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286AF4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8A2F9C">
        <w:rPr>
          <w:b w:val="0"/>
          <w:szCs w:val="24"/>
        </w:rPr>
        <w:t>2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8A2F9C">
        <w:rPr>
          <w:b w:val="0"/>
          <w:bCs/>
          <w:iCs/>
          <w:szCs w:val="28"/>
        </w:rPr>
        <w:t>3</w:t>
      </w:r>
    </w:p>
    <w:p w:rsidR="001A694D" w:rsidRPr="001A694D" w:rsidRDefault="001A694D" w:rsidP="001A694D"/>
    <w:p w:rsidR="008A2F9C" w:rsidRPr="008A2F9C" w:rsidRDefault="001A694D" w:rsidP="008A2F9C">
      <w:pPr>
        <w:jc w:val="center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территориальной избирательной комиссии Промышленного района города Ставрополя</w:t>
      </w:r>
      <w:proofErr w:type="gramEnd"/>
      <w:r w:rsidR="00847C05">
        <w:rPr>
          <w:szCs w:val="28"/>
        </w:rPr>
        <w:t xml:space="preserve"> от</w:t>
      </w:r>
      <w:r w:rsidRPr="001A694D">
        <w:rPr>
          <w:szCs w:val="28"/>
        </w:rPr>
        <w:t xml:space="preserve"> </w:t>
      </w:r>
      <w:r w:rsidR="008A2F9C" w:rsidRPr="008A2F9C">
        <w:rPr>
          <w:szCs w:val="28"/>
        </w:rPr>
        <w:t>20 сентября 2016 года                № 45/522</w:t>
      </w:r>
      <w:r w:rsidR="008A2F9C">
        <w:rPr>
          <w:szCs w:val="28"/>
        </w:rPr>
        <w:t xml:space="preserve"> </w:t>
      </w:r>
      <w:r w:rsidR="008A2F9C" w:rsidRPr="008A2F9C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13»</w:t>
      </w:r>
    </w:p>
    <w:p w:rsidR="009232C3" w:rsidRPr="009232C3" w:rsidRDefault="009232C3" w:rsidP="009232C3">
      <w:pPr>
        <w:jc w:val="center"/>
        <w:rPr>
          <w:szCs w:val="28"/>
        </w:rPr>
      </w:pPr>
    </w:p>
    <w:p w:rsidR="001A694D" w:rsidRPr="00A63B3D" w:rsidRDefault="001A694D" w:rsidP="001A694D">
      <w:pPr>
        <w:pStyle w:val="31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A63B3D">
        <w:rPr>
          <w:b w:val="0"/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b w:val="0"/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8A2F9C">
        <w:rPr>
          <w:szCs w:val="28"/>
        </w:rPr>
        <w:t>Тищенко Геннадия Ивановича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8A2F9C">
        <w:rPr>
          <w:iCs/>
          <w:szCs w:val="28"/>
        </w:rPr>
        <w:t>3</w:t>
      </w:r>
      <w:r w:rsidR="00BE1BC2">
        <w:rPr>
          <w:iCs/>
          <w:szCs w:val="28"/>
        </w:rPr>
        <w:t>.</w:t>
      </w:r>
    </w:p>
    <w:p w:rsidR="001A694D" w:rsidRPr="00A02C8A" w:rsidRDefault="001A694D" w:rsidP="001A694D">
      <w:pPr>
        <w:ind w:left="851" w:hanging="142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8A2F9C">
        <w:rPr>
          <w:rFonts w:ascii="Times New Roman CYR" w:hAnsi="Times New Roman CYR"/>
          <w:szCs w:val="28"/>
        </w:rPr>
        <w:t>Тищенко Геннадию Ивановичу</w:t>
      </w:r>
      <w:r w:rsidR="009232C3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</w:p>
    <w:p w:rsidR="00BE1BC2" w:rsidRPr="00A02C8A" w:rsidRDefault="001A694D" w:rsidP="00BE1BC2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8A2F9C">
        <w:rPr>
          <w:iCs/>
          <w:szCs w:val="28"/>
        </w:rPr>
        <w:t>3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A694D"/>
    <w:rsid w:val="00286AF4"/>
    <w:rsid w:val="00585E6E"/>
    <w:rsid w:val="0063077E"/>
    <w:rsid w:val="00847C05"/>
    <w:rsid w:val="008A2F9C"/>
    <w:rsid w:val="009232C3"/>
    <w:rsid w:val="00B82EF4"/>
    <w:rsid w:val="00BB1798"/>
    <w:rsid w:val="00BE1BC2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6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6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8</cp:revision>
  <cp:lastPrinted>2016-09-23T14:32:00Z</cp:lastPrinted>
  <dcterms:created xsi:type="dcterms:W3CDTF">2016-09-22T09:05:00Z</dcterms:created>
  <dcterms:modified xsi:type="dcterms:W3CDTF">2016-09-23T14:32:00Z</dcterms:modified>
</cp:coreProperties>
</file>