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6677B" w14:textId="77777777" w:rsidR="00EB04D2" w:rsidRDefault="00EB04D2" w:rsidP="00EB04D2">
      <w:pPr>
        <w:spacing w:line="240" w:lineRule="exact"/>
        <w:ind w:left="4956"/>
        <w:jc w:val="center"/>
        <w:rPr>
          <w:sz w:val="28"/>
        </w:rPr>
      </w:pPr>
      <w:r>
        <w:rPr>
          <w:sz w:val="28"/>
        </w:rPr>
        <w:t>ПРИЛОЖЕНИЕ</w:t>
      </w:r>
    </w:p>
    <w:p w14:paraId="797CDB28" w14:textId="77777777" w:rsidR="00EB04D2" w:rsidRDefault="00EB04D2" w:rsidP="00EB04D2">
      <w:pPr>
        <w:spacing w:line="240" w:lineRule="exact"/>
        <w:ind w:left="4956"/>
        <w:jc w:val="center"/>
        <w:rPr>
          <w:sz w:val="28"/>
        </w:rPr>
      </w:pPr>
    </w:p>
    <w:p w14:paraId="45F088F0" w14:textId="135521C6" w:rsidR="00EB04D2" w:rsidRDefault="00EB04D2" w:rsidP="00EB04D2">
      <w:pPr>
        <w:spacing w:line="240" w:lineRule="exact"/>
        <w:ind w:left="4956"/>
        <w:jc w:val="center"/>
        <w:rPr>
          <w:sz w:val="28"/>
        </w:rPr>
      </w:pPr>
      <w:r>
        <w:rPr>
          <w:sz w:val="28"/>
        </w:rPr>
        <w:t>к решению</w:t>
      </w:r>
    </w:p>
    <w:p w14:paraId="37C23F52" w14:textId="77777777" w:rsidR="00EB04D2" w:rsidRDefault="00EB04D2" w:rsidP="00EB04D2">
      <w:pPr>
        <w:spacing w:line="240" w:lineRule="exact"/>
        <w:ind w:left="4956"/>
        <w:jc w:val="center"/>
        <w:rPr>
          <w:sz w:val="28"/>
        </w:rPr>
      </w:pPr>
      <w:r>
        <w:rPr>
          <w:sz w:val="28"/>
        </w:rPr>
        <w:t>Ставропольской городской Думы</w:t>
      </w:r>
    </w:p>
    <w:p w14:paraId="3204085A" w14:textId="17CA7951" w:rsidR="00EB04D2" w:rsidRDefault="00EB04D2" w:rsidP="00EB04D2">
      <w:pPr>
        <w:spacing w:line="240" w:lineRule="exact"/>
        <w:ind w:left="4956"/>
        <w:jc w:val="center"/>
        <w:rPr>
          <w:sz w:val="28"/>
        </w:rPr>
      </w:pPr>
      <w:r>
        <w:rPr>
          <w:sz w:val="28"/>
        </w:rPr>
        <w:t xml:space="preserve">от </w:t>
      </w:r>
      <w:r w:rsidR="00030AC3">
        <w:rPr>
          <w:sz w:val="28"/>
        </w:rPr>
        <w:t>13</w:t>
      </w:r>
      <w:r>
        <w:rPr>
          <w:sz w:val="28"/>
        </w:rPr>
        <w:t xml:space="preserve"> марта 2024 г. № </w:t>
      </w:r>
      <w:r w:rsidR="00AC6B35">
        <w:rPr>
          <w:sz w:val="28"/>
        </w:rPr>
        <w:t>269</w:t>
      </w:r>
      <w:bookmarkStart w:id="0" w:name="_GoBack"/>
      <w:bookmarkEnd w:id="0"/>
    </w:p>
    <w:p w14:paraId="5FC13D2F" w14:textId="47E6F49F" w:rsidR="00EB04D2" w:rsidRDefault="00EB04D2" w:rsidP="00EB04D2">
      <w:pPr>
        <w:rPr>
          <w:sz w:val="28"/>
        </w:rPr>
      </w:pPr>
    </w:p>
    <w:p w14:paraId="0243628A" w14:textId="77777777" w:rsidR="00E90076" w:rsidRDefault="00E90076" w:rsidP="00EB04D2">
      <w:pPr>
        <w:rPr>
          <w:sz w:val="28"/>
        </w:rPr>
      </w:pPr>
    </w:p>
    <w:p w14:paraId="201CC186" w14:textId="53FF013F" w:rsidR="00EB04D2" w:rsidRDefault="00EB04D2" w:rsidP="00EB04D2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14:paraId="78DFB1B0" w14:textId="6D0DB8DD" w:rsidR="00EB04D2" w:rsidRPr="008261F8" w:rsidRDefault="00EB04D2" w:rsidP="00EB04D2">
      <w:pPr>
        <w:jc w:val="right"/>
        <w:rPr>
          <w:sz w:val="28"/>
          <w:szCs w:val="28"/>
        </w:rPr>
      </w:pPr>
      <w:r>
        <w:rPr>
          <w:sz w:val="28"/>
          <w:szCs w:val="28"/>
        </w:rPr>
        <w:t>№______</w:t>
      </w:r>
    </w:p>
    <w:p w14:paraId="146EFEA6" w14:textId="1A04E3FA" w:rsidR="00586558" w:rsidRPr="008261F8" w:rsidRDefault="00586558">
      <w:pPr>
        <w:rPr>
          <w:sz w:val="28"/>
          <w:szCs w:val="28"/>
        </w:rPr>
      </w:pPr>
    </w:p>
    <w:p w14:paraId="0E48318D" w14:textId="77777777" w:rsidR="00586558" w:rsidRDefault="00CE0DB2">
      <w:pPr>
        <w:jc w:val="center"/>
        <w:rPr>
          <w:b/>
          <w:sz w:val="28"/>
        </w:rPr>
      </w:pPr>
      <w:r>
        <w:rPr>
          <w:b/>
          <w:sz w:val="28"/>
        </w:rPr>
        <w:t>ЗАКОН</w:t>
      </w:r>
    </w:p>
    <w:p w14:paraId="02A1A034" w14:textId="77777777" w:rsidR="00586558" w:rsidRDefault="00CE0DB2">
      <w:pPr>
        <w:jc w:val="center"/>
        <w:rPr>
          <w:sz w:val="28"/>
        </w:rPr>
      </w:pPr>
      <w:r>
        <w:rPr>
          <w:b/>
          <w:sz w:val="28"/>
        </w:rPr>
        <w:t>СТАВРОПОЛЬСКОГО КРАЯ</w:t>
      </w:r>
    </w:p>
    <w:p w14:paraId="0D8BAFCA" w14:textId="77777777" w:rsidR="00586558" w:rsidRDefault="00586558">
      <w:pPr>
        <w:jc w:val="center"/>
        <w:rPr>
          <w:sz w:val="28"/>
        </w:rPr>
      </w:pPr>
    </w:p>
    <w:p w14:paraId="42E39FC1" w14:textId="77777777" w:rsidR="00586558" w:rsidRPr="008829B8" w:rsidRDefault="00CE0DB2">
      <w:pPr>
        <w:jc w:val="center"/>
        <w:rPr>
          <w:b/>
          <w:caps/>
          <w:sz w:val="28"/>
        </w:rPr>
      </w:pPr>
      <w:r w:rsidRPr="008829B8">
        <w:rPr>
          <w:b/>
          <w:caps/>
          <w:sz w:val="28"/>
        </w:rPr>
        <w:t>О внесении изменений в Закон Ставропольского края</w:t>
      </w:r>
    </w:p>
    <w:p w14:paraId="7DD016C1" w14:textId="2A11C586" w:rsidR="008829B8" w:rsidRDefault="00CE0DB2">
      <w:pPr>
        <w:jc w:val="center"/>
        <w:rPr>
          <w:b/>
          <w:caps/>
          <w:sz w:val="28"/>
        </w:rPr>
      </w:pPr>
      <w:r w:rsidRPr="008829B8">
        <w:rPr>
          <w:b/>
          <w:caps/>
          <w:sz w:val="28"/>
        </w:rPr>
        <w:t xml:space="preserve">«Об установлении границы муниципального образования города Ставрополя </w:t>
      </w:r>
    </w:p>
    <w:p w14:paraId="5F5C12E9" w14:textId="0C9CFE2F" w:rsidR="00586558" w:rsidRPr="008829B8" w:rsidRDefault="00CE0DB2">
      <w:pPr>
        <w:jc w:val="center"/>
        <w:rPr>
          <w:caps/>
          <w:sz w:val="28"/>
        </w:rPr>
      </w:pPr>
      <w:r w:rsidRPr="008829B8">
        <w:rPr>
          <w:b/>
          <w:caps/>
          <w:sz w:val="28"/>
        </w:rPr>
        <w:t>Ставропольского края»</w:t>
      </w:r>
    </w:p>
    <w:p w14:paraId="6A4E7119" w14:textId="77777777" w:rsidR="00586558" w:rsidRPr="008829B8" w:rsidRDefault="00586558">
      <w:pPr>
        <w:ind w:firstLine="709"/>
        <w:jc w:val="both"/>
        <w:rPr>
          <w:caps/>
          <w:sz w:val="28"/>
        </w:rPr>
      </w:pPr>
    </w:p>
    <w:p w14:paraId="5E55C0F8" w14:textId="3305E778" w:rsidR="00586558" w:rsidRPr="008829B8" w:rsidRDefault="00CE0DB2" w:rsidP="00E44439">
      <w:pPr>
        <w:ind w:firstLine="709"/>
        <w:jc w:val="both"/>
        <w:rPr>
          <w:b/>
          <w:sz w:val="28"/>
        </w:rPr>
      </w:pPr>
      <w:r w:rsidRPr="008829B8">
        <w:rPr>
          <w:b/>
          <w:sz w:val="28"/>
        </w:rPr>
        <w:t xml:space="preserve">Статья 1 </w:t>
      </w:r>
    </w:p>
    <w:p w14:paraId="048DBC17" w14:textId="77777777" w:rsidR="008829B8" w:rsidRDefault="008829B8" w:rsidP="00E44439">
      <w:pPr>
        <w:ind w:firstLine="709"/>
        <w:jc w:val="both"/>
        <w:rPr>
          <w:sz w:val="28"/>
        </w:rPr>
      </w:pPr>
    </w:p>
    <w:p w14:paraId="1AD8D1B9" w14:textId="5DC436FF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Внести в Закон Ставропольского края от 4 октября 2004 г. №</w:t>
      </w:r>
      <w:r w:rsidR="00E44439">
        <w:rPr>
          <w:sz w:val="28"/>
        </w:rPr>
        <w:t> </w:t>
      </w:r>
      <w:r>
        <w:rPr>
          <w:sz w:val="28"/>
        </w:rPr>
        <w:t>84-кз «Об</w:t>
      </w:r>
      <w:r w:rsidR="00631956">
        <w:rPr>
          <w:sz w:val="28"/>
        </w:rPr>
        <w:t> </w:t>
      </w:r>
      <w:r>
        <w:rPr>
          <w:sz w:val="28"/>
        </w:rPr>
        <w:t>установлении границы муниципального образования города Ставрополя Ставропольского края» следующие изменения:</w:t>
      </w:r>
    </w:p>
    <w:p w14:paraId="0AF261B4" w14:textId="774FC3B0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1)</w:t>
      </w:r>
      <w:r w:rsidR="00E44439">
        <w:rPr>
          <w:sz w:val="28"/>
        </w:rPr>
        <w:t> </w:t>
      </w:r>
      <w:r>
        <w:rPr>
          <w:sz w:val="28"/>
        </w:rPr>
        <w:t>в части третьей приложения «Описание границы муниципального образования города Ставрополя Ставропольского края»:</w:t>
      </w:r>
    </w:p>
    <w:p w14:paraId="0F9AF269" w14:textId="25DE7889" w:rsidR="00586558" w:rsidRDefault="00CE0DB2" w:rsidP="00E44439">
      <w:pPr>
        <w:ind w:firstLine="709"/>
        <w:jc w:val="both"/>
      </w:pPr>
      <w:r>
        <w:rPr>
          <w:sz w:val="28"/>
        </w:rPr>
        <w:t>а)</w:t>
      </w:r>
      <w:r w:rsidR="00E44439">
        <w:rPr>
          <w:sz w:val="28"/>
        </w:rPr>
        <w:t> </w:t>
      </w:r>
      <w:r>
        <w:rPr>
          <w:sz w:val="28"/>
        </w:rPr>
        <w:t>в абзаце семьдесят восьмом слова «юго-восточной» заменить словом «южной»;</w:t>
      </w:r>
    </w:p>
    <w:p w14:paraId="46526C94" w14:textId="675CE77D" w:rsidR="00586558" w:rsidRDefault="00CE0DB2" w:rsidP="00E44439">
      <w:pPr>
        <w:ind w:firstLine="709"/>
        <w:rPr>
          <w:sz w:val="28"/>
        </w:rPr>
      </w:pPr>
      <w:r>
        <w:rPr>
          <w:sz w:val="28"/>
        </w:rPr>
        <w:t>б)</w:t>
      </w:r>
      <w:r w:rsidR="00E44439">
        <w:rPr>
          <w:sz w:val="28"/>
        </w:rPr>
        <w:t> </w:t>
      </w:r>
      <w:r>
        <w:rPr>
          <w:sz w:val="28"/>
        </w:rPr>
        <w:t>абзац сотый изложить в следующей редакции:</w:t>
      </w:r>
    </w:p>
    <w:p w14:paraId="631C39B6" w14:textId="720F0E95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 xml:space="preserve">«от точки 86 в юго-западном направлении ломаной линией, огибая перекресток с круговым движением с западной стороны, пересекая автодорогу «Подъездная дорога к городу Ставрополю», далее </w:t>
      </w:r>
      <w:r w:rsidR="00E44439">
        <w:rPr>
          <w:rFonts w:cs="Times New Roman"/>
          <w:sz w:val="28"/>
        </w:rPr>
        <w:t>‒</w:t>
      </w:r>
      <w:r>
        <w:rPr>
          <w:sz w:val="28"/>
        </w:rPr>
        <w:t xml:space="preserve"> по западной стороне полосы отвода автодороги «Астрахань – Невинномысск» на протяжении </w:t>
      </w:r>
      <w:r w:rsidR="00B22C47">
        <w:rPr>
          <w:sz w:val="28"/>
        </w:rPr>
        <w:t xml:space="preserve">                   </w:t>
      </w:r>
      <w:r>
        <w:rPr>
          <w:sz w:val="28"/>
        </w:rPr>
        <w:t>0,5 км до точки 86а;»;</w:t>
      </w:r>
    </w:p>
    <w:p w14:paraId="4CDEF40D" w14:textId="3EB69713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в)</w:t>
      </w:r>
      <w:r w:rsidR="00E44439">
        <w:rPr>
          <w:sz w:val="28"/>
        </w:rPr>
        <w:t> </w:t>
      </w:r>
      <w:r>
        <w:rPr>
          <w:sz w:val="28"/>
        </w:rPr>
        <w:t>дополнить новым абзацем сто первым следующего содержания:</w:t>
      </w:r>
    </w:p>
    <w:p w14:paraId="20457702" w14:textId="74316B89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 xml:space="preserve">«от точки 86а в юго-восточном направлении, пересекая автодорогу «Астрахань – Невинномысск», далее по пашне на протяжении 1,7 км до </w:t>
      </w:r>
      <w:r w:rsidR="00B22C47">
        <w:rPr>
          <w:sz w:val="28"/>
        </w:rPr>
        <w:t xml:space="preserve">               </w:t>
      </w:r>
      <w:r>
        <w:rPr>
          <w:sz w:val="28"/>
        </w:rPr>
        <w:t>точки 86б;»;</w:t>
      </w:r>
    </w:p>
    <w:p w14:paraId="23F34ADD" w14:textId="013B4A16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г)</w:t>
      </w:r>
      <w:r w:rsidR="00E44439">
        <w:rPr>
          <w:sz w:val="28"/>
        </w:rPr>
        <w:t> </w:t>
      </w:r>
      <w:r>
        <w:rPr>
          <w:sz w:val="28"/>
        </w:rPr>
        <w:t>дополнить новым абзацем сто вторым следующего содержания:</w:t>
      </w:r>
    </w:p>
    <w:p w14:paraId="478BD089" w14:textId="08AF369E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«от точки 86б в юго-западном направлении по пашне на протяжении 1,1</w:t>
      </w:r>
      <w:r w:rsidR="00631956">
        <w:rPr>
          <w:sz w:val="28"/>
        </w:rPr>
        <w:t> </w:t>
      </w:r>
      <w:r>
        <w:rPr>
          <w:sz w:val="28"/>
        </w:rPr>
        <w:t>км до точки 86в;»;</w:t>
      </w:r>
    </w:p>
    <w:p w14:paraId="59CBDFD9" w14:textId="48BBBDDC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д)</w:t>
      </w:r>
      <w:r w:rsidR="00E44439">
        <w:rPr>
          <w:sz w:val="28"/>
        </w:rPr>
        <w:t> </w:t>
      </w:r>
      <w:r>
        <w:rPr>
          <w:sz w:val="28"/>
        </w:rPr>
        <w:t>дополнить новым абзацем сто третьим следующего содержания:</w:t>
      </w:r>
    </w:p>
    <w:p w14:paraId="7D577DFE" w14:textId="77777777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«от точки 86в в северо-западном направлении вдоль пашни на протяжении 1,4 км до точки 86г;»;</w:t>
      </w:r>
    </w:p>
    <w:p w14:paraId="20896446" w14:textId="5712D7EE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е)</w:t>
      </w:r>
      <w:r w:rsidR="00E44439">
        <w:rPr>
          <w:sz w:val="28"/>
        </w:rPr>
        <w:t> </w:t>
      </w:r>
      <w:r>
        <w:rPr>
          <w:sz w:val="28"/>
        </w:rPr>
        <w:t>дополнить новым абзацем сто четвертым следующего содержания:</w:t>
      </w:r>
    </w:p>
    <w:p w14:paraId="51D89397" w14:textId="77777777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«от точки 86г в северо-западном направлении ломаной линией, пересекая автодорогу «Астрахань – Невинномысск», на протяжении 0,6 км до точки 86д;»;</w:t>
      </w:r>
    </w:p>
    <w:p w14:paraId="7CA2F09A" w14:textId="5E7D02A7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ж)</w:t>
      </w:r>
      <w:r w:rsidR="00E44439">
        <w:rPr>
          <w:sz w:val="28"/>
        </w:rPr>
        <w:t> </w:t>
      </w:r>
      <w:r>
        <w:rPr>
          <w:sz w:val="28"/>
        </w:rPr>
        <w:t>дополнить новым абзацем сто пятым следующего содержания:</w:t>
      </w:r>
    </w:p>
    <w:p w14:paraId="11F5419A" w14:textId="376B536A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«от точки 86д в юго-западном направлении по западной стороне полосы отвода автодороги «Астрахань – Невинномысск» на протяжении</w:t>
      </w:r>
      <w:r w:rsidR="00E44439">
        <w:rPr>
          <w:sz w:val="28"/>
        </w:rPr>
        <w:t xml:space="preserve"> </w:t>
      </w:r>
      <w:r>
        <w:rPr>
          <w:sz w:val="28"/>
        </w:rPr>
        <w:t>0,1 км до точки 86е;»;</w:t>
      </w:r>
    </w:p>
    <w:p w14:paraId="08E27BF4" w14:textId="1197C9D2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з)</w:t>
      </w:r>
      <w:r w:rsidR="00E44439">
        <w:rPr>
          <w:sz w:val="28"/>
        </w:rPr>
        <w:t> </w:t>
      </w:r>
      <w:r>
        <w:rPr>
          <w:sz w:val="28"/>
        </w:rPr>
        <w:t>дополнить новым абзацем сто шестым следующего содержания:</w:t>
      </w:r>
    </w:p>
    <w:p w14:paraId="73B9EC4C" w14:textId="77777777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«от точки 86е в северо-западном направлении по пашне на протяжении 1,0 км до точки 86ж;»;</w:t>
      </w:r>
    </w:p>
    <w:p w14:paraId="3EAB0357" w14:textId="61ECC10F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и)</w:t>
      </w:r>
      <w:r w:rsidR="00E44439">
        <w:rPr>
          <w:sz w:val="28"/>
        </w:rPr>
        <w:t> </w:t>
      </w:r>
      <w:r>
        <w:rPr>
          <w:sz w:val="28"/>
        </w:rPr>
        <w:t>дополнить новым абзацем сто седьмым следующего содержания:</w:t>
      </w:r>
    </w:p>
    <w:p w14:paraId="41ABF174" w14:textId="77777777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«от точки 86ж в северо-восточном направлении по пашне на протяжении 0,8 км до точки 86з;»;</w:t>
      </w:r>
    </w:p>
    <w:p w14:paraId="7C5AC89A" w14:textId="5CE6614F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к)</w:t>
      </w:r>
      <w:r w:rsidR="00E44439">
        <w:rPr>
          <w:sz w:val="28"/>
        </w:rPr>
        <w:t> </w:t>
      </w:r>
      <w:r>
        <w:rPr>
          <w:sz w:val="28"/>
        </w:rPr>
        <w:t>дополнить новым абзацем сто восьмым следующего содержания:</w:t>
      </w:r>
    </w:p>
    <w:p w14:paraId="41CEB781" w14:textId="77777777" w:rsidR="00586558" w:rsidRDefault="00CE0DB2" w:rsidP="00E44439">
      <w:pPr>
        <w:tabs>
          <w:tab w:val="left" w:pos="1560"/>
        </w:tabs>
        <w:ind w:firstLine="709"/>
        <w:jc w:val="both"/>
        <w:rPr>
          <w:sz w:val="28"/>
        </w:rPr>
      </w:pPr>
      <w:r>
        <w:rPr>
          <w:sz w:val="28"/>
        </w:rPr>
        <w:t>«от точки 86з в северо-западном направлении по пашне на протяжении 1,5 км до точки 86и;»;</w:t>
      </w:r>
    </w:p>
    <w:p w14:paraId="32629792" w14:textId="03035572" w:rsidR="00586558" w:rsidRDefault="00CE0DB2" w:rsidP="00E44439">
      <w:pPr>
        <w:tabs>
          <w:tab w:val="left" w:pos="1560"/>
        </w:tabs>
        <w:ind w:firstLine="709"/>
        <w:jc w:val="both"/>
        <w:rPr>
          <w:sz w:val="28"/>
        </w:rPr>
      </w:pPr>
      <w:r>
        <w:rPr>
          <w:sz w:val="28"/>
        </w:rPr>
        <w:t>л)</w:t>
      </w:r>
      <w:r w:rsidR="00E44439">
        <w:rPr>
          <w:sz w:val="28"/>
        </w:rPr>
        <w:t> </w:t>
      </w:r>
      <w:r>
        <w:rPr>
          <w:sz w:val="28"/>
        </w:rPr>
        <w:t>дополнить новым абзацем сто девятым следующего содержания:</w:t>
      </w:r>
    </w:p>
    <w:p w14:paraId="0B5D8F5D" w14:textId="77777777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«от точки 86и в северо-восточном направлении по пашне на                  протяжении 0,08 км до точки 86к;»;</w:t>
      </w:r>
    </w:p>
    <w:p w14:paraId="1F5195AA" w14:textId="202ED492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м)</w:t>
      </w:r>
      <w:r w:rsidR="00E44439">
        <w:rPr>
          <w:sz w:val="28"/>
        </w:rPr>
        <w:t> </w:t>
      </w:r>
      <w:r>
        <w:rPr>
          <w:sz w:val="28"/>
        </w:rPr>
        <w:t>дополнить новым абзацем сто десятым следующего содержания:</w:t>
      </w:r>
    </w:p>
    <w:p w14:paraId="17E75B0D" w14:textId="32518FBF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 xml:space="preserve">«от точки 86к </w:t>
      </w:r>
      <w:r w:rsidR="00C06BAC">
        <w:rPr>
          <w:sz w:val="28"/>
        </w:rPr>
        <w:t xml:space="preserve">в </w:t>
      </w:r>
      <w:r>
        <w:rPr>
          <w:sz w:val="28"/>
        </w:rPr>
        <w:t xml:space="preserve">юго-восточном направлении по пашне на протяжении </w:t>
      </w:r>
      <w:r w:rsidR="00B22C47">
        <w:rPr>
          <w:sz w:val="28"/>
        </w:rPr>
        <w:t xml:space="preserve">                     </w:t>
      </w:r>
      <w:r>
        <w:rPr>
          <w:sz w:val="28"/>
        </w:rPr>
        <w:t>0,1 км до точки 86л;»;</w:t>
      </w:r>
    </w:p>
    <w:p w14:paraId="219CAF5B" w14:textId="20CD79A1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н)</w:t>
      </w:r>
      <w:r w:rsidR="00E44439">
        <w:rPr>
          <w:sz w:val="28"/>
        </w:rPr>
        <w:t> </w:t>
      </w:r>
      <w:r>
        <w:rPr>
          <w:sz w:val="28"/>
        </w:rPr>
        <w:t>дополнить новым абзацем сто одиннадцатым следующего содержания:</w:t>
      </w:r>
    </w:p>
    <w:p w14:paraId="1300014A" w14:textId="77777777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«от точки 86л в северо-восточном направлении по пашне на протяжении 0,2 км до точки 86м;»;</w:t>
      </w:r>
    </w:p>
    <w:p w14:paraId="023E3573" w14:textId="2C47FDFA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о)</w:t>
      </w:r>
      <w:r w:rsidR="00E44439">
        <w:rPr>
          <w:sz w:val="28"/>
        </w:rPr>
        <w:t> </w:t>
      </w:r>
      <w:r>
        <w:rPr>
          <w:sz w:val="28"/>
        </w:rPr>
        <w:t>дополнить новым абзацем сто двенадцатым следующего содержания:</w:t>
      </w:r>
    </w:p>
    <w:p w14:paraId="27952DC8" w14:textId="44CEF788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«от точки 86м в юго-восточном направлении ломаной линией по южной стороне полосы отвода автодороги «Подъездная дорога к городу Ставрополю», огибая с западной, северной и восточной сторон вышку связи, до автозаправочной станции на протяжении 1,9 км до точки 86н;»;</w:t>
      </w:r>
    </w:p>
    <w:p w14:paraId="210A238F" w14:textId="20F241B3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п)</w:t>
      </w:r>
      <w:r w:rsidR="00E44439">
        <w:rPr>
          <w:sz w:val="28"/>
        </w:rPr>
        <w:t> </w:t>
      </w:r>
      <w:r>
        <w:rPr>
          <w:sz w:val="28"/>
        </w:rPr>
        <w:t>дополнить новым абзацем сто тринадцатым следующего содержания:</w:t>
      </w:r>
    </w:p>
    <w:p w14:paraId="1D02DD86" w14:textId="08C0A2A0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 xml:space="preserve">«от точки 86н в северо-восточном направлении, пересекая автодорогу «Подъездная дорога к городу Ставрополю», на протяжении 0,05 км до </w:t>
      </w:r>
      <w:r w:rsidR="00765ACC">
        <w:rPr>
          <w:sz w:val="28"/>
        </w:rPr>
        <w:t xml:space="preserve">                          </w:t>
      </w:r>
      <w:r>
        <w:rPr>
          <w:sz w:val="28"/>
        </w:rPr>
        <w:t>точки 86о;»;</w:t>
      </w:r>
    </w:p>
    <w:p w14:paraId="11F9167A" w14:textId="0F71E7F1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р)</w:t>
      </w:r>
      <w:r w:rsidR="00E44439">
        <w:rPr>
          <w:sz w:val="28"/>
        </w:rPr>
        <w:t> </w:t>
      </w:r>
      <w:r>
        <w:rPr>
          <w:sz w:val="28"/>
        </w:rPr>
        <w:t>дополнить новым абзацем сто четырнадцатым следующего содержания:</w:t>
      </w:r>
    </w:p>
    <w:p w14:paraId="1BE01406" w14:textId="77777777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«от точки 86о в северо-западном направлении по северной стороне полосы отвода автодороги «Подъездная дорога к городу Ставрополю» на протяжении 0,5 км до точки 87;»;</w:t>
      </w:r>
    </w:p>
    <w:p w14:paraId="7E6CEB84" w14:textId="5D2F5FF5" w:rsidR="00586558" w:rsidRDefault="00CE0DB2" w:rsidP="00E44439">
      <w:pPr>
        <w:ind w:firstLine="709"/>
        <w:jc w:val="both"/>
        <w:rPr>
          <w:sz w:val="28"/>
        </w:rPr>
      </w:pPr>
      <w:r>
        <w:rPr>
          <w:sz w:val="28"/>
        </w:rPr>
        <w:t>с)</w:t>
      </w:r>
      <w:r w:rsidR="00E44439">
        <w:rPr>
          <w:sz w:val="28"/>
        </w:rPr>
        <w:t> </w:t>
      </w:r>
      <w:r>
        <w:rPr>
          <w:sz w:val="28"/>
        </w:rPr>
        <w:t>в абзаце сто восемнадцатом слова «северо-восточной» заменить словом «северной»;</w:t>
      </w:r>
    </w:p>
    <w:p w14:paraId="7D812081" w14:textId="77777777" w:rsidR="00DC4CBB" w:rsidRDefault="00DC4CBB" w:rsidP="00E44439">
      <w:pPr>
        <w:ind w:firstLine="709"/>
        <w:jc w:val="both"/>
        <w:rPr>
          <w:sz w:val="28"/>
        </w:rPr>
      </w:pPr>
    </w:p>
    <w:p w14:paraId="33940FC7" w14:textId="409634CE" w:rsidR="00586558" w:rsidRDefault="00CE0DB2" w:rsidP="00E44439">
      <w:pPr>
        <w:ind w:firstLine="709"/>
        <w:jc w:val="both"/>
        <w:sectPr w:rsidR="00586558" w:rsidSect="00E90076">
          <w:headerReference w:type="default" r:id="rId7"/>
          <w:headerReference w:type="first" r:id="rId8"/>
          <w:pgSz w:w="11906" w:h="16838"/>
          <w:pgMar w:top="1418" w:right="567" w:bottom="1134" w:left="1985" w:header="454" w:footer="0" w:gutter="0"/>
          <w:cols w:space="720"/>
          <w:formProt w:val="0"/>
          <w:titlePg/>
          <w:docGrid w:linePitch="100"/>
        </w:sectPr>
      </w:pPr>
      <w:r>
        <w:rPr>
          <w:sz w:val="28"/>
        </w:rPr>
        <w:lastRenderedPageBreak/>
        <w:t>2)</w:t>
      </w:r>
      <w:r w:rsidR="00E44439">
        <w:rPr>
          <w:sz w:val="28"/>
        </w:rPr>
        <w:t> </w:t>
      </w:r>
      <w:r>
        <w:rPr>
          <w:sz w:val="28"/>
        </w:rPr>
        <w:t>приложение «Схематическая карта муниципального образования города Ставрополя Ставропольского края» к описанию границы муниципального образования города Ставрополя Ставропольского края, установленному Законом Ставропольского края от 4 октября 2004 г. № 84-кз «Об установлении границы муниципального образования города Ставрополя Ставропольского края», изложить в следующей редакции:</w:t>
      </w:r>
    </w:p>
    <w:tbl>
      <w:tblPr>
        <w:tblW w:w="14000" w:type="dxa"/>
        <w:tblLayout w:type="fixed"/>
        <w:tblLook w:val="04A0" w:firstRow="1" w:lastRow="0" w:firstColumn="1" w:lastColumn="0" w:noHBand="0" w:noVBand="1"/>
      </w:tblPr>
      <w:tblGrid>
        <w:gridCol w:w="6424"/>
        <w:gridCol w:w="7576"/>
      </w:tblGrid>
      <w:tr w:rsidR="00586558" w14:paraId="4926CA38" w14:textId="77777777">
        <w:tc>
          <w:tcPr>
            <w:tcW w:w="6424" w:type="dxa"/>
          </w:tcPr>
          <w:p w14:paraId="522E23A0" w14:textId="37BD24C8" w:rsidR="00586558" w:rsidRDefault="00586558">
            <w:pPr>
              <w:widowControl w:val="0"/>
              <w:jc w:val="center"/>
              <w:rPr>
                <w:sz w:val="40"/>
              </w:rPr>
            </w:pPr>
          </w:p>
        </w:tc>
        <w:tc>
          <w:tcPr>
            <w:tcW w:w="7575" w:type="dxa"/>
          </w:tcPr>
          <w:p w14:paraId="4F19A543" w14:textId="665CDB31" w:rsidR="00586558" w:rsidRDefault="00CE0DB2" w:rsidP="00261070">
            <w:pPr>
              <w:widowControl w:val="0"/>
              <w:spacing w:line="200" w:lineRule="exact"/>
              <w:jc w:val="center"/>
            </w:pPr>
            <w:r>
              <w:t>«Приложение</w:t>
            </w:r>
          </w:p>
          <w:p w14:paraId="25E5EA03" w14:textId="6BF8781D" w:rsidR="00586558" w:rsidRDefault="00CE0DB2" w:rsidP="00261070">
            <w:pPr>
              <w:widowControl w:val="0"/>
              <w:spacing w:line="200" w:lineRule="exact"/>
              <w:jc w:val="center"/>
            </w:pPr>
            <w:r>
              <w:t>к описанию границы муниципального образования города Ставрополя</w:t>
            </w:r>
          </w:p>
          <w:p w14:paraId="004F336F" w14:textId="7D92A5AE" w:rsidR="00586558" w:rsidRDefault="00CE0DB2" w:rsidP="00261070">
            <w:pPr>
              <w:widowControl w:val="0"/>
              <w:spacing w:line="200" w:lineRule="exact"/>
              <w:jc w:val="center"/>
            </w:pPr>
            <w:r>
              <w:t xml:space="preserve">Ставропольского края, установленному Законом Ставропольского края от 4 октября </w:t>
            </w:r>
          </w:p>
          <w:p w14:paraId="7974E198" w14:textId="525149EF" w:rsidR="00586558" w:rsidRDefault="00CE0DB2" w:rsidP="00261070">
            <w:pPr>
              <w:widowControl w:val="0"/>
              <w:spacing w:line="200" w:lineRule="exact"/>
              <w:jc w:val="center"/>
            </w:pPr>
            <w:r>
              <w:t>2004 г. № 84-кз «Об установлении границы муниципального образования</w:t>
            </w:r>
          </w:p>
          <w:p w14:paraId="13FF6DDF" w14:textId="1C01C311" w:rsidR="00586558" w:rsidRDefault="00CE0DB2" w:rsidP="00261070">
            <w:pPr>
              <w:widowControl w:val="0"/>
              <w:spacing w:line="200" w:lineRule="exact"/>
              <w:jc w:val="center"/>
              <w:rPr>
                <w:sz w:val="40"/>
              </w:rPr>
            </w:pPr>
            <w:r>
              <w:t>города Ставрополя Ставропольского края»</w:t>
            </w:r>
          </w:p>
        </w:tc>
      </w:tr>
    </w:tbl>
    <w:p w14:paraId="7028A7BF" w14:textId="347ADF38" w:rsidR="00586558" w:rsidRDefault="00126E06" w:rsidP="00126E06">
      <w:pPr>
        <w:ind w:firstLine="709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CD5DAB" wp14:editId="45B59870">
            <wp:simplePos x="0" y="0"/>
            <wp:positionH relativeFrom="column">
              <wp:posOffset>-183515</wp:posOffset>
            </wp:positionH>
            <wp:positionV relativeFrom="paragraph">
              <wp:posOffset>273685</wp:posOffset>
            </wp:positionV>
            <wp:extent cx="8898255" cy="4933950"/>
            <wp:effectExtent l="0" t="0" r="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25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1F8">
        <w:rPr>
          <w:noProof/>
        </w:rPr>
        <mc:AlternateContent>
          <mc:Choice Requires="wps">
            <w:drawing>
              <wp:anchor distT="45720" distB="45720" distL="114300" distR="114300" simplePos="0" relativeHeight="5" behindDoc="0" locked="0" layoutInCell="1" allowOverlap="1" wp14:anchorId="3840AC70" wp14:editId="62DB79DD">
                <wp:simplePos x="0" y="0"/>
                <wp:positionH relativeFrom="column">
                  <wp:posOffset>8884285</wp:posOffset>
                </wp:positionH>
                <wp:positionV relativeFrom="paragraph">
                  <wp:posOffset>5299710</wp:posOffset>
                </wp:positionV>
                <wp:extent cx="361950" cy="33337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C7C9C" w14:textId="7E778110" w:rsidR="00765ACC" w:rsidRPr="008261F8" w:rsidRDefault="00DC4CBB">
                            <w:pPr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0AC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99.55pt;margin-top:417.3pt;width:28.5pt;height:26.25pt;z-index: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" filled="f" stroked="f">
                <v:textbox>
                  <w:txbxContent>
                    <w:p w14:paraId="03FC7C9C" w14:textId="7E778110" w:rsidR="00765ACC" w:rsidRPr="008261F8" w:rsidRDefault="00DC4CBB">
                      <w:pPr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3D5CBCF" w14:textId="2386D443" w:rsidR="00586558" w:rsidRDefault="00586558" w:rsidP="008261F8">
      <w:pPr>
        <w:ind w:firstLine="709"/>
        <w:jc w:val="both"/>
        <w:sectPr w:rsidR="00586558" w:rsidSect="00B4211E">
          <w:headerReference w:type="default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850" w:bottom="1276" w:left="1984" w:header="454" w:footer="0" w:gutter="0"/>
          <w:cols w:space="720"/>
          <w:formProt w:val="0"/>
          <w:docGrid w:linePitch="100"/>
        </w:sectPr>
      </w:pPr>
    </w:p>
    <w:p w14:paraId="4BF898DE" w14:textId="4C757B7F" w:rsidR="00586558" w:rsidRDefault="00CE0DB2">
      <w:pPr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Статья 2</w:t>
      </w:r>
    </w:p>
    <w:p w14:paraId="520F995E" w14:textId="77777777" w:rsidR="008829B8" w:rsidRDefault="008829B8">
      <w:pPr>
        <w:ind w:firstLine="709"/>
        <w:jc w:val="both"/>
        <w:rPr>
          <w:b/>
          <w:sz w:val="28"/>
        </w:rPr>
      </w:pPr>
    </w:p>
    <w:p w14:paraId="1B0D603B" w14:textId="2D998480" w:rsidR="00586558" w:rsidRDefault="00CE0DB2">
      <w:pPr>
        <w:ind w:firstLine="709"/>
        <w:jc w:val="both"/>
        <w:outlineLvl w:val="0"/>
        <w:rPr>
          <w:sz w:val="28"/>
        </w:rPr>
      </w:pPr>
      <w:r>
        <w:rPr>
          <w:sz w:val="28"/>
        </w:rPr>
        <w:t>Настоящий Закон вступает в силу на следующий день после дня его официального опубликования.</w:t>
      </w:r>
    </w:p>
    <w:p w14:paraId="6B317A44" w14:textId="35EF7C62" w:rsidR="00586558" w:rsidRDefault="00586558">
      <w:pPr>
        <w:jc w:val="both"/>
        <w:outlineLvl w:val="0"/>
        <w:rPr>
          <w:sz w:val="28"/>
        </w:rPr>
      </w:pPr>
    </w:p>
    <w:p w14:paraId="642C83CD" w14:textId="7030748F" w:rsidR="00586558" w:rsidRDefault="00586558">
      <w:pPr>
        <w:jc w:val="both"/>
        <w:outlineLvl w:val="0"/>
        <w:rPr>
          <w:sz w:val="28"/>
        </w:rPr>
      </w:pPr>
    </w:p>
    <w:p w14:paraId="1E0B2A96" w14:textId="3A49D58A" w:rsidR="00631956" w:rsidRDefault="00631956">
      <w:pPr>
        <w:jc w:val="both"/>
        <w:outlineLvl w:val="0"/>
        <w:rPr>
          <w:sz w:val="28"/>
        </w:rPr>
      </w:pPr>
    </w:p>
    <w:p w14:paraId="5F277851" w14:textId="14131261" w:rsidR="00631956" w:rsidRDefault="00CE0DB2">
      <w:pPr>
        <w:spacing w:line="240" w:lineRule="exact"/>
        <w:jc w:val="both"/>
        <w:outlineLvl w:val="0"/>
        <w:rPr>
          <w:sz w:val="28"/>
        </w:rPr>
      </w:pPr>
      <w:r>
        <w:rPr>
          <w:sz w:val="28"/>
        </w:rPr>
        <w:t>Губернатор</w:t>
      </w:r>
    </w:p>
    <w:p w14:paraId="352CEEBC" w14:textId="1F88F8DD" w:rsidR="00586558" w:rsidRDefault="00CE0DB2" w:rsidP="00631956">
      <w:pPr>
        <w:spacing w:line="240" w:lineRule="exact"/>
        <w:jc w:val="both"/>
        <w:outlineLvl w:val="0"/>
        <w:rPr>
          <w:sz w:val="28"/>
        </w:rPr>
      </w:pPr>
      <w:r>
        <w:rPr>
          <w:sz w:val="28"/>
        </w:rPr>
        <w:t xml:space="preserve">Ставропольского края                                     </w:t>
      </w:r>
      <w:r w:rsidR="0074329C">
        <w:rPr>
          <w:sz w:val="28"/>
        </w:rPr>
        <w:t xml:space="preserve"> </w:t>
      </w:r>
      <w:r>
        <w:rPr>
          <w:sz w:val="28"/>
        </w:rPr>
        <w:t xml:space="preserve">            </w:t>
      </w:r>
      <w:r w:rsidR="0074329C">
        <w:rPr>
          <w:sz w:val="28"/>
        </w:rPr>
        <w:t xml:space="preserve">       </w:t>
      </w:r>
      <w:r>
        <w:rPr>
          <w:sz w:val="28"/>
        </w:rPr>
        <w:t xml:space="preserve">            В.В.</w:t>
      </w:r>
      <w:r w:rsidR="00631956">
        <w:rPr>
          <w:sz w:val="28"/>
        </w:rPr>
        <w:t xml:space="preserve"> </w:t>
      </w:r>
      <w:r>
        <w:rPr>
          <w:sz w:val="28"/>
        </w:rPr>
        <w:t>Владимиров</w:t>
      </w:r>
    </w:p>
    <w:p w14:paraId="4D027C41" w14:textId="558A11ED" w:rsidR="00765ACC" w:rsidRDefault="00765ACC" w:rsidP="00631956">
      <w:pPr>
        <w:spacing w:line="240" w:lineRule="exact"/>
        <w:jc w:val="both"/>
        <w:outlineLvl w:val="0"/>
      </w:pPr>
    </w:p>
    <w:p w14:paraId="1BF4B98F" w14:textId="43EB187C" w:rsidR="00765ACC" w:rsidRDefault="00765ACC" w:rsidP="00631956">
      <w:pPr>
        <w:spacing w:line="240" w:lineRule="exact"/>
        <w:jc w:val="both"/>
        <w:outlineLvl w:val="0"/>
      </w:pPr>
    </w:p>
    <w:p w14:paraId="2F7C55C0" w14:textId="75360E17" w:rsidR="00765ACC" w:rsidRDefault="00765ACC" w:rsidP="00631956">
      <w:pPr>
        <w:spacing w:line="240" w:lineRule="exact"/>
        <w:jc w:val="both"/>
        <w:outlineLvl w:val="0"/>
      </w:pPr>
    </w:p>
    <w:p w14:paraId="25CBAC10" w14:textId="067CD7D7" w:rsidR="00765ACC" w:rsidRDefault="00765ACC" w:rsidP="00631956">
      <w:pPr>
        <w:spacing w:line="240" w:lineRule="exact"/>
        <w:jc w:val="both"/>
        <w:outlineLvl w:val="0"/>
      </w:pPr>
    </w:p>
    <w:sectPr w:rsidR="00765AC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850" w:bottom="1276" w:left="1984" w:header="454" w:footer="0" w:gutter="0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E59E0C" w14:textId="77777777" w:rsidR="008019A0" w:rsidRDefault="008019A0">
      <w:r>
        <w:separator/>
      </w:r>
    </w:p>
  </w:endnote>
  <w:endnote w:type="continuationSeparator" w:id="0">
    <w:p w14:paraId="77AE6785" w14:textId="77777777" w:rsidR="008019A0" w:rsidRDefault="00801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Devanagari">
    <w:altName w:val="Segoe UI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Cambria"/>
    <w:charset w:val="CC"/>
    <w:family w:val="roman"/>
    <w:pitch w:val="variable"/>
    <w:sig w:usb0="800006FF" w:usb1="0000285A" w:usb2="00000000" w:usb3="00000000" w:csb0="0000001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1BD69" w14:textId="77777777" w:rsidR="00586558" w:rsidRDefault="00586558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9A294" w14:textId="77777777" w:rsidR="00586558" w:rsidRDefault="0058655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78CEA" w14:textId="77777777" w:rsidR="00586558" w:rsidRDefault="00586558">
    <w:pPr>
      <w:pStyle w:val="af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626B5" w14:textId="77777777" w:rsidR="00586558" w:rsidRDefault="00586558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AAD8B" w14:textId="77777777" w:rsidR="008019A0" w:rsidRDefault="008019A0">
      <w:r>
        <w:separator/>
      </w:r>
    </w:p>
  </w:footnote>
  <w:footnote w:type="continuationSeparator" w:id="0">
    <w:p w14:paraId="21952157" w14:textId="77777777" w:rsidR="008019A0" w:rsidRDefault="00801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4C575" w14:textId="77777777" w:rsidR="00586558" w:rsidRPr="00B22C47" w:rsidRDefault="00CE0DB2">
    <w:pPr>
      <w:pStyle w:val="af7"/>
      <w:rPr>
        <w:sz w:val="28"/>
        <w:szCs w:val="28"/>
      </w:rPr>
    </w:pPr>
    <w:r w:rsidRPr="00B22C47">
      <w:rPr>
        <w:noProof/>
        <w:sz w:val="28"/>
        <w:szCs w:val="28"/>
      </w:rPr>
      <mc:AlternateContent>
        <mc:Choice Requires="wps">
          <w:drawing>
            <wp:anchor distT="0" distB="635" distL="0" distR="0" simplePos="0" relativeHeight="8" behindDoc="1" locked="0" layoutInCell="0" allowOverlap="1" wp14:anchorId="2B19A8AA" wp14:editId="6E7337D4">
              <wp:simplePos x="0" y="0"/>
              <wp:positionH relativeFrom="margin">
                <wp:posOffset>5597525</wp:posOffset>
              </wp:positionH>
              <wp:positionV relativeFrom="paragraph">
                <wp:posOffset>149860</wp:posOffset>
              </wp:positionV>
              <wp:extent cx="379730" cy="228600"/>
              <wp:effectExtent l="0" t="0" r="1270" b="0"/>
              <wp:wrapSquare wrapText="bothSides"/>
              <wp:docPr id="2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9730" cy="228600"/>
                      </a:xfrm>
                      <a:custGeom>
                        <a:avLst/>
                        <a:gdLst>
                          <a:gd name="textAreaLeft" fmla="*/ 0 w 85680"/>
                          <a:gd name="textAreaRight" fmla="*/ 86760 w 85680"/>
                          <a:gd name="textAreaTop" fmla="*/ 0 h 98280"/>
                          <a:gd name="textAreaBottom" fmla="*/ 99360 h 9828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7352620" w14:textId="77777777" w:rsidR="00586558" w:rsidRPr="00B22C47" w:rsidRDefault="00CE0DB2" w:rsidP="00B22C47">
                          <w:pPr>
                            <w:pStyle w:val="a9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22C47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B22C47"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 w:rsidRPr="00B22C47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B22C47">
                            <w:rPr>
                              <w:sz w:val="28"/>
                              <w:szCs w:val="28"/>
                            </w:rPr>
                            <w:t>2</w:t>
                          </w:r>
                          <w:r w:rsidRPr="00B22C47"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1440" tIns="1440" rIns="1440" bIns="144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19A8AA" id="Picture 1" o:spid="_x0000_s1027" style="position:absolute;margin-left:440.75pt;margin-top:11.8pt;width:29.9pt;height:18pt;z-index:-503316472;visibility:visible;mso-wrap-style:square;mso-width-percent:0;mso-height-percent:0;mso-wrap-distance-left:0;mso-wrap-distance-top:0;mso-wrap-distance-right:0;mso-wrap-distance-bottom:.05pt;mso-position-horizontal:absolute;mso-position-horizontal-relative:margin;mso-position-vertical:absolute;mso-position-vertical-relative:text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" o:allowincell="f" adj="-11796480,,5400" path="m,l,21600r21600,l21600,,,xe" stroked="f" strokeweight="0">
              <v:stroke joinstyle="miter"/>
              <v:formulas/>
              <v:path arrowok="t" o:connecttype="custom" textboxrect="0,0,21872,21837"/>
              <v:textbox inset=".04mm,.04mm,.04mm,.04mm">
                <w:txbxContent>
                  <w:p w14:paraId="67352620" w14:textId="77777777" w:rsidR="00586558" w:rsidRPr="00B22C47" w:rsidRDefault="00CE0DB2" w:rsidP="00B22C47">
                    <w:pPr>
                      <w:pStyle w:val="a9"/>
                      <w:jc w:val="center"/>
                      <w:rPr>
                        <w:sz w:val="28"/>
                        <w:szCs w:val="28"/>
                      </w:rPr>
                    </w:pPr>
                    <w:r w:rsidRPr="00B22C47">
                      <w:rPr>
                        <w:sz w:val="28"/>
                        <w:szCs w:val="28"/>
                      </w:rPr>
                      <w:fldChar w:fldCharType="begin"/>
                    </w:r>
                    <w:r w:rsidRPr="00B22C47">
                      <w:rPr>
                        <w:sz w:val="28"/>
                        <w:szCs w:val="28"/>
                      </w:rPr>
                      <w:instrText xml:space="preserve"> PAGE </w:instrText>
                    </w:r>
                    <w:r w:rsidRPr="00B22C47">
                      <w:rPr>
                        <w:sz w:val="28"/>
                        <w:szCs w:val="28"/>
                      </w:rPr>
                      <w:fldChar w:fldCharType="separate"/>
                    </w:r>
                    <w:r w:rsidRPr="00B22C47">
                      <w:rPr>
                        <w:sz w:val="28"/>
                        <w:szCs w:val="28"/>
                      </w:rPr>
                      <w:t>2</w:t>
                    </w:r>
                    <w:r w:rsidRPr="00B22C47"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98F0C" w14:textId="77777777" w:rsidR="00586558" w:rsidRDefault="00586558">
    <w:pPr>
      <w:pStyle w:val="af7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C1E21" w14:textId="70952CE2" w:rsidR="00586558" w:rsidRDefault="00586558">
    <w:pPr>
      <w:pStyle w:val="af7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310C3" w14:textId="77777777" w:rsidR="00586558" w:rsidRDefault="00586558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B210A" w14:textId="77777777" w:rsidR="00586558" w:rsidRDefault="00CE0DB2">
    <w:pPr>
      <w:pStyle w:val="af7"/>
    </w:pPr>
    <w:r>
      <w:rPr>
        <w:noProof/>
      </w:rPr>
      <mc:AlternateContent>
        <mc:Choice Requires="wps">
          <w:drawing>
            <wp:anchor distT="0" distB="635" distL="0" distR="0" simplePos="0" relativeHeight="5" behindDoc="1" locked="0" layoutInCell="0" allowOverlap="1" wp14:anchorId="6BD09F51" wp14:editId="3D7CE92D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1130" cy="173355"/>
              <wp:effectExtent l="0" t="635" r="0" b="0"/>
              <wp:wrapSquare wrapText="bothSides"/>
              <wp:docPr id="5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200" cy="173520"/>
                      </a:xfrm>
                      <a:custGeom>
                        <a:avLst/>
                        <a:gdLst>
                          <a:gd name="textAreaLeft" fmla="*/ 0 w 85680"/>
                          <a:gd name="textAreaRight" fmla="*/ 86760 w 85680"/>
                          <a:gd name="textAreaTop" fmla="*/ 0 h 98280"/>
                          <a:gd name="textAreaBottom" fmla="*/ 99360 h 9828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14144D" w14:textId="77777777" w:rsidR="00586558" w:rsidRDefault="00CE0DB2">
                          <w:pPr>
                            <w:pStyle w:val="a9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1440" tIns="1440" rIns="1440" bIns="144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D09F51" id="Picture 4" o:spid="_x0000_s1028" style="position:absolute;margin-left:0;margin-top:.05pt;width:11.9pt;height:13.65pt;z-index:-503316475;visibility:visible;mso-wrap-style:square;mso-wrap-distance-left:0;mso-wrap-distance-top:0;mso-wrap-distance-right:0;mso-wrap-distance-bottom:.05pt;mso-position-horizontal:center;mso-position-horizontal-relative:margin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" o:allowincell="f" adj="-11796480,,5400" path="m,l,21600r21600,l21600,,,xe" stroked="f" strokeweight="0">
              <v:stroke joinstyle="miter"/>
              <v:formulas/>
              <v:path arrowok="t" o:connecttype="custom" textboxrect="0,0,21872,21837"/>
              <v:textbox inset=".04mm,.04mm,.04mm,.04mm">
                <w:txbxContent>
                  <w:p w14:paraId="0314144D" w14:textId="77777777" w:rsidR="00586558" w:rsidRDefault="00CE0DB2">
                    <w:pPr>
                      <w:pStyle w:val="a9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F0556" w14:textId="39FA3418" w:rsidR="00586558" w:rsidRDefault="00CE0DB2" w:rsidP="008261F8">
    <w:pPr>
      <w:pStyle w:val="af7"/>
      <w:jc w:val="right"/>
    </w:pPr>
    <w:r>
      <w:rPr>
        <w:noProof/>
      </w:rPr>
      <mc:AlternateContent>
        <mc:Choice Requires="wps">
          <w:drawing>
            <wp:anchor distT="0" distB="635" distL="114300" distR="114300" simplePos="0" relativeHeight="3" behindDoc="1" locked="0" layoutInCell="0" allowOverlap="1" wp14:anchorId="7C0A3BD6" wp14:editId="677F99E2">
              <wp:simplePos x="0" y="0"/>
              <wp:positionH relativeFrom="page">
                <wp:posOffset>6962775</wp:posOffset>
              </wp:positionH>
              <wp:positionV relativeFrom="paragraph">
                <wp:posOffset>-31115</wp:posOffset>
              </wp:positionV>
              <wp:extent cx="386715" cy="294640"/>
              <wp:effectExtent l="0" t="0" r="0" b="8890"/>
              <wp:wrapSquare wrapText="bothSides"/>
              <wp:docPr id="6" name="Pictu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6715" cy="294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61763BA" w14:textId="77777777" w:rsidR="00586558" w:rsidRDefault="00CE0DB2">
                          <w:pPr>
                            <w:pStyle w:val="a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</w:rPr>
                            <w:t>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anchor="ctr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C0A3BD6" id="Picture 5" o:spid="_x0000_s1029" style="position:absolute;left:0;text-align:left;margin-left:548.25pt;margin-top:-2.45pt;width:30.45pt;height:23.2pt;z-index:-503316477;visibility:visible;mso-wrap-style:square;mso-width-percent:0;mso-wrap-distance-left:9pt;mso-wrap-distance-top:0;mso-wrap-distance-right:9pt;mso-wrap-distance-bottom:.05pt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" o:allowincell="f" filled="f" stroked="f" strokeweight="0">
              <v:textbox style="mso-fit-shape-to-text:t">
                <w:txbxContent>
                  <w:p w14:paraId="361763BA" w14:textId="77777777" w:rsidR="00586558" w:rsidRDefault="00CE0DB2">
                    <w:pPr>
                      <w:pStyle w:val="a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sz w:val="28"/>
                      </w:rPr>
                      <w:t>4</w:t>
                    </w:r>
                    <w:r>
                      <w:rPr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8931F2"/>
    <w:multiLevelType w:val="multilevel"/>
    <w:tmpl w:val="B5806A8C"/>
    <w:lvl w:ilvl="0">
      <w:start w:val="1"/>
      <w:numFmt w:val="decimal"/>
      <w:pStyle w:val="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3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4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5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6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7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8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558"/>
    <w:rsid w:val="00030AC3"/>
    <w:rsid w:val="00126E06"/>
    <w:rsid w:val="00153734"/>
    <w:rsid w:val="00261070"/>
    <w:rsid w:val="00393EA4"/>
    <w:rsid w:val="00586558"/>
    <w:rsid w:val="006045C6"/>
    <w:rsid w:val="00631956"/>
    <w:rsid w:val="00725991"/>
    <w:rsid w:val="0074329C"/>
    <w:rsid w:val="00765ACC"/>
    <w:rsid w:val="007B155C"/>
    <w:rsid w:val="008019A0"/>
    <w:rsid w:val="008261F8"/>
    <w:rsid w:val="008829B8"/>
    <w:rsid w:val="008967BA"/>
    <w:rsid w:val="00AC6B35"/>
    <w:rsid w:val="00B07FEF"/>
    <w:rsid w:val="00B22C47"/>
    <w:rsid w:val="00B4211E"/>
    <w:rsid w:val="00C06BAC"/>
    <w:rsid w:val="00C46799"/>
    <w:rsid w:val="00CE0DB2"/>
    <w:rsid w:val="00DC4CBB"/>
    <w:rsid w:val="00E44439"/>
    <w:rsid w:val="00E53818"/>
    <w:rsid w:val="00E90076"/>
    <w:rsid w:val="00EB04D2"/>
    <w:rsid w:val="00ED1680"/>
    <w:rsid w:val="00FE6047"/>
    <w:rsid w:val="00FF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9705DA"/>
  <w15:docId w15:val="{E6F62309-DB8D-4086-99F1-260C730CA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ahoma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numPr>
        <w:numId w:val="1"/>
      </w:numPr>
      <w:tabs>
        <w:tab w:val="left" w:pos="2160"/>
        <w:tab w:val="center" w:pos="5349"/>
      </w:tabs>
      <w:outlineLvl w:val="0"/>
    </w:pPr>
    <w:rPr>
      <w:b/>
      <w:sz w:val="24"/>
    </w:rPr>
  </w:style>
  <w:style w:type="paragraph" w:styleId="2">
    <w:name w:val="heading 2"/>
    <w:basedOn w:val="a"/>
    <w:next w:val="a"/>
    <w:uiPriority w:val="9"/>
    <w:qFormat/>
    <w:pPr>
      <w:keepNext/>
      <w:numPr>
        <w:ilvl w:val="1"/>
        <w:numId w:val="1"/>
      </w:numPr>
      <w:tabs>
        <w:tab w:val="left" w:pos="2160"/>
        <w:tab w:val="center" w:pos="5349"/>
      </w:tabs>
      <w:jc w:val="center"/>
      <w:outlineLvl w:val="1"/>
    </w:pPr>
    <w:rPr>
      <w:b/>
    </w:rPr>
  </w:style>
  <w:style w:type="paragraph" w:styleId="3">
    <w:name w:val="heading 3"/>
    <w:basedOn w:val="a"/>
    <w:next w:val="a"/>
    <w:uiPriority w:val="9"/>
    <w:qFormat/>
    <w:pPr>
      <w:keepNext/>
      <w:numPr>
        <w:ilvl w:val="2"/>
        <w:numId w:val="1"/>
      </w:numPr>
      <w:jc w:val="right"/>
      <w:outlineLvl w:val="2"/>
    </w:pPr>
    <w:rPr>
      <w:b/>
    </w:rPr>
  </w:style>
  <w:style w:type="paragraph" w:styleId="4">
    <w:name w:val="heading 4"/>
    <w:basedOn w:val="a"/>
    <w:next w:val="a"/>
    <w:uiPriority w:val="9"/>
    <w:qFormat/>
    <w:pPr>
      <w:keepNext/>
      <w:numPr>
        <w:ilvl w:val="3"/>
        <w:numId w:val="1"/>
      </w:numPr>
      <w:jc w:val="center"/>
      <w:outlineLvl w:val="3"/>
    </w:pPr>
    <w:rPr>
      <w:sz w:val="24"/>
    </w:rPr>
  </w:style>
  <w:style w:type="paragraph" w:styleId="5">
    <w:name w:val="heading 5"/>
    <w:basedOn w:val="a"/>
    <w:next w:val="a"/>
    <w:uiPriority w:val="9"/>
    <w:qFormat/>
    <w:pPr>
      <w:keepNext/>
      <w:numPr>
        <w:ilvl w:val="4"/>
        <w:numId w:val="1"/>
      </w:numPr>
      <w:ind w:right="-108"/>
      <w:jc w:val="center"/>
      <w:outlineLvl w:val="4"/>
    </w:pPr>
    <w:rPr>
      <w:sz w:val="24"/>
    </w:rPr>
  </w:style>
  <w:style w:type="paragraph" w:styleId="6">
    <w:name w:val="heading 6"/>
    <w:basedOn w:val="a"/>
    <w:next w:val="a"/>
    <w:uiPriority w:val="9"/>
    <w:qFormat/>
    <w:pPr>
      <w:keepNext/>
      <w:numPr>
        <w:ilvl w:val="5"/>
        <w:numId w:val="1"/>
      </w:numPr>
      <w:jc w:val="center"/>
      <w:outlineLvl w:val="5"/>
    </w:pPr>
    <w:rPr>
      <w:sz w:val="24"/>
    </w:rPr>
  </w:style>
  <w:style w:type="paragraph" w:styleId="7">
    <w:name w:val="heading 7"/>
    <w:basedOn w:val="a"/>
    <w:next w:val="a"/>
    <w:uiPriority w:val="9"/>
    <w:qFormat/>
    <w:pPr>
      <w:keepNext/>
      <w:numPr>
        <w:ilvl w:val="6"/>
        <w:numId w:val="1"/>
      </w:numPr>
      <w:spacing w:line="360" w:lineRule="auto"/>
      <w:jc w:val="both"/>
      <w:outlineLvl w:val="6"/>
    </w:pPr>
    <w:rPr>
      <w:sz w:val="24"/>
    </w:rPr>
  </w:style>
  <w:style w:type="paragraph" w:styleId="8">
    <w:name w:val="heading 8"/>
    <w:basedOn w:val="a"/>
    <w:next w:val="a"/>
    <w:uiPriority w:val="9"/>
    <w:qFormat/>
    <w:pPr>
      <w:keepNext/>
      <w:numPr>
        <w:ilvl w:val="7"/>
        <w:numId w:val="1"/>
      </w:numPr>
      <w:jc w:val="both"/>
      <w:outlineLvl w:val="7"/>
    </w:pPr>
    <w:rPr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Верхний колонтитул1"/>
    <w:qFormat/>
    <w:rPr>
      <w:sz w:val="24"/>
    </w:rPr>
  </w:style>
  <w:style w:type="character" w:customStyle="1" w:styleId="ConsPlusNonformat">
    <w:name w:val="ConsPlusNonformat"/>
    <w:link w:val="ConsPlusNonformat0"/>
    <w:qFormat/>
    <w:rPr>
      <w:rFonts w:ascii="Courier New" w:hAnsi="Courier New"/>
      <w:color w:val="000000"/>
      <w:sz w:val="20"/>
    </w:rPr>
  </w:style>
  <w:style w:type="character" w:customStyle="1" w:styleId="LO-Normal">
    <w:name w:val="LO-Normal"/>
    <w:link w:val="LO-Normal0"/>
    <w:qFormat/>
    <w:rPr>
      <w:rFonts w:ascii="Times New Roman" w:hAnsi="Times New Roman"/>
      <w:color w:val="000000"/>
      <w:sz w:val="24"/>
    </w:rPr>
  </w:style>
  <w:style w:type="character" w:customStyle="1" w:styleId="WW8Num5z2">
    <w:name w:val="WW8Num5z2"/>
    <w:link w:val="WW8Num5z20"/>
    <w:qFormat/>
    <w:rPr>
      <w:rFonts w:ascii="Wingdings" w:hAnsi="Wingdings"/>
    </w:rPr>
  </w:style>
  <w:style w:type="character" w:customStyle="1" w:styleId="WW8Num4z1">
    <w:name w:val="WW8Num4z1"/>
    <w:link w:val="WW8Num4z10"/>
    <w:qFormat/>
    <w:rPr>
      <w:rFonts w:ascii="Courier New" w:hAnsi="Courier New"/>
    </w:rPr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WW8Num5z1">
    <w:name w:val="WW8Num5z1"/>
    <w:link w:val="WW8Num5z10"/>
    <w:qFormat/>
  </w:style>
  <w:style w:type="character" w:customStyle="1" w:styleId="WW8Num19z0">
    <w:name w:val="WW8Num19z0"/>
    <w:link w:val="WW8Num19z00"/>
    <w:qFormat/>
    <w:rPr>
      <w:rFonts w:ascii="Symbol" w:hAnsi="Symbol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71">
    <w:name w:val="Заголовок 71"/>
    <w:qFormat/>
    <w:rPr>
      <w:sz w:val="24"/>
    </w:rPr>
  </w:style>
  <w:style w:type="character" w:customStyle="1" w:styleId="21">
    <w:name w:val="Основной текст 21"/>
    <w:link w:val="210"/>
    <w:qFormat/>
    <w:rPr>
      <w:b/>
      <w:sz w:val="28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WW8Num17z1">
    <w:name w:val="WW8Num17z1"/>
    <w:link w:val="WW8Num17z10"/>
    <w:qFormat/>
    <w:rPr>
      <w:rFonts w:ascii="Courier New" w:hAnsi="Courier New"/>
    </w:rPr>
  </w:style>
  <w:style w:type="character" w:customStyle="1" w:styleId="WW8Num12z1">
    <w:name w:val="WW8Num12z1"/>
    <w:link w:val="WW8Num12z10"/>
    <w:qFormat/>
    <w:rPr>
      <w:rFonts w:ascii="Courier New" w:hAnsi="Courier New"/>
    </w:rPr>
  </w:style>
  <w:style w:type="character" w:customStyle="1" w:styleId="WW8Num13z3">
    <w:name w:val="WW8Num13z3"/>
    <w:link w:val="WW8Num13z30"/>
    <w:qFormat/>
    <w:rPr>
      <w:rFonts w:ascii="Symbol" w:hAnsi="Symbol"/>
    </w:rPr>
  </w:style>
  <w:style w:type="character" w:customStyle="1" w:styleId="a3">
    <w:name w:val="Заголовок таблицы"/>
    <w:basedOn w:val="a4"/>
    <w:link w:val="a5"/>
    <w:qFormat/>
    <w:rPr>
      <w:b/>
    </w:rPr>
  </w:style>
  <w:style w:type="character" w:customStyle="1" w:styleId="WW8Num10z0">
    <w:name w:val="WW8Num10z0"/>
    <w:link w:val="WW8Num10z00"/>
    <w:qFormat/>
    <w:rPr>
      <w:rFonts w:ascii="Times New Roman" w:hAnsi="Times New Roman"/>
    </w:rPr>
  </w:style>
  <w:style w:type="character" w:customStyle="1" w:styleId="WW8Num1z2">
    <w:name w:val="WW8Num1z2"/>
    <w:link w:val="WW8Num1z20"/>
    <w:qFormat/>
    <w:rPr>
      <w:rFonts w:ascii="Wingdings" w:hAnsi="Wingdings"/>
    </w:rPr>
  </w:style>
  <w:style w:type="character" w:customStyle="1" w:styleId="Endnote">
    <w:name w:val="Endnote"/>
    <w:link w:val="Endnote0"/>
    <w:qFormat/>
    <w:rPr>
      <w:rFonts w:ascii="XO Thames" w:hAnsi="XO Thames"/>
      <w:sz w:val="22"/>
    </w:rPr>
  </w:style>
  <w:style w:type="character" w:customStyle="1" w:styleId="31">
    <w:name w:val="Заголовок 31"/>
    <w:qFormat/>
    <w:rPr>
      <w:b/>
      <w:color w:val="000000"/>
    </w:rPr>
  </w:style>
  <w:style w:type="character" w:customStyle="1" w:styleId="WW8Num13z0">
    <w:name w:val="WW8Num13z0"/>
    <w:link w:val="WW8Num13z00"/>
    <w:qFormat/>
    <w:rPr>
      <w:rFonts w:ascii="Symbol" w:hAnsi="Symbol"/>
    </w:rPr>
  </w:style>
  <w:style w:type="character" w:customStyle="1" w:styleId="WW8Num12z0">
    <w:name w:val="WW8Num12z0"/>
    <w:link w:val="WW8Num12z00"/>
    <w:qFormat/>
    <w:rPr>
      <w:rFonts w:ascii="Symbol" w:hAnsi="Symbol"/>
    </w:rPr>
  </w:style>
  <w:style w:type="character" w:customStyle="1" w:styleId="WW8Num18z0">
    <w:name w:val="WW8Num18z0"/>
    <w:link w:val="WW8Num18z00"/>
    <w:qFormat/>
  </w:style>
  <w:style w:type="character" w:customStyle="1" w:styleId="Textbody">
    <w:name w:val="Text body"/>
    <w:qFormat/>
    <w:rPr>
      <w:sz w:val="24"/>
    </w:rPr>
  </w:style>
  <w:style w:type="character" w:customStyle="1" w:styleId="310">
    <w:name w:val="Основной текст с отступом 31"/>
    <w:link w:val="311"/>
    <w:qFormat/>
    <w:rPr>
      <w:sz w:val="24"/>
    </w:rPr>
  </w:style>
  <w:style w:type="character" w:customStyle="1" w:styleId="WW8Num5z0">
    <w:name w:val="WW8Num5z0"/>
    <w:link w:val="WW8Num5z00"/>
    <w:qFormat/>
    <w:rPr>
      <w:rFonts w:ascii="Symbol" w:hAnsi="Symbol"/>
    </w:rPr>
  </w:style>
  <w:style w:type="character" w:customStyle="1" w:styleId="WW8Num17z0">
    <w:name w:val="WW8Num17z0"/>
    <w:link w:val="WW8Num17z00"/>
    <w:qFormat/>
    <w:rPr>
      <w:rFonts w:ascii="Symbol" w:hAnsi="Symbol"/>
    </w:rPr>
  </w:style>
  <w:style w:type="character" w:customStyle="1" w:styleId="11">
    <w:name w:val="Текст1"/>
    <w:link w:val="12"/>
    <w:qFormat/>
    <w:rPr>
      <w:rFonts w:ascii="Courier New" w:hAnsi="Courier New"/>
    </w:rPr>
  </w:style>
  <w:style w:type="character" w:customStyle="1" w:styleId="ConsTitle">
    <w:name w:val="ConsTitle"/>
    <w:link w:val="ConsTitle0"/>
    <w:qFormat/>
    <w:rPr>
      <w:rFonts w:ascii="Arial" w:hAnsi="Arial"/>
      <w:b/>
      <w:color w:val="000000"/>
      <w:sz w:val="20"/>
    </w:rPr>
  </w:style>
  <w:style w:type="character" w:customStyle="1" w:styleId="WW8Num6z0">
    <w:name w:val="WW8Num6z0"/>
    <w:link w:val="WW8Num6z00"/>
    <w:qFormat/>
  </w:style>
  <w:style w:type="character" w:customStyle="1" w:styleId="211">
    <w:name w:val="Основной текст с отступом 21"/>
    <w:link w:val="212"/>
    <w:qFormat/>
    <w:rPr>
      <w:sz w:val="24"/>
    </w:rPr>
  </w:style>
  <w:style w:type="character" w:customStyle="1" w:styleId="WW8Num5z4">
    <w:name w:val="WW8Num5z4"/>
    <w:link w:val="WW8Num5z40"/>
    <w:qFormat/>
    <w:rPr>
      <w:rFonts w:ascii="Courier New" w:hAnsi="Courier New"/>
    </w:rPr>
  </w:style>
  <w:style w:type="character" w:customStyle="1" w:styleId="ConsNormal">
    <w:name w:val="ConsNormal"/>
    <w:link w:val="ConsNormal0"/>
    <w:qFormat/>
    <w:rPr>
      <w:rFonts w:ascii="Arial" w:hAnsi="Arial"/>
      <w:color w:val="000000"/>
      <w:sz w:val="20"/>
    </w:rPr>
  </w:style>
  <w:style w:type="character" w:customStyle="1" w:styleId="13">
    <w:name w:val="Название объекта1"/>
    <w:qFormat/>
    <w:rPr>
      <w:i/>
      <w:sz w:val="24"/>
    </w:rPr>
  </w:style>
  <w:style w:type="character" w:customStyle="1" w:styleId="WW8Num9z0">
    <w:name w:val="WW8Num9z0"/>
    <w:link w:val="WW8Num9z00"/>
    <w:qFormat/>
  </w:style>
  <w:style w:type="character" w:customStyle="1" w:styleId="WW8Num4z0">
    <w:name w:val="WW8Num4z0"/>
    <w:link w:val="WW8Num4z00"/>
    <w:qFormat/>
    <w:rPr>
      <w:rFonts w:ascii="Symbol" w:hAnsi="Symbol"/>
    </w:rPr>
  </w:style>
  <w:style w:type="character" w:customStyle="1" w:styleId="14">
    <w:name w:val="Обычный (веб)1"/>
    <w:link w:val="20"/>
    <w:qFormat/>
    <w:rPr>
      <w:sz w:val="24"/>
    </w:rPr>
  </w:style>
  <w:style w:type="character" w:customStyle="1" w:styleId="WW8Num19z3">
    <w:name w:val="WW8Num19z3"/>
    <w:link w:val="WW8Num19z30"/>
    <w:qFormat/>
    <w:rPr>
      <w:rFonts w:ascii="Symbol" w:hAnsi="Symbol"/>
    </w:rPr>
  </w:style>
  <w:style w:type="character" w:customStyle="1" w:styleId="WW8Num4z2">
    <w:name w:val="WW8Num4z2"/>
    <w:link w:val="WW8Num4z20"/>
    <w:qFormat/>
    <w:rPr>
      <w:rFonts w:ascii="Wingdings" w:hAnsi="Wingdings"/>
    </w:rPr>
  </w:style>
  <w:style w:type="character" w:customStyle="1" w:styleId="WW8Num1z1">
    <w:name w:val="WW8Num1z1"/>
    <w:link w:val="WW8Num1z10"/>
    <w:qFormat/>
    <w:rPr>
      <w:rFonts w:ascii="Courier New" w:hAnsi="Courier New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WW8Num1z0">
    <w:name w:val="WW8Num1z0"/>
    <w:link w:val="WW8Num1z00"/>
    <w:qFormat/>
    <w:rPr>
      <w:rFonts w:ascii="Symbol" w:hAnsi="Symbol"/>
    </w:rPr>
  </w:style>
  <w:style w:type="character" w:customStyle="1" w:styleId="312">
    <w:name w:val="Основной текст 31"/>
    <w:link w:val="313"/>
    <w:qFormat/>
    <w:rPr>
      <w:sz w:val="16"/>
    </w:rPr>
  </w:style>
  <w:style w:type="character" w:customStyle="1" w:styleId="WW8Num12z2">
    <w:name w:val="WW8Num12z2"/>
    <w:link w:val="WW8Num12z20"/>
    <w:qFormat/>
    <w:rPr>
      <w:rFonts w:ascii="Wingdings" w:hAnsi="Wingdings"/>
    </w:rPr>
  </w:style>
  <w:style w:type="character" w:customStyle="1" w:styleId="WW8Num1z3">
    <w:name w:val="WW8Num1z3"/>
    <w:link w:val="WW8Num1z30"/>
    <w:qFormat/>
    <w:rPr>
      <w:rFonts w:ascii="Symbol" w:hAnsi="Symbol"/>
    </w:rPr>
  </w:style>
  <w:style w:type="character" w:customStyle="1" w:styleId="WW8Num2z0">
    <w:name w:val="WW8Num2z0"/>
    <w:link w:val="WW8Num2z00"/>
    <w:qFormat/>
    <w:rPr>
      <w:rFonts w:ascii="Times New Roman" w:hAnsi="Times New Roman"/>
    </w:rPr>
  </w:style>
  <w:style w:type="character" w:customStyle="1" w:styleId="WW8Num4z3">
    <w:name w:val="WW8Num4z3"/>
    <w:link w:val="WW8Num4z30"/>
    <w:qFormat/>
    <w:rPr>
      <w:rFonts w:ascii="Symbol" w:hAnsi="Symbol"/>
    </w:rPr>
  </w:style>
  <w:style w:type="character" w:customStyle="1" w:styleId="WW8Num13z2">
    <w:name w:val="WW8Num13z2"/>
    <w:link w:val="WW8Num13z20"/>
    <w:qFormat/>
    <w:rPr>
      <w:rFonts w:ascii="Wingdings" w:hAnsi="Wingdings"/>
    </w:rPr>
  </w:style>
  <w:style w:type="character" w:customStyle="1" w:styleId="51">
    <w:name w:val="Заголовок 51"/>
    <w:qFormat/>
    <w:rPr>
      <w:sz w:val="24"/>
    </w:rPr>
  </w:style>
  <w:style w:type="character" w:customStyle="1" w:styleId="WW8Num12z3">
    <w:name w:val="WW8Num12z3"/>
    <w:link w:val="WW8Num12z30"/>
    <w:qFormat/>
    <w:rPr>
      <w:rFonts w:ascii="Symbol" w:hAnsi="Symbol"/>
    </w:rPr>
  </w:style>
  <w:style w:type="character" w:customStyle="1" w:styleId="15">
    <w:name w:val="Указатель1"/>
    <w:link w:val="16"/>
    <w:qFormat/>
  </w:style>
  <w:style w:type="character" w:customStyle="1" w:styleId="110">
    <w:name w:val="Заголовок 11"/>
    <w:qFormat/>
    <w:rPr>
      <w:b/>
      <w:color w:val="000000"/>
      <w:sz w:val="24"/>
    </w:rPr>
  </w:style>
  <w:style w:type="character" w:styleId="a6">
    <w:name w:val="Hyperlink"/>
    <w:rPr>
      <w:color w:val="0000FF"/>
      <w:u w:val="single"/>
    </w:rPr>
  </w:style>
  <w:style w:type="character" w:customStyle="1" w:styleId="Footnote">
    <w:name w:val="Footnote"/>
    <w:link w:val="Footnote0"/>
    <w:qFormat/>
    <w:rPr>
      <w:rFonts w:ascii="XO Thames" w:hAnsi="XO Thames"/>
      <w:sz w:val="22"/>
    </w:rPr>
  </w:style>
  <w:style w:type="character" w:customStyle="1" w:styleId="81">
    <w:name w:val="Заголовок 81"/>
    <w:qFormat/>
    <w:rPr>
      <w:caps/>
      <w:sz w:val="28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WW8Num7z3">
    <w:name w:val="WW8Num7z3"/>
    <w:link w:val="WW8Num7z30"/>
    <w:qFormat/>
    <w:rPr>
      <w:rFonts w:ascii="Symbol" w:hAnsi="Symbol"/>
    </w:rPr>
  </w:style>
  <w:style w:type="character" w:styleId="a7">
    <w:name w:val="page number"/>
    <w:basedOn w:val="17"/>
    <w:link w:val="18"/>
    <w:qFormat/>
  </w:style>
  <w:style w:type="character" w:customStyle="1" w:styleId="WW8Num17z2">
    <w:name w:val="WW8Num17z2"/>
    <w:link w:val="WW8Num17z20"/>
    <w:qFormat/>
    <w:rPr>
      <w:rFonts w:ascii="Wingdings" w:hAnsi="Wingdings"/>
    </w:rPr>
  </w:style>
  <w:style w:type="character" w:customStyle="1" w:styleId="HeaderandFooter">
    <w:name w:val="Header and Footer"/>
    <w:qFormat/>
    <w:rPr>
      <w:rFonts w:ascii="XO Thames" w:hAnsi="XO Thames"/>
      <w:sz w:val="28"/>
    </w:rPr>
  </w:style>
  <w:style w:type="character" w:customStyle="1" w:styleId="19">
    <w:name w:val="Нижний колонтитул1"/>
    <w:qFormat/>
  </w:style>
  <w:style w:type="character" w:customStyle="1" w:styleId="WW8Num13z1">
    <w:name w:val="WW8Num13z1"/>
    <w:link w:val="WW8Num13z10"/>
    <w:qFormat/>
    <w:rPr>
      <w:rFonts w:ascii="Courier New" w:hAnsi="Courier New"/>
    </w:rPr>
  </w:style>
  <w:style w:type="character" w:customStyle="1" w:styleId="WW8Num19z2">
    <w:name w:val="WW8Num19z2"/>
    <w:link w:val="WW8Num19z20"/>
    <w:qFormat/>
    <w:rPr>
      <w:rFonts w:ascii="Wingdings" w:hAnsi="Wingdings"/>
    </w:rPr>
  </w:style>
  <w:style w:type="character" w:customStyle="1" w:styleId="a8">
    <w:name w:val="Содержимое врезки"/>
    <w:link w:val="a9"/>
    <w:qFormat/>
  </w:style>
  <w:style w:type="character" w:customStyle="1" w:styleId="ConsPlusTitle">
    <w:name w:val="ConsPlusTitle"/>
    <w:link w:val="ConsPlusTitle0"/>
    <w:qFormat/>
    <w:rPr>
      <w:rFonts w:ascii="Times New Roman" w:hAnsi="Times New Roman"/>
      <w:b/>
      <w:color w:val="000000"/>
      <w:sz w:val="24"/>
    </w:rPr>
  </w:style>
  <w:style w:type="character" w:customStyle="1" w:styleId="WW8Num11z0">
    <w:name w:val="WW8Num11z0"/>
    <w:link w:val="WW8Num11z00"/>
    <w:qFormat/>
    <w:rPr>
      <w:rFonts w:ascii="Times New Roman" w:hAnsi="Times New Roman"/>
    </w:rPr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ConsPlusNormal">
    <w:name w:val="ConsPlusNormal"/>
    <w:link w:val="ConsPlusNormal0"/>
    <w:qFormat/>
    <w:rPr>
      <w:rFonts w:ascii="Arial" w:hAnsi="Arial"/>
      <w:color w:val="000000"/>
      <w:sz w:val="20"/>
    </w:rPr>
  </w:style>
  <w:style w:type="character" w:customStyle="1" w:styleId="Textbodyindent">
    <w:name w:val="Text body indent"/>
    <w:qFormat/>
    <w:rPr>
      <w:sz w:val="24"/>
    </w:rPr>
  </w:style>
  <w:style w:type="character" w:customStyle="1" w:styleId="aa">
    <w:name w:val="Колонтитул"/>
    <w:link w:val="ab"/>
    <w:qFormat/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WW8Num17z3">
    <w:name w:val="WW8Num17z3"/>
    <w:link w:val="WW8Num17z30"/>
    <w:qFormat/>
    <w:rPr>
      <w:rFonts w:ascii="Symbol" w:hAnsi="Symbol"/>
    </w:rPr>
  </w:style>
  <w:style w:type="character" w:customStyle="1" w:styleId="ac">
    <w:name w:val="Текст выноски Знак"/>
    <w:link w:val="ad"/>
    <w:qFormat/>
    <w:rPr>
      <w:rFonts w:ascii="Tahoma" w:hAnsi="Tahoma"/>
      <w:sz w:val="16"/>
    </w:rPr>
  </w:style>
  <w:style w:type="character" w:customStyle="1" w:styleId="WW8Num5z3">
    <w:name w:val="WW8Num5z3"/>
    <w:link w:val="WW8Num5z30"/>
    <w:qFormat/>
    <w:rPr>
      <w:rFonts w:ascii="Symbol" w:hAnsi="Symbol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customStyle="1" w:styleId="1a">
    <w:name w:val="Заголовок1"/>
    <w:link w:val="1b"/>
    <w:qFormat/>
    <w:rPr>
      <w:b/>
      <w:sz w:val="24"/>
    </w:rPr>
  </w:style>
  <w:style w:type="character" w:customStyle="1" w:styleId="WW8Num7z0">
    <w:name w:val="WW8Num7z0"/>
    <w:link w:val="WW8Num7z00"/>
    <w:qFormat/>
    <w:rPr>
      <w:rFonts w:ascii="Symbol" w:hAnsi="Symbol"/>
    </w:rPr>
  </w:style>
  <w:style w:type="character" w:customStyle="1" w:styleId="ae">
    <w:name w:val="Заголовок Знак"/>
    <w:link w:val="af"/>
    <w:qFormat/>
    <w:rPr>
      <w:rFonts w:ascii="Liberation Sans" w:hAnsi="Liberation Sans"/>
      <w:sz w:val="28"/>
    </w:rPr>
  </w:style>
  <w:style w:type="character" w:customStyle="1" w:styleId="af0">
    <w:name w:val="Указатель Знак"/>
    <w:link w:val="af1"/>
    <w:qFormat/>
  </w:style>
  <w:style w:type="character" w:customStyle="1" w:styleId="af2">
    <w:name w:val="Название объекта Знак"/>
    <w:link w:val="af3"/>
    <w:qFormat/>
    <w:rPr>
      <w:i/>
      <w:sz w:val="24"/>
    </w:rPr>
  </w:style>
  <w:style w:type="character" w:customStyle="1" w:styleId="WW8Num19z1">
    <w:name w:val="WW8Num19z1"/>
    <w:link w:val="WW8Num19z10"/>
    <w:qFormat/>
    <w:rPr>
      <w:rFonts w:ascii="Courier New" w:hAnsi="Courier New"/>
    </w:rPr>
  </w:style>
  <w:style w:type="character" w:customStyle="1" w:styleId="1c">
    <w:name w:val="Подзаголовок1"/>
    <w:qFormat/>
    <w:rPr>
      <w:rFonts w:ascii="XO Thames" w:hAnsi="XO Thames"/>
      <w:i/>
      <w:sz w:val="24"/>
    </w:rPr>
  </w:style>
  <w:style w:type="character" w:customStyle="1" w:styleId="WW8Num15z0">
    <w:name w:val="WW8Num15z0"/>
    <w:link w:val="WW8Num15z00"/>
    <w:qFormat/>
  </w:style>
  <w:style w:type="character" w:customStyle="1" w:styleId="WW8Num3z0">
    <w:name w:val="WW8Num3z0"/>
    <w:link w:val="WW8Num3z00"/>
    <w:qFormat/>
    <w:rPr>
      <w:rFonts w:ascii="Times New Roman" w:hAnsi="Times New Roman"/>
    </w:rPr>
  </w:style>
  <w:style w:type="character" w:customStyle="1" w:styleId="a4">
    <w:name w:val="Содержимое таблицы"/>
    <w:link w:val="af4"/>
    <w:qFormat/>
  </w:style>
  <w:style w:type="character" w:customStyle="1" w:styleId="30">
    <w:name w:val="Заголовок3"/>
    <w:qFormat/>
    <w:rPr>
      <w:rFonts w:ascii="XO Thames" w:hAnsi="XO Thames"/>
      <w:b/>
      <w:caps/>
      <w:sz w:val="40"/>
    </w:rPr>
  </w:style>
  <w:style w:type="character" w:customStyle="1" w:styleId="41">
    <w:name w:val="Заголовок 41"/>
    <w:qFormat/>
    <w:rPr>
      <w:color w:val="000000"/>
      <w:sz w:val="24"/>
    </w:rPr>
  </w:style>
  <w:style w:type="character" w:customStyle="1" w:styleId="ConsNonformat">
    <w:name w:val="ConsNonformat"/>
    <w:link w:val="ConsNonformat0"/>
    <w:qFormat/>
    <w:rPr>
      <w:rFonts w:ascii="Courier New" w:hAnsi="Courier New"/>
      <w:color w:val="000000"/>
      <w:sz w:val="20"/>
    </w:rPr>
  </w:style>
  <w:style w:type="character" w:customStyle="1" w:styleId="17">
    <w:name w:val="Основной шрифт абзаца1"/>
    <w:link w:val="1d"/>
    <w:qFormat/>
  </w:style>
  <w:style w:type="character" w:customStyle="1" w:styleId="WW8Num7z1">
    <w:name w:val="WW8Num7z1"/>
    <w:link w:val="WW8Num7z10"/>
    <w:qFormat/>
    <w:rPr>
      <w:rFonts w:ascii="Courier New" w:hAnsi="Courier New"/>
    </w:rPr>
  </w:style>
  <w:style w:type="character" w:customStyle="1" w:styleId="1e">
    <w:name w:val="Список1"/>
    <w:basedOn w:val="Textbody"/>
    <w:qFormat/>
    <w:rPr>
      <w:sz w:val="24"/>
    </w:rPr>
  </w:style>
  <w:style w:type="character" w:customStyle="1" w:styleId="213">
    <w:name w:val="Заголовок 21"/>
    <w:qFormat/>
    <w:rPr>
      <w:b/>
      <w:color w:val="000000"/>
    </w:rPr>
  </w:style>
  <w:style w:type="character" w:customStyle="1" w:styleId="formattext">
    <w:name w:val="formattext"/>
    <w:link w:val="formattext0"/>
    <w:qFormat/>
    <w:rPr>
      <w:sz w:val="24"/>
    </w:rPr>
  </w:style>
  <w:style w:type="character" w:customStyle="1" w:styleId="WW8Num7z2">
    <w:name w:val="WW8Num7z2"/>
    <w:link w:val="WW8Num7z20"/>
    <w:qFormat/>
    <w:rPr>
      <w:rFonts w:ascii="Wingdings" w:hAnsi="Wingdings"/>
    </w:rPr>
  </w:style>
  <w:style w:type="character" w:customStyle="1" w:styleId="61">
    <w:name w:val="Заголовок 61"/>
    <w:qFormat/>
    <w:rPr>
      <w:sz w:val="24"/>
    </w:rPr>
  </w:style>
  <w:style w:type="paragraph" w:styleId="af">
    <w:name w:val="Title"/>
    <w:next w:val="af5"/>
    <w:link w:val="ae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paragraph" w:styleId="af5">
    <w:name w:val="Body Text"/>
    <w:basedOn w:val="a"/>
    <w:pPr>
      <w:tabs>
        <w:tab w:val="left" w:pos="645"/>
        <w:tab w:val="left" w:pos="3660"/>
      </w:tabs>
      <w:jc w:val="both"/>
    </w:pPr>
    <w:rPr>
      <w:sz w:val="24"/>
    </w:rPr>
  </w:style>
  <w:style w:type="paragraph" w:styleId="af6">
    <w:name w:val="List"/>
    <w:basedOn w:val="af5"/>
  </w:style>
  <w:style w:type="paragraph" w:styleId="af3">
    <w:name w:val="caption"/>
    <w:basedOn w:val="a"/>
    <w:link w:val="af2"/>
    <w:qFormat/>
    <w:pPr>
      <w:spacing w:before="120" w:after="120"/>
    </w:pPr>
    <w:rPr>
      <w:i/>
      <w:sz w:val="24"/>
    </w:rPr>
  </w:style>
  <w:style w:type="paragraph" w:styleId="af1">
    <w:name w:val="index heading"/>
    <w:basedOn w:val="a"/>
    <w:link w:val="af0"/>
    <w:qFormat/>
  </w:style>
  <w:style w:type="paragraph" w:customStyle="1" w:styleId="ab">
    <w:name w:val="Колонтитул"/>
    <w:basedOn w:val="a"/>
    <w:link w:val="aa"/>
    <w:qFormat/>
    <w:pPr>
      <w:tabs>
        <w:tab w:val="center" w:pos="4819"/>
        <w:tab w:val="right" w:pos="9638"/>
      </w:tabs>
    </w:pPr>
  </w:style>
  <w:style w:type="paragraph" w:styleId="af7">
    <w:name w:val="header"/>
    <w:basedOn w:val="a"/>
    <w:pPr>
      <w:tabs>
        <w:tab w:val="center" w:pos="4153"/>
        <w:tab w:val="right" w:pos="8306"/>
      </w:tabs>
    </w:pPr>
    <w:rPr>
      <w:sz w:val="24"/>
    </w:rPr>
  </w:style>
  <w:style w:type="paragraph" w:customStyle="1" w:styleId="ConsPlusNonformat0">
    <w:name w:val="ConsPlusNonformat"/>
    <w:link w:val="ConsPlusNonformat"/>
    <w:qFormat/>
    <w:rPr>
      <w:rFonts w:ascii="Courier New" w:hAnsi="Courier New"/>
    </w:rPr>
  </w:style>
  <w:style w:type="paragraph" w:customStyle="1" w:styleId="LO-Normal0">
    <w:name w:val="LO-Normal"/>
    <w:link w:val="LO-Normal"/>
    <w:qFormat/>
    <w:pPr>
      <w:widowControl w:val="0"/>
      <w:ind w:left="520"/>
      <w:jc w:val="both"/>
    </w:pPr>
    <w:rPr>
      <w:sz w:val="24"/>
    </w:rPr>
  </w:style>
  <w:style w:type="paragraph" w:customStyle="1" w:styleId="WW8Num5z20">
    <w:name w:val="WW8Num5z2"/>
    <w:link w:val="WW8Num5z2"/>
    <w:qFormat/>
    <w:rPr>
      <w:rFonts w:ascii="Wingdings" w:hAnsi="Wingdings"/>
    </w:rPr>
  </w:style>
  <w:style w:type="paragraph" w:customStyle="1" w:styleId="WW8Num4z10">
    <w:name w:val="WW8Num4z1"/>
    <w:link w:val="WW8Num4z1"/>
    <w:qFormat/>
    <w:rPr>
      <w:rFonts w:ascii="Courier New" w:hAnsi="Courier New"/>
    </w:rPr>
  </w:style>
  <w:style w:type="paragraph" w:styleId="22">
    <w:name w:val="toc 2"/>
    <w:next w:val="a"/>
    <w:uiPriority w:val="39"/>
    <w:pPr>
      <w:ind w:left="200"/>
    </w:pPr>
    <w:rPr>
      <w:rFonts w:ascii="XO Thames" w:hAnsi="XO Thames"/>
      <w:sz w:val="28"/>
    </w:rPr>
  </w:style>
  <w:style w:type="paragraph" w:customStyle="1" w:styleId="WW8Num5z10">
    <w:name w:val="WW8Num5z1"/>
    <w:link w:val="WW8Num5z1"/>
    <w:qFormat/>
  </w:style>
  <w:style w:type="paragraph" w:customStyle="1" w:styleId="WW8Num19z00">
    <w:name w:val="WW8Num19z0"/>
    <w:link w:val="WW8Num19z0"/>
    <w:qFormat/>
    <w:rPr>
      <w:rFonts w:ascii="Symbol" w:hAnsi="Symbol"/>
    </w:rPr>
  </w:style>
  <w:style w:type="paragraph" w:styleId="40">
    <w:name w:val="toc 4"/>
    <w:next w:val="a"/>
    <w:uiPriority w:val="39"/>
    <w:pPr>
      <w:ind w:left="600"/>
    </w:pPr>
    <w:rPr>
      <w:rFonts w:ascii="XO Thames" w:hAnsi="XO Thames"/>
      <w:sz w:val="28"/>
    </w:rPr>
  </w:style>
  <w:style w:type="paragraph" w:customStyle="1" w:styleId="210">
    <w:name w:val="Основной текст 21"/>
    <w:basedOn w:val="a"/>
    <w:link w:val="21"/>
    <w:qFormat/>
    <w:pPr>
      <w:jc w:val="center"/>
    </w:pPr>
    <w:rPr>
      <w:b/>
      <w:sz w:val="28"/>
    </w:rPr>
  </w:style>
  <w:style w:type="paragraph" w:styleId="60">
    <w:name w:val="toc 6"/>
    <w:next w:val="a"/>
    <w:uiPriority w:val="39"/>
    <w:pPr>
      <w:ind w:left="1000"/>
    </w:pPr>
    <w:rPr>
      <w:rFonts w:ascii="XO Thames" w:hAnsi="XO Thames"/>
      <w:sz w:val="28"/>
    </w:rPr>
  </w:style>
  <w:style w:type="paragraph" w:styleId="70">
    <w:name w:val="toc 7"/>
    <w:next w:val="a"/>
    <w:uiPriority w:val="39"/>
    <w:pPr>
      <w:ind w:left="1200"/>
    </w:pPr>
    <w:rPr>
      <w:rFonts w:ascii="XO Thames" w:hAnsi="XO Thames"/>
      <w:sz w:val="28"/>
    </w:rPr>
  </w:style>
  <w:style w:type="paragraph" w:customStyle="1" w:styleId="WW8Num17z10">
    <w:name w:val="WW8Num17z1"/>
    <w:link w:val="WW8Num17z1"/>
    <w:qFormat/>
    <w:rPr>
      <w:rFonts w:ascii="Courier New" w:hAnsi="Courier New"/>
    </w:rPr>
  </w:style>
  <w:style w:type="paragraph" w:customStyle="1" w:styleId="23">
    <w:name w:val="Основной шрифт абзаца2"/>
    <w:qFormat/>
  </w:style>
  <w:style w:type="paragraph" w:customStyle="1" w:styleId="WW8Num12z10">
    <w:name w:val="WW8Num12z1"/>
    <w:link w:val="WW8Num12z1"/>
    <w:qFormat/>
    <w:rPr>
      <w:rFonts w:ascii="Courier New" w:hAnsi="Courier New"/>
    </w:rPr>
  </w:style>
  <w:style w:type="paragraph" w:customStyle="1" w:styleId="WW8Num13z30">
    <w:name w:val="WW8Num13z3"/>
    <w:link w:val="WW8Num13z3"/>
    <w:qFormat/>
    <w:rPr>
      <w:rFonts w:ascii="Symbol" w:hAnsi="Symbol"/>
    </w:rPr>
  </w:style>
  <w:style w:type="paragraph" w:customStyle="1" w:styleId="af4">
    <w:name w:val="Содержимое таблицы"/>
    <w:basedOn w:val="a"/>
    <w:link w:val="a4"/>
    <w:qFormat/>
    <w:pPr>
      <w:widowControl w:val="0"/>
    </w:pPr>
  </w:style>
  <w:style w:type="paragraph" w:customStyle="1" w:styleId="a5">
    <w:name w:val="Заголовок таблицы"/>
    <w:basedOn w:val="af4"/>
    <w:link w:val="a3"/>
    <w:qFormat/>
    <w:pPr>
      <w:jc w:val="center"/>
    </w:pPr>
    <w:rPr>
      <w:b/>
    </w:rPr>
  </w:style>
  <w:style w:type="paragraph" w:customStyle="1" w:styleId="WW8Num10z00">
    <w:name w:val="WW8Num10z0"/>
    <w:link w:val="WW8Num10z0"/>
    <w:qFormat/>
  </w:style>
  <w:style w:type="paragraph" w:customStyle="1" w:styleId="WW8Num1z20">
    <w:name w:val="WW8Num1z2"/>
    <w:link w:val="WW8Num1z2"/>
    <w:qFormat/>
    <w:rPr>
      <w:rFonts w:ascii="Wingdings" w:hAnsi="Wingdings"/>
    </w:rPr>
  </w:style>
  <w:style w:type="paragraph" w:customStyle="1" w:styleId="Endnote0">
    <w:name w:val="Endnote"/>
    <w:link w:val="Endnote"/>
    <w:qFormat/>
    <w:pPr>
      <w:ind w:firstLine="851"/>
      <w:jc w:val="both"/>
    </w:pPr>
    <w:rPr>
      <w:rFonts w:ascii="XO Thames" w:hAnsi="XO Thames"/>
      <w:sz w:val="22"/>
    </w:rPr>
  </w:style>
  <w:style w:type="paragraph" w:customStyle="1" w:styleId="WW8Num13z00">
    <w:name w:val="WW8Num13z0"/>
    <w:link w:val="WW8Num13z0"/>
    <w:qFormat/>
    <w:rPr>
      <w:rFonts w:ascii="Symbol" w:hAnsi="Symbol"/>
    </w:rPr>
  </w:style>
  <w:style w:type="paragraph" w:customStyle="1" w:styleId="WW8Num12z00">
    <w:name w:val="WW8Num12z0"/>
    <w:link w:val="WW8Num12z0"/>
    <w:qFormat/>
    <w:rPr>
      <w:rFonts w:ascii="Symbol" w:hAnsi="Symbol"/>
    </w:rPr>
  </w:style>
  <w:style w:type="paragraph" w:customStyle="1" w:styleId="WW8Num18z00">
    <w:name w:val="WW8Num18z0"/>
    <w:link w:val="WW8Num18z0"/>
    <w:qFormat/>
  </w:style>
  <w:style w:type="paragraph" w:customStyle="1" w:styleId="311">
    <w:name w:val="Основной текст с отступом 31"/>
    <w:basedOn w:val="a"/>
    <w:link w:val="310"/>
    <w:qFormat/>
    <w:pPr>
      <w:ind w:left="2127" w:hanging="1418"/>
    </w:pPr>
    <w:rPr>
      <w:sz w:val="24"/>
    </w:rPr>
  </w:style>
  <w:style w:type="paragraph" w:customStyle="1" w:styleId="WW8Num5z00">
    <w:name w:val="WW8Num5z0"/>
    <w:link w:val="WW8Num5z0"/>
    <w:qFormat/>
    <w:rPr>
      <w:rFonts w:ascii="Symbol" w:hAnsi="Symbol"/>
    </w:rPr>
  </w:style>
  <w:style w:type="paragraph" w:customStyle="1" w:styleId="WW8Num17z00">
    <w:name w:val="WW8Num17z0"/>
    <w:link w:val="WW8Num17z0"/>
    <w:qFormat/>
    <w:rPr>
      <w:rFonts w:ascii="Symbol" w:hAnsi="Symbol"/>
    </w:rPr>
  </w:style>
  <w:style w:type="paragraph" w:customStyle="1" w:styleId="12">
    <w:name w:val="Текст1"/>
    <w:basedOn w:val="a"/>
    <w:link w:val="11"/>
    <w:qFormat/>
    <w:rPr>
      <w:rFonts w:ascii="Courier New" w:hAnsi="Courier New"/>
    </w:rPr>
  </w:style>
  <w:style w:type="paragraph" w:customStyle="1" w:styleId="ConsTitle0">
    <w:name w:val="ConsTitle"/>
    <w:link w:val="ConsTitle"/>
    <w:qFormat/>
    <w:pPr>
      <w:ind w:right="19772"/>
    </w:pPr>
    <w:rPr>
      <w:rFonts w:ascii="Arial" w:hAnsi="Arial"/>
      <w:b/>
    </w:rPr>
  </w:style>
  <w:style w:type="paragraph" w:customStyle="1" w:styleId="WW8Num6z00">
    <w:name w:val="WW8Num6z0"/>
    <w:link w:val="WW8Num6z0"/>
    <w:qFormat/>
  </w:style>
  <w:style w:type="paragraph" w:customStyle="1" w:styleId="212">
    <w:name w:val="Основной текст с отступом 21"/>
    <w:basedOn w:val="a"/>
    <w:link w:val="211"/>
    <w:qFormat/>
    <w:pPr>
      <w:ind w:firstLine="709"/>
      <w:jc w:val="both"/>
    </w:pPr>
    <w:rPr>
      <w:sz w:val="24"/>
    </w:rPr>
  </w:style>
  <w:style w:type="paragraph" w:customStyle="1" w:styleId="WW8Num5z40">
    <w:name w:val="WW8Num5z4"/>
    <w:link w:val="WW8Num5z4"/>
    <w:qFormat/>
    <w:rPr>
      <w:rFonts w:ascii="Courier New" w:hAnsi="Courier New"/>
    </w:rPr>
  </w:style>
  <w:style w:type="paragraph" w:customStyle="1" w:styleId="ConsNormal0">
    <w:name w:val="ConsNormal"/>
    <w:link w:val="ConsNormal"/>
    <w:qFormat/>
    <w:pPr>
      <w:ind w:right="19772" w:firstLine="720"/>
    </w:pPr>
    <w:rPr>
      <w:rFonts w:ascii="Arial" w:hAnsi="Arial"/>
    </w:rPr>
  </w:style>
  <w:style w:type="paragraph" w:customStyle="1" w:styleId="WW8Num9z00">
    <w:name w:val="WW8Num9z0"/>
    <w:link w:val="WW8Num9z0"/>
    <w:qFormat/>
  </w:style>
  <w:style w:type="paragraph" w:customStyle="1" w:styleId="WW8Num4z00">
    <w:name w:val="WW8Num4z0"/>
    <w:link w:val="WW8Num4z0"/>
    <w:qFormat/>
    <w:rPr>
      <w:rFonts w:ascii="Symbol" w:hAnsi="Symbol"/>
    </w:rPr>
  </w:style>
  <w:style w:type="paragraph" w:customStyle="1" w:styleId="20">
    <w:name w:val="Обычный (веб)2"/>
    <w:basedOn w:val="a"/>
    <w:link w:val="14"/>
    <w:qFormat/>
    <w:pPr>
      <w:spacing w:before="100" w:after="100"/>
    </w:pPr>
    <w:rPr>
      <w:sz w:val="24"/>
    </w:rPr>
  </w:style>
  <w:style w:type="paragraph" w:customStyle="1" w:styleId="WW8Num19z30">
    <w:name w:val="WW8Num19z3"/>
    <w:link w:val="WW8Num19z3"/>
    <w:qFormat/>
    <w:rPr>
      <w:rFonts w:ascii="Symbol" w:hAnsi="Symbol"/>
    </w:rPr>
  </w:style>
  <w:style w:type="paragraph" w:customStyle="1" w:styleId="WW8Num4z20">
    <w:name w:val="WW8Num4z2"/>
    <w:link w:val="WW8Num4z2"/>
    <w:qFormat/>
    <w:rPr>
      <w:rFonts w:ascii="Wingdings" w:hAnsi="Wingdings"/>
    </w:rPr>
  </w:style>
  <w:style w:type="paragraph" w:customStyle="1" w:styleId="WW8Num1z10">
    <w:name w:val="WW8Num1z1"/>
    <w:link w:val="WW8Num1z1"/>
    <w:qFormat/>
    <w:rPr>
      <w:rFonts w:ascii="Courier New" w:hAnsi="Courier New"/>
    </w:rPr>
  </w:style>
  <w:style w:type="paragraph" w:styleId="32">
    <w:name w:val="toc 3"/>
    <w:next w:val="a"/>
    <w:uiPriority w:val="39"/>
    <w:pPr>
      <w:ind w:left="400"/>
    </w:pPr>
    <w:rPr>
      <w:rFonts w:ascii="XO Thames" w:hAnsi="XO Thames"/>
      <w:sz w:val="28"/>
    </w:rPr>
  </w:style>
  <w:style w:type="paragraph" w:customStyle="1" w:styleId="WW8Num1z00">
    <w:name w:val="WW8Num1z0"/>
    <w:link w:val="WW8Num1z0"/>
    <w:qFormat/>
    <w:rPr>
      <w:rFonts w:ascii="Symbol" w:hAnsi="Symbol"/>
    </w:rPr>
  </w:style>
  <w:style w:type="paragraph" w:customStyle="1" w:styleId="313">
    <w:name w:val="Основной текст 31"/>
    <w:basedOn w:val="a"/>
    <w:link w:val="312"/>
    <w:qFormat/>
    <w:pPr>
      <w:spacing w:after="120"/>
    </w:pPr>
    <w:rPr>
      <w:sz w:val="16"/>
    </w:rPr>
  </w:style>
  <w:style w:type="paragraph" w:customStyle="1" w:styleId="WW8Num12z20">
    <w:name w:val="WW8Num12z2"/>
    <w:link w:val="WW8Num12z2"/>
    <w:qFormat/>
    <w:rPr>
      <w:rFonts w:ascii="Wingdings" w:hAnsi="Wingdings"/>
    </w:rPr>
  </w:style>
  <w:style w:type="paragraph" w:customStyle="1" w:styleId="WW8Num1z30">
    <w:name w:val="WW8Num1z3"/>
    <w:link w:val="WW8Num1z3"/>
    <w:qFormat/>
    <w:rPr>
      <w:rFonts w:ascii="Symbol" w:hAnsi="Symbol"/>
    </w:rPr>
  </w:style>
  <w:style w:type="paragraph" w:customStyle="1" w:styleId="WW8Num2z00">
    <w:name w:val="WW8Num2z0"/>
    <w:link w:val="WW8Num2z0"/>
    <w:qFormat/>
  </w:style>
  <w:style w:type="paragraph" w:customStyle="1" w:styleId="WW8Num4z30">
    <w:name w:val="WW8Num4z3"/>
    <w:link w:val="WW8Num4z3"/>
    <w:qFormat/>
    <w:rPr>
      <w:rFonts w:ascii="Symbol" w:hAnsi="Symbol"/>
    </w:rPr>
  </w:style>
  <w:style w:type="paragraph" w:customStyle="1" w:styleId="WW8Num13z20">
    <w:name w:val="WW8Num13z2"/>
    <w:link w:val="WW8Num13z2"/>
    <w:qFormat/>
    <w:rPr>
      <w:rFonts w:ascii="Wingdings" w:hAnsi="Wingdings"/>
    </w:rPr>
  </w:style>
  <w:style w:type="paragraph" w:customStyle="1" w:styleId="WW8Num12z30">
    <w:name w:val="WW8Num12z3"/>
    <w:link w:val="WW8Num12z3"/>
    <w:qFormat/>
    <w:rPr>
      <w:rFonts w:ascii="Symbol" w:hAnsi="Symbol"/>
    </w:rPr>
  </w:style>
  <w:style w:type="paragraph" w:customStyle="1" w:styleId="16">
    <w:name w:val="Указатель1"/>
    <w:basedOn w:val="a"/>
    <w:link w:val="15"/>
    <w:qFormat/>
  </w:style>
  <w:style w:type="paragraph" w:customStyle="1" w:styleId="Internetlink">
    <w:name w:val="Internet link"/>
    <w:qFormat/>
    <w:rPr>
      <w:color w:val="0000FF"/>
      <w:u w:val="single"/>
    </w:rPr>
  </w:style>
  <w:style w:type="paragraph" w:customStyle="1" w:styleId="Footnote0">
    <w:name w:val="Footnote"/>
    <w:link w:val="Footnote"/>
    <w:qFormat/>
    <w:pPr>
      <w:ind w:firstLine="851"/>
      <w:jc w:val="both"/>
    </w:pPr>
    <w:rPr>
      <w:rFonts w:ascii="XO Thames" w:hAnsi="XO Thames"/>
      <w:sz w:val="22"/>
    </w:rPr>
  </w:style>
  <w:style w:type="paragraph" w:styleId="1f">
    <w:name w:val="toc 1"/>
    <w:next w:val="a"/>
    <w:uiPriority w:val="39"/>
    <w:rPr>
      <w:rFonts w:ascii="XO Thames" w:hAnsi="XO Thames"/>
      <w:b/>
      <w:sz w:val="28"/>
    </w:rPr>
  </w:style>
  <w:style w:type="paragraph" w:customStyle="1" w:styleId="WW8Num7z30">
    <w:name w:val="WW8Num7z3"/>
    <w:link w:val="WW8Num7z3"/>
    <w:qFormat/>
    <w:rPr>
      <w:rFonts w:ascii="Symbol" w:hAnsi="Symbol"/>
    </w:rPr>
  </w:style>
  <w:style w:type="paragraph" w:customStyle="1" w:styleId="18">
    <w:name w:val="Номер страницы1"/>
    <w:basedOn w:val="1d"/>
    <w:link w:val="a7"/>
    <w:qFormat/>
  </w:style>
  <w:style w:type="paragraph" w:customStyle="1" w:styleId="WW8Num17z20">
    <w:name w:val="WW8Num17z2"/>
    <w:link w:val="WW8Num17z2"/>
    <w:qFormat/>
    <w:rPr>
      <w:rFonts w:ascii="Wingdings" w:hAnsi="Wingdings"/>
    </w:rPr>
  </w:style>
  <w:style w:type="paragraph" w:styleId="af8">
    <w:name w:val="footer"/>
    <w:basedOn w:val="a"/>
    <w:pPr>
      <w:tabs>
        <w:tab w:val="center" w:pos="4677"/>
        <w:tab w:val="right" w:pos="9355"/>
      </w:tabs>
    </w:pPr>
  </w:style>
  <w:style w:type="paragraph" w:customStyle="1" w:styleId="WW8Num13z10">
    <w:name w:val="WW8Num13z1"/>
    <w:link w:val="WW8Num13z1"/>
    <w:qFormat/>
    <w:rPr>
      <w:rFonts w:ascii="Courier New" w:hAnsi="Courier New"/>
    </w:rPr>
  </w:style>
  <w:style w:type="paragraph" w:customStyle="1" w:styleId="33">
    <w:name w:val="Основной шрифт абзаца3"/>
    <w:qFormat/>
  </w:style>
  <w:style w:type="paragraph" w:customStyle="1" w:styleId="WW8Num19z20">
    <w:name w:val="WW8Num19z2"/>
    <w:link w:val="WW8Num19z2"/>
    <w:qFormat/>
    <w:rPr>
      <w:rFonts w:ascii="Wingdings" w:hAnsi="Wingdings"/>
    </w:rPr>
  </w:style>
  <w:style w:type="paragraph" w:customStyle="1" w:styleId="a9">
    <w:name w:val="Содержимое врезки"/>
    <w:basedOn w:val="a"/>
    <w:link w:val="a8"/>
    <w:qFormat/>
  </w:style>
  <w:style w:type="paragraph" w:customStyle="1" w:styleId="ConsPlusTitle0">
    <w:name w:val="ConsPlusTitle"/>
    <w:link w:val="ConsPlusTitle"/>
    <w:qFormat/>
    <w:rPr>
      <w:b/>
      <w:sz w:val="24"/>
    </w:rPr>
  </w:style>
  <w:style w:type="paragraph" w:customStyle="1" w:styleId="WW8Num11z00">
    <w:name w:val="WW8Num11z0"/>
    <w:link w:val="WW8Num11z0"/>
    <w:qFormat/>
  </w:style>
  <w:style w:type="paragraph" w:styleId="9">
    <w:name w:val="toc 9"/>
    <w:next w:val="a"/>
    <w:uiPriority w:val="39"/>
    <w:pPr>
      <w:ind w:left="1600"/>
    </w:pPr>
    <w:rPr>
      <w:rFonts w:ascii="XO Thames" w:hAnsi="XO Thames"/>
      <w:sz w:val="28"/>
    </w:rPr>
  </w:style>
  <w:style w:type="paragraph" w:customStyle="1" w:styleId="ConsPlusNormal0">
    <w:name w:val="ConsPlusNormal"/>
    <w:link w:val="ConsPlusNormal"/>
    <w:qFormat/>
    <w:pPr>
      <w:widowControl w:val="0"/>
      <w:ind w:firstLine="720"/>
    </w:pPr>
    <w:rPr>
      <w:rFonts w:ascii="Arial" w:hAnsi="Arial"/>
    </w:rPr>
  </w:style>
  <w:style w:type="paragraph" w:styleId="af9">
    <w:name w:val="Body Text Indent"/>
    <w:basedOn w:val="a"/>
    <w:pPr>
      <w:ind w:firstLine="540"/>
    </w:pPr>
    <w:rPr>
      <w:sz w:val="24"/>
    </w:rPr>
  </w:style>
  <w:style w:type="paragraph" w:styleId="80">
    <w:name w:val="toc 8"/>
    <w:next w:val="a"/>
    <w:uiPriority w:val="39"/>
    <w:pPr>
      <w:ind w:left="1400"/>
    </w:pPr>
    <w:rPr>
      <w:rFonts w:ascii="XO Thames" w:hAnsi="XO Thames"/>
      <w:sz w:val="28"/>
    </w:rPr>
  </w:style>
  <w:style w:type="paragraph" w:customStyle="1" w:styleId="WW8Num17z30">
    <w:name w:val="WW8Num17z3"/>
    <w:link w:val="WW8Num17z3"/>
    <w:qFormat/>
    <w:rPr>
      <w:rFonts w:ascii="Symbol" w:hAnsi="Symbol"/>
    </w:rPr>
  </w:style>
  <w:style w:type="paragraph" w:styleId="ad">
    <w:name w:val="Balloon Text"/>
    <w:basedOn w:val="a"/>
    <w:link w:val="ac"/>
    <w:qFormat/>
    <w:rPr>
      <w:rFonts w:ascii="Tahoma" w:hAnsi="Tahoma"/>
      <w:sz w:val="16"/>
    </w:rPr>
  </w:style>
  <w:style w:type="paragraph" w:customStyle="1" w:styleId="WW8Num5z30">
    <w:name w:val="WW8Num5z3"/>
    <w:link w:val="WW8Num5z3"/>
    <w:qFormat/>
    <w:rPr>
      <w:rFonts w:ascii="Symbol" w:hAnsi="Symbol"/>
    </w:rPr>
  </w:style>
  <w:style w:type="paragraph" w:styleId="50">
    <w:name w:val="toc 5"/>
    <w:next w:val="a"/>
    <w:uiPriority w:val="39"/>
    <w:pPr>
      <w:ind w:left="800"/>
    </w:pPr>
    <w:rPr>
      <w:rFonts w:ascii="XO Thames" w:hAnsi="XO Thames"/>
      <w:sz w:val="28"/>
    </w:rPr>
  </w:style>
  <w:style w:type="paragraph" w:customStyle="1" w:styleId="1b">
    <w:name w:val="Заголовок1"/>
    <w:basedOn w:val="a"/>
    <w:next w:val="af5"/>
    <w:link w:val="1a"/>
    <w:qFormat/>
    <w:pPr>
      <w:jc w:val="center"/>
    </w:pPr>
    <w:rPr>
      <w:b/>
      <w:sz w:val="24"/>
    </w:rPr>
  </w:style>
  <w:style w:type="paragraph" w:customStyle="1" w:styleId="WW8Num7z00">
    <w:name w:val="WW8Num7z0"/>
    <w:link w:val="WW8Num7z0"/>
    <w:qFormat/>
    <w:rPr>
      <w:rFonts w:ascii="Symbol" w:hAnsi="Symbol"/>
    </w:rPr>
  </w:style>
  <w:style w:type="paragraph" w:customStyle="1" w:styleId="WW8Num19z10">
    <w:name w:val="WW8Num19z1"/>
    <w:link w:val="WW8Num19z1"/>
    <w:qFormat/>
    <w:rPr>
      <w:rFonts w:ascii="Courier New" w:hAnsi="Courier New"/>
    </w:rPr>
  </w:style>
  <w:style w:type="paragraph" w:styleId="afa">
    <w:name w:val="Subtitle"/>
    <w:next w:val="a"/>
    <w:uiPriority w:val="11"/>
    <w:qFormat/>
    <w:pPr>
      <w:jc w:val="both"/>
    </w:pPr>
    <w:rPr>
      <w:rFonts w:ascii="XO Thames" w:hAnsi="XO Thames"/>
      <w:i/>
      <w:sz w:val="24"/>
    </w:rPr>
  </w:style>
  <w:style w:type="paragraph" w:customStyle="1" w:styleId="WW8Num15z00">
    <w:name w:val="WW8Num15z0"/>
    <w:link w:val="WW8Num15z0"/>
    <w:qFormat/>
  </w:style>
  <w:style w:type="paragraph" w:customStyle="1" w:styleId="WW8Num3z00">
    <w:name w:val="WW8Num3z0"/>
    <w:link w:val="WW8Num3z0"/>
    <w:qFormat/>
  </w:style>
  <w:style w:type="paragraph" w:customStyle="1" w:styleId="ConsNonformat0">
    <w:name w:val="ConsNonformat"/>
    <w:link w:val="ConsNonformat"/>
    <w:qFormat/>
    <w:pPr>
      <w:ind w:right="19772"/>
    </w:pPr>
    <w:rPr>
      <w:rFonts w:ascii="Courier New" w:hAnsi="Courier New"/>
    </w:rPr>
  </w:style>
  <w:style w:type="paragraph" w:customStyle="1" w:styleId="1d">
    <w:name w:val="Основной шрифт абзаца1"/>
    <w:link w:val="17"/>
    <w:qFormat/>
  </w:style>
  <w:style w:type="paragraph" w:customStyle="1" w:styleId="WW8Num7z10">
    <w:name w:val="WW8Num7z1"/>
    <w:link w:val="WW8Num7z1"/>
    <w:qFormat/>
    <w:rPr>
      <w:rFonts w:ascii="Courier New" w:hAnsi="Courier New"/>
    </w:rPr>
  </w:style>
  <w:style w:type="paragraph" w:customStyle="1" w:styleId="formattext0">
    <w:name w:val="formattext"/>
    <w:basedOn w:val="a"/>
    <w:link w:val="formattext"/>
    <w:qFormat/>
    <w:pPr>
      <w:spacing w:before="100" w:after="100"/>
    </w:pPr>
    <w:rPr>
      <w:sz w:val="24"/>
    </w:rPr>
  </w:style>
  <w:style w:type="paragraph" w:customStyle="1" w:styleId="WW8Num7z20">
    <w:name w:val="WW8Num7z2"/>
    <w:link w:val="WW8Num7z2"/>
    <w:qFormat/>
    <w:rPr>
      <w:rFonts w:ascii="Wingdings" w:hAnsi="Wingding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25</cp:revision>
  <cp:lastPrinted>2024-03-13T04:54:00Z</cp:lastPrinted>
  <dcterms:created xsi:type="dcterms:W3CDTF">2024-02-22T12:50:00Z</dcterms:created>
  <dcterms:modified xsi:type="dcterms:W3CDTF">2024-03-13T08:38:00Z</dcterms:modified>
  <dc:language>ru-RU</dc:language>
</cp:coreProperties>
</file>