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ПРОЕКТ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внесения изменения в Правила 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</w:t>
      </w: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</w:t>
      </w: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A5EE1" w:rsidRDefault="00CA090C" w:rsidP="00635291">
      <w:pPr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 w:rsidR="00AA5EE1">
        <w:rPr>
          <w:rFonts w:ascii="Times New Roman" w:hAnsi="Times New Roman"/>
          <w:sz w:val="28"/>
          <w:szCs w:val="28"/>
        </w:rPr>
        <w:t xml:space="preserve">Внести </w:t>
      </w:r>
      <w:r w:rsidR="00465514">
        <w:rPr>
          <w:rFonts w:ascii="Times New Roman" w:hAnsi="Times New Roman"/>
          <w:sz w:val="28"/>
          <w:szCs w:val="28"/>
        </w:rPr>
        <w:t>в п</w:t>
      </w:r>
      <w:r w:rsidR="00635291" w:rsidRPr="00635291">
        <w:rPr>
          <w:rFonts w:ascii="Times New Roman" w:hAnsi="Times New Roman"/>
          <w:sz w:val="28"/>
          <w:szCs w:val="28"/>
        </w:rPr>
        <w:t xml:space="preserve">риложение 1 </w:t>
      </w:r>
      <w:r w:rsidR="00AA5EE1" w:rsidRPr="00635291">
        <w:rPr>
          <w:rFonts w:ascii="Times New Roman" w:hAnsi="Times New Roman"/>
          <w:sz w:val="28"/>
          <w:szCs w:val="28"/>
        </w:rPr>
        <w:t xml:space="preserve">«Карта градостроительного зонирования» </w:t>
      </w:r>
      <w:r w:rsidR="00635291" w:rsidRPr="00635291">
        <w:rPr>
          <w:rFonts w:ascii="Times New Roman" w:hAnsi="Times New Roman"/>
          <w:sz w:val="28"/>
          <w:szCs w:val="28"/>
        </w:rPr>
        <w:t>к Правилам землепользования и застройки города Ставрополя, утвержденн</w:t>
      </w:r>
      <w:r w:rsidR="00334360">
        <w:rPr>
          <w:rFonts w:ascii="Times New Roman" w:hAnsi="Times New Roman"/>
          <w:sz w:val="28"/>
          <w:szCs w:val="28"/>
        </w:rPr>
        <w:t>ым</w:t>
      </w:r>
      <w:r w:rsidR="00635291" w:rsidRPr="00635291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27 октября 2010 г. № 97 «Об утверждении Правил землепользования и застройки города Ставрополя»</w:t>
      </w:r>
      <w:r w:rsidR="00AA5EE1">
        <w:rPr>
          <w:rFonts w:ascii="Times New Roman" w:hAnsi="Times New Roman"/>
          <w:sz w:val="28"/>
          <w:szCs w:val="28"/>
        </w:rPr>
        <w:t xml:space="preserve"> </w:t>
      </w:r>
      <w:r w:rsidR="00635291" w:rsidRPr="00635291">
        <w:rPr>
          <w:rFonts w:ascii="Times New Roman" w:hAnsi="Times New Roman"/>
          <w:sz w:val="28"/>
          <w:szCs w:val="28"/>
        </w:rPr>
        <w:t>(</w:t>
      </w:r>
      <w:r w:rsidR="00F62B73">
        <w:rPr>
          <w:rFonts w:ascii="Times New Roman" w:hAnsi="Times New Roman"/>
          <w:sz w:val="28"/>
          <w:szCs w:val="28"/>
        </w:rPr>
        <w:t xml:space="preserve">с изменениями, внесенными решениями Ставропольской городской Думы </w:t>
      </w:r>
      <w:r w:rsidR="00AA5EE1">
        <w:rPr>
          <w:rFonts w:ascii="Times New Roman" w:hAnsi="Times New Roman"/>
          <w:sz w:val="28"/>
          <w:szCs w:val="28"/>
        </w:rPr>
        <w:t xml:space="preserve"> </w:t>
      </w:r>
      <w:r w:rsidR="00F62B73">
        <w:rPr>
          <w:rFonts w:ascii="Times New Roman" w:hAnsi="Times New Roman"/>
          <w:sz w:val="28"/>
          <w:szCs w:val="28"/>
        </w:rPr>
        <w:t>от 30 января 2013 г. № 321, от 29 января 2014 г. № 470, от 09 апреля 2014 г. № 492</w:t>
      </w:r>
      <w:r w:rsidR="00AF284A">
        <w:rPr>
          <w:rFonts w:ascii="Times New Roman" w:hAnsi="Times New Roman"/>
          <w:sz w:val="28"/>
          <w:szCs w:val="28"/>
        </w:rPr>
        <w:t>)</w:t>
      </w:r>
      <w:r w:rsidR="00635291" w:rsidRPr="00635291">
        <w:rPr>
          <w:rFonts w:ascii="Times New Roman" w:hAnsi="Times New Roman"/>
          <w:sz w:val="28"/>
          <w:szCs w:val="28"/>
        </w:rPr>
        <w:t xml:space="preserve"> </w:t>
      </w:r>
      <w:r w:rsidR="00334360">
        <w:rPr>
          <w:rFonts w:ascii="Times New Roman" w:hAnsi="Times New Roman"/>
          <w:sz w:val="28"/>
          <w:szCs w:val="28"/>
        </w:rPr>
        <w:t>следующие изменения</w:t>
      </w:r>
      <w:r w:rsidR="0028187D" w:rsidRPr="000F745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  <w:proofErr w:type="gramEnd"/>
    </w:p>
    <w:p w:rsidR="00AA5EE1" w:rsidRPr="00334360" w:rsidRDefault="00AA5EE1" w:rsidP="00334360">
      <w:pPr>
        <w:pStyle w:val="a6"/>
        <w:numPr>
          <w:ilvl w:val="1"/>
          <w:numId w:val="2"/>
        </w:numPr>
        <w:tabs>
          <w:tab w:val="clear" w:pos="1575"/>
          <w:tab w:val="num" w:pos="-5387"/>
          <w:tab w:val="num" w:pos="0"/>
        </w:tabs>
        <w:autoSpaceDE w:val="0"/>
        <w:adjustRightInd w:val="0"/>
        <w:ind w:left="0" w:firstLine="855"/>
        <w:jc w:val="both"/>
        <w:rPr>
          <w:rFonts w:ascii="Times New Roman" w:hAnsi="Times New Roman"/>
          <w:sz w:val="28"/>
          <w:szCs w:val="28"/>
        </w:rPr>
      </w:pPr>
      <w:r w:rsidRPr="00334360">
        <w:rPr>
          <w:rFonts w:ascii="Times New Roman" w:hAnsi="Times New Roman"/>
          <w:sz w:val="28"/>
          <w:szCs w:val="28"/>
          <w:lang w:eastAsia="ar-SA"/>
        </w:rPr>
        <w:t>измени</w:t>
      </w:r>
      <w:r w:rsidR="00334360" w:rsidRPr="00334360">
        <w:rPr>
          <w:rFonts w:ascii="Times New Roman" w:hAnsi="Times New Roman"/>
          <w:sz w:val="28"/>
          <w:szCs w:val="28"/>
          <w:lang w:eastAsia="ar-SA"/>
        </w:rPr>
        <w:t>ть</w:t>
      </w:r>
      <w:r w:rsidRPr="00334360">
        <w:rPr>
          <w:rFonts w:ascii="Times New Roman" w:hAnsi="Times New Roman"/>
          <w:sz w:val="28"/>
          <w:szCs w:val="28"/>
          <w:lang w:eastAsia="ar-SA"/>
        </w:rPr>
        <w:t xml:space="preserve"> границы</w:t>
      </w:r>
      <w:r w:rsidR="00334360" w:rsidRPr="00334360">
        <w:rPr>
          <w:rFonts w:ascii="Times New Roman" w:hAnsi="Times New Roman"/>
          <w:sz w:val="28"/>
          <w:szCs w:val="28"/>
          <w:lang w:eastAsia="ar-SA"/>
        </w:rPr>
        <w:t xml:space="preserve"> территориальной зоны Ж-1 – «З</w:t>
      </w:r>
      <w:r w:rsidRPr="00334360">
        <w:rPr>
          <w:rFonts w:ascii="Times New Roman" w:hAnsi="Times New Roman"/>
          <w:sz w:val="28"/>
          <w:szCs w:val="28"/>
          <w:lang w:eastAsia="ar-SA"/>
        </w:rPr>
        <w:t>она многоэтажной жилой застройки (4-9 этажей)» путем исключения территориальной зоны СП-1 – «</w:t>
      </w:r>
      <w:r w:rsidR="00334360" w:rsidRPr="00334360">
        <w:rPr>
          <w:rFonts w:ascii="Times New Roman" w:hAnsi="Times New Roman"/>
          <w:sz w:val="28"/>
          <w:szCs w:val="28"/>
          <w:lang w:eastAsia="ar-SA"/>
        </w:rPr>
        <w:t xml:space="preserve">Зона </w:t>
      </w:r>
      <w:r w:rsidRPr="00334360">
        <w:rPr>
          <w:rFonts w:ascii="Times New Roman" w:hAnsi="Times New Roman"/>
          <w:sz w:val="28"/>
          <w:szCs w:val="28"/>
          <w:lang w:eastAsia="ar-SA"/>
        </w:rPr>
        <w:t>режимны</w:t>
      </w:r>
      <w:r w:rsidR="00334360" w:rsidRPr="00334360">
        <w:rPr>
          <w:rFonts w:ascii="Times New Roman" w:hAnsi="Times New Roman"/>
          <w:sz w:val="28"/>
          <w:szCs w:val="28"/>
          <w:lang w:eastAsia="ar-SA"/>
        </w:rPr>
        <w:t>х</w:t>
      </w:r>
      <w:r w:rsidRPr="00334360">
        <w:rPr>
          <w:rFonts w:ascii="Times New Roman" w:hAnsi="Times New Roman"/>
          <w:sz w:val="28"/>
          <w:szCs w:val="28"/>
          <w:lang w:eastAsia="ar-SA"/>
        </w:rPr>
        <w:t xml:space="preserve"> объект</w:t>
      </w:r>
      <w:r w:rsidR="00334360" w:rsidRPr="00334360">
        <w:rPr>
          <w:rFonts w:ascii="Times New Roman" w:hAnsi="Times New Roman"/>
          <w:sz w:val="28"/>
          <w:szCs w:val="28"/>
          <w:lang w:eastAsia="ar-SA"/>
        </w:rPr>
        <w:t>ов</w:t>
      </w:r>
      <w:r w:rsidRPr="00334360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FB0CD3" w:rsidRPr="00334360">
        <w:rPr>
          <w:rFonts w:ascii="Times New Roman" w:hAnsi="Times New Roman"/>
          <w:sz w:val="28"/>
          <w:szCs w:val="28"/>
        </w:rPr>
        <w:t xml:space="preserve">по улице Ленина,             № 221 по северной границе </w:t>
      </w:r>
      <w:r w:rsidRPr="00334360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8187D" w:rsidRPr="0033436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FB0CD3" w:rsidRPr="00334360">
        <w:rPr>
          <w:rFonts w:ascii="Times New Roman" w:hAnsi="Times New Roman"/>
          <w:sz w:val="28"/>
          <w:szCs w:val="28"/>
        </w:rPr>
        <w:t>26:12:030104:61</w:t>
      </w:r>
      <w:r w:rsidR="00334360">
        <w:rPr>
          <w:rFonts w:ascii="Times New Roman" w:hAnsi="Times New Roman"/>
          <w:sz w:val="28"/>
          <w:szCs w:val="28"/>
        </w:rPr>
        <w:t>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left" w:pos="-5387"/>
        </w:tabs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334360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территориальной зоны </w:t>
      </w:r>
      <w:proofErr w:type="spellStart"/>
      <w:proofErr w:type="gramStart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Ж-И</w:t>
      </w:r>
      <w:proofErr w:type="spellEnd"/>
      <w:proofErr w:type="gramEnd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жил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застройк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и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исторической части города» путем исключения территориальной зоны Р-2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городски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озелененны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территори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общего пользования» в границах земельного участка </w:t>
      </w:r>
      <w:bookmarkStart w:id="0" w:name="_GoBack"/>
      <w:bookmarkEnd w:id="0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по улице Горького, № 1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9;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left" w:pos="-5387"/>
        </w:tabs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334360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территориальной зоны Ж-1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З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она многоэтажной жилой застройки (4-9 этажей)» путем исключения территориальной зоны Р-2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городски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х озелененных территорий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общего пользования» в границах земельного участка по улице </w:t>
      </w:r>
      <w:proofErr w:type="spellStart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Апанасенковской</w:t>
      </w:r>
      <w:proofErr w:type="spellEnd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, № 32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-5529"/>
          <w:tab w:val="num" w:pos="-5387"/>
          <w:tab w:val="left" w:pos="0"/>
          <w:tab w:val="left" w:pos="1276"/>
        </w:tabs>
        <w:suppressAutoHyphens w:val="0"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334360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территориальной зоны ОД-4 – «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Зона 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торговы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х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комплекс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ов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 рынк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ов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 путем исключения территориальной зоны                                        Р-2.1 – «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Зона 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городски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х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озелененны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х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территори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й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общего пользования вдоль улиц и магистралей» 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в границах земельного участка с кадастровым номером 26:12:010201:18 по </w:t>
      </w:r>
      <w:r w:rsidR="00F87A0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проспекту</w:t>
      </w:r>
      <w:r w:rsidRPr="00AA5EE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Кулакова, в 606 квартале города Ставрополя</w:t>
      </w:r>
      <w:r w:rsidR="0033436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;</w:t>
      </w:r>
    </w:p>
    <w:p w:rsid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-5529"/>
          <w:tab w:val="num" w:pos="0"/>
          <w:tab w:val="left" w:pos="1276"/>
        </w:tabs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измени</w:t>
      </w:r>
      <w:r w:rsidR="00334360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территориальной зоны Ж-1 – «З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она многоэтажной жилой застройки (4-9 этажей)» путем исключения территориальной зоны Ж-3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блокированн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и усадебн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застройк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и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»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 границах земельного участка с кадастровым номером 26:12:012502: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206 по улице </w:t>
      </w:r>
      <w:proofErr w:type="spellStart"/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Доваторцев</w:t>
      </w:r>
      <w:proofErr w:type="spellEnd"/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№ 84/2;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0"/>
          <w:tab w:val="left" w:pos="709"/>
          <w:tab w:val="left" w:pos="1276"/>
          <w:tab w:val="left" w:pos="1418"/>
          <w:tab w:val="num" w:pos="1985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334360">
        <w:rPr>
          <w:rFonts w:ascii="Times New Roman" w:hAnsi="Times New Roman"/>
          <w:sz w:val="28"/>
          <w:szCs w:val="28"/>
          <w:lang w:eastAsia="ar-SA"/>
        </w:rPr>
        <w:t xml:space="preserve">ть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территориальной зоны П-2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коммунально-складски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объект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 путем исключения территориальной зоны                                   СП-4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очистны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сооружени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хозбытовой</w:t>
      </w:r>
      <w:proofErr w:type="spellEnd"/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канализации» в границах земельного участка с кадастровым номером 26:12:030501:254 по улице Объездной, № 37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-5387"/>
          <w:tab w:val="left" w:pos="0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334360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территориальной зоны П-2 – «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коммунально-складски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объект</w:t>
      </w:r>
      <w:r w:rsidR="0033436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 путем исключения территориальной зоны                                   Р-2 –«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городски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озелененные территории общего пользования» в границах земельного участка с кадастровым номером 26:12:031812:2698 по улице Биологической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-5387"/>
          <w:tab w:val="left" w:pos="0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860F87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территориальной зоны П-2 – «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коммунально-складски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объект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 путем исключения территориальной зоны                                  Р-2.1 –«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городски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озелененны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 территорий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общего пользования вдоль улиц и магистралей» в границах земельного участка с кадастровым номером 26:12:010201:70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 по проспекту Кулакова, № 20-г;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-5387"/>
          <w:tab w:val="left" w:pos="0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860F87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территориальной зоны Ж-4 – «</w:t>
      </w:r>
      <w:r w:rsidR="00860F8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Зона дачных и садоводческих объединений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»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исключения территориальных зон                               Ж-3 – «</w:t>
      </w:r>
      <w:r w:rsidR="00860F8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Зона блокированной и усадебной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застройк</w:t>
      </w:r>
      <w:r w:rsidR="0017338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», Р-1 – «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городски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лес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ов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 в границах дачного некоммерческого товарищества «Вишн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ёвая поляна»;</w:t>
      </w:r>
    </w:p>
    <w:p w:rsidR="00AA5EE1" w:rsidRPr="00AA5EE1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0"/>
          <w:tab w:val="left" w:pos="709"/>
          <w:tab w:val="left" w:pos="1276"/>
          <w:tab w:val="left" w:pos="1418"/>
          <w:tab w:val="num" w:pos="1985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7F7E4A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территориальной зоны П-1 – «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промышленны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предприяти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 путем исключения территориальной зоны Ж-1 – «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она многоэтажной жилой застройки (4-9 этажей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)» в границах земельного участка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с кадастровым номером 26:12:011605:270 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 улице 45 Параллель, 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№ 15-а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;</w:t>
      </w:r>
    </w:p>
    <w:p w:rsidR="00AA5EE1" w:rsidRPr="00F87A00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0"/>
          <w:tab w:val="left" w:pos="709"/>
          <w:tab w:val="left" w:pos="1276"/>
          <w:tab w:val="left" w:pos="1418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измени</w:t>
      </w:r>
      <w:r w:rsidR="007F7E4A">
        <w:rPr>
          <w:rFonts w:ascii="Times New Roman" w:hAnsi="Times New Roman"/>
          <w:sz w:val="28"/>
          <w:szCs w:val="28"/>
          <w:lang w:eastAsia="ar-SA"/>
        </w:rPr>
        <w:t>ть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территориальной зоны Ж-0 – «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З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она многоэтажной жилой застройки (9 этажей и выше)» путем исключения территориальной зоны Ж-1 – «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Зона 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многоэтажн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ой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жил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ой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застройк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и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                     </w:t>
      </w:r>
      <w:r w:rsidRPr="00AA5EE1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(4-9 этажей)» </w:t>
      </w:r>
      <w:r w:rsidRPr="00AA5E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 границах земельного участка с кадастровым номером 26:12:012001:6921 в 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529 квартале города Ставрополя;</w:t>
      </w:r>
    </w:p>
    <w:p w:rsidR="00AA5EE1" w:rsidRPr="00F87A00" w:rsidRDefault="00AA5EE1" w:rsidP="00AA5EE1">
      <w:pPr>
        <w:widowControl/>
        <w:numPr>
          <w:ilvl w:val="1"/>
          <w:numId w:val="2"/>
        </w:numPr>
        <w:tabs>
          <w:tab w:val="clear" w:pos="1575"/>
          <w:tab w:val="num" w:pos="0"/>
          <w:tab w:val="left" w:pos="709"/>
          <w:tab w:val="left" w:pos="1276"/>
          <w:tab w:val="left" w:pos="1418"/>
          <w:tab w:val="num" w:pos="1985"/>
        </w:tabs>
        <w:suppressAutoHyphens w:val="0"/>
        <w:autoSpaceDN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F87A00">
        <w:rPr>
          <w:rFonts w:ascii="Times New Roman" w:hAnsi="Times New Roman"/>
          <w:sz w:val="28"/>
          <w:szCs w:val="28"/>
          <w:lang w:eastAsia="ar-SA"/>
        </w:rPr>
        <w:t>измени</w:t>
      </w:r>
      <w:r w:rsidR="007F7E4A">
        <w:rPr>
          <w:rFonts w:ascii="Times New Roman" w:hAnsi="Times New Roman"/>
          <w:sz w:val="28"/>
          <w:szCs w:val="28"/>
          <w:lang w:eastAsia="ar-SA"/>
        </w:rPr>
        <w:t>ть</w:t>
      </w:r>
      <w:r w:rsidRPr="00F87A0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 w:rsidRPr="00F87A00">
        <w:rPr>
          <w:rFonts w:ascii="Times New Roman" w:hAnsi="Times New Roman"/>
          <w:sz w:val="28"/>
          <w:szCs w:val="28"/>
          <w:lang w:eastAsia="ar-SA"/>
        </w:rPr>
        <w:t>ы</w:t>
      </w:r>
      <w:r w:rsidRPr="00F87A00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территориальной зоны Ж-3 – «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Зона 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блокированн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ой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и усадебн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ой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застройк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и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» путем исключения территориальных зон П-2 – «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Зона 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коммунально-складски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х объектов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», Р-1 – «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Зона 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городски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х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лес</w:t>
      </w:r>
      <w:r w:rsidR="007F7E4A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ов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» </w:t>
      </w:r>
      <w:r w:rsidR="0028187D" w:rsidRPr="00F87A0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 кадастровом квартале 26:12:031002 </w:t>
      </w:r>
      <w:r w:rsidR="0028187D"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по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="0028187D"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четной стороне 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улиц</w:t>
      </w:r>
      <w:r w:rsidR="0028187D"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ы</w:t>
      </w:r>
      <w:r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Кавказский тракт</w:t>
      </w:r>
      <w:r w:rsidR="0028187D" w:rsidRPr="00F87A00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, № 42 - № 94</w:t>
      </w:r>
      <w:r w:rsidR="007F7E4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;</w:t>
      </w:r>
    </w:p>
    <w:p w:rsidR="00CA090C" w:rsidRPr="00811072" w:rsidRDefault="00AA5EE1" w:rsidP="00CA090C">
      <w:pPr>
        <w:widowControl/>
        <w:numPr>
          <w:ilvl w:val="1"/>
          <w:numId w:val="2"/>
        </w:numPr>
        <w:tabs>
          <w:tab w:val="clear" w:pos="1575"/>
          <w:tab w:val="num" w:pos="0"/>
          <w:tab w:val="left" w:pos="709"/>
          <w:tab w:val="left" w:pos="1276"/>
          <w:tab w:val="left" w:pos="1418"/>
          <w:tab w:val="num" w:pos="1985"/>
        </w:tabs>
        <w:suppressAutoHyphens w:val="0"/>
        <w:autoSpaceDN/>
        <w:spacing w:line="240" w:lineRule="exact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1072">
        <w:rPr>
          <w:rFonts w:ascii="Times New Roman" w:hAnsi="Times New Roman"/>
          <w:sz w:val="28"/>
          <w:szCs w:val="28"/>
          <w:lang w:eastAsia="ar-SA"/>
        </w:rPr>
        <w:t>измени</w:t>
      </w:r>
      <w:r w:rsidR="007F7E4A" w:rsidRPr="00811072">
        <w:rPr>
          <w:rFonts w:ascii="Times New Roman" w:hAnsi="Times New Roman"/>
          <w:sz w:val="28"/>
          <w:szCs w:val="28"/>
          <w:lang w:eastAsia="ar-SA"/>
        </w:rPr>
        <w:t>ть</w:t>
      </w:r>
      <w:r w:rsidRPr="00811072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границ</w:t>
      </w:r>
      <w:r w:rsidRPr="00811072">
        <w:rPr>
          <w:rFonts w:ascii="Times New Roman" w:hAnsi="Times New Roman"/>
          <w:sz w:val="28"/>
          <w:szCs w:val="28"/>
          <w:lang w:eastAsia="ar-SA"/>
        </w:rPr>
        <w:t>ы</w:t>
      </w:r>
      <w:r w:rsidRPr="00811072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территориальной зоны СП-3 – «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Зона очистных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сооружени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й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водопровода» путем исключения территориальных зон                                   Ж-3 – «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Зона 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блокированн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ой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и усадебн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ой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застройк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и», Ж-1 – «З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она многоэтажной жилой застройки (4-9 этажей)», П-2 – «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Зона 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коммунально-складски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х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 xml:space="preserve"> объект</w:t>
      </w:r>
      <w:r w:rsidR="00AA5EE6"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ов</w:t>
      </w:r>
      <w:r w:rsidRPr="00811072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en-US"/>
        </w:rPr>
        <w:t>» в границах земельного участка с кадастровым номером 26:12:010524:45 по улице Ленина, № 456</w:t>
      </w:r>
      <w:r w:rsidRPr="0081107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sectPr w:rsidR="00CA090C" w:rsidRPr="00811072" w:rsidSect="00536768">
      <w:pgSz w:w="11906" w:h="16838"/>
      <w:pgMar w:top="1135" w:right="56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6A" w:rsidRDefault="001E026A" w:rsidP="00463410">
      <w:r>
        <w:separator/>
      </w:r>
    </w:p>
  </w:endnote>
  <w:endnote w:type="continuationSeparator" w:id="1">
    <w:p w:rsidR="001E026A" w:rsidRDefault="001E026A" w:rsidP="0046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6A" w:rsidRDefault="001E026A" w:rsidP="00463410">
      <w:r>
        <w:separator/>
      </w:r>
    </w:p>
  </w:footnote>
  <w:footnote w:type="continuationSeparator" w:id="1">
    <w:p w:rsidR="001E026A" w:rsidRDefault="001E026A" w:rsidP="00463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4B6A"/>
    <w:multiLevelType w:val="hybridMultilevel"/>
    <w:tmpl w:val="04E87610"/>
    <w:lvl w:ilvl="0" w:tplc="AFF27F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90A42"/>
    <w:multiLevelType w:val="multilevel"/>
    <w:tmpl w:val="2E34F3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75"/>
        </w:tabs>
        <w:ind w:left="1575" w:hanging="720"/>
      </w:pPr>
      <w:rPr>
        <w:rFonts w:ascii="Times New Roman" w:eastAsia="Arial Unicode MS" w:hAnsi="Times New Roman" w:cs="Tahoma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360"/>
    <w:rsid w:val="000454B9"/>
    <w:rsid w:val="0007713F"/>
    <w:rsid w:val="000F7454"/>
    <w:rsid w:val="00110AA3"/>
    <w:rsid w:val="0017338D"/>
    <w:rsid w:val="001E026A"/>
    <w:rsid w:val="001F16A5"/>
    <w:rsid w:val="00236FB7"/>
    <w:rsid w:val="0028187D"/>
    <w:rsid w:val="002A1360"/>
    <w:rsid w:val="003304FA"/>
    <w:rsid w:val="00334360"/>
    <w:rsid w:val="00463410"/>
    <w:rsid w:val="00465514"/>
    <w:rsid w:val="00467087"/>
    <w:rsid w:val="00491C5F"/>
    <w:rsid w:val="00536768"/>
    <w:rsid w:val="005368BE"/>
    <w:rsid w:val="005D38B7"/>
    <w:rsid w:val="006205D0"/>
    <w:rsid w:val="00635291"/>
    <w:rsid w:val="00660B13"/>
    <w:rsid w:val="00690966"/>
    <w:rsid w:val="006B2279"/>
    <w:rsid w:val="007B1E46"/>
    <w:rsid w:val="007B62B5"/>
    <w:rsid w:val="007F7E4A"/>
    <w:rsid w:val="00811072"/>
    <w:rsid w:val="00860F87"/>
    <w:rsid w:val="00863862"/>
    <w:rsid w:val="00924F99"/>
    <w:rsid w:val="009964D5"/>
    <w:rsid w:val="00A030F6"/>
    <w:rsid w:val="00AA5EE1"/>
    <w:rsid w:val="00AA5EE6"/>
    <w:rsid w:val="00AF284A"/>
    <w:rsid w:val="00C078EF"/>
    <w:rsid w:val="00CA090C"/>
    <w:rsid w:val="00CD50A0"/>
    <w:rsid w:val="00D145E5"/>
    <w:rsid w:val="00DC31BB"/>
    <w:rsid w:val="00F17A9D"/>
    <w:rsid w:val="00F62B73"/>
    <w:rsid w:val="00F87A00"/>
    <w:rsid w:val="00FA66F4"/>
    <w:rsid w:val="00F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User</cp:lastModifiedBy>
  <cp:revision>2</cp:revision>
  <cp:lastPrinted>2014-07-24T13:32:00Z</cp:lastPrinted>
  <dcterms:created xsi:type="dcterms:W3CDTF">2014-07-25T05:57:00Z</dcterms:created>
  <dcterms:modified xsi:type="dcterms:W3CDTF">2014-07-25T05:57:00Z</dcterms:modified>
</cp:coreProperties>
</file>