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header8.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header6.xml" ContentType="application/vnd.openxmlformats-officedocument.wordprocessingml.header+xml"/>
  <Override PartName="/word/header9.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11"/>
        <w:ind w:left="6236" w:right="0" w:firstLine="0"/>
        <w:jc w:val="both"/>
        <w:spacing w:before="0" w:after="0" w:line="200" w:lineRule="exact"/>
        <w:widowControl/>
        <w:rPr>
          <w:sz w:val="28"/>
        </w:rPr>
      </w:pPr>
      <w:r>
        <w:rPr>
          <w:sz w:val="28"/>
        </w:rPr>
      </w:r>
      <w:r>
        <w:rPr>
          <w:sz w:val="28"/>
        </w:rPr>
      </w:r>
    </w:p>
    <w:p>
      <w:pPr>
        <w:pStyle w:val="811"/>
        <w:ind w:left="6236" w:right="0" w:firstLine="0"/>
        <w:jc w:val="both"/>
        <w:spacing w:before="0" w:after="0" w:line="200" w:lineRule="exact"/>
        <w:widowControl/>
        <w:rPr>
          <w:sz w:val="28"/>
        </w:rPr>
      </w:pPr>
      <w:r>
        <w:rPr>
          <w:sz w:val="28"/>
        </w:rPr>
        <w:t xml:space="preserve">Проект</w:t>
      </w:r>
      <w:r>
        <w:rPr>
          <w:sz w:val="28"/>
        </w:rPr>
      </w:r>
    </w:p>
    <w:p>
      <w:pPr>
        <w:pStyle w:val="811"/>
        <w:ind w:left="6236" w:right="0" w:firstLine="0"/>
        <w:jc w:val="both"/>
        <w:spacing w:before="0" w:after="0" w:line="200" w:lineRule="exact"/>
        <w:widowControl/>
        <w:rPr>
          <w:rFonts w:ascii="Times New Roman" w:hAnsi="Times New Roman"/>
          <w:sz w:val="28"/>
        </w:rPr>
      </w:pPr>
      <w:r>
        <w:rPr>
          <w:sz w:val="28"/>
        </w:rPr>
        <w:t xml:space="preserve">главы города Ставрополя</w:t>
      </w:r>
      <w:r>
        <w:rPr>
          <w:rFonts w:ascii="Times New Roman" w:hAnsi="Times New Roman"/>
          <w:sz w:val="28"/>
        </w:rPr>
      </w:r>
    </w:p>
    <w:p>
      <w:pPr>
        <w:pStyle w:val="811"/>
        <w:ind w:left="0" w:right="0" w:firstLine="0"/>
        <w:jc w:val="center"/>
        <w:spacing w:before="0" w:after="0"/>
        <w:widowControl/>
        <w:rPr>
          <w:rFonts w:ascii="Times New Roman" w:hAnsi="Times New Roman"/>
          <w:sz w:val="28"/>
        </w:rPr>
      </w:pPr>
      <w:r>
        <w:rPr>
          <w:sz w:val="28"/>
        </w:rPr>
      </w:r>
      <w:r>
        <w:rPr>
          <w:rFonts w:ascii="Times New Roman" w:hAnsi="Times New Roman"/>
          <w:sz w:val="28"/>
        </w:rPr>
      </w:r>
    </w:p>
    <w:p>
      <w:pPr>
        <w:pStyle w:val="811"/>
        <w:ind w:left="0" w:right="0" w:firstLine="0"/>
        <w:jc w:val="center"/>
        <w:spacing w:before="0" w:after="0"/>
        <w:widowControl/>
        <w:rPr>
          <w:rFonts w:ascii="Times New Roman" w:hAnsi="Times New Roman"/>
          <w:sz w:val="28"/>
        </w:rPr>
      </w:pPr>
      <w:r>
        <w:rPr>
          <w:sz w:val="28"/>
        </w:rPr>
        <w:t xml:space="preserve">СТАВРОПОЛЬСКАЯ ГОРОДСКАЯ ДУМА</w:t>
      </w:r>
      <w:r>
        <w:rPr>
          <w:rFonts w:ascii="Times New Roman" w:hAnsi="Times New Roman"/>
          <w:sz w:val="28"/>
        </w:rPr>
      </w:r>
    </w:p>
    <w:p>
      <w:pPr>
        <w:pStyle w:val="811"/>
        <w:ind w:left="0" w:right="0" w:firstLine="0"/>
        <w:jc w:val="center"/>
        <w:spacing w:before="314" w:after="0"/>
        <w:widowControl/>
        <w:rPr>
          <w:rFonts w:ascii="Times New Roman" w:hAnsi="Times New Roman"/>
          <w:sz w:val="28"/>
        </w:rPr>
      </w:pPr>
      <w:r>
        <w:rPr>
          <w:sz w:val="28"/>
        </w:rPr>
        <w:t xml:space="preserve">РЕШЕНИЕ</w:t>
      </w:r>
      <w:r>
        <w:rPr>
          <w:rFonts w:ascii="Times New Roman" w:hAnsi="Times New Roman"/>
          <w:sz w:val="28"/>
        </w:rPr>
      </w:r>
    </w:p>
    <w:p>
      <w:pPr>
        <w:pStyle w:val="811"/>
        <w:ind w:left="0" w:right="0" w:firstLine="0"/>
        <w:jc w:val="center"/>
        <w:spacing w:before="314" w:after="0"/>
        <w:widowControl/>
        <w:rPr>
          <w:rFonts w:ascii="Times New Roman" w:hAnsi="Times New Roman"/>
          <w:sz w:val="28"/>
        </w:rPr>
      </w:pPr>
      <w:r>
        <w:rPr>
          <w:sz w:val="28"/>
        </w:rPr>
      </w:r>
      <w:r>
        <w:rPr>
          <w:rFonts w:ascii="Times New Roman" w:hAnsi="Times New Roman"/>
          <w:sz w:val="28"/>
        </w:rPr>
      </w:r>
    </w:p>
    <w:tbl>
      <w:tblPr>
        <w:tblW w:w="9355" w:type="dxa"/>
        <w:tblInd w:w="7" w:type="dxa"/>
        <w:tblLayout w:type="fixed"/>
        <w:tblCellMar>
          <w:left w:w="108" w:type="dxa"/>
          <w:top w:w="0" w:type="dxa"/>
          <w:right w:w="108" w:type="dxa"/>
          <w:bottom w:w="0" w:type="dxa"/>
        </w:tblCellMar>
        <w:tblLook w:val="04A0" w:firstRow="1" w:lastRow="0" w:firstColumn="1" w:lastColumn="0" w:noHBand="0" w:noVBand="1"/>
      </w:tblPr>
      <w:tblGrid>
        <w:gridCol w:w="2985"/>
        <w:gridCol w:w="2985"/>
        <w:gridCol w:w="3385"/>
      </w:tblGrid>
      <w:tr>
        <w:tblPrEx/>
        <w:trPr/>
        <w:tc>
          <w:tcPr>
            <w:tcW w:w="2985" w:type="dxa"/>
            <w:vAlign w:val="center"/>
            <w:textDirection w:val="lrTb"/>
            <w:noWrap w:val="false"/>
          </w:tcPr>
          <w:p>
            <w:pPr>
              <w:pStyle w:val="811"/>
              <w:ind w:left="0" w:right="0" w:firstLine="0"/>
              <w:jc w:val="center"/>
              <w:spacing w:before="314" w:after="0"/>
              <w:widowControl/>
              <w:rPr>
                <w:rFonts w:ascii="Times New Roman" w:hAnsi="Times New Roman"/>
                <w:sz w:val="28"/>
              </w:rPr>
            </w:pPr>
            <w:r>
              <w:rPr>
                <w:sz w:val="28"/>
              </w:rPr>
              <w:t xml:space="preserve">.    . 2026 г.</w:t>
            </w:r>
            <w:r>
              <w:rPr>
                <w:rFonts w:ascii="Times New Roman" w:hAnsi="Times New Roman"/>
                <w:sz w:val="28"/>
              </w:rPr>
            </w:r>
          </w:p>
        </w:tc>
        <w:tc>
          <w:tcPr>
            <w:tcW w:w="2985" w:type="dxa"/>
            <w:vAlign w:val="center"/>
            <w:textDirection w:val="lrTb"/>
            <w:noWrap w:val="false"/>
          </w:tcPr>
          <w:p>
            <w:pPr>
              <w:pStyle w:val="811"/>
              <w:ind w:left="0" w:right="0" w:firstLine="0"/>
              <w:jc w:val="center"/>
              <w:spacing w:before="314" w:after="0"/>
              <w:widowControl/>
              <w:rPr>
                <w:rFonts w:ascii="Times New Roman" w:hAnsi="Times New Roman"/>
                <w:sz w:val="28"/>
              </w:rPr>
            </w:pPr>
            <w:r>
              <w:rPr>
                <w:sz w:val="28"/>
              </w:rPr>
              <w:t xml:space="preserve">г. Ставрополь</w:t>
            </w:r>
            <w:r>
              <w:rPr>
                <w:rFonts w:ascii="Times New Roman" w:hAnsi="Times New Roman"/>
                <w:sz w:val="28"/>
              </w:rPr>
            </w:r>
          </w:p>
        </w:tc>
        <w:tc>
          <w:tcPr>
            <w:tcW w:w="3385" w:type="dxa"/>
            <w:vAlign w:val="center"/>
            <w:textDirection w:val="lrTb"/>
            <w:noWrap w:val="false"/>
          </w:tcPr>
          <w:p>
            <w:pPr>
              <w:pStyle w:val="811"/>
              <w:ind w:left="0" w:right="0" w:firstLine="0"/>
              <w:jc w:val="left"/>
              <w:spacing w:before="314" w:after="0"/>
              <w:widowControl/>
              <w:rPr>
                <w:rFonts w:ascii="Times New Roman" w:hAnsi="Times New Roman"/>
                <w:sz w:val="28"/>
              </w:rPr>
            </w:pPr>
            <w:r>
              <w:rPr>
                <w:sz w:val="28"/>
              </w:rPr>
              <w:t xml:space="preserve">№</w:t>
            </w:r>
            <w:r>
              <w:rPr>
                <w:rFonts w:ascii="Times New Roman" w:hAnsi="Times New Roman"/>
                <w:sz w:val="28"/>
              </w:rPr>
            </w:r>
          </w:p>
        </w:tc>
      </w:tr>
    </w:tbl>
    <w:p>
      <w:pPr>
        <w:pStyle w:val="811"/>
        <w:ind w:left="0" w:right="0" w:firstLine="0"/>
        <w:jc w:val="left"/>
        <w:spacing w:before="0" w:after="0" w:line="283" w:lineRule="exact"/>
        <w:widowControl/>
        <w:rPr>
          <w:rFonts w:ascii="Times New Roman" w:hAnsi="Times New Roman"/>
          <w:sz w:val="28"/>
        </w:rPr>
      </w:pPr>
      <w:r>
        <w:rPr>
          <w:sz w:val="28"/>
        </w:rPr>
      </w:r>
      <w:r>
        <w:rPr>
          <w:rFonts w:ascii="Times New Roman" w:hAnsi="Times New Roman"/>
          <w:sz w:val="28"/>
        </w:rPr>
      </w:r>
    </w:p>
    <w:p>
      <w:pPr>
        <w:pStyle w:val="811"/>
        <w:ind w:left="0" w:right="0" w:firstLine="0"/>
        <w:jc w:val="left"/>
        <w:spacing w:before="0" w:after="0" w:line="283" w:lineRule="exact"/>
        <w:widowControl/>
        <w:rPr>
          <w:rFonts w:ascii="Times New Roman" w:hAnsi="Times New Roman"/>
          <w:sz w:val="28"/>
        </w:rPr>
      </w:pPr>
      <w:r>
        <w:rPr>
          <w:sz w:val="28"/>
        </w:rPr>
      </w:r>
      <w:r>
        <w:rPr>
          <w:rFonts w:ascii="Times New Roman" w:hAnsi="Times New Roman"/>
          <w:sz w:val="28"/>
        </w:rPr>
      </w:r>
    </w:p>
    <w:p>
      <w:pPr>
        <w:pStyle w:val="811"/>
        <w:ind w:left="0" w:right="0" w:firstLine="0"/>
        <w:jc w:val="left"/>
        <w:spacing w:before="0" w:after="0" w:line="227" w:lineRule="exact"/>
        <w:widowControl/>
      </w:pPr>
      <w:r>
        <w:rPr>
          <w:sz w:val="28"/>
        </w:rPr>
        <w:t xml:space="preserve">Об утверждении Стратегии </w:t>
      </w:r>
      <w:r/>
    </w:p>
    <w:p>
      <w:pPr>
        <w:pStyle w:val="811"/>
        <w:ind w:left="0" w:right="0" w:firstLine="0"/>
        <w:jc w:val="left"/>
        <w:spacing w:before="0" w:after="0" w:line="227" w:lineRule="exact"/>
        <w:widowControl/>
      </w:pPr>
      <w:r>
        <w:rPr>
          <w:sz w:val="28"/>
        </w:rPr>
        <w:t xml:space="preserve">социально-экономического </w:t>
      </w:r>
      <w:r/>
    </w:p>
    <w:p>
      <w:pPr>
        <w:pStyle w:val="811"/>
        <w:ind w:left="0" w:right="0" w:firstLine="0"/>
        <w:jc w:val="left"/>
        <w:spacing w:before="0" w:after="0" w:line="227" w:lineRule="exact"/>
        <w:widowControl/>
      </w:pPr>
      <w:r>
        <w:rPr>
          <w:sz w:val="28"/>
        </w:rPr>
        <w:t xml:space="preserve">развития города Ставрополя до 2036 года</w:t>
      </w:r>
      <w:r/>
    </w:p>
    <w:p>
      <w:pPr>
        <w:pStyle w:val="811"/>
        <w:ind w:left="0" w:right="0" w:firstLine="0"/>
        <w:jc w:val="left"/>
        <w:spacing w:before="0" w:after="0" w:line="283" w:lineRule="exact"/>
        <w:widowControl/>
        <w:rPr>
          <w:rFonts w:ascii="Times New Roman" w:hAnsi="Times New Roman"/>
          <w:sz w:val="28"/>
        </w:rPr>
      </w:pPr>
      <w:r>
        <w:rPr>
          <w:sz w:val="28"/>
        </w:rPr>
      </w:r>
      <w:r>
        <w:rPr>
          <w:rFonts w:ascii="Times New Roman" w:hAnsi="Times New Roman"/>
          <w:sz w:val="28"/>
        </w:rPr>
      </w:r>
    </w:p>
    <w:p>
      <w:pPr>
        <w:pStyle w:val="811"/>
        <w:ind w:left="0" w:right="0" w:firstLine="709"/>
        <w:jc w:val="both"/>
        <w:spacing w:before="86" w:after="0" w:line="240" w:lineRule="auto"/>
        <w:widowControl/>
      </w:pPr>
      <w:r>
        <w:rPr>
          <w:sz w:val="28"/>
        </w:rPr>
        <w:t xml:space="preserve">В соответствии с федеральными законами от 20 марта 2025 г. № 33-ФЗ «Об общих принципах организации местного самоуправления в единой системе публичной власти», от 28 июня 2014 г. № 172-ФЗ «О стратегическом планировании в Российской Федерации»,</w:t>
      </w:r>
      <w:r>
        <w:rPr>
          <w:color w:val="000000"/>
          <w:sz w:val="28"/>
          <w:u w:val="none"/>
        </w:rPr>
        <w:t xml:space="preserve"> </w:t>
      </w:r>
      <w:hyperlink r:id="rId17" w:tooltip="./812%20решение/consultantplus://offline/ref=F866A2E66A6477A6582893B753F5AF9C9021EECE559FBD4A869EA6C4DCE2F8746704E691655CA68CF97E349C4554EF6820244446FC88047F17B08E3E27PDO" w:history="1">
        <w:r>
          <w:rPr>
            <w:color w:val="000000"/>
            <w:sz w:val="28"/>
            <w:u w:val="none"/>
          </w:rPr>
          <w:t xml:space="preserve">Уставом</w:t>
        </w:r>
      </w:hyperlink>
      <w:r>
        <w:rPr>
          <w:color w:val="000000"/>
          <w:sz w:val="28"/>
          <w:u w:val="none"/>
        </w:rPr>
        <w:t xml:space="preserve"> </w:t>
      </w:r>
      <w:r>
        <w:rPr>
          <w:sz w:val="28"/>
        </w:rPr>
        <w:t xml:space="preserve">муниципального образования городского округа города Ставрополя Ставропольского края Ставропольская городская Дума</w:t>
      </w:r>
      <w:r/>
    </w:p>
    <w:p>
      <w:pPr>
        <w:pStyle w:val="811"/>
        <w:ind w:left="0" w:right="0" w:firstLine="709"/>
        <w:jc w:val="both"/>
        <w:spacing w:before="86" w:after="0" w:line="240" w:lineRule="auto"/>
        <w:widowControl/>
        <w:rPr>
          <w:sz w:val="28"/>
        </w:rPr>
      </w:pPr>
      <w:r>
        <w:rPr>
          <w:sz w:val="28"/>
        </w:rPr>
      </w:r>
      <w:r>
        <w:rPr>
          <w:sz w:val="28"/>
        </w:rPr>
      </w:r>
    </w:p>
    <w:p>
      <w:pPr>
        <w:pStyle w:val="811"/>
        <w:ind w:left="0" w:right="0" w:firstLine="709"/>
        <w:jc w:val="both"/>
        <w:spacing w:before="29" w:after="0" w:line="240" w:lineRule="auto"/>
        <w:widowControl/>
      </w:pPr>
      <w:r>
        <w:rPr>
          <w:sz w:val="28"/>
        </w:rPr>
        <w:t xml:space="preserve">РЕШИЛА:</w:t>
      </w:r>
      <w:r/>
    </w:p>
    <w:p>
      <w:pPr>
        <w:pStyle w:val="811"/>
        <w:ind w:left="0" w:right="0" w:firstLine="709"/>
        <w:jc w:val="both"/>
        <w:spacing w:before="29" w:after="0" w:line="240" w:lineRule="auto"/>
        <w:widowControl/>
        <w:rPr>
          <w:sz w:val="28"/>
        </w:rPr>
      </w:pPr>
      <w:r>
        <w:rPr>
          <w:sz w:val="28"/>
        </w:rPr>
      </w:r>
      <w:r>
        <w:rPr>
          <w:sz w:val="28"/>
        </w:rPr>
      </w:r>
    </w:p>
    <w:p>
      <w:pPr>
        <w:pStyle w:val="1957"/>
        <w:ind w:left="0" w:right="0" w:firstLine="709"/>
        <w:jc w:val="both"/>
        <w:spacing w:before="0" w:after="0" w:line="240" w:lineRule="auto"/>
        <w:widowControl/>
        <w:rPr>
          <w:sz w:val="28"/>
        </w:rPr>
      </w:pPr>
      <w:r>
        <w:rPr>
          <w:sz w:val="28"/>
        </w:rPr>
        <w:t xml:space="preserve">1. Утвердить прилагаемую Стратегию социально-экономического развития города Ставрополя до 2036 года.</w:t>
      </w:r>
      <w:r>
        <w:rPr>
          <w:sz w:val="28"/>
        </w:rPr>
      </w:r>
    </w:p>
    <w:p>
      <w:pPr>
        <w:pStyle w:val="1957"/>
        <w:ind w:left="0" w:right="0" w:firstLine="737"/>
        <w:jc w:val="both"/>
        <w:spacing w:before="0" w:after="0" w:line="240" w:lineRule="auto"/>
        <w:widowControl/>
        <w:rPr>
          <w:sz w:val="28"/>
        </w:rPr>
      </w:pPr>
      <w:r>
        <w:rPr>
          <w:sz w:val="28"/>
        </w:rPr>
        <w:t xml:space="preserve">2. Признать утратившими силу:</w:t>
      </w:r>
      <w:r>
        <w:rPr>
          <w:sz w:val="28"/>
        </w:rPr>
      </w:r>
    </w:p>
    <w:p>
      <w:pPr>
        <w:pStyle w:val="1957"/>
        <w:ind w:left="0" w:right="0" w:firstLine="737"/>
        <w:jc w:val="both"/>
        <w:spacing w:before="0" w:after="0" w:line="240" w:lineRule="auto"/>
        <w:widowControl/>
        <w:rPr>
          <w:sz w:val="28"/>
        </w:rPr>
      </w:pPr>
      <w:r>
        <w:rPr>
          <w:sz w:val="28"/>
        </w:rPr>
        <w:t xml:space="preserve">решение Ставропольской городской Думы от 26 марта 2021 г. № 547 «Об утверждении Стратегии социально-экономического развития города Ставрополя до 2035 года»;</w:t>
      </w:r>
      <w:r>
        <w:rPr>
          <w:sz w:val="28"/>
        </w:rPr>
      </w:r>
    </w:p>
    <w:p>
      <w:pPr>
        <w:pStyle w:val="1957"/>
        <w:ind w:left="0" w:right="0" w:firstLine="737"/>
        <w:jc w:val="both"/>
        <w:spacing w:before="0" w:after="0" w:line="240" w:lineRule="auto"/>
        <w:widowControl/>
        <w:rPr>
          <w:sz w:val="28"/>
        </w:rPr>
      </w:pPr>
      <w:r>
        <w:rPr>
          <w:sz w:val="28"/>
        </w:rPr>
        <w:t xml:space="preserve">решение Ставропольской городской Думы от 21 декабря 2022 г. № 144 «О внесении изменений в Стратегию социально-экономического развития города Ставрополя до 2035 года».</w:t>
      </w:r>
      <w:r>
        <w:rPr>
          <w:sz w:val="28"/>
        </w:rPr>
      </w:r>
    </w:p>
    <w:p>
      <w:pPr>
        <w:pStyle w:val="1957"/>
        <w:ind w:left="0" w:right="0" w:firstLine="737"/>
        <w:jc w:val="both"/>
        <w:spacing w:before="0" w:after="0" w:line="240" w:lineRule="auto"/>
        <w:widowControl/>
        <w:rPr>
          <w:sz w:val="28"/>
        </w:rPr>
      </w:pPr>
      <w:r>
        <w:rPr>
          <w:sz w:val="28"/>
        </w:rPr>
        <w:t xml:space="preserve">3. Настоящее решение вступает в силу на следующий день после дня его официального опубликования в сетевом издании «Правовой портал администрации города Ставрополя» (право-ставрополь.рф).</w:t>
      </w:r>
      <w:r>
        <w:rPr>
          <w:sz w:val="28"/>
        </w:rPr>
      </w:r>
    </w:p>
    <w:p>
      <w:pPr>
        <w:pStyle w:val="1957"/>
        <w:spacing w:before="0" w:after="0" w:line="240" w:lineRule="auto"/>
        <w:widowControl/>
        <w:rPr>
          <w:sz w:val="28"/>
        </w:rPr>
      </w:pPr>
      <w:r>
        <w:rPr>
          <w:sz w:val="28"/>
        </w:rPr>
      </w:r>
      <w:r>
        <w:rPr>
          <w:sz w:val="28"/>
        </w:rPr>
      </w:r>
    </w:p>
    <w:p>
      <w:pPr>
        <w:pStyle w:val="1957"/>
        <w:spacing w:before="0" w:after="0" w:line="240" w:lineRule="auto"/>
        <w:widowControl/>
        <w:rPr>
          <w:sz w:val="28"/>
        </w:rPr>
      </w:pPr>
      <w:r>
        <w:rPr>
          <w:sz w:val="28"/>
        </w:rPr>
      </w:r>
      <w:r>
        <w:rPr>
          <w:sz w:val="28"/>
        </w:rPr>
      </w:r>
    </w:p>
    <w:p>
      <w:pPr>
        <w:pStyle w:val="811"/>
        <w:ind w:left="0" w:right="0" w:firstLine="0"/>
        <w:jc w:val="both"/>
        <w:spacing w:before="0" w:after="0" w:line="283" w:lineRule="exact"/>
        <w:widowControl/>
        <w:rPr>
          <w:rFonts w:ascii="Times New Roman" w:hAnsi="Times New Roman"/>
          <w:sz w:val="28"/>
        </w:rPr>
      </w:pPr>
      <w:r>
        <w:rPr>
          <w:sz w:val="28"/>
        </w:rPr>
        <w:t xml:space="preserve">Председатель Ставропольской</w:t>
      </w:r>
      <w:r>
        <w:rPr>
          <w:rFonts w:ascii="Times New Roman" w:hAnsi="Times New Roman"/>
          <w:sz w:val="28"/>
        </w:rPr>
      </w:r>
    </w:p>
    <w:p>
      <w:pPr>
        <w:pStyle w:val="811"/>
        <w:ind w:left="0" w:right="0" w:firstLine="0"/>
        <w:jc w:val="both"/>
        <w:spacing w:before="0" w:after="0" w:line="283" w:lineRule="exact"/>
        <w:widowControl/>
        <w:rPr>
          <w:rFonts w:ascii="Times New Roman" w:hAnsi="Times New Roman"/>
          <w:sz w:val="28"/>
        </w:rPr>
      </w:pPr>
      <w:r>
        <w:rPr>
          <w:sz w:val="28"/>
        </w:rPr>
        <w:t xml:space="preserve">городской Думы                                                                                  Г.С. Колягин</w:t>
      </w:r>
      <w:r>
        <w:rPr>
          <w:rFonts w:ascii="Times New Roman" w:hAnsi="Times New Roman"/>
          <w:sz w:val="28"/>
        </w:rPr>
      </w:r>
    </w:p>
    <w:p>
      <w:pPr>
        <w:pStyle w:val="811"/>
        <w:ind w:left="0" w:right="0" w:firstLine="0"/>
        <w:jc w:val="both"/>
        <w:spacing w:before="0" w:after="0" w:line="283" w:lineRule="exact"/>
        <w:widowControl/>
        <w:rPr>
          <w:rFonts w:ascii="Times New Roman" w:hAnsi="Times New Roman"/>
          <w:sz w:val="28"/>
        </w:rPr>
      </w:pPr>
      <w:r>
        <w:rPr>
          <w:sz w:val="28"/>
        </w:rPr>
      </w:r>
      <w:r>
        <w:rPr>
          <w:rFonts w:ascii="Times New Roman" w:hAnsi="Times New Roman"/>
          <w:sz w:val="28"/>
        </w:rPr>
      </w:r>
    </w:p>
    <w:p>
      <w:pPr>
        <w:pStyle w:val="811"/>
        <w:ind w:left="0" w:right="0" w:firstLine="0"/>
        <w:jc w:val="both"/>
        <w:spacing w:before="0" w:after="0" w:line="283" w:lineRule="exact"/>
        <w:widowControl/>
        <w:rPr>
          <w:rFonts w:ascii="Times New Roman" w:hAnsi="Times New Roman"/>
          <w:sz w:val="28"/>
        </w:rPr>
      </w:pPr>
      <w:r>
        <w:rPr>
          <w:sz w:val="28"/>
        </w:rPr>
      </w:r>
      <w:r>
        <w:rPr>
          <w:rFonts w:ascii="Times New Roman" w:hAnsi="Times New Roman"/>
          <w:sz w:val="28"/>
        </w:rPr>
      </w:r>
    </w:p>
    <w:p>
      <w:pPr>
        <w:pStyle w:val="811"/>
        <w:ind w:left="0" w:right="0" w:firstLine="0"/>
        <w:jc w:val="both"/>
        <w:spacing w:before="0" w:after="0" w:line="283" w:lineRule="exact"/>
        <w:widowControl/>
        <w:rPr>
          <w:rFonts w:ascii="Times New Roman" w:hAnsi="Times New Roman"/>
          <w:sz w:val="28"/>
        </w:rPr>
      </w:pPr>
      <w:r>
        <w:rPr>
          <w:sz w:val="28"/>
        </w:rPr>
      </w:r>
      <w:r>
        <w:rPr>
          <w:rFonts w:ascii="Times New Roman" w:hAnsi="Times New Roman"/>
          <w:sz w:val="28"/>
        </w:rPr>
      </w:r>
    </w:p>
    <w:p>
      <w:pPr>
        <w:pStyle w:val="811"/>
        <w:ind w:left="0" w:right="0" w:firstLine="0"/>
        <w:jc w:val="both"/>
        <w:spacing w:before="0" w:after="0" w:line="283" w:lineRule="exact"/>
        <w:widowControl/>
        <w:rPr>
          <w:sz w:val="28"/>
        </w:rPr>
        <w:sectPr>
          <w:headerReference w:type="default" r:id="rId8"/>
          <w:headerReference w:type="even" r:id="rId9"/>
          <w:headerReference w:type="first" r:id="rId10"/>
          <w:footnotePr/>
          <w:endnotePr/>
          <w:type w:val="nextPage"/>
          <w:pgSz w:w="11906" w:h="16838" w:orient="portrait"/>
          <w:pgMar w:top="1417" w:right="572" w:bottom="823" w:left="1984" w:header="709" w:footer="0" w:gutter="0"/>
          <w:pgNumType w:start="2"/>
          <w:cols w:num="1" w:sep="0" w:space="1701" w:equalWidth="1"/>
          <w:docGrid w:linePitch="360"/>
          <w:titlePg/>
        </w:sectPr>
      </w:pPr>
      <w:r>
        <w:rPr>
          <w:sz w:val="28"/>
        </w:rPr>
        <w:t xml:space="preserve">Глава города Ставрополя                                                             И.И. Ульянченко</w:t>
      </w:r>
      <w:r>
        <w:rPr>
          <w:sz w:val="28"/>
        </w:rPr>
      </w:r>
    </w:p>
    <w:p>
      <w:pPr>
        <w:pStyle w:val="811"/>
        <w:ind w:left="0" w:right="0" w:firstLine="0"/>
        <w:jc w:val="right"/>
        <w:spacing w:before="0" w:after="0" w:line="283" w:lineRule="exact"/>
        <w:widowControl/>
        <w:rPr>
          <w:sz w:val="28"/>
        </w:rPr>
      </w:pPr>
      <w:r>
        <w:rPr>
          <w:sz w:val="28"/>
        </w:rPr>
        <w:t xml:space="preserve">Приложение</w:t>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585"/>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585"/>
        <w:spacing w:line="240" w:lineRule="auto"/>
        <w:widowControl/>
      </w:pPr>
      <w:r/>
      <w:r/>
    </w:p>
    <w:p>
      <w:pPr>
        <w:pStyle w:val="2585"/>
        <w:spacing w:line="240" w:lineRule="auto"/>
        <w:widowControl/>
      </w:pPr>
      <w:r/>
      <w:r/>
    </w:p>
    <w:p>
      <w:pPr>
        <w:pStyle w:val="2959"/>
        <w:ind w:left="0" w:right="0" w:firstLine="0"/>
        <w:jc w:val="center"/>
        <w:widowControl/>
        <w:rPr>
          <w:sz w:val="28"/>
        </w:rPr>
      </w:pPr>
      <w:r>
        <w:rPr>
          <w:sz w:val="28"/>
        </w:rPr>
        <w:t xml:space="preserve">СТРАТЕГИЯ </w:t>
      </w:r>
      <w:r>
        <w:rPr>
          <w:sz w:val="28"/>
        </w:rPr>
      </w:r>
    </w:p>
    <w:p>
      <w:pPr>
        <w:pStyle w:val="2959"/>
        <w:ind w:left="0" w:right="0" w:firstLine="0"/>
        <w:jc w:val="center"/>
        <w:widowControl/>
        <w:rPr>
          <w:sz w:val="28"/>
        </w:rPr>
      </w:pPr>
      <w:r>
        <w:rPr>
          <w:sz w:val="28"/>
        </w:rPr>
        <w:t xml:space="preserve">СОЦИАЛЬНО-ЭКОНОМИЧЕСКОГО РАЗВИТИЯ</w:t>
      </w:r>
      <w:r>
        <w:rPr>
          <w:sz w:val="28"/>
        </w:rPr>
      </w:r>
    </w:p>
    <w:p>
      <w:pPr>
        <w:pStyle w:val="2959"/>
        <w:ind w:left="0" w:right="0" w:firstLine="0"/>
        <w:jc w:val="center"/>
        <w:widowControl/>
        <w:rPr>
          <w:sz w:val="28"/>
        </w:rPr>
      </w:pPr>
      <w:r>
        <w:rPr>
          <w:sz w:val="28"/>
        </w:rPr>
        <w:t xml:space="preserve">ГОРОДА СТАВРОПОЛЯ ДО 2036 ГОДА</w:t>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585"/>
        <w:spacing w:line="240" w:lineRule="auto"/>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585"/>
        <w:ind w:left="0" w:right="0" w:firstLine="0"/>
        <w:jc w:val="center"/>
        <w:spacing w:line="240" w:lineRule="auto"/>
        <w:widowControl/>
        <w:rPr>
          <w:sz w:val="28"/>
        </w:rPr>
      </w:pPr>
      <w:r>
        <w:rPr>
          <w:sz w:val="28"/>
        </w:rPr>
      </w:r>
      <w:r>
        <w:rPr>
          <w:sz w:val="28"/>
        </w:rPr>
      </w:r>
    </w:p>
    <w:p>
      <w:pPr>
        <w:pStyle w:val="2585"/>
        <w:ind w:left="0" w:right="0" w:firstLine="0"/>
        <w:jc w:val="center"/>
        <w:spacing w:line="240" w:lineRule="auto"/>
        <w:widowControl/>
        <w:rPr>
          <w:sz w:val="28"/>
        </w:rPr>
      </w:pPr>
      <w:r>
        <w:rPr>
          <w:sz w:val="28"/>
        </w:rPr>
      </w:r>
      <w:r>
        <w:rPr>
          <w:sz w:val="28"/>
        </w:rPr>
      </w:r>
    </w:p>
    <w:p>
      <w:pPr>
        <w:pStyle w:val="2585"/>
        <w:ind w:left="0" w:right="0" w:firstLine="0"/>
        <w:jc w:val="center"/>
        <w:spacing w:line="240" w:lineRule="auto"/>
        <w:widowControl/>
        <w:rPr>
          <w:sz w:val="28"/>
        </w:rPr>
      </w:pPr>
      <w:r>
        <w:rPr>
          <w:sz w:val="28"/>
        </w:rPr>
      </w:r>
      <w:r>
        <w:rPr>
          <w:sz w:val="28"/>
        </w:rPr>
      </w:r>
    </w:p>
    <w:p>
      <w:pPr>
        <w:pStyle w:val="2585"/>
        <w:ind w:left="0" w:right="0" w:firstLine="0"/>
        <w:jc w:val="center"/>
        <w:spacing w:line="240" w:lineRule="auto"/>
        <w:widowControl/>
        <w:rPr>
          <w:sz w:val="28"/>
        </w:rPr>
      </w:pPr>
      <w:r>
        <w:rPr>
          <w:sz w:val="28"/>
        </w:rPr>
      </w:r>
      <w:r>
        <w:rPr>
          <w:sz w:val="28"/>
        </w:rPr>
      </w:r>
    </w:p>
    <w:p>
      <w:pPr>
        <w:pStyle w:val="2959"/>
        <w:ind w:left="0" w:right="0" w:firstLine="0"/>
        <w:jc w:val="center"/>
        <w:widowControl/>
        <w:rPr>
          <w:sz w:val="28"/>
        </w:rPr>
      </w:pPr>
      <w:r>
        <w:rPr>
          <w:sz w:val="28"/>
        </w:rPr>
      </w:r>
      <w:r>
        <w:rPr>
          <w:sz w:val="28"/>
        </w:rPr>
      </w:r>
    </w:p>
    <w:p>
      <w:pPr>
        <w:pStyle w:val="2585"/>
        <w:rPr>
          <w:sz w:val="28"/>
        </w:rPr>
      </w:pPr>
      <w:r>
        <w:rPr>
          <w:sz w:val="28"/>
        </w:rPr>
      </w:r>
      <w:r>
        <w:rPr>
          <w:sz w:val="28"/>
        </w:rPr>
      </w:r>
    </w:p>
    <w:p>
      <w:pPr>
        <w:pStyle w:val="2959"/>
        <w:ind w:left="0" w:right="0" w:firstLine="0"/>
        <w:jc w:val="center"/>
        <w:widowControl/>
        <w:rPr>
          <w:sz w:val="28"/>
        </w:rPr>
      </w:pPr>
      <w:r>
        <w:rPr>
          <w:sz w:val="28"/>
        </w:rPr>
        <w:t xml:space="preserve">Содержание</w:t>
      </w:r>
      <w:r>
        <w:rPr>
          <w:sz w:val="28"/>
        </w:rPr>
      </w:r>
    </w:p>
    <w:p>
      <w:pPr>
        <w:pStyle w:val="2585"/>
        <w:spacing w:line="240" w:lineRule="auto"/>
        <w:widowControl/>
      </w:pPr>
      <w:r/>
      <w:r/>
    </w:p>
    <w:tbl>
      <w:tblPr>
        <w:tblW w:w="9359" w:type="dxa"/>
        <w:tblInd w:w="-12" w:type="dxa"/>
        <w:tblLayout w:type="fixed"/>
        <w:tblCellMar>
          <w:left w:w="108" w:type="dxa"/>
          <w:top w:w="0" w:type="dxa"/>
          <w:right w:w="108" w:type="dxa"/>
          <w:bottom w:w="0" w:type="dxa"/>
        </w:tblCellMar>
        <w:tblLook w:val="04A0" w:firstRow="1" w:lastRow="0" w:firstColumn="1" w:lastColumn="0" w:noHBand="0" w:noVBand="1"/>
      </w:tblPr>
      <w:tblGrid>
        <w:gridCol w:w="788"/>
        <w:gridCol w:w="7651"/>
        <w:gridCol w:w="920"/>
      </w:tblGrid>
      <w:tr>
        <w:tblPrEx/>
        <w:trPr/>
        <w:tc>
          <w:tcPr>
            <w:tcBorders>
              <w:top w:val="single" w:color="000000" w:sz="4" w:space="0"/>
              <w:left w:val="single" w:color="000000" w:sz="4" w:space="0"/>
              <w:bottom w:val="single" w:color="000000" w:sz="4" w:space="0"/>
              <w:right w:val="single" w:color="000000" w:sz="4" w:space="0"/>
            </w:tcBorders>
            <w:tcW w:w="788" w:type="dxa"/>
            <w:vAlign w:val="center"/>
            <w:textDirection w:val="lrTb"/>
            <w:noWrap w:val="false"/>
          </w:tcPr>
          <w:p>
            <w:pPr>
              <w:pStyle w:val="2585"/>
              <w:ind w:left="0" w:right="0" w:firstLine="0"/>
              <w:jc w:val="center"/>
              <w:spacing w:line="240" w:lineRule="auto"/>
              <w:widowControl/>
              <w:rPr>
                <w:sz w:val="28"/>
              </w:rPr>
            </w:pPr>
            <w:r>
              <w:rPr>
                <w:spacing w:val="0"/>
                <w:sz w:val="28"/>
              </w:rPr>
              <w:t xml:space="preserve">№ </w:t>
            </w:r>
            <w:r>
              <w:rPr>
                <w:spacing w:val="0"/>
                <w:sz w:val="28"/>
              </w:rPr>
              <w:t xml:space="preserve">п/п</w:t>
            </w:r>
            <w:r>
              <w:rPr>
                <w:sz w:val="28"/>
              </w:rPr>
            </w:r>
          </w:p>
        </w:tc>
        <w:tc>
          <w:tcPr>
            <w:tcBorders>
              <w:top w:val="single" w:color="000000" w:sz="4" w:space="0"/>
              <w:left w:val="single" w:color="000000" w:sz="4" w:space="0"/>
              <w:bottom w:val="single" w:color="000000" w:sz="4" w:space="0"/>
              <w:right w:val="single" w:color="000000" w:sz="4" w:space="0"/>
            </w:tcBorders>
            <w:tcW w:w="7651" w:type="dxa"/>
            <w:vAlign w:val="center"/>
            <w:textDirection w:val="lrTb"/>
            <w:noWrap w:val="false"/>
          </w:tcPr>
          <w:p>
            <w:pPr>
              <w:pStyle w:val="2585"/>
              <w:ind w:left="0" w:right="0" w:firstLine="0"/>
              <w:jc w:val="center"/>
              <w:spacing w:line="240" w:lineRule="auto"/>
              <w:widowControl/>
              <w:rPr>
                <w:sz w:val="28"/>
              </w:rPr>
            </w:pPr>
            <w:r>
              <w:rPr>
                <w:spacing w:val="0"/>
                <w:sz w:val="28"/>
              </w:rPr>
              <w:t xml:space="preserve">Наименование</w:t>
            </w:r>
            <w:r>
              <w:rPr>
                <w:sz w:val="28"/>
              </w:rPr>
            </w:r>
          </w:p>
        </w:tc>
        <w:tc>
          <w:tcPr>
            <w:tcBorders>
              <w:top w:val="single" w:color="000000" w:sz="4" w:space="0"/>
              <w:left w:val="single" w:color="000000" w:sz="4" w:space="0"/>
              <w:bottom w:val="single" w:color="000000" w:sz="4" w:space="0"/>
              <w:right w:val="single" w:color="000000" w:sz="4" w:space="0"/>
            </w:tcBorders>
            <w:tcW w:w="920" w:type="dxa"/>
            <w:vAlign w:val="center"/>
            <w:textDirection w:val="lrTb"/>
            <w:noWrap w:val="false"/>
          </w:tcPr>
          <w:p>
            <w:pPr>
              <w:pStyle w:val="2585"/>
              <w:ind w:left="0" w:right="0" w:firstLine="0"/>
              <w:jc w:val="center"/>
              <w:spacing w:line="240" w:lineRule="auto"/>
              <w:widowControl/>
              <w:rPr>
                <w:sz w:val="28"/>
              </w:rPr>
            </w:pPr>
            <w:r>
              <w:rPr>
                <w:spacing w:val="0"/>
                <w:sz w:val="28"/>
              </w:rPr>
              <w:t xml:space="preserve">№</w:t>
            </w:r>
            <w:r>
              <w:rPr>
                <w:sz w:val="28"/>
              </w:rPr>
            </w:r>
          </w:p>
          <w:p>
            <w:pPr>
              <w:pStyle w:val="2585"/>
              <w:ind w:left="0" w:right="0" w:firstLine="0"/>
              <w:jc w:val="center"/>
              <w:spacing w:line="240" w:lineRule="auto"/>
              <w:widowControl/>
              <w:rPr>
                <w:sz w:val="28"/>
              </w:rPr>
            </w:pPr>
            <w:r>
              <w:rPr>
                <w:spacing w:val="0"/>
                <w:sz w:val="28"/>
              </w:rPr>
              <w:t xml:space="preserve">стр.</w:t>
            </w:r>
            <w:r>
              <w:rPr>
                <w:sz w:val="28"/>
              </w:rPr>
            </w:r>
          </w:p>
        </w:tc>
      </w:tr>
    </w:tbl>
    <w:p>
      <w:pPr>
        <w:pStyle w:val="2585"/>
        <w:spacing w:line="240" w:lineRule="auto"/>
        <w:widowControl/>
        <w:rPr>
          <w:sz w:val="2"/>
        </w:rPr>
      </w:pPr>
      <w:r>
        <w:rPr>
          <w:sz w:val="2"/>
        </w:rPr>
      </w:r>
      <w:r>
        <w:rPr>
          <w:sz w:val="2"/>
        </w:rPr>
      </w:r>
    </w:p>
    <w:tbl>
      <w:tblPr>
        <w:tblW w:w="9354" w:type="dxa"/>
        <w:tblInd w:w="2" w:type="dxa"/>
        <w:tblLayout w:type="fixed"/>
        <w:tblCellMar>
          <w:left w:w="108" w:type="dxa"/>
          <w:top w:w="0" w:type="dxa"/>
          <w:right w:w="108" w:type="dxa"/>
          <w:bottom w:w="0" w:type="dxa"/>
        </w:tblCellMar>
        <w:tblLook w:val="04A0" w:firstRow="1" w:lastRow="0" w:firstColumn="1" w:lastColumn="0" w:noHBand="0" w:noVBand="1"/>
      </w:tblPr>
      <w:tblGrid>
        <w:gridCol w:w="791"/>
        <w:gridCol w:w="501"/>
        <w:gridCol w:w="7149"/>
        <w:gridCol w:w="912"/>
      </w:tblGrid>
      <w:tr>
        <w:tblPrEx/>
        <w:trPr>
          <w:tblHeader/>
        </w:trPr>
        <w:tc>
          <w:tcPr>
            <w:tcBorders>
              <w:top w:val="single" w:color="000000" w:sz="4" w:space="0"/>
              <w:left w:val="single" w:color="000000" w:sz="4" w:space="0"/>
              <w:bottom w:val="single" w:color="000000" w:sz="4" w:space="0"/>
              <w:right w:val="single" w:color="000000" w:sz="4" w:space="0"/>
            </w:tcBorders>
            <w:tcW w:w="791" w:type="dxa"/>
            <w:textDirection w:val="lrTb"/>
            <w:noWrap w:val="false"/>
          </w:tcPr>
          <w:p>
            <w:pPr>
              <w:pStyle w:val="2585"/>
              <w:ind w:left="0" w:right="0" w:firstLine="0"/>
              <w:jc w:val="center"/>
              <w:spacing w:line="240" w:lineRule="auto"/>
              <w:widowControl/>
              <w:rPr>
                <w:sz w:val="28"/>
              </w:rPr>
            </w:pPr>
            <w:r>
              <w:rPr>
                <w:spacing w:val="0"/>
                <w:sz w:val="28"/>
              </w:rPr>
              <w:t xml:space="preserve">1</w:t>
            </w:r>
            <w:r>
              <w:rPr>
                <w:sz w:val="28"/>
              </w:rPr>
            </w:r>
          </w:p>
        </w:tc>
        <w:tc>
          <w:tcPr>
            <w:gridSpan w:val="2"/>
            <w:tcBorders>
              <w:top w:val="single" w:color="000000" w:sz="4" w:space="0"/>
              <w:left w:val="single" w:color="000000" w:sz="4" w:space="0"/>
              <w:bottom w:val="single" w:color="000000" w:sz="4" w:space="0"/>
              <w:right w:val="single" w:color="000000" w:sz="4" w:space="0"/>
            </w:tcBorders>
            <w:tcW w:w="7650" w:type="dxa"/>
            <w:textDirection w:val="lrTb"/>
            <w:noWrap w:val="false"/>
          </w:tcPr>
          <w:p>
            <w:pPr>
              <w:pStyle w:val="2585"/>
              <w:ind w:left="0" w:right="0" w:firstLine="0"/>
              <w:jc w:val="center"/>
              <w:spacing w:line="240" w:lineRule="auto"/>
              <w:widowControl/>
              <w:rPr>
                <w:sz w:val="28"/>
              </w:rPr>
            </w:pPr>
            <w:r>
              <w:rPr>
                <w:spacing w:val="0"/>
                <w:sz w:val="28"/>
              </w:rPr>
              <w:t xml:space="preserve">2</w:t>
            </w:r>
            <w:r>
              <w:rPr>
                <w:sz w:val="28"/>
              </w:rPr>
            </w:r>
          </w:p>
        </w:tc>
        <w:tc>
          <w:tcPr>
            <w:tcBorders>
              <w:top w:val="single" w:color="000000" w:sz="4" w:space="0"/>
              <w:left w:val="single" w:color="000000" w:sz="4" w:space="0"/>
              <w:bottom w:val="single" w:color="000000" w:sz="4" w:space="0"/>
              <w:right w:val="single" w:color="000000" w:sz="4" w:space="0"/>
            </w:tcBorders>
            <w:tcW w:w="912" w:type="dxa"/>
            <w:textDirection w:val="lrTb"/>
            <w:noWrap w:val="false"/>
          </w:tcPr>
          <w:p>
            <w:pPr>
              <w:pStyle w:val="2585"/>
              <w:ind w:left="0" w:right="0" w:firstLine="0"/>
              <w:jc w:val="center"/>
              <w:spacing w:line="240" w:lineRule="auto"/>
              <w:widowControl/>
              <w:rPr>
                <w:sz w:val="28"/>
              </w:rPr>
            </w:pPr>
            <w:r>
              <w:rPr>
                <w:spacing w:val="0"/>
                <w:sz w:val="28"/>
              </w:rPr>
              <w:t xml:space="preserve">3</w:t>
            </w:r>
            <w:r>
              <w:rPr>
                <w:sz w:val="28"/>
              </w:rPr>
            </w:r>
          </w:p>
        </w:tc>
      </w:tr>
      <w:tr>
        <w:tblPrEx/>
        <w:trPr/>
        <w:tc>
          <w:tcPr>
            <w:tcBorders>
              <w:top w:val="single" w:color="000000" w:sz="4" w:space="0"/>
            </w:tcBorders>
            <w:tcW w:w="791" w:type="dxa"/>
            <w:textDirection w:val="lrTb"/>
            <w:noWrap w:val="false"/>
          </w:tcPr>
          <w:p>
            <w:pPr>
              <w:pStyle w:val="2585"/>
              <w:ind w:left="0" w:right="0" w:firstLine="0"/>
              <w:jc w:val="center"/>
              <w:spacing w:line="240" w:lineRule="auto"/>
              <w:widowControl/>
              <w:rPr>
                <w:sz w:val="28"/>
              </w:rPr>
            </w:pPr>
            <w:r>
              <w:rPr>
                <w:spacing w:val="0"/>
                <w:sz w:val="28"/>
              </w:rPr>
              <w:t xml:space="preserve">I.</w:t>
            </w:r>
            <w:r>
              <w:rPr>
                <w:sz w:val="28"/>
              </w:rPr>
            </w:r>
          </w:p>
        </w:tc>
        <w:tc>
          <w:tcPr>
            <w:gridSpan w:val="2"/>
            <w:tcBorders>
              <w:top w:val="single" w:color="000000" w:sz="4" w:space="0"/>
            </w:tcBorders>
            <w:tcW w:w="7650" w:type="dxa"/>
            <w:textDirection w:val="lrTb"/>
            <w:noWrap w:val="false"/>
          </w:tcPr>
          <w:p>
            <w:pPr>
              <w:pStyle w:val="2585"/>
              <w:ind w:left="0" w:right="0" w:firstLine="0"/>
              <w:spacing w:line="240" w:lineRule="auto"/>
              <w:widowControl/>
              <w:rPr>
                <w:sz w:val="28"/>
              </w:rPr>
            </w:pPr>
            <w:r>
              <w:rPr>
                <w:spacing w:val="0"/>
                <w:sz w:val="28"/>
              </w:rPr>
              <w:t xml:space="preserve">ВВЕДЕНИЕ</w:t>
            </w:r>
            <w:r>
              <w:rPr>
                <w:sz w:val="28"/>
              </w:rPr>
            </w:r>
          </w:p>
          <w:p>
            <w:pPr>
              <w:pStyle w:val="2585"/>
              <w:ind w:left="0" w:right="0" w:firstLine="0"/>
              <w:spacing w:line="240" w:lineRule="auto"/>
              <w:widowControl/>
              <w:rPr>
                <w:sz w:val="28"/>
              </w:rPr>
            </w:pPr>
            <w:r>
              <w:rPr>
                <w:sz w:val="28"/>
              </w:rPr>
            </w:r>
            <w:r>
              <w:rPr>
                <w:sz w:val="28"/>
              </w:rPr>
            </w:r>
          </w:p>
        </w:tc>
        <w:tc>
          <w:tcPr>
            <w:tcBorders>
              <w:top w:val="single" w:color="000000" w:sz="4" w:space="0"/>
            </w:tcBorders>
            <w:tcW w:w="912" w:type="dxa"/>
            <w:textDirection w:val="lrTb"/>
            <w:noWrap w:val="false"/>
          </w:tcPr>
          <w:p>
            <w:pPr>
              <w:pStyle w:val="2585"/>
              <w:ind w:left="0" w:right="0" w:firstLine="0"/>
              <w:jc w:val="center"/>
              <w:spacing w:line="240" w:lineRule="auto"/>
              <w:widowControl/>
              <w:rPr>
                <w:sz w:val="28"/>
              </w:rPr>
            </w:pPr>
            <w:r>
              <w:rPr>
                <w:spacing w:val="0"/>
                <w:sz w:val="28"/>
              </w:rPr>
              <w:t xml:space="preserve">4</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pacing w:val="0"/>
                <w:sz w:val="28"/>
              </w:rPr>
              <w:t xml:space="preserve">II.</w:t>
            </w:r>
            <w:r>
              <w:rPr>
                <w:sz w:val="28"/>
              </w:rPr>
            </w:r>
          </w:p>
        </w:tc>
        <w:tc>
          <w:tcPr>
            <w:gridSpan w:val="2"/>
            <w:tcW w:w="7650" w:type="dxa"/>
            <w:textDirection w:val="lrTb"/>
            <w:noWrap w:val="false"/>
          </w:tcPr>
          <w:p>
            <w:pPr>
              <w:pStyle w:val="2585"/>
              <w:ind w:left="0" w:right="0" w:firstLine="0"/>
              <w:spacing w:line="240" w:lineRule="auto"/>
              <w:widowControl/>
              <w:rPr>
                <w:sz w:val="28"/>
              </w:rPr>
            </w:pPr>
            <w:r>
              <w:rPr>
                <w:spacing w:val="0"/>
                <w:sz w:val="28"/>
              </w:rPr>
              <w:t xml:space="preserve">ОЦЕНКА ДОСТИГНУТЫХ ЦЕЛЕЙ И ПОТЕНЦИАЛ СОЦИАЛЬНО-ЭКОНОМИЧЕСКОГО РАЗВИТИЯ ГОРОДА СТАВРОПОЛЯ</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7</w:t>
            </w:r>
            <w:r>
              <w:rPr>
                <w:sz w:val="28"/>
              </w:rPr>
            </w:r>
          </w:p>
        </w:tc>
      </w:tr>
      <w:tr>
        <w:tblPrEx/>
        <w:trPr>
          <w:trHeight w:val="516"/>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1.</w:t>
            </w:r>
            <w:r>
              <w:rPr>
                <w:sz w:val="28"/>
              </w:rPr>
            </w:r>
          </w:p>
        </w:tc>
        <w:tc>
          <w:tcPr>
            <w:tcW w:w="7149" w:type="dxa"/>
            <w:textDirection w:val="lrTb"/>
            <w:noWrap w:val="false"/>
          </w:tcPr>
          <w:p>
            <w:pPr>
              <w:pStyle w:val="3079"/>
              <w:ind w:left="0" w:right="101" w:firstLine="0"/>
              <w:jc w:val="both"/>
              <w:spacing w:before="0" w:after="0" w:line="240" w:lineRule="auto"/>
              <w:widowControl/>
              <w:tabs>
                <w:tab w:val="clear" w:pos="720" w:leader="none"/>
                <w:tab w:val="left" w:pos="1729" w:leader="none"/>
                <w:tab w:val="left" w:pos="3631" w:leader="none"/>
                <w:tab w:val="left" w:pos="4785" w:leader="none"/>
              </w:tabs>
              <w:rPr>
                <w:spacing w:val="-2"/>
                <w:sz w:val="28"/>
              </w:rPr>
            </w:pPr>
            <w:r>
              <w:rPr>
                <w:spacing w:val="-2"/>
                <w:sz w:val="28"/>
              </w:rPr>
              <w:t xml:space="preserve">Краткая характеристика города Ставрополя</w:t>
            </w:r>
            <w:r>
              <w:rPr>
                <w:spacing w:val="-2"/>
                <w:sz w:val="28"/>
              </w:rPr>
            </w:r>
          </w:p>
          <w:p>
            <w:pPr>
              <w:pStyle w:val="3079"/>
              <w:ind w:left="0" w:right="101" w:firstLine="0"/>
              <w:jc w:val="both"/>
              <w:spacing w:before="112" w:after="0" w:line="240" w:lineRule="auto"/>
              <w:widowControl/>
              <w:tabs>
                <w:tab w:val="clear" w:pos="720" w:leader="none"/>
                <w:tab w:val="left" w:pos="1729" w:leader="none"/>
                <w:tab w:val="left" w:pos="3631" w:leader="none"/>
                <w:tab w:val="left" w:pos="4785" w:leader="none"/>
              </w:tabs>
              <w:rPr>
                <w:spacing w:val="-2"/>
                <w:sz w:val="28"/>
              </w:rPr>
            </w:pPr>
            <w:r>
              <w:rPr>
                <w:spacing w:val="-2"/>
                <w:sz w:val="28"/>
              </w:rPr>
            </w:r>
            <w:r>
              <w:rPr>
                <w:spacing w:val="-2"/>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7</w:t>
            </w:r>
            <w:r>
              <w:rPr>
                <w:sz w:val="28"/>
              </w:rPr>
            </w:r>
          </w:p>
        </w:tc>
      </w:tr>
      <w:tr>
        <w:tblPrEx/>
        <w:trPr>
          <w:trHeight w:val="516"/>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2.</w:t>
            </w:r>
            <w:r>
              <w:rPr>
                <w:sz w:val="28"/>
              </w:rPr>
            </w:r>
          </w:p>
        </w:tc>
        <w:tc>
          <w:tcPr>
            <w:tcW w:w="7149" w:type="dxa"/>
            <w:textDirection w:val="lrTb"/>
            <w:noWrap w:val="false"/>
          </w:tcPr>
          <w:p>
            <w:pPr>
              <w:pStyle w:val="3079"/>
              <w:ind w:left="0" w:right="101" w:firstLine="0"/>
              <w:jc w:val="both"/>
              <w:spacing w:before="0" w:after="0" w:line="240" w:lineRule="auto"/>
              <w:widowControl/>
              <w:tabs>
                <w:tab w:val="clear" w:pos="720" w:leader="none"/>
                <w:tab w:val="left" w:pos="1729" w:leader="none"/>
                <w:tab w:val="left" w:pos="3631" w:leader="none"/>
                <w:tab w:val="left" w:pos="4785" w:leader="none"/>
              </w:tabs>
              <w:rPr>
                <w:spacing w:val="-2"/>
                <w:sz w:val="28"/>
              </w:rPr>
            </w:pPr>
            <w:r>
              <w:rPr>
                <w:spacing w:val="-2"/>
                <w:sz w:val="28"/>
              </w:rPr>
              <w:t xml:space="preserve">Адаптация к климатическим условиям</w:t>
            </w:r>
            <w:r>
              <w:rPr>
                <w:spacing w:val="-2"/>
                <w:sz w:val="28"/>
              </w:rPr>
            </w:r>
          </w:p>
          <w:p>
            <w:pPr>
              <w:pStyle w:val="3079"/>
              <w:ind w:left="0" w:right="101" w:firstLine="0"/>
              <w:jc w:val="both"/>
              <w:spacing w:before="112" w:after="0" w:line="240" w:lineRule="auto"/>
              <w:widowControl/>
              <w:tabs>
                <w:tab w:val="clear" w:pos="720" w:leader="none"/>
                <w:tab w:val="left" w:pos="1729" w:leader="none"/>
                <w:tab w:val="left" w:pos="3631" w:leader="none"/>
                <w:tab w:val="left" w:pos="4785" w:leader="none"/>
              </w:tabs>
              <w:rPr>
                <w:spacing w:val="-2"/>
                <w:sz w:val="28"/>
              </w:rPr>
            </w:pPr>
            <w:r>
              <w:rPr>
                <w:spacing w:val="-2"/>
                <w:sz w:val="28"/>
              </w:rPr>
            </w:r>
            <w:r>
              <w:rPr>
                <w:spacing w:val="-2"/>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8</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3.</w:t>
            </w:r>
            <w:r>
              <w:rPr>
                <w:sz w:val="28"/>
              </w:rPr>
            </w:r>
          </w:p>
        </w:tc>
        <w:tc>
          <w:tcPr>
            <w:tcW w:w="7149" w:type="dxa"/>
            <w:textDirection w:val="lrTb"/>
            <w:noWrap w:val="false"/>
          </w:tcPr>
          <w:p>
            <w:pPr>
              <w:pStyle w:val="2585"/>
              <w:ind w:left="0" w:right="0" w:firstLine="0"/>
              <w:jc w:val="both"/>
              <w:spacing w:line="240" w:lineRule="auto"/>
              <w:widowControl/>
              <w:rPr>
                <w:spacing w:val="0"/>
                <w:sz w:val="28"/>
              </w:rPr>
            </w:pPr>
            <w:r>
              <w:rPr>
                <w:spacing w:val="0"/>
                <w:sz w:val="28"/>
              </w:rPr>
              <w:t xml:space="preserve">Основные тенденции и результаты комплексного анализа социально-экономического положения в городе Ставрополе</w:t>
            </w:r>
            <w:r>
              <w:rPr>
                <w:spacing w:val="0"/>
                <w:sz w:val="28"/>
              </w:rPr>
            </w:r>
          </w:p>
          <w:p>
            <w:pPr>
              <w:pStyle w:val="2585"/>
              <w:ind w:left="0" w:right="0" w:firstLine="0"/>
              <w:jc w:val="both"/>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pacing w:val="0"/>
                <w:sz w:val="28"/>
              </w:rPr>
            </w:pPr>
            <w:r>
              <w:rPr>
                <w:spacing w:val="0"/>
                <w:sz w:val="28"/>
              </w:rPr>
              <w:t xml:space="preserve">9</w:t>
            </w:r>
            <w:r>
              <w:rPr>
                <w:spacing w:val="0"/>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4.</w:t>
            </w:r>
            <w:r>
              <w:rPr>
                <w:sz w:val="28"/>
              </w:rPr>
            </w:r>
          </w:p>
        </w:tc>
        <w:tc>
          <w:tcPr>
            <w:tcW w:w="7149" w:type="dxa"/>
            <w:textDirection w:val="lrTb"/>
            <w:noWrap w:val="false"/>
          </w:tcPr>
          <w:p>
            <w:pPr>
              <w:pStyle w:val="2663"/>
              <w:ind w:left="0" w:right="0" w:firstLine="0"/>
              <w:jc w:val="both"/>
              <w:spacing w:line="240" w:lineRule="auto"/>
              <w:widowControl/>
              <w:rPr>
                <w:rFonts w:ascii="Times New Roman" w:hAnsi="Times New Roman"/>
                <w:sz w:val="28"/>
              </w:rPr>
            </w:pPr>
            <w:r>
              <w:rPr>
                <w:rFonts w:ascii="Times New Roman" w:hAnsi="Times New Roman"/>
                <w:spacing w:val="0"/>
                <w:sz w:val="28"/>
              </w:rPr>
              <w:t xml:space="preserve">Стратегический SWOT-анализ социально-экономического развития города Ставрополя</w:t>
            </w:r>
            <w:r>
              <w:rPr>
                <w:rFonts w:ascii="Times New Roman" w:hAnsi="Times New Roman"/>
                <w:sz w:val="28"/>
              </w:rPr>
            </w:r>
          </w:p>
          <w:p>
            <w:pPr>
              <w:pStyle w:val="811"/>
              <w:ind w:left="0" w:right="0" w:firstLine="0"/>
              <w:jc w:val="both"/>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33</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pacing w:val="0"/>
                <w:sz w:val="28"/>
              </w:rPr>
              <w:t xml:space="preserve">III.</w:t>
            </w:r>
            <w:r>
              <w:rPr>
                <w:sz w:val="28"/>
              </w:rPr>
            </w:r>
          </w:p>
        </w:tc>
        <w:tc>
          <w:tcPr>
            <w:gridSpan w:val="2"/>
            <w:tcW w:w="7650" w:type="dxa"/>
            <w:textDirection w:val="lrTb"/>
            <w:noWrap w:val="false"/>
          </w:tcPr>
          <w:p>
            <w:pPr>
              <w:pStyle w:val="2585"/>
              <w:ind w:left="0" w:right="0" w:firstLine="0"/>
              <w:spacing w:line="240" w:lineRule="auto"/>
              <w:widowControl/>
              <w:rPr>
                <w:sz w:val="28"/>
              </w:rPr>
            </w:pPr>
            <w:r>
              <w:rPr>
                <w:spacing w:val="0"/>
                <w:sz w:val="28"/>
              </w:rPr>
              <w:t xml:space="preserve">ЦЕЛЬ, ЗАДАЧИ, ОСНОВНЫЕ ПОКАЗАТЕЛИ СОЦИАЛЬНО-ЭКОНОМИЧЕСКОГО РАЗВИТИЯ ГОРОДА СТАВРОПОЛЯ И ЭТАПЫ РЕАЛИЗАЦИИ</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42</w:t>
            </w:r>
            <w:r>
              <w:rPr>
                <w:sz w:val="28"/>
              </w:rPr>
            </w:r>
          </w:p>
        </w:tc>
      </w:tr>
      <w:tr>
        <w:tblPrEx/>
        <w:trPr>
          <w:trHeight w:val="421"/>
        </w:trPr>
        <w:tc>
          <w:tcPr>
            <w:gridSpan w:val="4"/>
            <w:tcW w:w="9353" w:type="dxa"/>
            <w:textDirection w:val="lrTb"/>
            <w:noWrap w:val="false"/>
          </w:tcPr>
          <w:p>
            <w:pPr>
              <w:pStyle w:val="2585"/>
              <w:ind w:left="0" w:right="0" w:firstLine="0"/>
              <w:jc w:val="center"/>
              <w:spacing w:line="240" w:lineRule="auto"/>
              <w:widowControl/>
              <w:rPr>
                <w:sz w:val="28"/>
              </w:rPr>
            </w:pPr>
            <w:r>
              <w:rPr>
                <w:spacing w:val="0"/>
                <w:sz w:val="28"/>
              </w:rPr>
              <w:t xml:space="preserve">ОСНОВНЫЕ НАПРАВЛЕНИЯ РАЗВИТИЯ ГОРОДА СТАВРОПОЛЯ</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pacing w:val="0"/>
                <w:sz w:val="28"/>
              </w:rPr>
              <w:t xml:space="preserve">IV.</w:t>
            </w:r>
            <w:r>
              <w:rPr>
                <w:sz w:val="28"/>
              </w:rPr>
            </w:r>
          </w:p>
        </w:tc>
        <w:tc>
          <w:tcPr>
            <w:gridSpan w:val="2"/>
            <w:tcW w:w="7650" w:type="dxa"/>
            <w:textDirection w:val="lrTb"/>
            <w:noWrap w:val="false"/>
          </w:tcPr>
          <w:p>
            <w:pPr>
              <w:pStyle w:val="2585"/>
              <w:ind w:left="0" w:right="0" w:firstLine="0"/>
              <w:spacing w:line="240" w:lineRule="auto"/>
              <w:widowControl/>
              <w:rPr>
                <w:sz w:val="28"/>
              </w:rPr>
            </w:pPr>
            <w:r>
              <w:rPr>
                <w:spacing w:val="0"/>
                <w:sz w:val="28"/>
              </w:rPr>
              <w:t xml:space="preserve">ПРОСТРАНСТВЕННОЕ РАЗВИТИЕ</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45</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spacing w:line="240" w:lineRule="auto"/>
              <w:widowControl/>
              <w:rPr>
                <w:sz w:val="28"/>
              </w:rPr>
            </w:pPr>
            <w:r>
              <w:rPr>
                <w:spacing w:val="0"/>
                <w:sz w:val="28"/>
              </w:rPr>
              <w:t xml:space="preserve">1.</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Городское хозяйство</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45</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2.</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Градостроительная сфера</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62</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3.</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Управление и распоряжение муниципальным имуществом и земельными участками</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65</w:t>
            </w:r>
            <w:r>
              <w:rPr>
                <w:sz w:val="28"/>
              </w:rPr>
            </w:r>
          </w:p>
        </w:tc>
      </w:tr>
      <w:tr>
        <w:tblPrEx/>
        <w:trPr>
          <w:trHeight w:val="678"/>
        </w:trPr>
        <w:tc>
          <w:tcPr>
            <w:tcW w:w="791" w:type="dxa"/>
            <w:textDirection w:val="lrTb"/>
            <w:noWrap w:val="false"/>
          </w:tcPr>
          <w:p>
            <w:pPr>
              <w:pStyle w:val="2585"/>
              <w:ind w:left="0" w:right="0" w:firstLine="0"/>
              <w:jc w:val="center"/>
              <w:spacing w:line="240" w:lineRule="auto"/>
              <w:widowControl/>
              <w:rPr>
                <w:sz w:val="28"/>
              </w:rPr>
            </w:pPr>
            <w:r>
              <w:rPr>
                <w:spacing w:val="0"/>
                <w:sz w:val="28"/>
              </w:rPr>
              <w:t xml:space="preserve">V.</w:t>
            </w:r>
            <w:r>
              <w:rPr>
                <w:sz w:val="28"/>
              </w:rPr>
            </w:r>
          </w:p>
        </w:tc>
        <w:tc>
          <w:tcPr>
            <w:gridSpan w:val="2"/>
            <w:tcW w:w="7650" w:type="dxa"/>
            <w:textDirection w:val="lrTb"/>
            <w:noWrap w:val="false"/>
          </w:tcPr>
          <w:p>
            <w:pPr>
              <w:pStyle w:val="2585"/>
              <w:ind w:left="0" w:right="0" w:firstLine="0"/>
              <w:spacing w:line="240" w:lineRule="auto"/>
              <w:widowControl/>
              <w:rPr>
                <w:sz w:val="28"/>
              </w:rPr>
            </w:pPr>
            <w:r>
              <w:rPr>
                <w:spacing w:val="0"/>
                <w:sz w:val="28"/>
              </w:rPr>
              <w:t xml:space="preserve">РАЗВИТИЕ ЧЕЛОВЕЧЕСКОГО КАПИТАЛА И СОЦИАЛЬНОЙ СФЕРЫ</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68</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1.</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Образование</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69</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2.</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Культура</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72</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3.</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Молодежная политика</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76</w:t>
            </w:r>
            <w:r>
              <w:rPr>
                <w:sz w:val="28"/>
              </w:rPr>
            </w:r>
          </w:p>
        </w:tc>
      </w:tr>
      <w:tr>
        <w:tblPrEx/>
        <w:trPr>
          <w:trHeight w:val="388"/>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4.</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Социальная поддержка населения</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78</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5.</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Физическая культура и спорт</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81</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6.</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Общественная безопасность</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83</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7.</w:t>
            </w:r>
            <w:r>
              <w:rPr>
                <w:sz w:val="28"/>
              </w:rPr>
            </w:r>
          </w:p>
        </w:tc>
        <w:tc>
          <w:tcPr>
            <w:tcW w:w="7149" w:type="dxa"/>
            <w:textDirection w:val="lrTb"/>
            <w:noWrap w:val="false"/>
          </w:tcPr>
          <w:p>
            <w:pPr>
              <w:pStyle w:val="2585"/>
              <w:ind w:left="0" w:right="0" w:firstLine="0"/>
              <w:jc w:val="left"/>
              <w:spacing w:line="240" w:lineRule="auto"/>
              <w:widowControl/>
              <w:rPr>
                <w:sz w:val="28"/>
              </w:rPr>
            </w:pPr>
            <w:r>
              <w:rPr>
                <w:spacing w:val="0"/>
                <w:sz w:val="28"/>
              </w:rPr>
              <w:t xml:space="preserve">Особенности реализации государственной национальной политики на территории города Ставрополя</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85</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pacing w:val="0"/>
                <w:sz w:val="28"/>
              </w:rPr>
              <w:t xml:space="preserve">VI.</w:t>
            </w:r>
            <w:r>
              <w:rPr>
                <w:sz w:val="28"/>
              </w:rPr>
            </w:r>
          </w:p>
        </w:tc>
        <w:tc>
          <w:tcPr>
            <w:gridSpan w:val="2"/>
            <w:tcW w:w="7650" w:type="dxa"/>
            <w:textDirection w:val="lrTb"/>
            <w:noWrap w:val="false"/>
          </w:tcPr>
          <w:p>
            <w:pPr>
              <w:pStyle w:val="2585"/>
              <w:ind w:left="0" w:right="0" w:firstLine="0"/>
              <w:spacing w:line="240" w:lineRule="auto"/>
              <w:widowControl/>
              <w:rPr>
                <w:sz w:val="28"/>
              </w:rPr>
            </w:pPr>
            <w:r>
              <w:rPr>
                <w:spacing w:val="0"/>
                <w:sz w:val="28"/>
              </w:rPr>
              <w:t xml:space="preserve">УСТОЙЧИВАЯ И ДИНАМИЧНАЯ ЭКОНОМИКА</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87</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spacing w:line="240" w:lineRule="auto"/>
              <w:widowControl/>
              <w:rPr>
                <w:sz w:val="28"/>
              </w:rPr>
            </w:pPr>
            <w:r>
              <w:rPr>
                <w:spacing w:val="0"/>
                <w:sz w:val="28"/>
              </w:rPr>
              <w:t xml:space="preserve">1.</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Промышленность</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87</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2.</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Инвестиции</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91</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3.</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Экспорт</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95</w:t>
            </w:r>
            <w:r>
              <w:rPr>
                <w:sz w:val="28"/>
              </w:rPr>
            </w:r>
          </w:p>
          <w:p>
            <w:pPr>
              <w:pStyle w:val="2585"/>
              <w:ind w:left="0" w:right="0" w:firstLine="0"/>
              <w:jc w:val="center"/>
              <w:spacing w:line="240" w:lineRule="auto"/>
              <w:widowControl/>
              <w:rPr>
                <w:sz w:val="28"/>
              </w:rPr>
            </w:pPr>
            <w:r>
              <w:rPr>
                <w:sz w:val="28"/>
              </w:rPr>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4.</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Инновационно-технологическое развитие</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97</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5.</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Сервис и торговля</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100</w:t>
            </w:r>
            <w:r>
              <w:rPr>
                <w:sz w:val="28"/>
              </w:rPr>
            </w:r>
          </w:p>
          <w:p>
            <w:pPr>
              <w:pStyle w:val="2585"/>
              <w:ind w:left="0" w:right="0" w:firstLine="0"/>
              <w:jc w:val="center"/>
              <w:spacing w:line="240" w:lineRule="auto"/>
              <w:widowControl/>
              <w:rPr>
                <w:sz w:val="28"/>
              </w:rPr>
            </w:pPr>
            <w:r>
              <w:rPr>
                <w:sz w:val="28"/>
              </w:rPr>
            </w:r>
            <w:r>
              <w:rPr>
                <w:sz w:val="28"/>
              </w:rPr>
            </w:r>
          </w:p>
        </w:tc>
      </w:tr>
      <w:tr>
        <w:tblPrEx/>
        <w:trPr>
          <w:trHeight w:val="769"/>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6.</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Развитие малого и среднего предпринимательства и креативных индустрий</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102</w:t>
            </w:r>
            <w:r>
              <w:rPr>
                <w:sz w:val="28"/>
              </w:rPr>
            </w:r>
          </w:p>
          <w:p>
            <w:pPr>
              <w:pStyle w:val="2585"/>
              <w:ind w:left="0" w:right="0" w:firstLine="0"/>
              <w:jc w:val="center"/>
              <w:spacing w:line="240" w:lineRule="auto"/>
              <w:widowControl/>
              <w:rPr>
                <w:sz w:val="28"/>
              </w:rPr>
            </w:pPr>
            <w:r>
              <w:rPr>
                <w:sz w:val="28"/>
              </w:rPr>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7.</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Гостеприимство и туризм</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104</w:t>
            </w:r>
            <w:r>
              <w:rPr>
                <w:sz w:val="28"/>
              </w:rPr>
            </w:r>
          </w:p>
          <w:p>
            <w:pPr>
              <w:pStyle w:val="2585"/>
              <w:ind w:left="0" w:right="0" w:firstLine="0"/>
              <w:jc w:val="center"/>
              <w:spacing w:line="240" w:lineRule="auto"/>
              <w:widowControl/>
              <w:rPr>
                <w:sz w:val="28"/>
              </w:rPr>
            </w:pPr>
            <w:r>
              <w:rPr>
                <w:sz w:val="28"/>
              </w:rPr>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8.</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Государственные и муниципальные услуги</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109</w:t>
            </w:r>
            <w:r>
              <w:rPr>
                <w:sz w:val="28"/>
              </w:rPr>
            </w:r>
          </w:p>
          <w:p>
            <w:pPr>
              <w:pStyle w:val="2585"/>
              <w:ind w:left="0" w:right="0" w:firstLine="0"/>
              <w:jc w:val="center"/>
              <w:spacing w:line="240" w:lineRule="auto"/>
              <w:widowControl/>
              <w:rPr>
                <w:sz w:val="28"/>
              </w:rPr>
            </w:pPr>
            <w:r>
              <w:rPr>
                <w:sz w:val="28"/>
              </w:rPr>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tcW w:w="501" w:type="dxa"/>
            <w:textDirection w:val="lrTb"/>
            <w:noWrap w:val="false"/>
          </w:tcPr>
          <w:p>
            <w:pPr>
              <w:pStyle w:val="2585"/>
              <w:ind w:left="0" w:right="0" w:firstLine="0"/>
              <w:jc w:val="center"/>
              <w:spacing w:line="240" w:lineRule="auto"/>
              <w:widowControl/>
              <w:rPr>
                <w:sz w:val="28"/>
              </w:rPr>
            </w:pPr>
            <w:r>
              <w:rPr>
                <w:spacing w:val="0"/>
                <w:sz w:val="28"/>
              </w:rPr>
              <w:t xml:space="preserve">9.</w:t>
            </w:r>
            <w:r>
              <w:rPr>
                <w:sz w:val="28"/>
              </w:rPr>
            </w:r>
          </w:p>
        </w:tc>
        <w:tc>
          <w:tcPr>
            <w:tcW w:w="7149" w:type="dxa"/>
            <w:textDirection w:val="lrTb"/>
            <w:noWrap w:val="false"/>
          </w:tcPr>
          <w:p>
            <w:pPr>
              <w:pStyle w:val="2585"/>
              <w:ind w:left="0" w:right="0" w:firstLine="0"/>
              <w:spacing w:line="240" w:lineRule="auto"/>
              <w:widowControl/>
              <w:rPr>
                <w:sz w:val="28"/>
              </w:rPr>
            </w:pPr>
            <w:r>
              <w:rPr>
                <w:spacing w:val="0"/>
                <w:sz w:val="28"/>
              </w:rPr>
              <w:t xml:space="preserve">Политика в области муниципальных финансов</w:t>
            </w:r>
            <w:r>
              <w:rPr>
                <w:sz w:val="28"/>
              </w:rPr>
            </w:r>
          </w:p>
          <w:p>
            <w:pPr>
              <w:pStyle w:val="2585"/>
              <w:ind w:left="0" w:right="0" w:firstLine="0"/>
              <w:spacing w:line="240" w:lineRule="auto"/>
              <w:widowControl/>
              <w:rPr>
                <w:sz w:val="28"/>
              </w:rPr>
            </w:pPr>
            <w:r>
              <w:rPr>
                <w:sz w:val="28"/>
              </w:rPr>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111</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pacing w:val="0"/>
                <w:sz w:val="28"/>
              </w:rPr>
              <w:t xml:space="preserve">VII.</w:t>
            </w:r>
            <w:r>
              <w:rPr>
                <w:sz w:val="28"/>
              </w:rPr>
            </w:r>
          </w:p>
        </w:tc>
        <w:tc>
          <w:tcPr>
            <w:gridSpan w:val="2"/>
            <w:tcW w:w="7650" w:type="dxa"/>
            <w:textDirection w:val="lrTb"/>
            <w:noWrap w:val="false"/>
          </w:tcPr>
          <w:p>
            <w:pPr>
              <w:pStyle w:val="2585"/>
              <w:ind w:left="0" w:right="0" w:firstLine="0"/>
              <w:spacing w:line="240" w:lineRule="auto"/>
              <w:widowControl/>
              <w:rPr>
                <w:sz w:val="28"/>
              </w:rPr>
            </w:pPr>
            <w:r>
              <w:rPr>
                <w:spacing w:val="0"/>
                <w:sz w:val="28"/>
              </w:rPr>
              <w:t xml:space="preserve">КАДРОВОЕ ОБЕСПЕЧЕНИЕ ЭКОНОМИКИ ГОРОДА СТАВРОПОЛЯ</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114</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pacing w:val="0"/>
                <w:sz w:val="28"/>
              </w:rPr>
              <w:t xml:space="preserve">VIII.</w:t>
            </w:r>
            <w:r>
              <w:rPr>
                <w:sz w:val="28"/>
              </w:rPr>
            </w:r>
          </w:p>
        </w:tc>
        <w:tc>
          <w:tcPr>
            <w:gridSpan w:val="2"/>
            <w:tcW w:w="7650" w:type="dxa"/>
            <w:textDirection w:val="lrTb"/>
            <w:noWrap w:val="false"/>
          </w:tcPr>
          <w:p>
            <w:pPr>
              <w:pStyle w:val="2585"/>
              <w:ind w:left="0" w:right="0" w:firstLine="0"/>
              <w:spacing w:line="240" w:lineRule="auto"/>
              <w:widowControl/>
              <w:rPr>
                <w:sz w:val="28"/>
              </w:rPr>
            </w:pPr>
            <w:r>
              <w:rPr>
                <w:spacing w:val="0"/>
                <w:sz w:val="28"/>
              </w:rPr>
              <w:t xml:space="preserve">ПЛАНИРУЕМЫЕ РЕЗУЛЬТАТЫ РЕАЛИЗАЦИИ СТРАТЕГИИ СОЦИАЛЬНО-ЭКОНОМИЧЕСКОГО РАЗВИТИЯ ГОРОДА СТАВРОПОЛЯ ДО 2036 ГОДА</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116</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pacing w:val="0"/>
                <w:sz w:val="28"/>
              </w:rPr>
              <w:t xml:space="preserve">IX</w:t>
            </w:r>
            <w:r>
              <w:rPr>
                <w:sz w:val="28"/>
              </w:rPr>
            </w:r>
          </w:p>
        </w:tc>
        <w:tc>
          <w:tcPr>
            <w:gridSpan w:val="2"/>
            <w:tcW w:w="7650" w:type="dxa"/>
            <w:textDirection w:val="lrTb"/>
            <w:noWrap w:val="false"/>
          </w:tcPr>
          <w:p>
            <w:pPr>
              <w:pStyle w:val="2585"/>
              <w:ind w:left="0" w:right="0" w:firstLine="0"/>
              <w:spacing w:line="240" w:lineRule="auto"/>
              <w:widowControl/>
              <w:rPr>
                <w:sz w:val="28"/>
              </w:rPr>
            </w:pPr>
            <w:r>
              <w:rPr>
                <w:spacing w:val="0"/>
                <w:sz w:val="28"/>
              </w:rPr>
              <w:t xml:space="preserve">МЕХАНИЗМЫ РЕАЛИЗАЦИИ СТРАТЕГИИ СОЦИАЛЬНО-ЭКОНОМИЧЕСКОГО РАЗВИТИЯ ГОРОДА СТАВРОПОЛЯ                ДО 2036 ГОДА</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117</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pacing w:val="0"/>
                <w:sz w:val="28"/>
              </w:rPr>
              <w:t xml:space="preserve">X.</w:t>
            </w:r>
            <w:r>
              <w:rPr>
                <w:sz w:val="28"/>
              </w:rPr>
            </w:r>
          </w:p>
        </w:tc>
        <w:tc>
          <w:tcPr>
            <w:gridSpan w:val="2"/>
            <w:tcW w:w="7650" w:type="dxa"/>
            <w:textDirection w:val="lrTb"/>
            <w:noWrap w:val="false"/>
          </w:tcPr>
          <w:p>
            <w:pPr>
              <w:pStyle w:val="2585"/>
              <w:ind w:left="0" w:right="0" w:firstLine="0"/>
              <w:spacing w:line="240" w:lineRule="auto"/>
              <w:widowControl/>
              <w:rPr>
                <w:sz w:val="28"/>
              </w:rPr>
            </w:pPr>
            <w:r>
              <w:rPr>
                <w:spacing w:val="0"/>
                <w:sz w:val="28"/>
              </w:rPr>
              <w:t xml:space="preserve">ОЦЕНКА ФИНАНСОВЫХ РЕСУРСОВ, НЕОБХОДИМЫХ ДЛЯ РЕАЛИЗАЦИИ СТРАТЕГИИ СОЦИАЛЬНО-ЭКОНОМИЧЕСКОГО РАЗВИТИЯ ГОРОДА СТАВРОПОЛЯ ДО 2036 ГОДА</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120</w:t>
            </w:r>
            <w:r>
              <w:rPr>
                <w:sz w:val="28"/>
              </w:rPr>
            </w:r>
          </w:p>
        </w:tc>
      </w:tr>
      <w:tr>
        <w:tblPrEx/>
        <w:trPr/>
        <w:tc>
          <w:tcPr>
            <w:tcW w:w="791" w:type="dxa"/>
            <w:textDirection w:val="lrTb"/>
            <w:noWrap w:val="false"/>
          </w:tcPr>
          <w:p>
            <w:pPr>
              <w:pStyle w:val="2585"/>
              <w:ind w:left="0" w:right="0" w:firstLine="0"/>
              <w:jc w:val="center"/>
              <w:spacing w:line="240" w:lineRule="auto"/>
              <w:widowControl/>
              <w:rPr>
                <w:sz w:val="28"/>
              </w:rPr>
            </w:pPr>
            <w:r>
              <w:rPr>
                <w:sz w:val="28"/>
              </w:rPr>
            </w:r>
            <w:r>
              <w:rPr>
                <w:sz w:val="28"/>
              </w:rPr>
            </w:r>
          </w:p>
        </w:tc>
        <w:tc>
          <w:tcPr>
            <w:gridSpan w:val="2"/>
            <w:tcW w:w="7650" w:type="dxa"/>
            <w:textDirection w:val="lrTb"/>
            <w:noWrap w:val="false"/>
          </w:tcPr>
          <w:p>
            <w:pPr>
              <w:pStyle w:val="2585"/>
              <w:ind w:left="0" w:right="0" w:firstLine="0"/>
              <w:spacing w:line="240" w:lineRule="auto"/>
              <w:widowControl/>
              <w:rPr>
                <w:sz w:val="28"/>
              </w:rPr>
            </w:pPr>
            <w:r>
              <w:rPr>
                <w:spacing w:val="0"/>
                <w:sz w:val="28"/>
              </w:rPr>
              <w:t xml:space="preserve">ПРИЛОЖЕНИЕ 1</w:t>
            </w:r>
            <w:r>
              <w:rPr>
                <w:sz w:val="28"/>
              </w:rPr>
            </w:r>
          </w:p>
        </w:tc>
        <w:tc>
          <w:tcPr>
            <w:tcW w:w="912" w:type="dxa"/>
            <w:textDirection w:val="lrTb"/>
            <w:noWrap w:val="false"/>
          </w:tcPr>
          <w:p>
            <w:pPr>
              <w:pStyle w:val="2585"/>
              <w:ind w:left="0" w:right="0" w:firstLine="0"/>
              <w:jc w:val="center"/>
              <w:spacing w:line="240" w:lineRule="auto"/>
              <w:widowControl/>
              <w:rPr>
                <w:sz w:val="28"/>
              </w:rPr>
            </w:pPr>
            <w:r>
              <w:rPr>
                <w:spacing w:val="0"/>
                <w:sz w:val="28"/>
              </w:rPr>
              <w:t xml:space="preserve">129</w:t>
            </w:r>
            <w:r>
              <w:rPr>
                <w:sz w:val="28"/>
              </w:rPr>
            </w:r>
          </w:p>
          <w:p>
            <w:pPr>
              <w:pStyle w:val="2585"/>
              <w:ind w:left="0" w:right="0" w:firstLine="0"/>
              <w:spacing w:line="240" w:lineRule="auto"/>
              <w:widowControl/>
              <w:rPr>
                <w:sz w:val="28"/>
              </w:rPr>
            </w:pPr>
            <w:r>
              <w:rPr>
                <w:sz w:val="28"/>
              </w:rPr>
            </w:r>
            <w:r>
              <w:rPr>
                <w:sz w:val="28"/>
              </w:rPr>
            </w:r>
          </w:p>
        </w:tc>
      </w:tr>
    </w:tbl>
    <w:p>
      <w:pPr>
        <w:pStyle w:val="811"/>
        <w:ind w:left="0" w:right="0" w:firstLine="907"/>
        <w:jc w:val="left"/>
        <w:spacing w:before="0" w:after="0" w:line="240" w:lineRule="auto"/>
        <w:widowControl/>
        <w:rPr>
          <w:caps/>
          <w:sz w:val="28"/>
        </w:rPr>
      </w:pPr>
      <w:r>
        <w:rPr>
          <w:sz w:val="28"/>
        </w:rPr>
        <w:t xml:space="preserve">ПРИЛОЖЕНИЕ 2                                                                                130</w:t>
      </w:r>
      <w:r>
        <w:rPr>
          <w:caps/>
          <w:sz w:val="28"/>
        </w:rPr>
      </w:r>
    </w:p>
    <w:p>
      <w:pPr>
        <w:pStyle w:val="811"/>
        <w:numPr>
          <w:ilvl w:val="0"/>
          <w:numId w:val="0"/>
        </w:numPr>
        <w:ind w:left="0" w:right="0" w:firstLine="0"/>
        <w:jc w:val="center"/>
        <w:widowControl/>
        <w:rPr>
          <w:sz w:val="28"/>
        </w:rPr>
        <w:outlineLvl w:val="0"/>
      </w:pPr>
      <w:r>
        <w:rPr>
          <w:sz w:val="28"/>
        </w:rPr>
        <w:t xml:space="preserve">                           </w:t>
      </w:r>
      <w:r>
        <w:rPr>
          <w:sz w:val="28"/>
        </w:rPr>
      </w:r>
    </w:p>
    <w:p>
      <w:pPr>
        <w:pStyle w:val="811"/>
        <w:numPr>
          <w:ilvl w:val="0"/>
          <w:numId w:val="0"/>
        </w:numPr>
        <w:ind w:left="0" w:right="0" w:firstLine="0"/>
        <w:jc w:val="center"/>
        <w:widowControl/>
        <w:rPr>
          <w:sz w:val="28"/>
        </w:rPr>
        <w:outlineLvl w:val="0"/>
      </w:pPr>
      <w:r>
        <w:rPr>
          <w:sz w:val="28"/>
        </w:rPr>
        <w:t xml:space="preserve">           </w:t>
      </w:r>
      <w:r>
        <w:rPr>
          <w:sz w:val="28"/>
        </w:rPr>
        <w:t xml:space="preserve">I. ВВЕДЕНИЕ</w:t>
      </w:r>
      <w:r>
        <w:rPr>
          <w:sz w:val="28"/>
        </w:rPr>
      </w:r>
    </w:p>
    <w:p>
      <w:pPr>
        <w:pStyle w:val="3060"/>
        <w:ind w:left="0" w:right="0" w:firstLine="709"/>
        <w:jc w:val="both"/>
        <w:widowControl/>
        <w:rPr>
          <w:rFonts w:ascii="Times New Roman" w:hAnsi="Times New Roman"/>
          <w:sz w:val="28"/>
        </w:rPr>
      </w:pPr>
      <w:r>
        <w:rPr>
          <w:rFonts w:ascii="Times New Roman" w:hAnsi="Times New Roman"/>
          <w:sz w:val="28"/>
        </w:rPr>
      </w:r>
      <w:r>
        <w:rPr>
          <w:rFonts w:ascii="Times New Roman" w:hAnsi="Times New Roman"/>
          <w:sz w:val="28"/>
        </w:rPr>
      </w:r>
    </w:p>
    <w:p>
      <w:pPr>
        <w:pStyle w:val="811"/>
        <w:contextualSpacing/>
        <w:ind w:left="0" w:right="0" w:firstLine="709"/>
        <w:jc w:val="both"/>
        <w:spacing w:before="0" w:after="0"/>
        <w:widowControl/>
        <w:rPr>
          <w:sz w:val="28"/>
        </w:rPr>
      </w:pPr>
      <w:r>
        <w:rPr>
          <w:sz w:val="28"/>
        </w:rPr>
        <w:t xml:space="preserve">Стратегия социально-экономическ</w:t>
      </w:r>
      <w:r>
        <w:rPr>
          <w:sz w:val="28"/>
        </w:rPr>
        <w:t xml:space="preserve">ого развития муниципального образования является основным документом стратегического планирования, разрабатываемым в рамках целеполагания на уровне муниципалитетов в Российской Федерации. Стратегия социально-экономического развития </w:t>
        <w:br/>
        <w:t xml:space="preserve">города Ставрополя до 20</w:t>
      </w:r>
      <w:r>
        <w:rPr>
          <w:sz w:val="28"/>
        </w:rPr>
        <w:t xml:space="preserve">36 года (далее – Стратегия) разработана в целях определения приоритетов, целей и задач социально-экономического развития города Ставрополя, согласованных с приоритетами и целями социально-экономического развития Ставропольского края и Российской Федерации.</w:t>
      </w:r>
      <w:r>
        <w:rPr>
          <w:sz w:val="28"/>
        </w:rPr>
      </w:r>
    </w:p>
    <w:p>
      <w:pPr>
        <w:pStyle w:val="811"/>
        <w:ind w:left="0" w:right="0" w:firstLine="709"/>
        <w:jc w:val="both"/>
        <w:widowControl/>
        <w:rPr>
          <w:sz w:val="28"/>
        </w:rPr>
      </w:pPr>
      <w:r>
        <w:rPr>
          <w:sz w:val="28"/>
        </w:rPr>
        <w:t xml:space="preserve">Документ является последовательным продолжением Стратегии социально-экономического развития города Ставрополя на период </w:t>
        <w:br/>
        <w:t xml:space="preserve">до 2035 года. Таким образом, соблюдается закрепленный в Федераль</w:t>
      </w:r>
      <w:r>
        <w:rPr>
          <w:sz w:val="28"/>
        </w:rPr>
        <w:t xml:space="preserve">ном законе принцип преемственности и непрерывности, который означает, что разработка и реализация документов стратегического планирования осуществляются последовательно с учетом результатов реализации ранее принятых документов стратегического планирования.</w:t>
      </w:r>
      <w:r>
        <w:rPr>
          <w:sz w:val="28"/>
        </w:rPr>
      </w:r>
    </w:p>
    <w:p>
      <w:pPr>
        <w:pStyle w:val="811"/>
        <w:ind w:left="0" w:right="0" w:firstLine="709"/>
        <w:jc w:val="both"/>
        <w:widowControl/>
      </w:pPr>
      <w:r>
        <w:rPr>
          <w:sz w:val="28"/>
        </w:rPr>
        <w:t xml:space="preserve">Стратегия учитывает основные документы стратегического планирования, принятые на федеральном и региональном уровнях:</w:t>
      </w:r>
      <w:r/>
    </w:p>
    <w:p>
      <w:pPr>
        <w:pStyle w:val="811"/>
        <w:ind w:left="0" w:right="0" w:firstLine="709"/>
        <w:jc w:val="both"/>
        <w:widowControl/>
      </w:pPr>
      <w:r>
        <w:rPr>
          <w:sz w:val="28"/>
        </w:rPr>
        <w:t xml:space="preserve">Федерального закона от 20 марта 2025 года № 33-ФЗ «Об общих принципах организации местного самоуправления в единой системе публичной власти»;</w:t>
      </w:r>
      <w:r/>
    </w:p>
    <w:p>
      <w:pPr>
        <w:pStyle w:val="811"/>
        <w:contextualSpacing/>
        <w:ind w:left="0" w:right="0" w:firstLine="709"/>
        <w:jc w:val="both"/>
        <w:spacing w:before="0" w:after="0" w:line="228" w:lineRule="auto"/>
        <w:widowControl/>
      </w:pPr>
      <w:r>
        <w:rPr>
          <w:sz w:val="28"/>
        </w:rPr>
        <w:t xml:space="preserve">Федерального закона от 28 июня 2014 года № 172-ФЗ                                     «О стратегическом планировании в Российской Федерации»;</w:t>
      </w:r>
      <w:r/>
    </w:p>
    <w:p>
      <w:pPr>
        <w:pStyle w:val="811"/>
        <w:contextualSpacing/>
        <w:ind w:left="0" w:right="0" w:firstLine="709"/>
        <w:jc w:val="both"/>
        <w:spacing w:before="0" w:after="0" w:line="228" w:lineRule="auto"/>
        <w:widowControl/>
      </w:pPr>
      <w:r>
        <w:rPr>
          <w:sz w:val="28"/>
        </w:rPr>
        <w:t xml:space="preserve">Федеральный закон от 30 декабря 2020 года № 489-ФЗ «О молодежной</w:t>
      </w:r>
      <w:r/>
    </w:p>
    <w:p>
      <w:pPr>
        <w:pStyle w:val="811"/>
        <w:contextualSpacing/>
        <w:jc w:val="both"/>
        <w:spacing w:before="0" w:after="0" w:line="228" w:lineRule="auto"/>
        <w:widowControl/>
      </w:pPr>
      <w:r>
        <w:rPr>
          <w:sz w:val="28"/>
        </w:rPr>
        <w:t xml:space="preserve">политике в Российской Федерации»;</w:t>
      </w:r>
      <w:r/>
    </w:p>
    <w:p>
      <w:pPr>
        <w:pStyle w:val="2412"/>
        <w:ind w:left="0" w:right="-2" w:firstLine="720"/>
        <w:jc w:val="both"/>
        <w:widowControl/>
      </w:pPr>
      <w:r/>
      <w:hyperlink r:id="rId18" w:tooltip="consultantplus://offline/ref=EE2A2EEEC4FB9E1B88E14B304EE80ED3CFD7B89F18E680C09F88A00F0DJ4t6H" w:history="1">
        <w:r>
          <w:rPr>
            <w:sz w:val="28"/>
          </w:rPr>
          <w:t xml:space="preserve">Указ</w:t>
        </w:r>
      </w:hyperlink>
      <w:r>
        <w:rPr>
          <w:sz w:val="28"/>
        </w:rPr>
        <w:t xml:space="preserve">а Президента Российской Федерации от 07 мая 2012 г. № 596                             «О долгосрочной государственной экономической политике»; </w:t>
      </w:r>
      <w:r/>
    </w:p>
    <w:p>
      <w:pPr>
        <w:pStyle w:val="2412"/>
        <w:ind w:left="0" w:right="-2" w:firstLine="720"/>
        <w:jc w:val="both"/>
        <w:widowControl/>
      </w:pPr>
      <w:r/>
      <w:hyperlink r:id="rId19" w:tooltip="consultantplus://offline/ref=EE2A2EEEC4FB9E1B88E14B304EE80ED3CFD7B89F18E680C09F88A00F0DJ4t6H" w:history="1">
        <w:r>
          <w:rPr>
            <w:sz w:val="28"/>
          </w:rPr>
          <w:t xml:space="preserve">Указ</w:t>
        </w:r>
      </w:hyperlink>
      <w:r>
        <w:rPr>
          <w:sz w:val="28"/>
        </w:rPr>
        <w:t xml:space="preserve">а Президента Российской Федерации от 07 мая 2012 г. № 597                           «О мероприятиях по реализации государственной социальной политики»,</w:t>
      </w:r>
      <w:r/>
    </w:p>
    <w:p>
      <w:pPr>
        <w:pStyle w:val="2412"/>
        <w:ind w:left="0" w:right="-2" w:firstLine="720"/>
        <w:jc w:val="both"/>
        <w:widowControl/>
      </w:pPr>
      <w:r/>
      <w:hyperlink r:id="rId20" w:tooltip="consultantplus://offline/ref=EE2A2EEEC4FB9E1B88E14B304EE80ED3CFD7B89F18E680C09F88A00F0DJ4t6H" w:history="1">
        <w:r>
          <w:rPr>
            <w:sz w:val="28"/>
          </w:rPr>
          <w:t xml:space="preserve">Указ</w:t>
        </w:r>
      </w:hyperlink>
      <w:r>
        <w:rPr>
          <w:sz w:val="28"/>
        </w:rPr>
        <w:t xml:space="preserve">а Президента Российской Федерации от 07 мая 2012 г. № 599                             «О мерах по реализации государственной политики в области образования и науки»; </w:t>
      </w:r>
      <w:r/>
    </w:p>
    <w:p>
      <w:pPr>
        <w:pStyle w:val="2412"/>
        <w:ind w:left="0" w:right="-2" w:firstLine="720"/>
        <w:jc w:val="both"/>
        <w:widowControl/>
      </w:pPr>
      <w:r/>
      <w:hyperlink r:id="rId21" w:tooltip="consultantplus://offline/ref=EE2A2EEEC4FB9E1B88E14B304EE80ED3CFD7B89F18E680C09F88A00F0DJ4t6H" w:history="1">
        <w:r>
          <w:rPr>
            <w:sz w:val="28"/>
          </w:rPr>
          <w:t xml:space="preserve">Указ</w:t>
        </w:r>
      </w:hyperlink>
      <w:r>
        <w:rPr>
          <w:sz w:val="28"/>
        </w:rPr>
        <w:t xml:space="preserve">а Президента Российской Федерации от 07 мая 2012 г. № 600                            «О мерах по обеспечению граждан Российской Федерации доступным и комфортным жильем и повышению качества жилищно-коммунальных услуг»;</w:t>
      </w:r>
      <w:r/>
    </w:p>
    <w:p>
      <w:pPr>
        <w:pStyle w:val="2412"/>
        <w:ind w:left="0" w:right="-2" w:firstLine="720"/>
        <w:jc w:val="both"/>
        <w:widowControl/>
      </w:pPr>
      <w:r/>
      <w:hyperlink r:id="rId22" w:tooltip="consultantplus://offline/ref=EE2A2EEEC4FB9E1B88E14B304EE80ED3CFD7B89F18E680C09F88A00F0DJ4t6H" w:history="1">
        <w:r>
          <w:rPr>
            <w:sz w:val="28"/>
          </w:rPr>
          <w:t xml:space="preserve">Указ</w:t>
        </w:r>
      </w:hyperlink>
      <w:r>
        <w:rPr>
          <w:sz w:val="28"/>
        </w:rPr>
        <w:t xml:space="preserve">а Президента Российской Федерации от 07 мая 2012 г. № 601                «Об основных направлениях совершенствования системы государственного управления»;</w:t>
      </w:r>
      <w:r/>
    </w:p>
    <w:p>
      <w:pPr>
        <w:pStyle w:val="2412"/>
        <w:ind w:left="0" w:right="-2" w:firstLine="720"/>
        <w:jc w:val="both"/>
        <w:widowControl/>
      </w:pPr>
      <w:r>
        <w:rPr>
          <w:sz w:val="28"/>
        </w:rPr>
        <w:t xml:space="preserve">Указа Президента Российской Федерации от 7 мая 2012 года № 602    «Об обеспечении межнационального согласия»;</w:t>
      </w:r>
      <w:r/>
    </w:p>
    <w:p>
      <w:pPr>
        <w:pStyle w:val="2412"/>
        <w:ind w:left="0" w:right="-2" w:firstLine="720"/>
        <w:jc w:val="both"/>
        <w:widowControl/>
      </w:pPr>
      <w:r>
        <w:rPr>
          <w:sz w:val="28"/>
        </w:rPr>
        <w:t xml:space="preserve">Указа Президента Российской Федерации от 7 мая 2012 года № 606             «О мерах по реализации демографической политики Российской Федерации»;</w:t>
      </w:r>
      <w:r/>
    </w:p>
    <w:p>
      <w:pPr>
        <w:pStyle w:val="2412"/>
        <w:ind w:left="0" w:right="-2" w:firstLine="720"/>
        <w:jc w:val="both"/>
        <w:widowControl/>
      </w:pPr>
      <w:r/>
      <w:hyperlink r:id="rId23" w:tooltip="consultantplus://offline/ref=EE2A2EEEC4FB9E1B88E14B304EE80ED3CFD7B89F18E680C09F88A00F0DJ4t6H" w:history="1">
        <w:r>
          <w:rPr>
            <w:sz w:val="28"/>
          </w:rPr>
          <w:t xml:space="preserve">Указ</w:t>
        </w:r>
      </w:hyperlink>
      <w:r>
        <w:rPr>
          <w:sz w:val="28"/>
        </w:rPr>
        <w:t xml:space="preserve">а Президента Российской Федерации от 07 мая 2018 г. № 204                     «О национальных целях и стратегических задачах развития Российской Федерации на период до 2024 года»; </w:t>
      </w:r>
      <w:r/>
    </w:p>
    <w:p>
      <w:pPr>
        <w:pStyle w:val="2412"/>
        <w:ind w:left="0" w:right="-2" w:firstLine="720"/>
        <w:jc w:val="both"/>
        <w:widowControl/>
      </w:pPr>
      <w:r>
        <w:rPr>
          <w:sz w:val="28"/>
        </w:rPr>
        <w:t xml:space="preserve">Указа Президента Российской Федерации от 07 мая 2024 г. № 309               «О национальных целях развития Российской Федерации на период до                     2030 года и на перспективу до 2036 года»;</w:t>
      </w:r>
      <w:r/>
    </w:p>
    <w:p>
      <w:pPr>
        <w:pStyle w:val="2412"/>
        <w:ind w:left="0" w:right="-2" w:firstLine="720"/>
        <w:jc w:val="both"/>
        <w:widowControl/>
      </w:pPr>
      <w:r>
        <w:rPr>
          <w:sz w:val="28"/>
        </w:rPr>
        <w:t xml:space="preserve">Указа Президента Российской Федерации от 28 декабря 2024 г. № 1124 «Об утверждении Стратегии противодействия экстремизму в Российской Федерации»;</w:t>
      </w:r>
      <w:r/>
    </w:p>
    <w:p>
      <w:pPr>
        <w:pStyle w:val="2412"/>
        <w:ind w:left="0" w:right="-2" w:firstLine="720"/>
        <w:jc w:val="both"/>
        <w:widowControl/>
      </w:pPr>
      <w:r>
        <w:rPr>
          <w:sz w:val="28"/>
        </w:rPr>
        <w:t xml:space="preserve">Указа Президента Российской Федерации от 13 января 2023 года № 12 «О некоторых вопросах, связанных с предоставлением мер социальной поддержки семьям, имеющим детей»;</w:t>
      </w:r>
      <w:r/>
    </w:p>
    <w:p>
      <w:pPr>
        <w:pStyle w:val="2412"/>
        <w:ind w:left="0" w:right="-2" w:firstLine="720"/>
        <w:jc w:val="both"/>
        <w:widowControl/>
      </w:pPr>
      <w:r>
        <w:rPr>
          <w:sz w:val="28"/>
        </w:rPr>
        <w:t xml:space="preserve">Указа Президента Российской Федерации от 26 октября 2023 года                   № 812 «Об утверждении Климатической доктрины Российской Федерации»;</w:t>
      </w:r>
      <w:r/>
    </w:p>
    <w:p>
      <w:pPr>
        <w:pStyle w:val="2412"/>
        <w:ind w:left="0" w:right="-2" w:firstLine="720"/>
        <w:jc w:val="both"/>
        <w:widowControl/>
      </w:pPr>
      <w:r>
        <w:rPr>
          <w:sz w:val="28"/>
        </w:rPr>
        <w:t xml:space="preserve">Указа Президента Российской Федерации от 28 февраля 2024 года                      № 145 «О Стратегии научно-технологического развития Российской Федерации»;</w:t>
      </w:r>
      <w:r/>
    </w:p>
    <w:p>
      <w:pPr>
        <w:pStyle w:val="2412"/>
        <w:ind w:left="0" w:right="-2" w:firstLine="720"/>
        <w:jc w:val="both"/>
        <w:widowControl/>
      </w:pPr>
      <w:r>
        <w:rPr>
          <w:sz w:val="28"/>
        </w:rPr>
        <w:t xml:space="preserve">Основ государственной культурной политики, утвержденные Указом Президента Российской Федерации от 24 декабря 2014 года № 808;</w:t>
      </w:r>
      <w:r/>
    </w:p>
    <w:p>
      <w:pPr>
        <w:pStyle w:val="2412"/>
        <w:ind w:left="0" w:right="-2" w:firstLine="720"/>
        <w:jc w:val="both"/>
        <w:widowControl/>
      </w:pPr>
      <w:r>
        <w:rPr>
          <w:sz w:val="28"/>
        </w:rPr>
        <w:t xml:space="preserve">Основ государственной политики Российской Федерации в области гражданской обороны на период до 2030 года, утвержденные Указом Президента Российской Федерации от 20 декабря 2016 года № 696;</w:t>
      </w:r>
      <w:r/>
    </w:p>
    <w:p>
      <w:pPr>
        <w:pStyle w:val="2412"/>
        <w:ind w:left="0" w:right="-2" w:firstLine="720"/>
        <w:jc w:val="both"/>
        <w:widowControl/>
      </w:pPr>
      <w:r>
        <w:rPr>
          <w:sz w:val="28"/>
        </w:rPr>
        <w:t xml:space="preserve">Основ государственной политики в сфере стратегического  планирования в Российской Федерации, утвержденные Указом Президента Российской Федерации от 8 ноября 2021 года № 633;</w:t>
      </w:r>
      <w:r/>
    </w:p>
    <w:p>
      <w:pPr>
        <w:pStyle w:val="2412"/>
        <w:ind w:left="0" w:right="-2" w:firstLine="720"/>
        <w:jc w:val="both"/>
        <w:widowControl/>
      </w:pPr>
      <w:r>
        <w:rPr>
          <w:sz w:val="28"/>
        </w:rPr>
        <w:t xml:space="preserve">Основ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года № 809;</w:t>
      </w:r>
      <w:r/>
    </w:p>
    <w:p>
      <w:pPr>
        <w:pStyle w:val="2412"/>
        <w:ind w:left="0" w:right="-2" w:firstLine="720"/>
        <w:jc w:val="both"/>
        <w:widowControl/>
      </w:pPr>
      <w:r>
        <w:rPr>
          <w:sz w:val="28"/>
        </w:rPr>
        <w:t xml:space="preserve">Единого плана по достижению национальных целей развития до                   2030 года и на перспективу до 2036 года, утвержденного резолюцией Правительства Российской Федерации от 30 декабря 2024 г. № ММ-П13-47086;</w:t>
      </w:r>
      <w:r/>
    </w:p>
    <w:p>
      <w:pPr>
        <w:pStyle w:val="2412"/>
        <w:ind w:left="0" w:right="-2" w:firstLine="720"/>
        <w:jc w:val="both"/>
        <w:widowControl/>
      </w:pPr>
      <w:r>
        <w:rPr>
          <w:sz w:val="28"/>
        </w:rPr>
        <w:t xml:space="preserve">Стратегии государственной национальной политики Российской Федерации на период до 2036 года, утвержденная Указом Президента Российской Федерации от 25 ноября 2025 года № 858;</w:t>
      </w:r>
      <w:r/>
    </w:p>
    <w:p>
      <w:pPr>
        <w:pStyle w:val="2412"/>
        <w:ind w:left="0" w:right="-2" w:firstLine="720"/>
        <w:jc w:val="both"/>
        <w:widowControl/>
      </w:pPr>
      <w:r>
        <w:rPr>
          <w:sz w:val="28"/>
        </w:rPr>
        <w:t xml:space="preserve">Стратегии развития информационного общества в Российской Федерации на 2017 - 2030 годы, утвержденная Указом Президента Российской Федерации от 9 мая 2017 года № 203;</w:t>
      </w:r>
      <w:r/>
    </w:p>
    <w:p>
      <w:pPr>
        <w:pStyle w:val="2412"/>
        <w:ind w:left="0" w:right="-2" w:firstLine="720"/>
        <w:jc w:val="both"/>
        <w:widowControl/>
      </w:pPr>
      <w:r>
        <w:rPr>
          <w:sz w:val="28"/>
        </w:rPr>
        <w:t xml:space="preserve">Стратегии экономической безопасности Российской Федерации на период до 2030 года, утвержденная Указом Президента Российской Федерации от 13 мая 2017 года № 208;</w:t>
      </w:r>
      <w:r/>
    </w:p>
    <w:p>
      <w:pPr>
        <w:pStyle w:val="2412"/>
        <w:ind w:left="0" w:right="-2" w:firstLine="720"/>
        <w:jc w:val="both"/>
        <w:widowControl/>
      </w:pPr>
      <w:r>
        <w:rPr>
          <w:sz w:val="28"/>
        </w:rPr>
        <w:t xml:space="preserve">Стратегии в области развития гражданской обороны, защиты населения</w:t>
      </w:r>
      <w:r/>
    </w:p>
    <w:p>
      <w:pPr>
        <w:pStyle w:val="2412"/>
        <w:ind w:left="0" w:right="-2" w:firstLine="0"/>
        <w:jc w:val="both"/>
        <w:widowControl/>
      </w:pPr>
      <w:r>
        <w:rPr>
          <w:sz w:val="28"/>
        </w:rPr>
        <w:t xml:space="preserve">и территорий </w:t>
      </w:r>
      <w:r>
        <w:rPr>
          <w:sz w:val="28"/>
        </w:rPr>
        <w:t xml:space="preserve">от чрезвычайных ситуаций, обеспечения пожарной безопасности и безопасности людей на водных объектах на период до                 2030 года, утвержденная Указом Президента Российской Федерации                                   от 16 октября 2019 года № 501;</w:t>
      </w:r>
      <w:r/>
    </w:p>
    <w:p>
      <w:pPr>
        <w:pStyle w:val="2412"/>
        <w:ind w:left="0" w:right="-2" w:firstLine="720"/>
        <w:jc w:val="both"/>
        <w:widowControl/>
      </w:pPr>
      <w:r>
        <w:rPr>
          <w:sz w:val="28"/>
        </w:rPr>
        <w:t xml:space="preserve">Стратегии государственной политики Российской Федерации в отношении российского казачества на 2021 - 2030 годы, утвержденная Указом Президента Российской Федерации от 9 августа 2020 года № 505;</w:t>
      </w:r>
      <w:r/>
    </w:p>
    <w:p>
      <w:pPr>
        <w:pStyle w:val="2412"/>
        <w:ind w:left="0" w:right="-2" w:firstLine="720"/>
        <w:jc w:val="both"/>
        <w:widowControl/>
      </w:pPr>
      <w:r>
        <w:rPr>
          <w:sz w:val="28"/>
        </w:rPr>
        <w:t xml:space="preserve">Стратегии национальной безопасности Российской Федерации, утвержденная Указом Президента Российской Федерации от 2 июля                       2021 года № 400;</w:t>
      </w:r>
      <w:r/>
    </w:p>
    <w:p>
      <w:pPr>
        <w:pStyle w:val="811"/>
        <w:contextualSpacing/>
        <w:ind w:left="0" w:right="0" w:firstLine="709"/>
        <w:jc w:val="both"/>
        <w:spacing w:before="0" w:after="0" w:line="228" w:lineRule="auto"/>
        <w:widowControl/>
      </w:pPr>
      <w:r>
        <w:rPr>
          <w:sz w:val="28"/>
        </w:rPr>
        <w:t xml:space="preserve">Стратегии пространственного развития Российской Федерации на период до 2030 года с прогнозом до 2036 года, утвержденная распоряжением Правительства Российской Федерации от 28 декабря 2024 года № 4146-р;</w:t>
      </w:r>
      <w:r/>
    </w:p>
    <w:p>
      <w:pPr>
        <w:pStyle w:val="2412"/>
        <w:ind w:left="0" w:right="-2" w:firstLine="720"/>
        <w:jc w:val="both"/>
        <w:widowControl/>
      </w:pPr>
      <w:r>
        <w:rPr>
          <w:sz w:val="28"/>
        </w:rPr>
        <w:t xml:space="preserve">Стратегии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02.06.2016 № 1083-р;</w:t>
      </w:r>
      <w:r/>
    </w:p>
    <w:p>
      <w:pPr>
        <w:pStyle w:val="2412"/>
        <w:ind w:left="0" w:right="-2" w:firstLine="720"/>
        <w:jc w:val="both"/>
        <w:widowControl/>
      </w:pPr>
      <w:r>
        <w:rPr>
          <w:sz w:val="28"/>
        </w:rPr>
        <w:t xml:space="preserve">Стратегии развития физической культуры и спорта в Российской Федерации на период до 2030 года, утвержденная распоряжением Правительства Российской Федерации от 24 ноября 2020 г. № 3081-р;</w:t>
      </w:r>
      <w:r/>
    </w:p>
    <w:p>
      <w:pPr>
        <w:pStyle w:val="2412"/>
        <w:ind w:left="0" w:right="-2" w:firstLine="720"/>
        <w:jc w:val="both"/>
        <w:widowControl/>
      </w:pPr>
      <w:r>
        <w:rPr>
          <w:sz w:val="28"/>
        </w:rPr>
        <w:t xml:space="preserve">Стратегии реализации молодежной политики в Российской Федерации на период до 2030 года, утвержденная распоряжением Правительства Российской Федерации от 17 августа 2024 г. № 2233-р;</w:t>
      </w:r>
      <w:r/>
    </w:p>
    <w:p>
      <w:pPr>
        <w:pStyle w:val="2412"/>
        <w:ind w:left="0" w:right="-2" w:firstLine="720"/>
        <w:jc w:val="both"/>
        <w:widowControl/>
      </w:pPr>
      <w:r>
        <w:rPr>
          <w:sz w:val="28"/>
        </w:rPr>
        <w:t xml:space="preserve">Стратегии государственной культурной политики на период                                                 до 2030 года, утвержденная распоряжением Правительства Российской Федерации от 11 сентября 2024 г. № 2501-р;</w:t>
      </w:r>
      <w:r/>
    </w:p>
    <w:p>
      <w:pPr>
        <w:pStyle w:val="2412"/>
        <w:ind w:left="0" w:right="-2" w:firstLine="720"/>
        <w:jc w:val="both"/>
        <w:widowControl/>
      </w:pPr>
      <w:r>
        <w:rPr>
          <w:sz w:val="28"/>
        </w:rPr>
        <w:t xml:space="preserve">Стратегии действий по реализации семейной и демографической политики, поддержке многодетности в Российской Федерации до 2036 года, утвержденная распоряжением Правительства Российской Федерации от                  15 марта 2025 г. № 615-р;</w:t>
      </w:r>
      <w:r/>
    </w:p>
    <w:p>
      <w:pPr>
        <w:pStyle w:val="2412"/>
        <w:ind w:left="0" w:right="-2" w:firstLine="720"/>
        <w:jc w:val="both"/>
        <w:widowControl/>
      </w:pPr>
      <w:r>
        <w:rPr>
          <w:sz w:val="28"/>
        </w:rPr>
        <w:t xml:space="preserve">Энергетической стратегии Российской Федерации на период до                     2050 года, утвержденная распоряжением Правительства Российской Федерации от 12 апреля 2025 г. № 908-р;</w:t>
      </w:r>
      <w:r/>
    </w:p>
    <w:p>
      <w:pPr>
        <w:pStyle w:val="2412"/>
        <w:ind w:left="0" w:right="-2" w:firstLine="720"/>
        <w:jc w:val="both"/>
        <w:widowControl/>
      </w:pPr>
      <w:r>
        <w:rPr>
          <w:sz w:val="28"/>
        </w:rPr>
        <w:t xml:space="preserve">Стратегии социально-экономического развития Северо-Кавказского федерального округа на период до 2030 года, утвержденной распоряжением Правительства Российской Федерации от 30 апреля 2022 г. № 1089-р;</w:t>
      </w:r>
      <w:r/>
    </w:p>
    <w:p>
      <w:pPr>
        <w:pStyle w:val="2412"/>
        <w:ind w:left="0" w:right="-2" w:firstLine="720"/>
        <w:jc w:val="both"/>
        <w:widowControl/>
      </w:pPr>
      <w:r>
        <w:rPr>
          <w:sz w:val="28"/>
        </w:rPr>
        <w:t xml:space="preserve">Стратегии социально-экономического развития Ставропольского края до 2030 года и на период до 2036 года, утвержденной законом Ставропольского края  от 25 декабря 2025 г. № 126-кз.</w:t>
      </w:r>
      <w:r/>
    </w:p>
    <w:p>
      <w:pPr>
        <w:pStyle w:val="811"/>
        <w:ind w:left="0" w:right="-2" w:firstLine="709"/>
        <w:jc w:val="both"/>
        <w:widowControl/>
        <w:rPr>
          <w:sz w:val="28"/>
        </w:rPr>
      </w:pPr>
      <w:r>
        <w:rPr>
          <w:sz w:val="28"/>
        </w:rPr>
        <w:t xml:space="preserve">Развитие муниципального образования городского округа города Ставрополя планируется осуществить в рамках единой системы стратегического планировани</w:t>
      </w:r>
      <w:r>
        <w:rPr>
          <w:sz w:val="28"/>
        </w:rPr>
        <w:t xml:space="preserve">я, регулируемой государственными органами исполнительной власти Ставропольского края и органами местного самоуправления городского округа города Ставрополя Ставропольского края, предусматривающей реализацию взаимно согласованных действий по созданию в долг</w:t>
      </w:r>
      <w:r>
        <w:rPr>
          <w:sz w:val="28"/>
        </w:rPr>
        <w:t xml:space="preserve">осрочном периоде объектов государственной и муниципальной инфраструктуры, применению мер государственной и муниципальной поддержки развития приоритетных направлений экономики города Ставрополя (далее — город Ставрополь, город, городской округ, Ставрополь).</w:t>
      </w:r>
      <w:r>
        <w:rPr>
          <w:sz w:val="28"/>
        </w:rPr>
      </w:r>
    </w:p>
    <w:p>
      <w:pPr>
        <w:pStyle w:val="3060"/>
        <w:ind w:left="0" w:right="0" w:firstLine="709"/>
        <w:jc w:val="both"/>
        <w:widowControl/>
        <w:rPr>
          <w:rFonts w:ascii="Times New Roman" w:hAnsi="Times New Roman"/>
          <w:sz w:val="28"/>
        </w:rPr>
      </w:pPr>
      <w:r>
        <w:rPr>
          <w:rFonts w:ascii="Times New Roman" w:hAnsi="Times New Roman"/>
          <w:sz w:val="28"/>
        </w:rPr>
        <w:t xml:space="preserve">Составляющими успеха интенсивного развития города Ставрополя должны быть продвижени</w:t>
      </w:r>
      <w:r>
        <w:rPr>
          <w:rFonts w:ascii="Times New Roman" w:hAnsi="Times New Roman"/>
          <w:sz w:val="28"/>
        </w:rPr>
        <w:t xml:space="preserve">е положительного имиджа города Ставрополя, изменение его границ и развитие Ставропольской агломерации для получения синергетического эффекта инвестиционной привлекательности города Ставрополя, а также консолидация усилий муниципального и частного секторов.</w:t>
      </w:r>
      <w:r>
        <w:rPr>
          <w:rFonts w:ascii="Times New Roman" w:hAnsi="Times New Roman"/>
          <w:sz w:val="28"/>
        </w:rPr>
      </w:r>
    </w:p>
    <w:p>
      <w:pPr>
        <w:pStyle w:val="3060"/>
        <w:ind w:left="0" w:right="0" w:firstLine="709"/>
        <w:jc w:val="both"/>
        <w:widowControl/>
        <w:rPr>
          <w:rFonts w:ascii="Times New Roman" w:hAnsi="Times New Roman"/>
          <w:sz w:val="28"/>
        </w:rPr>
      </w:pPr>
      <w:r>
        <w:rPr>
          <w:rFonts w:ascii="Times New Roman" w:hAnsi="Times New Roman"/>
          <w:sz w:val="28"/>
        </w:rPr>
      </w:r>
      <w:r>
        <w:rPr>
          <w:rFonts w:ascii="Times New Roman" w:hAnsi="Times New Roman"/>
          <w:sz w:val="28"/>
        </w:rPr>
      </w:r>
    </w:p>
    <w:p>
      <w:pPr>
        <w:pStyle w:val="3060"/>
        <w:ind w:left="0" w:right="0" w:firstLine="709"/>
        <w:jc w:val="center"/>
        <w:widowControl/>
        <w:rPr>
          <w:rFonts w:ascii="Times New Roman" w:hAnsi="Times New Roman"/>
          <w:sz w:val="28"/>
        </w:rPr>
      </w:pPr>
      <w:r>
        <w:rPr>
          <w:rFonts w:ascii="Times New Roman" w:hAnsi="Times New Roman"/>
          <w:sz w:val="28"/>
        </w:rPr>
        <w:t xml:space="preserve">II. ОЦЕНКА ДОСТИГНУТЫХ ЦЕЛЕЙ И ПОТЕНЦИАЛ                     СОЦИАЛЬНО-ЭКОНОМИЧЕСКОГО РАЗВИТИЯ ГОРОДА СТАВРОПОЛЯ</w:t>
      </w:r>
      <w:r>
        <w:rPr>
          <w:rFonts w:ascii="Times New Roman" w:hAnsi="Times New Roman"/>
          <w:sz w:val="28"/>
        </w:rPr>
      </w:r>
    </w:p>
    <w:p>
      <w:pPr>
        <w:pStyle w:val="811"/>
        <w:numPr>
          <w:ilvl w:val="0"/>
          <w:numId w:val="0"/>
        </w:numPr>
        <w:ind w:left="0" w:right="0" w:firstLine="709"/>
        <w:jc w:val="center"/>
        <w:widowControl/>
        <w:rPr>
          <w:sz w:val="28"/>
        </w:rPr>
        <w:outlineLvl w:val="0"/>
      </w:pPr>
      <w:r>
        <w:rPr>
          <w:sz w:val="28"/>
        </w:rPr>
      </w:r>
      <w:r>
        <w:rPr>
          <w:sz w:val="28"/>
        </w:rPr>
      </w:r>
    </w:p>
    <w:p>
      <w:pPr>
        <w:pStyle w:val="811"/>
        <w:numPr>
          <w:ilvl w:val="0"/>
          <w:numId w:val="0"/>
        </w:numPr>
        <w:ind w:left="0" w:right="0" w:firstLine="709"/>
        <w:jc w:val="center"/>
        <w:widowControl/>
        <w:rPr>
          <w:sz w:val="28"/>
        </w:rPr>
        <w:outlineLvl w:val="0"/>
      </w:pPr>
      <w:r>
        <w:rPr>
          <w:sz w:val="28"/>
        </w:rPr>
        <w:t xml:space="preserve">1. Краткая информация о городе Ставрополе</w:t>
      </w:r>
      <w:r>
        <w:rPr>
          <w:sz w:val="28"/>
        </w:rPr>
      </w:r>
    </w:p>
    <w:p>
      <w:pPr>
        <w:pStyle w:val="811"/>
        <w:numPr>
          <w:ilvl w:val="0"/>
          <w:numId w:val="0"/>
        </w:numPr>
        <w:ind w:left="0" w:right="0" w:firstLine="0"/>
        <w:jc w:val="center"/>
        <w:widowControl/>
        <w:rPr>
          <w:sz w:val="28"/>
        </w:rPr>
        <w:outlineLvl w:val="0"/>
      </w:pPr>
      <w:r>
        <w:rPr>
          <w:sz w:val="28"/>
        </w:rPr>
      </w:r>
      <w:r>
        <w:rPr>
          <w:sz w:val="28"/>
        </w:rPr>
      </w:r>
    </w:p>
    <w:p>
      <w:pPr>
        <w:pStyle w:val="2663"/>
        <w:ind w:left="0" w:right="0" w:firstLine="709"/>
        <w:jc w:val="both"/>
        <w:widowControl/>
        <w:rPr>
          <w:rFonts w:ascii="Times New Roman" w:hAnsi="Times New Roman"/>
          <w:sz w:val="28"/>
        </w:rPr>
      </w:pPr>
      <w:r>
        <w:rPr>
          <w:rFonts w:ascii="Times New Roman" w:hAnsi="Times New Roman"/>
          <w:sz w:val="28"/>
        </w:rPr>
        <w:t xml:space="preserve">Город Ставрополь – крупный город на Юге России, административный центр Ставропольского края, который является экономическим, промышленным, культурным и образовательным центром </w:t>
      </w:r>
      <w:hyperlink r:id="rId24" w:tooltip="Северный Кавказ" w:history="1">
        <w:r>
          <w:rPr>
            <w:rFonts w:ascii="Times New Roman" w:hAnsi="Times New Roman"/>
            <w:sz w:val="28"/>
          </w:rPr>
          <w:t xml:space="preserve">Северного Кавказа</w:t>
        </w:r>
      </w:hyperlink>
      <w:r>
        <w:rPr>
          <w:rFonts w:ascii="Times New Roman" w:hAnsi="Times New Roman"/>
          <w:sz w:val="28"/>
        </w:rPr>
        <w:t xml:space="preserve"> и </w:t>
      </w:r>
      <w:hyperlink r:id="rId25" w:tooltip="https://ru.wikipedia.org/wiki/Северо-Кавказский_федеральный_округ" w:history="1">
        <w:r>
          <w:rPr>
            <w:rFonts w:ascii="Times New Roman" w:hAnsi="Times New Roman"/>
            <w:sz w:val="28"/>
          </w:rPr>
          <w:t xml:space="preserve">Северо-Кавказского федерального округа</w:t>
        </w:r>
      </w:hyperlink>
      <w:r>
        <w:t xml:space="preserve">.</w:t>
      </w:r>
      <w:r>
        <w:rPr>
          <w:rFonts w:ascii="Times New Roman" w:hAnsi="Times New Roman"/>
          <w:sz w:val="28"/>
        </w:rPr>
        <w:t xml:space="preserve"> Город Ставрополь основан в 1777 году как шестая крепость Азово-Моздокской оборонительной линии. Город Ставрополь является муниципальным образованием и наделен статусом городского округа. </w:t>
      </w:r>
      <w:r>
        <w:rPr>
          <w:rFonts w:ascii="Times New Roman" w:hAnsi="Times New Roman"/>
          <w:sz w:val="28"/>
        </w:rPr>
      </w:r>
    </w:p>
    <w:p>
      <w:pPr>
        <w:pStyle w:val="811"/>
        <w:numPr>
          <w:ilvl w:val="0"/>
          <w:numId w:val="0"/>
        </w:numPr>
        <w:ind w:left="0" w:right="0" w:firstLine="709"/>
        <w:jc w:val="both"/>
        <w:widowControl/>
        <w:outlineLvl w:val="0"/>
      </w:pPr>
      <w:r>
        <w:rPr>
          <w:sz w:val="28"/>
        </w:rPr>
        <w:t xml:space="preserve">Город Ставрополь расположен в центральной части </w:t>
      </w:r>
      <w:hyperlink r:id="rId26" w:tooltip="Предкавказье" w:history="1">
        <w:r>
          <w:rPr>
            <w:sz w:val="28"/>
          </w:rPr>
          <w:t xml:space="preserve">Предкавказья</w:t>
        </w:r>
      </w:hyperlink>
      <w:r>
        <w:rPr>
          <w:sz w:val="28"/>
        </w:rPr>
        <w:t xml:space="preserve"> на </w:t>
      </w:r>
      <w:hyperlink r:id="rId27" w:tooltip="Ставропольская возвышенность" w:history="1">
        <w:r>
          <w:rPr>
            <w:sz w:val="28"/>
          </w:rPr>
          <w:t xml:space="preserve">Ставропольской возвышенности</w:t>
        </w:r>
      </w:hyperlink>
      <w:r>
        <w:rPr>
          <w:sz w:val="28"/>
        </w:rPr>
        <w:t xml:space="preserve">, в верховьях реки </w:t>
      </w:r>
      <w:hyperlink r:id="rId28" w:tooltip="Ташла (река, составляющая Улы)" w:history="1">
        <w:r>
          <w:rPr>
            <w:spacing w:val="-4"/>
            <w:sz w:val="28"/>
          </w:rPr>
          <w:t xml:space="preserve">Ташла</w:t>
        </w:r>
      </w:hyperlink>
      <w:r>
        <w:rPr>
          <w:spacing w:val="-4"/>
          <w:sz w:val="28"/>
        </w:rPr>
        <w:t xml:space="preserve">, на пересечении автомобильных дорог общего пользования «Ростов-на-Дону (от М-4 «Дон») – Ставрополь (в границах Ставропольского края) и </w:t>
      </w:r>
      <w:hyperlink r:id="rId29" w:tooltip="Астрахань" w:history="1">
        <w:r>
          <w:rPr>
            <w:spacing w:val="-4"/>
            <w:sz w:val="28"/>
          </w:rPr>
          <w:t xml:space="preserve">Астрахань</w:t>
        </w:r>
      </w:hyperlink>
      <w:r>
        <w:rPr>
          <w:spacing w:val="-4"/>
          <w:sz w:val="28"/>
        </w:rPr>
        <w:t xml:space="preserve">– </w:t>
      </w:r>
      <w:hyperlink r:id="rId30" w:tooltip="Элиста" w:history="1">
        <w:r>
          <w:rPr>
            <w:spacing w:val="-4"/>
            <w:sz w:val="28"/>
          </w:rPr>
          <w:t xml:space="preserve">Элиста</w:t>
        </w:r>
      </w:hyperlink>
      <w:r>
        <w:rPr>
          <w:spacing w:val="-4"/>
          <w:sz w:val="28"/>
        </w:rPr>
        <w:t xml:space="preserve">– </w:t>
      </w:r>
      <w:hyperlink r:id="rId31" w:tooltip="Невинномысск" w:history="1">
        <w:r>
          <w:rPr>
            <w:sz w:val="28"/>
          </w:rPr>
          <w:t xml:space="preserve">Невинномысск</w:t>
        </w:r>
      </w:hyperlink>
      <w:r>
        <w:rPr>
          <w:spacing w:val="-4"/>
          <w:sz w:val="28"/>
        </w:rPr>
        <w:t xml:space="preserve">– </w:t>
      </w:r>
      <w:hyperlink r:id="rId32" w:tooltip="Черкесск" w:history="1">
        <w:r>
          <w:rPr>
            <w:sz w:val="28"/>
          </w:rPr>
          <w:t xml:space="preserve">Черкесск</w:t>
        </w:r>
      </w:hyperlink>
      <w:r>
        <w:rPr>
          <w:sz w:val="28"/>
        </w:rPr>
        <w:t xml:space="preserve">. Крайние высотные отметки </w:t>
      </w:r>
      <w:r>
        <w:rPr>
          <w:spacing w:val="-4"/>
          <w:sz w:val="28"/>
        </w:rPr>
        <w:t xml:space="preserve">–</w:t>
      </w:r>
      <w:r>
        <w:rPr>
          <w:sz w:val="28"/>
        </w:rPr>
        <w:t xml:space="preserve"> от 230 до 660 метров над уровнем моря. Одна из улиц города носит название </w:t>
      </w:r>
      <w:hyperlink r:id="rId33" w:tooltip="45-я Параллель (улица)" w:history="1">
        <w:r>
          <w:rPr>
            <w:sz w:val="28"/>
          </w:rPr>
          <w:t xml:space="preserve">«45 Параллель»</w:t>
        </w:r>
      </w:hyperlink>
      <w:r>
        <w:rPr>
          <w:sz w:val="28"/>
        </w:rPr>
        <w:t xml:space="preserve">, указывающее на её точное широтное положение. </w:t>
      </w:r>
      <w:r>
        <w:rPr>
          <w:b w:val="0"/>
          <w:i w:val="0"/>
          <w:caps w:val="0"/>
          <w:smallCaps w:val="0"/>
          <w:color w:val="000000"/>
          <w:spacing w:val="0"/>
          <w:sz w:val="28"/>
        </w:rPr>
        <w:t xml:space="preserve">Город расположен примерно на 45° северной широты. </w:t>
      </w:r>
      <w:r>
        <w:rPr>
          <w:sz w:val="28"/>
        </w:rPr>
        <w:t xml:space="preserve">Город Ставрополь равноудалён от </w:t>
      </w:r>
      <w:hyperlink r:id="rId34" w:tooltip="Северный полюс" w:history="1">
        <w:r>
          <w:rPr>
            <w:sz w:val="28"/>
          </w:rPr>
          <w:t xml:space="preserve">Северного полюса</w:t>
        </w:r>
      </w:hyperlink>
      <w:r>
        <w:rPr>
          <w:sz w:val="28"/>
        </w:rPr>
        <w:t xml:space="preserve"> и от </w:t>
      </w:r>
      <w:hyperlink r:id="rId35" w:tooltip="Экватор" w:history="1">
        <w:r>
          <w:rPr>
            <w:sz w:val="28"/>
          </w:rPr>
          <w:t xml:space="preserve">экватора</w:t>
        </w:r>
      </w:hyperlink>
      <w:r>
        <w:rPr>
          <w:sz w:val="28"/>
        </w:rPr>
        <w:t xml:space="preserve">, от Черного и Каспийского морей.</w:t>
      </w:r>
      <w:r/>
    </w:p>
    <w:p>
      <w:pPr>
        <w:pStyle w:val="2663"/>
        <w:ind w:left="0" w:right="0" w:firstLine="709"/>
        <w:jc w:val="both"/>
        <w:widowControl/>
        <w:rPr>
          <w:rFonts w:ascii="Times New Roman" w:hAnsi="Times New Roman"/>
          <w:sz w:val="28"/>
        </w:rPr>
      </w:pPr>
      <w:r>
        <w:rPr>
          <w:rFonts w:ascii="Times New Roman" w:hAnsi="Times New Roman"/>
          <w:sz w:val="28"/>
        </w:rPr>
        <w:t xml:space="preserve">В состав муниципального образования города Ставрополя входят город Ставрополь и хутор </w:t>
      </w:r>
      <w:hyperlink r:id="rId36" w:tooltip="Грушёвый (Ставрополь)" w:history="1">
        <w:r>
          <w:rPr>
            <w:rFonts w:ascii="Times New Roman" w:hAnsi="Times New Roman"/>
            <w:sz w:val="28"/>
          </w:rPr>
          <w:t xml:space="preserve">Грушёвый</w:t>
        </w:r>
      </w:hyperlink>
      <w:r>
        <w:rPr>
          <w:rFonts w:ascii="Times New Roman" w:hAnsi="Times New Roman"/>
          <w:sz w:val="28"/>
        </w:rPr>
        <w:t xml:space="preserve">. На территории города Ставрополя расположены садоводческие и огороднические некоммерческие товарищества (4 756 гектаров), </w:t>
      </w:r>
      <w:hyperlink r:id="rId37" w:tooltip="Сенгилеевское водохранилище" w:history="1">
        <w:r>
          <w:rPr>
            <w:rFonts w:ascii="Times New Roman" w:hAnsi="Times New Roman"/>
            <w:sz w:val="28"/>
          </w:rPr>
          <w:t xml:space="preserve">Сенгилеевское водохранилище</w:t>
        </w:r>
      </w:hyperlink>
      <w:r>
        <w:rPr>
          <w:rFonts w:ascii="Times New Roman" w:hAnsi="Times New Roman"/>
          <w:sz w:val="28"/>
        </w:rPr>
        <w:t xml:space="preserve"> (4 200 гектаров). Площадь городского округа составляет 28 463,37 гектара. Площадь застроенных земельных участков </w:t>
      </w:r>
      <w:r>
        <w:rPr>
          <w:rFonts w:ascii="Times New Roman" w:hAnsi="Times New Roman"/>
          <w:spacing w:val="-4"/>
          <w:sz w:val="28"/>
        </w:rPr>
        <w:t xml:space="preserve">– </w:t>
      </w:r>
      <w:r>
        <w:rPr>
          <w:rFonts w:ascii="Times New Roman" w:hAnsi="Times New Roman"/>
          <w:sz w:val="28"/>
        </w:rPr>
        <w:t xml:space="preserve">46,2 процента от общей площади городского округа. Протяженность границы города Ставрополя составляет 165,3 километра. </w:t>
      </w:r>
      <w:r>
        <w:rPr>
          <w:rFonts w:ascii="Times New Roman" w:hAnsi="Times New Roman"/>
          <w:sz w:val="28"/>
        </w:rPr>
      </w:r>
    </w:p>
    <w:p>
      <w:pPr>
        <w:pStyle w:val="2842"/>
        <w:ind w:left="0" w:right="0" w:firstLine="709"/>
        <w:jc w:val="both"/>
        <w:widowControl/>
        <w:rPr>
          <w:rFonts w:ascii="Times New Roman" w:hAnsi="Times New Roman"/>
          <w:sz w:val="28"/>
        </w:rPr>
      </w:pPr>
      <w:r>
        <w:rPr>
          <w:rFonts w:ascii="Times New Roman" w:hAnsi="Times New Roman"/>
          <w:sz w:val="28"/>
        </w:rPr>
        <w:t xml:space="preserve">Территория города Ставрополя подразделяется на три района: Ленинский, Октябрьский и Промышленный. </w:t>
      </w:r>
      <w:r>
        <w:rPr>
          <w:rFonts w:ascii="Times New Roman" w:hAnsi="Times New Roman"/>
          <w:sz w:val="28"/>
        </w:rPr>
      </w:r>
    </w:p>
    <w:p>
      <w:pPr>
        <w:pStyle w:val="2842"/>
        <w:ind w:left="0" w:right="0" w:firstLine="709"/>
        <w:jc w:val="both"/>
        <w:widowControl/>
        <w:rPr>
          <w:rFonts w:ascii="Times New Roman" w:hAnsi="Times New Roman"/>
          <w:sz w:val="28"/>
        </w:rPr>
      </w:pPr>
      <w:r>
        <w:rPr>
          <w:rFonts w:ascii="Times New Roman" w:hAnsi="Times New Roman"/>
          <w:sz w:val="28"/>
        </w:rPr>
        <w:t xml:space="preserve">На северо-востоке Ставрополя располагается Международный аэропорт Ставрополь имени А.В. Суворова. Географическое положение делает аэропорт выгодным для выполнения международных рейсов, в том числе тра</w:t>
      </w:r>
      <w:r>
        <w:rPr>
          <w:rFonts w:ascii="Times New Roman" w:hAnsi="Times New Roman"/>
          <w:sz w:val="28"/>
        </w:rPr>
        <w:t xml:space="preserve">нзитных, в страны ближнего Востока, Турцию и так далее. В декабре 2024 года введен в эксплуатацию новый терминал аэропорта. Пропускная способность аэропорта увеличилась с 300 до 400 пассажиров в час - ежегодно он сможет обслуживать до 580 тыс. пассажиров. </w:t>
      </w:r>
      <w:r>
        <w:rPr>
          <w:rFonts w:ascii="Times New Roman" w:hAnsi="Times New Roman"/>
          <w:sz w:val="28"/>
        </w:rPr>
      </w:r>
    </w:p>
    <w:p>
      <w:pPr>
        <w:pStyle w:val="1957"/>
        <w:ind w:left="0" w:right="0" w:firstLine="709"/>
        <w:spacing w:line="240" w:lineRule="auto"/>
        <w:widowControl/>
        <w:tabs>
          <w:tab w:val="clear" w:pos="720" w:leader="none"/>
          <w:tab w:val="left" w:pos="3330" w:leader="none"/>
        </w:tabs>
        <w:rPr>
          <w:sz w:val="28"/>
        </w:rPr>
      </w:pPr>
      <w:r>
        <w:rPr>
          <w:sz w:val="28"/>
        </w:rPr>
        <w:t xml:space="preserve">В городе Ставрополе находится один железнодорожный вокзал, с которого от</w:t>
      </w:r>
      <w:r>
        <w:rPr>
          <w:sz w:val="28"/>
        </w:rPr>
        <w:t xml:space="preserve">правляются поезда дальнего следования и пригородные электрички. Железнодорожный вокзал интегрирован в транспортную инфраструктуру города Ставрополя: мимо него проходят маршруты общественного транспорта, позволяющие доехать до любой части города Ставрополя.</w:t>
      </w:r>
      <w:r>
        <w:rPr>
          <w:sz w:val="28"/>
        </w:rPr>
      </w:r>
    </w:p>
    <w:p>
      <w:pPr>
        <w:pStyle w:val="811"/>
        <w:ind w:left="0" w:right="0" w:firstLine="709"/>
        <w:jc w:val="both"/>
        <w:widowControl/>
        <w:rPr>
          <w:sz w:val="28"/>
        </w:rPr>
      </w:pPr>
      <w:r>
        <w:rPr>
          <w:sz w:val="28"/>
        </w:rPr>
        <w:t xml:space="preserve">Город Ставрополь </w:t>
      </w:r>
      <w:r>
        <w:rPr>
          <w:spacing w:val="-4"/>
          <w:sz w:val="28"/>
        </w:rPr>
        <w:t xml:space="preserve">– </w:t>
      </w:r>
      <w:r>
        <w:rPr>
          <w:sz w:val="28"/>
        </w:rPr>
        <w:t xml:space="preserve">один из самых зеленых городов России. Особенностью города Ставрополя является то, что леса примыкают вплотную к городской застройке. Площадь городских лесов составляет 3 938,70 гектара.</w:t>
      </w:r>
      <w:r>
        <w:rPr>
          <w:sz w:val="28"/>
        </w:rPr>
      </w:r>
    </w:p>
    <w:p>
      <w:pPr>
        <w:pStyle w:val="811"/>
        <w:ind w:left="0" w:right="0" w:firstLine="709"/>
        <w:jc w:val="both"/>
        <w:widowControl/>
      </w:pPr>
      <w:r>
        <w:rPr>
          <w:sz w:val="28"/>
        </w:rPr>
        <w:t xml:space="preserve">На территории города Ставрополя расположено 237 объектов культу</w:t>
      </w:r>
      <w:r>
        <w:rPr>
          <w:sz w:val="28"/>
        </w:rPr>
        <w:t xml:space="preserve">рного наследия (памятников истории и культуры),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Из них 46 объектов федерального значения, 191 </w:t>
      </w:r>
      <w:r>
        <w:rPr>
          <w:spacing w:val="-4"/>
          <w:sz w:val="28"/>
        </w:rPr>
        <w:t xml:space="preserve">– </w:t>
      </w:r>
      <w:r>
        <w:rPr>
          <w:sz w:val="28"/>
        </w:rPr>
        <w:t xml:space="preserve">регионального.</w:t>
      </w:r>
      <w:r/>
    </w:p>
    <w:p>
      <w:pPr>
        <w:pStyle w:val="811"/>
        <w:ind w:left="0" w:right="0" w:firstLine="709"/>
        <w:jc w:val="both"/>
        <w:widowControl/>
        <w:rPr>
          <w:sz w:val="28"/>
        </w:rPr>
      </w:pPr>
      <w:r>
        <w:rPr>
          <w:sz w:val="28"/>
        </w:rPr>
        <w:t xml:space="preserve">В городе Ставрополе имеются два парка культуры и отдыха. Парк культуры и отдыха «Центральный» расположен в </w:t>
      </w:r>
      <w:r>
        <w:rPr>
          <w:sz w:val="28"/>
        </w:rPr>
        <w:t xml:space="preserve">центральной части города и является государственной природной историко-культурной территорией «Бабина роща» (середина XIX века). Парк культуры и отдыха «Победы» образован в естественных условиях леса Кругленького и составляет более            200 гектаров.</w:t>
      </w:r>
      <w:r>
        <w:rPr>
          <w:sz w:val="28"/>
        </w:rPr>
      </w:r>
    </w:p>
    <w:p>
      <w:pPr>
        <w:pStyle w:val="811"/>
        <w:numPr>
          <w:ilvl w:val="0"/>
          <w:numId w:val="0"/>
        </w:numPr>
        <w:ind w:left="0" w:right="0" w:firstLine="709"/>
        <w:jc w:val="both"/>
        <w:widowControl/>
        <w:rPr>
          <w:sz w:val="28"/>
        </w:rPr>
        <w:outlineLvl w:val="0"/>
      </w:pPr>
      <w:r>
        <w:rPr>
          <w:sz w:val="28"/>
        </w:rPr>
        <w:t xml:space="preserve">Город Ставрополь принимает активно</w:t>
      </w:r>
      <w:r>
        <w:rPr>
          <w:sz w:val="28"/>
        </w:rPr>
        <w:t xml:space="preserve">е участие в развитии международного, межмуниципального сотрудничества и регулярно взаимодействует с городами-побратимами:  Чанджоу (Китайская Народная Республика), Чжэньцзян (Китайская Народная Республика), и городами-партнерами: Омск, Махачкала, Владикавк</w:t>
      </w:r>
      <w:r>
        <w:rPr>
          <w:sz w:val="28"/>
        </w:rPr>
        <w:t xml:space="preserve">аз, Элиста, Феодосия. Отношения с городами-побратимами Пазарджик (Республика Болгария), Ереваном (Республика Армения), Безье (Французская Республика) и Де-Мойн (Соединенные Штаты Америки) временно приостановлены в связи с текущей политической обстановкой. </w:t>
      </w:r>
      <w:r>
        <w:rPr>
          <w:sz w:val="28"/>
        </w:rPr>
      </w:r>
    </w:p>
    <w:p>
      <w:pPr>
        <w:pStyle w:val="811"/>
        <w:ind w:left="0" w:right="0" w:firstLine="680"/>
        <w:jc w:val="both"/>
        <w:widowControl/>
        <w:rPr>
          <w:sz w:val="28"/>
        </w:rPr>
      </w:pPr>
      <w:r>
        <w:rPr>
          <w:sz w:val="28"/>
        </w:rPr>
      </w:r>
      <w:r>
        <w:rPr>
          <w:sz w:val="28"/>
        </w:rPr>
      </w:r>
    </w:p>
    <w:p>
      <w:pPr>
        <w:pStyle w:val="811"/>
        <w:ind w:left="0" w:right="0" w:firstLine="680"/>
        <w:jc w:val="center"/>
        <w:widowControl/>
        <w:rPr>
          <w:sz w:val="28"/>
        </w:rPr>
      </w:pPr>
      <w:r>
        <w:rPr>
          <w:sz w:val="28"/>
        </w:rPr>
        <w:t xml:space="preserve">2. Адаптация к климатическим условиям</w:t>
      </w:r>
      <w:r>
        <w:rPr>
          <w:sz w:val="28"/>
        </w:rPr>
      </w:r>
    </w:p>
    <w:p>
      <w:pPr>
        <w:pStyle w:val="811"/>
        <w:ind w:left="0" w:right="0" w:firstLine="680"/>
        <w:jc w:val="both"/>
        <w:widowControl/>
        <w:rPr>
          <w:sz w:val="28"/>
        </w:rPr>
      </w:pPr>
      <w:r>
        <w:rPr>
          <w:sz w:val="28"/>
        </w:rPr>
      </w:r>
      <w:r>
        <w:rPr>
          <w:sz w:val="28"/>
        </w:rPr>
      </w:r>
    </w:p>
    <w:p>
      <w:pPr>
        <w:pStyle w:val="2736"/>
        <w:ind w:left="0" w:right="0" w:firstLine="737"/>
        <w:jc w:val="both"/>
        <w:widowControl/>
        <w:rPr>
          <w:rFonts w:ascii="Times New Roman" w:hAnsi="Times New Roman"/>
          <w:sz w:val="28"/>
        </w:rPr>
      </w:pPr>
      <w:r>
        <w:rPr>
          <w:rFonts w:ascii="Times New Roman" w:hAnsi="Times New Roman"/>
          <w:sz w:val="28"/>
        </w:rPr>
        <w:t xml:space="preserve">Город Ставрополь испытывает значите</w:t>
      </w:r>
      <w:r>
        <w:rPr>
          <w:rFonts w:ascii="Times New Roman" w:hAnsi="Times New Roman"/>
          <w:sz w:val="28"/>
        </w:rPr>
        <w:t xml:space="preserve">льные изменения климата, которые выражаются в колебаниях температуры, количестве осадков и общем характере погодных условий. Город известен частыми сильными ветрами со скоростью 20 - 25 м/с. Среднегодовое количество осадков в Ставрополе составляет 663 мм. </w:t>
      </w:r>
      <w:r>
        <w:rPr>
          <w:rFonts w:ascii="Times New Roman" w:hAnsi="Times New Roman"/>
          <w:sz w:val="28"/>
        </w:rPr>
      </w:r>
    </w:p>
    <w:p>
      <w:pPr>
        <w:pStyle w:val="1957"/>
        <w:ind w:left="0" w:right="0" w:firstLine="737"/>
        <w:spacing w:line="240" w:lineRule="auto"/>
        <w:widowControl/>
        <w:rPr>
          <w:sz w:val="28"/>
        </w:rPr>
      </w:pPr>
      <w:r>
        <w:rPr>
          <w:sz w:val="28"/>
        </w:rPr>
        <w:t xml:space="preserve">Из основных природно-климатических характеристик можно выделить сейсмическую активность, оползни, овражную эрозию и перепады высот, обилие солнечного света и тепла, сильные ветра. </w:t>
      </w:r>
      <w:r>
        <w:rPr>
          <w:sz w:val="28"/>
        </w:rPr>
      </w:r>
    </w:p>
    <w:p>
      <w:pPr>
        <w:pStyle w:val="2736"/>
        <w:ind w:left="0" w:right="0" w:firstLine="737"/>
        <w:jc w:val="both"/>
        <w:widowControl/>
        <w:rPr>
          <w:rFonts w:ascii="Times New Roman" w:hAnsi="Times New Roman"/>
          <w:sz w:val="28"/>
        </w:rPr>
      </w:pPr>
      <w:r>
        <w:rPr>
          <w:rFonts w:ascii="Times New Roman" w:hAnsi="Times New Roman"/>
          <w:sz w:val="28"/>
        </w:rPr>
        <w:t xml:space="preserve">Летние месяцы последних трех годов характеризовались значительным разнообразием температурных режимов, варьировались от прохладных до умеренно высоких, с  показателями до +35°C. </w:t>
      </w:r>
      <w:r>
        <w:rPr>
          <w:rFonts w:ascii="Times New Roman" w:hAnsi="Times New Roman"/>
          <w:sz w:val="28"/>
        </w:rPr>
      </w:r>
    </w:p>
    <w:p>
      <w:pPr>
        <w:pStyle w:val="2736"/>
        <w:ind w:left="0" w:right="0" w:firstLine="737"/>
        <w:jc w:val="both"/>
        <w:widowControl/>
        <w:rPr>
          <w:rFonts w:ascii="Times New Roman" w:hAnsi="Times New Roman"/>
          <w:sz w:val="28"/>
        </w:rPr>
      </w:pPr>
      <w:r>
        <w:rPr>
          <w:rFonts w:ascii="Times New Roman" w:hAnsi="Times New Roman"/>
          <w:sz w:val="28"/>
        </w:rPr>
        <w:t xml:space="preserve">Зимы демонстрировали общую тенденцию к повышению средних температур, выше нормативных показателей, с ночными температурами, иногда достигающими положительной отметки выше нуля. </w:t>
      </w:r>
      <w:r>
        <w:rPr>
          <w:rFonts w:ascii="Times New Roman" w:hAnsi="Times New Roman"/>
          <w:sz w:val="28"/>
        </w:rPr>
      </w:r>
    </w:p>
    <w:p>
      <w:pPr>
        <w:pStyle w:val="2736"/>
        <w:ind w:left="0" w:right="0" w:firstLine="737"/>
        <w:jc w:val="both"/>
        <w:widowControl/>
        <w:rPr>
          <w:rFonts w:ascii="Times New Roman" w:hAnsi="Times New Roman"/>
          <w:sz w:val="28"/>
        </w:rPr>
      </w:pPr>
      <w:r>
        <w:rPr>
          <w:rFonts w:ascii="Times New Roman" w:hAnsi="Times New Roman"/>
          <w:sz w:val="28"/>
        </w:rPr>
        <w:t xml:space="preserve">Весна и осень отмечены наличием большего количества солнечных дней и умеренных температур. </w:t>
      </w:r>
      <w:r>
        <w:rPr>
          <w:rFonts w:ascii="Times New Roman" w:hAnsi="Times New Roman"/>
          <w:sz w:val="28"/>
        </w:rPr>
      </w:r>
    </w:p>
    <w:p>
      <w:pPr>
        <w:pStyle w:val="2736"/>
        <w:ind w:left="0" w:right="0" w:firstLine="737"/>
        <w:jc w:val="both"/>
        <w:widowControl/>
        <w:rPr>
          <w:rFonts w:ascii="Times New Roman" w:hAnsi="Times New Roman"/>
          <w:sz w:val="28"/>
        </w:rPr>
      </w:pPr>
      <w:r>
        <w:rPr>
          <w:rFonts w:ascii="Times New Roman" w:hAnsi="Times New Roman"/>
          <w:sz w:val="28"/>
        </w:rPr>
        <w:t xml:space="preserve">Существуют следующие климатические риски:</w:t>
      </w:r>
      <w:r>
        <w:rPr>
          <w:rFonts w:ascii="Times New Roman" w:hAnsi="Times New Roman"/>
          <w:sz w:val="28"/>
        </w:rPr>
      </w:r>
    </w:p>
    <w:p>
      <w:pPr>
        <w:pStyle w:val="2736"/>
        <w:ind w:left="0" w:right="0" w:firstLine="737"/>
        <w:jc w:val="both"/>
        <w:widowControl/>
        <w:rPr>
          <w:rFonts w:ascii="Times New Roman" w:hAnsi="Times New Roman"/>
          <w:sz w:val="28"/>
        </w:rPr>
      </w:pPr>
      <w:r>
        <w:rPr>
          <w:rFonts w:ascii="Times New Roman" w:hAnsi="Times New Roman"/>
          <w:sz w:val="28"/>
        </w:rPr>
        <w:t xml:space="preserve">1. Жаркая</w:t>
      </w:r>
      <w:r>
        <w:rPr>
          <w:rFonts w:ascii="Times New Roman" w:hAnsi="Times New Roman"/>
          <w:sz w:val="28"/>
        </w:rPr>
        <w:t xml:space="preserve"> погода и тепловая волна: высокие температуры и длительное отсутствие осадков могут вызывать тепловой стресс у населения, повышать заболеваемость сердечно-сосудистыми заболеваниями и увеличивать потребность в электроэнергии для кондиционирования помещений.</w:t>
      </w:r>
      <w:r>
        <w:rPr>
          <w:rFonts w:ascii="Times New Roman" w:hAnsi="Times New Roman"/>
          <w:sz w:val="28"/>
        </w:rPr>
      </w:r>
    </w:p>
    <w:p>
      <w:pPr>
        <w:pStyle w:val="2736"/>
        <w:ind w:left="0" w:right="0" w:firstLine="737"/>
        <w:jc w:val="both"/>
        <w:widowControl/>
        <w:rPr>
          <w:rFonts w:ascii="Times New Roman" w:hAnsi="Times New Roman"/>
          <w:sz w:val="28"/>
        </w:rPr>
      </w:pPr>
      <w:r>
        <w:rPr>
          <w:rFonts w:ascii="Times New Roman" w:hAnsi="Times New Roman"/>
          <w:sz w:val="28"/>
        </w:rPr>
        <w:t xml:space="preserve">2. Мороз и ледяные дожди: резкие понижения температуры, сопровождающиеся образованием льда на дорогах и линиях электропередачи, могут приводить к авариям, повреждению инфраструктуры и затруднениям в передвижении.</w:t>
      </w:r>
      <w:r>
        <w:rPr>
          <w:rFonts w:ascii="Times New Roman" w:hAnsi="Times New Roman"/>
          <w:sz w:val="28"/>
        </w:rPr>
      </w:r>
    </w:p>
    <w:p>
      <w:pPr>
        <w:pStyle w:val="2736"/>
        <w:ind w:left="0" w:right="0" w:firstLine="680"/>
        <w:jc w:val="both"/>
        <w:keepNext/>
        <w:widowControl/>
        <w:rPr>
          <w:rFonts w:ascii="Times New Roman" w:hAnsi="Times New Roman"/>
          <w:sz w:val="28"/>
        </w:rPr>
      </w:pPr>
      <w:r>
        <w:rPr>
          <w:rFonts w:ascii="Times New Roman" w:hAnsi="Times New Roman"/>
          <w:sz w:val="28"/>
        </w:rPr>
        <w:t xml:space="preserve">3. Ветровые порывы: шквалистый ветер способен нанести значительный материальный ущерб, повредить здания и инфраструктуру и зеленые насаждения.</w:t>
      </w:r>
      <w:r>
        <w:rPr>
          <w:rFonts w:ascii="Times New Roman" w:hAnsi="Times New Roman"/>
          <w:sz w:val="28"/>
        </w:rPr>
      </w:r>
    </w:p>
    <w:p>
      <w:pPr>
        <w:pStyle w:val="2736"/>
        <w:ind w:left="0" w:right="0" w:firstLine="680"/>
        <w:jc w:val="both"/>
        <w:widowControl/>
        <w:rPr>
          <w:rFonts w:ascii="Times New Roman" w:hAnsi="Times New Roman"/>
          <w:sz w:val="28"/>
        </w:rPr>
      </w:pPr>
      <w:r>
        <w:rPr>
          <w:rFonts w:ascii="Times New Roman" w:hAnsi="Times New Roman"/>
          <w:sz w:val="28"/>
        </w:rPr>
        <w:t xml:space="preserve">4. Оползни: переломы погоды и циклы замерзания-оттаивания увеличивают вероятность образования трещин и провалов в земле, что особенно актуально для холмистой местности.</w:t>
      </w:r>
      <w:r>
        <w:rPr>
          <w:rFonts w:ascii="Times New Roman" w:hAnsi="Times New Roman"/>
          <w:sz w:val="28"/>
        </w:rPr>
      </w:r>
    </w:p>
    <w:p>
      <w:pPr>
        <w:pStyle w:val="2736"/>
        <w:ind w:left="0" w:right="0" w:firstLine="680"/>
        <w:jc w:val="both"/>
        <w:widowControl/>
        <w:rPr>
          <w:rFonts w:ascii="Times New Roman" w:hAnsi="Times New Roman"/>
          <w:sz w:val="28"/>
        </w:rPr>
      </w:pPr>
      <w:r>
        <w:rPr>
          <w:rFonts w:ascii="Times New Roman" w:hAnsi="Times New Roman"/>
          <w:sz w:val="28"/>
        </w:rPr>
        <w:t xml:space="preserve">8. Пожароопасность: высокая температура и сухие условия повышают риск пожаров в лесах, что требует дополнительной готовности и оснащённости пожарной службы.</w:t>
      </w:r>
      <w:r>
        <w:rPr>
          <w:rFonts w:ascii="Times New Roman" w:hAnsi="Times New Roman"/>
          <w:sz w:val="28"/>
        </w:rPr>
      </w:r>
    </w:p>
    <w:p>
      <w:pPr>
        <w:pStyle w:val="2736"/>
        <w:ind w:left="0" w:right="0" w:firstLine="680"/>
        <w:jc w:val="both"/>
        <w:widowControl/>
        <w:rPr>
          <w:rFonts w:ascii="Times New Roman" w:hAnsi="Times New Roman"/>
          <w:sz w:val="28"/>
        </w:rPr>
      </w:pPr>
      <w:r>
        <w:rPr>
          <w:rFonts w:ascii="Times New Roman" w:hAnsi="Times New Roman"/>
          <w:sz w:val="28"/>
        </w:rPr>
        <w:t xml:space="preserve">9. Изменение характеристик почв: частые смены температур и увлажненность могут изменять структуру и качество почв, вызывая деградацию сельскохозяйственных угодий и потерю плодородия.</w:t>
      </w:r>
      <w:r>
        <w:rPr>
          <w:rFonts w:ascii="Times New Roman" w:hAnsi="Times New Roman"/>
          <w:sz w:val="28"/>
        </w:rPr>
      </w:r>
    </w:p>
    <w:p>
      <w:pPr>
        <w:pStyle w:val="2736"/>
        <w:ind w:left="0" w:right="0" w:firstLine="737"/>
        <w:jc w:val="both"/>
        <w:widowControl/>
        <w:rPr>
          <w:rFonts w:ascii="SB Sans Text;sans-serif" w:hAnsi="SB Sans Text;sans-serif"/>
          <w:sz w:val="28"/>
        </w:rPr>
      </w:pPr>
      <w:r>
        <w:rPr>
          <w:rFonts w:ascii="Times New Roman" w:hAnsi="Times New Roman"/>
          <w:sz w:val="28"/>
        </w:rPr>
        <w:t xml:space="preserve">Меры, которые помогут повысить устойчивость города Ставрополь и снизить негативные последствия климатических изменений:</w:t>
      </w:r>
      <w:r>
        <w:rPr>
          <w:rFonts w:ascii="SB Sans Text;sans-serif" w:hAnsi="SB Sans Text;sans-serif"/>
          <w:sz w:val="28"/>
        </w:rPr>
      </w:r>
    </w:p>
    <w:p>
      <w:pPr>
        <w:pStyle w:val="2736"/>
        <w:ind w:left="0" w:right="0" w:firstLine="737"/>
        <w:jc w:val="both"/>
        <w:widowControl/>
        <w:rPr>
          <w:rFonts w:ascii="SB Sans Display" w:hAnsi="SB Sans Display"/>
          <w:sz w:val="28"/>
        </w:rPr>
      </w:pPr>
      <w:r>
        <w:rPr>
          <w:rFonts w:ascii="Times New Roman" w:hAnsi="Times New Roman"/>
          <w:sz w:val="28"/>
        </w:rPr>
        <w:t xml:space="preserve">улучшение городской инфраструктуры (строительство современных водоотводных каналов и коллекторов для предотвращения подтоплений, разделение транспортных потоков, повышение энергоэффективности зданий, очистка воздушных масс);</w:t>
      </w:r>
      <w:r>
        <w:rPr>
          <w:rFonts w:ascii="SB Sans Display" w:hAnsi="SB Sans Display"/>
          <w:sz w:val="28"/>
        </w:rPr>
      </w:r>
    </w:p>
    <w:p>
      <w:pPr>
        <w:pStyle w:val="2736"/>
        <w:ind w:left="0" w:right="0" w:firstLine="737"/>
        <w:jc w:val="both"/>
        <w:widowControl/>
        <w:rPr>
          <w:rFonts w:ascii="SB Sans Display" w:hAnsi="SB Sans Display"/>
          <w:sz w:val="28"/>
        </w:rPr>
      </w:pPr>
      <w:r>
        <w:rPr>
          <w:rFonts w:ascii="Times New Roman" w:hAnsi="Times New Roman"/>
          <w:sz w:val="28"/>
        </w:rPr>
        <w:t xml:space="preserve">озеленение и благоустройство (высадка деревьев,  кустарников, формирование зеленых поясов . Поддержание лесных массивов);</w:t>
      </w:r>
      <w:r>
        <w:rPr>
          <w:rFonts w:ascii="SB Sans Display" w:hAnsi="SB Sans Display"/>
          <w:sz w:val="28"/>
        </w:rPr>
      </w:r>
    </w:p>
    <w:p>
      <w:pPr>
        <w:pStyle w:val="2736"/>
        <w:ind w:left="0" w:right="0" w:firstLine="737"/>
        <w:jc w:val="both"/>
        <w:widowControl/>
        <w:rPr>
          <w:rFonts w:ascii="SB Sans Display" w:hAnsi="SB Sans Display"/>
          <w:sz w:val="28"/>
        </w:rPr>
      </w:pPr>
      <w:r>
        <w:rPr>
          <w:rFonts w:ascii="Times New Roman" w:hAnsi="Times New Roman"/>
          <w:sz w:val="28"/>
        </w:rPr>
        <w:t xml:space="preserve">природоохранные мероприятия (активное продвижение раздельного сбора мусора);</w:t>
      </w:r>
      <w:r>
        <w:rPr>
          <w:rFonts w:ascii="SB Sans Display" w:hAnsi="SB Sans Display"/>
          <w:sz w:val="28"/>
        </w:rPr>
      </w:r>
    </w:p>
    <w:p>
      <w:pPr>
        <w:pStyle w:val="2736"/>
        <w:ind w:left="0" w:right="0" w:firstLine="737"/>
        <w:jc w:val="both"/>
        <w:widowControl/>
        <w:rPr>
          <w:rFonts w:ascii="SB Sans Display" w:hAnsi="SB Sans Display"/>
          <w:sz w:val="28"/>
        </w:rPr>
      </w:pPr>
      <w:r>
        <w:rPr>
          <w:rFonts w:ascii="Times New Roman" w:hAnsi="Times New Roman"/>
          <w:sz w:val="28"/>
        </w:rPr>
        <w:t xml:space="preserve">просвещение и информационное сопровождение (выпуск буклетов, листовок пропагандирующих здоровую экологию и охрану природы, публикации СМИ, экологическое волонтерство).</w:t>
      </w:r>
      <w:r>
        <w:rPr>
          <w:rFonts w:ascii="SB Sans Display" w:hAnsi="SB Sans Display"/>
          <w:sz w:val="28"/>
        </w:rPr>
      </w:r>
    </w:p>
    <w:p>
      <w:pPr>
        <w:pStyle w:val="2736"/>
        <w:rPr>
          <w:rFonts w:ascii="Times New Roman" w:hAnsi="Times New Roman"/>
          <w:color w:val="080808"/>
        </w:rPr>
      </w:pPr>
      <w:r>
        <w:rPr>
          <w:rFonts w:ascii="Times New Roman" w:hAnsi="Times New Roman"/>
          <w:color w:val="080808"/>
        </w:rPr>
      </w:r>
      <w:r>
        <w:rPr>
          <w:rFonts w:ascii="Times New Roman" w:hAnsi="Times New Roman"/>
          <w:color w:val="080808"/>
        </w:rPr>
      </w:r>
    </w:p>
    <w:p>
      <w:pPr>
        <w:pStyle w:val="811"/>
        <w:numPr>
          <w:ilvl w:val="0"/>
          <w:numId w:val="0"/>
        </w:numPr>
        <w:ind w:left="0" w:right="0" w:firstLine="680"/>
        <w:jc w:val="center"/>
        <w:spacing w:line="283" w:lineRule="exact"/>
        <w:widowControl/>
        <w:rPr>
          <w:sz w:val="28"/>
        </w:rPr>
        <w:outlineLvl w:val="0"/>
      </w:pPr>
      <w:r>
        <w:rPr>
          <w:sz w:val="28"/>
        </w:rPr>
        <w:t xml:space="preserve">3. Основные тенденции и результаты комплексного анализа социально-экономического положения в городе Ставрополе </w:t>
      </w:r>
      <w:r>
        <w:rPr>
          <w:sz w:val="28"/>
        </w:rPr>
      </w:r>
    </w:p>
    <w:p>
      <w:pPr>
        <w:pStyle w:val="811"/>
        <w:numPr>
          <w:ilvl w:val="0"/>
          <w:numId w:val="0"/>
        </w:numPr>
        <w:ind w:left="0" w:right="0" w:firstLine="680"/>
        <w:jc w:val="center"/>
        <w:widowControl/>
        <w:rPr>
          <w:sz w:val="28"/>
        </w:rPr>
        <w:outlineLvl w:val="0"/>
      </w:pPr>
      <w:r>
        <w:rPr>
          <w:sz w:val="28"/>
        </w:rPr>
      </w:r>
      <w:r>
        <w:rPr>
          <w:sz w:val="28"/>
        </w:rPr>
      </w:r>
    </w:p>
    <w:p>
      <w:pPr>
        <w:pStyle w:val="811"/>
        <w:ind w:left="0" w:right="0" w:firstLine="680"/>
        <w:jc w:val="center"/>
        <w:widowControl/>
        <w:rPr>
          <w:color w:val="000000"/>
        </w:rPr>
      </w:pPr>
      <w:r>
        <w:rPr>
          <w:color w:val="000000"/>
          <w:sz w:val="28"/>
        </w:rPr>
        <w:t xml:space="preserve">Промышленность, экспорт, инновации.</w:t>
      </w:r>
      <w:r>
        <w:rPr>
          <w:color w:val="000000"/>
        </w:rPr>
      </w:r>
    </w:p>
    <w:p>
      <w:pPr>
        <w:pStyle w:val="811"/>
        <w:ind w:left="0" w:right="0" w:firstLine="709"/>
        <w:jc w:val="both"/>
        <w:widowControl/>
        <w:rPr>
          <w:color w:val="000000"/>
        </w:rPr>
      </w:pPr>
      <w:r>
        <w:rPr>
          <w:color w:val="000000"/>
          <w:spacing w:val="-4"/>
          <w:sz w:val="28"/>
        </w:rPr>
        <w:t xml:space="preserve">Промышленный комплекс города Ставрополя представлен такими отраслями, как пищевая, химическая, машиностроение и металлообработка, стройиндустрия, полиграфическая, медицинская, деревообрабатывающая, легкая. </w:t>
      </w:r>
      <w:r>
        <w:rPr>
          <w:color w:val="000000"/>
        </w:rPr>
      </w:r>
    </w:p>
    <w:p>
      <w:pPr>
        <w:pStyle w:val="811"/>
        <w:ind w:left="0" w:right="0" w:firstLine="680"/>
        <w:jc w:val="both"/>
        <w:widowControl/>
        <w:rPr>
          <w:color w:val="000000"/>
        </w:rPr>
      </w:pPr>
      <w:r>
        <w:rPr>
          <w:color w:val="000000"/>
          <w:spacing w:val="-4"/>
          <w:sz w:val="28"/>
        </w:rPr>
        <w:t xml:space="preserve">Объем отгруженных товаров промы</w:t>
      </w:r>
      <w:r>
        <w:rPr>
          <w:color w:val="000000"/>
          <w:spacing w:val="-4"/>
          <w:sz w:val="28"/>
        </w:rPr>
        <w:t xml:space="preserve">шленными предприятиями города Ставрополя в 2025 году составил 254,1 млрд рублей, в том числе по обрабатывающим производствам – 95,7 млрд рублей, по обеспечению электрической энергией, газом и паром; кондиционированию воздуха –                  15,0 млрд ру</w:t>
      </w:r>
      <w:r>
        <w:rPr>
          <w:color w:val="000000"/>
          <w:spacing w:val="-4"/>
          <w:sz w:val="28"/>
        </w:rPr>
        <w:t xml:space="preserve">блей, водоснабжению; водоотведению, организации сбора и утилизации отходов, деятельности по ликвидации загрязнений – 5,8 млрд рублей (в 2024 году данный показатель сложился в сумме 246,14 млрд рублей, в                  2023 году составил 210,7 млрд рублей</w:t>
      </w:r>
      <w:r>
        <w:rPr>
          <w:color w:val="000000"/>
          <w:sz w:val="28"/>
        </w:rPr>
        <w:t xml:space="preserve">).</w:t>
      </w:r>
      <w:r>
        <w:rPr>
          <w:color w:val="000000"/>
        </w:rPr>
      </w:r>
    </w:p>
    <w:p>
      <w:pPr>
        <w:pStyle w:val="811"/>
        <w:contextualSpacing/>
        <w:ind w:left="0" w:right="0" w:firstLine="709"/>
        <w:jc w:val="both"/>
        <w:spacing w:before="0" w:after="0"/>
        <w:widowControl/>
        <w:rPr>
          <w:color w:val="000000"/>
        </w:rPr>
      </w:pPr>
      <w:r>
        <w:rPr>
          <w:color w:val="000000"/>
          <w:sz w:val="28"/>
        </w:rPr>
        <w:t xml:space="preserve">Значительный рост объема отгруженной продукции достигнут предприятиями таких видов экономической де</w:t>
      </w:r>
      <w:r>
        <w:rPr>
          <w:color w:val="000000"/>
          <w:sz w:val="28"/>
        </w:rPr>
        <w:t xml:space="preserve">ятельности, как «Производство пластмассовых изделий», «Производство лекарственных средств», «Производство электрического оборудования», «Производство машин и оборудования», «Производство прочей неметаллической минеральной продукции», «Производство мебели».</w:t>
      </w:r>
      <w:r>
        <w:rPr>
          <w:color w:val="000000"/>
        </w:rPr>
      </w:r>
    </w:p>
    <w:p>
      <w:pPr>
        <w:pStyle w:val="811"/>
        <w:ind w:left="0" w:right="0" w:firstLine="680"/>
        <w:jc w:val="both"/>
        <w:spacing w:before="0" w:after="0" w:line="240" w:lineRule="auto"/>
        <w:widowControl/>
        <w:rPr>
          <w:color w:val="000000"/>
        </w:rPr>
      </w:pPr>
      <w:r>
        <w:rPr>
          <w:b w:val="0"/>
          <w:color w:val="000000"/>
          <w:sz w:val="28"/>
        </w:rPr>
        <w:t xml:space="preserve">На базе многоотраслевого промышленного холдинга «Концерн Энергомера» мирового лидера по производству синтетических сапф</w:t>
      </w:r>
      <w:r>
        <w:rPr>
          <w:b w:val="0"/>
          <w:color w:val="000000"/>
          <w:sz w:val="28"/>
        </w:rPr>
        <w:t xml:space="preserve">иров и электротехнического оборудования (включая АО «Энергомера», АО «Монокристалл» и др.) создан кластер электронных приборов, материалов и компонентов. Компании более 15 лет являются глобальными лидерами по производству сапфировых компонентов для электро</w:t>
      </w:r>
      <w:r>
        <w:rPr>
          <w:b w:val="0"/>
          <w:color w:val="000000"/>
          <w:sz w:val="28"/>
        </w:rPr>
        <w:t xml:space="preserve">ники, а также металлизационных паст - ключевого материала для солнечной энергетики. Производство поставляет высококачественную инновационную продукцию ведущим компаниям - производителям светоизлучающих диодов, интегральных микросхем и солнечных элементов. </w:t>
      </w:r>
      <w:r>
        <w:rPr>
          <w:color w:val="000000"/>
        </w:rPr>
      </w:r>
    </w:p>
    <w:p>
      <w:pPr>
        <w:pStyle w:val="811"/>
        <w:ind w:left="0" w:right="0" w:firstLine="680"/>
        <w:jc w:val="both"/>
        <w:spacing w:before="0" w:after="0" w:line="240" w:lineRule="auto"/>
        <w:widowControl/>
        <w:rPr>
          <w:color w:val="000000"/>
        </w:rPr>
      </w:pPr>
      <w:r>
        <w:rPr>
          <w:b w:val="0"/>
          <w:color w:val="000000"/>
          <w:sz w:val="28"/>
        </w:rPr>
        <w:t xml:space="preserve">Ставропольский краевой </w:t>
      </w:r>
      <w:r>
        <w:rPr>
          <w:b w:val="0"/>
          <w:color w:val="000000"/>
          <w:sz w:val="28"/>
        </w:rPr>
        <w:t xml:space="preserve">индустриальный парк «Мастер» создан в                              2015 году на площадке завода «Автоприцеп-КАМАЗ» в рамках соглашения с Правительством Ставропольского края. С 2016 года в парке успешно реализованы три очереди развития, в рамках которых рек</w:t>
      </w:r>
      <w:r>
        <w:rPr>
          <w:b w:val="0"/>
          <w:color w:val="000000"/>
          <w:sz w:val="28"/>
        </w:rPr>
        <w:t xml:space="preserve">онструировано                                112 тыс. кв. м производственных площадей. Сегодня здесь трудится порядка                           1 300 человек и размещено более 60 производственных компаний. Совокупный объем выручки резидентов за период 2016</w:t>
      </w:r>
      <w:r>
        <w:rPr>
          <w:b w:val="0"/>
          <w:color w:val="000000"/>
          <w:sz w:val="28"/>
        </w:rPr>
        <w:t xml:space="preserve"> - 2024 годов составил более 19 млрд рублей. Преимущество размещения бизнеса на площадях СКИП Мастера является низкая стоимость арендной платы. В городе Ставрополе недостаточно подобных площадей позволяющих размещать бизнес на высоко обеспеченных площадях.</w:t>
      </w:r>
      <w:r>
        <w:rPr>
          <w:color w:val="000000"/>
        </w:rPr>
      </w:r>
    </w:p>
    <w:p>
      <w:pPr>
        <w:pStyle w:val="811"/>
        <w:ind w:left="0" w:right="0" w:firstLine="680"/>
        <w:jc w:val="both"/>
        <w:spacing w:before="0" w:after="0" w:line="240" w:lineRule="auto"/>
        <w:widowControl/>
        <w:tabs>
          <w:tab w:val="clear" w:pos="720" w:leader="none"/>
          <w:tab w:val="left" w:pos="747" w:leader="none"/>
        </w:tabs>
        <w:rPr>
          <w:color w:val="000000"/>
        </w:rPr>
      </w:pPr>
      <w:r>
        <w:rPr>
          <w:b w:val="0"/>
          <w:color w:val="000000"/>
          <w:sz w:val="28"/>
        </w:rPr>
        <w:t xml:space="preserve">Пищевая и перерабатывающая промышленность – стратегически важная отрасль экономики города Ставрополя, которая играет ключевую роль в обеспечении пр</w:t>
      </w:r>
      <w:r>
        <w:rPr>
          <w:b w:val="0"/>
          <w:color w:val="000000"/>
          <w:sz w:val="28"/>
        </w:rPr>
        <w:t xml:space="preserve">одовольственной безопасности и социально-экономического развития. На территории города Ставрополя зарегистрировано около                                                                70 предприятий, занимающихся производством пищевых продуктов и напитков.</w:t>
      </w:r>
      <w:r>
        <w:rPr>
          <w:color w:val="000000"/>
        </w:rPr>
      </w:r>
    </w:p>
    <w:p>
      <w:pPr>
        <w:pStyle w:val="811"/>
        <w:ind w:left="0" w:right="0" w:firstLine="680"/>
        <w:jc w:val="both"/>
        <w:spacing w:before="0" w:after="0" w:line="240" w:lineRule="auto"/>
        <w:widowControl/>
        <w:rPr>
          <w:color w:val="000000"/>
        </w:rPr>
      </w:pPr>
      <w:r>
        <w:rPr>
          <w:b w:val="0"/>
          <w:color w:val="000000"/>
          <w:sz w:val="28"/>
        </w:rPr>
        <w:t xml:space="preserve">В 2024 году объем инвестиций, привлеченных в пищевую промышленность сост</w:t>
      </w:r>
      <w:r>
        <w:rPr>
          <w:b w:val="0"/>
          <w:color w:val="000000"/>
          <w:sz w:val="28"/>
        </w:rPr>
        <w:t xml:space="preserve">авил 677,74 млн рублей (106,4 процента от планового значения). Объем отгруженных товаров собственного производства, выполненных работ и услуг собственными силами по производству пищевых продуктов и напитков в городе Ставрополя по итогам 2024 года достиг 18</w:t>
      </w:r>
      <w:r>
        <w:rPr>
          <w:b w:val="0"/>
          <w:color w:val="000000"/>
          <w:spacing w:val="0"/>
          <w:sz w:val="28"/>
        </w:rPr>
        <w:t xml:space="preserve"> 037,4 млн рублей (108,5 процента от планового значения).</w:t>
      </w:r>
      <w:r>
        <w:rPr>
          <w:color w:val="000000"/>
        </w:rPr>
      </w:r>
    </w:p>
    <w:p>
      <w:pPr>
        <w:pStyle w:val="811"/>
        <w:ind w:left="0" w:right="0" w:firstLine="709"/>
        <w:jc w:val="both"/>
        <w:spacing w:before="0" w:after="0" w:line="240" w:lineRule="auto"/>
        <w:widowControl/>
        <w:rPr>
          <w:color w:val="000000"/>
        </w:rPr>
      </w:pPr>
      <w:r>
        <w:rPr>
          <w:b w:val="0"/>
          <w:color w:val="000000"/>
          <w:sz w:val="28"/>
        </w:rPr>
        <w:t xml:space="preserve">Ключевыми видами производства предприятий пищевой и перерабатывающей промышленности города Ставрополя выступают:</w:t>
      </w:r>
      <w:r>
        <w:rPr>
          <w:color w:val="000000"/>
        </w:rPr>
      </w:r>
    </w:p>
    <w:p>
      <w:pPr>
        <w:pStyle w:val="811"/>
        <w:ind w:left="0" w:right="0" w:firstLine="709"/>
        <w:jc w:val="both"/>
        <w:spacing w:before="0" w:after="0" w:line="240" w:lineRule="auto"/>
        <w:widowControl/>
        <w:rPr>
          <w:color w:val="000000"/>
        </w:rPr>
      </w:pPr>
      <w:r>
        <w:rPr>
          <w:b w:val="0"/>
          <w:color w:val="000000"/>
          <w:sz w:val="28"/>
        </w:rPr>
        <w:t xml:space="preserve">производство питьевого молока и питьевых сливок;</w:t>
      </w:r>
      <w:r>
        <w:rPr>
          <w:color w:val="000000"/>
        </w:rPr>
      </w:r>
    </w:p>
    <w:p>
      <w:pPr>
        <w:pStyle w:val="811"/>
        <w:ind w:left="0" w:right="0" w:firstLine="709"/>
        <w:jc w:val="both"/>
        <w:spacing w:before="0" w:after="0" w:line="240" w:lineRule="auto"/>
        <w:widowControl/>
        <w:rPr>
          <w:color w:val="000000"/>
        </w:rPr>
      </w:pPr>
      <w:r>
        <w:rPr>
          <w:b w:val="0"/>
          <w:color w:val="000000"/>
          <w:sz w:val="28"/>
        </w:rPr>
        <w:t xml:space="preserve">производство хлеба и мучных кондитерских изделий, тортов и пирожных недлительного хранения;</w:t>
      </w:r>
      <w:r>
        <w:rPr>
          <w:color w:val="000000"/>
        </w:rPr>
      </w:r>
    </w:p>
    <w:p>
      <w:pPr>
        <w:pStyle w:val="811"/>
        <w:ind w:left="0" w:right="0" w:firstLine="709"/>
        <w:jc w:val="both"/>
        <w:spacing w:before="0" w:after="0" w:line="240" w:lineRule="auto"/>
        <w:widowControl/>
        <w:rPr>
          <w:color w:val="000000"/>
        </w:rPr>
      </w:pPr>
      <w:r>
        <w:rPr>
          <w:b w:val="0"/>
          <w:color w:val="000000"/>
          <w:sz w:val="28"/>
        </w:rPr>
        <w:t xml:space="preserve">производство пива;</w:t>
      </w:r>
      <w:r>
        <w:rPr>
          <w:color w:val="000000"/>
        </w:rPr>
      </w:r>
    </w:p>
    <w:p>
      <w:pPr>
        <w:pStyle w:val="811"/>
        <w:ind w:left="0" w:right="0" w:firstLine="709"/>
        <w:jc w:val="both"/>
        <w:spacing w:before="0" w:after="0" w:line="240" w:lineRule="auto"/>
        <w:widowControl/>
        <w:rPr>
          <w:color w:val="000000"/>
        </w:rPr>
      </w:pPr>
      <w:r>
        <w:rPr>
          <w:b w:val="0"/>
          <w:color w:val="000000"/>
          <w:sz w:val="28"/>
        </w:rPr>
        <w:t xml:space="preserve">производство напитков;</w:t>
      </w:r>
      <w:r>
        <w:rPr>
          <w:color w:val="000000"/>
        </w:rPr>
      </w:r>
    </w:p>
    <w:p>
      <w:pPr>
        <w:pStyle w:val="811"/>
        <w:ind w:left="0" w:right="0" w:firstLine="709"/>
        <w:jc w:val="both"/>
        <w:spacing w:before="0" w:after="0" w:line="240" w:lineRule="auto"/>
        <w:widowControl/>
        <w:rPr>
          <w:color w:val="000000"/>
        </w:rPr>
      </w:pPr>
      <w:r>
        <w:rPr>
          <w:b w:val="0"/>
          <w:color w:val="000000"/>
          <w:sz w:val="28"/>
        </w:rPr>
        <w:t xml:space="preserve">производство мороженного;</w:t>
      </w:r>
      <w:r>
        <w:rPr>
          <w:color w:val="000000"/>
        </w:rPr>
      </w:r>
    </w:p>
    <w:p>
      <w:pPr>
        <w:pStyle w:val="811"/>
        <w:ind w:left="0" w:right="0" w:firstLine="709"/>
        <w:jc w:val="both"/>
        <w:spacing w:before="0" w:after="0" w:line="240" w:lineRule="auto"/>
        <w:widowControl/>
        <w:rPr>
          <w:color w:val="000000"/>
        </w:rPr>
      </w:pPr>
      <w:r>
        <w:rPr>
          <w:b w:val="0"/>
          <w:color w:val="000000"/>
          <w:sz w:val="28"/>
        </w:rPr>
        <w:t xml:space="preserve">производство дистиллированных питьевых алкогольных напитков: водки, виски, бренди, джина, ликеров и т. п.;</w:t>
      </w:r>
      <w:r>
        <w:rPr>
          <w:color w:val="000000"/>
        </w:rPr>
      </w:r>
    </w:p>
    <w:p>
      <w:pPr>
        <w:pStyle w:val="811"/>
        <w:ind w:left="0" w:right="0" w:firstLine="709"/>
        <w:jc w:val="both"/>
        <w:spacing w:before="0" w:after="0" w:line="240" w:lineRule="auto"/>
        <w:widowControl/>
        <w:rPr>
          <w:color w:val="000000"/>
        </w:rPr>
      </w:pPr>
      <w:r>
        <w:rPr>
          <w:b w:val="0"/>
          <w:color w:val="000000"/>
          <w:sz w:val="28"/>
        </w:rPr>
        <w:t xml:space="preserve">производство муки из зерновых культур;</w:t>
      </w:r>
      <w:r>
        <w:rPr>
          <w:color w:val="000000"/>
        </w:rPr>
      </w:r>
    </w:p>
    <w:p>
      <w:pPr>
        <w:pStyle w:val="811"/>
        <w:ind w:left="0" w:right="0" w:firstLine="709"/>
        <w:jc w:val="both"/>
        <w:spacing w:before="0" w:after="0" w:line="240" w:lineRule="auto"/>
        <w:widowControl/>
        <w:rPr>
          <w:color w:val="000000"/>
        </w:rPr>
      </w:pPr>
      <w:r>
        <w:rPr>
          <w:b w:val="0"/>
          <w:color w:val="000000"/>
          <w:sz w:val="28"/>
        </w:rPr>
        <w:t xml:space="preserve">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w:t>
      </w:r>
      <w:r>
        <w:rPr>
          <w:color w:val="000000"/>
        </w:rPr>
      </w:r>
    </w:p>
    <w:p>
      <w:pPr>
        <w:pStyle w:val="811"/>
        <w:ind w:left="0" w:right="0" w:firstLine="709"/>
        <w:jc w:val="both"/>
        <w:spacing w:before="0" w:after="0" w:line="240" w:lineRule="auto"/>
        <w:widowControl/>
        <w:rPr>
          <w:color w:val="000000"/>
        </w:rPr>
      </w:pPr>
      <w:r>
        <w:rPr>
          <w:b w:val="0"/>
          <w:color w:val="000000"/>
          <w:sz w:val="28"/>
        </w:rPr>
        <w:t xml:space="preserve">производство сыра и сырных продуктов;</w:t>
      </w:r>
      <w:r>
        <w:rPr>
          <w:color w:val="000000"/>
        </w:rPr>
      </w:r>
    </w:p>
    <w:p>
      <w:pPr>
        <w:pStyle w:val="811"/>
        <w:ind w:left="0" w:right="0" w:firstLine="709"/>
        <w:jc w:val="both"/>
        <w:spacing w:before="0" w:after="0" w:line="240" w:lineRule="auto"/>
        <w:widowControl/>
        <w:rPr>
          <w:color w:val="000000"/>
        </w:rPr>
      </w:pPr>
      <w:r>
        <w:rPr>
          <w:b w:val="0"/>
          <w:color w:val="000000"/>
          <w:sz w:val="28"/>
        </w:rPr>
        <w:t xml:space="preserve">производство сахара.</w:t>
      </w:r>
      <w:r>
        <w:rPr>
          <w:color w:val="000000"/>
        </w:rPr>
      </w:r>
    </w:p>
    <w:p>
      <w:pPr>
        <w:pStyle w:val="811"/>
        <w:ind w:left="0" w:right="0" w:firstLine="709"/>
        <w:jc w:val="both"/>
        <w:widowControl/>
      </w:pPr>
      <w:r>
        <w:rPr>
          <w:color w:val="000000"/>
          <w:sz w:val="28"/>
        </w:rPr>
        <w:t xml:space="preserve">На территории города Ставрополя зарегистрировано более                                         150 предприятий, занимающихся экспортной деятельностью, часть которых является экспортоориентированными.</w:t>
      </w:r>
      <w:r/>
    </w:p>
    <w:p>
      <w:pPr>
        <w:pStyle w:val="811"/>
        <w:ind w:left="0" w:right="0" w:firstLine="680"/>
        <w:jc w:val="both"/>
        <w:widowControl/>
      </w:pPr>
      <w:r>
        <w:rPr>
          <w:color w:val="000000"/>
          <w:sz w:val="28"/>
        </w:rPr>
        <w:t xml:space="preserve">В качестве осно</w:t>
      </w:r>
      <w:r>
        <w:rPr>
          <w:color w:val="000000"/>
          <w:sz w:val="28"/>
        </w:rPr>
        <w:t xml:space="preserve">вной продукции, экспортируемой в страны ближнего зарубежья (Республика Беларусь, Азербайджан, Армения, Грузия, Казахстан, Узбекистан, Киргизия, Таджикистан) и дальнего зарубежья (Турция, Иран, Саудовская Аравия, Тунис, Индия, Китай, Вьетнам и другие), выст</w:t>
      </w:r>
      <w:r>
        <w:rPr>
          <w:color w:val="000000"/>
          <w:sz w:val="28"/>
        </w:rPr>
        <w:t xml:space="preserve">упают пищевые продукты и напитки (безалкогольные и алкогольные), сельскохозяйственное сырье и зерно, мебельная продукция, электрическая, распределительная и регулирующая аппаратура, радио-, теле-</w:t>
        <w:br/>
        <w:t xml:space="preserve">и видеоаппаратура, а также строительные материалы и изделия.</w:t>
      </w:r>
      <w:r/>
    </w:p>
    <w:p>
      <w:pPr>
        <w:pStyle w:val="811"/>
        <w:ind w:left="0" w:right="0" w:firstLine="680"/>
        <w:jc w:val="both"/>
        <w:spacing w:before="0" w:after="0" w:line="240" w:lineRule="auto"/>
        <w:widowControl/>
      </w:pPr>
      <w:r>
        <w:rPr>
          <w:b w:val="0"/>
          <w:color w:val="000000"/>
          <w:sz w:val="28"/>
        </w:rPr>
        <w:t xml:space="preserve">В 2024 году внешнеторговый о</w:t>
      </w:r>
      <w:r>
        <w:rPr>
          <w:b w:val="0"/>
          <w:color w:val="000000"/>
          <w:sz w:val="28"/>
        </w:rPr>
        <w:t xml:space="preserve">борот участников внешнеэкономической деятельности Ставропольского края составил  895,8 млн долларов США, что ниже объемов 2023 года на 7,0 процента. Сальдо внешнеторгового баланса Ставропольского края сложилось положительное в сумме 368,3 млн долларов США.</w:t>
      </w:r>
      <w:r/>
    </w:p>
    <w:p>
      <w:pPr>
        <w:pStyle w:val="811"/>
        <w:ind w:left="0" w:right="0" w:firstLine="680"/>
        <w:jc w:val="both"/>
        <w:spacing w:before="0" w:after="0" w:line="240" w:lineRule="auto"/>
        <w:widowControl/>
      </w:pPr>
      <w:r>
        <w:rPr>
          <w:b w:val="0"/>
          <w:color w:val="000000"/>
          <w:sz w:val="28"/>
        </w:rPr>
        <w:t xml:space="preserve">Общий объем экспорта Ставропольского края за отчетный период составил 1132,2 млн долларов США. В связи с введенными санкциями снижение объема по отношению к 2023 году составило 3,0 процента.</w:t>
      </w:r>
      <w:r/>
    </w:p>
    <w:p>
      <w:pPr>
        <w:pStyle w:val="811"/>
        <w:ind w:left="0" w:right="0" w:firstLine="680"/>
        <w:jc w:val="both"/>
        <w:spacing w:before="0" w:after="0" w:line="240" w:lineRule="auto"/>
        <w:widowControl/>
      </w:pPr>
      <w:r>
        <w:rPr>
          <w:b w:val="0"/>
          <w:color w:val="000000"/>
          <w:sz w:val="28"/>
        </w:rPr>
        <w:t xml:space="preserve">Активное развитие получают малые инновационные компании.                                            </w:t>
      </w:r>
      <w:r>
        <w:rPr>
          <w:b w:val="0"/>
          <w:color w:val="000000"/>
          <w:sz w:val="28"/>
        </w:rPr>
        <w:t xml:space="preserve">              В 2025 году количество таких предприятий составило 126. Основными направлениями их деятельности выступают научные исследования и разработки в области естественных и технических наук, общественных и гуманитарных наук, производство искусственны</w:t>
      </w:r>
      <w:r>
        <w:rPr>
          <w:b w:val="0"/>
          <w:color w:val="000000"/>
          <w:sz w:val="28"/>
        </w:rPr>
        <w:t xml:space="preserve">х кристаллических минералов, деятельность в области медицины, в том числе производство лекарственных препаратов и инновационных материалов , производство гидравлических и пневматических установок, косметических средств. Масштабные инновационные разработки </w:t>
      </w:r>
      <w:r>
        <w:rPr>
          <w:b w:val="0"/>
          <w:color w:val="000000"/>
          <w:sz w:val="28"/>
        </w:rPr>
        <w:t xml:space="preserve">ведутся на базе ведущих университетов города, а также на малых инновационных предприятиях, действующих при них. Данными организациями сформирован значительный пакет инновационных предложений, на многие из которых получены патенты и авторские свидетельства.</w:t>
      </w:r>
      <w:r/>
    </w:p>
    <w:p>
      <w:pPr>
        <w:pStyle w:val="811"/>
        <w:ind w:left="0" w:right="0" w:firstLine="680"/>
        <w:jc w:val="both"/>
        <w:spacing w:before="0" w:after="0" w:line="240" w:lineRule="auto"/>
        <w:widowControl/>
      </w:pPr>
      <w:r>
        <w:rPr>
          <w:b w:val="0"/>
          <w:color w:val="000000"/>
          <w:sz w:val="28"/>
        </w:rPr>
        <w:t xml:space="preserve">В муниципальных образовательных учреждениях действует                              31 технологический профильный класс. Данные классы играют ключевую роль в формировании будущей базы для инновационного </w:t>
      </w:r>
      <w:r>
        <w:rPr>
          <w:b w:val="0"/>
          <w:color w:val="000000"/>
          <w:sz w:val="28"/>
        </w:rPr>
        <w:t xml:space="preserve">развития и роста инновационных отраслей. Они создают условия для ранней профориентации, развития специализированных навыков и компетенций, а также формирования инженерного и проектного мышления, которые необходимы для создания и внедрения новых технологий.</w:t>
      </w:r>
      <w:r/>
    </w:p>
    <w:p>
      <w:pPr>
        <w:pStyle w:val="811"/>
        <w:ind w:left="0" w:right="0" w:firstLine="540"/>
        <w:jc w:val="both"/>
        <w:widowControl/>
        <w:rPr>
          <w:sz w:val="28"/>
        </w:rPr>
      </w:pPr>
      <w:r>
        <w:rPr>
          <w:sz w:val="28"/>
        </w:rPr>
      </w:r>
      <w:r>
        <w:rPr>
          <w:sz w:val="28"/>
        </w:rPr>
      </w:r>
    </w:p>
    <w:p>
      <w:pPr>
        <w:pStyle w:val="811"/>
        <w:ind w:left="0" w:right="0" w:firstLine="540"/>
        <w:jc w:val="center"/>
        <w:widowControl/>
      </w:pPr>
      <w:r>
        <w:rPr>
          <w:sz w:val="28"/>
        </w:rPr>
        <w:t xml:space="preserve">Строительство.</w:t>
      </w:r>
      <w:r/>
    </w:p>
    <w:p>
      <w:pPr>
        <w:pStyle w:val="811"/>
        <w:ind w:left="0" w:right="0" w:firstLine="709"/>
        <w:jc w:val="both"/>
        <w:widowControl/>
      </w:pPr>
      <w:r>
        <w:rPr>
          <w:sz w:val="28"/>
        </w:rPr>
        <w:t xml:space="preserve">Объем работ, выполненный крупными и средними организациями по виду деятельности «Строительство» в 2025 году составил 31,4 млрд рублей, в 2024 году - 32,6 млрд рублей, в 2023 году - 17,3 млрд рублей. </w:t>
      </w:r>
      <w:r/>
    </w:p>
    <w:p>
      <w:pPr>
        <w:pStyle w:val="811"/>
        <w:ind w:left="0" w:right="0" w:firstLine="709"/>
        <w:jc w:val="both"/>
        <w:widowControl/>
      </w:pPr>
      <w:r>
        <w:rPr>
          <w:sz w:val="28"/>
        </w:rPr>
        <w:t xml:space="preserve">Введено в эксплуатацию в 2025 году 629,3 тыс. кв. метров общей площади жилых домов (2024 год - 602,3 тыс. кв. м., 2023 год - 533,3 тыс.                  кв. м).</w:t>
      </w:r>
      <w:r/>
    </w:p>
    <w:p>
      <w:pPr>
        <w:pStyle w:val="1957"/>
        <w:ind w:left="0" w:right="0" w:firstLine="680"/>
        <w:jc w:val="both"/>
        <w:spacing w:line="240" w:lineRule="auto"/>
        <w:widowControl/>
      </w:pPr>
      <w:r>
        <w:rPr>
          <w:sz w:val="28"/>
        </w:rPr>
        <w:t xml:space="preserve">Всего за 2023 - 2025 годы физическими и юридическими лицами всех форм собственности за счет различных источников фи</w:t>
      </w:r>
      <w:r>
        <w:rPr>
          <w:sz w:val="28"/>
        </w:rPr>
        <w:t xml:space="preserve">нансирования введено в эксплуатацию 1 764,9 тыс. кв. м общей площади жилых домов, </w:t>
        <w:br/>
        <w:t xml:space="preserve">что свидетельствует о стабильном развитии города Ставрополя в целом. Увеличилось многоэтажное строительство с 351,5 тыс. кв. м в 2023 году </w:t>
        <w:br/>
        <w:t xml:space="preserve">до 459,3 тыс. кв. м в 2025 году. </w:t>
      </w:r>
      <w:r/>
    </w:p>
    <w:p>
      <w:pPr>
        <w:pStyle w:val="811"/>
        <w:ind w:left="0" w:right="0" w:firstLine="709"/>
        <w:jc w:val="both"/>
        <w:widowControl/>
      </w:pPr>
      <w:r>
        <w:rPr>
          <w:sz w:val="28"/>
        </w:rPr>
        <w:t xml:space="preserve">Город Ставрополь </w:t>
      </w:r>
      <w:r>
        <w:rPr>
          <w:spacing w:val="-4"/>
          <w:sz w:val="28"/>
        </w:rPr>
        <w:t xml:space="preserve">–</w:t>
      </w:r>
      <w:r>
        <w:rPr>
          <w:sz w:val="28"/>
        </w:rPr>
        <w:t xml:space="preserve"> лидер Ставропольского края в сфере строительства жилья. </w:t>
      </w:r>
      <w:r/>
    </w:p>
    <w:p>
      <w:pPr>
        <w:pStyle w:val="811"/>
        <w:ind w:left="0" w:right="0" w:firstLine="680"/>
        <w:jc w:val="both"/>
        <w:widowControl/>
      </w:pPr>
      <w:r>
        <w:rPr>
          <w:sz w:val="28"/>
        </w:rPr>
        <w:t xml:space="preserve">Активно ведется работа по строительству социальных объектов.</w:t>
      </w:r>
      <w:r/>
    </w:p>
    <w:p>
      <w:pPr>
        <w:pStyle w:val="811"/>
        <w:ind w:left="0" w:right="0" w:firstLine="708"/>
        <w:jc w:val="both"/>
        <w:widowControl w:val="off"/>
      </w:pPr>
      <w:r>
        <w:rPr>
          <w:sz w:val="28"/>
        </w:rPr>
        <w:t xml:space="preserve">За последние 3 года (с 2023 по 2025 год) на территории города Ставрополя построено 4 муниципальных объекта в сфере образования,                             а именно:</w:t>
      </w:r>
      <w:r/>
    </w:p>
    <w:p>
      <w:pPr>
        <w:pStyle w:val="811"/>
        <w:ind w:left="0" w:right="0" w:firstLine="708"/>
        <w:jc w:val="both"/>
        <w:widowControl w:val="off"/>
      </w:pPr>
      <w:r>
        <w:rPr>
          <w:sz w:val="28"/>
        </w:rPr>
        <w:t xml:space="preserve">детский сад на 300 мест по ул. Алексея Яковлева, 3;</w:t>
      </w:r>
      <w:r/>
    </w:p>
    <w:p>
      <w:pPr>
        <w:pStyle w:val="811"/>
        <w:ind w:left="0" w:right="0" w:firstLine="709"/>
        <w:jc w:val="both"/>
        <w:widowControl/>
      </w:pPr>
      <w:r>
        <w:rPr>
          <w:sz w:val="28"/>
        </w:rPr>
        <w:t xml:space="preserve">школа на 990 мест по ул. Федеральной, 25;</w:t>
      </w:r>
      <w:r/>
    </w:p>
    <w:p>
      <w:pPr>
        <w:pStyle w:val="811"/>
        <w:ind w:left="0" w:right="0" w:firstLine="709"/>
        <w:jc w:val="both"/>
        <w:widowControl/>
      </w:pPr>
      <w:r>
        <w:rPr>
          <w:sz w:val="28"/>
        </w:rPr>
        <w:t xml:space="preserve">школа на 825 мест по ул. Чапаева;</w:t>
      </w:r>
      <w:r/>
    </w:p>
    <w:p>
      <w:pPr>
        <w:pStyle w:val="811"/>
        <w:ind w:left="0" w:right="0" w:firstLine="680"/>
        <w:jc w:val="both"/>
        <w:widowControl/>
      </w:pPr>
      <w:r>
        <w:rPr>
          <w:sz w:val="28"/>
        </w:rPr>
        <w:t xml:space="preserve">школа на 1550 мест по просп. Российскому, 11а.</w:t>
      </w:r>
      <w:r/>
    </w:p>
    <w:p>
      <w:pPr>
        <w:pStyle w:val="1957"/>
        <w:ind w:left="0" w:right="0" w:firstLine="680"/>
        <w:jc w:val="both"/>
        <w:spacing w:line="240" w:lineRule="auto"/>
        <w:widowControl/>
        <w:rPr>
          <w:rFonts w:ascii="Times New Roman" w:hAnsi="Times New Roman"/>
          <w:sz w:val="28"/>
        </w:rPr>
      </w:pPr>
      <w:r>
        <w:rPr>
          <w:sz w:val="28"/>
        </w:rPr>
        <w:t xml:space="preserve">Постановлением Правительства Ставропольского края от 23 июля </w:t>
        <w:br/>
        <w:t xml:space="preserve">2025 г. №</w:t>
      </w:r>
      <w:r>
        <w:rPr>
          <w:sz w:val="28"/>
        </w:rPr>
        <w:t xml:space="preserve"> 397-п внесены изменения в схему территориального планирования Ставропольского края, утвержденную постановлением Правительства Ставропольского края от 05 апреля 2011 г. № 116-п (далее - СТП СК). Согласно СТП СК в состав Ставропольской агломерации вошли два</w:t>
      </w:r>
      <w:r>
        <w:rPr>
          <w:sz w:val="28"/>
          <w:highlight w:val="yellow"/>
        </w:rPr>
        <w:t xml:space="preserve"> </w:t>
      </w:r>
      <w:r>
        <w:rPr>
          <w:sz w:val="28"/>
        </w:rPr>
        <w:t xml:space="preserve">муниципальных образования – городской округ город Ставрополь, являющийся ядром агломерации, и территории Шпаковского муниципального округа Ставропольского края.</w:t>
      </w:r>
      <w:r>
        <w:rPr>
          <w:rFonts w:ascii="Times New Roman" w:hAnsi="Times New Roman"/>
          <w:sz w:val="28"/>
        </w:rPr>
      </w:r>
    </w:p>
    <w:p>
      <w:pPr>
        <w:pStyle w:val="1957"/>
        <w:ind w:left="0" w:right="0" w:firstLine="680"/>
        <w:jc w:val="both"/>
        <w:spacing w:before="0" w:after="0" w:line="240" w:lineRule="auto"/>
        <w:widowControl/>
      </w:pPr>
      <w:r>
        <w:rPr>
          <w:sz w:val="28"/>
        </w:rPr>
        <w:t xml:space="preserve">С целью создания социальной, инженерной и транспортной инфраструктуры</w:t>
      </w:r>
      <w:r>
        <w:rPr>
          <w:sz w:val="28"/>
        </w:rPr>
        <w:t xml:space="preserve"> с 2024 года в городе также начал применяться механизм комплексного развития территории (далее - КРТ) . При использовании такого механизма застройщик принимает на себя обязательства по созданию определенной инфраструктуры. Например, в рамках уже заключенны</w:t>
      </w:r>
      <w:r>
        <w:rPr>
          <w:sz w:val="28"/>
        </w:rPr>
        <w:t xml:space="preserve">х </w:t>
        <w:br/>
        <w:t xml:space="preserve">6 (шести) договоров КРТ застройщиками будут выполнены работы </w:t>
        <w:br/>
        <w:t xml:space="preserve">по проектированию 6 (шести) дошкольных образовательных учреждений </w:t>
        <w:br/>
        <w:t xml:space="preserve">и 1 (одного) общеобразовательного учреждения, проектная документация </w:t>
        <w:br/>
        <w:t xml:space="preserve">на которые будет безвозмездно передана муниципалитету.</w:t>
      </w:r>
      <w:r/>
    </w:p>
    <w:p>
      <w:pPr>
        <w:pStyle w:val="1957"/>
        <w:ind w:left="0" w:right="0" w:firstLine="680"/>
        <w:jc w:val="both"/>
        <w:spacing w:before="0" w:after="0" w:line="240" w:lineRule="auto"/>
        <w:widowControl/>
      </w:pPr>
      <w:r>
        <w:rPr>
          <w:sz w:val="28"/>
        </w:rPr>
        <w:t xml:space="preserve">Использование механизма КРТ позволило городу получить</w:t>
      </w:r>
      <w:r>
        <w:rPr>
          <w:sz w:val="28"/>
        </w:rPr>
        <w:t xml:space="preserve"> субсидию из федерального бюджета на строительство муниципального образовательного учреждения на 1 550 мест в Юго-Западном районе города. Также еще один проект КРТ предусматривает расселение граждан из жилого дома, признанного аварийным и подлежащим сносу.</w:t>
      </w:r>
      <w:r/>
    </w:p>
    <w:p>
      <w:pPr>
        <w:pStyle w:val="1957"/>
        <w:ind w:left="0" w:right="0" w:firstLine="680"/>
        <w:jc w:val="both"/>
        <w:spacing w:before="0" w:after="0" w:line="240" w:lineRule="auto"/>
        <w:widowControl/>
      </w:pPr>
      <w:r>
        <w:rPr>
          <w:sz w:val="28"/>
        </w:rPr>
        <w:t xml:space="preserve">За девять лет 731,11 гектаров территории города Ставрополя обеспечено документацией по планировке территории (проектом планировки территории и проектом межевания территории).</w:t>
      </w:r>
      <w:r/>
    </w:p>
    <w:p>
      <w:pPr>
        <w:pStyle w:val="1957"/>
        <w:ind w:left="0" w:right="0" w:firstLine="680"/>
        <w:jc w:val="both"/>
        <w:spacing w:before="0" w:after="0" w:line="240" w:lineRule="auto"/>
        <w:widowControl/>
      </w:pPr>
      <w:r>
        <w:rPr>
          <w:sz w:val="28"/>
        </w:rPr>
        <w:t xml:space="preserve">На территории города Ставрополя принятие решения о согласовании архитектурно-градостроительного облика о</w:t>
      </w:r>
      <w:r>
        <w:rPr>
          <w:sz w:val="28"/>
        </w:rPr>
        <w:t xml:space="preserve">бъекта капитального строительства при осуществлении строительства, реконструкции объектов капитального строительства осуществляется комитетом градостроительства администрации города Ставрополя (далее - Комитет) в соответствии </w:t>
        <w:br/>
        <w:t xml:space="preserve">с административным регламенто</w:t>
      </w:r>
      <w:r>
        <w:rPr>
          <w:sz w:val="28"/>
        </w:rPr>
        <w:t xml:space="preserve">м Комитета по предоставлению муниципальной услуги «Предоставление решения о согласовании архитектурно-градостроительного облика объекта», утвержденным приказом заместителя главы администрации города Ставрополя, руководителя Комитета от 25.09.2023 № 125-од.</w:t>
      </w:r>
      <w:r/>
    </w:p>
    <w:p>
      <w:pPr>
        <w:pStyle w:val="1957"/>
        <w:ind w:left="0" w:right="0" w:firstLine="680"/>
        <w:jc w:val="both"/>
        <w:spacing w:before="0" w:after="0" w:line="240" w:lineRule="auto"/>
        <w:widowControl/>
      </w:pPr>
      <w:r>
        <w:rPr>
          <w:sz w:val="28"/>
        </w:rPr>
        <w:t xml:space="preserve">Требования к архитектурно-градостроительному обл</w:t>
      </w:r>
      <w:r>
        <w:rPr>
          <w:sz w:val="28"/>
        </w:rPr>
        <w:t xml:space="preserve">ику объектов капитального строительства при осуществлении строительства, реконструкции объектов капитально строительства распространяются на территории, отображенные на карте градостроительного зонирования Правил землепользования и застройки муниципального</w:t>
      </w:r>
      <w:r>
        <w:rPr>
          <w:sz w:val="28"/>
        </w:rPr>
        <w:t xml:space="preserve"> образования города Ставрополя Ставропольского края, утвержденных постановлением администрации города Ставрополя от 15.10.2021 № 2342, в границах которых предусмотрены требования к архитектурно-градостроительному облику объектов капитального строительства.</w:t>
      </w:r>
      <w:r/>
    </w:p>
    <w:p>
      <w:pPr>
        <w:pStyle w:val="1957"/>
        <w:ind w:left="0" w:right="0" w:firstLine="680"/>
        <w:jc w:val="both"/>
        <w:spacing w:before="0" w:after="0" w:line="240" w:lineRule="auto"/>
        <w:widowControl/>
        <w:rPr>
          <w:rFonts w:ascii="Times New Roman" w:hAnsi="Times New Roman"/>
          <w:sz w:val="28"/>
        </w:rPr>
      </w:pPr>
      <w:r>
        <w:rPr>
          <w:sz w:val="28"/>
        </w:rPr>
      </w:r>
      <w:r>
        <w:rPr>
          <w:rFonts w:ascii="Times New Roman" w:hAnsi="Times New Roman"/>
          <w:sz w:val="28"/>
        </w:rPr>
      </w:r>
    </w:p>
    <w:p>
      <w:pPr>
        <w:pStyle w:val="811"/>
        <w:ind w:left="0" w:right="0" w:firstLine="680"/>
        <w:jc w:val="center"/>
        <w:widowControl/>
      </w:pPr>
      <w:r>
        <w:rPr>
          <w:color w:val="000000"/>
          <w:sz w:val="28"/>
        </w:rPr>
        <w:t xml:space="preserve">Инвестиции.</w:t>
      </w:r>
      <w:r/>
    </w:p>
    <w:p>
      <w:pPr>
        <w:pStyle w:val="811"/>
        <w:ind w:left="0" w:right="0" w:firstLine="680"/>
        <w:jc w:val="both"/>
        <w:widowControl/>
      </w:pPr>
      <w:r>
        <w:rPr>
          <w:color w:val="000000"/>
          <w:sz w:val="28"/>
        </w:rPr>
        <w:t xml:space="preserve">По итогам 2025 года инвестиции в основной капитал (за исключением бюджетных средств) составили 125,0 млрд рублей (2024 год – 132,03 млрд рублей, 2023 год – 102,8 млрд рублей). Объем инвестиций, направленных крупными и средними организациями на те</w:t>
      </w:r>
      <w:r>
        <w:rPr>
          <w:color w:val="000000"/>
          <w:sz w:val="28"/>
        </w:rPr>
        <w:t xml:space="preserve">рритории города Ставрополя в основной капитал, в 2025 году снизился к уровню 2024 года на                               13,0 процентов. В общем объеме инвестиций по Ставропольскому краю на долю города Ставрополя в 2025 году приходилось около 29,3 процента.</w:t>
      </w:r>
      <w:r/>
    </w:p>
    <w:p>
      <w:pPr>
        <w:pStyle w:val="811"/>
        <w:ind w:left="0" w:right="0" w:firstLine="680"/>
        <w:jc w:val="both"/>
        <w:spacing w:before="0" w:after="0" w:line="240" w:lineRule="auto"/>
        <w:widowControl/>
      </w:pPr>
      <w:r>
        <w:rPr>
          <w:b w:val="0"/>
          <w:color w:val="000000"/>
          <w:sz w:val="28"/>
        </w:rPr>
        <w:t xml:space="preserve">Основными источниками финансирования инвестиций в основной капитал (без субъектов малого предпринимательства и объемов инвестиций, не наблюдаемых прямыми статистическими методами</w:t>
      </w:r>
      <w:r>
        <w:rPr>
          <w:b w:val="0"/>
          <w:color w:val="000000"/>
          <w:sz w:val="28"/>
        </w:rPr>
        <w:t xml:space="preserve">) в 2024 году являются: собственные средства предприятий – 50,10 процента; привлеченные                      средства - 49,90 процента, из которых: бюджетные средства – 53,42 процента; кредитные (заемные) средства  – 8,11 процента; прочие – 38,47 процента.</w:t>
      </w:r>
      <w:r/>
    </w:p>
    <w:p>
      <w:pPr>
        <w:pStyle w:val="811"/>
        <w:ind w:left="0" w:right="0" w:firstLine="709"/>
        <w:jc w:val="both"/>
        <w:widowControl/>
      </w:pPr>
      <w:r>
        <w:rPr>
          <w:color w:val="000000"/>
          <w:sz w:val="28"/>
        </w:rPr>
        <w:t xml:space="preserve">На территории города Ставрополя действуют два региональных индустриальных парка «Ставрополь» площадью 46 гектаров и «Энергия» площадью 59,9 гектара, туристско-рекреационный парк площадью                                  8,57 гектара, </w:t>
      </w:r>
      <w:r>
        <w:rPr>
          <w:b w:val="0"/>
          <w:color w:val="000000"/>
          <w:sz w:val="28"/>
        </w:rPr>
        <w:t xml:space="preserve">а также Ставропольский краевой индустриальный парк «Мастер» и промышленный технопарк, созданный на базе существующей промышленной площадки АО «Монокристалл».</w:t>
      </w:r>
      <w:r/>
    </w:p>
    <w:p>
      <w:pPr>
        <w:pStyle w:val="811"/>
        <w:ind w:left="0" w:right="0" w:firstLine="709"/>
        <w:jc w:val="both"/>
        <w:widowControl/>
      </w:pPr>
      <w:r>
        <w:rPr>
          <w:color w:val="000000"/>
          <w:sz w:val="28"/>
        </w:rPr>
        <w:t xml:space="preserve">В 2025 году на территории региональных индустриальных парков реализуются проекты: «Создание и разв</w:t>
      </w:r>
      <w:r>
        <w:rPr>
          <w:color w:val="000000"/>
          <w:sz w:val="28"/>
        </w:rPr>
        <w:t xml:space="preserve">итие производства мучных кондитерских изделий» стоимостью 400 млн рублей и с созданием                          142 рабочих мест - ООО «Астра»; ООО «Магнус» - запланирована реализация инвестиционных проектов по строительству и дальнейшему развитию завода п</w:t>
      </w:r>
      <w:r>
        <w:rPr>
          <w:color w:val="000000"/>
          <w:sz w:val="28"/>
        </w:rPr>
        <w:t xml:space="preserve">о производству промышленного и бытового оборудования «Магнус» общей стоимостью свыше 1,0 млрд рублей и с созданием более 100 рабочих мест; «Завод по производству полимерной упаковки» стоимостью 3,0 млрд рублей с созданием 100 рабочих мест, - ООО «Кантек»; </w:t>
      </w:r>
      <w:r>
        <w:rPr>
          <w:b w:val="0"/>
          <w:color w:val="000000"/>
          <w:sz w:val="28"/>
        </w:rPr>
        <w:t xml:space="preserve">ведется работа по созданию производства по переработке шин в резиновую крошку и производство резиновой плитки», - ООО «ЭКОКРОШКА».</w:t>
      </w:r>
      <w:r/>
    </w:p>
    <w:p>
      <w:pPr>
        <w:pStyle w:val="811"/>
        <w:ind w:left="0" w:right="0" w:firstLine="709"/>
        <w:jc w:val="both"/>
        <w:spacing w:line="240" w:lineRule="auto"/>
        <w:widowControl/>
      </w:pPr>
      <w:r>
        <w:rPr>
          <w:b w:val="0"/>
          <w:i w:val="0"/>
          <w:color w:val="000000"/>
          <w:sz w:val="28"/>
        </w:rPr>
        <w:t xml:space="preserve">В 2025 году реализованы 4 инвестиционных проекта, создано                        233 рабочих мест:</w:t>
      </w:r>
      <w:r/>
    </w:p>
    <w:p>
      <w:pPr>
        <w:pStyle w:val="811"/>
        <w:contextualSpacing/>
        <w:ind w:left="0" w:right="0" w:firstLine="709"/>
        <w:jc w:val="both"/>
        <w:spacing w:before="0" w:after="0" w:line="240" w:lineRule="auto"/>
        <w:widowControl/>
      </w:pPr>
      <w:r>
        <w:rPr>
          <w:b w:val="0"/>
          <w:color w:val="000000"/>
          <w:sz w:val="28"/>
        </w:rPr>
        <w:t xml:space="preserve">«Дисконт-центр «Солнечный», ООО УК «Брусневский»</w:t>
        <w:br/>
        <w:t xml:space="preserve">(700,00 млн рублей);</w:t>
      </w:r>
      <w:r/>
    </w:p>
    <w:p>
      <w:pPr>
        <w:pStyle w:val="811"/>
        <w:contextualSpacing/>
        <w:ind w:left="0" w:right="0" w:firstLine="709"/>
        <w:jc w:val="both"/>
        <w:spacing w:before="0" w:after="0" w:line="240" w:lineRule="auto"/>
        <w:widowControl/>
      </w:pPr>
      <w:r>
        <w:rPr>
          <w:b w:val="0"/>
          <w:color w:val="000000"/>
          <w:sz w:val="28"/>
        </w:rPr>
        <w:t xml:space="preserve">«Строительство дошкольного образовательного учреждения</w:t>
        <w:br/>
        <w:t xml:space="preserve">на 160 мест по ул. Гражданская, з/у 1/10 в г. Ставрополе»,</w:t>
        <w:br/>
        <w:t xml:space="preserve">ООО «Монтаж-Мастер» (438,55 млн рублей);</w:t>
      </w:r>
      <w:r/>
    </w:p>
    <w:p>
      <w:pPr>
        <w:pStyle w:val="811"/>
        <w:contextualSpacing/>
        <w:ind w:left="0" w:right="0" w:firstLine="709"/>
        <w:jc w:val="both"/>
        <w:spacing w:before="0" w:after="0" w:line="240" w:lineRule="auto"/>
        <w:widowControl/>
      </w:pPr>
      <w:r>
        <w:rPr>
          <w:b w:val="0"/>
          <w:color w:val="000000"/>
          <w:sz w:val="28"/>
        </w:rPr>
        <w:t xml:space="preserve">«Школа 21. Ставрополье», АНО «Школа 21. Ставрополье»</w:t>
        <w:br/>
        <w:t xml:space="preserve">(1</w:t>
      </w:r>
      <w:r>
        <w:rPr>
          <w:b w:val="0"/>
          <w:color w:val="000000"/>
          <w:spacing w:val="0"/>
          <w:sz w:val="28"/>
        </w:rPr>
        <w:t xml:space="preserve">,0 млрд рублей);</w:t>
      </w:r>
      <w:r/>
    </w:p>
    <w:p>
      <w:pPr>
        <w:pStyle w:val="811"/>
        <w:ind w:left="0" w:right="0" w:firstLine="709"/>
        <w:jc w:val="both"/>
        <w:spacing w:before="0" w:after="0"/>
        <w:widowControl/>
      </w:pPr>
      <w:r>
        <w:rPr>
          <w:b w:val="0"/>
          <w:color w:val="000000"/>
          <w:sz w:val="28"/>
        </w:rPr>
        <w:t xml:space="preserve">«Дилерский центр «LADA», ООО «МИР» (100 млн рублей).</w:t>
      </w:r>
      <w:r/>
    </w:p>
    <w:p>
      <w:pPr>
        <w:pStyle w:val="811"/>
        <w:ind w:left="0" w:right="0" w:firstLine="709"/>
        <w:jc w:val="both"/>
        <w:widowControl/>
        <w:rPr>
          <w:color w:val="168253"/>
          <w:sz w:val="28"/>
        </w:rPr>
      </w:pPr>
      <w:r>
        <w:rPr>
          <w:color w:val="168253"/>
          <w:sz w:val="28"/>
        </w:rPr>
      </w:r>
      <w:r>
        <w:rPr>
          <w:color w:val="168253"/>
          <w:sz w:val="28"/>
        </w:rPr>
      </w:r>
    </w:p>
    <w:p>
      <w:pPr>
        <w:pStyle w:val="811"/>
        <w:ind w:left="0" w:right="0" w:firstLine="680"/>
        <w:jc w:val="center"/>
        <w:widowControl/>
        <w:rPr>
          <w:sz w:val="28"/>
        </w:rPr>
      </w:pPr>
      <w:r>
        <w:rPr>
          <w:sz w:val="28"/>
        </w:rPr>
        <w:t xml:space="preserve">Предпринимательство, туризм</w:t>
      </w:r>
      <w:r>
        <w:rPr>
          <w:sz w:val="28"/>
        </w:rPr>
      </w:r>
    </w:p>
    <w:p>
      <w:pPr>
        <w:pStyle w:val="811"/>
        <w:ind w:left="0" w:right="0" w:firstLine="709"/>
        <w:jc w:val="both"/>
        <w:spacing w:before="0" w:after="0" w:line="240" w:lineRule="auto"/>
        <w:widowControl/>
      </w:pPr>
      <w:r>
        <w:rPr>
          <w:b w:val="0"/>
          <w:color w:val="000000"/>
          <w:sz w:val="28"/>
        </w:rPr>
        <w:t xml:space="preserve">В городе Ставрополе сконцентрировано порядка 30 процентов от общего количества субъектов предпринимательства Ставропольского края, которые обеспечивают более 20 процентов налоговых поступлений в бюджет города Ставрополя. </w:t>
      </w:r>
      <w:r/>
    </w:p>
    <w:p>
      <w:pPr>
        <w:pStyle w:val="811"/>
        <w:ind w:left="0" w:right="0" w:firstLine="748"/>
        <w:jc w:val="both"/>
        <w:widowControl/>
      </w:pPr>
      <w:r>
        <w:rPr>
          <w:color w:val="000000" w:themeColor="dark1"/>
          <w:sz w:val="28"/>
        </w:rPr>
        <w:t xml:space="preserve">Количество субъектов малого и среднего предпринимательства</w:t>
        <w:br/>
        <w:t xml:space="preserve">(далее – субъекты МСП) на территории города Ставрополя по итогам                   2025 года составило 98 238 единицы:</w:t>
      </w:r>
      <w:r/>
    </w:p>
    <w:p>
      <w:pPr>
        <w:pStyle w:val="811"/>
        <w:ind w:left="0" w:right="0" w:firstLine="748"/>
        <w:jc w:val="both"/>
        <w:widowControl/>
      </w:pPr>
      <w:r>
        <w:rPr>
          <w:color w:val="000000" w:themeColor="dark1"/>
          <w:sz w:val="28"/>
        </w:rPr>
        <w:t xml:space="preserve">физические лица, применяющие налог на профессиональный</w:t>
        <w:br/>
        <w:t xml:space="preserve">доход (самозанятые), – 70 285 единиц;</w:t>
      </w:r>
      <w:r/>
    </w:p>
    <w:p>
      <w:pPr>
        <w:pStyle w:val="811"/>
        <w:ind w:left="0" w:right="0" w:firstLine="748"/>
        <w:jc w:val="both"/>
        <w:widowControl/>
      </w:pPr>
      <w:r>
        <w:rPr>
          <w:color w:val="000000" w:themeColor="dark1"/>
          <w:sz w:val="28"/>
        </w:rPr>
        <w:t xml:space="preserve">индивидуальные предприниматели – </w:t>
      </w:r>
      <w:r>
        <w:rPr>
          <w:sz w:val="28"/>
        </w:rPr>
        <w:t xml:space="preserve">19 258</w:t>
      </w:r>
      <w:r>
        <w:rPr>
          <w:color w:val="000000" w:themeColor="dark1"/>
          <w:sz w:val="28"/>
        </w:rPr>
        <w:t xml:space="preserve"> единиц;</w:t>
      </w:r>
      <w:r/>
    </w:p>
    <w:p>
      <w:pPr>
        <w:pStyle w:val="811"/>
        <w:ind w:left="0" w:right="57" w:firstLine="737"/>
        <w:jc w:val="both"/>
        <w:widowControl/>
      </w:pPr>
      <w:r>
        <w:rPr>
          <w:color w:val="000000" w:themeColor="dark1"/>
          <w:sz w:val="28"/>
        </w:rPr>
        <w:t xml:space="preserve">юридические лица – 8 695 единиц.</w:t>
      </w:r>
      <w:r/>
    </w:p>
    <w:p>
      <w:pPr>
        <w:pStyle w:val="2364"/>
        <w:ind w:left="0" w:right="0" w:firstLine="709"/>
        <w:jc w:val="both"/>
        <w:spacing w:before="0" w:after="0" w:line="240" w:lineRule="auto"/>
        <w:widowControl/>
      </w:pPr>
      <w:r>
        <w:rPr>
          <w:rFonts w:ascii="Times New Roman" w:hAnsi="Times New Roman"/>
          <w:b w:val="0"/>
          <w:i w:val="0"/>
          <w:caps w:val="0"/>
          <w:smallCaps w:val="0"/>
          <w:color w:val="000000"/>
          <w:spacing w:val="0"/>
          <w:sz w:val="28"/>
        </w:rPr>
        <w:t xml:space="preserve">Усиление правового регулирования в сфере малого и среднего предпринимательства в Ставрополе позволило упорядочить условия ведения бизнеса. Это привело к изменению структуры рын</w:t>
      </w:r>
      <w:r>
        <w:rPr>
          <w:rFonts w:ascii="Times New Roman" w:hAnsi="Times New Roman"/>
          <w:b w:val="0"/>
          <w:i w:val="0"/>
          <w:caps w:val="0"/>
          <w:smallCaps w:val="0"/>
          <w:color w:val="000000"/>
          <w:spacing w:val="0"/>
          <w:sz w:val="28"/>
        </w:rPr>
        <w:t xml:space="preserve">ка: количество юридических лиц сократилось, а число самозанятых, напротив, выросло. В результате общее число субъектов предпринимательства увеличилось с 54 176 единиц в                    2023 году до 80 789 в 2024 году и 98 238 в 2025 году соответственно.</w:t>
      </w:r>
      <w:r/>
    </w:p>
    <w:p>
      <w:pPr>
        <w:pStyle w:val="811"/>
        <w:ind w:left="0" w:right="0" w:firstLine="737"/>
        <w:jc w:val="both"/>
        <w:widowControl/>
      </w:pPr>
      <w:r>
        <w:rPr>
          <w:sz w:val="28"/>
        </w:rPr>
        <w:t xml:space="preserve">Малый бизнес города Ставрополя обеспечивает 44 процента рабочих мест, что составляет порядка 122 тыс. человек. В структуре малых и средних предприятий по видам экономической деятельн</w:t>
      </w:r>
      <w:r>
        <w:rPr>
          <w:sz w:val="28"/>
        </w:rPr>
        <w:t xml:space="preserve">ости наибольший удельный вес приходится на оптовую и розничную торговлю (36,6 процента), строительство (9,8 процента), деятельность профессиональная, научная и техническая (9,7 процента), транспортировка и хранение (6,9), обрабатывающее производство (5,9).</w:t>
      </w:r>
      <w:r/>
    </w:p>
    <w:p>
      <w:pPr>
        <w:pStyle w:val="811"/>
        <w:ind w:left="0" w:right="0" w:firstLine="737"/>
        <w:jc w:val="both"/>
        <w:widowControl/>
      </w:pPr>
      <w:r>
        <w:rPr>
          <w:sz w:val="28"/>
        </w:rPr>
        <w:t xml:space="preserve">В городе представлена развитая инфраструктура, направленная на предоставление поддержки субъектам МСП: некоммерческая организация микрокр</w:t>
      </w:r>
      <w:r>
        <w:rPr>
          <w:sz w:val="28"/>
        </w:rPr>
        <w:t xml:space="preserve">едитная компания «Фонд микрофинансирования субъектов малого и среднего предпринимательства в Ставропольском крае»; общество с ограниченной ответственностью «Гарантийный фонд поддержки субъектов малого и среднего предпринимательства Ставропольского края»; н</w:t>
      </w:r>
      <w:r>
        <w:rPr>
          <w:b w:val="0"/>
          <w:i w:val="0"/>
          <w:caps w:val="0"/>
          <w:smallCaps w:val="0"/>
          <w:color w:val="000000"/>
          <w:spacing w:val="0"/>
          <w:sz w:val="28"/>
        </w:rPr>
        <w:t xml:space="preserve">екоммерческая организация «Фонд поддержки предпринимательства в Ставропольском крае»;</w:t>
      </w:r>
      <w:r>
        <w:rPr>
          <w:color w:val="000000"/>
          <w:sz w:val="28"/>
        </w:rPr>
        <w:t xml:space="preserve"> </w:t>
      </w:r>
      <w:r>
        <w:rPr>
          <w:sz w:val="28"/>
        </w:rPr>
        <w:t xml:space="preserve">АНО «Ставропольский городской центр развития малого и среднего предпринимательства».</w:t>
      </w:r>
      <w:r/>
    </w:p>
    <w:p>
      <w:pPr>
        <w:pStyle w:val="811"/>
        <w:ind w:left="0" w:right="0" w:firstLine="737"/>
        <w:jc w:val="both"/>
        <w:widowControl/>
      </w:pPr>
      <w:r>
        <w:rPr>
          <w:sz w:val="28"/>
        </w:rPr>
        <w:t xml:space="preserve">Развитие производственной сферы и креативных (творческих) индустрий в Ставрополе рассматривается как важный фактор укрепления общероссийской гражданской идентичности (в том числе на основе региональных особенностей и народных традиций территорий).</w:t>
      </w:r>
      <w:r/>
    </w:p>
    <w:p>
      <w:pPr>
        <w:pStyle w:val="811"/>
        <w:ind w:left="0" w:right="0" w:firstLine="737"/>
        <w:jc w:val="both"/>
        <w:widowControl/>
      </w:pPr>
      <w:r>
        <w:rPr>
          <w:sz w:val="28"/>
        </w:rPr>
        <w:t xml:space="preserve">В рамках муниципальной программы «Экономическое развитие города Ставрополя» за последние три года на развитие и поддержку предпринимательства в городе Ставрополе направлено более 45 млн рублей.</w:t>
      </w:r>
      <w:r/>
    </w:p>
    <w:p>
      <w:pPr>
        <w:pStyle w:val="811"/>
        <w:ind w:left="0" w:right="0" w:firstLine="709"/>
        <w:jc w:val="both"/>
        <w:spacing w:line="240" w:lineRule="auto"/>
        <w:widowControl/>
      </w:pPr>
      <w:r>
        <w:rPr>
          <w:color w:val="000000"/>
          <w:sz w:val="28"/>
        </w:rPr>
        <w:t xml:space="preserve">На территории города Ставрополя находится 43 коллективных средства размещения (гостиниц, отелей и хостелов), более 70 туристских агентств и операторов. Общий номерной фонд – 1 503 номера. Численность работников гостиниц составляет более 450 человек.</w:t>
      </w:r>
      <w:r/>
    </w:p>
    <w:p>
      <w:pPr>
        <w:pStyle w:val="811"/>
        <w:ind w:left="0" w:right="0" w:firstLine="680"/>
        <w:jc w:val="both"/>
        <w:spacing w:line="240" w:lineRule="auto"/>
        <w:widowControl w:val="off"/>
      </w:pPr>
      <w:r>
        <w:rPr>
          <w:color w:val="000000"/>
          <w:sz w:val="28"/>
        </w:rPr>
        <w:t xml:space="preserve">Ключевым индикатором уровня развития сферы туризма является количество туристов</w:t>
      </w:r>
      <w:r>
        <w:rPr>
          <w:color w:val="000000"/>
          <w:sz w:val="28"/>
        </w:rPr>
        <w:t xml:space="preserve">, посетивших город Ставрополь, поскольку прямым образом отражает туристическую привлекательность города для организованных и самодеятельных туристов.  В 2024 году туристский поток в городе Ставрополе составил 212 000 человек, а в 2025 году 218 000 человек.</w:t>
      </w:r>
      <w:r/>
    </w:p>
    <w:p>
      <w:pPr>
        <w:pStyle w:val="811"/>
        <w:ind w:left="0" w:right="0" w:firstLine="680"/>
        <w:jc w:val="both"/>
        <w:spacing w:before="0" w:after="0" w:line="240" w:lineRule="auto"/>
        <w:widowControl/>
      </w:pPr>
      <w:r>
        <w:rPr>
          <w:b w:val="0"/>
          <w:i w:val="0"/>
          <w:caps w:val="0"/>
          <w:smallCaps w:val="0"/>
          <w:color w:val="000000"/>
          <w:spacing w:val="0"/>
          <w:sz w:val="28"/>
        </w:rPr>
        <w:t xml:space="preserve">В целях создания ко</w:t>
      </w:r>
      <w:r>
        <w:rPr>
          <w:b w:val="0"/>
          <w:i w:val="0"/>
          <w:caps w:val="0"/>
          <w:smallCaps w:val="0"/>
          <w:color w:val="000000"/>
          <w:spacing w:val="0"/>
          <w:sz w:val="28"/>
        </w:rPr>
        <w:t xml:space="preserve">мфортных условий для гостей города Ставрополя и повышения информированности с февраля 2025 года на территории города Ставрополя на базе Городского центра предпринимательства осуществляет деятельность Туристско-информционный центр в функции которого входит:</w:t>
      </w:r>
      <w:r/>
    </w:p>
    <w:p>
      <w:pPr>
        <w:pStyle w:val="811"/>
        <w:ind w:left="0" w:right="0" w:firstLine="680"/>
        <w:jc w:val="both"/>
        <w:spacing w:before="0" w:after="0" w:line="240" w:lineRule="auto"/>
        <w:widowControl/>
      </w:pPr>
      <w:r>
        <w:rPr>
          <w:b w:val="0"/>
          <w:i w:val="0"/>
          <w:caps w:val="0"/>
          <w:smallCaps w:val="0"/>
          <w:color w:val="000000"/>
          <w:spacing w:val="0"/>
          <w:sz w:val="28"/>
        </w:rPr>
        <w:t xml:space="preserve">информирование туристов и жителей города Ставрополя о достопримечательностях, туристических продуктах, мероприятиях на безвозмездной основе;</w:t>
      </w:r>
      <w:r/>
    </w:p>
    <w:p>
      <w:pPr>
        <w:pStyle w:val="811"/>
        <w:ind w:left="0" w:right="0" w:firstLine="680"/>
        <w:jc w:val="both"/>
        <w:spacing w:before="0" w:after="0" w:line="240" w:lineRule="auto"/>
        <w:widowControl/>
      </w:pPr>
      <w:r>
        <w:rPr>
          <w:b w:val="0"/>
          <w:i w:val="0"/>
          <w:caps w:val="0"/>
          <w:smallCaps w:val="0"/>
          <w:color w:val="000000"/>
          <w:spacing w:val="0"/>
          <w:sz w:val="28"/>
        </w:rPr>
        <w:t xml:space="preserve">распространение информационно-рекламных материалов местной туристской индустрии;</w:t>
      </w:r>
      <w:r/>
    </w:p>
    <w:p>
      <w:pPr>
        <w:pStyle w:val="811"/>
        <w:ind w:left="0" w:right="0" w:firstLine="680"/>
        <w:jc w:val="both"/>
        <w:spacing w:before="0" w:after="0" w:line="240" w:lineRule="auto"/>
        <w:widowControl/>
      </w:pPr>
      <w:r>
        <w:rPr>
          <w:b w:val="0"/>
          <w:i w:val="0"/>
          <w:caps w:val="0"/>
          <w:smallCaps w:val="0"/>
          <w:color w:val="000000"/>
          <w:spacing w:val="0"/>
          <w:sz w:val="28"/>
        </w:rPr>
        <w:t xml:space="preserve">продвижение туристического бренда города Ставрополя;</w:t>
      </w:r>
      <w:r/>
    </w:p>
    <w:p>
      <w:pPr>
        <w:pStyle w:val="811"/>
        <w:ind w:left="0" w:right="0" w:firstLine="680"/>
        <w:jc w:val="both"/>
        <w:spacing w:before="0" w:after="0" w:line="240" w:lineRule="auto"/>
        <w:widowControl/>
      </w:pPr>
      <w:r>
        <w:rPr>
          <w:b w:val="0"/>
          <w:i w:val="0"/>
          <w:caps w:val="0"/>
          <w:smallCaps w:val="0"/>
          <w:color w:val="000000"/>
          <w:spacing w:val="0"/>
          <w:sz w:val="28"/>
        </w:rPr>
        <w:t xml:space="preserve">разработка и реализация собственных туристических продуктов.</w:t>
      </w:r>
      <w:r/>
    </w:p>
    <w:p>
      <w:pPr>
        <w:pStyle w:val="811"/>
        <w:ind w:left="0" w:right="0" w:firstLine="737"/>
        <w:jc w:val="both"/>
        <w:widowControl/>
        <w:rPr>
          <w:rFonts w:ascii="Times New Roman" w:hAnsi="Times New Roman"/>
          <w:sz w:val="28"/>
        </w:rPr>
      </w:pPr>
      <w:r>
        <w:rPr>
          <w:sz w:val="28"/>
        </w:rPr>
      </w:r>
      <w:r>
        <w:rPr>
          <w:rFonts w:ascii="Times New Roman" w:hAnsi="Times New Roman"/>
          <w:sz w:val="28"/>
        </w:rPr>
      </w:r>
    </w:p>
    <w:p>
      <w:pPr>
        <w:pStyle w:val="811"/>
        <w:ind w:left="0" w:right="0" w:firstLine="680"/>
        <w:jc w:val="center"/>
        <w:widowControl/>
      </w:pPr>
      <w:r>
        <w:rPr>
          <w:color w:val="000000"/>
          <w:sz w:val="28"/>
        </w:rPr>
        <w:t xml:space="preserve">Торговля, общественное питание, бытовые услуги.</w:t>
      </w:r>
      <w:r/>
    </w:p>
    <w:p>
      <w:pPr>
        <w:pStyle w:val="3060"/>
        <w:ind w:left="0" w:right="0" w:firstLine="709"/>
        <w:jc w:val="both"/>
        <w:widowControl/>
      </w:pPr>
      <w:r>
        <w:rPr>
          <w:rFonts w:ascii="Times New Roman" w:hAnsi="Times New Roman"/>
          <w:color w:val="000000"/>
          <w:sz w:val="28"/>
        </w:rPr>
        <w:t xml:space="preserve">Оборот розничной торговли в </w:t>
      </w:r>
      <w:r>
        <w:rPr>
          <w:rFonts w:ascii="Times New Roman" w:hAnsi="Times New Roman"/>
          <w:color w:val="000000"/>
          <w:sz w:val="28"/>
        </w:rPr>
        <w:t xml:space="preserve">2025 году составил 540,0 млрд рублей, в 2024 году - 465,0 млрд рублей, в 2023 году составил 377,6 млрд рублей. Оборот розничной торговли на 92 процента формируется в стационарной сети и на 8 процентов за счет продажи товаров на розничных рынках и ярмарках.</w:t>
      </w:r>
      <w:r/>
    </w:p>
    <w:p>
      <w:pPr>
        <w:pStyle w:val="811"/>
        <w:contextualSpacing/>
        <w:ind w:left="0" w:right="0" w:firstLine="737"/>
        <w:jc w:val="both"/>
        <w:spacing w:before="0" w:after="0" w:line="240" w:lineRule="auto"/>
        <w:widowControl/>
        <w:tabs>
          <w:tab w:val="left" w:pos="709" w:leader="none"/>
          <w:tab w:val="clear" w:pos="720" w:leader="none"/>
          <w:tab w:val="left" w:pos="4500" w:leader="none"/>
        </w:tabs>
      </w:pPr>
      <w:r>
        <w:rPr>
          <w:color w:val="000000"/>
          <w:sz w:val="28"/>
        </w:rPr>
        <w:t xml:space="preserve">В городе Ставрополе представлены сетевые компании и ритейлеры федерального уровня, их доля в общем количестве торговых объектов составляет 12 процентов, а также местные фирменные торговые сети, их доля  составляет почти 8 процентов. </w:t>
      </w:r>
      <w:r/>
    </w:p>
    <w:p>
      <w:pPr>
        <w:pStyle w:val="811"/>
        <w:ind w:left="0" w:right="0" w:firstLine="708"/>
        <w:jc w:val="both"/>
        <w:spacing w:line="240" w:lineRule="auto"/>
        <w:widowControl/>
      </w:pPr>
      <w:r>
        <w:rPr>
          <w:b w:val="0"/>
          <w:color w:val="000000"/>
          <w:sz w:val="28"/>
        </w:rPr>
        <w:t xml:space="preserve">На сегодняшний день потребительский рынок города Ставрополя представлен 6 608 объектами.</w:t>
      </w:r>
      <w:r/>
    </w:p>
    <w:p>
      <w:pPr>
        <w:pStyle w:val="811"/>
        <w:ind w:left="0" w:right="0" w:firstLine="708"/>
        <w:jc w:val="both"/>
        <w:spacing w:line="240" w:lineRule="auto"/>
        <w:widowControl/>
      </w:pPr>
      <w:r>
        <w:rPr>
          <w:b w:val="0"/>
          <w:color w:val="000000"/>
          <w:sz w:val="28"/>
        </w:rPr>
        <w:t xml:space="preserve">Ста</w:t>
      </w:r>
      <w:r>
        <w:rPr>
          <w:b w:val="0"/>
          <w:color w:val="000000"/>
          <w:sz w:val="28"/>
        </w:rPr>
        <w:t xml:space="preserve">врополь является городом с высоким уровнем обеспеченности торговыми площадями. Динамика роста обеспеченности населения площадью (количеством) стационарных торговых объектов, в которых  осуществляется продажа продовольственных товаров устойчива и превышает </w:t>
      </w:r>
      <w:r>
        <w:rPr>
          <w:b w:val="0"/>
          <w:color w:val="000000"/>
          <w:spacing w:val="2"/>
          <w:sz w:val="28"/>
        </w:rPr>
        <w:t xml:space="preserve">норматив минимальной обеспеченности населения Ставропольского края в 1,6 раза. (Норматив 715 объектов, фактически 1 112 объектов). </w:t>
      </w:r>
      <w:r/>
    </w:p>
    <w:p>
      <w:pPr>
        <w:pStyle w:val="811"/>
        <w:ind w:left="0" w:right="0" w:firstLine="708"/>
        <w:jc w:val="both"/>
        <w:spacing w:line="240" w:lineRule="auto"/>
        <w:widowControl/>
      </w:pPr>
      <w:r>
        <w:rPr>
          <w:b w:val="0"/>
          <w:color w:val="000000"/>
          <w:sz w:val="28"/>
        </w:rPr>
        <w:t xml:space="preserve">Сфера торговли обеспечивает рабочими местами порядка 70 тысяч ставропольчан (22 процента трудоспособного населения).</w:t>
      </w:r>
      <w:r/>
    </w:p>
    <w:p>
      <w:pPr>
        <w:pStyle w:val="811"/>
        <w:ind w:left="0" w:right="0" w:firstLine="708"/>
        <w:jc w:val="both"/>
        <w:spacing w:line="240" w:lineRule="auto"/>
        <w:widowControl/>
      </w:pPr>
      <w:r>
        <w:rPr>
          <w:b w:val="0"/>
          <w:color w:val="000000"/>
          <w:sz w:val="28"/>
        </w:rPr>
        <w:t xml:space="preserve">В 2025 году наблюдается рост потребительской активности и, как следствие, увеличение объемов продаж. В городе Ставрополе формируется более 50 процентов оборота розничной торговли, осуществляемой на территории Ставропольского края. </w:t>
      </w:r>
      <w:r/>
    </w:p>
    <w:p>
      <w:pPr>
        <w:pStyle w:val="811"/>
        <w:ind w:left="0" w:right="0" w:firstLine="709"/>
        <w:jc w:val="both"/>
        <w:spacing w:before="0" w:after="0"/>
        <w:widowControl/>
      </w:pPr>
      <w:r>
        <w:rPr>
          <w:b w:val="0"/>
          <w:color w:val="000000"/>
          <w:sz w:val="28"/>
        </w:rPr>
        <w:t xml:space="preserve">В целях расширения возможностей сбыта продукции товаропроизводит</w:t>
      </w:r>
      <w:r>
        <w:rPr>
          <w:b w:val="0"/>
          <w:color w:val="000000"/>
          <w:sz w:val="28"/>
        </w:rPr>
        <w:t xml:space="preserve">елями Ставропольского края, а также стабилизации цен на социально значимые продовольственные товары, обеспечения жителей города качественной сельскохозяйственной продукцией в 2024 году проведено 285 ярмарок выходного дня, в том числе 7 праздничных ярмарок.</w:t>
      </w:r>
      <w:r/>
    </w:p>
    <w:p>
      <w:pPr>
        <w:pStyle w:val="811"/>
        <w:ind w:left="0" w:right="0" w:firstLine="708"/>
        <w:jc w:val="both"/>
        <w:widowControl/>
      </w:pPr>
      <w:r>
        <w:rPr>
          <w:color w:val="000000"/>
          <w:sz w:val="28"/>
        </w:rPr>
        <w:t xml:space="preserve">Оборот услуг общественного питания в 2025 году составил 48,2 млрд рублей, в 2024 году - 40,13 млрд рублей, в 2023 году составил 27,85 млрд рублей.</w:t>
      </w:r>
      <w:r/>
    </w:p>
    <w:p>
      <w:pPr>
        <w:pStyle w:val="811"/>
        <w:ind w:left="0" w:right="0" w:firstLine="709"/>
        <w:jc w:val="both"/>
        <w:spacing w:line="240" w:lineRule="auto"/>
        <w:widowControl/>
        <w:tabs>
          <w:tab w:val="left" w:pos="709" w:leader="none"/>
          <w:tab w:val="clear" w:pos="720" w:leader="none"/>
          <w:tab w:val="left" w:pos="4500" w:leader="none"/>
        </w:tabs>
      </w:pPr>
      <w:r>
        <w:rPr>
          <w:b w:val="0"/>
          <w:color w:val="000000"/>
          <w:sz w:val="28"/>
        </w:rPr>
        <w:t xml:space="preserve">В сфере общественного питания за 2025 год открылось 26 предприятий на 1 700  посадочных мест. Активно развиваются рестораны, кафе быстрого обслуживания, национальных кухонь и кофейни.</w:t>
      </w:r>
      <w:r/>
    </w:p>
    <w:p>
      <w:pPr>
        <w:pStyle w:val="811"/>
        <w:ind w:left="0" w:right="0" w:firstLine="708"/>
        <w:jc w:val="both"/>
        <w:widowControl/>
      </w:pPr>
      <w:r>
        <w:rPr>
          <w:color w:val="000000"/>
          <w:sz w:val="28"/>
        </w:rPr>
        <w:t xml:space="preserve">На территории города Ставрополя осуществляют деятельность                                      605 предприятий общественного питания на 50 тысяч посадочных мест. </w:t>
      </w:r>
      <w:r/>
    </w:p>
    <w:p>
      <w:pPr>
        <w:pStyle w:val="1957"/>
        <w:ind w:left="0" w:right="0" w:firstLine="709"/>
        <w:jc w:val="both"/>
        <w:spacing w:line="240" w:lineRule="auto"/>
        <w:widowControl/>
      </w:pPr>
      <w:r>
        <w:rPr>
          <w:color w:val="000000"/>
          <w:sz w:val="28"/>
        </w:rPr>
        <w:t xml:space="preserve">Также, в городе развивается сфера бытового обслуживания населения. Как и вся сфера услуг, она представляет собой один из важнейших социально значимых сегментов экономики города. В последние годы роль бытового обслуживания населения в формировании</w:t>
      </w:r>
      <w:r>
        <w:rPr>
          <w:color w:val="000000"/>
          <w:sz w:val="28"/>
        </w:rPr>
        <w:t xml:space="preserve"> и развитии рыночной экономики заметно возросла. По мере усложнения производства, ускорения темпов научно-технического прогресса, ведущих к появлению новых видов экономической деятельности, увеличивается спрос на услуги самого широкого спектра и качества. </w:t>
      </w:r>
      <w:r/>
    </w:p>
    <w:p>
      <w:pPr>
        <w:pStyle w:val="1957"/>
        <w:ind w:left="0" w:right="0" w:firstLine="737"/>
        <w:jc w:val="both"/>
        <w:spacing w:before="0" w:after="0" w:line="240" w:lineRule="auto"/>
        <w:widowControl/>
      </w:pPr>
      <w:r>
        <w:rPr>
          <w:color w:val="000000"/>
          <w:sz w:val="28"/>
        </w:rPr>
        <w:t xml:space="preserve">Оказываемые населению услуги обеспечивают чистоту помещений, одежды, присмотр и уход за детьми и животными, поддержку в работоспособном состоянии бытовой техники, приборов и конечно же современных гаджетов, ремонт, модернизацию и и</w:t>
      </w:r>
      <w:r>
        <w:rPr>
          <w:color w:val="000000"/>
          <w:sz w:val="28"/>
        </w:rPr>
        <w:t xml:space="preserve">ндивидуализацию мебели, жилищ и транспорта. И что немаловажно для каждого человека это развитие бьюти-индустрии. В трудной жизненной ситуации службы, оказывающие ритуальные услуги, способны обеспечивать жителям организационную и психологическую поддержку. </w:t>
      </w:r>
      <w:r/>
    </w:p>
    <w:p>
      <w:pPr>
        <w:pStyle w:val="1957"/>
        <w:ind w:left="0" w:right="0" w:firstLine="737"/>
        <w:jc w:val="both"/>
        <w:spacing w:before="0" w:after="0" w:line="240" w:lineRule="auto"/>
        <w:widowControl/>
      </w:pPr>
      <w:r>
        <w:rPr>
          <w:color w:val="000000"/>
          <w:sz w:val="28"/>
        </w:rPr>
        <w:t xml:space="preserve">Число объектов бытового обслуживания населения на территории города Ставрополя составляет 2 052 ед.:</w:t>
      </w:r>
      <w:r/>
    </w:p>
    <w:p>
      <w:pPr>
        <w:pStyle w:val="1957"/>
        <w:ind w:left="0" w:right="0" w:firstLine="737"/>
        <w:jc w:val="both"/>
        <w:spacing w:before="0" w:after="0" w:line="240" w:lineRule="auto"/>
        <w:widowControl/>
      </w:pPr>
      <w:r>
        <w:rPr>
          <w:color w:val="000000"/>
          <w:sz w:val="28"/>
        </w:rPr>
        <w:t xml:space="preserve">«Парикмахерские и косметические» - 468 ед.;</w:t>
      </w:r>
      <w:r/>
    </w:p>
    <w:p>
      <w:pPr>
        <w:pStyle w:val="1957"/>
        <w:ind w:left="0" w:right="0" w:firstLine="737"/>
        <w:jc w:val="both"/>
        <w:spacing w:before="0" w:after="0" w:line="240" w:lineRule="auto"/>
        <w:widowControl/>
      </w:pPr>
      <w:r>
        <w:rPr>
          <w:color w:val="000000"/>
          <w:sz w:val="28"/>
        </w:rPr>
        <w:t xml:space="preserve">«По техническому обслуживанию и ремонту транспортных средств, машин и оборудования» - 378 ед.;</w:t>
      </w:r>
      <w:r/>
    </w:p>
    <w:p>
      <w:pPr>
        <w:pStyle w:val="1957"/>
        <w:ind w:left="0" w:right="0" w:firstLine="737"/>
        <w:jc w:val="both"/>
        <w:spacing w:before="0" w:after="0" w:line="240" w:lineRule="auto"/>
        <w:widowControl/>
      </w:pPr>
      <w:r>
        <w:rPr>
          <w:color w:val="000000"/>
          <w:sz w:val="28"/>
        </w:rPr>
        <w:t xml:space="preserve">«По ремонту и пошиву швейных, меховых, кожаных изделий, текстильной галантереи» - 292 ед.;</w:t>
      </w:r>
      <w:r/>
    </w:p>
    <w:p>
      <w:pPr>
        <w:pStyle w:val="1957"/>
        <w:ind w:left="0" w:right="0" w:firstLine="737"/>
        <w:jc w:val="both"/>
        <w:spacing w:before="0" w:after="0" w:line="240" w:lineRule="auto"/>
        <w:widowControl/>
      </w:pPr>
      <w:r>
        <w:rPr>
          <w:color w:val="000000"/>
          <w:sz w:val="28"/>
        </w:rPr>
        <w:t xml:space="preserve">«По пошиву и ремонту обуви» - 176 ед.;</w:t>
      </w:r>
      <w:r/>
    </w:p>
    <w:p>
      <w:pPr>
        <w:pStyle w:val="1957"/>
        <w:ind w:left="0" w:right="0" w:firstLine="737"/>
        <w:jc w:val="both"/>
        <w:spacing w:before="0" w:after="0" w:line="240" w:lineRule="auto"/>
        <w:widowControl/>
      </w:pPr>
      <w:r>
        <w:rPr>
          <w:color w:val="000000"/>
          <w:sz w:val="28"/>
        </w:rPr>
        <w:t xml:space="preserve">«По ремонту и строительству жилья» - 124 ед.;</w:t>
      </w:r>
      <w:r/>
    </w:p>
    <w:p>
      <w:pPr>
        <w:pStyle w:val="1957"/>
        <w:ind w:left="0" w:right="0" w:firstLine="737"/>
        <w:jc w:val="both"/>
        <w:spacing w:before="0" w:after="0" w:line="240" w:lineRule="auto"/>
        <w:widowControl/>
      </w:pPr>
      <w:r>
        <w:rPr>
          <w:color w:val="000000"/>
          <w:sz w:val="28"/>
        </w:rPr>
        <w:t xml:space="preserve">«Сауны, бани и душевые» - 106 ед.;</w:t>
      </w:r>
      <w:r/>
    </w:p>
    <w:p>
      <w:pPr>
        <w:pStyle w:val="1957"/>
        <w:ind w:left="0" w:right="0" w:firstLine="737"/>
        <w:jc w:val="both"/>
        <w:spacing w:before="0" w:after="0" w:line="240" w:lineRule="auto"/>
        <w:widowControl/>
      </w:pPr>
      <w:r>
        <w:rPr>
          <w:color w:val="000000"/>
          <w:sz w:val="28"/>
        </w:rPr>
        <w:t xml:space="preserve">«По ремонту и техническому обслуживанию бытовой аппаратуры и проборов» - 104 ед.;</w:t>
      </w:r>
      <w:r/>
    </w:p>
    <w:p>
      <w:pPr>
        <w:pStyle w:val="1957"/>
        <w:ind w:left="0" w:right="0" w:firstLine="737"/>
        <w:jc w:val="both"/>
        <w:spacing w:before="0" w:after="0" w:line="240" w:lineRule="auto"/>
        <w:widowControl/>
      </w:pPr>
      <w:r>
        <w:rPr>
          <w:color w:val="000000"/>
          <w:sz w:val="28"/>
        </w:rPr>
        <w:t xml:space="preserve">«Фотоателье» - 103 ед.</w:t>
      </w:r>
      <w:r/>
    </w:p>
    <w:p>
      <w:pPr>
        <w:pStyle w:val="1957"/>
        <w:ind w:left="0" w:right="0" w:firstLine="737"/>
        <w:jc w:val="center"/>
        <w:spacing w:before="0" w:after="0" w:line="240" w:lineRule="auto"/>
        <w:widowControl/>
        <w:rPr>
          <w:sz w:val="28"/>
        </w:rPr>
      </w:pPr>
      <w:r>
        <w:rPr>
          <w:sz w:val="28"/>
        </w:rPr>
      </w:r>
      <w:r>
        <w:rPr>
          <w:sz w:val="28"/>
        </w:rPr>
      </w:r>
    </w:p>
    <w:p>
      <w:pPr>
        <w:pStyle w:val="811"/>
        <w:numPr>
          <w:ilvl w:val="0"/>
          <w:numId w:val="0"/>
        </w:numPr>
        <w:ind w:left="0" w:right="0" w:firstLine="709"/>
        <w:jc w:val="center"/>
        <w:widowControl/>
        <w:outlineLvl w:val="1"/>
      </w:pPr>
      <w:r>
        <w:rPr>
          <w:sz w:val="28"/>
        </w:rPr>
        <w:t xml:space="preserve">Труд и занятость.</w:t>
      </w:r>
      <w:r/>
    </w:p>
    <w:p>
      <w:pPr>
        <w:pStyle w:val="811"/>
        <w:numPr>
          <w:ilvl w:val="0"/>
          <w:numId w:val="0"/>
        </w:numPr>
        <w:ind w:left="0" w:right="0" w:firstLine="709"/>
        <w:jc w:val="both"/>
        <w:widowControl/>
        <w:outlineLvl w:val="1"/>
      </w:pPr>
      <w:r>
        <w:rPr>
          <w:sz w:val="28"/>
        </w:rPr>
        <w:t xml:space="preserve">В крупных и средних организациях на территории города Ставрополя в 2025 году было занято 121,8 тыс. человек (2024 год — 119,9 тыс. человек,           2023 год – 122,09 тыс. человек).</w:t>
      </w:r>
      <w:r/>
    </w:p>
    <w:p>
      <w:pPr>
        <w:pStyle w:val="1957"/>
        <w:ind w:left="0" w:right="0" w:firstLine="737"/>
        <w:spacing w:line="240" w:lineRule="auto"/>
        <w:widowControl/>
      </w:pPr>
      <w:r>
        <w:rPr>
          <w:sz w:val="28"/>
        </w:rPr>
        <w:t xml:space="preserve">В структуре занятости населения по сферам экономики суммарно преобладает государственное управление (18,5 процента), здравоохранение (15,4 процента) и образование (14,8 процента).</w:t>
      </w:r>
      <w:r/>
    </w:p>
    <w:p>
      <w:pPr>
        <w:pStyle w:val="811"/>
        <w:ind w:left="0" w:right="0" w:firstLine="709"/>
        <w:jc w:val="both"/>
        <w:spacing w:line="240" w:lineRule="auto"/>
        <w:widowControl/>
      </w:pPr>
      <w:r>
        <w:rPr>
          <w:b w:val="0"/>
          <w:color w:val="000000"/>
          <w:sz w:val="28"/>
        </w:rPr>
        <w:t xml:space="preserve">Уровень регистрируемой безработицы составил 0,2 процента                              (в Ставропольском крае – 0,2 процента).</w:t>
      </w:r>
      <w:r/>
    </w:p>
    <w:p>
      <w:pPr>
        <w:pStyle w:val="1957"/>
        <w:ind w:left="0" w:right="0" w:firstLine="737"/>
        <w:spacing w:line="240" w:lineRule="auto"/>
        <w:widowControl/>
      </w:pPr>
      <w:r>
        <w:rPr>
          <w:sz w:val="28"/>
        </w:rPr>
        <w:t xml:space="preserve">Численность населения города Ставрополя, занятого в экономике, в 2025 году составила 271,9 тыс. человек (2024 год – 245,75 тыс. человек,                 2023 год – 225,17 тыс. человек).</w:t>
      </w:r>
      <w:r/>
    </w:p>
    <w:p>
      <w:pPr>
        <w:pStyle w:val="1957"/>
        <w:ind w:left="0" w:right="0" w:firstLine="737"/>
        <w:spacing w:line="240" w:lineRule="auto"/>
        <w:widowControl/>
      </w:pPr>
      <w:r>
        <w:rPr>
          <w:sz w:val="28"/>
        </w:rPr>
        <w:t xml:space="preserve">Средняя номинальная заработная плата, начисленная р</w:t>
      </w:r>
      <w:r>
        <w:rPr>
          <w:sz w:val="28"/>
        </w:rPr>
        <w:t xml:space="preserve">аботникам крупных и средних предприятий на территории города Ставрополя (без субъектов малого предпринимательства), за 2025 год составила                                       79 125,6 рублей и увеличилась по сравнению с 2024 годом на 7 процентов (2024 год</w:t>
      </w:r>
      <w:r>
        <w:rPr>
          <w:sz w:val="28"/>
        </w:rPr>
        <w:t xml:space="preserve"> - 73 959,6 рублей, 2023 год - 60 284,2 рублей). Индекс потребительских цен на конец 2025 года составил 105,7 процента (2024 год – 110,2 процента, 2023 год — 108,5 процента). Таким образом, реальная заработная плата в 2025 году увеличилась на 0,7 процента.</w:t>
      </w:r>
      <w:r/>
    </w:p>
    <w:p>
      <w:pPr>
        <w:pStyle w:val="1957"/>
        <w:ind w:left="0" w:right="0" w:firstLine="737"/>
        <w:spacing w:line="240" w:lineRule="auto"/>
        <w:widowControl/>
      </w:pPr>
      <w:r>
        <w:rPr>
          <w:sz w:val="28"/>
        </w:rPr>
        <w:t xml:space="preserve">Дифференциация заработной платы по видам экономической деятельности является достаточно высокой. Наиболее высокая заработная плата в строительстве, добыче полезных ископаемых, финансовых и страховых организациях, профессиональных, научных организациях.</w:t>
      </w:r>
      <w:r/>
    </w:p>
    <w:p>
      <w:pPr>
        <w:pStyle w:val="1957"/>
        <w:ind w:left="0" w:right="0" w:firstLine="737"/>
        <w:spacing w:line="240" w:lineRule="auto"/>
        <w:widowControl/>
        <w:rPr>
          <w:sz w:val="28"/>
          <w:highlight w:val="yellow"/>
        </w:rPr>
      </w:pPr>
      <w:r>
        <w:rPr>
          <w:sz w:val="28"/>
          <w:highlight w:val="yellow"/>
        </w:rPr>
      </w:r>
      <w:r>
        <w:rPr>
          <w:sz w:val="28"/>
          <w:highlight w:val="yellow"/>
        </w:rPr>
      </w:r>
    </w:p>
    <w:p>
      <w:pPr>
        <w:pStyle w:val="1957"/>
        <w:ind w:left="0" w:right="0" w:firstLine="737"/>
        <w:jc w:val="center"/>
        <w:spacing w:line="240" w:lineRule="auto"/>
        <w:widowControl/>
      </w:pPr>
      <w:r>
        <w:rPr>
          <w:sz w:val="28"/>
        </w:rPr>
        <w:t xml:space="preserve">Муниципальные финансы</w:t>
      </w:r>
      <w:r/>
    </w:p>
    <w:p>
      <w:pPr>
        <w:pStyle w:val="1957"/>
        <w:ind w:left="0" w:right="0" w:firstLine="737"/>
        <w:jc w:val="both"/>
        <w:spacing w:before="0" w:after="0" w:line="240" w:lineRule="auto"/>
        <w:widowControl/>
      </w:pPr>
      <w:r>
        <w:rPr>
          <w:sz w:val="28"/>
        </w:rPr>
        <w:t xml:space="preserve">В последние годы в городе Ставрополе осуществлялись мероприятия в области управления муниципальными финансами, направленные на:</w:t>
      </w:r>
      <w:r/>
    </w:p>
    <w:p>
      <w:pPr>
        <w:pStyle w:val="1957"/>
        <w:ind w:left="0" w:right="0" w:firstLine="737"/>
        <w:jc w:val="both"/>
        <w:spacing w:before="0" w:after="0" w:line="240" w:lineRule="auto"/>
        <w:widowControl/>
      </w:pPr>
      <w:r>
        <w:rPr>
          <w:sz w:val="28"/>
        </w:rPr>
        <w:t xml:space="preserve">обеспечение ежегодного роста поступлений налоговых и н</w:t>
      </w:r>
      <w:r>
        <w:rPr>
          <w:sz w:val="28"/>
        </w:rPr>
        <w:t xml:space="preserve">еналоговых доходов бюджета города, в 2021 году по отношению к 2020 году темп роста составил 117,8 процента, в 2022 году к уровню 2021 года – 111,2 процента, в 2023 году к уровню 2022 года – 107,6 процента, в 2024 году к уровню   2023 года – 121,2 процента;</w:t>
      </w:r>
      <w:r/>
    </w:p>
    <w:p>
      <w:pPr>
        <w:pStyle w:val="1957"/>
        <w:ind w:left="0" w:right="0" w:firstLine="737"/>
        <w:jc w:val="both"/>
        <w:spacing w:before="0" w:after="0" w:line="240" w:lineRule="auto"/>
        <w:widowControl/>
      </w:pPr>
      <w:r>
        <w:rPr>
          <w:sz w:val="28"/>
        </w:rPr>
        <w:t xml:space="preserve">ежегодный рост коэффициента покрытия расходов бюджета города собственными средствами без привлечения заемных средств. Так, если </w:t>
        <w:br/>
        <w:t xml:space="preserve">в 2020 году коэффициент составлял 1,007, то к 2024 году он вырос до 1,077;</w:t>
      </w:r>
      <w:r/>
    </w:p>
    <w:p>
      <w:pPr>
        <w:pStyle w:val="1957"/>
        <w:ind w:left="0" w:right="0" w:firstLine="737"/>
        <w:jc w:val="both"/>
        <w:spacing w:before="0" w:after="0" w:line="240" w:lineRule="auto"/>
        <w:widowControl/>
      </w:pPr>
      <w:r>
        <w:rPr>
          <w:sz w:val="28"/>
        </w:rPr>
        <w:t xml:space="preserve">динамичное снижение муниципального долга в общем объеме доходов бюджета города (без учета безвозмездных поступлений) с 43,8 процента в  2020 году до 21,8 процента в 2024 году.</w:t>
      </w:r>
      <w:r/>
    </w:p>
    <w:p>
      <w:pPr>
        <w:pStyle w:val="1957"/>
        <w:ind w:left="0" w:right="0" w:firstLine="737"/>
        <w:jc w:val="both"/>
        <w:spacing w:before="0" w:after="0" w:line="240" w:lineRule="auto"/>
        <w:widowControl/>
      </w:pPr>
      <w:r>
        <w:rPr>
          <w:sz w:val="28"/>
        </w:rPr>
        <w:t xml:space="preserve">В ходе реализации бюджетных реформ за прошедшие годы в городе Ставрополе удалось добиться следующих положительных результатов:</w:t>
      </w:r>
      <w:r/>
    </w:p>
    <w:p>
      <w:pPr>
        <w:pStyle w:val="1957"/>
        <w:ind w:left="0" w:right="0" w:firstLine="737"/>
        <w:jc w:val="both"/>
        <w:spacing w:before="0" w:after="0" w:line="240" w:lineRule="auto"/>
        <w:widowControl/>
      </w:pPr>
      <w:r>
        <w:rPr>
          <w:sz w:val="28"/>
        </w:rPr>
        <w:t xml:space="preserve">внедрение отдельных элементов единой государственной информационной системы управления общественными финансами «Электронный бюджет» в процесс составления и исполнения бюджета города;</w:t>
      </w:r>
      <w:r/>
    </w:p>
    <w:p>
      <w:pPr>
        <w:pStyle w:val="1957"/>
        <w:ind w:left="0" w:right="0" w:firstLine="737"/>
        <w:jc w:val="both"/>
        <w:spacing w:before="0" w:after="0" w:line="240" w:lineRule="auto"/>
        <w:widowControl/>
      </w:pPr>
      <w:r>
        <w:rPr>
          <w:sz w:val="28"/>
        </w:rPr>
        <w:t xml:space="preserve">в рамках организации работы по снижению недоимки и мобилизации доходов в бюджет города удалось совместно с федеральными органами комплексно про</w:t>
      </w:r>
      <w:r>
        <w:rPr>
          <w:b w:val="0"/>
          <w:sz w:val="28"/>
        </w:rPr>
        <w:t xml:space="preserve">вести работу по повышению эффективности администрирования налоговых и неналоговых доходов бюджета города, выявлению потенциальных доходных источников бюджета город</w:t>
      </w:r>
      <w:r>
        <w:rPr>
          <w:b w:val="0"/>
          <w:sz w:val="28"/>
        </w:rPr>
        <w:t xml:space="preserve">а, повышению собираемости налоговых и неналоговых доходов. Это позволило дополнительно мобилизовать доходы по налоговым и неналоговым платежам во все уровни бюджетов бюджетной системы Российской Федерации в 2023 и 2024 годах в сумме 756 673,94 тыс. рублей,</w:t>
      </w:r>
      <w:r>
        <w:rPr>
          <w:sz w:val="28"/>
        </w:rPr>
        <w:t xml:space="preserve"> из них в бюджет города –                     641 782,49 тыс. рублей;</w:t>
      </w:r>
      <w:r/>
    </w:p>
    <w:p>
      <w:pPr>
        <w:pStyle w:val="1957"/>
        <w:ind w:left="0" w:right="0" w:firstLine="737"/>
        <w:jc w:val="both"/>
        <w:spacing w:before="0" w:after="0" w:line="240" w:lineRule="auto"/>
        <w:widowControl/>
      </w:pPr>
      <w:r>
        <w:rPr>
          <w:sz w:val="28"/>
        </w:rPr>
        <w:t xml:space="preserve">за период 2020 – 2024 годов муниципальный долг города Ставрополя снижен на 323,5 млн рублей. При этом все расходные обязательства исполнены в полном объеме, просроченная кредиторская задолженность отсутствует;</w:t>
      </w:r>
      <w:r/>
    </w:p>
    <w:p>
      <w:pPr>
        <w:pStyle w:val="1957"/>
        <w:ind w:left="0" w:right="0" w:firstLine="737"/>
        <w:jc w:val="both"/>
        <w:spacing w:before="0" w:after="0" w:line="240" w:lineRule="auto"/>
        <w:widowControl/>
      </w:pPr>
      <w:r>
        <w:rPr>
          <w:sz w:val="28"/>
        </w:rPr>
        <w:t xml:space="preserve">проведение ежемесячного мониторинга кредиторской и дебиторской задолженности получателей средств бюджета города привело к отсутствию просроченной кредиторской задолженности за 2023 - 2024 годы;</w:t>
      </w:r>
      <w:r/>
    </w:p>
    <w:p>
      <w:pPr>
        <w:pStyle w:val="1957"/>
        <w:ind w:left="0" w:right="0" w:firstLine="737"/>
        <w:jc w:val="both"/>
        <w:spacing w:before="0" w:after="0" w:line="240" w:lineRule="auto"/>
        <w:widowControl/>
      </w:pPr>
      <w:r>
        <w:rPr>
          <w:sz w:val="28"/>
        </w:rPr>
        <w:t xml:space="preserve">граждане привлечены к участию в бюджетном процессе, в том числе посредством проведения публичных слушаний, общественных обсуждений, реализации инициативных проектов города Ставрополя и других механизмов;</w:t>
      </w:r>
      <w:r/>
    </w:p>
    <w:p>
      <w:pPr>
        <w:pStyle w:val="1957"/>
        <w:jc w:val="both"/>
        <w:spacing w:before="0" w:after="0" w:line="240" w:lineRule="auto"/>
        <w:widowControl/>
      </w:pPr>
      <w:r>
        <w:rPr>
          <w:sz w:val="28"/>
        </w:rPr>
        <w:t xml:space="preserve">утверждены методики прогнозирования поступлений доходов в бюджет города в соответствии с требованиями федерального законодательства;</w:t>
      </w:r>
      <w:r/>
    </w:p>
    <w:p>
      <w:pPr>
        <w:pStyle w:val="1957"/>
        <w:ind w:left="0" w:right="0" w:firstLine="737"/>
        <w:jc w:val="both"/>
        <w:spacing w:before="0" w:after="0" w:line="240" w:lineRule="auto"/>
        <w:widowControl/>
      </w:pPr>
      <w:r>
        <w:rPr>
          <w:sz w:val="28"/>
        </w:rPr>
        <w:t xml:space="preserve">реализованы мероприятия по оптимизации налоговых льгот, разработан порядок оценки обоснованности и эффективности налоговых льгот по местным налогам;</w:t>
      </w:r>
      <w:r/>
    </w:p>
    <w:p>
      <w:pPr>
        <w:pStyle w:val="1957"/>
        <w:ind w:left="0" w:right="0" w:firstLine="737"/>
        <w:jc w:val="both"/>
        <w:spacing w:before="0" w:after="0" w:line="240" w:lineRule="auto"/>
        <w:widowControl/>
      </w:pPr>
      <w:r>
        <w:rPr>
          <w:sz w:val="28"/>
        </w:rPr>
        <w:t xml:space="preserve">сформирована нормативно-правовая база, регламентирующая создание и ведение реестра доходных источников, определяющие главных администраторов (администраторов) доходов бюджета города, перечень администрируемых ими доходов.</w:t>
      </w:r>
      <w:r/>
    </w:p>
    <w:p>
      <w:pPr>
        <w:pStyle w:val="1957"/>
        <w:ind w:left="0" w:right="0" w:firstLine="794"/>
        <w:jc w:val="both"/>
        <w:spacing w:before="0" w:after="0" w:line="240" w:lineRule="auto"/>
        <w:widowControl/>
      </w:pPr>
      <w:r>
        <w:rPr>
          <w:sz w:val="28"/>
        </w:rPr>
        <w:t xml:space="preserve">В ходе реализации полномочий по осуществлению внутреннего муниципального финансового контроля внедрен риск-ориентированны</w:t>
      </w:r>
      <w:r>
        <w:rPr>
          <w:sz w:val="28"/>
        </w:rPr>
        <w:t xml:space="preserve">й метод планирования контрольной деятельности исходя из приоритетности предметов и объектов контроля, направлений использования средств бюджета города, по которым наиболее вероятно наличие существенных нарушений в финансово-бюджетной сфере и сфере закупок.</w:t>
      </w:r>
      <w:r/>
    </w:p>
    <w:p>
      <w:pPr>
        <w:pStyle w:val="1957"/>
        <w:ind w:left="0" w:right="0" w:firstLine="737"/>
        <w:jc w:val="both"/>
        <w:spacing w:before="0" w:after="0" w:line="240" w:lineRule="auto"/>
        <w:widowControl/>
      </w:pPr>
      <w:r>
        <w:rPr>
          <w:sz w:val="28"/>
        </w:rPr>
        <w:t xml:space="preserve">В целях выполнения бюджетных обязательств регулярно проводится мониторинг поступлений в бюджет города налоговых и неналоговых платежей, анализируется исполнение бюджета города, что гарантирует своевременное и полное выполнение принятых обязательств.</w:t>
      </w:r>
      <w:r/>
    </w:p>
    <w:p>
      <w:pPr>
        <w:pStyle w:val="1957"/>
        <w:ind w:left="0" w:right="0" w:firstLine="737"/>
        <w:jc w:val="both"/>
        <w:spacing w:before="0" w:after="0" w:line="240" w:lineRule="auto"/>
        <w:widowControl/>
      </w:pPr>
      <w:r>
        <w:rPr>
          <w:sz w:val="28"/>
        </w:rPr>
        <w:t xml:space="preserve">В результате проводимых бюджетных реформ обеспечиваются преемственность и предсказуемость бюджетной политики, сбалансированность и устойчивость бюджета города, обоснованность планирования бюджетных доходов и расходов.</w:t>
      </w:r>
      <w:r/>
    </w:p>
    <w:p>
      <w:pPr>
        <w:pStyle w:val="1957"/>
        <w:ind w:left="0" w:right="0" w:firstLine="794"/>
        <w:jc w:val="both"/>
        <w:spacing w:before="0" w:after="0" w:line="240" w:lineRule="auto"/>
        <w:widowControl/>
      </w:pPr>
      <w:r>
        <w:rPr>
          <w:sz w:val="28"/>
        </w:rPr>
        <w:t xml:space="preserve">Информация об основных показателях исполнения бюджета города за 2020 - 2024 годы приведена в таблице 1.</w:t>
      </w:r>
      <w:r/>
    </w:p>
    <w:p>
      <w:pPr>
        <w:pStyle w:val="1957"/>
        <w:ind w:left="0" w:right="0" w:firstLine="794"/>
        <w:jc w:val="both"/>
        <w:spacing w:before="0" w:after="0" w:line="240" w:lineRule="auto"/>
        <w:widowControl/>
        <w:rPr>
          <w:rFonts w:ascii="Times New Roman" w:hAnsi="Times New Roman"/>
          <w:sz w:val="28"/>
        </w:rPr>
      </w:pPr>
      <w:r>
        <w:rPr>
          <w:sz w:val="28"/>
        </w:rPr>
      </w:r>
      <w:r>
        <w:rPr>
          <w:rFonts w:ascii="Times New Roman" w:hAnsi="Times New Roman"/>
          <w:sz w:val="28"/>
        </w:rPr>
      </w:r>
    </w:p>
    <w:p>
      <w:pPr>
        <w:pStyle w:val="1957"/>
        <w:ind w:left="0" w:right="0" w:firstLine="794"/>
        <w:jc w:val="right"/>
        <w:spacing w:before="0" w:after="0" w:line="240" w:lineRule="auto"/>
        <w:widowControl/>
      </w:pPr>
      <w:r>
        <w:rPr>
          <w:sz w:val="28"/>
        </w:rPr>
        <w:t xml:space="preserve">Таблица 1</w:t>
      </w:r>
      <w:r/>
    </w:p>
    <w:p>
      <w:pPr>
        <w:pStyle w:val="1957"/>
        <w:ind w:left="0" w:right="0" w:firstLine="794"/>
        <w:jc w:val="both"/>
        <w:spacing w:before="0" w:after="0" w:line="240" w:lineRule="auto"/>
        <w:widowControl/>
        <w:rPr>
          <w:rFonts w:ascii="Times New Roman" w:hAnsi="Times New Roman"/>
          <w:sz w:val="28"/>
        </w:rPr>
      </w:pPr>
      <w:r>
        <w:rPr>
          <w:sz w:val="28"/>
        </w:rPr>
      </w:r>
      <w:r>
        <w:rPr>
          <w:rFonts w:ascii="Times New Roman" w:hAnsi="Times New Roman"/>
          <w:sz w:val="28"/>
        </w:rPr>
      </w:r>
    </w:p>
    <w:p>
      <w:pPr>
        <w:pStyle w:val="1957"/>
        <w:jc w:val="center"/>
        <w:spacing w:before="0" w:after="0" w:line="283" w:lineRule="exact"/>
        <w:widowControl/>
      </w:pPr>
      <w:r>
        <w:rPr>
          <w:sz w:val="28"/>
        </w:rPr>
        <w:t xml:space="preserve">Информация </w:t>
      </w:r>
      <w:r/>
    </w:p>
    <w:p>
      <w:pPr>
        <w:pStyle w:val="1957"/>
        <w:jc w:val="center"/>
        <w:spacing w:before="0" w:after="283" w:line="283" w:lineRule="exact"/>
        <w:widowControl/>
      </w:pPr>
      <w:r>
        <w:rPr>
          <w:sz w:val="28"/>
        </w:rPr>
        <w:t xml:space="preserve">об основных показателях исполнения бюджета города за 2020 – 2024 годы</w:t>
      </w:r>
      <w:r/>
    </w:p>
    <w:p>
      <w:pPr>
        <w:pStyle w:val="1957"/>
        <w:jc w:val="right"/>
        <w:spacing w:before="0" w:after="0" w:line="240" w:lineRule="auto"/>
        <w:widowControl/>
      </w:pPr>
      <w:r>
        <w:rPr>
          <w:sz w:val="20"/>
        </w:rPr>
        <w:t xml:space="preserve">(млн рублей)</w:t>
      </w:r>
      <w:r/>
    </w:p>
    <w:tbl>
      <w:tblPr>
        <w:tblW w:w="9348" w:type="dxa"/>
        <w:tblInd w:w="0" w:type="dxa"/>
        <w:tblLayout w:type="fixed"/>
        <w:tblCellMar>
          <w:left w:w="28" w:type="dxa"/>
          <w:top w:w="28" w:type="dxa"/>
          <w:right w:w="28" w:type="dxa"/>
          <w:bottom w:w="28" w:type="dxa"/>
        </w:tblCellMar>
        <w:tblLook w:val="04A0" w:firstRow="1" w:lastRow="0" w:firstColumn="1" w:lastColumn="0" w:noHBand="0" w:noVBand="1"/>
      </w:tblPr>
      <w:tblGrid>
        <w:gridCol w:w="3991"/>
        <w:gridCol w:w="2"/>
        <w:gridCol w:w="1129"/>
        <w:gridCol w:w="4"/>
        <w:gridCol w:w="1020"/>
        <w:gridCol w:w="4"/>
        <w:gridCol w:w="962"/>
        <w:gridCol w:w="4"/>
        <w:gridCol w:w="1072"/>
        <w:gridCol w:w="6"/>
        <w:gridCol w:w="1153"/>
      </w:tblGrid>
      <w:tr>
        <w:tblPrEx/>
        <w:trPr/>
        <w:tc>
          <w:tcPr>
            <w:tcBorders>
              <w:top w:val="single" w:color="000000" w:sz="2" w:space="0"/>
              <w:left w:val="single" w:color="000000" w:sz="2" w:space="0"/>
              <w:bottom w:val="single" w:color="000000" w:sz="2" w:space="0"/>
            </w:tcBorders>
            <w:tcW w:w="3991" w:type="dxa"/>
            <w:vAlign w:val="center"/>
            <w:vMerge w:val="restart"/>
            <w:textDirection w:val="lrTb"/>
            <w:noWrap w:val="false"/>
          </w:tcPr>
          <w:p>
            <w:pPr>
              <w:pStyle w:val="2883"/>
              <w:jc w:val="both"/>
              <w:spacing w:before="0" w:after="0" w:line="240" w:lineRule="auto"/>
              <w:widowControl/>
            </w:pPr>
            <w:r>
              <w:rPr>
                <w:sz w:val="24"/>
              </w:rPr>
              <w:t xml:space="preserve">Наименование основного показателя</w:t>
            </w:r>
            <w:r/>
          </w:p>
        </w:tc>
        <w:tc>
          <w:tcPr>
            <w:gridSpan w:val="10"/>
            <w:tcBorders>
              <w:top w:val="single" w:color="000000" w:sz="2" w:space="0"/>
              <w:left w:val="single" w:color="000000" w:sz="2" w:space="0"/>
              <w:bottom w:val="single" w:color="000000" w:sz="2" w:space="0"/>
              <w:right w:val="single" w:color="000000" w:sz="2" w:space="0"/>
            </w:tcBorders>
            <w:tcW w:w="5356" w:type="dxa"/>
            <w:vAlign w:val="center"/>
            <w:textDirection w:val="lrTb"/>
            <w:noWrap w:val="false"/>
          </w:tcPr>
          <w:p>
            <w:pPr>
              <w:pStyle w:val="2883"/>
              <w:jc w:val="center"/>
              <w:spacing w:before="0" w:after="0" w:line="240" w:lineRule="auto"/>
              <w:widowControl/>
            </w:pPr>
            <w:r>
              <w:rPr>
                <w:sz w:val="24"/>
              </w:rPr>
              <w:t xml:space="preserve">Исполнение</w:t>
            </w:r>
            <w:r/>
          </w:p>
        </w:tc>
      </w:tr>
      <w:tr>
        <w:tblPrEx/>
        <w:trPr/>
        <w:tc>
          <w:tcPr>
            <w:tcBorders>
              <w:top w:val="single" w:color="000000" w:sz="2" w:space="0"/>
              <w:left w:val="single" w:color="000000" w:sz="2" w:space="0"/>
              <w:bottom w:val="single" w:color="000000" w:sz="2" w:space="0"/>
            </w:tcBorders>
            <w:tcW w:w="3991" w:type="dxa"/>
            <w:vAlign w:val="center"/>
            <w:vMerge w:val="continue"/>
            <w:textDirection w:val="lrTb"/>
            <w:noWrap w:val="false"/>
          </w:tcPr>
          <w:p>
            <w:pPr>
              <w:pStyle w:val="811"/>
            </w:pPr>
            <w:r/>
            <w:r/>
          </w:p>
        </w:tc>
        <w:tc>
          <w:tcPr>
            <w:gridSpan w:val="2"/>
            <w:tcBorders>
              <w:left w:val="single" w:color="000000" w:sz="2" w:space="0"/>
              <w:bottom w:val="single" w:color="000000" w:sz="2" w:space="0"/>
            </w:tcBorders>
            <w:tcW w:w="1131" w:type="dxa"/>
            <w:vAlign w:val="center"/>
            <w:textDirection w:val="lrTb"/>
            <w:noWrap w:val="false"/>
          </w:tcPr>
          <w:p>
            <w:pPr>
              <w:pStyle w:val="2883"/>
              <w:jc w:val="center"/>
              <w:spacing w:before="0" w:after="0" w:line="240" w:lineRule="auto"/>
              <w:widowControl/>
            </w:pPr>
            <w:r>
              <w:rPr>
                <w:sz w:val="24"/>
              </w:rPr>
              <w:t xml:space="preserve">2020 год</w:t>
            </w: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before="0" w:after="0" w:line="240" w:lineRule="auto"/>
              <w:widowControl/>
            </w:pPr>
            <w:r>
              <w:rPr>
                <w:sz w:val="24"/>
              </w:rPr>
              <w:t xml:space="preserve">2021 год</w:t>
            </w: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before="0" w:after="0" w:line="240" w:lineRule="auto"/>
              <w:widowControl/>
            </w:pPr>
            <w:r>
              <w:rPr>
                <w:sz w:val="24"/>
              </w:rPr>
              <w:t xml:space="preserve">2022 год</w:t>
            </w:r>
            <w:r/>
          </w:p>
        </w:tc>
        <w:tc>
          <w:tcPr>
            <w:gridSpan w:val="2"/>
            <w:tcBorders>
              <w:left w:val="single" w:color="000000" w:sz="2" w:space="0"/>
              <w:bottom w:val="single" w:color="000000" w:sz="2" w:space="0"/>
            </w:tcBorders>
            <w:tcW w:w="1076" w:type="dxa"/>
            <w:vAlign w:val="center"/>
            <w:textDirection w:val="lrTb"/>
            <w:noWrap w:val="false"/>
          </w:tcPr>
          <w:p>
            <w:pPr>
              <w:pStyle w:val="2883"/>
              <w:jc w:val="center"/>
              <w:spacing w:before="0" w:after="0" w:line="240" w:lineRule="auto"/>
              <w:widowControl/>
            </w:pPr>
            <w:r>
              <w:rPr>
                <w:sz w:val="24"/>
              </w:rPr>
              <w:t xml:space="preserve">2023 год</w:t>
            </w:r>
            <w:r/>
          </w:p>
        </w:tc>
        <w:tc>
          <w:tcPr>
            <w:gridSpan w:val="2"/>
            <w:tcBorders>
              <w:left w:val="single" w:color="000000" w:sz="2" w:space="0"/>
              <w:bottom w:val="single" w:color="000000" w:sz="2" w:space="0"/>
              <w:right w:val="single" w:color="000000" w:sz="2" w:space="0"/>
            </w:tcBorders>
            <w:tcW w:w="1159" w:type="dxa"/>
            <w:vAlign w:val="center"/>
            <w:textDirection w:val="lrTb"/>
            <w:noWrap w:val="false"/>
          </w:tcPr>
          <w:p>
            <w:pPr>
              <w:pStyle w:val="2883"/>
              <w:jc w:val="center"/>
              <w:spacing w:before="0" w:after="0" w:line="240" w:lineRule="auto"/>
              <w:widowControl/>
            </w:pPr>
            <w:r>
              <w:rPr>
                <w:sz w:val="24"/>
              </w:rPr>
              <w:t xml:space="preserve">2024 год</w:t>
            </w:r>
            <w:r/>
          </w:p>
        </w:tc>
      </w:tr>
      <w:tr>
        <w:tblPrEx/>
        <w:trPr>
          <w:trHeight w:val="259"/>
        </w:trPr>
        <w:tc>
          <w:tcPr>
            <w:gridSpan w:val="2"/>
            <w:tcBorders>
              <w:top w:val="single" w:color="000000" w:sz="2" w:space="0"/>
              <w:left w:val="single" w:color="000000" w:sz="2" w:space="0"/>
              <w:bottom w:val="single" w:color="000000" w:sz="2" w:space="0"/>
            </w:tcBorders>
            <w:tcW w:w="3993" w:type="dxa"/>
            <w:vAlign w:val="center"/>
            <w:textDirection w:val="lrTb"/>
            <w:noWrap w:val="false"/>
          </w:tcPr>
          <w:p>
            <w:pPr>
              <w:pStyle w:val="2883"/>
              <w:jc w:val="center"/>
              <w:spacing w:before="0" w:after="0" w:line="240" w:lineRule="auto"/>
              <w:widowControl/>
            </w:pPr>
            <w:r>
              <w:rPr>
                <w:sz w:val="20"/>
              </w:rPr>
              <w:t xml:space="preserve">1</w:t>
            </w:r>
            <w:r/>
          </w:p>
        </w:tc>
        <w:tc>
          <w:tcPr>
            <w:gridSpan w:val="2"/>
            <w:tcBorders>
              <w:top w:val="single" w:color="000000" w:sz="2" w:space="0"/>
              <w:left w:val="single" w:color="000000" w:sz="2" w:space="0"/>
              <w:bottom w:val="single" w:color="000000" w:sz="2" w:space="0"/>
            </w:tcBorders>
            <w:tcW w:w="1133" w:type="dxa"/>
            <w:vAlign w:val="center"/>
            <w:textDirection w:val="lrTb"/>
            <w:noWrap w:val="false"/>
          </w:tcPr>
          <w:p>
            <w:pPr>
              <w:pStyle w:val="2883"/>
              <w:jc w:val="center"/>
              <w:spacing w:before="0" w:after="0" w:line="240" w:lineRule="auto"/>
              <w:widowControl/>
            </w:pPr>
            <w:r>
              <w:rPr>
                <w:sz w:val="20"/>
              </w:rPr>
              <w:t xml:space="preserve">2</w:t>
            </w:r>
            <w:r/>
          </w:p>
        </w:tc>
        <w:tc>
          <w:tcPr>
            <w:gridSpan w:val="2"/>
            <w:tcBorders>
              <w:top w:val="single" w:color="000000" w:sz="2" w:space="0"/>
              <w:left w:val="single" w:color="000000" w:sz="2" w:space="0"/>
              <w:bottom w:val="single" w:color="000000" w:sz="2" w:space="0"/>
            </w:tcBorders>
            <w:tcW w:w="1024" w:type="dxa"/>
            <w:vAlign w:val="center"/>
            <w:textDirection w:val="lrTb"/>
            <w:noWrap w:val="false"/>
          </w:tcPr>
          <w:p>
            <w:pPr>
              <w:pStyle w:val="2883"/>
              <w:jc w:val="center"/>
              <w:spacing w:before="0" w:after="0" w:line="240" w:lineRule="auto"/>
              <w:widowControl/>
            </w:pPr>
            <w:r>
              <w:rPr>
                <w:sz w:val="20"/>
              </w:rPr>
              <w:t xml:space="preserve">3</w:t>
            </w:r>
            <w:r/>
          </w:p>
        </w:tc>
        <w:tc>
          <w:tcPr>
            <w:gridSpan w:val="2"/>
            <w:tcBorders>
              <w:top w:val="single" w:color="000000" w:sz="2" w:space="0"/>
              <w:left w:val="single" w:color="000000" w:sz="2" w:space="0"/>
              <w:bottom w:val="single" w:color="000000" w:sz="2" w:space="0"/>
            </w:tcBorders>
            <w:tcW w:w="966" w:type="dxa"/>
            <w:vAlign w:val="center"/>
            <w:textDirection w:val="lrTb"/>
            <w:noWrap w:val="false"/>
          </w:tcPr>
          <w:p>
            <w:pPr>
              <w:pStyle w:val="2883"/>
              <w:jc w:val="center"/>
              <w:spacing w:before="0" w:after="0" w:line="240" w:lineRule="auto"/>
              <w:widowControl/>
            </w:pPr>
            <w:r>
              <w:rPr>
                <w:sz w:val="20"/>
              </w:rPr>
              <w:t xml:space="preserve">4</w:t>
            </w:r>
            <w:r/>
          </w:p>
        </w:tc>
        <w:tc>
          <w:tcPr>
            <w:gridSpan w:val="2"/>
            <w:tcBorders>
              <w:top w:val="single" w:color="000000" w:sz="2" w:space="0"/>
              <w:left w:val="single" w:color="000000" w:sz="2" w:space="0"/>
              <w:bottom w:val="single" w:color="000000" w:sz="2" w:space="0"/>
            </w:tcBorders>
            <w:tcW w:w="1078" w:type="dxa"/>
            <w:vAlign w:val="center"/>
            <w:textDirection w:val="lrTb"/>
            <w:noWrap w:val="false"/>
          </w:tcPr>
          <w:p>
            <w:pPr>
              <w:pStyle w:val="2883"/>
              <w:jc w:val="center"/>
              <w:spacing w:before="0" w:after="0" w:line="240" w:lineRule="auto"/>
              <w:widowControl/>
            </w:pPr>
            <w:r>
              <w:rPr>
                <w:sz w:val="20"/>
              </w:rPr>
              <w:t xml:space="preserve">5</w:t>
            </w:r>
            <w:r/>
          </w:p>
        </w:tc>
        <w:tc>
          <w:tcPr>
            <w:tcBorders>
              <w:top w:val="single" w:color="000000" w:sz="2" w:space="0"/>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before="0" w:after="0" w:line="240" w:lineRule="auto"/>
              <w:widowControl/>
            </w:pPr>
            <w:r>
              <w:rPr>
                <w:sz w:val="20"/>
              </w:rPr>
              <w:t xml:space="preserve">6</w:t>
            </w:r>
            <w:r/>
          </w:p>
        </w:tc>
      </w:tr>
      <w:tr>
        <w:tblPrEx/>
        <w:trPr>
          <w:trHeight w:val="326"/>
        </w:trPr>
        <w:tc>
          <w:tcPr>
            <w:gridSpan w:val="2"/>
            <w:tcBorders>
              <w:left w:val="single" w:color="000000" w:sz="2" w:space="0"/>
              <w:bottom w:val="single" w:color="000000" w:sz="2" w:space="0"/>
            </w:tcBorders>
            <w:tcW w:w="3993" w:type="dxa"/>
            <w:vAlign w:val="center"/>
            <w:textDirection w:val="lrTb"/>
            <w:noWrap w:val="false"/>
          </w:tcPr>
          <w:p>
            <w:pPr>
              <w:pStyle w:val="2883"/>
              <w:jc w:val="both"/>
              <w:spacing w:before="0" w:after="0" w:line="240" w:lineRule="auto"/>
              <w:widowControl/>
            </w:pPr>
            <w:r>
              <w:rPr>
                <w:sz w:val="24"/>
              </w:rPr>
              <w:t xml:space="preserve">Доходы, всего</w:t>
            </w:r>
            <w:r/>
          </w:p>
        </w:tc>
        <w:tc>
          <w:tcPr>
            <w:gridSpan w:val="2"/>
            <w:tcBorders>
              <w:left w:val="single" w:color="000000" w:sz="2" w:space="0"/>
              <w:bottom w:val="single" w:color="000000" w:sz="2" w:space="0"/>
            </w:tcBorders>
            <w:tcW w:w="1133" w:type="dxa"/>
            <w:vAlign w:val="center"/>
            <w:textDirection w:val="lrTb"/>
            <w:noWrap w:val="false"/>
          </w:tcPr>
          <w:p>
            <w:pPr>
              <w:pStyle w:val="2883"/>
              <w:jc w:val="center"/>
              <w:spacing w:before="0" w:after="0" w:line="240" w:lineRule="auto"/>
              <w:widowControl/>
            </w:pPr>
            <w:r>
              <w:rPr>
                <w:sz w:val="24"/>
              </w:rPr>
              <w:t xml:space="preserve">14 221,6</w:t>
            </w: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before="0" w:after="0" w:line="240" w:lineRule="auto"/>
              <w:widowControl/>
            </w:pPr>
            <w:r>
              <w:rPr>
                <w:sz w:val="24"/>
              </w:rPr>
              <w:t xml:space="preserve">16 533,4</w:t>
            </w: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before="0" w:after="0" w:line="240" w:lineRule="auto"/>
              <w:widowControl/>
            </w:pPr>
            <w:r>
              <w:rPr>
                <w:sz w:val="24"/>
              </w:rPr>
              <w:t xml:space="preserve">18 023,8</w:t>
            </w:r>
            <w:r/>
          </w:p>
        </w:tc>
        <w:tc>
          <w:tcPr>
            <w:gridSpan w:val="2"/>
            <w:tcBorders>
              <w:left w:val="single" w:color="000000" w:sz="2" w:space="0"/>
              <w:bottom w:val="single" w:color="000000" w:sz="2" w:space="0"/>
            </w:tcBorders>
            <w:tcW w:w="1078" w:type="dxa"/>
            <w:vAlign w:val="center"/>
            <w:textDirection w:val="lrTb"/>
            <w:noWrap w:val="false"/>
          </w:tcPr>
          <w:p>
            <w:pPr>
              <w:pStyle w:val="2883"/>
              <w:jc w:val="center"/>
              <w:spacing w:before="0" w:after="0" w:line="240" w:lineRule="auto"/>
              <w:widowControl/>
            </w:pPr>
            <w:r>
              <w:rPr>
                <w:sz w:val="24"/>
              </w:rPr>
              <w:t xml:space="preserve">18 954,5</w:t>
            </w:r>
            <w:r/>
          </w:p>
        </w:tc>
        <w:tc>
          <w:tcPr>
            <w:tcBorders>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before="0" w:after="0" w:line="240" w:lineRule="auto"/>
              <w:widowControl/>
            </w:pPr>
            <w:r>
              <w:rPr>
                <w:sz w:val="24"/>
              </w:rPr>
              <w:t xml:space="preserve">21 478,8</w:t>
            </w:r>
            <w:r/>
          </w:p>
        </w:tc>
      </w:tr>
      <w:tr>
        <w:tblPrEx/>
        <w:trPr>
          <w:trHeight w:val="314"/>
        </w:trPr>
        <w:tc>
          <w:tcPr>
            <w:gridSpan w:val="2"/>
            <w:tcBorders>
              <w:left w:val="single" w:color="000000" w:sz="2" w:space="0"/>
              <w:bottom w:val="single" w:color="000000" w:sz="2" w:space="0"/>
            </w:tcBorders>
            <w:tcW w:w="3993" w:type="dxa"/>
            <w:vAlign w:val="center"/>
            <w:textDirection w:val="lrTb"/>
            <w:noWrap w:val="false"/>
          </w:tcPr>
          <w:p>
            <w:pPr>
              <w:pStyle w:val="2883"/>
              <w:jc w:val="both"/>
              <w:spacing w:before="0" w:after="0" w:line="240" w:lineRule="auto"/>
              <w:widowControl/>
            </w:pPr>
            <w:r>
              <w:rPr>
                <w:sz w:val="24"/>
              </w:rPr>
              <w:t xml:space="preserve">в том числе:</w:t>
            </w:r>
            <w:r/>
          </w:p>
        </w:tc>
        <w:tc>
          <w:tcPr>
            <w:gridSpan w:val="2"/>
            <w:tcBorders>
              <w:left w:val="single" w:color="000000" w:sz="2" w:space="0"/>
              <w:bottom w:val="single" w:color="000000" w:sz="2" w:space="0"/>
            </w:tcBorders>
            <w:tcW w:w="1133" w:type="dxa"/>
            <w:vAlign w:val="center"/>
            <w:textDirection w:val="lrTb"/>
            <w:noWrap w:val="false"/>
          </w:tcPr>
          <w:p>
            <w:pPr>
              <w:pStyle w:val="2883"/>
              <w:jc w:val="center"/>
              <w:spacing w:line="240" w:lineRule="auto"/>
              <w:widowControl/>
              <w:rPr>
                <w:rFonts w:ascii="Times New Roman" w:hAnsi="Times New Roman"/>
                <w:sz w:val="24"/>
              </w:rPr>
            </w:pPr>
            <w:r>
              <w:rPr>
                <w:sz w:val="24"/>
              </w:rPr>
            </w:r>
            <w:r>
              <w:rPr>
                <w:rFonts w:ascii="Times New Roman" w:hAnsi="Times New Roman"/>
                <w:sz w:val="24"/>
              </w:rP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line="240" w:lineRule="auto"/>
              <w:widowControl/>
              <w:rPr>
                <w:rFonts w:ascii="Times New Roman" w:hAnsi="Times New Roman"/>
                <w:sz w:val="24"/>
              </w:rPr>
            </w:pPr>
            <w:r>
              <w:rPr>
                <w:sz w:val="24"/>
              </w:rPr>
            </w:r>
            <w:r>
              <w:rPr>
                <w:rFonts w:ascii="Times New Roman" w:hAnsi="Times New Roman"/>
                <w:sz w:val="24"/>
              </w:rP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line="240" w:lineRule="auto"/>
              <w:widowControl/>
              <w:rPr>
                <w:rFonts w:ascii="Times New Roman" w:hAnsi="Times New Roman"/>
                <w:sz w:val="24"/>
              </w:rPr>
            </w:pPr>
            <w:r>
              <w:rPr>
                <w:sz w:val="24"/>
              </w:rPr>
            </w:r>
            <w:r>
              <w:rPr>
                <w:rFonts w:ascii="Times New Roman" w:hAnsi="Times New Roman"/>
                <w:sz w:val="24"/>
              </w:rPr>
            </w:r>
          </w:p>
        </w:tc>
        <w:tc>
          <w:tcPr>
            <w:gridSpan w:val="2"/>
            <w:tcBorders>
              <w:left w:val="single" w:color="000000" w:sz="2" w:space="0"/>
              <w:bottom w:val="single" w:color="000000" w:sz="2" w:space="0"/>
            </w:tcBorders>
            <w:tcW w:w="1078" w:type="dxa"/>
            <w:vAlign w:val="center"/>
            <w:textDirection w:val="lrTb"/>
            <w:noWrap w:val="false"/>
          </w:tcPr>
          <w:p>
            <w:pPr>
              <w:pStyle w:val="2883"/>
              <w:jc w:val="center"/>
              <w:spacing w:line="240" w:lineRule="auto"/>
              <w:widowControl/>
              <w:rPr>
                <w:rFonts w:ascii="Times New Roman" w:hAnsi="Times New Roman"/>
                <w:sz w:val="24"/>
              </w:rPr>
            </w:pPr>
            <w:r>
              <w:rPr>
                <w:sz w:val="24"/>
              </w:rPr>
            </w:r>
            <w:r>
              <w:rPr>
                <w:rFonts w:ascii="Times New Roman" w:hAnsi="Times New Roman"/>
                <w:sz w:val="24"/>
              </w:rPr>
            </w:r>
          </w:p>
        </w:tc>
        <w:tc>
          <w:tcPr>
            <w:tcBorders>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line="240" w:lineRule="auto"/>
              <w:widowControl/>
              <w:rPr>
                <w:rFonts w:ascii="Times New Roman" w:hAnsi="Times New Roman"/>
                <w:sz w:val="24"/>
              </w:rPr>
            </w:pPr>
            <w:r>
              <w:rPr>
                <w:sz w:val="24"/>
              </w:rPr>
            </w:r>
            <w:r>
              <w:rPr>
                <w:rFonts w:ascii="Times New Roman" w:hAnsi="Times New Roman"/>
                <w:sz w:val="24"/>
              </w:rPr>
            </w:r>
          </w:p>
        </w:tc>
      </w:tr>
      <w:tr>
        <w:tblPrEx/>
        <w:trPr/>
        <w:tc>
          <w:tcPr>
            <w:gridSpan w:val="2"/>
            <w:tcBorders>
              <w:left w:val="single" w:color="000000" w:sz="2" w:space="0"/>
              <w:bottom w:val="single" w:color="000000" w:sz="2" w:space="0"/>
            </w:tcBorders>
            <w:tcW w:w="3993" w:type="dxa"/>
            <w:vAlign w:val="center"/>
            <w:textDirection w:val="lrTb"/>
            <w:noWrap w:val="false"/>
          </w:tcPr>
          <w:p>
            <w:pPr>
              <w:pStyle w:val="2883"/>
              <w:jc w:val="both"/>
              <w:spacing w:before="0" w:after="0" w:line="240" w:lineRule="auto"/>
              <w:widowControl/>
            </w:pPr>
            <w:r>
              <w:rPr>
                <w:sz w:val="24"/>
              </w:rPr>
              <w:t xml:space="preserve">налоговые и неналоговые доходы</w:t>
            </w:r>
            <w:r/>
          </w:p>
        </w:tc>
        <w:tc>
          <w:tcPr>
            <w:gridSpan w:val="2"/>
            <w:tcBorders>
              <w:left w:val="single" w:color="000000" w:sz="2" w:space="0"/>
              <w:bottom w:val="single" w:color="000000" w:sz="2" w:space="0"/>
            </w:tcBorders>
            <w:tcW w:w="1133" w:type="dxa"/>
            <w:vAlign w:val="center"/>
            <w:textDirection w:val="lrTb"/>
            <w:noWrap w:val="false"/>
          </w:tcPr>
          <w:p>
            <w:pPr>
              <w:pStyle w:val="2883"/>
              <w:jc w:val="center"/>
              <w:spacing w:before="0" w:after="0" w:line="240" w:lineRule="auto"/>
              <w:widowControl/>
            </w:pPr>
            <w:r>
              <w:rPr>
                <w:sz w:val="24"/>
              </w:rPr>
              <w:t xml:space="preserve">4 844,0</w:t>
            </w: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before="0" w:after="0" w:line="240" w:lineRule="auto"/>
              <w:widowControl/>
            </w:pPr>
            <w:r>
              <w:rPr>
                <w:sz w:val="24"/>
              </w:rPr>
              <w:t xml:space="preserve">5 704,5</w:t>
            </w: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before="0" w:after="0" w:line="240" w:lineRule="auto"/>
              <w:widowControl/>
            </w:pPr>
            <w:r>
              <w:rPr>
                <w:sz w:val="24"/>
              </w:rPr>
              <w:t xml:space="preserve">6 342,9</w:t>
            </w:r>
            <w:r/>
          </w:p>
        </w:tc>
        <w:tc>
          <w:tcPr>
            <w:gridSpan w:val="2"/>
            <w:tcBorders>
              <w:left w:val="single" w:color="000000" w:sz="2" w:space="0"/>
              <w:bottom w:val="single" w:color="000000" w:sz="2" w:space="0"/>
            </w:tcBorders>
            <w:tcW w:w="1078" w:type="dxa"/>
            <w:vAlign w:val="center"/>
            <w:textDirection w:val="lrTb"/>
            <w:noWrap w:val="false"/>
          </w:tcPr>
          <w:p>
            <w:pPr>
              <w:pStyle w:val="2883"/>
              <w:jc w:val="center"/>
              <w:spacing w:before="0" w:after="0" w:line="240" w:lineRule="auto"/>
              <w:widowControl/>
            </w:pPr>
            <w:r>
              <w:rPr>
                <w:sz w:val="24"/>
              </w:rPr>
              <w:t xml:space="preserve">6 822,2</w:t>
            </w:r>
            <w:r/>
          </w:p>
        </w:tc>
        <w:tc>
          <w:tcPr>
            <w:tcBorders>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before="0" w:after="0" w:line="240" w:lineRule="auto"/>
              <w:widowControl/>
            </w:pPr>
            <w:r>
              <w:rPr>
                <w:sz w:val="24"/>
              </w:rPr>
              <w:t xml:space="preserve">8 269,2</w:t>
            </w:r>
            <w:r/>
          </w:p>
        </w:tc>
      </w:tr>
      <w:tr>
        <w:tblPrEx/>
        <w:trPr/>
        <w:tc>
          <w:tcPr>
            <w:gridSpan w:val="2"/>
            <w:tcBorders>
              <w:left w:val="single" w:color="000000" w:sz="2" w:space="0"/>
              <w:bottom w:val="single" w:color="000000" w:sz="2" w:space="0"/>
            </w:tcBorders>
            <w:tcW w:w="3993" w:type="dxa"/>
            <w:vAlign w:val="center"/>
            <w:textDirection w:val="lrTb"/>
            <w:noWrap w:val="false"/>
          </w:tcPr>
          <w:p>
            <w:pPr>
              <w:pStyle w:val="2883"/>
              <w:jc w:val="both"/>
              <w:spacing w:before="0" w:after="0" w:line="240" w:lineRule="auto"/>
              <w:widowControl/>
            </w:pPr>
            <w:r>
              <w:rPr>
                <w:sz w:val="24"/>
              </w:rPr>
              <w:t xml:space="preserve">безвозмездные поступления</w:t>
            </w:r>
            <w:r/>
          </w:p>
        </w:tc>
        <w:tc>
          <w:tcPr>
            <w:gridSpan w:val="2"/>
            <w:tcBorders>
              <w:left w:val="single" w:color="000000" w:sz="2" w:space="0"/>
              <w:bottom w:val="single" w:color="000000" w:sz="2" w:space="0"/>
            </w:tcBorders>
            <w:tcW w:w="1133" w:type="dxa"/>
            <w:vAlign w:val="center"/>
            <w:textDirection w:val="lrTb"/>
            <w:noWrap w:val="false"/>
          </w:tcPr>
          <w:p>
            <w:pPr>
              <w:pStyle w:val="2883"/>
              <w:jc w:val="center"/>
              <w:spacing w:before="0" w:after="0" w:line="240" w:lineRule="auto"/>
              <w:widowControl/>
            </w:pPr>
            <w:r>
              <w:rPr>
                <w:sz w:val="24"/>
              </w:rPr>
              <w:t xml:space="preserve">9 377,6</w:t>
            </w: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before="0" w:after="0" w:line="240" w:lineRule="auto"/>
              <w:widowControl/>
            </w:pPr>
            <w:r>
              <w:rPr>
                <w:sz w:val="24"/>
              </w:rPr>
              <w:t xml:space="preserve">10 828,9</w:t>
            </w: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before="0" w:after="0" w:line="240" w:lineRule="auto"/>
              <w:widowControl/>
            </w:pPr>
            <w:r>
              <w:rPr>
                <w:sz w:val="24"/>
              </w:rPr>
              <w:t xml:space="preserve">11 680,9</w:t>
            </w:r>
            <w:r/>
          </w:p>
        </w:tc>
        <w:tc>
          <w:tcPr>
            <w:gridSpan w:val="2"/>
            <w:tcBorders>
              <w:left w:val="single" w:color="000000" w:sz="2" w:space="0"/>
              <w:bottom w:val="single" w:color="000000" w:sz="2" w:space="0"/>
            </w:tcBorders>
            <w:tcW w:w="1078" w:type="dxa"/>
            <w:vAlign w:val="center"/>
            <w:textDirection w:val="lrTb"/>
            <w:noWrap w:val="false"/>
          </w:tcPr>
          <w:p>
            <w:pPr>
              <w:pStyle w:val="2883"/>
              <w:jc w:val="center"/>
              <w:spacing w:before="0" w:after="0" w:line="240" w:lineRule="auto"/>
              <w:widowControl/>
            </w:pPr>
            <w:r>
              <w:rPr>
                <w:sz w:val="24"/>
              </w:rPr>
              <w:t xml:space="preserve">12 132,3</w:t>
            </w:r>
            <w:r/>
          </w:p>
        </w:tc>
        <w:tc>
          <w:tcPr>
            <w:tcBorders>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before="0" w:after="0" w:line="240" w:lineRule="auto"/>
              <w:widowControl/>
            </w:pPr>
            <w:r>
              <w:rPr>
                <w:sz w:val="24"/>
              </w:rPr>
              <w:t xml:space="preserve">13 209,6</w:t>
            </w:r>
            <w:r/>
          </w:p>
        </w:tc>
      </w:tr>
      <w:tr>
        <w:tblPrEx/>
        <w:trPr/>
        <w:tc>
          <w:tcPr>
            <w:gridSpan w:val="2"/>
            <w:tcBorders>
              <w:left w:val="single" w:color="000000" w:sz="2" w:space="0"/>
              <w:bottom w:val="single" w:color="000000" w:sz="2" w:space="0"/>
            </w:tcBorders>
            <w:tcW w:w="3993" w:type="dxa"/>
            <w:vAlign w:val="center"/>
            <w:textDirection w:val="lrTb"/>
            <w:noWrap w:val="false"/>
          </w:tcPr>
          <w:p>
            <w:pPr>
              <w:pStyle w:val="2883"/>
              <w:jc w:val="both"/>
              <w:spacing w:before="0" w:after="0" w:line="240" w:lineRule="auto"/>
              <w:widowControl/>
            </w:pPr>
            <w:r>
              <w:rPr>
                <w:sz w:val="24"/>
              </w:rPr>
              <w:t xml:space="preserve">из них дотации</w:t>
            </w:r>
            <w:r/>
          </w:p>
        </w:tc>
        <w:tc>
          <w:tcPr>
            <w:gridSpan w:val="2"/>
            <w:tcBorders>
              <w:left w:val="single" w:color="000000" w:sz="2" w:space="0"/>
              <w:bottom w:val="single" w:color="000000" w:sz="2" w:space="0"/>
            </w:tcBorders>
            <w:tcW w:w="1133" w:type="dxa"/>
            <w:vAlign w:val="center"/>
            <w:textDirection w:val="lrTb"/>
            <w:noWrap w:val="false"/>
          </w:tcPr>
          <w:p>
            <w:pPr>
              <w:pStyle w:val="2883"/>
              <w:jc w:val="center"/>
              <w:spacing w:before="0" w:after="0" w:line="240" w:lineRule="auto"/>
              <w:widowControl/>
            </w:pPr>
            <w:r>
              <w:rPr>
                <w:sz w:val="24"/>
              </w:rPr>
              <w:t xml:space="preserve">273,7</w:t>
            </w: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before="0" w:after="0" w:line="240" w:lineRule="auto"/>
              <w:widowControl/>
            </w:pPr>
            <w:r>
              <w:rPr>
                <w:sz w:val="24"/>
              </w:rPr>
              <w:t xml:space="preserve">32,2</w:t>
            </w: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before="0" w:after="0" w:line="240" w:lineRule="auto"/>
              <w:widowControl/>
            </w:pPr>
            <w:r>
              <w:rPr>
                <w:sz w:val="24"/>
              </w:rPr>
              <w:t xml:space="preserve">8,8</w:t>
            </w:r>
            <w:r/>
          </w:p>
        </w:tc>
        <w:tc>
          <w:tcPr>
            <w:gridSpan w:val="2"/>
            <w:tcBorders>
              <w:left w:val="single" w:color="000000" w:sz="2" w:space="0"/>
              <w:bottom w:val="single" w:color="000000" w:sz="2" w:space="0"/>
            </w:tcBorders>
            <w:tcW w:w="1078" w:type="dxa"/>
            <w:vAlign w:val="center"/>
            <w:textDirection w:val="lrTb"/>
            <w:noWrap w:val="false"/>
          </w:tcPr>
          <w:p>
            <w:pPr>
              <w:pStyle w:val="2883"/>
              <w:jc w:val="center"/>
              <w:spacing w:before="0" w:after="0" w:line="240" w:lineRule="auto"/>
              <w:widowControl/>
            </w:pPr>
            <w:r>
              <w:rPr>
                <w:sz w:val="24"/>
              </w:rPr>
              <w:t xml:space="preserve">7,0</w:t>
            </w:r>
            <w:r/>
          </w:p>
        </w:tc>
        <w:tc>
          <w:tcPr>
            <w:tcBorders>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before="0" w:after="0" w:line="240" w:lineRule="auto"/>
              <w:widowControl/>
            </w:pPr>
            <w:r>
              <w:rPr>
                <w:sz w:val="24"/>
              </w:rPr>
              <w:t xml:space="preserve">20,8</w:t>
            </w:r>
            <w:r/>
          </w:p>
        </w:tc>
      </w:tr>
      <w:tr>
        <w:tblPrEx/>
        <w:trPr/>
        <w:tc>
          <w:tcPr>
            <w:gridSpan w:val="2"/>
            <w:tcBorders>
              <w:left w:val="single" w:color="000000" w:sz="2" w:space="0"/>
              <w:bottom w:val="single" w:color="000000" w:sz="2" w:space="0"/>
            </w:tcBorders>
            <w:tcW w:w="3993" w:type="dxa"/>
            <w:vAlign w:val="center"/>
            <w:textDirection w:val="lrTb"/>
            <w:noWrap w:val="false"/>
          </w:tcPr>
          <w:p>
            <w:pPr>
              <w:pStyle w:val="2883"/>
              <w:jc w:val="both"/>
              <w:spacing w:before="0" w:after="0" w:line="240" w:lineRule="auto"/>
              <w:widowControl/>
            </w:pPr>
            <w:r>
              <w:rPr>
                <w:sz w:val="24"/>
              </w:rPr>
              <w:t xml:space="preserve">Расходы, всего</w:t>
            </w:r>
            <w:r/>
          </w:p>
        </w:tc>
        <w:tc>
          <w:tcPr>
            <w:gridSpan w:val="2"/>
            <w:tcBorders>
              <w:left w:val="single" w:color="000000" w:sz="2" w:space="0"/>
              <w:bottom w:val="single" w:color="000000" w:sz="2" w:space="0"/>
            </w:tcBorders>
            <w:tcW w:w="1133" w:type="dxa"/>
            <w:vAlign w:val="center"/>
            <w:textDirection w:val="lrTb"/>
            <w:noWrap w:val="false"/>
          </w:tcPr>
          <w:p>
            <w:pPr>
              <w:pStyle w:val="2883"/>
              <w:jc w:val="center"/>
              <w:spacing w:before="0" w:after="0" w:line="240" w:lineRule="auto"/>
              <w:widowControl/>
            </w:pPr>
            <w:r>
              <w:rPr>
                <w:sz w:val="24"/>
              </w:rPr>
              <w:t xml:space="preserve">14 122,7</w:t>
            </w: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before="0" w:after="0" w:line="240" w:lineRule="auto"/>
              <w:widowControl/>
            </w:pPr>
            <w:r>
              <w:rPr>
                <w:sz w:val="24"/>
              </w:rPr>
              <w:t xml:space="preserve">16 358,9</w:t>
            </w: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before="0" w:after="0" w:line="240" w:lineRule="auto"/>
              <w:widowControl/>
            </w:pPr>
            <w:r>
              <w:rPr>
                <w:sz w:val="24"/>
              </w:rPr>
              <w:t xml:space="preserve">17 698,1</w:t>
            </w:r>
            <w:r/>
          </w:p>
        </w:tc>
        <w:tc>
          <w:tcPr>
            <w:gridSpan w:val="2"/>
            <w:tcBorders>
              <w:left w:val="single" w:color="000000" w:sz="2" w:space="0"/>
              <w:bottom w:val="single" w:color="000000" w:sz="2" w:space="0"/>
            </w:tcBorders>
            <w:tcW w:w="1078" w:type="dxa"/>
            <w:vAlign w:val="center"/>
            <w:textDirection w:val="lrTb"/>
            <w:noWrap w:val="false"/>
          </w:tcPr>
          <w:p>
            <w:pPr>
              <w:pStyle w:val="2883"/>
              <w:jc w:val="center"/>
              <w:spacing w:before="0" w:after="0" w:line="240" w:lineRule="auto"/>
              <w:widowControl/>
            </w:pPr>
            <w:r>
              <w:rPr>
                <w:sz w:val="24"/>
              </w:rPr>
              <w:t xml:space="preserve">18 991,1</w:t>
            </w:r>
            <w:r/>
          </w:p>
        </w:tc>
        <w:tc>
          <w:tcPr>
            <w:tcBorders>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before="0" w:after="0" w:line="240" w:lineRule="auto"/>
              <w:widowControl/>
            </w:pPr>
            <w:r>
              <w:rPr>
                <w:sz w:val="24"/>
              </w:rPr>
              <w:t xml:space="preserve">21 332,1</w:t>
            </w:r>
            <w:r/>
          </w:p>
        </w:tc>
      </w:tr>
      <w:tr>
        <w:tblPrEx/>
        <w:trPr/>
        <w:tc>
          <w:tcPr>
            <w:gridSpan w:val="2"/>
            <w:tcBorders>
              <w:left w:val="single" w:color="000000" w:sz="2" w:space="0"/>
              <w:bottom w:val="single" w:color="000000" w:sz="2" w:space="0"/>
            </w:tcBorders>
            <w:tcW w:w="3993" w:type="dxa"/>
            <w:vAlign w:val="center"/>
            <w:textDirection w:val="lrTb"/>
            <w:noWrap w:val="false"/>
          </w:tcPr>
          <w:p>
            <w:pPr>
              <w:pStyle w:val="2883"/>
              <w:jc w:val="both"/>
              <w:spacing w:before="0" w:after="0" w:line="240" w:lineRule="auto"/>
              <w:widowControl/>
            </w:pPr>
            <w:r>
              <w:rPr>
                <w:sz w:val="24"/>
              </w:rPr>
              <w:t xml:space="preserve">в том числе:</w:t>
            </w:r>
            <w:r/>
          </w:p>
        </w:tc>
        <w:tc>
          <w:tcPr>
            <w:gridSpan w:val="2"/>
            <w:tcBorders>
              <w:left w:val="single" w:color="000000" w:sz="2" w:space="0"/>
              <w:bottom w:val="single" w:color="000000" w:sz="2" w:space="0"/>
            </w:tcBorders>
            <w:tcW w:w="1133" w:type="dxa"/>
            <w:vAlign w:val="center"/>
            <w:textDirection w:val="lrTb"/>
            <w:noWrap w:val="false"/>
          </w:tcPr>
          <w:p>
            <w:pPr>
              <w:pStyle w:val="2883"/>
              <w:jc w:val="center"/>
              <w:spacing w:line="240" w:lineRule="auto"/>
              <w:widowControl/>
              <w:rPr>
                <w:rFonts w:ascii="Times New Roman" w:hAnsi="Times New Roman"/>
                <w:sz w:val="24"/>
              </w:rPr>
            </w:pPr>
            <w:r>
              <w:rPr>
                <w:sz w:val="24"/>
              </w:rPr>
            </w:r>
            <w:r>
              <w:rPr>
                <w:rFonts w:ascii="Times New Roman" w:hAnsi="Times New Roman"/>
                <w:sz w:val="24"/>
              </w:rP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line="240" w:lineRule="auto"/>
              <w:widowControl/>
              <w:rPr>
                <w:rFonts w:ascii="Times New Roman" w:hAnsi="Times New Roman"/>
                <w:sz w:val="24"/>
              </w:rPr>
            </w:pPr>
            <w:r>
              <w:rPr>
                <w:sz w:val="24"/>
              </w:rPr>
            </w:r>
            <w:r>
              <w:rPr>
                <w:rFonts w:ascii="Times New Roman" w:hAnsi="Times New Roman"/>
                <w:sz w:val="24"/>
              </w:rP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line="240" w:lineRule="auto"/>
              <w:widowControl/>
              <w:rPr>
                <w:rFonts w:ascii="Times New Roman" w:hAnsi="Times New Roman"/>
                <w:sz w:val="24"/>
              </w:rPr>
            </w:pPr>
            <w:r>
              <w:rPr>
                <w:sz w:val="24"/>
              </w:rPr>
            </w:r>
            <w:r>
              <w:rPr>
                <w:rFonts w:ascii="Times New Roman" w:hAnsi="Times New Roman"/>
                <w:sz w:val="24"/>
              </w:rPr>
            </w:r>
          </w:p>
        </w:tc>
        <w:tc>
          <w:tcPr>
            <w:gridSpan w:val="2"/>
            <w:tcBorders>
              <w:left w:val="single" w:color="000000" w:sz="2" w:space="0"/>
              <w:bottom w:val="single" w:color="000000" w:sz="2" w:space="0"/>
            </w:tcBorders>
            <w:tcW w:w="1078" w:type="dxa"/>
            <w:vAlign w:val="center"/>
            <w:textDirection w:val="lrTb"/>
            <w:noWrap w:val="false"/>
          </w:tcPr>
          <w:p>
            <w:pPr>
              <w:pStyle w:val="2883"/>
              <w:jc w:val="center"/>
              <w:spacing w:line="240" w:lineRule="auto"/>
              <w:widowControl/>
              <w:rPr>
                <w:rFonts w:ascii="Times New Roman" w:hAnsi="Times New Roman"/>
                <w:sz w:val="24"/>
              </w:rPr>
            </w:pPr>
            <w:r>
              <w:rPr>
                <w:sz w:val="24"/>
              </w:rPr>
            </w:r>
            <w:r>
              <w:rPr>
                <w:rFonts w:ascii="Times New Roman" w:hAnsi="Times New Roman"/>
                <w:sz w:val="24"/>
              </w:rPr>
            </w:r>
          </w:p>
        </w:tc>
        <w:tc>
          <w:tcPr>
            <w:tcBorders>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line="240" w:lineRule="auto"/>
              <w:widowControl/>
              <w:rPr>
                <w:rFonts w:ascii="Times New Roman" w:hAnsi="Times New Roman"/>
                <w:sz w:val="24"/>
              </w:rPr>
            </w:pPr>
            <w:r>
              <w:rPr>
                <w:sz w:val="24"/>
              </w:rPr>
            </w:r>
            <w:r>
              <w:rPr>
                <w:rFonts w:ascii="Times New Roman" w:hAnsi="Times New Roman"/>
                <w:sz w:val="24"/>
              </w:rPr>
            </w:r>
          </w:p>
        </w:tc>
      </w:tr>
      <w:tr>
        <w:tblPrEx/>
        <w:trPr/>
        <w:tc>
          <w:tcPr>
            <w:gridSpan w:val="2"/>
            <w:tcBorders>
              <w:left w:val="single" w:color="000000" w:sz="2" w:space="0"/>
              <w:bottom w:val="single" w:color="000000" w:sz="2" w:space="0"/>
            </w:tcBorders>
            <w:tcW w:w="3993" w:type="dxa"/>
            <w:vAlign w:val="center"/>
            <w:textDirection w:val="lrTb"/>
            <w:noWrap w:val="false"/>
          </w:tcPr>
          <w:p>
            <w:pPr>
              <w:pStyle w:val="2883"/>
              <w:jc w:val="left"/>
              <w:spacing w:before="0" w:after="0" w:line="240" w:lineRule="auto"/>
              <w:widowControl/>
            </w:pPr>
            <w:r>
              <w:rPr>
                <w:sz w:val="24"/>
              </w:rPr>
              <w:t xml:space="preserve">за счет налоговых и неналоговых доходов и источников финансирования дефицита бюджета города</w:t>
            </w:r>
            <w:r/>
          </w:p>
        </w:tc>
        <w:tc>
          <w:tcPr>
            <w:gridSpan w:val="2"/>
            <w:tcBorders>
              <w:left w:val="single" w:color="000000" w:sz="2" w:space="0"/>
              <w:bottom w:val="single" w:color="000000" w:sz="2" w:space="0"/>
            </w:tcBorders>
            <w:tcW w:w="1133" w:type="dxa"/>
            <w:vAlign w:val="center"/>
            <w:textDirection w:val="lrTb"/>
            <w:noWrap w:val="false"/>
          </w:tcPr>
          <w:p>
            <w:pPr>
              <w:pStyle w:val="2883"/>
              <w:jc w:val="center"/>
              <w:spacing w:before="0" w:after="283" w:line="240" w:lineRule="auto"/>
              <w:widowControl/>
            </w:pPr>
            <w:r>
              <w:rPr>
                <w:sz w:val="24"/>
              </w:rPr>
              <w:t xml:space="preserve">5 065,5</w:t>
            </w: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before="0" w:after="283" w:line="240" w:lineRule="auto"/>
              <w:widowControl/>
            </w:pPr>
            <w:r>
              <w:rPr>
                <w:sz w:val="24"/>
              </w:rPr>
              <w:t xml:space="preserve">5 452,6</w:t>
            </w: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before="0" w:after="283" w:line="240" w:lineRule="auto"/>
              <w:widowControl/>
            </w:pPr>
            <w:r>
              <w:rPr>
                <w:sz w:val="24"/>
              </w:rPr>
              <w:t xml:space="preserve">6 055,1</w:t>
            </w:r>
            <w:r/>
          </w:p>
        </w:tc>
        <w:tc>
          <w:tcPr>
            <w:gridSpan w:val="2"/>
            <w:tcBorders>
              <w:left w:val="single" w:color="000000" w:sz="2" w:space="0"/>
              <w:bottom w:val="single" w:color="000000" w:sz="2" w:space="0"/>
            </w:tcBorders>
            <w:tcW w:w="1078" w:type="dxa"/>
            <w:vAlign w:val="center"/>
            <w:textDirection w:val="lrTb"/>
            <w:noWrap w:val="false"/>
          </w:tcPr>
          <w:p>
            <w:pPr>
              <w:pStyle w:val="2883"/>
              <w:jc w:val="center"/>
              <w:spacing w:before="0" w:after="283" w:line="240" w:lineRule="auto"/>
              <w:widowControl/>
            </w:pPr>
            <w:r>
              <w:rPr>
                <w:sz w:val="24"/>
              </w:rPr>
              <w:t xml:space="preserve">6 789,1</w:t>
            </w:r>
            <w:r/>
          </w:p>
        </w:tc>
        <w:tc>
          <w:tcPr>
            <w:tcBorders>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before="0" w:after="283" w:line="240" w:lineRule="auto"/>
              <w:widowControl/>
            </w:pPr>
            <w:r>
              <w:rPr>
                <w:sz w:val="24"/>
              </w:rPr>
              <w:t xml:space="preserve">8 204,6</w:t>
            </w:r>
            <w:r/>
          </w:p>
        </w:tc>
      </w:tr>
      <w:tr>
        <w:tblPrEx/>
        <w:trPr/>
        <w:tc>
          <w:tcPr>
            <w:gridSpan w:val="2"/>
            <w:tcBorders>
              <w:left w:val="single" w:color="000000" w:sz="2" w:space="0"/>
              <w:bottom w:val="single" w:color="000000" w:sz="2" w:space="0"/>
            </w:tcBorders>
            <w:tcW w:w="3993" w:type="dxa"/>
            <w:vAlign w:val="center"/>
            <w:textDirection w:val="lrTb"/>
            <w:noWrap w:val="false"/>
          </w:tcPr>
          <w:p>
            <w:pPr>
              <w:pStyle w:val="2883"/>
              <w:jc w:val="left"/>
              <w:spacing w:before="0" w:after="0" w:line="240" w:lineRule="auto"/>
              <w:widowControl/>
            </w:pPr>
            <w:r>
              <w:rPr>
                <w:sz w:val="24"/>
              </w:rPr>
              <w:t xml:space="preserve">за счет безвозмездных поступлений</w:t>
            </w:r>
            <w:r/>
          </w:p>
        </w:tc>
        <w:tc>
          <w:tcPr>
            <w:gridSpan w:val="2"/>
            <w:tcBorders>
              <w:left w:val="single" w:color="000000" w:sz="2" w:space="0"/>
              <w:bottom w:val="single" w:color="000000" w:sz="2" w:space="0"/>
            </w:tcBorders>
            <w:tcW w:w="1133" w:type="dxa"/>
            <w:vAlign w:val="center"/>
            <w:textDirection w:val="lrTb"/>
            <w:noWrap w:val="false"/>
          </w:tcPr>
          <w:p>
            <w:pPr>
              <w:pStyle w:val="2883"/>
              <w:jc w:val="center"/>
              <w:spacing w:before="0" w:after="0" w:line="240" w:lineRule="auto"/>
              <w:widowControl/>
            </w:pPr>
            <w:r>
              <w:rPr>
                <w:sz w:val="24"/>
              </w:rPr>
              <w:t xml:space="preserve">9 057,2</w:t>
            </w: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before="0" w:after="0" w:line="240" w:lineRule="auto"/>
              <w:widowControl/>
            </w:pPr>
            <w:r>
              <w:rPr>
                <w:sz w:val="24"/>
              </w:rPr>
              <w:t xml:space="preserve">10 906,3</w:t>
            </w: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before="0" w:after="0" w:line="240" w:lineRule="auto"/>
              <w:widowControl/>
            </w:pPr>
            <w:r>
              <w:rPr>
                <w:sz w:val="24"/>
              </w:rPr>
              <w:t xml:space="preserve">11 643,0</w:t>
            </w:r>
            <w:r/>
          </w:p>
        </w:tc>
        <w:tc>
          <w:tcPr>
            <w:gridSpan w:val="2"/>
            <w:tcBorders>
              <w:left w:val="single" w:color="000000" w:sz="2" w:space="0"/>
              <w:bottom w:val="single" w:color="000000" w:sz="2" w:space="0"/>
            </w:tcBorders>
            <w:tcW w:w="1078" w:type="dxa"/>
            <w:vAlign w:val="center"/>
            <w:textDirection w:val="lrTb"/>
            <w:noWrap w:val="false"/>
          </w:tcPr>
          <w:p>
            <w:pPr>
              <w:pStyle w:val="2883"/>
              <w:jc w:val="center"/>
              <w:spacing w:before="0" w:after="0" w:line="240" w:lineRule="auto"/>
              <w:widowControl/>
            </w:pPr>
            <w:r>
              <w:rPr>
                <w:sz w:val="24"/>
              </w:rPr>
              <w:t xml:space="preserve">12 202,0</w:t>
            </w:r>
            <w:r/>
          </w:p>
        </w:tc>
        <w:tc>
          <w:tcPr>
            <w:tcBorders>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before="0" w:after="0" w:line="240" w:lineRule="auto"/>
              <w:widowControl/>
            </w:pPr>
            <w:r>
              <w:rPr>
                <w:sz w:val="24"/>
              </w:rPr>
              <w:t xml:space="preserve">13 127,5</w:t>
            </w:r>
            <w:r/>
          </w:p>
        </w:tc>
      </w:tr>
      <w:tr>
        <w:tblPrEx/>
        <w:trPr/>
        <w:tc>
          <w:tcPr>
            <w:gridSpan w:val="2"/>
            <w:tcBorders>
              <w:left w:val="single" w:color="000000" w:sz="2" w:space="0"/>
              <w:bottom w:val="single" w:color="000000" w:sz="2" w:space="0"/>
            </w:tcBorders>
            <w:tcW w:w="3993" w:type="dxa"/>
            <w:vAlign w:val="center"/>
            <w:textDirection w:val="lrTb"/>
            <w:noWrap w:val="false"/>
          </w:tcPr>
          <w:p>
            <w:pPr>
              <w:pStyle w:val="2883"/>
              <w:jc w:val="both"/>
              <w:spacing w:before="0" w:after="55" w:line="240" w:lineRule="auto"/>
              <w:widowControl/>
            </w:pPr>
            <w:r>
              <w:rPr>
                <w:sz w:val="24"/>
              </w:rPr>
              <w:t xml:space="preserve">Дефицит (-) / профицит (+)</w:t>
            </w:r>
            <w:r/>
          </w:p>
        </w:tc>
        <w:tc>
          <w:tcPr>
            <w:gridSpan w:val="2"/>
            <w:tcBorders>
              <w:left w:val="single" w:color="000000" w:sz="2" w:space="0"/>
              <w:bottom w:val="single" w:color="000000" w:sz="2" w:space="0"/>
            </w:tcBorders>
            <w:tcW w:w="1133" w:type="dxa"/>
            <w:vAlign w:val="center"/>
            <w:textDirection w:val="lrTb"/>
            <w:noWrap w:val="false"/>
          </w:tcPr>
          <w:p>
            <w:pPr>
              <w:pStyle w:val="2883"/>
              <w:jc w:val="center"/>
              <w:spacing w:before="0" w:after="0" w:line="240" w:lineRule="auto"/>
              <w:widowControl/>
            </w:pPr>
            <w:r>
              <w:rPr>
                <w:sz w:val="24"/>
              </w:rPr>
              <w:t xml:space="preserve">98,9</w:t>
            </w: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before="0" w:after="0" w:line="240" w:lineRule="auto"/>
              <w:widowControl/>
            </w:pPr>
            <w:r>
              <w:rPr>
                <w:sz w:val="24"/>
              </w:rPr>
              <w:t xml:space="preserve">174,5</w:t>
            </w: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before="0" w:after="0" w:line="240" w:lineRule="auto"/>
              <w:widowControl/>
            </w:pPr>
            <w:r>
              <w:rPr>
                <w:sz w:val="24"/>
              </w:rPr>
              <w:t xml:space="preserve">325,7</w:t>
            </w:r>
            <w:r/>
          </w:p>
        </w:tc>
        <w:tc>
          <w:tcPr>
            <w:gridSpan w:val="2"/>
            <w:tcBorders>
              <w:left w:val="single" w:color="000000" w:sz="2" w:space="0"/>
              <w:bottom w:val="single" w:color="000000" w:sz="2" w:space="0"/>
            </w:tcBorders>
            <w:tcW w:w="1078" w:type="dxa"/>
            <w:vAlign w:val="center"/>
            <w:textDirection w:val="lrTb"/>
            <w:noWrap w:val="false"/>
          </w:tcPr>
          <w:p>
            <w:pPr>
              <w:pStyle w:val="2883"/>
              <w:jc w:val="center"/>
              <w:spacing w:before="0" w:after="0" w:line="240" w:lineRule="auto"/>
              <w:widowControl/>
            </w:pPr>
            <w:r>
              <w:rPr>
                <w:sz w:val="24"/>
              </w:rPr>
              <w:t xml:space="preserve">-36,6</w:t>
            </w:r>
            <w:r/>
          </w:p>
        </w:tc>
        <w:tc>
          <w:tcPr>
            <w:tcBorders>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before="0" w:after="0" w:line="240" w:lineRule="auto"/>
              <w:widowControl/>
            </w:pPr>
            <w:r>
              <w:rPr>
                <w:sz w:val="24"/>
              </w:rPr>
              <w:t xml:space="preserve">146,7</w:t>
            </w:r>
            <w:r/>
          </w:p>
        </w:tc>
      </w:tr>
      <w:tr>
        <w:tblPrEx/>
        <w:trPr/>
        <w:tc>
          <w:tcPr>
            <w:gridSpan w:val="2"/>
            <w:tcBorders>
              <w:left w:val="single" w:color="000000" w:sz="2" w:space="0"/>
              <w:bottom w:val="single" w:color="000000" w:sz="2" w:space="0"/>
            </w:tcBorders>
            <w:tcW w:w="3993" w:type="dxa"/>
            <w:vAlign w:val="center"/>
            <w:textDirection w:val="lrTb"/>
            <w:noWrap w:val="false"/>
          </w:tcPr>
          <w:p>
            <w:pPr>
              <w:pStyle w:val="2883"/>
              <w:jc w:val="both"/>
              <w:spacing w:before="0" w:after="55" w:line="240" w:lineRule="auto"/>
              <w:widowControl/>
            </w:pPr>
            <w:r>
              <w:rPr>
                <w:sz w:val="24"/>
              </w:rPr>
              <w:t xml:space="preserve">Объем муниципального долга</w:t>
            </w:r>
            <w:r/>
          </w:p>
        </w:tc>
        <w:tc>
          <w:tcPr>
            <w:gridSpan w:val="2"/>
            <w:tcBorders>
              <w:left w:val="single" w:color="000000" w:sz="2" w:space="0"/>
              <w:bottom w:val="single" w:color="000000" w:sz="2" w:space="0"/>
            </w:tcBorders>
            <w:tcW w:w="1133" w:type="dxa"/>
            <w:vAlign w:val="center"/>
            <w:textDirection w:val="lrTb"/>
            <w:noWrap w:val="false"/>
          </w:tcPr>
          <w:p>
            <w:pPr>
              <w:pStyle w:val="2883"/>
              <w:jc w:val="center"/>
              <w:spacing w:before="0" w:after="0" w:line="240" w:lineRule="auto"/>
              <w:widowControl/>
            </w:pPr>
            <w:r>
              <w:rPr>
                <w:sz w:val="24"/>
              </w:rPr>
              <w:t xml:space="preserve">2 123,5</w:t>
            </w:r>
            <w:r/>
          </w:p>
        </w:tc>
        <w:tc>
          <w:tcPr>
            <w:gridSpan w:val="2"/>
            <w:tcBorders>
              <w:left w:val="single" w:color="000000" w:sz="2" w:space="0"/>
              <w:bottom w:val="single" w:color="000000" w:sz="2" w:space="0"/>
            </w:tcBorders>
            <w:tcW w:w="1024" w:type="dxa"/>
            <w:vAlign w:val="center"/>
            <w:textDirection w:val="lrTb"/>
            <w:noWrap w:val="false"/>
          </w:tcPr>
          <w:p>
            <w:pPr>
              <w:pStyle w:val="2883"/>
              <w:jc w:val="center"/>
              <w:spacing w:before="0" w:after="0" w:line="240" w:lineRule="auto"/>
              <w:widowControl/>
            </w:pPr>
            <w:r>
              <w:rPr>
                <w:sz w:val="24"/>
              </w:rPr>
              <w:t xml:space="preserve">2 098,5</w:t>
            </w:r>
            <w:r/>
          </w:p>
        </w:tc>
        <w:tc>
          <w:tcPr>
            <w:gridSpan w:val="2"/>
            <w:tcBorders>
              <w:left w:val="single" w:color="000000" w:sz="2" w:space="0"/>
              <w:bottom w:val="single" w:color="000000" w:sz="2" w:space="0"/>
            </w:tcBorders>
            <w:tcW w:w="966" w:type="dxa"/>
            <w:vAlign w:val="center"/>
            <w:textDirection w:val="lrTb"/>
            <w:noWrap w:val="false"/>
          </w:tcPr>
          <w:p>
            <w:pPr>
              <w:pStyle w:val="2883"/>
              <w:jc w:val="center"/>
              <w:spacing w:before="0" w:after="0" w:line="240" w:lineRule="auto"/>
              <w:widowControl/>
            </w:pPr>
            <w:r>
              <w:rPr>
                <w:sz w:val="24"/>
              </w:rPr>
              <w:t xml:space="preserve">1 989,9</w:t>
            </w:r>
            <w:r/>
          </w:p>
        </w:tc>
        <w:tc>
          <w:tcPr>
            <w:gridSpan w:val="2"/>
            <w:tcBorders>
              <w:left w:val="single" w:color="000000" w:sz="2" w:space="0"/>
              <w:bottom w:val="single" w:color="000000" w:sz="2" w:space="0"/>
            </w:tcBorders>
            <w:tcW w:w="1078" w:type="dxa"/>
            <w:vAlign w:val="center"/>
            <w:textDirection w:val="lrTb"/>
            <w:noWrap w:val="false"/>
          </w:tcPr>
          <w:p>
            <w:pPr>
              <w:pStyle w:val="2883"/>
              <w:jc w:val="center"/>
              <w:spacing w:before="0" w:after="0" w:line="240" w:lineRule="auto"/>
              <w:widowControl/>
            </w:pPr>
            <w:r>
              <w:rPr>
                <w:sz w:val="24"/>
              </w:rPr>
              <w:t xml:space="preserve">1 855,0</w:t>
            </w:r>
            <w:r/>
          </w:p>
        </w:tc>
        <w:tc>
          <w:tcPr>
            <w:tcBorders>
              <w:left w:val="single" w:color="000000" w:sz="2" w:space="0"/>
              <w:bottom w:val="single" w:color="000000" w:sz="2" w:space="0"/>
              <w:right w:val="single" w:color="000000" w:sz="2" w:space="0"/>
            </w:tcBorders>
            <w:tcW w:w="1153" w:type="dxa"/>
            <w:vAlign w:val="center"/>
            <w:textDirection w:val="lrTb"/>
            <w:noWrap w:val="false"/>
          </w:tcPr>
          <w:p>
            <w:pPr>
              <w:pStyle w:val="2883"/>
              <w:jc w:val="center"/>
              <w:spacing w:before="0" w:after="0" w:line="240" w:lineRule="auto"/>
              <w:widowControl/>
            </w:pPr>
            <w:r>
              <w:rPr>
                <w:sz w:val="24"/>
              </w:rPr>
              <w:t xml:space="preserve">1 800,0</w:t>
            </w:r>
            <w:r/>
          </w:p>
        </w:tc>
      </w:tr>
    </w:tbl>
    <w:p>
      <w:pPr>
        <w:pStyle w:val="1957"/>
        <w:ind w:left="0" w:right="0" w:firstLine="737"/>
        <w:jc w:val="both"/>
        <w:spacing w:before="0" w:after="0" w:line="240" w:lineRule="auto"/>
        <w:widowControl/>
      </w:pPr>
      <w:r>
        <w:rPr>
          <w:sz w:val="28"/>
        </w:rPr>
        <w:t xml:space="preserve">Сопоставление динамики изменений объемов доходов и расходов бюджета города за последние годы свидетельствует о положительной динамике темпов роста доходов в сравнении с темпом роста расходов.</w:t>
      </w:r>
      <w:r/>
    </w:p>
    <w:p>
      <w:pPr>
        <w:pStyle w:val="1957"/>
        <w:ind w:left="0" w:right="0" w:firstLine="737"/>
        <w:jc w:val="both"/>
        <w:spacing w:before="0" w:after="0" w:line="240" w:lineRule="auto"/>
        <w:widowControl/>
      </w:pPr>
      <w:r>
        <w:rPr>
          <w:sz w:val="28"/>
        </w:rPr>
        <w:t xml:space="preserve">С 2020 года по 2024 год расходы бюджета города за счет налог</w:t>
      </w:r>
      <w:r>
        <w:rPr>
          <w:sz w:val="28"/>
        </w:rPr>
        <w:t xml:space="preserve">овых и неналоговых доходов бюджета города и источников финансирования дефицита бюджета города увеличились на 62 процента, налоговые и неналоговые доходы бюджета города - на 71 процент. Темп прироста по доходам превысил темп прироста по расходам в 1,2 раза.</w:t>
      </w:r>
      <w:r/>
    </w:p>
    <w:p>
      <w:pPr>
        <w:pStyle w:val="1957"/>
        <w:ind w:left="0" w:right="0" w:firstLine="737"/>
        <w:jc w:val="both"/>
        <w:spacing w:before="0" w:after="0" w:line="240" w:lineRule="auto"/>
        <w:widowControl/>
      </w:pPr>
      <w:r>
        <w:rPr>
          <w:sz w:val="28"/>
        </w:rPr>
        <w:t xml:space="preserve">В целях обеспечения сбалансированности бюджета города на постоянной основе проводятся мероприятия, направленные на обеспечение роста налоговых и неналоговых поступлений в бюджет города и повыш</w:t>
      </w:r>
      <w:r>
        <w:rPr>
          <w:sz w:val="28"/>
        </w:rPr>
        <w:t xml:space="preserve">ение уровня их собираемости, оптимизацию расходов, повышение эффективности расходов, концентрацию бюджетных ассигнований в рамках существующих бюджетных ограничений на реализацию приоритетных направлений социально-экономического развития города Ставрополя.</w:t>
      </w:r>
      <w:r/>
    </w:p>
    <w:p>
      <w:pPr>
        <w:pStyle w:val="1957"/>
        <w:ind w:left="0" w:right="0" w:firstLine="737"/>
        <w:jc w:val="both"/>
        <w:spacing w:before="0" w:after="0" w:line="240" w:lineRule="auto"/>
        <w:widowControl/>
      </w:pPr>
      <w:r>
        <w:rPr>
          <w:sz w:val="28"/>
        </w:rPr>
        <w:t xml:space="preserve">На постоянной основе проводится мониторинг расходных обязательств города Ставрополя в целях оценки возможности уменьшения объема бюджетных средств, направляемых на их исполнение.</w:t>
      </w:r>
      <w:r/>
    </w:p>
    <w:p>
      <w:pPr>
        <w:pStyle w:val="1957"/>
        <w:ind w:left="0" w:right="0" w:firstLine="737"/>
        <w:jc w:val="both"/>
        <w:spacing w:before="0" w:after="0" w:line="240" w:lineRule="auto"/>
        <w:widowControl/>
      </w:pPr>
      <w:r>
        <w:rPr>
          <w:sz w:val="28"/>
        </w:rPr>
        <w:t xml:space="preserve">Одним из направлений со</w:t>
      </w:r>
      <w:r>
        <w:rPr>
          <w:sz w:val="28"/>
        </w:rPr>
        <w:t xml:space="preserve">кращения расходов бюджета города является минимизация затрат на обеспечение функционирования органов местного самоуправления города Ставрополя, в том числе посредством установления запрета на увеличение численности муниципальных служащих города Ставрополя.</w:t>
      </w:r>
      <w:r/>
    </w:p>
    <w:p>
      <w:pPr>
        <w:pStyle w:val="1957"/>
        <w:ind w:left="0" w:right="0" w:firstLine="737"/>
        <w:jc w:val="both"/>
        <w:spacing w:before="0" w:after="0" w:line="240" w:lineRule="auto"/>
        <w:widowControl/>
      </w:pPr>
      <w:r>
        <w:rPr>
          <w:sz w:val="28"/>
        </w:rPr>
        <w:t xml:space="preserve">Ежегодно устанавливается запрет на использование экономии бюджетных ассиг</w:t>
      </w:r>
      <w:r>
        <w:rPr>
          <w:sz w:val="28"/>
        </w:rPr>
        <w:t xml:space="preserve">нований, сложившейся у главных распорядителей и получателей средств бюджета города по итогам определения конкурентными способами поставщиков (подрядчиков, исполнителей) для обеспечения муниципальных нужд, без внесения изменений в решение о бюджете</w:t>
        <w:br/>
        <w:t xml:space="preserve">города. </w:t>
      </w:r>
      <w:r/>
    </w:p>
    <w:p>
      <w:pPr>
        <w:pStyle w:val="1957"/>
        <w:ind w:left="0" w:right="0" w:firstLine="737"/>
        <w:jc w:val="both"/>
        <w:spacing w:before="0" w:after="283" w:line="240" w:lineRule="auto"/>
        <w:widowControl/>
      </w:pPr>
      <w:r>
        <w:rPr>
          <w:sz w:val="28"/>
        </w:rPr>
        <w:t xml:space="preserve">Ежегодно решением Ставропольской городской Думы о бюджете города утверждается перечень приоритетных расходов, к которым относятся в том числе: оплата тр</w:t>
      </w:r>
      <w:r>
        <w:rPr>
          <w:sz w:val="28"/>
        </w:rPr>
        <w:t xml:space="preserve">уда, а также выплаты по оплате труда, приобретение продуктов питания и услуг по организации питания для образовательных учреждений города, социальные выплаты населению, оплата коммунальных услуг и услуг связи, обслуживание и погашение муниципального долга.</w:t>
      </w:r>
      <w:r/>
    </w:p>
    <w:p>
      <w:pPr>
        <w:pStyle w:val="811"/>
        <w:ind w:left="0" w:right="0" w:firstLine="709"/>
        <w:jc w:val="center"/>
        <w:widowControl/>
        <w:rPr>
          <w:sz w:val="28"/>
        </w:rPr>
      </w:pPr>
      <w:r>
        <w:rPr>
          <w:sz w:val="28"/>
        </w:rPr>
        <w:t xml:space="preserve">Демография.</w:t>
      </w:r>
      <w:r>
        <w:rPr>
          <w:sz w:val="28"/>
        </w:rPr>
      </w:r>
    </w:p>
    <w:p>
      <w:pPr>
        <w:pStyle w:val="811"/>
        <w:ind w:left="0" w:right="0" w:firstLine="709"/>
        <w:jc w:val="both"/>
        <w:widowControl/>
        <w:rPr>
          <w:sz w:val="28"/>
        </w:rPr>
      </w:pPr>
      <w:r>
        <w:rPr>
          <w:sz w:val="28"/>
        </w:rPr>
        <w:t xml:space="preserve">Численность постоянного н</w:t>
      </w:r>
      <w:r>
        <w:rPr>
          <w:sz w:val="28"/>
        </w:rPr>
        <w:t xml:space="preserve">аселения города Ставрополя по состоянию на 1 января 2025 года составила 563,0 тыс. человек. В городе Ставрополе проживает более 19 процентов населения Ставропольского края. Соотношение мужчин и женщин составляет 46,9 процентов и 54 процента соответственно.</w:t>
      </w:r>
      <w:r>
        <w:rPr>
          <w:sz w:val="28"/>
        </w:rPr>
      </w:r>
    </w:p>
    <w:p>
      <w:pPr>
        <w:pStyle w:val="811"/>
        <w:ind w:left="0" w:right="0" w:firstLine="709"/>
        <w:jc w:val="both"/>
        <w:widowControl/>
        <w:rPr>
          <w:sz w:val="28"/>
        </w:rPr>
      </w:pPr>
      <w:r>
        <w:rPr>
          <w:sz w:val="28"/>
        </w:rPr>
        <w:t xml:space="preserve">В 2024 году родилось 4 684 ребенка, что на 0,8 процента меньше, чем                в 2023 году. Число родившихся на 8,0 процентов превысило число умерших. </w:t>
      </w:r>
      <w:r>
        <w:rPr>
          <w:sz w:val="28"/>
        </w:rPr>
      </w:r>
    </w:p>
    <w:p>
      <w:pPr>
        <w:pStyle w:val="811"/>
        <w:ind w:left="0" w:right="0" w:firstLine="709"/>
        <w:jc w:val="both"/>
        <w:widowControl/>
        <w:rPr>
          <w:sz w:val="28"/>
        </w:rPr>
      </w:pPr>
      <w:r>
        <w:rPr>
          <w:sz w:val="28"/>
        </w:rPr>
        <w:t xml:space="preserve">В 2024 году в город Ставрополь прибыло 16,8 тыс. человек, выбыло</w:t>
      </w:r>
      <w:r>
        <w:rPr>
          <w:spacing w:val="-4"/>
          <w:sz w:val="28"/>
        </w:rPr>
        <w:t xml:space="preserve">                 11,6</w:t>
      </w:r>
      <w:r>
        <w:rPr>
          <w:sz w:val="28"/>
        </w:rPr>
        <w:t xml:space="preserve"> тыс. человек. </w:t>
      </w:r>
      <w:r>
        <w:rPr>
          <w:sz w:val="28"/>
        </w:rPr>
      </w:r>
    </w:p>
    <w:p>
      <w:pPr>
        <w:pStyle w:val="811"/>
        <w:ind w:left="0" w:right="0" w:firstLine="709"/>
        <w:jc w:val="both"/>
        <w:widowControl/>
        <w:rPr>
          <w:sz w:val="28"/>
        </w:rPr>
      </w:pPr>
      <w:r>
        <w:rPr>
          <w:spacing w:val="-4"/>
          <w:sz w:val="28"/>
        </w:rPr>
        <w:t xml:space="preserve">Население трудоспособного возраста (мужчины ‒ 16–64 года, женщины ‒ </w:t>
      </w:r>
      <w:r>
        <w:rPr>
          <w:sz w:val="28"/>
        </w:rPr>
        <w:t xml:space="preserve">16–59 лет) в общей численности населения города Ставрополя составляет                    60,1 процента, моложе трудоспособного возраста </w:t>
      </w:r>
      <w:r>
        <w:rPr>
          <w:spacing w:val="-4"/>
          <w:sz w:val="28"/>
        </w:rPr>
        <w:t xml:space="preserve">–</w:t>
      </w:r>
      <w:r>
        <w:rPr>
          <w:sz w:val="28"/>
        </w:rPr>
        <w:t xml:space="preserve"> 17,2 процента, старше трудоспособного возраста – 22,3 процента.</w:t>
      </w:r>
      <w:r>
        <w:rPr>
          <w:sz w:val="28"/>
        </w:rPr>
      </w:r>
    </w:p>
    <w:p>
      <w:pPr>
        <w:pStyle w:val="811"/>
        <w:contextualSpacing/>
        <w:ind w:left="0" w:right="0" w:firstLine="708"/>
        <w:jc w:val="both"/>
        <w:spacing w:before="0" w:after="0"/>
        <w:widowControl/>
        <w:rPr>
          <w:sz w:val="28"/>
        </w:rPr>
      </w:pPr>
      <w:r>
        <w:rPr>
          <w:sz w:val="28"/>
        </w:rPr>
        <w:t xml:space="preserve">В соответствии с Федеральным з</w:t>
      </w:r>
      <w:r>
        <w:rPr>
          <w:sz w:val="28"/>
        </w:rPr>
        <w:t xml:space="preserve">аконом от 21 ноября 2011 года                       № 323-ФЗ «Об основах охраны здоровья граждан в Российской Федерации», Законом Ставропольского края от 15 ноября 2013 года № 98-кз                                  «О прекращении осуществления органами мес</w:t>
      </w:r>
      <w:r>
        <w:rPr>
          <w:sz w:val="28"/>
        </w:rPr>
        <w:t xml:space="preserve">тного самоуправления городских округов Ставропольского края отдельных государственных полномочий Ставропольского края в сфере охраны здоровья граждан»,с                      1 января 2014 года полномочия в сфере здравоохранения переданы на краевой уровень.</w:t>
      </w:r>
      <w:r>
        <w:rPr>
          <w:sz w:val="28"/>
        </w:rPr>
      </w:r>
    </w:p>
    <w:p>
      <w:pPr>
        <w:pStyle w:val="811"/>
        <w:ind w:left="0" w:right="0" w:firstLine="709"/>
        <w:jc w:val="both"/>
        <w:widowControl/>
        <w:rPr>
          <w:sz w:val="28"/>
        </w:rPr>
      </w:pPr>
      <w:r>
        <w:rPr>
          <w:sz w:val="28"/>
        </w:rPr>
        <w:t xml:space="preserve">По данным министерства здравоохранения Ставропольского края по состоянию на 1 января 2026 года количество учреждений здравоохранения по городу Ставрополю составляет 44. </w:t>
      </w:r>
      <w:r>
        <w:rPr>
          <w:sz w:val="28"/>
        </w:rPr>
      </w:r>
    </w:p>
    <w:p>
      <w:pPr>
        <w:pStyle w:val="811"/>
        <w:ind w:left="0" w:right="0" w:firstLine="709"/>
        <w:jc w:val="both"/>
        <w:widowControl/>
        <w:rPr>
          <w:sz w:val="28"/>
        </w:rPr>
      </w:pPr>
      <w:r>
        <w:rPr>
          <w:sz w:val="28"/>
        </w:rPr>
      </w:r>
      <w:r>
        <w:rPr>
          <w:sz w:val="28"/>
        </w:rPr>
      </w:r>
    </w:p>
    <w:p>
      <w:pPr>
        <w:pStyle w:val="811"/>
        <w:ind w:left="0" w:right="0" w:firstLine="709"/>
        <w:jc w:val="center"/>
        <w:widowControl/>
      </w:pPr>
      <w:r>
        <w:rPr>
          <w:sz w:val="28"/>
        </w:rPr>
        <w:t xml:space="preserve">Социальная защита.</w:t>
      </w:r>
      <w:r/>
    </w:p>
    <w:p>
      <w:pPr>
        <w:pStyle w:val="811"/>
        <w:ind w:left="0" w:right="0" w:firstLine="709"/>
        <w:jc w:val="both"/>
        <w:widowControl/>
      </w:pPr>
      <w:r>
        <w:rPr>
          <w:b w:val="0"/>
          <w:i w:val="0"/>
          <w:caps w:val="0"/>
          <w:smallCaps w:val="0"/>
          <w:color w:val="000000"/>
          <w:spacing w:val="0"/>
          <w:sz w:val="28"/>
        </w:rPr>
        <w:t xml:space="preserve">В город</w:t>
      </w:r>
      <w:r>
        <w:rPr>
          <w:b w:val="0"/>
          <w:i w:val="0"/>
          <w:caps w:val="0"/>
          <w:smallCaps w:val="0"/>
          <w:color w:val="000000"/>
          <w:spacing w:val="0"/>
          <w:sz w:val="28"/>
        </w:rPr>
        <w:t xml:space="preserve">е Ставрополе отдельным льготным категориям граждан предоставляется 53 вида государственной поддержки за счет средств федерального бюджета, бюджета Ставропольского края и бюджета города Ставрополя, которыми пользуются ежегодно более 160 тыс. жителей города.</w:t>
      </w:r>
      <w:r/>
    </w:p>
    <w:p>
      <w:pPr>
        <w:pStyle w:val="811"/>
        <w:ind w:left="0" w:right="0" w:firstLine="680"/>
        <w:jc w:val="both"/>
        <w:widowControl/>
      </w:pPr>
      <w:r>
        <w:rPr>
          <w:sz w:val="28"/>
        </w:rPr>
        <w:t xml:space="preserve">В городе Ставрополе проводится работа, направленная на создание условий по обеспечению доступности объектов социальной инфраструктуры, транспорта, связи и</w:t>
      </w:r>
      <w:r>
        <w:rPr>
          <w:sz w:val="28"/>
        </w:rPr>
        <w:t xml:space="preserve"> информации для инвалидов. Из 4 237 объектов социальной инфраструктуры, средствами доступности для инвалидов обустроено                 88,05 процента (3 731 объектов). Этот показатель значительно выше по сравнению с другими регионами Российской Федерации.</w:t>
      </w:r>
      <w:r/>
    </w:p>
    <w:p>
      <w:pPr>
        <w:pStyle w:val="811"/>
        <w:ind w:left="0" w:right="0" w:firstLine="680"/>
        <w:jc w:val="both"/>
        <w:widowControl/>
      </w:pPr>
      <w:r>
        <w:rPr>
          <w:sz w:val="28"/>
        </w:rPr>
        <w:t xml:space="preserve">В гор</w:t>
      </w:r>
      <w:r>
        <w:rPr>
          <w:sz w:val="28"/>
        </w:rPr>
        <w:t xml:space="preserve">оде Ставрополе внедрены и успешно реализуются механизмы оказания адресной социальной помощи: ветеранам и участникам Великой Отечественной войны предоставляется право бесплатного проезда в муниципальном и коммерческом транспорте; службой «Социальный сервис»</w:t>
      </w:r>
      <w:r>
        <w:rPr>
          <w:sz w:val="28"/>
        </w:rPr>
        <w:t xml:space="preserve"> на дому осуществляется прием документов на предоставление государственных и муниципальных услуг у отдельных категорий граждан; организациями торгового и бытового обслуживания предоставляется льготное бытовое обслуживание; службами «Мобильный парк» и «Моби</w:t>
      </w:r>
      <w:r>
        <w:rPr>
          <w:color w:val="000000"/>
          <w:sz w:val="28"/>
        </w:rPr>
        <w:t xml:space="preserve">льная социальная помощь» оказывается помощь людям с ограниченными возможностями здоровья.</w:t>
      </w:r>
      <w:r/>
    </w:p>
    <w:p>
      <w:pPr>
        <w:pStyle w:val="811"/>
        <w:ind w:left="0" w:right="0" w:firstLine="709"/>
        <w:jc w:val="both"/>
        <w:spacing w:line="240" w:lineRule="auto"/>
        <w:widowControl/>
      </w:pPr>
      <w:r>
        <w:rPr>
          <w:b w:val="0"/>
          <w:color w:val="000000"/>
          <w:sz w:val="28"/>
        </w:rPr>
        <w:t xml:space="preserve">Положительное влияние на социальную интеграцию людей с ограниченными возможностями здоровья в общество оказывает к</w:t>
      </w:r>
      <w:r>
        <w:rPr>
          <w:b w:val="0"/>
          <w:color w:val="000000"/>
          <w:sz w:val="28"/>
        </w:rPr>
        <w:t xml:space="preserve">омплексный подход органов местного самоуправления города Ставрополя к обеспечению беспрепятственного доступа инвалидов и маломобильных групп населения к объектам социальной, инженерной и транспортной инфраструктур, а также получение необходимой информации.</w:t>
      </w:r>
      <w:r/>
    </w:p>
    <w:p>
      <w:pPr>
        <w:pStyle w:val="811"/>
        <w:ind w:left="0" w:right="0" w:firstLine="709"/>
        <w:jc w:val="both"/>
        <w:spacing w:line="240" w:lineRule="auto"/>
        <w:widowControl/>
      </w:pPr>
      <w:r>
        <w:rPr>
          <w:b w:val="0"/>
          <w:color w:val="000000"/>
          <w:sz w:val="28"/>
        </w:rPr>
        <w:t xml:space="preserve">Успешному решению социальных пр</w:t>
      </w:r>
      <w:r>
        <w:rPr>
          <w:b w:val="0"/>
          <w:color w:val="000000"/>
          <w:sz w:val="28"/>
        </w:rPr>
        <w:t xml:space="preserve">облем способствует предоставление финансовой поддержки социально ориентированным некоммерческим организациям, осуществляющим в соответствии с учредительными документами деятельность в области социального обслуживания, социальной поддержки и защиты граждан.</w:t>
      </w:r>
      <w:r/>
    </w:p>
    <w:p>
      <w:pPr>
        <w:pStyle w:val="811"/>
        <w:ind w:left="0" w:right="0" w:firstLine="709"/>
        <w:jc w:val="both"/>
        <w:spacing w:line="240" w:lineRule="auto"/>
        <w:widowControl/>
      </w:pPr>
      <w:r>
        <w:rPr>
          <w:b w:val="0"/>
          <w:color w:val="000000"/>
          <w:sz w:val="28"/>
        </w:rPr>
        <w:t xml:space="preserve">Благодаря тесному взаимодействию органов местного самоуправления города Ставрополя и социально ориентированных некоммерческих организаций удается планомерно решать вопросы улучшения качеств</w:t>
      </w:r>
      <w:r>
        <w:rPr>
          <w:b w:val="0"/>
          <w:color w:val="000000"/>
          <w:sz w:val="28"/>
        </w:rPr>
        <w:t xml:space="preserve">а жизни ветеранов Великой Отечественной войны,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и людей с ограниченными возможностями здоровья.</w:t>
      </w:r>
      <w:r/>
    </w:p>
    <w:p>
      <w:pPr>
        <w:pStyle w:val="811"/>
        <w:ind w:left="0" w:right="0" w:firstLine="737"/>
        <w:jc w:val="both"/>
        <w:spacing w:before="0" w:after="0" w:line="240" w:lineRule="auto"/>
        <w:widowControl/>
      </w:pPr>
      <w:r>
        <w:rPr>
          <w:b w:val="0"/>
          <w:color w:val="000000"/>
          <w:sz w:val="28"/>
        </w:rPr>
        <w:t xml:space="preserve">Кроме того, совместно с общественными некоммерческими организациями проводятся фестивали, спортивные соревнования, конкурсы, направленные на пропаганду семейных ценностей в современном обществе. </w:t>
      </w:r>
      <w:r/>
    </w:p>
    <w:p>
      <w:pPr>
        <w:pStyle w:val="811"/>
        <w:ind w:left="0" w:right="0" w:firstLine="680"/>
        <w:jc w:val="center"/>
        <w:widowControl/>
        <w:rPr>
          <w:sz w:val="28"/>
        </w:rPr>
      </w:pPr>
      <w:r>
        <w:rPr>
          <w:sz w:val="28"/>
        </w:rPr>
      </w:r>
      <w:r>
        <w:rPr>
          <w:sz w:val="28"/>
        </w:rPr>
      </w:r>
    </w:p>
    <w:p>
      <w:pPr>
        <w:pStyle w:val="811"/>
        <w:ind w:left="0" w:right="0" w:firstLine="680"/>
        <w:jc w:val="center"/>
        <w:widowControl/>
      </w:pPr>
      <w:r>
        <w:rPr>
          <w:sz w:val="28"/>
        </w:rPr>
        <w:t xml:space="preserve">Образование.</w:t>
      </w:r>
      <w:r/>
    </w:p>
    <w:p>
      <w:pPr>
        <w:pStyle w:val="2412"/>
        <w:ind w:left="0" w:right="0" w:firstLine="680"/>
        <w:jc w:val="both"/>
        <w:widowControl/>
      </w:pPr>
      <w:r>
        <w:rPr>
          <w:sz w:val="28"/>
        </w:rPr>
        <w:t xml:space="preserve">Система образования города Ставрополя включает 132 образовательные организации. </w:t>
      </w:r>
      <w:r/>
    </w:p>
    <w:p>
      <w:pPr>
        <w:pStyle w:val="811"/>
        <w:ind w:left="0" w:right="0" w:firstLine="680"/>
        <w:jc w:val="both"/>
        <w:widowControl/>
      </w:pPr>
      <w:r>
        <w:rPr>
          <w:sz w:val="28"/>
        </w:rPr>
        <w:t xml:space="preserve">Численность воспитанников в 76 муниципальных дошкольных образовательных организациях города Ставрополя в 2025 году составила                                         22 418 детей (2024 год –  23 425 детей, 2023 год – 24 445 детей). </w:t>
      </w:r>
      <w:r/>
    </w:p>
    <w:p>
      <w:pPr>
        <w:pStyle w:val="811"/>
        <w:ind w:left="0" w:right="0" w:firstLine="680"/>
        <w:jc w:val="both"/>
        <w:widowControl/>
      </w:pPr>
      <w:r>
        <w:rPr>
          <w:sz w:val="28"/>
        </w:rPr>
        <w:t xml:space="preserve">Услугами дошкольного образования охвачено 72,0 процента дет</w:t>
      </w:r>
      <w:r>
        <w:rPr>
          <w:sz w:val="28"/>
        </w:rPr>
        <w:t xml:space="preserve">ей в возрасте от 1 до 6 лет включительно. Вместе с тем все муниципальные дошкольные образовательные организации города Ставрополя, расположенные в 204 квартале, а также Северо-западном и Юго-западном районах города переукомплектованы на 35 - 60 процентов. </w:t>
      </w:r>
      <w:r/>
    </w:p>
    <w:p>
      <w:pPr>
        <w:pStyle w:val="811"/>
        <w:ind w:left="0" w:right="0" w:firstLine="680"/>
        <w:jc w:val="both"/>
        <w:widowControl/>
      </w:pPr>
      <w:r>
        <w:rPr>
          <w:sz w:val="28"/>
        </w:rPr>
        <w:t xml:space="preserve">В системе дошкольного образования работают 1 945 педагогических работников, в том числе узкопрофильных специалистов - 360 человек. </w:t>
      </w:r>
      <w:r/>
    </w:p>
    <w:p>
      <w:pPr>
        <w:pStyle w:val="811"/>
        <w:ind w:left="0" w:right="0" w:firstLine="680"/>
        <w:jc w:val="both"/>
        <w:widowControl/>
      </w:pPr>
      <w:r>
        <w:rPr>
          <w:sz w:val="28"/>
        </w:rPr>
        <w:t xml:space="preserve">Для поддержки талантливых и одаренных детей дошкольного возраста в 27 муниципальных дошкольных образовательных организациях создана Академия дошкольных наук.</w:t>
      </w:r>
      <w:r/>
    </w:p>
    <w:p>
      <w:pPr>
        <w:pStyle w:val="811"/>
        <w:ind w:left="0" w:right="0" w:firstLine="680"/>
        <w:jc w:val="both"/>
        <w:widowControl/>
      </w:pPr>
      <w:r>
        <w:rPr>
          <w:sz w:val="28"/>
        </w:rPr>
        <w:t xml:space="preserve">Численность обучающихся в 47 муниципальных и 4 частных общеобразовательных организациях города Ставрополя в 2025 году составила </w:t>
      </w:r>
      <w:r>
        <w:rPr>
          <w:color w:val="000000" w:themeColor="dark1"/>
          <w:sz w:val="28"/>
        </w:rPr>
        <w:t xml:space="preserve">60 089 детей (2024 год – 59 136 детей, 2023 год – 57 683 ребенка).</w:t>
      </w:r>
      <w:r/>
    </w:p>
    <w:p>
      <w:pPr>
        <w:pStyle w:val="811"/>
        <w:ind w:left="0" w:right="0" w:firstLine="680"/>
        <w:jc w:val="both"/>
        <w:widowControl/>
      </w:pPr>
      <w:r>
        <w:rPr>
          <w:sz w:val="28"/>
        </w:rPr>
        <w:t xml:space="preserve">В 2025 </w:t>
      </w:r>
      <w:r>
        <w:rPr>
          <w:sz w:val="28"/>
        </w:rPr>
        <w:t xml:space="preserve">- 2026 учебном году по сравнению с 2024 - 2025 учебным годом прирост обучающихся в муниципальных учреждениях города Ставрополя составил 1,62 процента, в 2024 - 2025 учебном году по сравнению с 2023 -                       2024 учебным годом – 2,5 процента.</w:t>
      </w:r>
      <w:r/>
    </w:p>
    <w:p>
      <w:pPr>
        <w:pStyle w:val="811"/>
        <w:ind w:left="0" w:right="0" w:firstLine="680"/>
        <w:jc w:val="both"/>
        <w:widowControl/>
      </w:pPr>
      <w:r>
        <w:rPr>
          <w:sz w:val="28"/>
        </w:rPr>
        <w:t xml:space="preserve">В 2025 году городской показатель среднего тестового балла выпускников общеобразовательных организаций города Ставрополя увеличился по следующим предметам: </w:t>
      </w:r>
      <w:r>
        <w:rPr>
          <w:spacing w:val="4"/>
          <w:sz w:val="28"/>
        </w:rPr>
        <w:t xml:space="preserve">химия – 59,6 (в 2024 году – 55,4), биология 58,8 (в 2024 году – 56,7), география – 58,4 (в 2024 году –</w:t>
      </w:r>
      <w:r>
        <w:rPr>
          <w:sz w:val="28"/>
        </w:rPr>
        <w:t xml:space="preserve"> 55,2).</w:t>
      </w:r>
      <w:r/>
    </w:p>
    <w:p>
      <w:pPr>
        <w:pStyle w:val="811"/>
        <w:ind w:left="0" w:right="0" w:firstLine="680"/>
        <w:jc w:val="both"/>
        <w:widowControl/>
      </w:pPr>
      <w:r>
        <w:rPr>
          <w:sz w:val="28"/>
        </w:rPr>
        <w:t xml:space="preserve">Доля выпускников общеобразовательных организаций города Ставрополя, набравших свыше 80 баллов по русскому языку, составила                       14,4</w:t>
      </w:r>
      <w:r>
        <w:rPr>
          <w:color w:val="000000"/>
          <w:sz w:val="28"/>
        </w:rPr>
        <w:t xml:space="preserve"> процента (в 2024 году – 23,9 процента).</w:t>
      </w:r>
      <w:r/>
    </w:p>
    <w:p>
      <w:pPr>
        <w:pStyle w:val="811"/>
        <w:ind w:left="0" w:right="0" w:firstLine="720"/>
        <w:jc w:val="both"/>
        <w:spacing w:before="0" w:after="0" w:line="240" w:lineRule="auto"/>
        <w:widowControl/>
      </w:pPr>
      <w:r>
        <w:rPr>
          <w:b w:val="0"/>
          <w:color w:val="000000"/>
          <w:sz w:val="28"/>
        </w:rPr>
        <w:t xml:space="preserve">В городе Ставрополе накоплен</w:t>
      </w:r>
      <w:r>
        <w:rPr>
          <w:b w:val="0"/>
          <w:color w:val="000000"/>
          <w:sz w:val="28"/>
        </w:rPr>
        <w:t xml:space="preserve"> положительный опыт развития системы дополнительного образования детей и молодежи, воспитательного процесса, работы с талантливыми детьми. Всеми формами творческого развития охвачено более 68 процентов учащихся муниципальных общеобразовательных учреждений.</w:t>
      </w:r>
      <w:r/>
    </w:p>
    <w:p>
      <w:pPr>
        <w:pStyle w:val="811"/>
        <w:ind w:left="0" w:right="0" w:firstLine="720"/>
        <w:jc w:val="both"/>
        <w:spacing w:before="0" w:after="0" w:line="240" w:lineRule="auto"/>
        <w:widowControl/>
      </w:pPr>
      <w:r>
        <w:rPr>
          <w:color w:val="000000"/>
          <w:sz w:val="28"/>
        </w:rPr>
        <w:t xml:space="preserve">Для реализации и развития интеллектуальных и творческих способностей воспитанников и обучающихся ежегодно проводятся городские мероприятия и конкурсы, в том числе патриотической направленности.</w:t>
      </w:r>
      <w:r/>
    </w:p>
    <w:p>
      <w:pPr>
        <w:pStyle w:val="811"/>
        <w:ind w:left="0" w:right="0" w:firstLine="680"/>
        <w:jc w:val="both"/>
        <w:spacing w:before="0" w:after="0" w:line="240" w:lineRule="auto"/>
        <w:widowControl/>
      </w:pPr>
      <w:r>
        <w:rPr>
          <w:b w:val="0"/>
          <w:color w:val="000000"/>
          <w:sz w:val="28"/>
        </w:rPr>
        <w:t xml:space="preserve">Актуальным является вопрос привлечения педагогических кадров в образовательные учреждения. Для его решения заключаются договоры о целевом обучении. В 2024 году заключен 41 договор, в 2025 году                                              67 договоров.</w:t>
      </w:r>
      <w:r/>
    </w:p>
    <w:p>
      <w:pPr>
        <w:pStyle w:val="811"/>
        <w:ind w:left="0" w:right="0" w:firstLine="709"/>
        <w:jc w:val="both"/>
        <w:spacing w:before="0" w:after="0" w:line="240" w:lineRule="auto"/>
        <w:widowControl/>
      </w:pPr>
      <w:r>
        <w:rPr>
          <w:b w:val="0"/>
          <w:color w:val="000000"/>
          <w:sz w:val="28"/>
        </w:rPr>
        <w:t xml:space="preserve">Не менее актуальной задачей является повышение профессио</w:t>
      </w:r>
      <w:r>
        <w:rPr>
          <w:b w:val="0"/>
          <w:color w:val="000000"/>
          <w:sz w:val="28"/>
        </w:rPr>
        <w:t xml:space="preserve">нальной квалификации педагогов. В течение 2022-2024 годов педагогические работники города Ставрополя повысили свои предметно-методические компетенции на курсах повышения квалификации в государственном бюджетном учреждении дополнительного профессионального </w:t>
      </w:r>
      <w:r>
        <w:rPr>
          <w:b w:val="0"/>
          <w:color w:val="000000"/>
          <w:sz w:val="28"/>
        </w:rPr>
        <w:t xml:space="preserve">образования «Ставропольский краевой институт развития образования, повышения квалификации и переподготовки работников образования» (в 2022 году – 1557 чел. (58,7 процента), в 2023 году – 1 815 чел. (65,6 процента), в 2023 году – 1 828 чел. (67,5 процента).</w:t>
      </w:r>
      <w:r/>
    </w:p>
    <w:p>
      <w:pPr>
        <w:pStyle w:val="811"/>
        <w:ind w:left="0" w:right="0" w:firstLine="709"/>
        <w:jc w:val="both"/>
        <w:spacing w:before="0" w:after="0" w:line="240" w:lineRule="auto"/>
        <w:widowControl/>
      </w:pPr>
      <w:r>
        <w:rPr>
          <w:b w:val="0"/>
          <w:color w:val="000000"/>
          <w:sz w:val="28"/>
        </w:rPr>
        <w:t xml:space="preserve">Дополнительно более 5 тысяч педагогов приняли участие в дистанционных курсах повышения квалификации, рекомендованных министерством образования Ставропольского края, на базе федерального государственного автономного </w:t>
      </w:r>
      <w:r>
        <w:rPr>
          <w:b w:val="0"/>
          <w:color w:val="000000"/>
          <w:sz w:val="28"/>
        </w:rPr>
        <w:t xml:space="preserve">образовательного учреждения дополнительного профессионального образования «Академия реализации государственной политики и профессионального развития работников образования Министерства просвещения Российской Федерации» и других образовательных учреждениях.</w:t>
      </w:r>
      <w:r/>
    </w:p>
    <w:p>
      <w:pPr>
        <w:pStyle w:val="811"/>
        <w:ind w:left="0" w:right="0" w:firstLine="709"/>
        <w:jc w:val="both"/>
        <w:spacing w:before="0" w:after="0" w:line="240" w:lineRule="auto"/>
        <w:widowControl/>
      </w:pPr>
      <w:r>
        <w:rPr>
          <w:color w:val="000000"/>
          <w:sz w:val="28"/>
        </w:rPr>
        <w:t xml:space="preserve">За период с 2022 - 2025 годы в городе Ставрополе капитально отремонтированы 18 общеобразовательных организаций.</w:t>
      </w:r>
      <w:r/>
    </w:p>
    <w:p>
      <w:pPr>
        <w:pStyle w:val="811"/>
        <w:ind w:left="0" w:right="0" w:firstLine="709"/>
        <w:jc w:val="both"/>
        <w:spacing w:before="0" w:after="0" w:line="240" w:lineRule="auto"/>
        <w:widowControl/>
      </w:pPr>
      <w:r>
        <w:rPr>
          <w:color w:val="000000"/>
          <w:sz w:val="28"/>
        </w:rPr>
        <w:t xml:space="preserve">Для всех образовательных организаций нуждающихся в проведении капитального ремонта разработана проектно-сметная документация и имеются положительные заключения государственной экспертизы в области строительства.</w:t>
      </w:r>
      <w:r/>
    </w:p>
    <w:p>
      <w:pPr>
        <w:pStyle w:val="1957"/>
        <w:ind w:left="0" w:right="0" w:firstLine="709"/>
        <w:jc w:val="both"/>
        <w:spacing w:line="240" w:lineRule="auto"/>
        <w:widowControl/>
      </w:pPr>
      <w:r>
        <w:rPr>
          <w:b w:val="0"/>
          <w:color w:val="000000"/>
          <w:sz w:val="28"/>
        </w:rPr>
        <w:t xml:space="preserve">В Ставрополе 18 высших и 2</w:t>
      </w:r>
      <w:r>
        <w:rPr>
          <w:b w:val="0"/>
          <w:sz w:val="28"/>
        </w:rPr>
        <w:t xml:space="preserve">3 средних специальных учреждений, в которых получают профессиональное образование около 100 тыс. студентов.</w:t>
      </w:r>
      <w:r/>
    </w:p>
    <w:p>
      <w:pPr>
        <w:pStyle w:val="811"/>
        <w:ind w:left="0" w:right="0" w:firstLine="680"/>
        <w:jc w:val="center"/>
        <w:widowControl/>
        <w:rPr>
          <w:sz w:val="28"/>
        </w:rPr>
      </w:pPr>
      <w:r>
        <w:rPr>
          <w:sz w:val="28"/>
        </w:rPr>
      </w:r>
      <w:r>
        <w:rPr>
          <w:sz w:val="28"/>
        </w:rPr>
      </w:r>
    </w:p>
    <w:p>
      <w:pPr>
        <w:pStyle w:val="811"/>
        <w:ind w:left="0" w:right="0" w:firstLine="680"/>
        <w:jc w:val="center"/>
        <w:widowControl/>
        <w:rPr>
          <w:sz w:val="28"/>
        </w:rPr>
      </w:pPr>
      <w:r>
        <w:rPr>
          <w:sz w:val="28"/>
        </w:rPr>
        <w:t xml:space="preserve">Молодежная политика.</w:t>
      </w:r>
      <w:r>
        <w:rPr>
          <w:sz w:val="28"/>
        </w:rPr>
      </w:r>
    </w:p>
    <w:p>
      <w:pPr>
        <w:pStyle w:val="1957"/>
        <w:ind w:left="0" w:right="0" w:firstLine="709"/>
        <w:jc w:val="both"/>
        <w:spacing w:line="240" w:lineRule="auto"/>
        <w:widowControl/>
      </w:pPr>
      <w:r>
        <w:rPr>
          <w:b w:val="0"/>
          <w:sz w:val="28"/>
        </w:rPr>
        <w:t xml:space="preserve">В городе Ставрополе проживает 153 тыс. молодых людей в возрасте от 14 до 35 лет.</w:t>
      </w:r>
      <w:r/>
    </w:p>
    <w:p>
      <w:pPr>
        <w:pStyle w:val="1957"/>
        <w:ind w:left="0" w:right="0" w:firstLine="680"/>
        <w:jc w:val="both"/>
        <w:spacing w:before="0" w:after="0" w:line="240" w:lineRule="auto"/>
        <w:widowControl/>
      </w:pPr>
      <w:r>
        <w:rPr>
          <w:b w:val="0"/>
          <w:sz w:val="28"/>
        </w:rPr>
        <w:t xml:space="preserve">Три муниципальных бюджетных учреждения по работе с молодежью – «Центр молодежных инициатив«Трамплин», «Молодежный центр «Патриот», «Молодежный центр «Победа» ежегодно реализуют более 140 крупных молодежных проектов различной направленности:</w:t>
      </w:r>
      <w:r>
        <w:rPr>
          <w:b w:val="0"/>
          <w:sz w:val="28"/>
        </w:rPr>
        <w:t xml:space="preserve"> патриотическое воспитание, продвижение и защита традиционных духовно-нравственных ценностей, гражданское воспитание, поддержка инициатив молодежи, здоровый образ жизни, творчество, обеспечение позитивного досуга, наука и образование, добровольчество и др.</w:t>
      </w:r>
      <w:r/>
    </w:p>
    <w:p>
      <w:pPr>
        <w:pStyle w:val="813"/>
        <w:ind w:left="0" w:right="0" w:firstLine="680"/>
        <w:jc w:val="both"/>
        <w:keepNext/>
        <w:spacing w:before="0" w:after="0" w:line="240" w:lineRule="auto"/>
        <w:widowControl/>
      </w:pPr>
      <w:r>
        <w:rPr>
          <w:b w:val="0"/>
          <w:sz w:val="28"/>
        </w:rPr>
        <w:t xml:space="preserve">На базе Ставропольского Дворца культуры и спорта работает молодежное пространство «Лофт». Эта многофункциональная площадка для воплощения самых смелых творческих идей и проведения мероприятий любого формата с осн</w:t>
      </w:r>
      <w:r>
        <w:rPr>
          <w:b w:val="0"/>
          <w:sz w:val="28"/>
        </w:rPr>
        <w:t xml:space="preserve">ащенным концертным залом, переговорными комнатами и танцевальным классом. «Лофт» сразу же стал центром притяжения молодежи города. Для более чем 40 проектов различного направления «Лофт» стал родным домом. Ежегодно здесь проходит не менее 200 мероприятий. </w:t>
      </w:r>
      <w:r/>
    </w:p>
    <w:p>
      <w:pPr>
        <w:pStyle w:val="1957"/>
        <w:ind w:left="0" w:right="0" w:firstLine="680"/>
        <w:jc w:val="both"/>
        <w:spacing w:before="0" w:after="0" w:line="240" w:lineRule="auto"/>
        <w:widowControl/>
      </w:pPr>
      <w:r>
        <w:rPr>
          <w:b w:val="0"/>
          <w:sz w:val="28"/>
        </w:rPr>
        <w:t xml:space="preserve">В городе Став</w:t>
      </w:r>
      <w:r>
        <w:rPr>
          <w:b w:val="0"/>
          <w:sz w:val="28"/>
        </w:rPr>
        <w:t xml:space="preserve">рополе проводятся молодежные мероприятия регионального, российского и международного уровней: Фестиваль «Российская студенческая весна», международный фестиваль» Студенческая весна стран ШОС и БРИКС», всероссийский конкурс «Мисс студенчество», форум «Росси</w:t>
      </w:r>
      <w:r>
        <w:rPr>
          <w:b w:val="0"/>
          <w:sz w:val="28"/>
        </w:rPr>
        <w:t xml:space="preserve">я студенческая», международный фестиваль-конкурс патриотической песни «Солдатский конверт», всероссийский фестиваль работающей молодежи «На Высоте», международная премия уличных культур и спорта «КАРДО», всероссийский фестиваль «Российская школьная весна».</w:t>
      </w:r>
      <w:r/>
    </w:p>
    <w:p>
      <w:pPr>
        <w:pStyle w:val="1957"/>
        <w:ind w:left="0" w:right="0" w:firstLine="680"/>
        <w:jc w:val="both"/>
        <w:spacing w:before="0" w:after="0" w:line="240" w:lineRule="auto"/>
        <w:widowControl/>
      </w:pPr>
      <w:r>
        <w:rPr>
          <w:b w:val="0"/>
          <w:sz w:val="28"/>
        </w:rPr>
        <w:t xml:space="preserve">Краевой центр регулярно выступает инициатором молодежных проектов различного направления, которые приобретают статус краевых и региональных:</w:t>
      </w:r>
      <w:r>
        <w:rPr>
          <w:b w:val="0"/>
          <w:sz w:val="28"/>
        </w:rPr>
        <w:t xml:space="preserve"> Кубок по современным танцевальным направлениям «DanceWay», флэшмоб «На волне Победы», эколого-патриотический проект «Чистая память», игры Региональной Лиги КВН «Кавказ», конкурс «Мисс и мистер профессиональных образовательных организаций СКФО «Арт-Профи».</w:t>
      </w:r>
      <w:r/>
    </w:p>
    <w:p>
      <w:pPr>
        <w:pStyle w:val="1957"/>
        <w:ind w:left="0" w:right="0" w:firstLine="680"/>
        <w:jc w:val="both"/>
        <w:spacing w:before="0" w:after="0" w:line="240" w:lineRule="auto"/>
        <w:widowControl/>
      </w:pPr>
      <w:r>
        <w:rPr>
          <w:b w:val="0"/>
          <w:sz w:val="28"/>
        </w:rPr>
        <w:t xml:space="preserve">Яркой особенностью Ставрополя является поддержка и развитие уличной культуры и экстремальных в</w:t>
      </w:r>
      <w:r>
        <w:rPr>
          <w:b w:val="0"/>
          <w:sz w:val="28"/>
        </w:rPr>
        <w:t xml:space="preserve">идов спорта, популярных в молодежной среде: традиционными стали крупные мероприятия «Molodezhka», «Открытие уличного сезона» и Международная конкурс-премия развития уличной культуры и спорта «Кардо», впервые учрежденная и проведенная именно в нашем городе.</w:t>
      </w:r>
      <w:r/>
    </w:p>
    <w:p>
      <w:pPr>
        <w:pStyle w:val="1957"/>
        <w:ind w:left="0" w:right="0" w:firstLine="680"/>
        <w:jc w:val="both"/>
        <w:spacing w:before="0" w:after="0" w:line="240" w:lineRule="auto"/>
        <w:widowControl/>
      </w:pPr>
      <w:r>
        <w:rPr>
          <w:b w:val="0"/>
          <w:sz w:val="28"/>
        </w:rPr>
        <w:t xml:space="preserve">В городе Ставрополе проходят игры лиги «Кавказ» Международного Союза КВН, которые объединяют команды КВН из 6 республик Северо-Кавказского федерального округа. </w:t>
      </w:r>
      <w:r/>
    </w:p>
    <w:p>
      <w:pPr>
        <w:pStyle w:val="1957"/>
        <w:ind w:left="0" w:right="0" w:firstLine="680"/>
        <w:jc w:val="both"/>
        <w:spacing w:before="0" w:after="0" w:line="240" w:lineRule="auto"/>
        <w:widowControl/>
      </w:pPr>
      <w:r>
        <w:rPr>
          <w:b w:val="0"/>
          <w:sz w:val="28"/>
        </w:rPr>
        <w:t xml:space="preserve">С 2022 года в Ставрополе проходит Городской конкурс молодежных, социально значимых инициатив. </w:t>
      </w:r>
      <w:r/>
    </w:p>
    <w:p>
      <w:pPr>
        <w:pStyle w:val="1957"/>
        <w:ind w:left="0" w:right="0" w:firstLine="680"/>
        <w:jc w:val="both"/>
        <w:spacing w:before="0" w:after="0" w:line="240" w:lineRule="auto"/>
        <w:widowControl/>
      </w:pPr>
      <w:r>
        <w:rPr>
          <w:b w:val="0"/>
          <w:sz w:val="28"/>
        </w:rPr>
        <w:t xml:space="preserve">По количеству волонтеров Ставрополь является лидером не только в крае, но и в СКФО. Основные направления деятельности волонтеров - оказание адресной</w:t>
      </w:r>
      <w:r>
        <w:rPr>
          <w:b w:val="0"/>
          <w:sz w:val="28"/>
        </w:rPr>
        <w:t xml:space="preserve"> помощи ветеранам и одиноко проживающим пожилым людям, поддержка социально незащищенных категорий населения, шефская работа с детьми, экологические акции, событийное и спортивное волонтерство (помощь в организации мероприятий), забота о бездомных животных.</w:t>
      </w:r>
      <w:r/>
    </w:p>
    <w:p>
      <w:pPr>
        <w:pStyle w:val="1957"/>
        <w:ind w:left="0" w:right="0" w:firstLine="680"/>
        <w:jc w:val="both"/>
        <w:spacing w:before="0" w:after="0" w:line="240" w:lineRule="auto"/>
        <w:widowControl/>
      </w:pPr>
      <w:r>
        <w:rPr>
          <w:b w:val="0"/>
          <w:sz w:val="28"/>
        </w:rPr>
        <w:t xml:space="preserve">В 2025 году открыто новое молодежное пространство «Молодежный центр «Патриот». </w:t>
      </w:r>
      <w:r/>
    </w:p>
    <w:p>
      <w:pPr>
        <w:pStyle w:val="811"/>
        <w:ind w:left="0" w:right="0" w:firstLine="709"/>
        <w:jc w:val="both"/>
        <w:spacing w:line="240" w:lineRule="auto"/>
        <w:widowControl/>
        <w:rPr>
          <w:sz w:val="28"/>
        </w:rPr>
      </w:pPr>
      <w:r>
        <w:rPr>
          <w:sz w:val="28"/>
        </w:rPr>
      </w:r>
      <w:r>
        <w:rPr>
          <w:sz w:val="28"/>
        </w:rPr>
      </w:r>
    </w:p>
    <w:p>
      <w:pPr>
        <w:pStyle w:val="811"/>
        <w:ind w:left="0" w:right="0" w:firstLine="709"/>
        <w:jc w:val="center"/>
        <w:widowControl/>
      </w:pPr>
      <w:r>
        <w:rPr>
          <w:sz w:val="28"/>
        </w:rPr>
        <w:t xml:space="preserve">Культура.</w:t>
      </w:r>
      <w:r/>
    </w:p>
    <w:p>
      <w:pPr>
        <w:pStyle w:val="1957"/>
        <w:ind w:left="0" w:right="0" w:firstLine="709"/>
        <w:jc w:val="both"/>
        <w:spacing w:line="240" w:lineRule="auto"/>
        <w:widowControl/>
      </w:pPr>
      <w:r>
        <w:rPr>
          <w:sz w:val="28"/>
        </w:rPr>
        <w:t xml:space="preserve">Отрасль культуры в городе Ставрополе представлена сетью, состоящей из 33 государственных и муниципальных учреждения.</w:t>
      </w:r>
      <w:r/>
    </w:p>
    <w:p>
      <w:pPr>
        <w:pStyle w:val="1957"/>
        <w:ind w:left="0" w:right="0" w:firstLine="680"/>
        <w:jc w:val="both"/>
        <w:spacing w:before="0" w:after="0" w:line="240" w:lineRule="auto"/>
        <w:widowControl/>
      </w:pPr>
      <w:r>
        <w:rPr>
          <w:sz w:val="28"/>
        </w:rPr>
        <w:t xml:space="preserve">Музейную деятельность осуществляют 3 музея: Ставропольский государственный историко-культурный и природно-ландшафтный музей-заповедник имени Г.Н. Прозрителева и Г.К. Праве; Ставро</w:t>
      </w:r>
      <w:r>
        <w:rPr>
          <w:sz w:val="28"/>
        </w:rPr>
        <w:t xml:space="preserve">польский краевой музей изобразительных искусств; музей Великой Отечественной войны                1941 - 1945 гг. «Память». Ежегодно музеи города Ставрополя посещают более 250 тыс. жителей и гостей города Ставрополя, большинство из которых дети и молодежь.</w:t>
      </w:r>
      <w:r/>
    </w:p>
    <w:p>
      <w:pPr>
        <w:pStyle w:val="1957"/>
        <w:ind w:left="0" w:right="0" w:firstLine="680"/>
        <w:jc w:val="both"/>
        <w:spacing w:before="0" w:after="0" w:line="240" w:lineRule="auto"/>
        <w:widowControl/>
      </w:pPr>
      <w:r>
        <w:rPr>
          <w:sz w:val="28"/>
        </w:rPr>
        <w:t xml:space="preserve">Библиотечное обслуживание пре</w:t>
      </w:r>
      <w:r>
        <w:rPr>
          <w:sz w:val="28"/>
        </w:rPr>
        <w:t xml:space="preserve">дставлено 5 учреждениями: Ставропольская краевая универсальная научная библиотека им. М.Ю. Лермонтова; Ставропольская краевая детская библиотека им. А.Е. Екимцева; Ставропольская краевая библиотека для слепых и слабовидящих им. В. Маяковского; Ставропольск</w:t>
      </w:r>
      <w:r>
        <w:rPr>
          <w:sz w:val="28"/>
        </w:rPr>
        <w:t xml:space="preserve">ая краевая библиотека для молодежи им. В.И. Слядневой; Ставропольская централизованная библиотечная система, состоящая из Центральной городской библиотеки и 16 библиотек-филиалов. Пользователями библиотек являются около 200 тыс. жителей города Ставрополя. </w:t>
      </w:r>
      <w:r/>
    </w:p>
    <w:p>
      <w:pPr>
        <w:pStyle w:val="1957"/>
        <w:ind w:left="0" w:right="0" w:firstLine="680"/>
        <w:jc w:val="both"/>
        <w:spacing w:before="0" w:after="0" w:line="240" w:lineRule="auto"/>
        <w:widowControl/>
      </w:pPr>
      <w:r>
        <w:rPr>
          <w:sz w:val="28"/>
        </w:rPr>
        <w:t xml:space="preserve">Все библиотеки города Ставрополя оснащены компьютерами с выходом в информационно-телекоммуникационную сеть «Интернет», имеют электронные каталоги, ежегодно пополняют библиотечные фонды, в том числе электронными издан</w:t>
      </w:r>
      <w:r>
        <w:rPr>
          <w:sz w:val="28"/>
        </w:rPr>
        <w:t xml:space="preserve">иями. В Центральной городской библиотеке успешно работает медиа-центр, расширяющий возможности доступа к информации для пользователей библиотеки. С 2022 года все городские библиотеки предоставляют возможность пользования электронной библиотекой «Литресс». </w:t>
      </w:r>
      <w:r/>
    </w:p>
    <w:p>
      <w:pPr>
        <w:pStyle w:val="1957"/>
        <w:ind w:left="0" w:right="0" w:firstLine="680"/>
        <w:jc w:val="both"/>
        <w:spacing w:before="0" w:after="0" w:line="240" w:lineRule="auto"/>
        <w:widowControl/>
      </w:pPr>
      <w:r>
        <w:rPr>
          <w:sz w:val="28"/>
        </w:rPr>
        <w:t xml:space="preserve">Успешно работают 2 театра: Ставропольский Академический ордена «Знак Почета» театр драмы им. М.Ю. Лермонтова; Ставропольский краевой театр кукол. Ежегодно спектакли театров посещают более 250 тысяч зрителей.</w:t>
      </w:r>
      <w:r/>
    </w:p>
    <w:p>
      <w:pPr>
        <w:pStyle w:val="1957"/>
        <w:ind w:left="0" w:right="0" w:firstLine="680"/>
        <w:jc w:val="both"/>
        <w:spacing w:before="0" w:after="0" w:line="240" w:lineRule="auto"/>
        <w:widowControl/>
      </w:pPr>
      <w:r>
        <w:rPr>
          <w:sz w:val="28"/>
        </w:rPr>
        <w:t xml:space="preserve">Профессиональное искусство представляют 6 концертных организаций: государственный казачий ансамбль песни и танца «Ставрополье»; Ставропольская государственная филармония; казачий ансамбль песни и пляски «Вольная степь»; ансамбль «Казачий пикет</w:t>
      </w:r>
      <w:r>
        <w:rPr>
          <w:sz w:val="28"/>
        </w:rPr>
        <w:t xml:space="preserve">»; детско-юношеский ансамбль танца «Радуга», концертно-творческое объединение «Аккорд», работают 17 разножанровых творческих коллективов. Ежегодно более                       500 тыс. зрителей посещают концерты и муниципальных профессиональных коллективов.</w:t>
      </w:r>
      <w:r/>
    </w:p>
    <w:p>
      <w:pPr>
        <w:pStyle w:val="1957"/>
        <w:ind w:left="0" w:right="0" w:firstLine="680"/>
        <w:jc w:val="both"/>
        <w:spacing w:before="0" w:after="0" w:line="240" w:lineRule="auto"/>
        <w:widowControl/>
      </w:pPr>
      <w:r>
        <w:rPr>
          <w:sz w:val="28"/>
        </w:rPr>
        <w:t xml:space="preserve">Организацией досуга населения и обеспечением деятельности клубных формир</w:t>
      </w:r>
      <w:r>
        <w:rPr>
          <w:sz w:val="28"/>
        </w:rPr>
        <w:t xml:space="preserve">ований занимаются 5 учреждений культурно-досугового типа: Ставропольский краевой Дом народного творчества; Ставропольский Дворец культуры и спорта; Ставропольский городской Дом культуры; Детский центр «Орленок»; Центр досуга и кино «Октябрь» с 4 филиалами.</w:t>
      </w:r>
      <w:r/>
    </w:p>
    <w:p>
      <w:pPr>
        <w:pStyle w:val="1957"/>
        <w:ind w:left="0" w:right="0" w:firstLine="680"/>
        <w:jc w:val="both"/>
        <w:spacing w:before="0" w:after="0" w:line="240" w:lineRule="auto"/>
        <w:widowControl/>
      </w:pPr>
      <w:r>
        <w:rPr>
          <w:sz w:val="28"/>
        </w:rPr>
        <w:t xml:space="preserve">Около 2,5 тысяч жителей города Ставрополя проявляют свою творческую уникальность, участвуя в хоровых, хореографических, фольклорных коллективах, других клубных формированиях, созданных в культурно-досуговых учреждениях. </w:t>
      </w:r>
      <w:r/>
    </w:p>
    <w:p>
      <w:pPr>
        <w:pStyle w:val="1957"/>
        <w:ind w:left="0" w:right="0" w:firstLine="680"/>
        <w:jc w:val="both"/>
        <w:spacing w:before="0" w:after="0" w:line="240" w:lineRule="auto"/>
        <w:widowControl/>
      </w:pPr>
      <w:r>
        <w:rPr>
          <w:sz w:val="28"/>
        </w:rPr>
        <w:t xml:space="preserve">В культурно-д</w:t>
      </w:r>
      <w:r>
        <w:rPr>
          <w:sz w:val="28"/>
        </w:rPr>
        <w:t xml:space="preserve">осуговых учреждениях, детских школах искусств и учебных заведений высшего профессионального образования успешно работают 32 самодеятельных коллектива, удостоенных высокого звания «Народный (образцовый) коллектив самодеятельного художественного творчества».</w:t>
      </w:r>
      <w:r/>
    </w:p>
    <w:p>
      <w:pPr>
        <w:pStyle w:val="1957"/>
        <w:ind w:left="0" w:right="0" w:firstLine="680"/>
        <w:jc w:val="both"/>
        <w:spacing w:before="0" w:after="0" w:line="240" w:lineRule="auto"/>
        <w:widowControl/>
      </w:pPr>
      <w:r>
        <w:rPr>
          <w:sz w:val="28"/>
        </w:rPr>
        <w:t xml:space="preserve">10 образовательных учреждений занимаются обучением в сфере культуры. Среди них: Ставропольский краевой колледж искусств; Ставропольско</w:t>
      </w:r>
      <w:r>
        <w:rPr>
          <w:sz w:val="28"/>
        </w:rPr>
        <w:t xml:space="preserve">е краевое художественное училище (колледж); Центр профессиональной переподготовки и повышения квалификации работников культуры, где единовременно обучается более тысячи студентов. В 7 детских школах искусств получают эстетическое образование 5 тысяч детей.</w:t>
      </w:r>
      <w:r/>
    </w:p>
    <w:p>
      <w:pPr>
        <w:pStyle w:val="1957"/>
        <w:ind w:left="0" w:right="0" w:firstLine="680"/>
        <w:jc w:val="both"/>
        <w:spacing w:before="0" w:after="0" w:line="240" w:lineRule="auto"/>
        <w:widowControl/>
      </w:pPr>
      <w:r>
        <w:rPr>
          <w:sz w:val="28"/>
        </w:rPr>
        <w:t xml:space="preserve">Доступ к кинопродукции обеспечивает государственное бюджетное учреждение культуры Ставропольского края «Ставропольский киновидеопрокат».</w:t>
      </w:r>
      <w:r/>
    </w:p>
    <w:p>
      <w:pPr>
        <w:pStyle w:val="1957"/>
        <w:ind w:left="0" w:right="0" w:firstLine="680"/>
        <w:jc w:val="both"/>
        <w:spacing w:before="0" w:after="0" w:line="240" w:lineRule="auto"/>
        <w:widowControl/>
      </w:pPr>
      <w:r>
        <w:rPr>
          <w:sz w:val="28"/>
        </w:rPr>
        <w:t xml:space="preserve">Обеспечивает всесторонне деятельностное взаимодействие с литературными творческими союзами государственное бюджетное учреждение культуры Ставропольского края «Ставропольский литературный центр.</w:t>
      </w:r>
      <w:r/>
    </w:p>
    <w:p>
      <w:pPr>
        <w:pStyle w:val="1957"/>
        <w:ind w:left="0" w:right="0" w:firstLine="680"/>
        <w:jc w:val="both"/>
        <w:spacing w:before="0" w:after="0" w:line="240" w:lineRule="auto"/>
        <w:widowControl/>
      </w:pPr>
      <w:r>
        <w:rPr>
          <w:sz w:val="28"/>
        </w:rPr>
        <w:t xml:space="preserve">В г</w:t>
      </w:r>
      <w:r>
        <w:rPr>
          <w:sz w:val="28"/>
        </w:rPr>
        <w:t xml:space="preserve">ороде работают 2 муниципальных («Этажи» - 1 зал, на базе Ставропольского Дворца культуры и спорта, «Ставрополец» - 1 зал, в одноименном Доме культуры) и 3 частных («Синема парк Космос» - 8 залов, «Салют Юг» - 5 залов и «Салют Центр» - 7 залов) кинотеатра. </w:t>
      </w:r>
      <w:r/>
    </w:p>
    <w:p>
      <w:pPr>
        <w:pStyle w:val="1957"/>
        <w:ind w:left="0" w:right="0" w:firstLine="680"/>
        <w:jc w:val="both"/>
        <w:spacing w:before="0" w:after="0" w:line="240" w:lineRule="auto"/>
        <w:widowControl/>
      </w:pPr>
      <w:r>
        <w:rPr>
          <w:sz w:val="28"/>
        </w:rPr>
        <w:t xml:space="preserve">Дополняют культурное пространство города Ставрополя 2 парка культуры и отдыха, имеющие необходимую инфраструктуру для организации полноценного и разнообразного досуга жителей и гостей города Ставрополя.</w:t>
      </w:r>
      <w:r/>
    </w:p>
    <w:p>
      <w:pPr>
        <w:pStyle w:val="1957"/>
        <w:ind w:left="0" w:right="0" w:firstLine="680"/>
        <w:jc w:val="both"/>
        <w:spacing w:before="0" w:after="0" w:line="240" w:lineRule="auto"/>
        <w:widowControl/>
      </w:pPr>
      <w:r>
        <w:rPr>
          <w:sz w:val="28"/>
        </w:rPr>
        <w:t xml:space="preserve">В Ставрополе действует Музейно-выставочный комплекс «Моя страна. Моя история», входящий в систему исторических парков «Рос</w:t>
      </w:r>
      <w:r>
        <w:rPr>
          <w:sz w:val="28"/>
        </w:rPr>
        <w:t xml:space="preserve">сия – моя история». Это интеллектуальный исторический проект, рассчитанный на самую широкую аудиторию. В Музейно-выставочном комплексе «Моя страна. Моя история» используются самые современные мультимедийные средства для погружения в отечественную историю. </w:t>
      </w:r>
      <w:r/>
    </w:p>
    <w:p>
      <w:pPr>
        <w:pStyle w:val="1957"/>
        <w:ind w:left="0" w:right="0" w:firstLine="680"/>
        <w:jc w:val="both"/>
        <w:spacing w:before="0" w:after="0" w:line="240" w:lineRule="auto"/>
        <w:widowControl/>
      </w:pPr>
      <w:r>
        <w:rPr>
          <w:sz w:val="28"/>
        </w:rPr>
        <w:t xml:space="preserve">Визитной карточкой города Ставрополя и Ставропольского кр</w:t>
      </w:r>
      <w:r>
        <w:rPr>
          <w:sz w:val="28"/>
        </w:rPr>
        <w:t xml:space="preserve">ая является муниципальное бюджетное учреждение культуры «Казачий ансамбль песни и пляски «Вольная степь». Признан лучшим вокальным коллективом в Ставропольском крае театр песни «Вива», неоднократный обладатель Гран-При российских и международных конкурсов.</w:t>
      </w:r>
      <w:r/>
    </w:p>
    <w:p>
      <w:pPr>
        <w:pStyle w:val="1957"/>
        <w:ind w:left="0" w:right="0" w:firstLine="680"/>
        <w:jc w:val="both"/>
        <w:spacing w:before="0" w:after="0" w:line="240" w:lineRule="auto"/>
        <w:widowControl/>
      </w:pPr>
      <w:r>
        <w:rPr>
          <w:sz w:val="28"/>
        </w:rPr>
        <w:t xml:space="preserve">Ежегодно в городе Ставрополе проводится около 200 крупномасштабных культурных мероприятий с участием жителей и гостей города Ставрополя. Подавляющее их большинство носят патриотический характер.</w:t>
      </w:r>
      <w:r/>
    </w:p>
    <w:p>
      <w:pPr>
        <w:pStyle w:val="1957"/>
        <w:ind w:left="0" w:right="0" w:firstLine="680"/>
        <w:jc w:val="both"/>
        <w:spacing w:before="0" w:after="0" w:line="240" w:lineRule="auto"/>
        <w:widowControl/>
      </w:pPr>
      <w:r>
        <w:rPr>
          <w:sz w:val="28"/>
        </w:rPr>
        <w:t xml:space="preserve">Одним из приоритетных направлений деятельности администрации города Ставрополя является сохранение объектов культурного наследия города Ставрополя (памятников истории и культуры). В городе Ставрополе ведет</w:t>
      </w:r>
      <w:r>
        <w:rPr>
          <w:sz w:val="28"/>
        </w:rPr>
        <w:t xml:space="preserve">ся работа по поддержанию памятников истории и культуры в надлежащем состоянии. Создан реестр памятников, достопримечательностей, аллей, скверов, арт-объектов, фонтанов, мемориальных досок, который доступен на официальном сайте администрации города Ставропо</w:t>
      </w:r>
      <w:r>
        <w:rPr>
          <w:sz w:val="28"/>
        </w:rPr>
        <w:t xml:space="preserve">ля. В реестре содержатся сведения о состоянии объекта, правах собственности на него. Реестр постоянно обновляется, что позволяет осуществлять контроль за состоянием объектов, проведением работ по принятию в муниципальную собственность бесхозяйных объектов.</w:t>
      </w:r>
      <w:r/>
    </w:p>
    <w:p>
      <w:pPr>
        <w:pStyle w:val="1957"/>
        <w:ind w:left="0" w:right="0" w:firstLine="680"/>
        <w:jc w:val="both"/>
        <w:spacing w:before="0" w:after="0" w:line="240" w:lineRule="auto"/>
        <w:widowControl/>
      </w:pPr>
      <w:r>
        <w:rPr>
          <w:sz w:val="28"/>
        </w:rPr>
        <w:t xml:space="preserve">За последние годы в Ставрополе сформировались благоу</w:t>
      </w:r>
      <w:r>
        <w:rPr>
          <w:sz w:val="28"/>
        </w:rPr>
        <w:t xml:space="preserve">строенные зоны с высоким уровнем комфорта и доступности, которые активно используются и как площадки для творческого самовыражения жителей города Ставрополя, и как концертные площадки профессиональных и самодеятельных творческих коллективов и исполнителей.</w:t>
      </w:r>
      <w:r/>
    </w:p>
    <w:p>
      <w:pPr>
        <w:pStyle w:val="1957"/>
        <w:ind w:left="0" w:right="0" w:firstLine="680"/>
        <w:jc w:val="both"/>
        <w:spacing w:before="0" w:after="0" w:line="240" w:lineRule="auto"/>
        <w:widowControl/>
      </w:pPr>
      <w:r>
        <w:rPr>
          <w:sz w:val="28"/>
        </w:rPr>
        <w:t xml:space="preserve">В виду активного строи</w:t>
      </w:r>
      <w:r>
        <w:rPr>
          <w:sz w:val="28"/>
        </w:rPr>
        <w:t xml:space="preserve">тельства новые микрорайоны города не обеспечены учреждениями культуры: библиотеками, учреждениями дополнительного образования в сфере культуры, учреждениями культурно-досугового типа, что ограничивает доступность населения к организации культурного досуга.</w:t>
      </w:r>
      <w:r/>
    </w:p>
    <w:p>
      <w:pPr>
        <w:pStyle w:val="1957"/>
        <w:ind w:left="0" w:right="0" w:firstLine="680"/>
        <w:jc w:val="both"/>
        <w:spacing w:before="0" w:after="0" w:line="240" w:lineRule="auto"/>
        <w:widowControl/>
        <w:rPr>
          <w:sz w:val="28"/>
        </w:rPr>
      </w:pPr>
      <w:r>
        <w:rPr>
          <w:sz w:val="28"/>
        </w:rPr>
      </w:r>
      <w:r>
        <w:rPr>
          <w:sz w:val="28"/>
        </w:rPr>
      </w:r>
    </w:p>
    <w:p>
      <w:pPr>
        <w:pStyle w:val="811"/>
        <w:ind w:left="0" w:right="0" w:firstLine="709"/>
        <w:jc w:val="center"/>
        <w:widowControl/>
      </w:pPr>
      <w:r>
        <w:rPr>
          <w:sz w:val="28"/>
        </w:rPr>
        <w:t xml:space="preserve">Физическая культура и спорт.</w:t>
      </w:r>
      <w:r/>
    </w:p>
    <w:p>
      <w:pPr>
        <w:pStyle w:val="811"/>
        <w:ind w:left="0" w:right="0" w:firstLine="709"/>
        <w:jc w:val="both"/>
        <w:widowControl/>
      </w:pPr>
      <w:r>
        <w:rPr>
          <w:sz w:val="28"/>
        </w:rPr>
        <w:t xml:space="preserve">В городе Ставрополе функционируют 13 муниципальных бюджетных учреждений физкультурно-спортивной направленности, в которых организо</w:t>
      </w:r>
      <w:r>
        <w:rPr>
          <w:sz w:val="28"/>
        </w:rPr>
        <w:t xml:space="preserve">ван учебно-тренировочный процесс по 38 видам спорта из которых наиболее массовыми являются футбол, баскетбол, волейбол, гандбол, бокс, единоборства, прыжки на батуте и акробатической дорожке, плавание, спортивное ориентирование, велосипедный спорт. В муниц</w:t>
      </w:r>
      <w:r>
        <w:rPr>
          <w:sz w:val="28"/>
        </w:rPr>
        <w:t xml:space="preserve">ипальных бюджетных учреждениях дополнительного образования занимаются                          7 363 человека. 1 185 воспитанников муниципальных бюджетных учреждений спортивной подготовки города Ставрополя являются кандидатами в спортивные сборные команды </w:t>
      </w:r>
      <w:r>
        <w:rPr>
          <w:spacing w:val="-2"/>
          <w:sz w:val="28"/>
        </w:rPr>
        <w:t xml:space="preserve">Ставропольского края по различным видам спорта.</w:t>
      </w:r>
      <w:r/>
    </w:p>
    <w:p>
      <w:pPr>
        <w:pStyle w:val="811"/>
        <w:ind w:left="0" w:right="0" w:firstLine="709"/>
        <w:jc w:val="both"/>
        <w:widowControl/>
      </w:pPr>
      <w:r>
        <w:rPr>
          <w:sz w:val="28"/>
        </w:rPr>
        <w:t xml:space="preserve">Доля населения, си</w:t>
      </w:r>
      <w:r>
        <w:rPr>
          <w:color w:val="000000"/>
          <w:sz w:val="28"/>
        </w:rPr>
        <w:t xml:space="preserve">стематически занимающегося физической культурой и спортом - 65,2 процента </w:t>
      </w:r>
      <w:r>
        <w:rPr>
          <w:b w:val="0"/>
          <w:color w:val="000000"/>
          <w:spacing w:val="0"/>
          <w:sz w:val="28"/>
        </w:rPr>
        <w:t xml:space="preserve">(в среднем по Российской Федерации -                          60,3 процента, по Ставропольскому краю – 62,3 процента).</w:t>
      </w:r>
      <w:r/>
    </w:p>
    <w:p>
      <w:pPr>
        <w:pStyle w:val="811"/>
        <w:ind w:left="0" w:right="0" w:firstLine="709"/>
        <w:jc w:val="both"/>
        <w:spacing w:before="0" w:after="0" w:line="240" w:lineRule="auto"/>
        <w:widowControl/>
      </w:pPr>
      <w:r>
        <w:rPr>
          <w:b w:val="0"/>
          <w:color w:val="000000"/>
          <w:spacing w:val="0"/>
          <w:sz w:val="28"/>
        </w:rPr>
        <w:t xml:space="preserve">В декабре 2024 года была открыта универсальная площадка для баскетбола, волейбола, футбола и воркаута (умная площадка) для жителей и гостей города Ставрополя.</w:t>
      </w:r>
      <w:r/>
    </w:p>
    <w:p>
      <w:pPr>
        <w:pStyle w:val="811"/>
        <w:ind w:left="0" w:right="0" w:firstLine="709"/>
        <w:jc w:val="both"/>
        <w:spacing w:before="0" w:after="0" w:line="240" w:lineRule="auto"/>
        <w:widowControl/>
      </w:pPr>
      <w:r>
        <w:rPr>
          <w:b w:val="0"/>
          <w:color w:val="000000"/>
          <w:spacing w:val="0"/>
          <w:sz w:val="28"/>
        </w:rPr>
        <w:t xml:space="preserve">Важным инструментом вовлечения жителей города Ставрополя в систематическ</w:t>
      </w:r>
      <w:r>
        <w:rPr>
          <w:b w:val="0"/>
          <w:color w:val="000000"/>
          <w:spacing w:val="0"/>
          <w:sz w:val="28"/>
        </w:rPr>
        <w:t xml:space="preserve">ие занятия физической культурой является выполнение нормативов Всероссийского физкультурно-спортивного комплекса «Готов к труду и обороне» (ГТО). На территории города Ставрополя действует Центр тестирования Всероссийского физкультурно-спортивного комплекса</w:t>
      </w:r>
      <w:r>
        <w:rPr>
          <w:b w:val="0"/>
          <w:color w:val="000000"/>
          <w:spacing w:val="0"/>
          <w:sz w:val="28"/>
        </w:rPr>
        <w:t xml:space="preserve"> «Готов к труду и обороне» (ГТО). Мероприятия Всероссийского физкультурно-спортивного комплекса «Готов к труду и обороне» (ГТО) проводятся для обучающихся, работников организаций и студентов средних специальных и высших учебных заведений города Ставрополя.</w:t>
      </w:r>
      <w:r/>
    </w:p>
    <w:p>
      <w:pPr>
        <w:pStyle w:val="811"/>
        <w:ind w:left="0" w:right="0" w:firstLine="709"/>
        <w:jc w:val="both"/>
        <w:widowControl/>
      </w:pPr>
      <w:r>
        <w:rPr>
          <w:spacing w:val="-2"/>
          <w:sz w:val="28"/>
        </w:rPr>
        <w:t xml:space="preserve">В муниципальном бюджетном учреждении «Академия здорового образа жизни Василия Скакуна» 1 084 жителей города Ставрополя занимаются по специальной методике физкультурно-оздоровительными, интеллектуальными и творческими мероприятиями</w:t>
      </w:r>
      <w:r>
        <w:rPr>
          <w:sz w:val="28"/>
        </w:rPr>
        <w:t xml:space="preserve">.</w:t>
      </w:r>
      <w:r/>
    </w:p>
    <w:p>
      <w:pPr>
        <w:pStyle w:val="811"/>
        <w:ind w:left="0" w:right="0" w:firstLine="709"/>
        <w:jc w:val="both"/>
        <w:widowControl/>
      </w:pPr>
      <w:r>
        <w:rPr>
          <w:sz w:val="28"/>
        </w:rPr>
        <w:t xml:space="preserve">Ежегодно в массовых мероприятиях физкультурной направленности принимают участие свыше 70 тысяч человек.</w:t>
      </w:r>
      <w:r/>
    </w:p>
    <w:p>
      <w:pPr>
        <w:pStyle w:val="811"/>
        <w:ind w:left="0" w:right="0" w:firstLine="709"/>
        <w:jc w:val="both"/>
        <w:widowControl/>
        <w:rPr>
          <w:rFonts w:ascii="XO Thames" w:hAnsi="XO Thames"/>
          <w:sz w:val="28"/>
        </w:rPr>
      </w:pPr>
      <w:r>
        <w:rPr>
          <w:rFonts w:ascii="XO Thames" w:hAnsi="XO Thames"/>
          <w:sz w:val="28"/>
        </w:rPr>
      </w:r>
      <w:r>
        <w:rPr>
          <w:rFonts w:ascii="XO Thames" w:hAnsi="XO Thames"/>
          <w:sz w:val="28"/>
        </w:rPr>
      </w:r>
    </w:p>
    <w:p>
      <w:pPr>
        <w:pStyle w:val="811"/>
        <w:ind w:left="0" w:right="0" w:firstLine="709"/>
        <w:jc w:val="center"/>
        <w:spacing w:line="240" w:lineRule="auto"/>
        <w:widowControl/>
      </w:pPr>
      <w:r>
        <w:rPr>
          <w:sz w:val="28"/>
        </w:rPr>
        <w:t xml:space="preserve">Городское хозяйство.</w:t>
      </w:r>
      <w:r/>
    </w:p>
    <w:p>
      <w:pPr>
        <w:pStyle w:val="1957"/>
        <w:ind w:left="0" w:right="0" w:firstLine="709"/>
        <w:jc w:val="both"/>
        <w:spacing w:line="240" w:lineRule="auto"/>
        <w:widowControl/>
      </w:pPr>
      <w:r>
        <w:rPr>
          <w:b w:val="0"/>
          <w:i w:val="0"/>
          <w:caps w:val="0"/>
          <w:smallCaps w:val="0"/>
          <w:color w:val="000000"/>
          <w:spacing w:val="0"/>
          <w:sz w:val="28"/>
        </w:rPr>
        <w:t xml:space="preserve">Городское хозяйство — это комплекс предприятий, организаций и служб, расположенных на территории города и обеспечивающих жизнедеятельность населения, социальные, экономические и бытовые потребности людей.</w:t>
      </w:r>
      <w:r/>
    </w:p>
    <w:p>
      <w:pPr>
        <w:pStyle w:val="1957"/>
        <w:spacing w:before="0" w:after="0" w:line="240" w:lineRule="auto"/>
        <w:widowControl/>
      </w:pPr>
      <w:r>
        <w:rPr>
          <w:sz w:val="28"/>
        </w:rPr>
        <w:t xml:space="preserve">Неотъемлемой частью развития жилищно-коммунального хозяйства на территории города Ставрополя является организация водоснабжения, водоотведения, теплоснабжения, электроснабжения и газоснабжения населения города Ставрополя.</w:t>
      </w:r>
      <w:r/>
    </w:p>
    <w:p>
      <w:pPr>
        <w:pStyle w:val="1957"/>
        <w:ind w:left="0" w:right="0" w:firstLine="737"/>
        <w:jc w:val="both"/>
        <w:spacing w:before="0" w:after="0" w:line="240" w:lineRule="auto"/>
        <w:widowControl/>
      </w:pPr>
      <w:r>
        <w:rPr>
          <w:sz w:val="28"/>
        </w:rPr>
        <w:t xml:space="preserve">Деятельность в сфере подачи холодного водоснабжения и водоотведения на территории города Ставрополя осуществляет муниципальное унитарное предприятие «ВОДОКАНАЛ» города Ставрополя (далее - МУП «Водоканал»).</w:t>
      </w:r>
      <w:r/>
    </w:p>
    <w:p>
      <w:pPr>
        <w:pStyle w:val="1957"/>
        <w:ind w:left="0" w:right="0" w:firstLine="680"/>
        <w:jc w:val="both"/>
        <w:spacing w:line="240" w:lineRule="auto"/>
        <w:widowControl/>
      </w:pPr>
      <w:r>
        <w:rPr>
          <w:sz w:val="28"/>
        </w:rPr>
        <w:t xml:space="preserve">В ведении МУП «Водоканал» находятся очистные сооружения</w:t>
      </w:r>
      <w:r>
        <w:rPr>
          <w:sz w:val="28"/>
        </w:rPr>
        <w:t xml:space="preserve"> водопровода производительностью 200 тыс. кубических метров в сутки, 78 насосных станции водопровода, 984,1 км водопроводных сетей, в том числе: магистральных водоводов 164,3 км, уличных водоводов 539,3 км, внутриквартальных и дворовых водоводов 166,2 км. </w:t>
      </w:r>
      <w:r/>
    </w:p>
    <w:p>
      <w:pPr>
        <w:pStyle w:val="1957"/>
        <w:ind w:left="0" w:right="0" w:firstLine="680"/>
        <w:jc w:val="both"/>
        <w:spacing w:before="0" w:after="0" w:line="240" w:lineRule="auto"/>
        <w:widowControl/>
      </w:pPr>
      <w:r>
        <w:rPr>
          <w:sz w:val="28"/>
        </w:rPr>
        <w:t xml:space="preserve">В систему водоотведени</w:t>
      </w:r>
      <w:r>
        <w:rPr>
          <w:sz w:val="28"/>
        </w:rPr>
        <w:t xml:space="preserve">я города Ставрополя входят 418,91 км канализационных сетей и коллекторов, 36 насосных станций перекачки сточных вод и 2 отдельных комплекса очистных сооружений канализации. Обеспеченность населения централизованным водоотведением составляет 90,8 процента. </w:t>
      </w:r>
      <w:r/>
    </w:p>
    <w:p>
      <w:pPr>
        <w:pStyle w:val="1957"/>
        <w:ind w:left="0" w:right="0" w:firstLine="680"/>
        <w:jc w:val="both"/>
        <w:spacing w:before="0" w:after="0" w:line="240" w:lineRule="auto"/>
        <w:widowControl/>
      </w:pPr>
      <w:r>
        <w:rPr>
          <w:sz w:val="28"/>
        </w:rPr>
        <w:t xml:space="preserve">На данный момент в городе Ставрополе им</w:t>
      </w:r>
      <w:r>
        <w:rPr>
          <w:sz w:val="28"/>
        </w:rPr>
        <w:t xml:space="preserve">еются следующие территории, не охваченные централизованной системой канализации: жилой массив старой индивидуальной застройки Ленинского района (южнее улицы Пономарева); район индивидуального жилого строительства (далее - ИЖС) улицы Чапаева (район улицы Бе</w:t>
      </w:r>
      <w:r>
        <w:rPr>
          <w:sz w:val="28"/>
        </w:rPr>
        <w:t xml:space="preserve">резовой, садовое товарищество «Успех»); южная часть жилого массива вдоль реки Ташлы; микрорайон ИЖС по улице Полянка, проезду Русскому (жилая застройка в районе филиала федерального государственного унитарного предприятия «Научно-производственное объединен</w:t>
      </w:r>
      <w:r>
        <w:rPr>
          <w:sz w:val="28"/>
        </w:rPr>
        <w:t xml:space="preserve">ие по медицинским иммунобиологическим препаратам «Микроген» Министерства здравоохранения и социального развития Российской Федерации в городе Ставрополе «Аллерген»); район улицы Объездной, Юго-Западная, Северо-Западная зоны и часть Юго-Восточной промзоны. </w:t>
      </w:r>
      <w:r/>
    </w:p>
    <w:p>
      <w:pPr>
        <w:pStyle w:val="1957"/>
        <w:ind w:left="0" w:right="0" w:firstLine="680"/>
        <w:jc w:val="both"/>
        <w:spacing w:before="0" w:after="0" w:line="240" w:lineRule="auto"/>
        <w:widowControl/>
      </w:pPr>
      <w:r>
        <w:rPr>
          <w:sz w:val="28"/>
        </w:rPr>
        <w:t xml:space="preserve">С целью повышения надежности и эффекти</w:t>
      </w:r>
      <w:r>
        <w:rPr>
          <w:sz w:val="28"/>
        </w:rPr>
        <w:t xml:space="preserve">вности централизованных систем водоснабжения и водоотведения, охраны здоровья и улучшения качества жизни населения путем обеспечения бесперебойного и качественного водоснабжения и водоотведения на территории города Ставрополя реализуются следующие проекты:</w:t>
      </w:r>
      <w:r/>
    </w:p>
    <w:p>
      <w:pPr>
        <w:pStyle w:val="1957"/>
        <w:ind w:left="0" w:right="0" w:firstLine="680"/>
        <w:jc w:val="both"/>
        <w:spacing w:before="0" w:after="0" w:line="240" w:lineRule="auto"/>
        <w:widowControl/>
      </w:pPr>
      <w:r>
        <w:rPr>
          <w:sz w:val="28"/>
        </w:rPr>
        <w:t xml:space="preserve">строительство насосной станции № 4А на Сенгилеевском водозаборе;</w:t>
      </w:r>
      <w:r/>
    </w:p>
    <w:p>
      <w:pPr>
        <w:pStyle w:val="1957"/>
        <w:ind w:left="0" w:right="0" w:firstLine="680"/>
        <w:jc w:val="both"/>
        <w:spacing w:before="0" w:after="0" w:line="240" w:lineRule="auto"/>
        <w:widowControl/>
      </w:pPr>
      <w:r>
        <w:rPr>
          <w:sz w:val="28"/>
        </w:rPr>
        <w:t xml:space="preserve">реконструкция очистных сооружений канализации по ул. Объездной с увеличением производительности на 15 тыс. куб. м/сутки;</w:t>
      </w:r>
      <w:r/>
    </w:p>
    <w:p>
      <w:pPr>
        <w:pStyle w:val="1957"/>
        <w:ind w:left="0" w:right="0" w:firstLine="680"/>
        <w:jc w:val="both"/>
        <w:spacing w:before="0" w:after="0" w:line="240" w:lineRule="auto"/>
        <w:widowControl/>
      </w:pPr>
      <w:r>
        <w:rPr>
          <w:sz w:val="28"/>
        </w:rPr>
        <w:t xml:space="preserve">строительство канализационной насос</w:t>
      </w:r>
      <w:r>
        <w:rPr>
          <w:sz w:val="28"/>
        </w:rPr>
        <w:t xml:space="preserve">ной станции производительностью 15 тыс. куб. м/сутки, напорного коллектора диаметром 315 мм, протяженностью 4,159 км в две нитки, самотечного коллектора диаметром 600мм протяженностью 2,413 км для 32 микрорайона Ленинского района г. Ставрополя (п. Дёмино);</w:t>
      </w:r>
      <w:r/>
    </w:p>
    <w:p>
      <w:pPr>
        <w:pStyle w:val="1957"/>
        <w:ind w:left="0" w:right="0" w:firstLine="680"/>
        <w:jc w:val="both"/>
        <w:spacing w:before="0" w:after="0" w:line="240" w:lineRule="auto"/>
        <w:widowControl/>
      </w:pPr>
      <w:r>
        <w:rPr>
          <w:sz w:val="28"/>
        </w:rPr>
        <w:t xml:space="preserve">строительство подающего водовода на очистные сооружения города Ставрополя.</w:t>
      </w:r>
      <w:r/>
    </w:p>
    <w:p>
      <w:pPr>
        <w:pStyle w:val="1957"/>
        <w:ind w:left="0" w:right="0" w:firstLine="680"/>
        <w:jc w:val="both"/>
        <w:spacing w:before="0" w:after="0" w:line="240" w:lineRule="auto"/>
        <w:widowControl/>
      </w:pPr>
      <w:r>
        <w:rPr>
          <w:sz w:val="28"/>
        </w:rPr>
        <w:t xml:space="preserve">Система электроснабжения города характеризуется общей протяженностью электрических сетей 3 450,17 км.</w:t>
      </w:r>
      <w:r/>
    </w:p>
    <w:p>
      <w:pPr>
        <w:pStyle w:val="1957"/>
        <w:ind w:left="0" w:right="0" w:firstLine="680"/>
        <w:jc w:val="both"/>
        <w:spacing w:before="0" w:after="0" w:line="240" w:lineRule="auto"/>
        <w:widowControl/>
      </w:pPr>
      <w:r>
        <w:rPr>
          <w:sz w:val="28"/>
        </w:rPr>
        <w:t xml:space="preserve">Электроснабжение объектов города Ставрополя осуществляется от               11 центров питания, находящихся в собственности публичного акционерного общес</w:t>
      </w:r>
      <w:r>
        <w:rPr>
          <w:sz w:val="28"/>
        </w:rPr>
        <w:t xml:space="preserve">тва «Россети Северный Кавказ». Для распределения электроэнергии по территории города Ставрополя используются 921 трансформаторная подстанция и распределительных пунктов. Общая установленная мощность трансформаторов по городу Ставрополю составляет 424 МВт. </w:t>
      </w:r>
      <w:r/>
    </w:p>
    <w:p>
      <w:pPr>
        <w:pStyle w:val="1957"/>
        <w:ind w:left="0" w:right="0" w:firstLine="680"/>
        <w:jc w:val="both"/>
        <w:spacing w:before="0" w:after="0" w:line="240" w:lineRule="auto"/>
        <w:widowControl/>
      </w:pPr>
      <w:r>
        <w:rPr>
          <w:sz w:val="28"/>
        </w:rPr>
        <w:t xml:space="preserve">В рамках повышения комфортности городской среды особое внимание уделяется развитию наружного освещения – за период с 2021 год по 2025 год выполнены работы по обустройству 49 линий наружного освещения общей протяженностью 45,42 км.</w:t>
      </w:r>
      <w:r/>
    </w:p>
    <w:p>
      <w:pPr>
        <w:pStyle w:val="1957"/>
        <w:ind w:left="0" w:right="0" w:firstLine="680"/>
        <w:jc w:val="both"/>
        <w:spacing w:before="0" w:after="0" w:line="240" w:lineRule="auto"/>
        <w:widowControl/>
      </w:pPr>
      <w:r>
        <w:rPr>
          <w:sz w:val="28"/>
        </w:rPr>
        <w:t xml:space="preserve">На территории города Ставрополя в жилищном фон</w:t>
      </w:r>
      <w:r>
        <w:rPr>
          <w:sz w:val="28"/>
        </w:rPr>
        <w:t xml:space="preserve">де с 2020 года при реализации мероприятий по энергосбережению и повышению энергетической эффективности произведена замена более 30 570 ламп накаливания на энергосберегающие светильники, а также более 1 364 кв. метров старых оконных блоков на стеклопакеты. </w:t>
      </w:r>
      <w:r/>
    </w:p>
    <w:p>
      <w:pPr>
        <w:pStyle w:val="1957"/>
        <w:ind w:left="0" w:right="0" w:firstLine="680"/>
        <w:jc w:val="both"/>
        <w:spacing w:before="0" w:after="0" w:line="240" w:lineRule="auto"/>
        <w:widowControl/>
      </w:pPr>
      <w:r>
        <w:rPr>
          <w:sz w:val="28"/>
        </w:rPr>
        <w:t xml:space="preserve">В системе уличного освещения города Ставрополя установлено более 1 37</w:t>
      </w:r>
      <w:r>
        <w:rPr>
          <w:sz w:val="28"/>
        </w:rPr>
        <w:t xml:space="preserve">0 штук газоразрядных и светодиодных источников света и систем управления освещением и внедрена автоматизированная система контроля и учета электроэнергии (установлено 305 приборов учета электрической энергии с возможностью дистанционного снятия показаний).</w:t>
      </w:r>
      <w:r/>
    </w:p>
    <w:p>
      <w:pPr>
        <w:pStyle w:val="1957"/>
        <w:ind w:left="0" w:right="0" w:firstLine="680"/>
        <w:jc w:val="both"/>
        <w:spacing w:before="0" w:after="0" w:line="240" w:lineRule="auto"/>
        <w:widowControl/>
      </w:pPr>
      <w:r>
        <w:rPr>
          <w:sz w:val="28"/>
        </w:rPr>
        <w:t xml:space="preserve">Акционерное общество «Теплосеть» (далее – АО «Теплосеть») является основной теплоснабжающей организацией, обеспечивающей около                        98 проценто</w:t>
      </w:r>
      <w:r>
        <w:rPr>
          <w:sz w:val="28"/>
        </w:rPr>
        <w:t xml:space="preserve">в полезного отпуска тепловой энергии потребителям города Ставрополя. Обеспечение теплом жилищно-коммунального сектора города Ставрополя производится от 84 котельных, 73 из которых эксплуатируются АО «Теплосеть», 11 – прочими теплоснабжающими организациями:</w:t>
      </w:r>
      <w:r/>
    </w:p>
    <w:p>
      <w:pPr>
        <w:pStyle w:val="1957"/>
        <w:ind w:left="0" w:right="0" w:firstLine="680"/>
        <w:jc w:val="both"/>
        <w:spacing w:before="0" w:after="0" w:line="240" w:lineRule="auto"/>
        <w:widowControl/>
      </w:pPr>
      <w:r>
        <w:rPr>
          <w:sz w:val="28"/>
        </w:rPr>
        <w:t xml:space="preserve">Средневзвешенный коэффициент полезного действия всех установленных котлов составляет 84 процента. </w:t>
      </w:r>
      <w:r/>
    </w:p>
    <w:p>
      <w:pPr>
        <w:pStyle w:val="1957"/>
        <w:ind w:left="0" w:right="0" w:firstLine="680"/>
        <w:jc w:val="both"/>
        <w:spacing w:before="0" w:after="0" w:line="240" w:lineRule="auto"/>
        <w:widowControl/>
      </w:pPr>
      <w:r>
        <w:rPr>
          <w:sz w:val="28"/>
        </w:rPr>
        <w:t xml:space="preserve">Котельные работают на природном газе. Транспортировка тепла от котельных до потребителей осуществляется </w:t>
      </w:r>
      <w:r>
        <w:rPr>
          <w:sz w:val="28"/>
        </w:rPr>
        <w:t xml:space="preserve">по двухтрубным тепловым сетям, система теплоснабжения закрытая, с установкой подогревателей горячего водоснабжения в тепловых пунктах потребителей. Протяженность тепловых сетей, обслуживаемых АО «Теплосеть», составляет 300,3 км (в двухтрубном исчислении). </w:t>
      </w:r>
      <w:r/>
    </w:p>
    <w:p>
      <w:pPr>
        <w:pStyle w:val="1957"/>
        <w:ind w:left="0" w:right="0" w:firstLine="680"/>
        <w:jc w:val="both"/>
        <w:spacing w:before="0" w:after="0" w:line="240" w:lineRule="auto"/>
        <w:widowControl/>
      </w:pPr>
      <w:r>
        <w:rPr>
          <w:sz w:val="28"/>
        </w:rPr>
        <w:t xml:space="preserve">Газоснабжение города Ставрополя обеспечивается северным и южным вводами в город газопроводов высокого давления. Подача газа в город Ставрополь осуществляе</w:t>
      </w:r>
      <w:r>
        <w:rPr>
          <w:sz w:val="28"/>
        </w:rPr>
        <w:t xml:space="preserve">тся от газораспределительной станции села Верхнерусского и газораспределительной станции № 4 в юго-западном районе города Ставрополя. Распределение природного газа по потребителям осуществляется через 4 головных газораспределительных пункта. Уровень газифи</w:t>
      </w:r>
      <w:r>
        <w:rPr>
          <w:sz w:val="28"/>
        </w:rPr>
        <w:t xml:space="preserve">кации города составляет 98,6 процента. Общая протяженность газовых сетей по городу Ставрополю более 3 806 км, из них 1 430,6 км сетей находятся в эксплуатации со сроком службы более 40 лет, более 45 км газовых сетей требуют срочной реконструкции и замены. </w:t>
      </w:r>
      <w:r/>
    </w:p>
    <w:p>
      <w:pPr>
        <w:pStyle w:val="1957"/>
        <w:ind w:left="0" w:right="0" w:firstLine="680"/>
        <w:jc w:val="both"/>
        <w:spacing w:before="0" w:after="0" w:line="240" w:lineRule="auto"/>
        <w:widowControl/>
      </w:pPr>
      <w:r>
        <w:rPr>
          <w:sz w:val="28"/>
        </w:rPr>
        <w:t xml:space="preserve">Организация дорожной деятельности в границах города направлена на обеспечение безопасности и комфорта участников дорожного движения, а также на устойчивое развитие транспортной инфраструктуры.</w:t>
      </w:r>
      <w:r/>
    </w:p>
    <w:p>
      <w:pPr>
        <w:pStyle w:val="1957"/>
        <w:ind w:left="0" w:right="0" w:firstLine="680"/>
        <w:jc w:val="both"/>
        <w:spacing w:before="0" w:after="0" w:line="240" w:lineRule="auto"/>
        <w:widowControl/>
      </w:pPr>
      <w:r>
        <w:rPr>
          <w:sz w:val="28"/>
        </w:rPr>
        <w:t xml:space="preserve">В рамках этой задачи особое внимание уделяется увеличению протяженности улично-дорожной сети за счет строительства новых автомобильных дорог, что позволит повысить транспортную доступность отдаленных районов и снизить нагрузку на существующие дороги.</w:t>
      </w:r>
      <w:r/>
    </w:p>
    <w:p>
      <w:pPr>
        <w:pStyle w:val="1957"/>
        <w:ind w:left="0" w:right="0" w:firstLine="680"/>
        <w:jc w:val="both"/>
        <w:spacing w:before="0" w:after="0" w:line="240" w:lineRule="auto"/>
        <w:widowControl/>
      </w:pPr>
      <w:r>
        <w:rPr>
          <w:sz w:val="28"/>
        </w:rPr>
        <w:t xml:space="preserve">За последние три года протяженность автомобильных дорог общего пользования местного значения увеличилась на 5 км, в 2023 году она составляла 502,3 км, в 2024 году – 503,8 км, в 2025 году – 507,3 км.</w:t>
      </w:r>
      <w:r/>
    </w:p>
    <w:p>
      <w:pPr>
        <w:pStyle w:val="1957"/>
        <w:ind w:left="0" w:right="0" w:firstLine="680"/>
        <w:jc w:val="both"/>
        <w:spacing w:before="0" w:after="0" w:line="240" w:lineRule="auto"/>
        <w:widowControl/>
      </w:pPr>
      <w:r>
        <w:rPr>
          <w:sz w:val="28"/>
        </w:rPr>
        <w:t xml:space="preserve">При эт</w:t>
      </w:r>
      <w:r>
        <w:rPr>
          <w:sz w:val="28"/>
        </w:rPr>
        <w:t xml:space="preserve">ом протяженность автомобильных дорог общего пользования местного значения, отвечающих нормативным требованиям выросла на                      11,4 км, в 2023 году она составляла 309,6 км, в 2024 году – 316,9 км,                        в 2025 году – 321 км.</w:t>
      </w:r>
      <w:r/>
    </w:p>
    <w:p>
      <w:pPr>
        <w:pStyle w:val="1957"/>
        <w:ind w:left="0" w:right="0" w:firstLine="680"/>
        <w:jc w:val="both"/>
        <w:spacing w:before="0" w:after="0" w:line="240" w:lineRule="auto"/>
        <w:widowControl/>
      </w:pPr>
      <w:r>
        <w:rPr>
          <w:sz w:val="28"/>
        </w:rPr>
        <w:t xml:space="preserve">В рамках реализации национального проекта «Безопасны</w:t>
      </w:r>
      <w:r>
        <w:rPr>
          <w:sz w:val="28"/>
        </w:rPr>
        <w:t xml:space="preserve">е и качественные автомобильные дороги» в период с 2023 по 2024 год выполнен комплексный ремонт 10 участков автомобильных дорог на территории города Ставрополя. Общая протяженность отремонтированных участков составила более 10,9 км площадью 226 тыс. кв. м. </w:t>
      </w:r>
      <w:r/>
    </w:p>
    <w:p>
      <w:pPr>
        <w:pStyle w:val="1957"/>
        <w:ind w:left="0" w:right="0" w:firstLine="680"/>
        <w:jc w:val="both"/>
        <w:spacing w:before="0" w:after="0" w:line="240" w:lineRule="auto"/>
        <w:widowControl/>
      </w:pPr>
      <w:r>
        <w:rPr>
          <w:sz w:val="28"/>
        </w:rPr>
        <w:t xml:space="preserve">За счет средств дорожного фонда Ставропольского края выполнен ремонт 14 участков автомобильных дорог.</w:t>
      </w:r>
      <w:r/>
    </w:p>
    <w:p>
      <w:pPr>
        <w:pStyle w:val="1957"/>
        <w:ind w:left="0" w:right="0" w:firstLine="680"/>
        <w:jc w:val="both"/>
        <w:spacing w:before="0" w:after="0" w:line="240" w:lineRule="auto"/>
        <w:widowControl/>
      </w:pPr>
      <w:r>
        <w:rPr>
          <w:sz w:val="28"/>
        </w:rPr>
        <w:t xml:space="preserve">В рамках ежегодно выделяемой субсидии на осуществление функций административного центра Ставропольского края в период с 2023 по                     2025 год выполнен ремонт следующих участков дорог:</w:t>
      </w:r>
      <w:r/>
    </w:p>
    <w:p>
      <w:pPr>
        <w:pStyle w:val="1957"/>
        <w:ind w:left="0" w:right="0" w:firstLine="680"/>
        <w:jc w:val="both"/>
        <w:spacing w:before="0" w:after="0" w:line="240" w:lineRule="auto"/>
        <w:widowControl/>
      </w:pPr>
      <w:r>
        <w:rPr>
          <w:sz w:val="28"/>
        </w:rPr>
        <w:t xml:space="preserve">по ул. Абрамовой протяженностью 683 м;</w:t>
      </w:r>
      <w:r/>
    </w:p>
    <w:p>
      <w:pPr>
        <w:pStyle w:val="1957"/>
        <w:ind w:left="0" w:right="0" w:firstLine="680"/>
        <w:jc w:val="both"/>
        <w:spacing w:before="0" w:after="0" w:line="240" w:lineRule="auto"/>
        <w:widowControl/>
      </w:pPr>
      <w:r>
        <w:rPr>
          <w:sz w:val="28"/>
        </w:rPr>
        <w:t xml:space="preserve">по ул. Добролюбова от Ленина до ул. Мира протяженностью 250 м,</w:t>
      </w:r>
      <w:r/>
    </w:p>
    <w:p>
      <w:pPr>
        <w:pStyle w:val="1957"/>
        <w:ind w:left="0" w:right="0" w:firstLine="680"/>
        <w:jc w:val="both"/>
        <w:spacing w:before="0" w:after="0" w:line="240" w:lineRule="auto"/>
        <w:widowControl/>
      </w:pPr>
      <w:r>
        <w:rPr>
          <w:sz w:val="28"/>
        </w:rPr>
        <w:t xml:space="preserve">по пер. Звездному протяженностью 350 м.</w:t>
      </w:r>
      <w:r/>
    </w:p>
    <w:p>
      <w:pPr>
        <w:pStyle w:val="1957"/>
        <w:ind w:left="0" w:right="0" w:firstLine="680"/>
        <w:jc w:val="both"/>
        <w:spacing w:before="0" w:after="0" w:line="240" w:lineRule="auto"/>
        <w:widowControl/>
      </w:pPr>
      <w:r>
        <w:rPr>
          <w:sz w:val="28"/>
        </w:rPr>
        <w:t xml:space="preserve">Также выполнены работы по ремонту 3 участков автомобильных дорог общего пользования местного значения, ведущих к муниципальным общеобразовательным организациям.</w:t>
      </w:r>
      <w:r/>
    </w:p>
    <w:p>
      <w:pPr>
        <w:pStyle w:val="1957"/>
        <w:ind w:left="0" w:right="0" w:firstLine="680"/>
        <w:jc w:val="both"/>
        <w:spacing w:before="0" w:after="0" w:line="240" w:lineRule="auto"/>
        <w:widowControl/>
      </w:pPr>
      <w:r>
        <w:rPr>
          <w:sz w:val="28"/>
        </w:rPr>
        <w:t xml:space="preserve">Протяженность построенных и реконструированных тротуаров и пешеходных дорожек составила в 2023 году – 1,5 км, в 2024 году – 3,7 км, в 2025 – 2,6 км.</w:t>
      </w:r>
      <w:r/>
    </w:p>
    <w:p>
      <w:pPr>
        <w:pStyle w:val="1957"/>
        <w:ind w:left="0" w:right="0" w:firstLine="680"/>
        <w:jc w:val="both"/>
        <w:spacing w:before="0" w:after="0" w:line="240" w:lineRule="auto"/>
        <w:widowControl/>
      </w:pPr>
      <w:r>
        <w:rPr>
          <w:sz w:val="28"/>
        </w:rPr>
        <w:t xml:space="preserve">В 2025 году протяженность построенных и реконструированных велосипедных дорожек составила 2,5 км., в 2024 – 4,2 км, в 2023 году - 4,4 км. </w:t>
      </w:r>
      <w:r/>
    </w:p>
    <w:p>
      <w:pPr>
        <w:pStyle w:val="1957"/>
        <w:ind w:left="0" w:right="0" w:firstLine="680"/>
        <w:jc w:val="both"/>
        <w:spacing w:before="0" w:after="0" w:line="240" w:lineRule="auto"/>
        <w:widowControl/>
      </w:pPr>
      <w:r>
        <w:rPr>
          <w:sz w:val="28"/>
        </w:rPr>
        <w:t xml:space="preserve">За период с 2021 по 2025 год осуществлен ремонт и укрепление конструкций 7 подпорных стен, расположенных на территории города Ставрополя.</w:t>
      </w:r>
      <w:r/>
    </w:p>
    <w:p>
      <w:pPr>
        <w:pStyle w:val="1957"/>
        <w:ind w:left="0" w:right="0" w:firstLine="624"/>
        <w:jc w:val="both"/>
        <w:spacing w:before="0" w:after="0" w:line="240" w:lineRule="auto"/>
        <w:widowControl/>
      </w:pPr>
      <w:r>
        <w:rPr>
          <w:sz w:val="28"/>
        </w:rPr>
        <w:t xml:space="preserve">Также в 2022 году разработана проектно-сметна</w:t>
      </w:r>
      <w:r>
        <w:rPr>
          <w:sz w:val="28"/>
        </w:rPr>
        <w:t xml:space="preserve">я документация на строительство сети дождевой канализации на территории 530 квартала города Ставрополя в районе жилого комплекса «Белый город» протяженностью 1,2 км и в 2024 году построена сеть дождевой канализации по ул. Пригородной протяженностью 1,3 км.</w:t>
      </w:r>
      <w:r/>
    </w:p>
    <w:p>
      <w:pPr>
        <w:pStyle w:val="811"/>
        <w:ind w:left="0" w:right="0" w:firstLine="709"/>
        <w:jc w:val="both"/>
        <w:spacing w:before="0" w:after="0"/>
        <w:widowControl/>
      </w:pPr>
      <w:r>
        <w:rPr>
          <w:b w:val="0"/>
          <w:i w:val="0"/>
          <w:caps w:val="0"/>
          <w:smallCaps w:val="0"/>
          <w:color w:val="000000"/>
          <w:spacing w:val="0"/>
          <w:sz w:val="28"/>
        </w:rPr>
        <w:t xml:space="preserve">С 1 января 2026 года ответственность за организацию автобусных перевозок в городе Ставрополе перешла от краевого правительства к местным властям. </w:t>
      </w:r>
      <w:r/>
    </w:p>
    <w:p>
      <w:pPr>
        <w:pStyle w:val="811"/>
        <w:ind w:left="0" w:right="0" w:firstLine="680"/>
        <w:jc w:val="both"/>
        <w:widowControl/>
      </w:pPr>
      <w:r>
        <w:rPr>
          <w:sz w:val="28"/>
        </w:rPr>
        <w:t xml:space="preserve">Общая протяженность маршрутной сети общественного транспорта на территории города Ставрополя составляет 2 257,15 км.</w:t>
      </w:r>
      <w:r/>
    </w:p>
    <w:p>
      <w:pPr>
        <w:pStyle w:val="811"/>
        <w:ind w:left="0" w:right="0" w:firstLine="680"/>
        <w:jc w:val="both"/>
        <w:widowControl/>
      </w:pPr>
      <w:r>
        <w:rPr>
          <w:sz w:val="28"/>
        </w:rPr>
        <w:t xml:space="preserve">Маршрутная сеть состоит из 69 муниципальных маршрутов, которые включают в се</w:t>
      </w:r>
      <w:r>
        <w:rPr>
          <w:sz w:val="28"/>
        </w:rPr>
        <w:t xml:space="preserve">бя 55 автобусных маршрутов (из них 5 не обслуживается),                    14 маршрутов наземного электрического транспорта (троллейбусы, из них                6 не обслуживается), 14 муниципальных маршрутов обслуживают дачные и садоводческие товарищества.</w:t>
      </w:r>
      <w:r/>
    </w:p>
    <w:p>
      <w:pPr>
        <w:pStyle w:val="811"/>
        <w:ind w:left="0" w:right="0" w:firstLine="680"/>
        <w:jc w:val="both"/>
        <w:widowControl/>
      </w:pPr>
      <w:r>
        <w:rPr>
          <w:sz w:val="28"/>
        </w:rPr>
        <w:t xml:space="preserve">Перевозки пассажиров и багажа на нерегулируемом тарифе могут осуществляться по 50 муниципальным маршрутам (72,5 процента) ещё</w:t>
        <w:br/>
        <w:t xml:space="preserve">19 муниципальных маршрутов работают на регулируемых тарифах                                          (27,5 процента).</w:t>
      </w:r>
      <w:r/>
    </w:p>
    <w:p>
      <w:pPr>
        <w:pStyle w:val="1957"/>
        <w:ind w:left="0" w:right="0" w:firstLine="680"/>
        <w:jc w:val="both"/>
        <w:spacing w:line="240" w:lineRule="auto"/>
        <w:widowControl/>
      </w:pPr>
      <w:r>
        <w:rPr>
          <w:b w:val="0"/>
          <w:color w:val="000000"/>
          <w:sz w:val="28"/>
        </w:rPr>
        <w:t xml:space="preserve">На территории города Ставрополя расположено 11 муниципальных общественных кладбищ, из них захоронения осуществляются на 5 кладбищах: Новом, Новейшем, Игнатьевском, Воскресенском и Крестовоздвиженско</w:t>
      </w:r>
      <w:r>
        <w:rPr>
          <w:b w:val="0"/>
          <w:color w:val="000000"/>
          <w:sz w:val="28"/>
        </w:rPr>
        <w:t xml:space="preserve">м. В рамках комплексного развития городской инфраструктуры и повышения качества жизни населения в целях создания достойных условий для посещения мест захоронения проводится работа по текущему содержанию и благоустройству муниципальных общественных кладбищ.</w:t>
      </w:r>
      <w:r/>
    </w:p>
    <w:p>
      <w:pPr>
        <w:pStyle w:val="1957"/>
        <w:ind w:left="0" w:right="0" w:firstLine="680"/>
        <w:jc w:val="both"/>
        <w:spacing w:before="0" w:after="0" w:line="240" w:lineRule="auto"/>
        <w:widowControl/>
      </w:pPr>
      <w:r>
        <w:rPr>
          <w:sz w:val="28"/>
        </w:rPr>
        <w:t xml:space="preserve">Деятельность по </w:t>
      </w:r>
      <w:r>
        <w:rPr>
          <w:sz w:val="28"/>
        </w:rPr>
        <w:t xml:space="preserve">обращению с твердыми коммунальными отходами (далее – ТКО) на территории города Ставрополя осуществляется региональным оператором, которым, по результатам проведения процедуры конкурсного отбора, признано общество с ограниченной ответственностью «Эко-Сити».</w:t>
      </w:r>
      <w:r/>
    </w:p>
    <w:p>
      <w:pPr>
        <w:pStyle w:val="1957"/>
        <w:ind w:left="0" w:right="0" w:firstLine="680"/>
        <w:jc w:val="both"/>
        <w:spacing w:before="0" w:after="0" w:line="240" w:lineRule="auto"/>
        <w:widowControl/>
      </w:pPr>
      <w:r>
        <w:rPr>
          <w:sz w:val="28"/>
        </w:rPr>
        <w:t xml:space="preserve">С 2023 по 2025 год объем образованных и вывезенных ТКО на территории города Ставрополя увеличился на 8,63 тыс. тонн (на 6,09 процента), так в 2023 году объем образованных и вывезенных ТКО составлял 141,51 тыс. тонн, а в 2025 году – 150,14 тыс. тонн.</w:t>
      </w:r>
      <w:r/>
    </w:p>
    <w:p>
      <w:pPr>
        <w:pStyle w:val="1957"/>
        <w:ind w:left="0" w:right="0" w:firstLine="680"/>
        <w:jc w:val="both"/>
        <w:spacing w:before="0" w:after="0" w:line="240" w:lineRule="auto"/>
        <w:widowControl/>
      </w:pPr>
      <w:r>
        <w:rPr>
          <w:sz w:val="28"/>
        </w:rPr>
        <w:t xml:space="preserve">Также в период с 2023 года по 2025 год проведено 10 общегородских санитарных дней с участием более 220 000 человек; задействовано более 400 единиц техники; вывезено более 700 тонн отходов.</w:t>
      </w:r>
      <w:r/>
    </w:p>
    <w:p>
      <w:pPr>
        <w:pStyle w:val="1957"/>
        <w:ind w:left="0" w:right="0" w:firstLine="680"/>
        <w:jc w:val="both"/>
        <w:spacing w:before="0" w:after="0" w:line="240" w:lineRule="auto"/>
        <w:widowControl/>
      </w:pPr>
      <w:r>
        <w:rPr>
          <w:sz w:val="28"/>
        </w:rPr>
        <w:t xml:space="preserve">На территории города Ставрополя расположено 3 664 места (площадок) накопления ТКО, из которых 523 муниципальных; всего контейнеров для сбора ТКО 7 020 единиц. </w:t>
      </w:r>
      <w:r/>
    </w:p>
    <w:p>
      <w:pPr>
        <w:pStyle w:val="1957"/>
        <w:ind w:left="0" w:right="0" w:firstLine="680"/>
        <w:jc w:val="both"/>
        <w:spacing w:before="0" w:after="0" w:line="240" w:lineRule="auto"/>
        <w:widowControl/>
      </w:pPr>
      <w:r>
        <w:rPr>
          <w:sz w:val="28"/>
        </w:rPr>
        <w:t xml:space="preserve">В городе Ставрополе благоустроено мест (площадок) накопления ТКО в 2025 году 87 шт., (в 2023 г. – 39 шт., в 2024 г. – 40 шт).</w:t>
      </w:r>
      <w:r/>
    </w:p>
    <w:p>
      <w:pPr>
        <w:pStyle w:val="1957"/>
        <w:ind w:left="0" w:right="0" w:firstLine="680"/>
        <w:jc w:val="both"/>
        <w:spacing w:before="0" w:after="0" w:line="240" w:lineRule="auto"/>
        <w:widowControl/>
      </w:pPr>
      <w:r>
        <w:rPr>
          <w:sz w:val="28"/>
        </w:rPr>
        <w:t xml:space="preserve">С каждым годом краевая столица становится все более привлекательной для гостей и туристов из других регионов. Специалисты по озеленению подбирают и выращивают в городск</w:t>
      </w:r>
      <w:r>
        <w:rPr>
          <w:sz w:val="28"/>
        </w:rPr>
        <w:t xml:space="preserve">их теплицах наиболее устойчивые к нашему климату виды растений, чтобы продлить цветение клумб на максимально возможный срок. Благодаря стараниям специалистов все четыре сезона городские цветники радуют глаз разнообразными красками и ландшафтными решениями.</w:t>
      </w:r>
      <w:r/>
    </w:p>
    <w:p>
      <w:pPr>
        <w:pStyle w:val="1957"/>
        <w:ind w:left="0" w:right="0" w:firstLine="680"/>
        <w:jc w:val="both"/>
        <w:spacing w:before="0" w:after="0" w:line="240" w:lineRule="auto"/>
        <w:widowControl/>
      </w:pPr>
      <w:r>
        <w:rPr>
          <w:sz w:val="28"/>
        </w:rPr>
        <w:t xml:space="preserve">По итогу выполненных работ по ландшафтной архитектуре зеленых насаждений на территории города Ставрополя за три года на территории городских лесов высажено 13 тыс. деревь</w:t>
      </w:r>
      <w:r>
        <w:rPr>
          <w:sz w:val="28"/>
        </w:rPr>
        <w:t xml:space="preserve">ев, спилено более 1 900 шт. и обрезано более 2 000 шт. деревьев неудовлетворительного качественного состояния на территории города Ставрополя, высажено более 1 600 шт. цветов; посеяно более 35 000 кв. м газонной травы; высажено более 2 500 шт. кустарников.</w:t>
      </w:r>
      <w:r/>
    </w:p>
    <w:p>
      <w:pPr>
        <w:pStyle w:val="1957"/>
        <w:ind w:left="0" w:right="0" w:firstLine="680"/>
        <w:jc w:val="both"/>
        <w:spacing w:before="0" w:after="0" w:line="240" w:lineRule="auto"/>
        <w:widowControl/>
      </w:pPr>
      <w:r>
        <w:rPr>
          <w:sz w:val="28"/>
        </w:rPr>
        <w:t xml:space="preserve">В рамках обеспечения санитарно-эпидемиологического благополучия и безопасности жителей города особое внимание уделяется вопросам регу</w:t>
      </w:r>
      <w:r>
        <w:rPr>
          <w:sz w:val="28"/>
        </w:rPr>
        <w:t xml:space="preserve">лирования численности безнадзорных животных. В целях предотвращения угроз здоровью населения и снижения риска распространения зоонозных заболеваний предусматривается комплекс мер по отлову животных без владельцев, их содержанию, вакцинации и стерилизации. </w:t>
      </w:r>
      <w:r/>
    </w:p>
    <w:p>
      <w:pPr>
        <w:pStyle w:val="1957"/>
        <w:ind w:left="0" w:right="0" w:firstLine="680"/>
        <w:jc w:val="both"/>
        <w:spacing w:before="0" w:after="0" w:line="240" w:lineRule="auto"/>
        <w:widowControl/>
      </w:pPr>
      <w:r>
        <w:rPr>
          <w:sz w:val="28"/>
        </w:rPr>
        <w:t xml:space="preserve">За последние три года осуществлен отлов более 2 200 особей. </w:t>
      </w:r>
      <w:r/>
    </w:p>
    <w:p>
      <w:pPr>
        <w:pStyle w:val="1957"/>
        <w:ind w:left="0" w:right="0" w:firstLine="680"/>
        <w:jc w:val="both"/>
        <w:spacing w:before="0" w:after="0" w:line="240" w:lineRule="auto"/>
        <w:widowControl/>
      </w:pPr>
      <w:r>
        <w:rPr>
          <w:sz w:val="28"/>
        </w:rPr>
        <w:t xml:space="preserve">В рамках национального проекта «Инфраструктура для жизни» федерального проекта «Формирование комфортной городской среды» благоустроено 32 территории, из них 23 дворовых и 9 общественных территорий. </w:t>
      </w:r>
      <w:r/>
    </w:p>
    <w:p>
      <w:pPr>
        <w:pStyle w:val="1957"/>
        <w:ind w:left="0" w:right="0" w:firstLine="680"/>
        <w:jc w:val="both"/>
        <w:spacing w:before="0" w:after="0" w:line="240" w:lineRule="auto"/>
        <w:widowControl/>
      </w:pPr>
      <w:r>
        <w:rPr>
          <w:sz w:val="28"/>
        </w:rPr>
        <w:t xml:space="preserve">За последние три года благоустроены 3 общественные территории, а именно:</w:t>
      </w:r>
      <w:r/>
    </w:p>
    <w:p>
      <w:pPr>
        <w:pStyle w:val="1957"/>
        <w:ind w:left="0" w:right="0" w:firstLine="680"/>
        <w:jc w:val="both"/>
        <w:spacing w:before="0" w:after="0" w:line="240" w:lineRule="auto"/>
        <w:widowControl/>
      </w:pPr>
      <w:r>
        <w:rPr>
          <w:sz w:val="28"/>
        </w:rPr>
        <w:t xml:space="preserve">проспект Октябрьской Революции;</w:t>
      </w:r>
      <w:r/>
    </w:p>
    <w:p>
      <w:pPr>
        <w:pStyle w:val="1957"/>
        <w:ind w:left="0" w:right="0" w:firstLine="680"/>
        <w:jc w:val="both"/>
        <w:spacing w:before="0" w:after="0" w:line="240" w:lineRule="auto"/>
        <w:widowControl/>
      </w:pPr>
      <w:r>
        <w:rPr>
          <w:sz w:val="28"/>
        </w:rPr>
        <w:t xml:space="preserve">сквер в районе многоквартирного дома № 399 по улице Ленина;</w:t>
      </w:r>
      <w:r/>
    </w:p>
    <w:p>
      <w:pPr>
        <w:pStyle w:val="1957"/>
        <w:ind w:left="0" w:right="0" w:firstLine="680"/>
        <w:jc w:val="both"/>
        <w:spacing w:before="0" w:after="0" w:line="240" w:lineRule="auto"/>
        <w:widowControl/>
      </w:pPr>
      <w:r>
        <w:rPr>
          <w:sz w:val="28"/>
        </w:rPr>
        <w:t xml:space="preserve">сквер по проспекту Кулакова № 10 в районе завода «Нептун» в городе Ставрополе.</w:t>
      </w:r>
      <w:r/>
    </w:p>
    <w:p>
      <w:pPr>
        <w:pStyle w:val="1957"/>
        <w:ind w:left="0" w:right="0" w:firstLine="680"/>
        <w:jc w:val="both"/>
        <w:spacing w:before="0" w:after="0" w:line="240" w:lineRule="auto"/>
        <w:widowControl/>
      </w:pPr>
      <w:r>
        <w:rPr>
          <w:sz w:val="28"/>
        </w:rPr>
        <w:t xml:space="preserve">В рамках программы поддержки местных инициатив Ставропольского края в 2025 году благоустроено 4 территории:</w:t>
      </w:r>
      <w:r/>
    </w:p>
    <w:p>
      <w:pPr>
        <w:pStyle w:val="1957"/>
        <w:ind w:left="0" w:right="0" w:firstLine="680"/>
        <w:jc w:val="both"/>
        <w:spacing w:before="0" w:after="0" w:line="240" w:lineRule="auto"/>
        <w:widowControl/>
      </w:pPr>
      <w:r>
        <w:rPr>
          <w:sz w:val="28"/>
        </w:rPr>
        <w:t xml:space="preserve">в районе завода «Нептун»;</w:t>
      </w:r>
      <w:r/>
    </w:p>
    <w:p>
      <w:pPr>
        <w:pStyle w:val="1957"/>
        <w:ind w:left="0" w:right="0" w:firstLine="680"/>
        <w:jc w:val="both"/>
        <w:spacing w:before="0" w:after="0" w:line="240" w:lineRule="auto"/>
        <w:widowControl/>
      </w:pPr>
      <w:r>
        <w:rPr>
          <w:sz w:val="28"/>
        </w:rPr>
        <w:t xml:space="preserve">дворовая территория в районе домов № 10, 12, 14 </w:t>
        <w:br/>
        <w:t xml:space="preserve">по просп. Юности;</w:t>
      </w:r>
      <w:r/>
    </w:p>
    <w:p>
      <w:pPr>
        <w:pStyle w:val="1957"/>
        <w:ind w:left="0" w:right="0" w:firstLine="680"/>
        <w:jc w:val="both"/>
        <w:spacing w:before="0" w:after="0" w:line="240" w:lineRule="auto"/>
        <w:widowControl/>
      </w:pPr>
      <w:r>
        <w:rPr>
          <w:sz w:val="28"/>
        </w:rPr>
        <w:t xml:space="preserve">в районе домов № 74/17 и № 88 по ул. Ленина;</w:t>
      </w:r>
      <w:r/>
    </w:p>
    <w:p>
      <w:pPr>
        <w:pStyle w:val="1957"/>
        <w:ind w:left="0" w:right="0" w:firstLine="680"/>
        <w:jc w:val="both"/>
        <w:spacing w:before="0" w:after="283" w:line="240" w:lineRule="auto"/>
        <w:widowControl/>
      </w:pPr>
      <w:r>
        <w:rPr>
          <w:sz w:val="28"/>
        </w:rPr>
        <w:t xml:space="preserve">в районе дома № 22 по пер. Каховскому. </w:t>
      </w:r>
      <w:r/>
    </w:p>
    <w:p>
      <w:pPr>
        <w:pStyle w:val="2663"/>
        <w:ind w:left="0" w:right="0" w:firstLine="0"/>
        <w:jc w:val="center"/>
        <w:spacing w:line="283" w:lineRule="exact"/>
        <w:widowControl/>
        <w:rPr>
          <w:rFonts w:ascii="Times New Roman" w:hAnsi="Times New Roman"/>
          <w:sz w:val="28"/>
        </w:rPr>
      </w:pPr>
      <w:r>
        <w:rPr>
          <w:rFonts w:ascii="Times New Roman" w:hAnsi="Times New Roman"/>
          <w:sz w:val="28"/>
        </w:rPr>
        <w:t xml:space="preserve">4. Стратегический SWOT-анализ социально-экономического развития города Ставрополя</w:t>
      </w:r>
      <w:r>
        <w:rPr>
          <w:rFonts w:ascii="Times New Roman" w:hAnsi="Times New Roman"/>
          <w:sz w:val="28"/>
        </w:rPr>
      </w:r>
    </w:p>
    <w:p>
      <w:pPr>
        <w:pStyle w:val="811"/>
        <w:jc w:val="both"/>
        <w:spacing w:line="283" w:lineRule="exact"/>
        <w:widowControl/>
        <w:rPr>
          <w:sz w:val="28"/>
        </w:rPr>
      </w:pPr>
      <w:r>
        <w:rPr>
          <w:sz w:val="28"/>
        </w:rPr>
      </w:r>
      <w:r>
        <w:rPr>
          <w:sz w:val="28"/>
        </w:rPr>
      </w:r>
    </w:p>
    <w:tbl>
      <w:tblPr>
        <w:tblW w:w="9350" w:type="dxa"/>
        <w:tblInd w:w="-24" w:type="dxa"/>
        <w:tblLayout w:type="fixed"/>
        <w:tblCellMar>
          <w:left w:w="55" w:type="dxa"/>
          <w:top w:w="55" w:type="dxa"/>
          <w:right w:w="55" w:type="dxa"/>
          <w:bottom w:w="55" w:type="dxa"/>
        </w:tblCellMar>
        <w:tblLook w:val="04A0" w:firstRow="1" w:lastRow="0" w:firstColumn="1" w:lastColumn="0" w:noHBand="0" w:noVBand="1"/>
      </w:tblPr>
      <w:tblGrid>
        <w:gridCol w:w="4597"/>
        <w:gridCol w:w="4752"/>
      </w:tblGrid>
      <w:tr>
        <w:tblPrEx/>
        <w:trPr/>
        <w:tc>
          <w:tcPr>
            <w:tcBorders>
              <w:top w:val="single" w:color="000000" w:sz="4" w:space="0"/>
              <w:left w:val="single" w:color="000000" w:sz="4" w:space="0"/>
              <w:bottom w:val="single" w:color="000000" w:sz="4" w:space="0"/>
            </w:tcBorders>
            <w:tcW w:w="4597" w:type="dxa"/>
            <w:textDirection w:val="lrTb"/>
            <w:noWrap w:val="false"/>
          </w:tcPr>
          <w:p>
            <w:pPr>
              <w:pStyle w:val="811"/>
              <w:ind w:left="0" w:right="0" w:firstLine="0"/>
              <w:jc w:val="center"/>
              <w:spacing w:line="240" w:lineRule="auto"/>
              <w:widowControl/>
            </w:pPr>
            <w:r>
              <w:rPr>
                <w:spacing w:val="0"/>
                <w:sz w:val="24"/>
              </w:rPr>
              <w:t xml:space="preserve">Сильные </w:t>
            </w:r>
            <w:r>
              <w:rPr>
                <w:spacing w:val="-2"/>
                <w:sz w:val="24"/>
              </w:rPr>
              <w:t xml:space="preserve">стороны:</w:t>
            </w:r>
            <w:r/>
          </w:p>
        </w:tc>
        <w:tc>
          <w:tcPr>
            <w:tcBorders>
              <w:top w:val="single" w:color="000000" w:sz="4" w:space="0"/>
              <w:left w:val="single" w:color="000000" w:sz="4" w:space="0"/>
              <w:bottom w:val="single" w:color="000000" w:sz="4" w:space="0"/>
              <w:right w:val="single" w:color="000000" w:sz="4" w:space="0"/>
            </w:tcBorders>
            <w:tcW w:w="4752" w:type="dxa"/>
            <w:textDirection w:val="lrTb"/>
            <w:noWrap w:val="false"/>
          </w:tcPr>
          <w:p>
            <w:pPr>
              <w:pStyle w:val="811"/>
              <w:ind w:left="0" w:right="0" w:firstLine="709"/>
              <w:jc w:val="center"/>
              <w:spacing w:line="240" w:lineRule="auto"/>
              <w:widowControl/>
            </w:pPr>
            <w:r>
              <w:rPr>
                <w:spacing w:val="0"/>
                <w:sz w:val="24"/>
              </w:rPr>
              <w:t xml:space="preserve">Слабые </w:t>
            </w:r>
            <w:r>
              <w:rPr>
                <w:spacing w:val="-2"/>
                <w:sz w:val="24"/>
              </w:rPr>
              <w:t xml:space="preserve">стороны:</w:t>
            </w:r>
            <w:r/>
          </w:p>
        </w:tc>
      </w:tr>
      <w:tr>
        <w:tblPrEx/>
        <w:trPr/>
        <w:tc>
          <w:tcPr>
            <w:gridSpan w:val="2"/>
            <w:tcBorders>
              <w:left w:val="single" w:color="000000" w:sz="4" w:space="0"/>
              <w:bottom w:val="single" w:color="000000" w:sz="6" w:space="0"/>
              <w:right w:val="single" w:color="000000" w:sz="4" w:space="0"/>
            </w:tcBorders>
            <w:tcW w:w="9349" w:type="dxa"/>
            <w:textDirection w:val="lrTb"/>
            <w:noWrap w:val="false"/>
          </w:tcPr>
          <w:p>
            <w:pPr>
              <w:pStyle w:val="2882"/>
              <w:ind w:left="0" w:right="0" w:firstLine="0"/>
              <w:jc w:val="center"/>
              <w:spacing w:line="240" w:lineRule="auto"/>
              <w:widowControl/>
            </w:pPr>
            <w:r>
              <w:rPr>
                <w:spacing w:val="0"/>
                <w:sz w:val="24"/>
              </w:rPr>
              <w:t xml:space="preserve">Городское хозяйство</w:t>
            </w: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pPr>
            <w:r>
              <w:rPr>
                <w:spacing w:val="0"/>
                <w:sz w:val="24"/>
              </w:rPr>
              <w:t xml:space="preserve">1. </w:t>
            </w:r>
            <w:r>
              <w:rPr>
                <w:b w:val="0"/>
                <w:i w:val="0"/>
                <w:caps w:val="0"/>
                <w:smallCaps w:val="0"/>
                <w:color w:val="000000"/>
                <w:spacing w:val="0"/>
                <w:sz w:val="24"/>
              </w:rPr>
              <w:t xml:space="preserve">Комфортная и современная городская среда</w:t>
            </w:r>
            <w:r>
              <w:rPr>
                <w:color w:val="000000"/>
                <w:spacing w:val="0"/>
                <w:sz w:val="24"/>
              </w:rPr>
              <w:t xml:space="preserve">.</w:t>
            </w:r>
            <w:r/>
          </w:p>
          <w:p>
            <w:pPr>
              <w:pStyle w:val="1957"/>
              <w:spacing w:line="240" w:lineRule="auto"/>
              <w:widowControl/>
            </w:pPr>
            <w:r>
              <w:t xml:space="preserve">2. Высокий уровень оснащенности общедомовыми приборами учета коммунальных услуг в многоквартирных домах.</w:t>
            </w:r>
            <w:r/>
          </w:p>
          <w:p>
            <w:pPr>
              <w:pStyle w:val="1957"/>
              <w:spacing w:line="240" w:lineRule="auto"/>
              <w:widowControl/>
            </w:pPr>
            <w:r>
              <w:t xml:space="preserve">3. Наличие крупного регионального оператора по обращению с твердыми коммунальными отходами.</w:t>
            </w:r>
            <w:r/>
          </w:p>
          <w:p>
            <w:pPr>
              <w:pStyle w:val="1957"/>
              <w:spacing w:line="240" w:lineRule="auto"/>
              <w:widowControl/>
            </w:pPr>
            <w:r>
              <w:t xml:space="preserve">4. Устойчивое функционирование жилищно-коммунального комплекса.</w:t>
            </w:r>
            <w:r/>
          </w:p>
          <w:p>
            <w:pPr>
              <w:pStyle w:val="1957"/>
              <w:spacing w:line="240" w:lineRule="auto"/>
              <w:widowControl/>
            </w:pPr>
            <w:r>
              <w:t xml:space="preserve">5. Наличие инфраструктуры для электрических автомобилей.</w:t>
            </w:r>
            <w:r/>
          </w:p>
          <w:p>
            <w:pPr>
              <w:pStyle w:val="1957"/>
              <w:spacing w:line="240" w:lineRule="auto"/>
              <w:widowControl/>
            </w:pPr>
            <w: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pPr>
            <w:r>
              <w:t xml:space="preserve">1. Высокий уровень износа инженерных сетей жилищно-коммунального комплекса.</w:t>
            </w:r>
            <w:r/>
          </w:p>
          <w:p>
            <w:pPr>
              <w:pStyle w:val="1957"/>
              <w:spacing w:line="240" w:lineRule="auto"/>
              <w:widowControl/>
            </w:pPr>
            <w:r>
              <w:t xml:space="preserve">2. Отсутствие современной технологии сбора, накопления и переработки твердых коммунальных отходов.</w:t>
            </w:r>
            <w:r/>
          </w:p>
          <w:p>
            <w:pPr>
              <w:pStyle w:val="1957"/>
              <w:spacing w:line="240" w:lineRule="auto"/>
              <w:widowControl/>
            </w:pPr>
            <w:r>
              <w:t xml:space="preserve">3. Ограниченные мощности коммунальной инфраструктуры.</w:t>
            </w:r>
            <w:r/>
          </w:p>
          <w:p>
            <w:pPr>
              <w:pStyle w:val="1957"/>
              <w:spacing w:line="240" w:lineRule="auto"/>
              <w:widowControl/>
            </w:pPr>
            <w:r>
              <w:t xml:space="preserve">4. Отсутствие резервного источника водоснабжения города Ставрополя.</w:t>
            </w:r>
            <w:r/>
          </w:p>
          <w:p>
            <w:pPr>
              <w:pStyle w:val="1957"/>
              <w:spacing w:line="240" w:lineRule="auto"/>
              <w:widowControl/>
            </w:pPr>
            <w:r>
              <w:t xml:space="preserve">5. Неразвитая сеть дождевой (ливневой) канализации.</w:t>
            </w:r>
            <w:r/>
          </w:p>
          <w:p>
            <w:pPr>
              <w:pStyle w:val="1957"/>
              <w:spacing w:line="240" w:lineRule="auto"/>
              <w:widowControl/>
            </w:pPr>
            <w:r>
              <w:t xml:space="preserve">6. Неполное соответствие качества транспортного обслуживания потребностям жителей города.</w:t>
            </w:r>
            <w:r/>
          </w:p>
          <w:p>
            <w:pPr>
              <w:pStyle w:val="1957"/>
              <w:spacing w:line="240" w:lineRule="auto"/>
              <w:widowControl/>
            </w:pPr>
            <w:r>
              <w:t xml:space="preserve">7. Высокая степень износа контактных троллейбусных сетей.</w:t>
            </w:r>
            <w:r/>
          </w:p>
          <w:p>
            <w:pPr>
              <w:pStyle w:val="1957"/>
              <w:spacing w:line="240" w:lineRule="auto"/>
              <w:widowControl/>
              <w:rPr>
                <w:sz w:val="24"/>
              </w:rPr>
            </w:pPr>
            <w:r>
              <w:t xml:space="preserve">8. Высокая загруженность дорожной сети в утренние и вечерние часы пик.</w:t>
            </w:r>
            <w:r>
              <w:rPr>
                <w:sz w:val="24"/>
              </w:rPr>
            </w:r>
          </w:p>
          <w:p>
            <w:pPr>
              <w:pStyle w:val="1957"/>
              <w:spacing w:line="240" w:lineRule="auto"/>
              <w:widowControl/>
            </w:pPr>
            <w:r>
              <w:t xml:space="preserve">9. Наличие значительного числа безнадзорных животных, создающих риски для безопасности жителей.</w:t>
            </w:r>
            <w:r/>
          </w:p>
        </w:tc>
      </w:tr>
      <w:tr>
        <w:tblPrEx/>
        <w:trPr/>
        <w:tc>
          <w:tcPr>
            <w:gridSpan w:val="2"/>
            <w:tcBorders>
              <w:top w:val="single" w:color="000000" w:sz="6" w:space="0"/>
              <w:left w:val="single" w:color="000000" w:sz="4" w:space="0"/>
              <w:bottom w:val="single" w:color="000000" w:sz="6" w:space="0"/>
              <w:right w:val="single" w:color="000000" w:sz="4" w:space="0"/>
            </w:tcBorders>
            <w:tcW w:w="9349" w:type="dxa"/>
            <w:textDirection w:val="lrTb"/>
            <w:noWrap w:val="false"/>
          </w:tcPr>
          <w:p>
            <w:pPr>
              <w:pStyle w:val="1957"/>
              <w:jc w:val="center"/>
              <w:spacing w:line="240" w:lineRule="auto"/>
              <w:widowControl/>
            </w:pPr>
            <w:r>
              <w:t xml:space="preserve">Градостроительная сфера</w:t>
            </w: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pPr>
            <w:r>
              <w:t xml:space="preserve">1. Высокий уровень благоустройства городского пространства.</w:t>
            </w:r>
            <w:r/>
          </w:p>
          <w:p>
            <w:pPr>
              <w:pStyle w:val="1957"/>
              <w:spacing w:line="240" w:lineRule="auto"/>
              <w:widowControl/>
            </w:pPr>
            <w:r>
              <w:t xml:space="preserve">2. Высокая конкуренция на рынке строительных компаний.</w:t>
            </w:r>
            <w:r/>
          </w:p>
          <w:p>
            <w:pPr>
              <w:pStyle w:val="1957"/>
              <w:spacing w:line="240" w:lineRule="auto"/>
              <w:widowControl/>
            </w:pPr>
            <w:r>
              <w:t xml:space="preserve">3. Внедрение механизма комплексного развития территорий.</w:t>
            </w:r>
            <w:r/>
          </w:p>
          <w:p>
            <w:pPr>
              <w:pStyle w:val="1957"/>
              <w:spacing w:line="240" w:lineRule="auto"/>
              <w:widowControl/>
            </w:pPr>
            <w:r>
              <w:t xml:space="preserve">4. Развитие Ставропольской агломерации - ресурс стратегического и территориального планирования.</w:t>
            </w: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pPr>
            <w:r>
              <w:t xml:space="preserve">1. Недостаточное количество свободных земельных участков для пространственного развития и размещения новых площадок под строительство, инвестиционных проектов.</w:t>
            </w:r>
            <w:r/>
          </w:p>
          <w:p>
            <w:pPr>
              <w:pStyle w:val="1957"/>
              <w:spacing w:line="240" w:lineRule="auto"/>
              <w:widowControl/>
            </w:pPr>
            <w:r>
              <w:t xml:space="preserve">2. Ограничения, связанные с нехваткой объектов социальной инфраструктуры.</w:t>
            </w:r>
            <w:r/>
          </w:p>
          <w:p>
            <w:pPr>
              <w:pStyle w:val="1957"/>
              <w:spacing w:line="240" w:lineRule="auto"/>
              <w:widowControl/>
            </w:pPr>
            <w:r>
              <w:t xml:space="preserve">3. Прирост жилой застройки на территориях Шпаковского района, прилегающих к границе города Ставрополя без соответствующей инженерной, социальной инфраструктур.</w:t>
            </w:r>
            <w:r/>
          </w:p>
        </w:tc>
      </w:tr>
      <w:tr>
        <w:tblPrEx/>
        <w:trPr/>
        <w:tc>
          <w:tcPr>
            <w:gridSpan w:val="2"/>
            <w:tcBorders>
              <w:top w:val="single" w:color="000000" w:sz="6" w:space="0"/>
              <w:left w:val="single" w:color="000000" w:sz="6" w:space="0"/>
              <w:bottom w:val="single" w:color="000000" w:sz="6" w:space="0"/>
              <w:right w:val="single" w:color="000000" w:sz="6" w:space="0"/>
            </w:tcBorders>
            <w:tcW w:w="9349" w:type="dxa"/>
            <w:textDirection w:val="lrTb"/>
            <w:noWrap w:val="false"/>
          </w:tcPr>
          <w:p>
            <w:pPr>
              <w:pStyle w:val="2585"/>
              <w:ind w:left="0" w:right="0" w:firstLine="0"/>
              <w:jc w:val="center"/>
              <w:spacing w:line="240" w:lineRule="auto"/>
              <w:widowControl/>
            </w:pPr>
            <w:r>
              <w:rPr>
                <w:spacing w:val="0"/>
                <w:sz w:val="24"/>
              </w:rPr>
              <w:t xml:space="preserve">Управление и распоряжение муниципальным имуществом и земельными участками</w:t>
            </w:r>
            <w:r/>
          </w:p>
        </w:tc>
      </w:tr>
      <w:tr>
        <w:tblPrEx/>
        <w:trPr>
          <w:trHeight w:val="2654"/>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pPr>
            <w:r>
              <w:t xml:space="preserve">1. Автоматизация процессов управлением и распоряжением муниципальным имуществом.</w:t>
            </w:r>
            <w:r/>
          </w:p>
          <w:p>
            <w:pPr>
              <w:pStyle w:val="1957"/>
              <w:spacing w:line="240" w:lineRule="auto"/>
              <w:widowControl/>
            </w:pPr>
            <w:r>
              <w:t xml:space="preserve">2. Внедрение специализированного программного обеспечения АИС УМИ города Ставрополя.</w:t>
            </w:r>
            <w:r/>
          </w:p>
          <w:p>
            <w:pPr>
              <w:pStyle w:val="1957"/>
              <w:spacing w:line="240" w:lineRule="auto"/>
              <w:widowControl/>
            </w:pPr>
            <w: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ind w:left="0" w:right="0" w:firstLine="0"/>
              <w:jc w:val="both"/>
              <w:spacing w:line="240" w:lineRule="auto"/>
              <w:widowControl/>
            </w:pPr>
            <w:r>
              <w:rPr>
                <w:spacing w:val="0"/>
                <w:sz w:val="24"/>
              </w:rPr>
              <w:t xml:space="preserve">1.Увеличение доли исковых заявлений в результате образовавшейся задолженности по арендной плате и за пользование земельными участками.</w:t>
            </w:r>
            <w:r/>
          </w:p>
          <w:p>
            <w:pPr>
              <w:pStyle w:val="1957"/>
              <w:spacing w:before="0" w:after="0" w:line="240" w:lineRule="auto"/>
              <w:widowControl/>
            </w:pPr>
            <w:r>
              <w:t xml:space="preserve">2. Исчерпание ликвидного муниципального имущества для приватизации.</w:t>
            </w:r>
            <w:r/>
          </w:p>
          <w:p>
            <w:pPr>
              <w:pStyle w:val="1957"/>
              <w:spacing w:before="0" w:after="283" w:line="240" w:lineRule="auto"/>
              <w:widowControl/>
            </w:pPr>
            <w:r>
              <w:t xml:space="preserve">3. Сокращение доходов (неналоговых) бюджета от использования муниципального имущества.</w:t>
            </w:r>
            <w:r/>
          </w:p>
        </w:tc>
      </w:tr>
      <w:tr>
        <w:tblPrEx/>
        <w:trPr/>
        <w:tc>
          <w:tcPr>
            <w:gridSpan w:val="2"/>
            <w:tcBorders>
              <w:top w:val="single" w:color="000000" w:sz="6" w:space="0"/>
              <w:left w:val="single" w:color="000000" w:sz="4" w:space="0"/>
              <w:bottom w:val="single" w:color="000000" w:sz="6" w:space="0"/>
              <w:right w:val="single" w:color="000000" w:sz="4" w:space="0"/>
            </w:tcBorders>
            <w:tcW w:w="9349" w:type="dxa"/>
            <w:textDirection w:val="lrTb"/>
            <w:noWrap w:val="false"/>
          </w:tcPr>
          <w:p>
            <w:pPr>
              <w:pStyle w:val="2882"/>
              <w:ind w:left="0" w:right="0" w:firstLine="0"/>
              <w:jc w:val="center"/>
              <w:spacing w:line="240" w:lineRule="auto"/>
              <w:widowControl/>
              <w:rPr>
                <w:spacing w:val="0"/>
              </w:rPr>
            </w:pPr>
            <w:r>
              <w:rPr>
                <w:spacing w:val="0"/>
                <w:sz w:val="24"/>
              </w:rPr>
              <w:t xml:space="preserve">Образование</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pPr>
            <w:r>
              <w:rPr>
                <w:spacing w:val="-2"/>
                <w:sz w:val="24"/>
              </w:rPr>
              <w:t xml:space="preserve">1. Целостная система образования (школьного </w:t>
            </w:r>
            <w:r>
              <w:rPr>
                <w:spacing w:val="-10"/>
                <w:sz w:val="24"/>
              </w:rPr>
              <w:t xml:space="preserve">и </w:t>
            </w:r>
            <w:r>
              <w:rPr>
                <w:spacing w:val="-2"/>
                <w:sz w:val="24"/>
              </w:rPr>
              <w:t xml:space="preserve">дополнительного </w:t>
            </w:r>
            <w:r>
              <w:rPr>
                <w:spacing w:val="0"/>
                <w:sz w:val="24"/>
              </w:rPr>
              <w:t xml:space="preserve">образования детей).</w:t>
            </w:r>
            <w:r/>
          </w:p>
          <w:p>
            <w:pPr>
              <w:pStyle w:val="1957"/>
              <w:spacing w:line="240" w:lineRule="auto"/>
              <w:widowControl/>
            </w:pPr>
            <w:r>
              <w:t xml:space="preserve">2. Расширение сети образовательных организаций, в том числе частных, на территории города Ставрополя.</w:t>
            </w: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pPr>
            <w:r>
              <w:t xml:space="preserve">1. Дефицит мест и наличие второй смены в общеобразовательных организациях.</w:t>
            </w:r>
            <w:r/>
          </w:p>
          <w:p>
            <w:pPr>
              <w:pStyle w:val="1957"/>
              <w:spacing w:line="240" w:lineRule="auto"/>
              <w:widowControl/>
            </w:pPr>
            <w:r>
              <w:t xml:space="preserve">2. Нехватка квалифицированных педагогических кадров в общеобразовательных организациях.</w:t>
            </w:r>
            <w:r/>
          </w:p>
          <w:p>
            <w:pPr>
              <w:pStyle w:val="1957"/>
              <w:spacing w:line="240" w:lineRule="auto"/>
              <w:widowControl/>
            </w:pPr>
            <w:r>
              <w:t xml:space="preserve">3. Наличие муниципальных образовательных учреждений города Ставрополя, материально-техническая база которых не соответствуют современным требованиям.</w:t>
            </w:r>
            <w:r/>
          </w:p>
        </w:tc>
      </w:tr>
      <w:tr>
        <w:tblPrEx/>
        <w:trPr/>
        <w:tc>
          <w:tcPr>
            <w:gridSpan w:val="2"/>
            <w:tcBorders>
              <w:top w:val="single" w:color="000000" w:sz="6" w:space="0"/>
              <w:left w:val="single" w:color="000000" w:sz="6" w:space="0"/>
              <w:bottom w:val="single" w:color="000000" w:sz="6" w:space="0"/>
              <w:right w:val="single" w:color="000000" w:sz="6" w:space="0"/>
            </w:tcBorders>
            <w:tcW w:w="9349" w:type="dxa"/>
            <w:textDirection w:val="lrTb"/>
            <w:noWrap w:val="false"/>
          </w:tcPr>
          <w:p>
            <w:pPr>
              <w:pStyle w:val="811"/>
              <w:ind w:left="0" w:right="0" w:firstLine="0"/>
              <w:jc w:val="center"/>
              <w:spacing w:line="240" w:lineRule="auto"/>
              <w:widowControl/>
              <w:tabs>
                <w:tab w:val="clear" w:pos="720" w:leader="none"/>
                <w:tab w:val="left" w:pos="2475" w:leader="none"/>
                <w:tab w:val="left" w:pos="3701" w:leader="none"/>
                <w:tab w:val="left" w:pos="5463" w:leader="none"/>
                <w:tab w:val="left" w:pos="7139" w:leader="none"/>
                <w:tab w:val="left" w:pos="7568" w:leader="none"/>
              </w:tabs>
            </w:pPr>
            <w:r>
              <w:rPr>
                <w:spacing w:val="0"/>
                <w:sz w:val="24"/>
              </w:rPr>
              <w:t xml:space="preserve">Культура и молодежная политика</w:t>
            </w: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pPr>
            <w:r>
              <w:t xml:space="preserve">1. Наличие единого культурного пространства, созданное постоянным взаимодействием муниципальных, государственных и частных организаций культуры.</w:t>
            </w:r>
            <w:r/>
          </w:p>
          <w:p>
            <w:pPr>
              <w:pStyle w:val="1957"/>
              <w:spacing w:line="240" w:lineRule="auto"/>
              <w:widowControl/>
            </w:pPr>
            <w:r>
              <w:t xml:space="preserve">2. Активное участие города Ставрополя в национальном проекте «Семья», грантовых проектах Российской Федерации и Ставропольского края.</w:t>
            </w:r>
            <w:r/>
          </w:p>
          <w:p>
            <w:pPr>
              <w:pStyle w:val="1957"/>
              <w:spacing w:line="240" w:lineRule="auto"/>
              <w:widowControl/>
            </w:pPr>
            <w:r>
              <w:t xml:space="preserve">3. Наличие учреждений профессионального образования в сфере культуры, что создает возможность пополнять учреждения молодыми кадрами.</w:t>
            </w:r>
            <w:r/>
          </w:p>
          <w:p>
            <w:pPr>
              <w:pStyle w:val="1957"/>
              <w:spacing w:line="240" w:lineRule="auto"/>
              <w:widowControl/>
            </w:pPr>
            <w:r>
              <w:t xml:space="preserve">4. Высокий уровень вовлеченности молодёжи в добровольческую (волонтерскую) деятельность.</w:t>
            </w:r>
            <w:r/>
          </w:p>
          <w:p>
            <w:pPr>
              <w:pStyle w:val="1957"/>
              <w:spacing w:line="240" w:lineRule="auto"/>
              <w:widowControl/>
            </w:pPr>
            <w:r>
              <w:t xml:space="preserve">5. Высокий уровень воспитательной деятельности педагогов образовательных организаций высшего и профессионального образования.</w:t>
            </w:r>
            <w:r/>
          </w:p>
          <w:p>
            <w:pPr>
              <w:pStyle w:val="1957"/>
              <w:spacing w:line="240" w:lineRule="auto"/>
              <w:widowControl/>
            </w:pPr>
            <w:r>
              <w:t xml:space="preserve">6. Проведение крупных всероссийских и международных культурных мероприятий.</w:t>
            </w: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pPr>
            <w:r>
              <w:t xml:space="preserve">1. Наличие муниципальных учреждений культуры города Ставрополя, материально-технической базы которых не соответствует современным требованиям.</w:t>
            </w:r>
            <w:r/>
          </w:p>
          <w:p>
            <w:pPr>
              <w:pStyle w:val="1957"/>
              <w:spacing w:line="240" w:lineRule="auto"/>
              <w:widowControl/>
            </w:pPr>
            <w:r>
              <w:t xml:space="preserve">2. Недостаточное количество мест для творческого самовыражения граждан.</w:t>
            </w:r>
            <w:r/>
          </w:p>
          <w:p>
            <w:pPr>
              <w:pStyle w:val="1957"/>
              <w:spacing w:line="240" w:lineRule="auto"/>
              <w:widowControl/>
            </w:pPr>
            <w:r>
              <w:t xml:space="preserve">3. Недостаточное количество учреждений культуры в растущих районах города.</w:t>
            </w:r>
            <w:r/>
          </w:p>
          <w:p>
            <w:pPr>
              <w:pStyle w:val="1957"/>
              <w:spacing w:line="240" w:lineRule="auto"/>
              <w:widowControl/>
            </w:pPr>
            <w:r>
              <w:t xml:space="preserve">4. Недостаточное количество («слабая» деятельность существующих) некоммерческих организаций, их малозначительная роль в решении городских проблем и инициировании новых социальных проектов.</w:t>
            </w:r>
            <w:r/>
          </w:p>
          <w:p>
            <w:pPr>
              <w:pStyle w:val="1957"/>
              <w:spacing w:line="240" w:lineRule="auto"/>
              <w:widowControl/>
            </w:pPr>
            <w:r/>
            <w:r/>
          </w:p>
        </w:tc>
      </w:tr>
      <w:tr>
        <w:tblPrEx/>
        <w:trPr/>
        <w:tc>
          <w:tcPr>
            <w:gridSpan w:val="2"/>
            <w:tcBorders>
              <w:top w:val="single" w:color="000000" w:sz="6" w:space="0"/>
              <w:left w:val="single" w:color="000000" w:sz="4" w:space="0"/>
              <w:bottom w:val="single" w:color="000000" w:sz="6" w:space="0"/>
              <w:right w:val="single" w:color="000000" w:sz="4" w:space="0"/>
            </w:tcBorders>
            <w:tcW w:w="9349" w:type="dxa"/>
            <w:textDirection w:val="lrTb"/>
            <w:noWrap w:val="false"/>
          </w:tcPr>
          <w:p>
            <w:pPr>
              <w:pStyle w:val="2882"/>
              <w:ind w:left="0" w:right="0" w:firstLine="0"/>
              <w:jc w:val="center"/>
              <w:spacing w:line="240" w:lineRule="auto"/>
              <w:widowControl/>
            </w:pPr>
            <w:r>
              <w:rPr>
                <w:spacing w:val="0"/>
                <w:sz w:val="24"/>
              </w:rPr>
              <w:t xml:space="preserve">Социальная поддержка населения</w:t>
            </w: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pPr>
            <w:r>
              <w:t xml:space="preserve">1. Эффективная система осуществления социальных выплат и пособий на основании принципов адресности и нуждаемости.</w:t>
            </w:r>
            <w:r/>
          </w:p>
          <w:p>
            <w:pPr>
              <w:pStyle w:val="1957"/>
              <w:spacing w:line="240" w:lineRule="auto"/>
              <w:widowControl/>
            </w:pPr>
            <w:r>
              <w:t xml:space="preserve">2. Внедрение инновационных форм социального обслуживания, социальных услуг на дому для маломобильных групп населения.</w:t>
            </w:r>
            <w:r/>
          </w:p>
          <w:p>
            <w:pPr>
              <w:pStyle w:val="1957"/>
              <w:spacing w:line="240" w:lineRule="auto"/>
              <w:widowControl/>
            </w:pPr>
            <w:r>
              <w:t xml:space="preserve">3. Взаимодействие с общественными организациями, сотрудничество с НКО, которые помогают реализовывать социальные инициативы.</w:t>
            </w: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pPr>
            <w:r>
              <w:t xml:space="preserve">1. Ограничения, связанные с нехваткой объектов социальной инфраструктуры.</w:t>
            </w:r>
            <w:r/>
          </w:p>
        </w:tc>
      </w:tr>
      <w:tr>
        <w:tblPrEx/>
        <w:trPr/>
        <w:tc>
          <w:tcPr>
            <w:gridSpan w:val="2"/>
            <w:tcBorders>
              <w:top w:val="single" w:color="000000" w:sz="6" w:space="0"/>
              <w:left w:val="single" w:color="000000" w:sz="4" w:space="0"/>
              <w:bottom w:val="single" w:color="000000" w:sz="6" w:space="0"/>
              <w:right w:val="single" w:color="000000" w:sz="4" w:space="0"/>
            </w:tcBorders>
            <w:tcW w:w="9349" w:type="dxa"/>
            <w:textDirection w:val="lrTb"/>
            <w:noWrap w:val="false"/>
          </w:tcPr>
          <w:p>
            <w:pPr>
              <w:pStyle w:val="811"/>
              <w:ind w:left="0" w:right="0" w:firstLine="0"/>
              <w:jc w:val="center"/>
              <w:spacing w:line="240" w:lineRule="auto"/>
              <w:widowControl/>
              <w:tabs>
                <w:tab w:val="clear" w:pos="720" w:leader="none"/>
                <w:tab w:val="left" w:pos="2475" w:leader="none"/>
                <w:tab w:val="left" w:pos="3701" w:leader="none"/>
                <w:tab w:val="left" w:pos="5463" w:leader="none"/>
                <w:tab w:val="left" w:pos="7139" w:leader="none"/>
                <w:tab w:val="left" w:pos="7568" w:leader="none"/>
              </w:tabs>
              <w:rPr>
                <w:spacing w:val="0"/>
              </w:rPr>
            </w:pPr>
            <w:r>
              <w:rPr>
                <w:spacing w:val="0"/>
                <w:sz w:val="24"/>
              </w:rPr>
              <w:t xml:space="preserve">Физическая культура и спорт</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pacing w:val="0"/>
              </w:rPr>
            </w:pPr>
            <w:r>
              <w:t xml:space="preserve">1. Высокие спортивные достижения  спортсменов сборных команд города Ставрополя на соревнованиях различного уровня.</w:t>
            </w:r>
            <w:r>
              <w:rPr>
                <w:spacing w:val="0"/>
              </w:rPr>
            </w:r>
          </w:p>
          <w:p>
            <w:pPr>
              <w:pStyle w:val="1957"/>
              <w:spacing w:line="240" w:lineRule="auto"/>
              <w:widowControl/>
              <w:rPr>
                <w:spacing w:val="0"/>
              </w:rPr>
            </w:pPr>
            <w:r>
              <w:t xml:space="preserve">2. Высокая доля населения города Ставрополя систематически занимающихся физической культурой и спортом.</w:t>
            </w:r>
            <w:r>
              <w:rPr>
                <w:spacing w:val="0"/>
              </w:rP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pacing w:val="0"/>
              </w:rPr>
            </w:pPr>
            <w:r>
              <w:t xml:space="preserve">1. Отсутствие у спортивных школ и спортивных школ олимпийского резерва собственных спортивных баз.</w:t>
            </w:r>
            <w:r>
              <w:rPr>
                <w:spacing w:val="0"/>
              </w:rPr>
            </w:r>
          </w:p>
          <w:p>
            <w:pPr>
              <w:pStyle w:val="1957"/>
              <w:spacing w:line="240" w:lineRule="auto"/>
              <w:widowControl/>
              <w:rPr>
                <w:spacing w:val="0"/>
              </w:rPr>
            </w:pPr>
            <w:r>
              <w:t xml:space="preserve">2. Недостаточное количество профессионально подготовленных тренеров.</w:t>
            </w:r>
            <w:r>
              <w:rPr>
                <w:spacing w:val="0"/>
              </w:rPr>
            </w:r>
          </w:p>
        </w:tc>
      </w:tr>
      <w:tr>
        <w:tblPrEx/>
        <w:trPr/>
        <w:tc>
          <w:tcPr>
            <w:gridSpan w:val="2"/>
            <w:tcBorders>
              <w:top w:val="single" w:color="000000" w:sz="6" w:space="0"/>
              <w:left w:val="single" w:color="000000" w:sz="4" w:space="0"/>
              <w:bottom w:val="single" w:color="000000" w:sz="6" w:space="0"/>
              <w:right w:val="single" w:color="000000" w:sz="4" w:space="0"/>
            </w:tcBorders>
            <w:tcW w:w="9349" w:type="dxa"/>
            <w:textDirection w:val="lrTb"/>
            <w:noWrap w:val="false"/>
          </w:tcPr>
          <w:p>
            <w:pPr>
              <w:pStyle w:val="2882"/>
              <w:ind w:left="0" w:right="0" w:firstLine="0"/>
              <w:jc w:val="center"/>
              <w:spacing w:line="240" w:lineRule="auto"/>
              <w:widowControl/>
              <w:rPr>
                <w:spacing w:val="0"/>
              </w:rPr>
            </w:pPr>
            <w:r>
              <w:rPr>
                <w:spacing w:val="0"/>
                <w:sz w:val="24"/>
              </w:rPr>
              <w:t xml:space="preserve">Общественная безопасность</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pacing w:val="0"/>
              </w:rPr>
            </w:pPr>
            <w:r>
              <w:t xml:space="preserve">1. Высокий уровень научной, методических и технических мероприятий в сфере противодействия терроризма.</w:t>
            </w:r>
            <w:r>
              <w:rPr>
                <w:spacing w:val="0"/>
              </w:rPr>
            </w:r>
          </w:p>
          <w:p>
            <w:pPr>
              <w:pStyle w:val="1957"/>
              <w:spacing w:line="240" w:lineRule="auto"/>
              <w:widowControl/>
              <w:rPr>
                <w:spacing w:val="0"/>
              </w:rPr>
            </w:pPr>
            <w:r>
              <w:rPr>
                <w:spacing w:val="-2"/>
                <w:sz w:val="24"/>
              </w:rPr>
              <w:t xml:space="preserve">2. Высокий уровень обеспечения безопасности населения </w:t>
            </w:r>
            <w:r>
              <w:rPr>
                <w:spacing w:val="-10"/>
                <w:sz w:val="24"/>
              </w:rPr>
              <w:t xml:space="preserve">в </w:t>
            </w:r>
            <w:r>
              <w:rPr>
                <w:spacing w:val="-2"/>
                <w:sz w:val="24"/>
              </w:rPr>
              <w:t xml:space="preserve">случае чрезвычайных ситуаций.</w:t>
            </w:r>
            <w:r>
              <w:rPr>
                <w:spacing w:val="0"/>
              </w:rPr>
            </w:r>
          </w:p>
          <w:p>
            <w:pPr>
              <w:pStyle w:val="1957"/>
              <w:spacing w:line="240" w:lineRule="auto"/>
              <w:widowControl/>
            </w:pPr>
            <w:r/>
            <w:r/>
          </w:p>
          <w:p>
            <w:pPr>
              <w:pStyle w:val="1957"/>
              <w:spacing w:line="240" w:lineRule="auto"/>
              <w:widowControl/>
            </w:pPr>
            <w:r/>
            <w:r/>
          </w:p>
          <w:p>
            <w:pPr>
              <w:pStyle w:val="1957"/>
              <w:spacing w:line="240" w:lineRule="auto"/>
              <w:widowControl/>
            </w:pPr>
            <w:r/>
            <w:r/>
          </w:p>
          <w:p>
            <w:pPr>
              <w:pStyle w:val="1957"/>
              <w:spacing w:line="240" w:lineRule="auto"/>
              <w:widowControl/>
            </w:pPr>
            <w: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pacing w:val="0"/>
              </w:rPr>
            </w:pPr>
            <w:r>
              <w:t xml:space="preserve">1. Недостаточность сил и средств городского звена Ставропольской краевой территориальной подсистемы единой государственной системы предупреждения и ликвидации чрезвычайных ситуаций</w:t>
            </w:r>
            <w:r>
              <w:rPr>
                <w:spacing w:val="0"/>
              </w:rPr>
            </w:r>
          </w:p>
          <w:p>
            <w:pPr>
              <w:pStyle w:val="1957"/>
              <w:spacing w:line="240" w:lineRule="auto"/>
              <w:widowControl/>
              <w:rPr>
                <w:spacing w:val="0"/>
              </w:rPr>
            </w:pPr>
            <w:r>
              <w:t xml:space="preserve">2. Слабый охват населения учебно-консультационными пунктами по гражданской обороне</w:t>
            </w:r>
            <w:r>
              <w:rPr>
                <w:spacing w:val="0"/>
              </w:rPr>
            </w:r>
          </w:p>
          <w:p>
            <w:pPr>
              <w:pStyle w:val="1957"/>
              <w:spacing w:line="240" w:lineRule="auto"/>
              <w:widowControl/>
              <w:rPr>
                <w:spacing w:val="0"/>
              </w:rPr>
            </w:pPr>
            <w:r>
              <w:t xml:space="preserve">3. Слабая оснащенность объектов гражданской обороны.</w:t>
            </w:r>
            <w:r>
              <w:rPr>
                <w:spacing w:val="0"/>
              </w:rPr>
            </w:r>
          </w:p>
        </w:tc>
      </w:tr>
      <w:tr>
        <w:tblPrEx/>
        <w:trPr/>
        <w:tc>
          <w:tcPr>
            <w:gridSpan w:val="2"/>
            <w:tcBorders>
              <w:top w:val="single" w:color="000000" w:sz="6" w:space="0"/>
              <w:left w:val="single" w:color="000000" w:sz="4" w:space="0"/>
              <w:bottom w:val="single" w:color="000000" w:sz="4" w:space="0"/>
              <w:right w:val="single" w:color="000000" w:sz="4" w:space="0"/>
            </w:tcBorders>
            <w:tcW w:w="9349" w:type="dxa"/>
            <w:textDirection w:val="lrTb"/>
            <w:noWrap w:val="false"/>
          </w:tcPr>
          <w:p>
            <w:pPr>
              <w:pStyle w:val="2585"/>
              <w:ind w:left="0" w:right="0" w:firstLine="0"/>
              <w:jc w:val="center"/>
              <w:spacing w:line="240" w:lineRule="auto"/>
              <w:widowControl/>
              <w:rPr>
                <w:sz w:val="24"/>
              </w:rPr>
            </w:pPr>
            <w:r>
              <w:rPr>
                <w:spacing w:val="0"/>
                <w:sz w:val="24"/>
              </w:rPr>
              <w:t xml:space="preserve">Особенности реализации государственной национальной политики на территории     города Ставрополя</w:t>
            </w:r>
            <w:r>
              <w:rPr>
                <w:sz w:val="24"/>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z w:val="24"/>
              </w:rPr>
            </w:pPr>
            <w:r>
              <w:t xml:space="preserve">1. Межнациональные отношения  сохраняют динамическое равновесие.</w:t>
            </w:r>
            <w:r>
              <w:rPr>
                <w:sz w:val="24"/>
              </w:rPr>
            </w:r>
          </w:p>
          <w:p>
            <w:pPr>
              <w:pStyle w:val="1957"/>
              <w:spacing w:line="240" w:lineRule="auto"/>
              <w:widowControl/>
              <w:rPr>
                <w:sz w:val="24"/>
              </w:rPr>
            </w:pPr>
            <w:r>
              <w:t xml:space="preserve">2. Этноконфессиональные отношения сбалансированы.</w:t>
            </w:r>
            <w:r>
              <w:rPr>
                <w:sz w:val="24"/>
              </w:rP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z w:val="24"/>
              </w:rPr>
            </w:pPr>
            <w:r>
              <w:t xml:space="preserve">1. Недостаточная активность отдельных национально-культурных объединений других социально-ориентированных организаций в работе по гармонизации этноконфессиональных отношений на территории города Ставрополя.</w:t>
            </w:r>
            <w:r>
              <w:rPr>
                <w:sz w:val="24"/>
              </w:rPr>
            </w:r>
          </w:p>
          <w:p>
            <w:pPr>
              <w:pStyle w:val="1957"/>
              <w:spacing w:line="240" w:lineRule="auto"/>
              <w:widowControl/>
              <w:rPr>
                <w:sz w:val="24"/>
              </w:rPr>
            </w:pPr>
            <w:r>
              <w:t xml:space="preserve">2. Недостаточное финансирование социальных проектов и мероприятий муниципальной программы в области межнациональных отношений.</w:t>
            </w:r>
            <w:r>
              <w:rPr>
                <w:sz w:val="24"/>
              </w:rPr>
            </w:r>
          </w:p>
        </w:tc>
      </w:tr>
      <w:tr>
        <w:tblPrEx/>
        <w:trPr/>
        <w:tc>
          <w:tcPr>
            <w:gridSpan w:val="2"/>
            <w:tcBorders>
              <w:left w:val="single" w:color="000000" w:sz="4" w:space="0"/>
              <w:bottom w:val="single" w:color="000000" w:sz="6" w:space="0"/>
              <w:right w:val="single" w:color="000000" w:sz="4" w:space="0"/>
            </w:tcBorders>
            <w:tcW w:w="9349" w:type="dxa"/>
            <w:textDirection w:val="lrTb"/>
            <w:noWrap w:val="false"/>
          </w:tcPr>
          <w:p>
            <w:pPr>
              <w:pStyle w:val="2882"/>
              <w:ind w:left="0" w:right="0" w:firstLine="0"/>
              <w:jc w:val="center"/>
              <w:spacing w:line="240" w:lineRule="auto"/>
              <w:widowControl/>
              <w:rPr>
                <w:sz w:val="24"/>
              </w:rPr>
            </w:pPr>
            <w:r>
              <w:rPr>
                <w:spacing w:val="0"/>
                <w:sz w:val="24"/>
              </w:rPr>
              <w:t xml:space="preserve">Промышленность</w:t>
            </w:r>
            <w:r>
              <w:rPr>
                <w:sz w:val="24"/>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z w:val="24"/>
              </w:rPr>
            </w:pPr>
            <w:r>
              <w:t xml:space="preserve">1. Высокая диверсификация промышленности города Ставрополя.</w:t>
            </w:r>
            <w:r>
              <w:rPr>
                <w:sz w:val="24"/>
              </w:rPr>
            </w:r>
          </w:p>
          <w:p>
            <w:pPr>
              <w:pStyle w:val="1957"/>
              <w:spacing w:line="240" w:lineRule="auto"/>
              <w:widowControl/>
              <w:rPr>
                <w:sz w:val="24"/>
              </w:rPr>
            </w:pPr>
            <w:r>
              <w:t xml:space="preserve">2. Наличие развитого промышленного кластера по производству электронных приборов, материалов и компонентов.</w:t>
            </w:r>
            <w:r>
              <w:rPr>
                <w:sz w:val="24"/>
              </w:rPr>
            </w:r>
          </w:p>
          <w:p>
            <w:pPr>
              <w:pStyle w:val="1957"/>
              <w:spacing w:line="240" w:lineRule="auto"/>
              <w:widowControl/>
              <w:rPr>
                <w:sz w:val="24"/>
              </w:rPr>
            </w:pPr>
            <w:r>
              <w:t xml:space="preserve">3. Наличие глобальных высокотехнологичных лидеров по производству сложнотехнических изделий и компонентов.</w:t>
            </w:r>
            <w:r>
              <w:rPr>
                <w:sz w:val="24"/>
              </w:rPr>
            </w:r>
          </w:p>
          <w:p>
            <w:pPr>
              <w:pStyle w:val="1957"/>
              <w:spacing w:line="240" w:lineRule="auto"/>
              <w:widowControl/>
              <w:rPr>
                <w:sz w:val="24"/>
              </w:rPr>
            </w:pPr>
            <w:r>
              <w:t xml:space="preserve">4. Положительная динамика объемов отгруженных товаров собственного производства и выполненных собственными силами работ и услуг.</w:t>
            </w:r>
            <w:r>
              <w:rPr>
                <w:sz w:val="24"/>
              </w:rP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pacing w:val="0"/>
              </w:rPr>
            </w:pPr>
            <w:r>
              <w:t xml:space="preserve">1. Малая доля молодых специалистов в общей доли специалистов высокой квалификации на предприятиях промышленности.</w:t>
            </w:r>
            <w:r>
              <w:rPr>
                <w:spacing w:val="0"/>
              </w:rPr>
            </w:r>
          </w:p>
          <w:p>
            <w:pPr>
              <w:pStyle w:val="1957"/>
              <w:spacing w:line="240" w:lineRule="auto"/>
              <w:widowControl/>
              <w:rPr>
                <w:sz w:val="24"/>
              </w:rPr>
            </w:pPr>
            <w:r>
              <w:t xml:space="preserve">2. Высокая степень  износа основных фондов многих предприятий.</w:t>
            </w:r>
            <w:r>
              <w:rPr>
                <w:sz w:val="24"/>
              </w:rPr>
            </w:r>
          </w:p>
        </w:tc>
      </w:tr>
      <w:tr>
        <w:tblPrEx/>
        <w:trPr/>
        <w:tc>
          <w:tcPr>
            <w:gridSpan w:val="2"/>
            <w:tcBorders>
              <w:top w:val="single" w:color="000000" w:sz="6" w:space="0"/>
              <w:left w:val="single" w:color="000000" w:sz="4" w:space="0"/>
              <w:bottom w:val="single" w:color="000000" w:sz="6" w:space="0"/>
              <w:right w:val="single" w:color="000000" w:sz="4" w:space="0"/>
            </w:tcBorders>
            <w:tcW w:w="9349" w:type="dxa"/>
            <w:textDirection w:val="lrTb"/>
            <w:noWrap w:val="false"/>
          </w:tcPr>
          <w:p>
            <w:pPr>
              <w:pStyle w:val="2882"/>
              <w:ind w:left="0" w:right="0" w:firstLine="0"/>
              <w:jc w:val="center"/>
              <w:spacing w:line="240" w:lineRule="auto"/>
              <w:widowControl/>
              <w:rPr>
                <w:sz w:val="24"/>
              </w:rPr>
            </w:pPr>
            <w:r>
              <w:rPr>
                <w:spacing w:val="0"/>
                <w:sz w:val="24"/>
              </w:rPr>
              <w:t xml:space="preserve">Инвестиции</w:t>
            </w:r>
            <w:r>
              <w:rPr>
                <w:sz w:val="24"/>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pacing w:val="0"/>
              </w:rPr>
            </w:pPr>
            <w:r>
              <w:t xml:space="preserve">1. Благоприятный инвестиционный климат (cоциально-политическая и экономическая стабильность).</w:t>
            </w:r>
            <w:r>
              <w:rPr>
                <w:spacing w:val="0"/>
              </w:rPr>
            </w:r>
          </w:p>
          <w:p>
            <w:pPr>
              <w:pStyle w:val="1957"/>
              <w:spacing w:line="240" w:lineRule="auto"/>
              <w:widowControl/>
              <w:rPr>
                <w:spacing w:val="0"/>
              </w:rPr>
            </w:pPr>
            <w:r>
              <w:t xml:space="preserve">2. Лидирующая позиция в регионе по объему инвестиций (за исключением бюджетных средств).</w:t>
            </w:r>
            <w:r>
              <w:rPr>
                <w:spacing w:val="0"/>
              </w:rPr>
            </w:r>
          </w:p>
          <w:p>
            <w:pPr>
              <w:pStyle w:val="1957"/>
              <w:spacing w:line="240" w:lineRule="auto"/>
              <w:widowControl/>
              <w:rPr>
                <w:spacing w:val="0"/>
              </w:rPr>
            </w:pPr>
            <w:r>
              <w:t xml:space="preserve">3. Сопровождение инвестиционных проектов в режиме «одного окна».</w:t>
            </w:r>
            <w:r>
              <w:rPr>
                <w:spacing w:val="0"/>
              </w:rP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pacing w:val="0"/>
              </w:rPr>
            </w:pPr>
            <w:r>
              <w:rPr>
                <w:color w:val="080808"/>
                <w:spacing w:val="-2"/>
                <w:sz w:val="24"/>
              </w:rPr>
              <w:t xml:space="preserve">1. Недостаточное количество свободных земельных участков </w:t>
            </w:r>
            <w:r>
              <w:rPr>
                <w:color w:val="080808"/>
                <w:spacing w:val="-4"/>
                <w:sz w:val="24"/>
              </w:rPr>
              <w:t xml:space="preserve">для </w:t>
            </w:r>
            <w:r>
              <w:rPr>
                <w:color w:val="080808"/>
                <w:spacing w:val="0"/>
                <w:sz w:val="24"/>
              </w:rPr>
              <w:t xml:space="preserve">пространственного развития и размещения новых инвестиционных проектов.</w:t>
            </w:r>
            <w:r>
              <w:rPr>
                <w:spacing w:val="0"/>
              </w:rPr>
            </w:r>
          </w:p>
          <w:p>
            <w:pPr>
              <w:pStyle w:val="1957"/>
              <w:spacing w:line="240" w:lineRule="auto"/>
              <w:widowControl/>
              <w:rPr>
                <w:spacing w:val="0"/>
              </w:rPr>
            </w:pPr>
            <w:r>
              <w:t xml:space="preserve">2. Высокая стоимость обслуживания кредитов.</w:t>
            </w:r>
            <w:r>
              <w:rPr>
                <w:spacing w:val="0"/>
              </w:rPr>
            </w:r>
          </w:p>
        </w:tc>
      </w:tr>
      <w:tr>
        <w:tblPrEx/>
        <w:trPr/>
        <w:tc>
          <w:tcPr>
            <w:gridSpan w:val="2"/>
            <w:tcBorders>
              <w:top w:val="single" w:color="000000" w:sz="6" w:space="0"/>
              <w:left w:val="single" w:color="000000" w:sz="4" w:space="0"/>
              <w:bottom w:val="single" w:color="000000" w:sz="6" w:space="0"/>
              <w:right w:val="single" w:color="000000" w:sz="4" w:space="0"/>
            </w:tcBorders>
            <w:tcW w:w="9349" w:type="dxa"/>
            <w:textDirection w:val="lrTb"/>
            <w:noWrap w:val="false"/>
          </w:tcPr>
          <w:p>
            <w:pPr>
              <w:pStyle w:val="1957"/>
              <w:jc w:val="center"/>
              <w:spacing w:line="240" w:lineRule="auto"/>
              <w:widowControl/>
              <w:rPr>
                <w:sz w:val="24"/>
              </w:rPr>
            </w:pPr>
            <w:r>
              <w:t xml:space="preserve">Инновации и экспорт</w:t>
            </w:r>
            <w:r>
              <w:rPr>
                <w:sz w:val="24"/>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pacing w:val="0"/>
              </w:rPr>
            </w:pPr>
            <w:r>
              <w:t xml:space="preserve">1. Наличие развитой инновационной инфраструктуры (технопарки, центры молодежного инновационного творчества, научно-исследовательские центры) на базе образовательных учреждений и крупных предприятий города Ставрополя.</w:t>
            </w:r>
            <w:r>
              <w:rPr>
                <w:spacing w:val="0"/>
              </w:rPr>
            </w:r>
          </w:p>
          <w:p>
            <w:pPr>
              <w:pStyle w:val="1957"/>
              <w:spacing w:line="240" w:lineRule="auto"/>
              <w:widowControl/>
              <w:rPr>
                <w:spacing w:val="0"/>
              </w:rPr>
            </w:pPr>
            <w:r>
              <w:t xml:space="preserve">2. Активное внедрение инновационных разработок крупными предприятиями города Ставрополя, специализирующихся на производстве наукоемкой продукции.</w:t>
            </w:r>
            <w:r>
              <w:rPr>
                <w:spacing w:val="0"/>
              </w:rPr>
            </w:r>
          </w:p>
          <w:p>
            <w:pPr>
              <w:pStyle w:val="1957"/>
              <w:spacing w:line="240" w:lineRule="auto"/>
              <w:widowControl/>
              <w:rPr>
                <w:spacing w:val="0"/>
              </w:rPr>
            </w:pPr>
            <w:r>
              <w:t xml:space="preserve">3. Высокая диверсификация производимой и экспортируемой предприятиями города Ставрополя продукции.</w:t>
            </w:r>
            <w:r>
              <w:rPr>
                <w:spacing w:val="0"/>
              </w:rP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pacing w:val="0"/>
              </w:rPr>
            </w:pPr>
            <w:r>
              <w:t xml:space="preserve">1. Слабая коммерциализация результатов научных исследований.</w:t>
            </w:r>
            <w:r>
              <w:rPr>
                <w:spacing w:val="0"/>
              </w:rPr>
            </w:r>
          </w:p>
          <w:p>
            <w:pPr>
              <w:pStyle w:val="1957"/>
              <w:spacing w:line="240" w:lineRule="auto"/>
              <w:widowControl/>
              <w:rPr>
                <w:sz w:val="24"/>
              </w:rPr>
            </w:pPr>
            <w:r>
              <w:t xml:space="preserve">2. Разрыв между наукой и бизнесом, неготовность предприятий города Ставрополя внедрять инновационные разработки.</w:t>
            </w:r>
            <w:r>
              <w:rPr>
                <w:sz w:val="24"/>
              </w:rPr>
            </w:r>
          </w:p>
          <w:p>
            <w:pPr>
              <w:pStyle w:val="1957"/>
              <w:spacing w:line="240" w:lineRule="auto"/>
              <w:widowControl/>
              <w:rPr>
                <w:sz w:val="24"/>
              </w:rPr>
            </w:pPr>
            <w:r>
              <w:t xml:space="preserve">3. Высокая логистическая стоимость, в том числе из-за отсутствия возможности использования дешевых способов транспортировки (отсутствие морских портов и выхода в мировой океан).</w:t>
            </w:r>
            <w:r>
              <w:rPr>
                <w:sz w:val="24"/>
              </w:rPr>
            </w:r>
          </w:p>
          <w:p>
            <w:pPr>
              <w:pStyle w:val="1957"/>
              <w:spacing w:line="240" w:lineRule="auto"/>
              <w:widowControl/>
              <w:rPr>
                <w:spacing w:val="0"/>
              </w:rPr>
            </w:pPr>
            <w:r>
              <w:t xml:space="preserve">4. Низкая доля экспорта местных товаропроизводителей в страны дальнего зарубежья.</w:t>
            </w:r>
            <w:r>
              <w:rPr>
                <w:spacing w:val="0"/>
              </w:rPr>
            </w:r>
          </w:p>
          <w:p>
            <w:pPr>
              <w:pStyle w:val="1957"/>
              <w:spacing w:line="240" w:lineRule="auto"/>
              <w:widowControl/>
              <w:rPr>
                <w:sz w:val="24"/>
              </w:rPr>
            </w:pPr>
            <w:r>
              <w:t xml:space="preserve">5. Продукция большинства предприятий города Ставрополя недостаточно конкурентоспособна на внешнем рынке.</w:t>
            </w:r>
            <w:r>
              <w:rPr>
                <w:sz w:val="24"/>
              </w:rPr>
            </w:r>
          </w:p>
        </w:tc>
      </w:tr>
      <w:tr>
        <w:tblPrEx/>
        <w:trPr/>
        <w:tc>
          <w:tcPr>
            <w:gridSpan w:val="2"/>
            <w:tcBorders>
              <w:top w:val="single" w:color="000000" w:sz="6" w:space="0"/>
              <w:left w:val="single" w:color="000000" w:sz="4" w:space="0"/>
              <w:bottom w:val="single" w:color="000000" w:sz="4" w:space="0"/>
              <w:right w:val="single" w:color="000000" w:sz="4" w:space="0"/>
            </w:tcBorders>
            <w:tcW w:w="9349" w:type="dxa"/>
            <w:textDirection w:val="lrTb"/>
            <w:noWrap w:val="false"/>
          </w:tcPr>
          <w:p>
            <w:pPr>
              <w:pStyle w:val="2882"/>
              <w:ind w:left="0" w:right="0" w:firstLine="0"/>
              <w:jc w:val="center"/>
              <w:spacing w:line="240" w:lineRule="auto"/>
              <w:widowControl/>
              <w:rPr>
                <w:spacing w:val="0"/>
              </w:rPr>
            </w:pPr>
            <w:r>
              <w:rPr>
                <w:spacing w:val="0"/>
                <w:sz w:val="24"/>
              </w:rPr>
              <w:t xml:space="preserve">Сервис и торговля</w:t>
            </w:r>
            <w:r>
              <w:rPr>
                <w:spacing w:val="0"/>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pacing w:val="0"/>
              </w:rPr>
            </w:pPr>
            <w:r>
              <w:t xml:space="preserve">1. Ежегодный рост оборота розничной торговли</w:t>
            </w:r>
            <w:r>
              <w:rPr>
                <w:spacing w:val="0"/>
              </w:rPr>
            </w:r>
          </w:p>
          <w:p>
            <w:pPr>
              <w:pStyle w:val="1957"/>
              <w:spacing w:line="240" w:lineRule="auto"/>
              <w:widowControl/>
              <w:rPr>
                <w:spacing w:val="0"/>
              </w:rPr>
            </w:pPr>
            <w:r>
              <w:t xml:space="preserve">2. Удовлетворение потребностей населения в товарах и услугах. Отрасль обеспечивает доступность товаров в необходимом количестве и ассортименте в нужное время.</w:t>
            </w:r>
            <w:r>
              <w:rPr>
                <w:spacing w:val="0"/>
              </w:rPr>
            </w:r>
          </w:p>
          <w:p>
            <w:pPr>
              <w:pStyle w:val="1957"/>
              <w:spacing w:line="240" w:lineRule="auto"/>
              <w:widowControl/>
              <w:rPr>
                <w:spacing w:val="0"/>
              </w:rPr>
            </w:pPr>
            <w:r>
              <w:t xml:space="preserve">3. Развитие инфраструктуры розничной торговли, разнообразие торговых структур, территориальное размещение торговых объектов и ярмарок для формирования комфортной потребительской среды.</w:t>
            </w:r>
            <w:r>
              <w:rPr>
                <w:spacing w:val="0"/>
              </w:rP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pacing w:val="0"/>
              </w:rPr>
            </w:pPr>
            <w:r>
              <w:t xml:space="preserve">1. Высокие арендные ставки в цепочке добавленной стоимости, вытесняющие малый бизнес.</w:t>
            </w:r>
            <w:r>
              <w:rPr>
                <w:spacing w:val="0"/>
              </w:rPr>
            </w:r>
          </w:p>
          <w:p>
            <w:pPr>
              <w:pStyle w:val="1957"/>
              <w:spacing w:line="240" w:lineRule="auto"/>
              <w:widowControl/>
              <w:rPr>
                <w:spacing w:val="0"/>
              </w:rPr>
            </w:pPr>
            <w:r>
              <w:t xml:space="preserve">2. Высокая налоговая нагрузка и издержки малых торговых организаций, связанные с администрированием их деятельности</w:t>
            </w:r>
            <w:r>
              <w:rPr>
                <w:spacing w:val="0"/>
              </w:rPr>
            </w:r>
          </w:p>
          <w:p>
            <w:pPr>
              <w:pStyle w:val="1957"/>
              <w:spacing w:line="240" w:lineRule="auto"/>
              <w:widowControl/>
              <w:rPr>
                <w:spacing w:val="0"/>
              </w:rPr>
            </w:pPr>
            <w:r>
              <w:t xml:space="preserve">3. Дефицит квалифицированного персонала в сфере услуг.</w:t>
            </w:r>
            <w:r>
              <w:rPr>
                <w:spacing w:val="0"/>
              </w:rPr>
            </w:r>
          </w:p>
        </w:tc>
      </w:tr>
      <w:tr>
        <w:tblPrEx/>
        <w:trPr/>
        <w:tc>
          <w:tcPr>
            <w:gridSpan w:val="2"/>
            <w:tcBorders>
              <w:left w:val="single" w:color="000000" w:sz="4" w:space="0"/>
              <w:bottom w:val="single" w:color="000000" w:sz="6" w:space="0"/>
              <w:right w:val="single" w:color="000000" w:sz="4" w:space="0"/>
            </w:tcBorders>
            <w:tcW w:w="9349" w:type="dxa"/>
            <w:textDirection w:val="lrTb"/>
            <w:noWrap w:val="false"/>
          </w:tcPr>
          <w:p>
            <w:pPr>
              <w:pStyle w:val="2585"/>
              <w:ind w:left="0" w:right="0" w:firstLine="0"/>
              <w:jc w:val="center"/>
              <w:spacing w:line="240" w:lineRule="auto"/>
              <w:widowControl/>
              <w:rPr>
                <w:spacing w:val="0"/>
              </w:rPr>
            </w:pPr>
            <w:r>
              <w:rPr>
                <w:spacing w:val="0"/>
                <w:sz w:val="24"/>
              </w:rPr>
              <w:t xml:space="preserve">Развитие малого и среднего предпринимательства</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pacing w:val="0"/>
              </w:rPr>
            </w:pPr>
            <w:r>
              <w:t xml:space="preserve">1. Порядка 30 процентов субъектов малого и среднего предпринимательства Ставропольского края зарегистрированы и осуществляют деятельность на территории города Ставрополя.</w:t>
            </w:r>
            <w:r>
              <w:rPr>
                <w:spacing w:val="0"/>
              </w:rPr>
            </w:r>
          </w:p>
          <w:p>
            <w:pPr>
              <w:pStyle w:val="1957"/>
              <w:spacing w:line="240" w:lineRule="auto"/>
              <w:widowControl/>
              <w:rPr>
                <w:spacing w:val="0"/>
              </w:rPr>
            </w:pPr>
            <w:r>
              <w:t xml:space="preserve">2. В городе представлена развитая инфраструкт</w:t>
            </w:r>
            <w:r>
              <w:t xml:space="preserve">ура, направленная на предоставление поддержки: некоммерческая организация микрокредитная компания «Фонд микрофинансирования субъектов малого и среднего предпринимательства в Ставропольском крае»; общество с ограниченной ответственностью «Гарантийный фонд п</w:t>
            </w:r>
            <w:r>
              <w:t xml:space="preserve">оддержки субъектов малого и среднего предпринимательства Ставропольского края»; некоммерческая организация «Фонд поддержки предпринимательства в Ставропольском крае»; АНО «Ставропольский городской центр развития малого и среднего предпринимательства» и др.</w:t>
            </w:r>
            <w:r>
              <w:rPr>
                <w:spacing w:val="0"/>
              </w:rPr>
            </w:r>
          </w:p>
          <w:p>
            <w:pPr>
              <w:pStyle w:val="1957"/>
              <w:spacing w:line="240" w:lineRule="auto"/>
              <w:widowControl/>
              <w:rPr>
                <w:spacing w:val="0"/>
              </w:rPr>
            </w:pPr>
            <w:r>
              <w:t xml:space="preserve">3. Реализуются различные виды поддержки (консультац</w:t>
            </w:r>
            <w:r>
              <w:t xml:space="preserve">ионная, информационная, имущественная, финансовая). В рамках финансовой поддержки на территории города Ставрополя предоставляются субсидии: на возмещение части затрат; по развитию субъекта малого и среднего предпринимательства в сфере креативных индустрий.</w:t>
            </w:r>
            <w:r>
              <w:rPr>
                <w:spacing w:val="0"/>
              </w:rP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pacing w:val="0"/>
              </w:rPr>
            </w:pPr>
            <w:r>
              <w:t xml:space="preserve">1. Уменьшение числа юридических лиц и индивидуальных предпринимателей в связи с увеличением количества физических лиц, применяющих доход на профессиональный доход (самозанятых).</w:t>
            </w:r>
            <w:r>
              <w:rPr>
                <w:spacing w:val="0"/>
              </w:rPr>
            </w:r>
          </w:p>
          <w:p>
            <w:pPr>
              <w:pStyle w:val="1957"/>
              <w:spacing w:line="240" w:lineRule="auto"/>
              <w:widowControl/>
              <w:rPr>
                <w:spacing w:val="0"/>
              </w:rPr>
            </w:pPr>
            <w:r>
              <w:rPr>
                <w:spacing w:val="0"/>
                <w:sz w:val="24"/>
              </w:rPr>
              <w:t xml:space="preserve">2. Недостаток основных средств предприятий, а также </w:t>
            </w:r>
            <w:r>
              <w:rPr>
                <w:spacing w:val="-4"/>
                <w:sz w:val="24"/>
              </w:rPr>
              <w:t xml:space="preserve">кредитных ресурсов для модернизации предприятий.</w:t>
            </w:r>
            <w:r>
              <w:rPr>
                <w:spacing w:val="0"/>
              </w:rPr>
            </w:r>
          </w:p>
          <w:p>
            <w:pPr>
              <w:pStyle w:val="1957"/>
              <w:spacing w:line="240" w:lineRule="auto"/>
              <w:widowControl/>
              <w:rPr>
                <w:spacing w:val="0"/>
              </w:rPr>
            </w:pPr>
            <w:r>
              <w:t xml:space="preserve">3. Административные барьеры.</w:t>
            </w:r>
            <w:r>
              <w:rPr>
                <w:spacing w:val="0"/>
              </w:rPr>
            </w:r>
          </w:p>
        </w:tc>
      </w:tr>
      <w:tr>
        <w:tblPrEx/>
        <w:trPr/>
        <w:tc>
          <w:tcPr>
            <w:gridSpan w:val="2"/>
            <w:tcBorders>
              <w:top w:val="single" w:color="000000" w:sz="6" w:space="0"/>
              <w:left w:val="single" w:color="000000" w:sz="4" w:space="0"/>
              <w:bottom w:val="single" w:color="000000" w:sz="4" w:space="0"/>
              <w:right w:val="single" w:color="000000" w:sz="4" w:space="0"/>
            </w:tcBorders>
            <w:tcW w:w="9349" w:type="dxa"/>
            <w:textDirection w:val="lrTb"/>
            <w:noWrap w:val="false"/>
          </w:tcPr>
          <w:p>
            <w:pPr>
              <w:pStyle w:val="811"/>
              <w:contextualSpacing/>
              <w:ind w:left="0" w:right="113" w:firstLine="0"/>
              <w:jc w:val="center"/>
              <w:spacing w:before="0" w:after="0" w:line="240" w:lineRule="auto"/>
              <w:widowControl/>
              <w:rPr>
                <w:sz w:val="24"/>
              </w:rPr>
            </w:pPr>
            <w:r>
              <w:rPr>
                <w:spacing w:val="0"/>
                <w:sz w:val="24"/>
              </w:rPr>
              <w:t xml:space="preserve">Гостеприимство и туризм</w:t>
            </w:r>
            <w:r>
              <w:rPr>
                <w:sz w:val="24"/>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pacing w:val="0"/>
              </w:rPr>
            </w:pPr>
            <w:r>
              <w:t xml:space="preserve">1. Развитие и расширение туристского потенциала города Ставрополя.</w:t>
            </w:r>
            <w:r>
              <w:rPr>
                <w:spacing w:val="0"/>
              </w:rPr>
            </w:r>
          </w:p>
          <w:p>
            <w:pPr>
              <w:pStyle w:val="1957"/>
              <w:spacing w:line="240" w:lineRule="auto"/>
              <w:widowControl/>
              <w:rPr>
                <w:spacing w:val="0"/>
              </w:rPr>
            </w:pPr>
            <w:r>
              <w:t xml:space="preserve">2. Богатая древняя история – более 20 городищ</w:t>
            </w:r>
            <w:r>
              <w:rPr>
                <w:spacing w:val="0"/>
              </w:rPr>
            </w:r>
          </w:p>
          <w:p>
            <w:pPr>
              <w:pStyle w:val="1957"/>
              <w:spacing w:line="240" w:lineRule="auto"/>
              <w:widowControl/>
              <w:rPr>
                <w:spacing w:val="0"/>
              </w:rPr>
            </w:pPr>
            <w:r>
              <w:t xml:space="preserve">3. Самый большой в СКФО музейный фонд</w:t>
            </w:r>
            <w:r>
              <w:rPr>
                <w:spacing w:val="0"/>
              </w:rPr>
            </w:r>
          </w:p>
          <w:p>
            <w:pPr>
              <w:pStyle w:val="1957"/>
              <w:spacing w:line="240" w:lineRule="auto"/>
              <w:widowControl/>
              <w:rPr>
                <w:spacing w:val="0"/>
              </w:rPr>
            </w:pPr>
            <w:r>
              <w:t xml:space="preserve">4.Высокий уровень благоустройства городского пространства, много зеленых зон</w:t>
            </w:r>
            <w:r>
              <w:rPr>
                <w:spacing w:val="0"/>
              </w:rPr>
            </w:r>
          </w:p>
          <w:p>
            <w:pPr>
              <w:pStyle w:val="1957"/>
              <w:spacing w:line="240" w:lineRule="auto"/>
              <w:widowControl/>
              <w:rPr>
                <w:spacing w:val="0"/>
              </w:rPr>
            </w:pPr>
            <w:r>
              <w:t xml:space="preserve">5. Развитая инфраструктура развлечений и общественного питания</w:t>
            </w:r>
            <w:r>
              <w:rPr>
                <w:spacing w:val="0"/>
              </w:rPr>
            </w:r>
          </w:p>
          <w:p>
            <w:pPr>
              <w:pStyle w:val="1957"/>
              <w:spacing w:line="240" w:lineRule="auto"/>
              <w:widowControl/>
              <w:rPr>
                <w:spacing w:val="0"/>
              </w:rPr>
            </w:pPr>
            <w:r>
              <w:t xml:space="preserve">6. Лояльные цены на гостиницы.</w:t>
            </w:r>
            <w:r>
              <w:rPr>
                <w:spacing w:val="0"/>
              </w:rPr>
            </w:r>
          </w:p>
          <w:p>
            <w:pPr>
              <w:pStyle w:val="1957"/>
              <w:spacing w:line="240" w:lineRule="auto"/>
              <w:widowControl/>
            </w:pPr>
            <w: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z w:val="24"/>
              </w:rPr>
            </w:pPr>
            <w:r>
              <w:t xml:space="preserve">1. Отсутствие яркого туристского бренда и узнаваемости на фоне курортов КМВ.</w:t>
            </w:r>
            <w:r>
              <w:rPr>
                <w:sz w:val="24"/>
              </w:rPr>
            </w:r>
          </w:p>
          <w:p>
            <w:pPr>
              <w:pStyle w:val="1957"/>
              <w:spacing w:line="240" w:lineRule="auto"/>
              <w:widowControl/>
              <w:rPr>
                <w:sz w:val="24"/>
              </w:rPr>
            </w:pPr>
            <w:r>
              <w:t xml:space="preserve">2. Слабо развитая инфраструктура для приема организованных туристов и делегаций высокого уровня (нехватка пятизвездочных отелей, туристских автобусов).</w:t>
            </w:r>
            <w:r>
              <w:rPr>
                <w:sz w:val="24"/>
              </w:rPr>
            </w:r>
          </w:p>
          <w:p>
            <w:pPr>
              <w:pStyle w:val="1957"/>
              <w:spacing w:line="240" w:lineRule="auto"/>
              <w:widowControl/>
              <w:rPr>
                <w:sz w:val="24"/>
              </w:rPr>
            </w:pPr>
            <w:r>
              <w:t xml:space="preserve">3. Недостаточная развитость транспортной инфраструктуры (ограниченность маршрутов железнодорожного и авиатранспорта)</w:t>
            </w:r>
            <w:r>
              <w:rPr>
                <w:sz w:val="24"/>
              </w:rPr>
            </w:r>
          </w:p>
        </w:tc>
      </w:tr>
      <w:tr>
        <w:tblPrEx/>
        <w:trPr/>
        <w:tc>
          <w:tcPr>
            <w:gridSpan w:val="2"/>
            <w:tcBorders>
              <w:left w:val="single" w:color="000000" w:sz="4" w:space="0"/>
              <w:bottom w:val="single" w:color="000000" w:sz="4" w:space="0"/>
              <w:right w:val="single" w:color="000000" w:sz="4" w:space="0"/>
            </w:tcBorders>
            <w:tcW w:w="9349" w:type="dxa"/>
            <w:textDirection w:val="lrTb"/>
            <w:noWrap w:val="false"/>
          </w:tcPr>
          <w:p>
            <w:pPr>
              <w:pStyle w:val="2585"/>
              <w:ind w:left="0" w:right="0" w:firstLine="0"/>
              <w:jc w:val="center"/>
              <w:spacing w:line="240" w:lineRule="auto"/>
              <w:widowControl/>
              <w:rPr>
                <w:spacing w:val="0"/>
              </w:rPr>
            </w:pPr>
            <w:r>
              <w:rPr>
                <w:spacing w:val="0"/>
                <w:sz w:val="24"/>
              </w:rPr>
              <w:t xml:space="preserve">Государственные и муниципальные услуги</w:t>
            </w:r>
            <w:r>
              <w:rPr>
                <w:spacing w:val="0"/>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z w:val="24"/>
              </w:rPr>
            </w:pPr>
            <w:r>
              <w:t xml:space="preserve">1. Высокий уровень качества предоставления государственных и муниципальных услуг.</w:t>
            </w:r>
            <w:r>
              <w:rPr>
                <w:sz w:val="24"/>
              </w:rPr>
            </w:r>
          </w:p>
          <w:p>
            <w:pPr>
              <w:pStyle w:val="1957"/>
              <w:spacing w:line="240" w:lineRule="auto"/>
              <w:widowControl/>
              <w:rPr>
                <w:sz w:val="24"/>
              </w:rPr>
            </w:pPr>
            <w:r>
              <w:t xml:space="preserve">2. Высокая квалификация и компетентность специалистов.</w:t>
            </w:r>
            <w:r>
              <w:rPr>
                <w:sz w:val="24"/>
              </w:rP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z w:val="24"/>
              </w:rPr>
            </w:pPr>
            <w:r>
              <w:t xml:space="preserve">1. Недостаточная материально-техническая база.</w:t>
            </w:r>
            <w:r>
              <w:rPr>
                <w:sz w:val="24"/>
              </w:rPr>
            </w:r>
          </w:p>
          <w:p>
            <w:pPr>
              <w:pStyle w:val="1957"/>
              <w:spacing w:line="240" w:lineRule="auto"/>
              <w:widowControl/>
              <w:rPr>
                <w:sz w:val="24"/>
              </w:rPr>
            </w:pPr>
            <w:r>
              <w:t xml:space="preserve">2. Отсутствие квалифицированных специалистов.</w:t>
            </w:r>
            <w:r>
              <w:rPr>
                <w:sz w:val="24"/>
              </w:rPr>
            </w:r>
          </w:p>
        </w:tc>
      </w:tr>
      <w:tr>
        <w:tblPrEx/>
        <w:trPr/>
        <w:tc>
          <w:tcPr>
            <w:tcBorders>
              <w:top w:val="single" w:color="000000" w:sz="4" w:space="0"/>
              <w:left w:val="single" w:color="000000" w:sz="4" w:space="0"/>
              <w:bottom w:val="single" w:color="000000" w:sz="4" w:space="0"/>
            </w:tcBorders>
            <w:tcW w:w="4597" w:type="dxa"/>
            <w:textDirection w:val="lrTb"/>
            <w:noWrap w:val="false"/>
          </w:tcPr>
          <w:p>
            <w:pPr>
              <w:pStyle w:val="1998"/>
              <w:ind w:left="0" w:right="0" w:firstLine="0"/>
              <w:jc w:val="center"/>
              <w:spacing w:line="240" w:lineRule="auto"/>
              <w:widowControl/>
              <w:rPr>
                <w:sz w:val="28"/>
              </w:rPr>
            </w:pPr>
            <w:r>
              <w:rPr>
                <w:spacing w:val="0"/>
                <w:sz w:val="28"/>
              </w:rPr>
              <w:t xml:space="preserve">Угрозы:</w:t>
            </w:r>
            <w:r>
              <w:rPr>
                <w:sz w:val="28"/>
              </w:rPr>
            </w:r>
          </w:p>
        </w:tc>
        <w:tc>
          <w:tcPr>
            <w:tcBorders>
              <w:top w:val="single" w:color="000000" w:sz="4" w:space="0"/>
              <w:left w:val="single" w:color="000000" w:sz="4" w:space="0"/>
              <w:bottom w:val="single" w:color="000000" w:sz="4" w:space="0"/>
              <w:right w:val="single" w:color="000000" w:sz="4" w:space="0"/>
            </w:tcBorders>
            <w:tcW w:w="4752" w:type="dxa"/>
            <w:textDirection w:val="lrTb"/>
            <w:noWrap w:val="false"/>
          </w:tcPr>
          <w:p>
            <w:pPr>
              <w:pStyle w:val="1998"/>
              <w:ind w:left="0" w:right="0" w:firstLine="0"/>
              <w:jc w:val="center"/>
              <w:spacing w:line="240" w:lineRule="auto"/>
              <w:widowControl/>
              <w:rPr>
                <w:sz w:val="28"/>
              </w:rPr>
            </w:pPr>
            <w:r>
              <w:rPr>
                <w:spacing w:val="0"/>
                <w:sz w:val="28"/>
              </w:rPr>
              <w:t xml:space="preserve">Возможности:</w:t>
            </w:r>
            <w:r>
              <w:rPr>
                <w:sz w:val="28"/>
              </w:rPr>
            </w:r>
          </w:p>
        </w:tc>
      </w:tr>
      <w:tr>
        <w:tblPrEx/>
        <w:trPr/>
        <w:tc>
          <w:tcPr>
            <w:gridSpan w:val="2"/>
            <w:tcBorders>
              <w:left w:val="single" w:color="000000" w:sz="4" w:space="0"/>
              <w:bottom w:val="single" w:color="000000" w:sz="6" w:space="0"/>
              <w:right w:val="single" w:color="000000" w:sz="4" w:space="0"/>
            </w:tcBorders>
            <w:tcW w:w="9349" w:type="dxa"/>
            <w:textDirection w:val="lrTb"/>
            <w:noWrap w:val="false"/>
          </w:tcPr>
          <w:p>
            <w:pPr>
              <w:pStyle w:val="1998"/>
              <w:ind w:left="0" w:right="0" w:firstLine="0"/>
              <w:jc w:val="center"/>
              <w:spacing w:line="240" w:lineRule="auto"/>
              <w:widowControl/>
              <w:rPr>
                <w:spacing w:val="0"/>
              </w:rPr>
            </w:pPr>
            <w:r>
              <w:rPr>
                <w:spacing w:val="0"/>
                <w:sz w:val="24"/>
              </w:rPr>
              <w:t xml:space="preserve">Городское хозяйство</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z w:val="24"/>
              </w:rPr>
            </w:pPr>
            <w:r>
              <w:t xml:space="preserve">1. Недостаток финансирования для реконструкции и модернизации жилищно-коммунального хозяйства.</w:t>
            </w:r>
            <w:r>
              <w:rPr>
                <w:sz w:val="24"/>
              </w:rPr>
            </w:r>
          </w:p>
          <w:p>
            <w:pPr>
              <w:pStyle w:val="1957"/>
              <w:spacing w:line="240" w:lineRule="auto"/>
              <w:widowControl/>
              <w:rPr>
                <w:sz w:val="24"/>
              </w:rPr>
            </w:pPr>
            <w:r>
              <w:t xml:space="preserve">2. Риски в сфере систем водоснабжения и водоотведения в части возникновения чрезвычайных ситуаций, снижения качества воды, износа инфраструктуры.</w:t>
            </w:r>
            <w:r>
              <w:rPr>
                <w:sz w:val="24"/>
              </w:rPr>
            </w:r>
          </w:p>
          <w:p>
            <w:pPr>
              <w:pStyle w:val="1957"/>
              <w:spacing w:line="240" w:lineRule="auto"/>
              <w:widowControl/>
              <w:rPr>
                <w:sz w:val="24"/>
              </w:rPr>
            </w:pPr>
            <w:r>
              <w:t xml:space="preserve">3. Риск повреждения дорожного покрытия и объектов коммунальной инфраструктуры, возникновения негативного воздействия на растения и ландшафт в случае подтопления территории.</w:t>
            </w:r>
            <w:r>
              <w:rPr>
                <w:sz w:val="24"/>
              </w:rPr>
            </w:r>
          </w:p>
          <w:p>
            <w:pPr>
              <w:pStyle w:val="1957"/>
              <w:spacing w:line="240" w:lineRule="auto"/>
              <w:widowControl/>
              <w:rPr>
                <w:sz w:val="24"/>
              </w:rPr>
            </w:pPr>
            <w:r>
              <w:t xml:space="preserve">4. Увеличение нагрузки на объекты коммунальной инфраструктуры вследствие многоэтажной застройки.</w:t>
            </w:r>
            <w:r>
              <w:rPr>
                <w:sz w:val="24"/>
              </w:rPr>
            </w:r>
          </w:p>
          <w:p>
            <w:pPr>
              <w:pStyle w:val="1957"/>
              <w:spacing w:line="240" w:lineRule="auto"/>
              <w:widowControl/>
            </w:pPr>
            <w: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z w:val="24"/>
              </w:rPr>
            </w:pPr>
            <w:r>
              <w:t xml:space="preserve">1. Модернизация и реконструкция коммунальной инфраструктуры.</w:t>
            </w:r>
            <w:r>
              <w:rPr>
                <w:sz w:val="24"/>
              </w:rPr>
            </w:r>
          </w:p>
          <w:p>
            <w:pPr>
              <w:pStyle w:val="1957"/>
              <w:spacing w:line="240" w:lineRule="auto"/>
              <w:widowControl/>
              <w:rPr>
                <w:sz w:val="24"/>
              </w:rPr>
            </w:pPr>
            <w:r>
              <w:t xml:space="preserve">2. Ускоренное внедрение энергосберегающих технологий в бюджетной сфере и экономике города за счет энергоэффективных и инновационных технологий.</w:t>
            </w:r>
            <w:r>
              <w:rPr>
                <w:sz w:val="24"/>
              </w:rPr>
            </w:r>
          </w:p>
          <w:p>
            <w:pPr>
              <w:pStyle w:val="1957"/>
              <w:spacing w:line="240" w:lineRule="auto"/>
              <w:widowControl/>
              <w:rPr>
                <w:sz w:val="24"/>
              </w:rPr>
            </w:pPr>
            <w:r>
              <w:t xml:space="preserve">3. Внедрение технологий по переработке отходов.</w:t>
            </w:r>
            <w:r>
              <w:rPr>
                <w:sz w:val="24"/>
              </w:rPr>
            </w:r>
          </w:p>
          <w:p>
            <w:pPr>
              <w:pStyle w:val="1957"/>
              <w:spacing w:line="240" w:lineRule="auto"/>
              <w:widowControl/>
              <w:rPr>
                <w:sz w:val="24"/>
              </w:rPr>
            </w:pPr>
            <w:r>
              <w:t xml:space="preserve">4. Внедрение технологий цифровизации городского хозяйства «Умный город» и создание уровня комфортной городской среды для жителей.</w:t>
            </w:r>
            <w:r>
              <w:rPr>
                <w:sz w:val="24"/>
              </w:rPr>
            </w:r>
          </w:p>
          <w:p>
            <w:pPr>
              <w:pStyle w:val="1957"/>
              <w:spacing w:line="240" w:lineRule="auto"/>
              <w:widowControl/>
              <w:rPr>
                <w:sz w:val="24"/>
              </w:rPr>
            </w:pPr>
            <w:r>
              <w:t xml:space="preserve">5. Рост пропускной способности сети дождевой (ливневой) канализации при увеличении финансирования на проектирование, строительство, реконструкцию и восстановление сетей канализации.</w:t>
            </w:r>
            <w:r>
              <w:rPr>
                <w:sz w:val="24"/>
              </w:rPr>
            </w:r>
          </w:p>
          <w:p>
            <w:pPr>
              <w:pStyle w:val="1957"/>
              <w:spacing w:line="240" w:lineRule="auto"/>
              <w:widowControl/>
              <w:rPr>
                <w:sz w:val="24"/>
              </w:rPr>
            </w:pPr>
            <w:r>
              <w:t xml:space="preserve">6. Развитие системы централизованного водоотведения путем внедрения современных технологий, повышения надежности систем и уменьшение техногенного воздействия на окружающую среду.</w:t>
            </w:r>
            <w:r>
              <w:rPr>
                <w:sz w:val="24"/>
              </w:rPr>
            </w:r>
          </w:p>
          <w:p>
            <w:pPr>
              <w:pStyle w:val="1957"/>
              <w:spacing w:line="240" w:lineRule="auto"/>
              <w:widowControl/>
            </w:pPr>
            <w:r>
              <w:t xml:space="preserve">7. Реформирование системы общественного транспорта в связи с окончанием срока действия свидетельств на осуществление перевозок по маршрутам регулярных перевозок на нерегулируемых тарифах</w:t>
            </w:r>
            <w:r>
              <w:rPr>
                <w:sz w:val="24"/>
              </w:rPr>
              <w:t xml:space="preserve">.</w:t>
            </w:r>
            <w:r/>
          </w:p>
        </w:tc>
      </w:tr>
      <w:tr>
        <w:tblPrEx/>
        <w:trPr/>
        <w:tc>
          <w:tcPr>
            <w:gridSpan w:val="2"/>
            <w:tcBorders>
              <w:top w:val="single" w:color="000000" w:sz="6" w:space="0"/>
              <w:left w:val="single" w:color="000000" w:sz="4" w:space="0"/>
              <w:bottom w:val="single" w:color="000000" w:sz="4" w:space="0"/>
              <w:right w:val="single" w:color="000000" w:sz="4" w:space="0"/>
            </w:tcBorders>
            <w:tcW w:w="9349" w:type="dxa"/>
            <w:textDirection w:val="lrTb"/>
            <w:noWrap w:val="false"/>
          </w:tcPr>
          <w:p>
            <w:pPr>
              <w:pStyle w:val="1998"/>
              <w:ind w:left="0" w:right="0" w:firstLine="0"/>
              <w:jc w:val="center"/>
              <w:spacing w:line="240" w:lineRule="auto"/>
              <w:widowControl/>
              <w:rPr>
                <w:sz w:val="24"/>
              </w:rPr>
            </w:pPr>
            <w:r>
              <w:rPr>
                <w:spacing w:val="0"/>
                <w:sz w:val="24"/>
              </w:rPr>
              <w:t xml:space="preserve">Градостроительная сфера</w:t>
            </w:r>
            <w:r>
              <w:rPr>
                <w:sz w:val="24"/>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pPr>
            <w:r>
              <w:rPr>
                <w:sz w:val="24"/>
              </w:rPr>
              <w:t xml:space="preserve">1. Снижение темпов жилищного строительства в связи с диспропорцией между наличием земельных ресурсов и прогнозируемой потребностью в новых площадках под строительство.</w:t>
            </w:r>
            <w:r/>
          </w:p>
          <w:p>
            <w:pPr>
              <w:pStyle w:val="1957"/>
              <w:spacing w:line="240" w:lineRule="auto"/>
              <w:widowControl/>
            </w:pPr>
            <w:r>
              <w:rPr>
                <w:sz w:val="24"/>
              </w:rPr>
              <w:t xml:space="preserve">2. Высокий процент износа зданий и сооружений.</w:t>
            </w:r>
            <w:r/>
          </w:p>
          <w:p>
            <w:pPr>
              <w:pStyle w:val="1957"/>
              <w:spacing w:line="240" w:lineRule="auto"/>
              <w:widowControl/>
              <w:rPr>
                <w:sz w:val="24"/>
              </w:rPr>
            </w:pPr>
            <w:r>
              <w:rPr>
                <w:sz w:val="24"/>
              </w:rPr>
            </w:r>
            <w:r>
              <w:rPr>
                <w:sz w:val="24"/>
              </w:rP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pPr>
            <w:r>
              <w:rPr>
                <w:sz w:val="24"/>
              </w:rPr>
              <w:t xml:space="preserve">1. Снижение диспропорций в территориальном развитии города, в том числе за счет регенерации городской среды.</w:t>
            </w:r>
            <w:r/>
          </w:p>
          <w:p>
            <w:pPr>
              <w:pStyle w:val="1957"/>
              <w:spacing w:line="240" w:lineRule="auto"/>
              <w:widowControl/>
            </w:pPr>
            <w:r>
              <w:rPr>
                <w:sz w:val="24"/>
              </w:rPr>
              <w:t xml:space="preserve">2. Развитие Ставропольской агломерации на принципах межмуниципального сотрудничества всех муниципальных образований, вошедших в состав Ставропольской агломерации, с учетом взаимных интересов.</w:t>
            </w:r>
            <w:r/>
          </w:p>
          <w:p>
            <w:pPr>
              <w:pStyle w:val="1957"/>
              <w:spacing w:line="240" w:lineRule="auto"/>
              <w:widowControl/>
            </w:pPr>
            <w:r>
              <w:rPr>
                <w:sz w:val="24"/>
              </w:rPr>
              <w:t xml:space="preserve">3. Активное внедрение механизма комплексного развития территории позволит перейти на новые подходы к созданию городской среды, отвечающей современным социальным и экономическим условиям, интересам жителей, бизнеса и городских властей.</w:t>
            </w:r>
            <w:r/>
          </w:p>
          <w:p>
            <w:pPr>
              <w:pStyle w:val="1957"/>
              <w:spacing w:line="240" w:lineRule="auto"/>
              <w:widowControl/>
            </w:pPr>
            <w:r>
              <w:rPr>
                <w:sz w:val="24"/>
              </w:rPr>
              <w:t xml:space="preserve">4. Функциональное перепрофилирование и ревитализация территорий, создание общественно-деловых пространств, зон жилой застройки, обустройства креативных пространств.</w:t>
            </w:r>
            <w:r/>
          </w:p>
        </w:tc>
      </w:tr>
      <w:tr>
        <w:tblPrEx/>
        <w:trPr/>
        <w:tc>
          <w:tcPr>
            <w:gridSpan w:val="2"/>
            <w:tcBorders>
              <w:left w:val="single" w:color="000000" w:sz="4" w:space="0"/>
              <w:bottom w:val="single" w:color="000000" w:sz="4" w:space="0"/>
              <w:right w:val="single" w:color="000000" w:sz="4" w:space="0"/>
            </w:tcBorders>
            <w:tcW w:w="9349" w:type="dxa"/>
            <w:textDirection w:val="lrTb"/>
            <w:noWrap w:val="false"/>
          </w:tcPr>
          <w:p>
            <w:pPr>
              <w:pStyle w:val="2585"/>
              <w:ind w:left="0" w:right="0" w:firstLine="0"/>
              <w:jc w:val="center"/>
              <w:spacing w:line="240" w:lineRule="auto"/>
              <w:widowControl/>
            </w:pPr>
            <w:r>
              <w:rPr>
                <w:spacing w:val="0"/>
                <w:sz w:val="24"/>
              </w:rPr>
              <w:t xml:space="preserve">Управление и распоряжение муниципальным имуществом и земельными участками</w:t>
            </w:r>
            <w:r/>
          </w:p>
        </w:tc>
      </w:tr>
      <w:tr>
        <w:tblPrEx/>
        <w:trPr>
          <w:trHeight w:val="2625"/>
        </w:trPr>
        <w:tc>
          <w:tcPr>
            <w:tcBorders>
              <w:left w:val="single" w:color="000000" w:sz="4" w:space="0"/>
              <w:bottom w:val="single" w:color="000000" w:sz="4" w:space="0"/>
            </w:tcBorders>
            <w:tcW w:w="4597" w:type="dxa"/>
            <w:textDirection w:val="lrTb"/>
            <w:noWrap w:val="false"/>
          </w:tcPr>
          <w:p>
            <w:pPr>
              <w:pStyle w:val="1957"/>
              <w:ind w:left="0" w:right="0" w:firstLine="0"/>
              <w:jc w:val="both"/>
              <w:spacing w:line="240" w:lineRule="auto"/>
              <w:widowControl/>
            </w:pPr>
            <w:r>
              <w:rPr>
                <w:spacing w:val="0"/>
                <w:sz w:val="24"/>
              </w:rPr>
              <w:t xml:space="preserve">1. Низкий показатель платежеспособности населения.</w:t>
            </w:r>
            <w:r/>
          </w:p>
          <w:p>
            <w:pPr>
              <w:pStyle w:val="1957"/>
              <w:spacing w:before="0" w:after="283" w:line="240" w:lineRule="auto"/>
              <w:widowControl/>
            </w:pPr>
            <w:r>
              <w:t xml:space="preserve">2. Недостаточный уровень качества учета муниципального имущества.</w:t>
            </w:r>
            <w:r/>
          </w:p>
          <w:p>
            <w:pPr>
              <w:pStyle w:val="811"/>
              <w:ind w:left="0" w:right="0" w:firstLine="0"/>
              <w:jc w:val="both"/>
              <w:spacing w:line="240" w:lineRule="auto"/>
              <w:widowControl/>
            </w:pPr>
            <w:r/>
            <w:r/>
          </w:p>
        </w:tc>
        <w:tc>
          <w:tcPr>
            <w:tcBorders>
              <w:left w:val="single" w:color="000000" w:sz="4" w:space="0"/>
              <w:bottom w:val="single" w:color="000000" w:sz="4" w:space="0"/>
              <w:right w:val="single" w:color="000000" w:sz="4" w:space="0"/>
            </w:tcBorders>
            <w:tcW w:w="4752" w:type="dxa"/>
            <w:textDirection w:val="lrTb"/>
            <w:noWrap w:val="false"/>
          </w:tcPr>
          <w:p>
            <w:pPr>
              <w:pStyle w:val="1957"/>
              <w:ind w:left="0" w:right="0" w:firstLine="0"/>
              <w:jc w:val="both"/>
              <w:spacing w:line="240" w:lineRule="auto"/>
              <w:widowControl/>
            </w:pPr>
            <w:r>
              <w:rPr>
                <w:spacing w:val="0"/>
                <w:sz w:val="24"/>
              </w:rPr>
              <w:t xml:space="preserve">1. Дальнейшая реализация мероприятий по формированию земельных участков.</w:t>
            </w:r>
            <w:r/>
          </w:p>
          <w:p>
            <w:pPr>
              <w:pStyle w:val="1957"/>
              <w:spacing w:before="0" w:after="0" w:line="240" w:lineRule="auto"/>
              <w:widowControl/>
            </w:pPr>
            <w:r>
              <w:t xml:space="preserve">2. Упрощение процедуры предоставления земельных участков, создание дополнительных объектов инфраструктуры для вовлечения земельных участков в оборот.</w:t>
            </w:r>
            <w:r/>
          </w:p>
          <w:p>
            <w:pPr>
              <w:pStyle w:val="1957"/>
              <w:spacing w:before="0" w:after="0" w:line="240" w:lineRule="auto"/>
              <w:widowControl/>
            </w:pPr>
            <w:r>
              <w:t xml:space="preserve">3. Увеличение границ города, агломерация - как расширение возможностей для развития социальной инфраструктуры.</w:t>
            </w:r>
            <w:r/>
          </w:p>
        </w:tc>
      </w:tr>
      <w:tr>
        <w:tblPrEx/>
        <w:trPr/>
        <w:tc>
          <w:tcPr>
            <w:gridSpan w:val="2"/>
            <w:tcBorders>
              <w:left w:val="single" w:color="000000" w:sz="4" w:space="0"/>
              <w:bottom w:val="single" w:color="000000" w:sz="6" w:space="0"/>
              <w:right w:val="single" w:color="000000" w:sz="4" w:space="0"/>
            </w:tcBorders>
            <w:tcW w:w="9349" w:type="dxa"/>
            <w:textDirection w:val="lrTb"/>
            <w:noWrap w:val="false"/>
          </w:tcPr>
          <w:p>
            <w:pPr>
              <w:pStyle w:val="1998"/>
              <w:ind w:left="0" w:right="0" w:firstLine="0"/>
              <w:jc w:val="center"/>
              <w:spacing w:line="240" w:lineRule="auto"/>
              <w:widowControl/>
              <w:rPr>
                <w:spacing w:val="0"/>
              </w:rPr>
            </w:pPr>
            <w:r>
              <w:rPr>
                <w:spacing w:val="0"/>
                <w:sz w:val="24"/>
              </w:rPr>
              <w:t xml:space="preserve">Образование</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pacing w:val="0"/>
              </w:rPr>
            </w:pPr>
            <w:r>
              <w:t xml:space="preserve">1. Перегруженность общеобразовательных организаций города Ставрополя.</w:t>
            </w:r>
            <w:r>
              <w:rPr>
                <w:spacing w:val="0"/>
              </w:rPr>
            </w:r>
          </w:p>
          <w:p>
            <w:pPr>
              <w:pStyle w:val="1957"/>
              <w:spacing w:line="240" w:lineRule="auto"/>
              <w:widowControl/>
              <w:rPr>
                <w:spacing w:val="0"/>
              </w:rPr>
            </w:pPr>
            <w:r>
              <w:t xml:space="preserve">2. Увеличение количества детей, обучающихся во вторую смену.</w:t>
            </w:r>
            <w:r>
              <w:rPr>
                <w:spacing w:val="0"/>
              </w:rPr>
            </w:r>
          </w:p>
          <w:p>
            <w:pPr>
              <w:pStyle w:val="1957"/>
              <w:spacing w:line="240" w:lineRule="auto"/>
              <w:widowControl/>
              <w:rPr>
                <w:spacing w:val="0"/>
              </w:rPr>
            </w:pPr>
            <w:r>
              <w:t xml:space="preserve">3. Снижение качества образования.</w:t>
            </w:r>
            <w:r>
              <w:rPr>
                <w:spacing w:val="0"/>
              </w:rPr>
            </w:r>
          </w:p>
          <w:p>
            <w:pPr>
              <w:pStyle w:val="1957"/>
              <w:spacing w:line="240" w:lineRule="auto"/>
              <w:widowControl/>
              <w:rPr>
                <w:spacing w:val="0"/>
              </w:rPr>
            </w:pPr>
            <w:r>
              <w:t xml:space="preserve">4. Переукомплектованность</w:t>
            </w:r>
            <w:r>
              <w:rPr>
                <w:spacing w:val="0"/>
              </w:rPr>
            </w:r>
          </w:p>
          <w:p>
            <w:pPr>
              <w:pStyle w:val="1957"/>
              <w:spacing w:line="240" w:lineRule="auto"/>
              <w:widowControl/>
              <w:rPr>
                <w:spacing w:val="0"/>
              </w:rPr>
            </w:pPr>
            <w:r>
              <w:t xml:space="preserve">функционирующих муниципальных дошкольных образовательных учреждений города Ставрополя.</w:t>
            </w:r>
            <w:r>
              <w:rPr>
                <w:spacing w:val="0"/>
              </w:rPr>
            </w:r>
          </w:p>
          <w:p>
            <w:pPr>
              <w:pStyle w:val="1957"/>
              <w:spacing w:line="240" w:lineRule="auto"/>
              <w:widowControl/>
              <w:rPr>
                <w:spacing w:val="0"/>
              </w:rPr>
            </w:pPr>
            <w:r>
              <w:t xml:space="preserve">4. Снижение качества образования.</w:t>
            </w:r>
            <w:r>
              <w:rPr>
                <w:spacing w:val="0"/>
              </w:rP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pacing w:val="0"/>
              </w:rPr>
            </w:pPr>
            <w:r>
              <w:t xml:space="preserve">1. Открытие новых общеобразовательных организаций в городе Ставрополе позволит удовлетворить запросы населения на получение общедоступного, бесплатного общего образования и даст возможность перевода учащихся на обучение в первую смену.</w:t>
            </w:r>
            <w:r>
              <w:rPr>
                <w:spacing w:val="0"/>
              </w:rPr>
            </w:r>
          </w:p>
          <w:p>
            <w:pPr>
              <w:pStyle w:val="1957"/>
              <w:spacing w:line="240" w:lineRule="auto"/>
              <w:widowControl/>
              <w:rPr>
                <w:spacing w:val="0"/>
              </w:rPr>
            </w:pPr>
            <w:r>
              <w:t xml:space="preserve">2. Заключение договоров на целевое обучение. Работа с педагогическими ВУЗами Ставропольского края.</w:t>
            </w:r>
            <w:r>
              <w:rPr>
                <w:spacing w:val="0"/>
              </w:rPr>
            </w:r>
          </w:p>
          <w:p>
            <w:pPr>
              <w:pStyle w:val="1957"/>
              <w:spacing w:line="240" w:lineRule="auto"/>
              <w:widowControl/>
              <w:rPr>
                <w:spacing w:val="0"/>
              </w:rPr>
            </w:pPr>
            <w:r>
              <w:t xml:space="preserve">3. Строительство новых муниципальных дошкольных образовательных учреждений в районах активной жилой застройки.</w:t>
            </w:r>
            <w:r>
              <w:rPr>
                <w:spacing w:val="0"/>
              </w:rPr>
            </w:r>
          </w:p>
          <w:p>
            <w:pPr>
              <w:pStyle w:val="1957"/>
              <w:spacing w:line="240" w:lineRule="auto"/>
              <w:widowControl/>
              <w:rPr>
                <w:spacing w:val="0"/>
              </w:rPr>
            </w:pPr>
            <w:r>
              <w:t xml:space="preserve">4. Обновление материально-технической базы учреждений в ходе реализации регионального проекта «Все лучшее детям», функционирующего в рамках национального проекта «Молодежь и дети».</w:t>
            </w:r>
            <w:r>
              <w:rPr>
                <w:spacing w:val="0"/>
              </w:rPr>
            </w:r>
          </w:p>
        </w:tc>
      </w:tr>
      <w:tr>
        <w:tblPrEx/>
        <w:trPr/>
        <w:tc>
          <w:tcPr>
            <w:gridSpan w:val="2"/>
            <w:tcBorders>
              <w:top w:val="single" w:color="000000" w:sz="6" w:space="0"/>
              <w:left w:val="single" w:color="000000" w:sz="4" w:space="0"/>
              <w:bottom w:val="single" w:color="000000" w:sz="4" w:space="0"/>
              <w:right w:val="single" w:color="000000" w:sz="4" w:space="0"/>
            </w:tcBorders>
            <w:tcW w:w="9349" w:type="dxa"/>
            <w:textDirection w:val="lrTb"/>
            <w:noWrap w:val="false"/>
          </w:tcPr>
          <w:p>
            <w:pPr>
              <w:pStyle w:val="1998"/>
              <w:ind w:left="0" w:right="0" w:firstLine="0"/>
              <w:jc w:val="center"/>
              <w:spacing w:line="240" w:lineRule="auto"/>
              <w:widowControl/>
              <w:rPr>
                <w:spacing w:val="0"/>
              </w:rPr>
            </w:pPr>
            <w:r>
              <w:rPr>
                <w:spacing w:val="0"/>
                <w:sz w:val="24"/>
              </w:rPr>
              <w:t xml:space="preserve">Культура и молодежная политика</w:t>
            </w:r>
            <w:r>
              <w:rPr>
                <w:spacing w:val="0"/>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z w:val="24"/>
              </w:rPr>
            </w:pPr>
            <w:r>
              <w:t xml:space="preserve">1. Отток кадров из отрасли, снижение зрительской активности при общем снижении уровня жизни.</w:t>
            </w:r>
            <w:r>
              <w:rPr>
                <w:sz w:val="24"/>
              </w:rPr>
            </w:r>
          </w:p>
          <w:p>
            <w:pPr>
              <w:pStyle w:val="1957"/>
              <w:spacing w:line="240" w:lineRule="auto"/>
              <w:widowControl/>
              <w:rPr>
                <w:sz w:val="24"/>
              </w:rPr>
            </w:pPr>
            <w:r>
              <w:t xml:space="preserve">2. Недостаток финансирования для реконструкции и модернизации действующих учреждений культуры.</w:t>
            </w:r>
            <w:r>
              <w:rPr>
                <w:sz w:val="24"/>
              </w:rPr>
            </w:r>
          </w:p>
          <w:p>
            <w:pPr>
              <w:pStyle w:val="1957"/>
              <w:spacing w:line="240" w:lineRule="auto"/>
              <w:widowControl/>
              <w:rPr>
                <w:sz w:val="24"/>
              </w:rPr>
            </w:pPr>
            <w:r>
              <w:t xml:space="preserve">3. Недостаток финансирования для проведения реставрационных работ на объектах культурного наследия, находящихся в муниципальной собственности.</w:t>
            </w:r>
            <w:r>
              <w:rPr>
                <w:sz w:val="24"/>
              </w:rPr>
            </w:r>
          </w:p>
          <w:p>
            <w:pPr>
              <w:pStyle w:val="1957"/>
              <w:spacing w:line="240" w:lineRule="auto"/>
              <w:widowControl/>
              <w:rPr>
                <w:sz w:val="24"/>
              </w:rPr>
            </w:pPr>
            <w:r>
              <w:t xml:space="preserve">4. Высокий кадровый голод в связи с тем, что после обучения молодёжь активно переезжает в более крупные города.</w:t>
            </w:r>
            <w:r>
              <w:rPr>
                <w:sz w:val="24"/>
              </w:rPr>
            </w:r>
          </w:p>
          <w:p>
            <w:pPr>
              <w:pStyle w:val="1957"/>
              <w:spacing w:line="240" w:lineRule="auto"/>
              <w:widowControl/>
              <w:rPr>
                <w:sz w:val="24"/>
              </w:rPr>
            </w:pPr>
            <w:r>
              <w:t xml:space="preserve">5. Высокая ротация персонала.</w:t>
            </w:r>
            <w:r>
              <w:rPr>
                <w:sz w:val="24"/>
              </w:rP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pacing w:val="0"/>
              </w:rPr>
            </w:pPr>
            <w:r>
              <w:t xml:space="preserve">1. Привлечение средств бюджетов других уровней.</w:t>
            </w:r>
            <w:r>
              <w:rPr>
                <w:spacing w:val="0"/>
              </w:rPr>
            </w:r>
          </w:p>
          <w:p>
            <w:pPr>
              <w:pStyle w:val="1957"/>
              <w:spacing w:line="240" w:lineRule="auto"/>
              <w:widowControl/>
              <w:rPr>
                <w:spacing w:val="0"/>
              </w:rPr>
            </w:pPr>
            <w:r>
              <w:t xml:space="preserve">2. Открытие современных выставочных площадок, концертных залов, театральных сцен, парков культуры и отдыха в новых районах города для демонстрации произведений искусства, организации культурного досуга населения.</w:t>
            </w:r>
            <w:r>
              <w:rPr>
                <w:spacing w:val="0"/>
              </w:rPr>
            </w:r>
          </w:p>
          <w:p>
            <w:pPr>
              <w:pStyle w:val="1957"/>
              <w:spacing w:line="240" w:lineRule="auto"/>
              <w:widowControl/>
              <w:rPr>
                <w:spacing w:val="0"/>
              </w:rPr>
            </w:pPr>
            <w:r>
              <w:t xml:space="preserve">3. Создание многофункциональных площадок для реализации различных проектов студентов и молодежи города, а также мест для досугового, образовательного, творческого и интеллектуального времяпрепровождения.</w:t>
            </w:r>
            <w:r>
              <w:rPr>
                <w:spacing w:val="0"/>
              </w:rPr>
            </w:r>
          </w:p>
          <w:p>
            <w:pPr>
              <w:pStyle w:val="1957"/>
              <w:spacing w:line="240" w:lineRule="auto"/>
              <w:widowControl/>
              <w:rPr>
                <w:spacing w:val="0"/>
              </w:rPr>
            </w:pPr>
            <w:r>
              <w:t xml:space="preserve">4. Внедрение инновационных, прежде всего интерактивных форм и методов по воспитанию чувства личностного патриотизма у подростков и молодежи.</w:t>
            </w:r>
            <w:r>
              <w:rPr>
                <w:spacing w:val="0"/>
              </w:rPr>
            </w:r>
          </w:p>
          <w:p>
            <w:pPr>
              <w:pStyle w:val="1957"/>
              <w:spacing w:line="240" w:lineRule="auto"/>
              <w:widowControl/>
              <w:rPr>
                <w:spacing w:val="0"/>
              </w:rPr>
            </w:pPr>
            <w:r>
              <w:t xml:space="preserve">5. Повышение социальной активности среди молодежи.</w:t>
            </w:r>
            <w:r>
              <w:rPr>
                <w:spacing w:val="0"/>
              </w:rPr>
            </w:r>
          </w:p>
          <w:p>
            <w:pPr>
              <w:pStyle w:val="1957"/>
              <w:spacing w:line="240" w:lineRule="auto"/>
              <w:widowControl/>
              <w:rPr>
                <w:spacing w:val="0"/>
              </w:rPr>
            </w:pPr>
            <w:r>
              <w:t xml:space="preserve">6. Поддержка в трудоустройстве молодежи, развитие молодежного предпринимательства.</w:t>
            </w:r>
            <w:r>
              <w:rPr>
                <w:spacing w:val="0"/>
              </w:rPr>
            </w:r>
          </w:p>
          <w:p>
            <w:pPr>
              <w:pStyle w:val="1957"/>
              <w:spacing w:line="240" w:lineRule="auto"/>
              <w:widowControl/>
              <w:rPr>
                <w:spacing w:val="0"/>
              </w:rPr>
            </w:pPr>
            <w:r>
              <w:t xml:space="preserve">7. Включение местных инициатив в новый национальный проект «Молодежь и дети».</w:t>
            </w:r>
            <w:r>
              <w:rPr>
                <w:spacing w:val="0"/>
              </w:rPr>
            </w:r>
          </w:p>
        </w:tc>
      </w:tr>
      <w:tr>
        <w:tblPrEx/>
        <w:trPr/>
        <w:tc>
          <w:tcPr>
            <w:gridSpan w:val="2"/>
            <w:tcBorders>
              <w:left w:val="single" w:color="000000" w:sz="4" w:space="0"/>
              <w:bottom w:val="single" w:color="000000" w:sz="4" w:space="0"/>
              <w:right w:val="single" w:color="000000" w:sz="4" w:space="0"/>
            </w:tcBorders>
            <w:tcW w:w="9349" w:type="dxa"/>
            <w:textDirection w:val="lrTb"/>
            <w:noWrap w:val="false"/>
          </w:tcPr>
          <w:p>
            <w:pPr>
              <w:pStyle w:val="1998"/>
              <w:ind w:left="0" w:right="0" w:firstLine="0"/>
              <w:jc w:val="center"/>
              <w:spacing w:line="240" w:lineRule="auto"/>
              <w:widowControl/>
              <w:rPr>
                <w:spacing w:val="0"/>
              </w:rPr>
            </w:pPr>
            <w:r>
              <w:rPr>
                <w:spacing w:val="0"/>
                <w:sz w:val="24"/>
              </w:rPr>
              <w:t xml:space="preserve">Социальная поддержка</w:t>
            </w:r>
            <w:r>
              <w:rPr>
                <w:spacing w:val="0"/>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z w:val="24"/>
              </w:rPr>
            </w:pPr>
            <w:r>
              <w:t xml:space="preserve">1. Рост социальной напряженности в случае снижения реальных доходов и сокращения финансирования.</w:t>
            </w:r>
            <w:r>
              <w:rPr>
                <w:sz w:val="24"/>
              </w:rPr>
            </w:r>
          </w:p>
          <w:p>
            <w:pPr>
              <w:pStyle w:val="1957"/>
              <w:spacing w:line="240" w:lineRule="auto"/>
              <w:widowControl/>
              <w:rPr>
                <w:sz w:val="24"/>
              </w:rPr>
            </w:pPr>
            <w:r>
              <w:t xml:space="preserve">2. Увеличение числа нуждающихся в социальной поддержки из-за «старения» населения и миграционного потока.</w:t>
            </w:r>
            <w:r>
              <w:rPr>
                <w:sz w:val="24"/>
              </w:rPr>
            </w:r>
          </w:p>
          <w:p>
            <w:pPr>
              <w:pStyle w:val="1957"/>
              <w:spacing w:line="240" w:lineRule="auto"/>
              <w:widowControl/>
            </w:pPr>
            <w: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pacing w:val="0"/>
              </w:rPr>
            </w:pPr>
            <w:r>
              <w:t xml:space="preserve">1. Внедрение цифрового «Социального навигатора» для адресного информирования о мерах поддержки.</w:t>
            </w:r>
            <w:r>
              <w:rPr>
                <w:spacing w:val="0"/>
              </w:rPr>
            </w:r>
          </w:p>
          <w:p>
            <w:pPr>
              <w:pStyle w:val="1957"/>
              <w:spacing w:line="240" w:lineRule="auto"/>
              <w:widowControl/>
              <w:rPr>
                <w:spacing w:val="0"/>
              </w:rPr>
            </w:pPr>
            <w:r>
              <w:t xml:space="preserve">2. Активное привлечение некоммерческих организаций и волонтеров для оказания нематериальной помощи и расширения охвата.</w:t>
            </w:r>
            <w:r>
              <w:rPr>
                <w:spacing w:val="0"/>
              </w:rPr>
            </w:r>
          </w:p>
        </w:tc>
      </w:tr>
      <w:tr>
        <w:tblPrEx/>
        <w:trPr/>
        <w:tc>
          <w:tcPr>
            <w:gridSpan w:val="2"/>
            <w:tcBorders>
              <w:left w:val="single" w:color="000000" w:sz="4" w:space="0"/>
              <w:bottom w:val="single" w:color="000000" w:sz="6" w:space="0"/>
              <w:right w:val="single" w:color="000000" w:sz="4" w:space="0"/>
            </w:tcBorders>
            <w:tcW w:w="9349" w:type="dxa"/>
            <w:textDirection w:val="lrTb"/>
            <w:noWrap w:val="false"/>
          </w:tcPr>
          <w:p>
            <w:pPr>
              <w:pStyle w:val="1998"/>
              <w:ind w:left="0" w:right="0" w:firstLine="0"/>
              <w:jc w:val="center"/>
              <w:spacing w:line="240" w:lineRule="auto"/>
              <w:widowControl/>
              <w:rPr>
                <w:spacing w:val="0"/>
              </w:rPr>
            </w:pPr>
            <w:r>
              <w:rPr>
                <w:spacing w:val="0"/>
                <w:sz w:val="24"/>
              </w:rPr>
              <w:t xml:space="preserve">Физическая культура и спорт</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pacing w:val="0"/>
              </w:rPr>
            </w:pPr>
            <w:r>
              <w:t xml:space="preserve">1. Отсутствие крытых спортивных объектов для регулярных занятий по подготовке спортивного резерва для сборных команд города Ставрополя и Ставропольского края</w:t>
            </w:r>
            <w:r>
              <w:rPr>
                <w:spacing w:val="0"/>
              </w:rPr>
              <w:t xml:space="preserve">.</w:t>
            </w:r>
            <w:r>
              <w:rPr>
                <w:spacing w:val="0"/>
              </w:rP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pacing w:val="0"/>
              </w:rPr>
            </w:pPr>
            <w:r>
              <w:t xml:space="preserve">1. Взаимодействие с высшими и профессиональными образовательными учебными заведениями по подготовке специализированных работников отрасли для дальнейшего трудоустройства.</w:t>
            </w:r>
            <w:r>
              <w:rPr>
                <w:spacing w:val="0"/>
              </w:rPr>
            </w:r>
          </w:p>
        </w:tc>
      </w:tr>
      <w:tr>
        <w:tblPrEx/>
        <w:trPr/>
        <w:tc>
          <w:tcPr>
            <w:gridSpan w:val="2"/>
            <w:tcBorders>
              <w:top w:val="single" w:color="000000" w:sz="6" w:space="0"/>
              <w:left w:val="single" w:color="000000" w:sz="6" w:space="0"/>
              <w:bottom w:val="single" w:color="000000" w:sz="6" w:space="0"/>
              <w:right w:val="single" w:color="000000" w:sz="6" w:space="0"/>
            </w:tcBorders>
            <w:tcW w:w="9349" w:type="dxa"/>
            <w:textDirection w:val="lrTb"/>
            <w:noWrap w:val="false"/>
          </w:tcPr>
          <w:p>
            <w:pPr>
              <w:pStyle w:val="2585"/>
              <w:ind w:left="0" w:right="0" w:firstLine="0"/>
              <w:jc w:val="center"/>
              <w:spacing w:line="240" w:lineRule="auto"/>
              <w:widowControl/>
              <w:rPr>
                <w:sz w:val="24"/>
              </w:rPr>
            </w:pPr>
            <w:r>
              <w:rPr>
                <w:spacing w:val="0"/>
                <w:sz w:val="24"/>
              </w:rPr>
              <w:t xml:space="preserve">Общественная безопасность</w:t>
            </w:r>
            <w:r>
              <w:rPr>
                <w:sz w:val="24"/>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z w:val="24"/>
              </w:rPr>
            </w:pPr>
            <w:r>
              <w:t xml:space="preserve">1. Нарушения условий жизнедеятельности населения</w:t>
            </w:r>
            <w:r>
              <w:rPr>
                <w:sz w:val="24"/>
              </w:rPr>
            </w:r>
          </w:p>
          <w:p>
            <w:pPr>
              <w:pStyle w:val="1957"/>
              <w:spacing w:line="240" w:lineRule="auto"/>
              <w:widowControl/>
              <w:rPr>
                <w:sz w:val="24"/>
              </w:rPr>
            </w:pPr>
            <w:r>
              <w:t xml:space="preserve">2. Несвоевременное реагирование на чрезвычайные ситуации и происшествия</w:t>
            </w:r>
            <w:r>
              <w:rPr>
                <w:sz w:val="24"/>
              </w:rP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z w:val="24"/>
              </w:rPr>
            </w:pPr>
            <w:r>
              <w:t xml:space="preserve">1. Оперативное реагирование на чрезвычайные ситуации и происшествия</w:t>
            </w:r>
            <w:r>
              <w:rPr>
                <w:sz w:val="24"/>
              </w:rPr>
            </w:r>
          </w:p>
        </w:tc>
      </w:tr>
      <w:tr>
        <w:tblPrEx/>
        <w:trPr/>
        <w:tc>
          <w:tcPr>
            <w:gridSpan w:val="2"/>
            <w:tcBorders>
              <w:top w:val="single" w:color="000000" w:sz="6" w:space="0"/>
              <w:left w:val="single" w:color="000000" w:sz="4" w:space="0"/>
              <w:bottom w:val="single" w:color="000000" w:sz="4" w:space="0"/>
              <w:right w:val="single" w:color="000000" w:sz="4" w:space="0"/>
            </w:tcBorders>
            <w:tcW w:w="9349" w:type="dxa"/>
            <w:textDirection w:val="lrTb"/>
            <w:noWrap w:val="false"/>
          </w:tcPr>
          <w:p>
            <w:pPr>
              <w:pStyle w:val="2585"/>
              <w:ind w:left="0" w:right="0" w:firstLine="0"/>
              <w:jc w:val="center"/>
              <w:spacing w:line="240" w:lineRule="auto"/>
              <w:widowControl/>
              <w:rPr>
                <w:sz w:val="24"/>
              </w:rPr>
            </w:pPr>
            <w:r>
              <w:rPr>
                <w:spacing w:val="0"/>
                <w:sz w:val="24"/>
              </w:rPr>
              <w:t xml:space="preserve">Особенности реализации государственной национальной политики на территории города Ставрополя</w:t>
            </w:r>
            <w:r>
              <w:rPr>
                <w:sz w:val="24"/>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z w:val="24"/>
              </w:rPr>
            </w:pPr>
            <w:r>
              <w:t xml:space="preserve">1. Создание этнических анклавов на территории города.</w:t>
            </w:r>
            <w:r>
              <w:rPr>
                <w:sz w:val="24"/>
              </w:rPr>
            </w:r>
          </w:p>
          <w:p>
            <w:pPr>
              <w:pStyle w:val="1957"/>
              <w:spacing w:line="240" w:lineRule="auto"/>
              <w:widowControl/>
              <w:rPr>
                <w:sz w:val="24"/>
              </w:rPr>
            </w:pPr>
            <w:r>
              <w:t xml:space="preserve">2. Возникновение бытовых конфликтов между представителями разных этнических и религиозных групп, с возможным перерастанием в межнациональные конфликты.</w:t>
            </w:r>
            <w:r>
              <w:rPr>
                <w:sz w:val="24"/>
              </w:rP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z w:val="24"/>
              </w:rPr>
            </w:pPr>
            <w:r>
              <w:t xml:space="preserve">1. Позиционирование города как центра межкультурного диалога на Северном Кавказе.</w:t>
            </w:r>
            <w:r>
              <w:rPr>
                <w:sz w:val="24"/>
              </w:rPr>
            </w:r>
          </w:p>
          <w:p>
            <w:pPr>
              <w:pStyle w:val="1957"/>
              <w:spacing w:line="240" w:lineRule="auto"/>
              <w:widowControl/>
              <w:rPr>
                <w:sz w:val="24"/>
              </w:rPr>
            </w:pPr>
            <w:r>
              <w:t xml:space="preserve">2. Развитие этнотуризма и ремесленных кластеров (казачья культура, армянские и греческие традиции) для укрепления общероссийской идентичности и экономики города Ставрополя.</w:t>
            </w:r>
            <w:r>
              <w:rPr>
                <w:sz w:val="24"/>
              </w:rPr>
            </w:r>
          </w:p>
        </w:tc>
      </w:tr>
      <w:tr>
        <w:tblPrEx/>
        <w:trPr/>
        <w:tc>
          <w:tcPr>
            <w:gridSpan w:val="2"/>
            <w:tcBorders>
              <w:left w:val="single" w:color="000000" w:sz="4" w:space="0"/>
              <w:bottom w:val="single" w:color="000000" w:sz="4" w:space="0"/>
              <w:right w:val="single" w:color="000000" w:sz="4" w:space="0"/>
            </w:tcBorders>
            <w:tcW w:w="9349" w:type="dxa"/>
            <w:textDirection w:val="lrTb"/>
            <w:noWrap w:val="false"/>
          </w:tcPr>
          <w:p>
            <w:pPr>
              <w:pStyle w:val="2585"/>
              <w:ind w:left="0" w:right="0" w:firstLine="0"/>
              <w:jc w:val="center"/>
              <w:spacing w:line="240" w:lineRule="auto"/>
              <w:widowControl/>
              <w:rPr>
                <w:spacing w:val="0"/>
              </w:rPr>
            </w:pPr>
            <w:r>
              <w:rPr>
                <w:spacing w:val="0"/>
                <w:sz w:val="24"/>
              </w:rPr>
              <w:t xml:space="preserve">Промышленность</w:t>
            </w:r>
            <w:r>
              <w:rPr>
                <w:spacing w:val="0"/>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pacing w:val="0"/>
              </w:rPr>
            </w:pPr>
            <w:r>
              <w:t xml:space="preserve">1. Финансовое состояние предприятий на территории города Ставрополя (снижение прибыли на предприятиях, увеличение дебиторской и кредиторской задолженностей).</w:t>
            </w:r>
            <w:r>
              <w:rPr>
                <w:spacing w:val="0"/>
              </w:rPr>
            </w:r>
          </w:p>
          <w:p>
            <w:pPr>
              <w:pStyle w:val="1957"/>
              <w:spacing w:line="240" w:lineRule="auto"/>
              <w:widowControl/>
              <w:rPr>
                <w:spacing w:val="0"/>
              </w:rPr>
            </w:pPr>
            <w:r>
              <w:t xml:space="preserve">2. Ограничение возможностей использования инвестиционных площадок, обеспеченных инженерной инфраструктурой, для размещения новых и расширения существующих производств.</w:t>
            </w:r>
            <w:r>
              <w:rPr>
                <w:spacing w:val="0"/>
              </w:rP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z w:val="24"/>
              </w:rPr>
            </w:pPr>
            <w:r>
              <w:t xml:space="preserve">1. Формирование новых промышленных кластеров на базе существующих производств.</w:t>
            </w:r>
            <w:r>
              <w:rPr>
                <w:sz w:val="24"/>
              </w:rPr>
            </w:r>
          </w:p>
          <w:p>
            <w:pPr>
              <w:pStyle w:val="1957"/>
              <w:spacing w:line="240" w:lineRule="auto"/>
              <w:widowControl/>
              <w:rPr>
                <w:spacing w:val="0"/>
              </w:rPr>
            </w:pPr>
            <w:r>
              <w:t xml:space="preserve">2. Модернизация и развитие действующих индустриальных парков.</w:t>
            </w:r>
            <w:r>
              <w:rPr>
                <w:spacing w:val="0"/>
              </w:rPr>
            </w:r>
          </w:p>
          <w:p>
            <w:pPr>
              <w:pStyle w:val="1957"/>
              <w:spacing w:line="240" w:lineRule="auto"/>
              <w:widowControl/>
              <w:rPr>
                <w:spacing w:val="0"/>
              </w:rPr>
            </w:pPr>
            <w:r>
              <w:t xml:space="preserve">3. Наличие образовательной базы, позволяющей обеспечивать подготовку специалистов высокой квалификации</w:t>
            </w:r>
            <w:r>
              <w:rPr>
                <w:spacing w:val="0"/>
              </w:rPr>
              <w:t xml:space="preserve">.</w:t>
            </w:r>
            <w:r>
              <w:rPr>
                <w:spacing w:val="0"/>
              </w:rPr>
            </w:r>
          </w:p>
        </w:tc>
      </w:tr>
      <w:tr>
        <w:tblPrEx/>
        <w:trPr/>
        <w:tc>
          <w:tcPr>
            <w:gridSpan w:val="2"/>
            <w:tcBorders>
              <w:left w:val="single" w:color="000000" w:sz="4" w:space="0"/>
              <w:bottom w:val="single" w:color="000000" w:sz="4" w:space="0"/>
              <w:right w:val="single" w:color="000000" w:sz="4" w:space="0"/>
            </w:tcBorders>
            <w:tcW w:w="9349" w:type="dxa"/>
            <w:textDirection w:val="lrTb"/>
            <w:noWrap w:val="false"/>
          </w:tcPr>
          <w:p>
            <w:pPr>
              <w:pStyle w:val="2585"/>
              <w:ind w:left="0" w:right="0" w:firstLine="0"/>
              <w:jc w:val="center"/>
              <w:spacing w:line="240" w:lineRule="auto"/>
              <w:widowControl/>
              <w:rPr>
                <w:spacing w:val="0"/>
              </w:rPr>
            </w:pPr>
            <w:r>
              <w:rPr>
                <w:spacing w:val="0"/>
                <w:sz w:val="24"/>
              </w:rPr>
              <w:t xml:space="preserve">Инвестиции</w:t>
            </w:r>
            <w:r>
              <w:rPr>
                <w:spacing w:val="0"/>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pacing w:val="0"/>
              </w:rPr>
            </w:pPr>
            <w:r>
              <w:t xml:space="preserve">1. Недостаток инвестиционных, в том числе кредитных, ресурсов, для модернизации предприятий, высокая стоимость заемных средств.</w:t>
            </w:r>
            <w:r>
              <w:rPr>
                <w:spacing w:val="0"/>
              </w:rPr>
            </w:r>
          </w:p>
          <w:p>
            <w:pPr>
              <w:pStyle w:val="1957"/>
              <w:spacing w:line="240" w:lineRule="auto"/>
              <w:widowControl/>
              <w:rPr>
                <w:spacing w:val="0"/>
              </w:rPr>
            </w:pPr>
            <w:r>
              <w:t xml:space="preserve">2. Ограничение возможностей использования инвестиционных площадок, обеспеченных инженерной инфраструктурой, для размещения новых и расширения существующих производств.</w:t>
            </w:r>
            <w:r>
              <w:rPr>
                <w:spacing w:val="0"/>
              </w:rP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pacing w:val="0"/>
              </w:rPr>
            </w:pPr>
            <w:r>
              <w:t xml:space="preserve">1. Эффективное использование географического положения и статуса административного центра Ставропольского края для привлечения инвесторов.</w:t>
            </w:r>
            <w:r>
              <w:rPr>
                <w:spacing w:val="0"/>
              </w:rPr>
            </w:r>
          </w:p>
          <w:p>
            <w:pPr>
              <w:pStyle w:val="1957"/>
              <w:spacing w:line="240" w:lineRule="auto"/>
              <w:widowControl/>
              <w:rPr>
                <w:spacing w:val="0"/>
              </w:rPr>
            </w:pPr>
            <w:r>
              <w:t xml:space="preserve">2. Формирование и развитие позитивного инвестиционного имиджа города Ставрополя.</w:t>
            </w:r>
            <w:r>
              <w:rPr>
                <w:spacing w:val="0"/>
              </w:rPr>
            </w:r>
          </w:p>
        </w:tc>
      </w:tr>
      <w:tr>
        <w:tblPrEx/>
        <w:trPr/>
        <w:tc>
          <w:tcPr>
            <w:gridSpan w:val="2"/>
            <w:tcBorders>
              <w:left w:val="single" w:color="000000" w:sz="4" w:space="0"/>
              <w:bottom w:val="single" w:color="000000" w:sz="6" w:space="0"/>
              <w:right w:val="single" w:color="000000" w:sz="4" w:space="0"/>
            </w:tcBorders>
            <w:tcW w:w="9349" w:type="dxa"/>
            <w:textDirection w:val="lrTb"/>
            <w:noWrap w:val="false"/>
          </w:tcPr>
          <w:p>
            <w:pPr>
              <w:pStyle w:val="1998"/>
              <w:ind w:left="0" w:right="0" w:firstLine="0"/>
              <w:jc w:val="center"/>
              <w:spacing w:line="240" w:lineRule="auto"/>
              <w:widowControl/>
              <w:rPr>
                <w:sz w:val="24"/>
              </w:rPr>
            </w:pPr>
            <w:r>
              <w:rPr>
                <w:spacing w:val="0"/>
                <w:sz w:val="24"/>
              </w:rPr>
              <w:t xml:space="preserve">Инновации и экспорт</w:t>
            </w:r>
            <w:r>
              <w:rPr>
                <w:sz w:val="24"/>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pacing w:val="0"/>
              </w:rPr>
            </w:pPr>
            <w:r>
              <w:t xml:space="preserve">1. Недостаточность финансирования инновационной деятельности предприятиями города Ставрополя в связи с высокой стоимостью внедрения и освоения нововведений.</w:t>
            </w:r>
            <w:r>
              <w:rPr>
                <w:spacing w:val="0"/>
              </w:rPr>
            </w:r>
          </w:p>
          <w:p>
            <w:pPr>
              <w:pStyle w:val="1957"/>
              <w:spacing w:line="240" w:lineRule="auto"/>
              <w:widowControl/>
              <w:rPr>
                <w:spacing w:val="0"/>
              </w:rPr>
            </w:pPr>
            <w:r>
              <w:t xml:space="preserve">2. Сложность внедрения инновационных разработок по причине недостаточной квалификации</w:t>
            </w:r>
            <w:r>
              <w:rPr>
                <w:spacing w:val="0"/>
              </w:rPr>
              <w:t xml:space="preserve">.</w:t>
            </w:r>
            <w:r>
              <w:rPr>
                <w:spacing w:val="0"/>
              </w:rPr>
            </w:r>
          </w:p>
          <w:p>
            <w:pPr>
              <w:pStyle w:val="1957"/>
              <w:spacing w:line="240" w:lineRule="auto"/>
              <w:widowControl/>
              <w:rPr>
                <w:spacing w:val="0"/>
              </w:rPr>
            </w:pPr>
            <w:r>
              <w:t xml:space="preserve">3. Разрыв глобальных цепочек поставок и рост тарифов на перевозки в связи с введением недружественными странами санкций в отношении Российской Федерации.</w:t>
            </w:r>
            <w:r>
              <w:rPr>
                <w:spacing w:val="0"/>
              </w:rPr>
            </w:r>
          </w:p>
          <w:p>
            <w:pPr>
              <w:pStyle w:val="1957"/>
              <w:spacing w:line="240" w:lineRule="auto"/>
              <w:widowControl/>
              <w:rPr>
                <w:spacing w:val="0"/>
              </w:rPr>
            </w:pPr>
            <w:r>
              <w:t xml:space="preserve">4. Ограничения банковских систем и отключение Российской Федерации от международной системы обмена финансовыми сообщениями между банками «SWIFT».</w:t>
            </w:r>
            <w:r>
              <w:rPr>
                <w:spacing w:val="0"/>
              </w:rPr>
            </w:r>
          </w:p>
          <w:p>
            <w:pPr>
              <w:pStyle w:val="1957"/>
              <w:spacing w:line="240" w:lineRule="auto"/>
              <w:widowControl/>
              <w:rPr>
                <w:spacing w:val="0"/>
              </w:rPr>
            </w:pPr>
            <w:r>
              <w:t xml:space="preserve">5. Высокая конкуренция на международных товарных рынках.</w:t>
            </w:r>
            <w:r>
              <w:rPr>
                <w:spacing w:val="0"/>
              </w:rP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z w:val="24"/>
              </w:rPr>
            </w:pPr>
            <w:r>
              <w:t xml:space="preserve">1. Развитие инновационных производств, ориентированных на создание наукоемкой и конкурентоспособной продукции.</w:t>
            </w:r>
            <w:r>
              <w:rPr>
                <w:sz w:val="24"/>
              </w:rPr>
            </w:r>
          </w:p>
          <w:p>
            <w:pPr>
              <w:pStyle w:val="1957"/>
              <w:spacing w:line="240" w:lineRule="auto"/>
              <w:widowControl/>
              <w:rPr>
                <w:sz w:val="24"/>
              </w:rPr>
            </w:pPr>
            <w:r>
              <w:t xml:space="preserve">2. Ускоренное внедрение энергосберегающих технологий в бюджетной сфере и экономике города за счет энергоэффективных и инновационных технологий.</w:t>
            </w:r>
            <w:r>
              <w:rPr>
                <w:sz w:val="24"/>
              </w:rPr>
            </w:r>
          </w:p>
          <w:p>
            <w:pPr>
              <w:pStyle w:val="1957"/>
              <w:spacing w:line="240" w:lineRule="auto"/>
              <w:widowControl/>
              <w:rPr>
                <w:spacing w:val="0"/>
              </w:rPr>
            </w:pPr>
            <w:r>
              <w:t xml:space="preserve">3. Расширение рынков сбыта продукции (международные рынки Ближнего Востока, Центральной и Юго-Восточной Азии).</w:t>
            </w:r>
            <w:r>
              <w:rPr>
                <w:spacing w:val="0"/>
              </w:rPr>
            </w:r>
          </w:p>
          <w:p>
            <w:pPr>
              <w:pStyle w:val="1957"/>
              <w:spacing w:line="240" w:lineRule="auto"/>
              <w:widowControl/>
              <w:rPr>
                <w:spacing w:val="0"/>
              </w:rPr>
            </w:pPr>
            <w:r>
              <w:t xml:space="preserve">4. Государственная и региональная поддержка</w:t>
            </w:r>
            <w:r>
              <w:t xml:space="preserve"> развития экспортной деятельности, наличие институтов развития экспортной деятельности - АО «Российский экспортный центр», Центр экспорта НО «Фонд поддержки предпринимательства Ставропольского края», Союз «Торгово-промышленная палата Ставропольского края».</w:t>
            </w:r>
            <w:r>
              <w:rPr>
                <w:spacing w:val="0"/>
              </w:rPr>
            </w:r>
          </w:p>
        </w:tc>
      </w:tr>
      <w:tr>
        <w:tblPrEx/>
        <w:trPr/>
        <w:tc>
          <w:tcPr>
            <w:gridSpan w:val="2"/>
            <w:tcBorders>
              <w:top w:val="single" w:color="000000" w:sz="6" w:space="0"/>
              <w:left w:val="single" w:color="000000" w:sz="4" w:space="0"/>
              <w:bottom w:val="single" w:color="000000" w:sz="4" w:space="0"/>
              <w:right w:val="single" w:color="000000" w:sz="4" w:space="0"/>
            </w:tcBorders>
            <w:tcW w:w="9349" w:type="dxa"/>
            <w:textDirection w:val="lrTb"/>
            <w:noWrap w:val="false"/>
          </w:tcPr>
          <w:p>
            <w:pPr>
              <w:pStyle w:val="1957"/>
              <w:jc w:val="center"/>
              <w:spacing w:line="240" w:lineRule="auto"/>
              <w:widowControl/>
            </w:pPr>
            <w:r>
              <w:t xml:space="preserve">Сервис и торговля</w:t>
            </w: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z w:val="24"/>
              </w:rPr>
            </w:pPr>
            <w:r>
              <w:t xml:space="preserve">1. Рост доли онлайн-торговли и отток покупателей в маркетплейсы.</w:t>
            </w:r>
            <w:r>
              <w:rPr>
                <w:sz w:val="24"/>
              </w:rPr>
            </w:r>
          </w:p>
          <w:p>
            <w:pPr>
              <w:pStyle w:val="1957"/>
              <w:spacing w:line="240" w:lineRule="auto"/>
              <w:widowControl/>
              <w:rPr>
                <w:sz w:val="24"/>
              </w:rPr>
            </w:pPr>
            <w:r>
              <w:t xml:space="preserve">2. Усиление конкуренции и ценовые войны между сетевыми магазинами.</w:t>
            </w:r>
            <w:r>
              <w:rPr>
                <w:sz w:val="24"/>
              </w:rPr>
            </w:r>
          </w:p>
          <w:p>
            <w:pPr>
              <w:pStyle w:val="1957"/>
              <w:spacing w:line="240" w:lineRule="auto"/>
              <w:widowControl/>
              <w:rPr>
                <w:sz w:val="24"/>
              </w:rPr>
            </w:pPr>
            <w:r>
              <w:t xml:space="preserve">3. Риск монополизации рынка крупными ретейлерами России.</w:t>
            </w:r>
            <w:r>
              <w:rPr>
                <w:sz w:val="24"/>
              </w:rP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z w:val="24"/>
              </w:rPr>
            </w:pPr>
            <w:r>
              <w:t xml:space="preserve">1. Создание и продвижение локальных брендов (ставропольские продукты, рестораны) по аналогии с краснодарскими.</w:t>
            </w:r>
            <w:r>
              <w:rPr>
                <w:sz w:val="24"/>
              </w:rPr>
            </w:r>
          </w:p>
          <w:p>
            <w:pPr>
              <w:pStyle w:val="1957"/>
              <w:spacing w:line="240" w:lineRule="auto"/>
              <w:widowControl/>
              <w:rPr>
                <w:sz w:val="24"/>
              </w:rPr>
            </w:pPr>
            <w:r>
              <w:t xml:space="preserve">2. Развитие формата street-retail и пешеходных улиц как точек притяжения.</w:t>
            </w:r>
            <w:r>
              <w:rPr>
                <w:sz w:val="24"/>
              </w:rPr>
            </w:r>
          </w:p>
          <w:p>
            <w:pPr>
              <w:pStyle w:val="1957"/>
              <w:spacing w:line="240" w:lineRule="auto"/>
              <w:widowControl/>
              <w:rPr>
                <w:sz w:val="24"/>
              </w:rPr>
            </w:pPr>
            <w:r>
              <w:t xml:space="preserve">3. Повышение качества сервиса через образовательные программы и конкурсы профессионального мастерства.</w:t>
            </w:r>
            <w:r>
              <w:rPr>
                <w:sz w:val="24"/>
              </w:rPr>
            </w:r>
          </w:p>
        </w:tc>
      </w:tr>
      <w:tr>
        <w:tblPrEx/>
        <w:trPr/>
        <w:tc>
          <w:tcPr>
            <w:gridSpan w:val="2"/>
            <w:tcBorders>
              <w:left w:val="single" w:color="000000" w:sz="4" w:space="0"/>
              <w:bottom w:val="single" w:color="000000" w:sz="4" w:space="0"/>
              <w:right w:val="single" w:color="000000" w:sz="4" w:space="0"/>
            </w:tcBorders>
            <w:tcW w:w="9349" w:type="dxa"/>
            <w:textDirection w:val="lrTb"/>
            <w:noWrap w:val="false"/>
          </w:tcPr>
          <w:p>
            <w:pPr>
              <w:pStyle w:val="2585"/>
              <w:ind w:left="0" w:right="0" w:firstLine="0"/>
              <w:jc w:val="center"/>
              <w:spacing w:line="240" w:lineRule="auto"/>
              <w:widowControl/>
              <w:rPr>
                <w:spacing w:val="0"/>
              </w:rPr>
            </w:pPr>
            <w:r>
              <w:rPr>
                <w:spacing w:val="0"/>
                <w:sz w:val="24"/>
              </w:rPr>
              <w:t xml:space="preserve">Развитие малого и среднего предпринимательства</w:t>
            </w:r>
            <w:r>
              <w:rPr>
                <w:spacing w:val="0"/>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pacing w:val="0"/>
              </w:rPr>
            </w:pPr>
            <w:r>
              <w:t xml:space="preserve">1. Экономическая нестабильность и рост затрат (аренда, сырьё, заработная плата работникам, налоговая реформа).</w:t>
            </w:r>
            <w:r>
              <w:rPr>
                <w:spacing w:val="0"/>
              </w:rPr>
            </w:r>
          </w:p>
          <w:p>
            <w:pPr>
              <w:pStyle w:val="1957"/>
              <w:spacing w:line="240" w:lineRule="auto"/>
              <w:widowControl/>
              <w:rPr>
                <w:spacing w:val="0"/>
              </w:rPr>
            </w:pPr>
            <w:r>
              <w:t xml:space="preserve">2. Давление со стороны сетевых компаний.</w:t>
            </w:r>
            <w:r>
              <w:rPr>
                <w:spacing w:val="0"/>
              </w:rPr>
            </w:r>
          </w:p>
          <w:p>
            <w:pPr>
              <w:pStyle w:val="1957"/>
              <w:spacing w:line="240" w:lineRule="auto"/>
              <w:widowControl/>
              <w:rPr>
                <w:spacing w:val="0"/>
              </w:rPr>
            </w:pPr>
            <w:r>
              <w:t xml:space="preserve">3. Кадровый дефицит.</w:t>
            </w:r>
            <w:r>
              <w:rPr>
                <w:spacing w:val="0"/>
              </w:rP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pacing w:val="0"/>
              </w:rPr>
            </w:pPr>
            <w:r>
              <w:t xml:space="preserve">1. Стимулирование перехода малого и среднего предпринимательства из торговли в производство и сервис с высокой добавленной стоимостью.</w:t>
            </w:r>
            <w:r>
              <w:rPr>
                <w:spacing w:val="0"/>
              </w:rPr>
            </w:r>
          </w:p>
          <w:p>
            <w:pPr>
              <w:pStyle w:val="1957"/>
              <w:spacing w:line="240" w:lineRule="auto"/>
              <w:widowControl/>
              <w:rPr>
                <w:spacing w:val="0"/>
              </w:rPr>
            </w:pPr>
            <w:r>
              <w:t xml:space="preserve">2. Создание промышленно-кооперационного кластера для малого и среднего предпринимательства (субпоставки для крупных заводов, работа специальной цифровой платформы «Новые поставщики»).</w:t>
            </w:r>
            <w:r>
              <w:rPr>
                <w:spacing w:val="0"/>
              </w:rPr>
            </w:r>
          </w:p>
          <w:p>
            <w:pPr>
              <w:pStyle w:val="1957"/>
              <w:spacing w:line="240" w:lineRule="auto"/>
              <w:widowControl/>
              <w:rPr>
                <w:spacing w:val="0"/>
              </w:rPr>
            </w:pPr>
            <w:r>
              <w:t xml:space="preserve">3. Поддержка и развитие сферы креативных индустрий.</w:t>
            </w:r>
            <w:r>
              <w:rPr>
                <w:spacing w:val="0"/>
              </w:rPr>
            </w:r>
          </w:p>
        </w:tc>
      </w:tr>
      <w:tr>
        <w:tblPrEx/>
        <w:trPr/>
        <w:tc>
          <w:tcPr>
            <w:gridSpan w:val="2"/>
            <w:tcBorders>
              <w:left w:val="single" w:color="000000" w:sz="4" w:space="0"/>
              <w:bottom w:val="single" w:color="000000" w:sz="4" w:space="0"/>
              <w:right w:val="single" w:color="000000" w:sz="4" w:space="0"/>
            </w:tcBorders>
            <w:tcW w:w="9349" w:type="dxa"/>
            <w:textDirection w:val="lrTb"/>
            <w:noWrap w:val="false"/>
          </w:tcPr>
          <w:p>
            <w:pPr>
              <w:pStyle w:val="1998"/>
              <w:ind w:left="0" w:right="0" w:firstLine="0"/>
              <w:jc w:val="center"/>
              <w:spacing w:line="240" w:lineRule="auto"/>
              <w:widowControl/>
              <w:rPr>
                <w:sz w:val="24"/>
              </w:rPr>
            </w:pPr>
            <w:r>
              <w:rPr>
                <w:spacing w:val="0"/>
                <w:sz w:val="24"/>
              </w:rPr>
              <w:t xml:space="preserve">Гостеприимство и туризм</w:t>
            </w:r>
            <w:r>
              <w:rPr>
                <w:sz w:val="24"/>
              </w:rPr>
            </w:r>
          </w:p>
        </w:tc>
      </w:tr>
      <w:tr>
        <w:tblPrEx/>
        <w:trPr/>
        <w:tc>
          <w:tcPr>
            <w:tcBorders>
              <w:left w:val="single" w:color="000000" w:sz="4" w:space="0"/>
              <w:bottom w:val="single" w:color="000000" w:sz="4" w:space="0"/>
            </w:tcBorders>
            <w:tcW w:w="4597" w:type="dxa"/>
            <w:textDirection w:val="lrTb"/>
            <w:noWrap w:val="false"/>
          </w:tcPr>
          <w:p>
            <w:pPr>
              <w:pStyle w:val="1957"/>
              <w:spacing w:line="240" w:lineRule="auto"/>
              <w:widowControl/>
              <w:rPr>
                <w:sz w:val="24"/>
              </w:rPr>
            </w:pPr>
            <w:r>
              <w:t xml:space="preserve">1. Снижение в расходах населения доли туристских расходов.</w:t>
            </w:r>
            <w:r>
              <w:rPr>
                <w:sz w:val="24"/>
              </w:rPr>
            </w:r>
          </w:p>
          <w:p>
            <w:pPr>
              <w:pStyle w:val="1957"/>
              <w:spacing w:line="240" w:lineRule="auto"/>
              <w:widowControl/>
              <w:rPr>
                <w:sz w:val="24"/>
              </w:rPr>
            </w:pPr>
            <w:r>
              <w:t xml:space="preserve">2. Изношенность исторических зданий, угроза потери ОКН краевого и федерального значения</w:t>
            </w:r>
            <w:r>
              <w:rPr>
                <w:sz w:val="24"/>
              </w:rPr>
            </w:r>
          </w:p>
          <w:p>
            <w:pPr>
              <w:pStyle w:val="1957"/>
              <w:spacing w:line="240" w:lineRule="auto"/>
              <w:widowControl/>
            </w:pPr>
            <w:r>
              <w:t xml:space="preserve">3. Недостаток инженерных мощностей и земельных ресурсов для реализации масштабных инвестиционных проектов</w:t>
            </w:r>
            <w:r>
              <w:rPr>
                <w:sz w:val="24"/>
              </w:rPr>
              <w:t xml:space="preserve">.</w:t>
            </w:r>
            <w:r/>
          </w:p>
        </w:tc>
        <w:tc>
          <w:tcPr>
            <w:tcBorders>
              <w:left w:val="single" w:color="000000" w:sz="4" w:space="0"/>
              <w:bottom w:val="single" w:color="000000" w:sz="4" w:space="0"/>
              <w:right w:val="single" w:color="000000" w:sz="4" w:space="0"/>
            </w:tcBorders>
            <w:tcW w:w="4752" w:type="dxa"/>
            <w:textDirection w:val="lrTb"/>
            <w:noWrap w:val="false"/>
          </w:tcPr>
          <w:p>
            <w:pPr>
              <w:pStyle w:val="1957"/>
              <w:spacing w:line="240" w:lineRule="auto"/>
              <w:widowControl/>
              <w:rPr>
                <w:sz w:val="24"/>
              </w:rPr>
            </w:pPr>
            <w:r>
              <w:t xml:space="preserve">1. Позиционирование как «Зеленой столицы» и культурно-делового центра СКФО.</w:t>
            </w:r>
            <w:r>
              <w:rPr>
                <w:sz w:val="24"/>
              </w:rPr>
            </w:r>
          </w:p>
          <w:p>
            <w:pPr>
              <w:pStyle w:val="1957"/>
              <w:spacing w:line="240" w:lineRule="auto"/>
              <w:widowControl/>
              <w:rPr>
                <w:sz w:val="24"/>
              </w:rPr>
            </w:pPr>
            <w:r>
              <w:t xml:space="preserve">2. Развитие событийного, культурно-познавательного и делового туризма (конгресс-туризм).</w:t>
            </w:r>
            <w:r>
              <w:rPr>
                <w:sz w:val="24"/>
              </w:rPr>
            </w:r>
          </w:p>
          <w:p>
            <w:pPr>
              <w:pStyle w:val="1957"/>
              <w:spacing w:line="240" w:lineRule="auto"/>
              <w:widowControl/>
            </w:pPr>
            <w:r>
              <w:t xml:space="preserve">3. Создание единого туристского кластера «Ставрополье», развитие агротуризма</w:t>
            </w:r>
            <w:r>
              <w:rPr>
                <w:sz w:val="24"/>
              </w:rPr>
              <w:t xml:space="preserve">.</w:t>
            </w:r>
            <w:r/>
          </w:p>
          <w:p>
            <w:pPr>
              <w:pStyle w:val="1957"/>
              <w:spacing w:line="240" w:lineRule="auto"/>
              <w:widowControl/>
              <w:rPr>
                <w:sz w:val="24"/>
              </w:rPr>
            </w:pPr>
            <w:r>
              <w:t xml:space="preserve">4. Развитие медицинского и образовательного туризма на базе СтГМУ и СКФУ.</w:t>
            </w:r>
            <w:r>
              <w:rPr>
                <w:sz w:val="24"/>
              </w:rPr>
            </w:r>
          </w:p>
        </w:tc>
      </w:tr>
      <w:tr>
        <w:tblPrEx/>
        <w:trPr/>
        <w:tc>
          <w:tcPr>
            <w:gridSpan w:val="2"/>
            <w:tcBorders>
              <w:left w:val="single" w:color="000000" w:sz="4" w:space="0"/>
              <w:bottom w:val="single" w:color="000000" w:sz="6" w:space="0"/>
              <w:right w:val="single" w:color="000000" w:sz="4" w:space="0"/>
            </w:tcBorders>
            <w:tcW w:w="9349" w:type="dxa"/>
            <w:textDirection w:val="lrTb"/>
            <w:noWrap w:val="false"/>
          </w:tcPr>
          <w:p>
            <w:pPr>
              <w:pStyle w:val="2585"/>
              <w:ind w:left="0" w:right="0" w:firstLine="0"/>
              <w:jc w:val="center"/>
              <w:spacing w:line="240" w:lineRule="auto"/>
              <w:widowControl/>
              <w:rPr>
                <w:spacing w:val="0"/>
              </w:rPr>
            </w:pPr>
            <w:r>
              <w:rPr>
                <w:spacing w:val="0"/>
                <w:sz w:val="24"/>
              </w:rPr>
              <w:t xml:space="preserve">Государственные и муниципальные услуги</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4597" w:type="dxa"/>
            <w:textDirection w:val="lrTb"/>
            <w:noWrap w:val="false"/>
          </w:tcPr>
          <w:p>
            <w:pPr>
              <w:pStyle w:val="1957"/>
              <w:spacing w:line="240" w:lineRule="auto"/>
              <w:widowControl/>
              <w:rPr>
                <w:sz w:val="24"/>
              </w:rPr>
            </w:pPr>
            <w:r>
              <w:t xml:space="preserve">1. Недостаток финансовых средств для осуществления стратегических инициатив в сфере предоставления услуг.</w:t>
            </w:r>
            <w:r>
              <w:rPr>
                <w:sz w:val="24"/>
              </w:rPr>
            </w:r>
          </w:p>
          <w:p>
            <w:pPr>
              <w:pStyle w:val="1957"/>
              <w:spacing w:line="240" w:lineRule="auto"/>
              <w:widowControl/>
              <w:rPr>
                <w:sz w:val="24"/>
              </w:rPr>
            </w:pPr>
            <w:r>
              <w:t xml:space="preserve">2. Несоответствие материальной базы запросам потребителей услуг.</w:t>
            </w:r>
            <w:r>
              <w:rPr>
                <w:sz w:val="24"/>
              </w:rPr>
            </w:r>
          </w:p>
          <w:p>
            <w:pPr>
              <w:pStyle w:val="1957"/>
              <w:spacing w:line="240" w:lineRule="auto"/>
              <w:widowControl/>
              <w:rPr>
                <w:sz w:val="24"/>
              </w:rPr>
            </w:pPr>
            <w:r>
              <w:t xml:space="preserve">3. Отток кадров.</w:t>
            </w:r>
            <w:r>
              <w:rPr>
                <w:sz w:val="24"/>
              </w:rPr>
            </w:r>
          </w:p>
        </w:tc>
        <w:tc>
          <w:tcPr>
            <w:tcBorders>
              <w:top w:val="single" w:color="000000" w:sz="6" w:space="0"/>
              <w:left w:val="single" w:color="000000" w:sz="6" w:space="0"/>
              <w:bottom w:val="single" w:color="000000" w:sz="6" w:space="0"/>
              <w:right w:val="single" w:color="000000" w:sz="6" w:space="0"/>
            </w:tcBorders>
            <w:tcW w:w="4752" w:type="dxa"/>
            <w:textDirection w:val="lrTb"/>
            <w:noWrap w:val="false"/>
          </w:tcPr>
          <w:p>
            <w:pPr>
              <w:pStyle w:val="1957"/>
              <w:spacing w:line="240" w:lineRule="auto"/>
              <w:widowControl/>
              <w:rPr>
                <w:sz w:val="24"/>
              </w:rPr>
            </w:pPr>
            <w:r>
              <w:t xml:space="preserve">1. Расширение перечня услуг.</w:t>
            </w:r>
            <w:r>
              <w:rPr>
                <w:sz w:val="24"/>
              </w:rPr>
            </w:r>
          </w:p>
          <w:p>
            <w:pPr>
              <w:pStyle w:val="1957"/>
              <w:spacing w:line="240" w:lineRule="auto"/>
              <w:widowControl/>
              <w:rPr>
                <w:sz w:val="24"/>
              </w:rPr>
            </w:pPr>
            <w:r>
              <w:t xml:space="preserve">2. Формирование у всех участников процесса базовых знаний.</w:t>
            </w:r>
            <w:r>
              <w:rPr>
                <w:sz w:val="24"/>
              </w:rPr>
            </w:r>
          </w:p>
          <w:p>
            <w:pPr>
              <w:pStyle w:val="1957"/>
              <w:spacing w:line="240" w:lineRule="auto"/>
              <w:widowControl/>
              <w:rPr>
                <w:sz w:val="24"/>
              </w:rPr>
            </w:pPr>
            <w:r>
              <w:t xml:space="preserve">3. Появление новых технологий.</w:t>
            </w:r>
            <w:r>
              <w:rPr>
                <w:sz w:val="24"/>
              </w:rPr>
            </w:r>
          </w:p>
          <w:p>
            <w:pPr>
              <w:pStyle w:val="1957"/>
              <w:spacing w:line="240" w:lineRule="auto"/>
              <w:widowControl/>
              <w:rPr>
                <w:sz w:val="24"/>
              </w:rPr>
            </w:pPr>
            <w:r>
              <w:t xml:space="preserve">4. Формирование инновационного потенциала у специалистов.</w:t>
            </w:r>
            <w:r>
              <w:rPr>
                <w:sz w:val="24"/>
              </w:rPr>
            </w:r>
          </w:p>
        </w:tc>
      </w:tr>
    </w:tbl>
    <w:p>
      <w:pPr>
        <w:pStyle w:val="811"/>
        <w:ind w:left="0" w:right="0" w:firstLine="709"/>
        <w:jc w:val="both"/>
        <w:widowControl/>
        <w:tabs>
          <w:tab w:val="clear" w:pos="720" w:leader="none"/>
          <w:tab w:val="left" w:pos="2475" w:leader="none"/>
          <w:tab w:val="left" w:pos="3701" w:leader="none"/>
          <w:tab w:val="left" w:pos="5463" w:leader="none"/>
          <w:tab w:val="left" w:pos="7139" w:leader="none"/>
          <w:tab w:val="left" w:pos="7568" w:leader="none"/>
        </w:tabs>
        <w:rPr>
          <w:sz w:val="28"/>
        </w:rPr>
      </w:pPr>
      <w:r>
        <w:rPr>
          <w:sz w:val="28"/>
        </w:rPr>
      </w:r>
      <w:r>
        <w:rPr>
          <w:sz w:val="28"/>
        </w:rPr>
      </w:r>
    </w:p>
    <w:p>
      <w:pPr>
        <w:pStyle w:val="811"/>
        <w:jc w:val="center"/>
        <w:widowControl/>
        <w:tabs>
          <w:tab w:val="left" w:pos="709" w:leader="none"/>
          <w:tab w:val="clear" w:pos="720" w:leader="none"/>
        </w:tabs>
        <w:rPr>
          <w:sz w:val="28"/>
        </w:rPr>
      </w:pPr>
      <w:r>
        <w:rPr>
          <w:sz w:val="28"/>
        </w:rPr>
        <w:t xml:space="preserve">III. ЦЕЛЬ, ЗАДАЧИ, ОСНОВНЫЕ ПОКАЗАТЕЛИ СОЦИАЛЬНО-ЭКОНОМИЧЕСКОГО РАЗВИТИЯ ГОРОДА СТАВРОПОЛЯ И ЭТАПЫ РЕАЛИЗАЦИИ</w:t>
      </w:r>
      <w:r>
        <w:rPr>
          <w:sz w:val="28"/>
        </w:rPr>
      </w:r>
    </w:p>
    <w:p>
      <w:pPr>
        <w:pStyle w:val="811"/>
        <w:rPr>
          <w:sz w:val="28"/>
        </w:rPr>
      </w:pPr>
      <w:r>
        <w:rPr>
          <w:sz w:val="28"/>
        </w:rPr>
      </w:r>
      <w:r>
        <w:rPr>
          <w:sz w:val="28"/>
        </w:rPr>
      </w:r>
    </w:p>
    <w:p>
      <w:pPr>
        <w:pStyle w:val="811"/>
        <w:ind w:left="0" w:right="0" w:firstLine="709"/>
        <w:jc w:val="both"/>
        <w:widowControl/>
        <w:rPr>
          <w:sz w:val="28"/>
        </w:rPr>
      </w:pPr>
      <w:r>
        <w:rPr>
          <w:sz w:val="28"/>
        </w:rPr>
        <w:t xml:space="preserve">В соответствии с национальными целями, региональными приоритетами, на основе анализа стратегических вызовов и возможностей развития города Ставрополя, сформулированы следующие стратегические приоритеты развития на перспективу до 2036 года:</w:t>
      </w:r>
      <w:r>
        <w:rPr>
          <w:sz w:val="28"/>
        </w:rPr>
      </w:r>
    </w:p>
    <w:p>
      <w:pPr>
        <w:pStyle w:val="811"/>
        <w:ind w:left="0" w:right="0" w:firstLine="709"/>
        <w:jc w:val="both"/>
        <w:widowControl/>
        <w:rPr>
          <w:sz w:val="28"/>
        </w:rPr>
      </w:pPr>
      <w:r>
        <w:rPr>
          <w:sz w:val="28"/>
        </w:rPr>
        <w:t xml:space="preserve">формирование благоприятной социальной среды и создание условий для реализации человеческого потенциала;</w:t>
      </w:r>
      <w:r>
        <w:rPr>
          <w:sz w:val="28"/>
        </w:rPr>
      </w:r>
    </w:p>
    <w:p>
      <w:pPr>
        <w:pStyle w:val="811"/>
        <w:ind w:left="0" w:right="0" w:firstLine="709"/>
        <w:jc w:val="both"/>
        <w:widowControl/>
        <w:rPr>
          <w:sz w:val="28"/>
        </w:rPr>
      </w:pPr>
      <w:r>
        <w:rPr>
          <w:sz w:val="28"/>
        </w:rPr>
        <w:t xml:space="preserve">современная инженерная инфраструктура и комфортное жилье;</w:t>
      </w:r>
      <w:r>
        <w:rPr>
          <w:sz w:val="28"/>
        </w:rPr>
      </w:r>
    </w:p>
    <w:p>
      <w:pPr>
        <w:pStyle w:val="811"/>
        <w:ind w:left="0" w:right="0" w:firstLine="709"/>
        <w:jc w:val="both"/>
        <w:widowControl/>
        <w:rPr>
          <w:sz w:val="28"/>
        </w:rPr>
      </w:pPr>
      <w:r>
        <w:rPr>
          <w:sz w:val="28"/>
        </w:rPr>
        <w:t xml:space="preserve">гармоничная и безопасная среда для жизни.</w:t>
      </w:r>
      <w:r>
        <w:rPr>
          <w:sz w:val="28"/>
        </w:rPr>
      </w:r>
    </w:p>
    <w:p>
      <w:pPr>
        <w:pStyle w:val="811"/>
        <w:ind w:left="0" w:right="0" w:firstLine="709"/>
        <w:jc w:val="both"/>
        <w:widowControl/>
        <w:rPr>
          <w:sz w:val="28"/>
        </w:rPr>
      </w:pPr>
      <w:r>
        <w:rPr>
          <w:sz w:val="28"/>
        </w:rPr>
        <w:t xml:space="preserve">Главная стратегическая цель:</w:t>
      </w:r>
      <w:r>
        <w:rPr>
          <w:sz w:val="28"/>
        </w:rPr>
      </w:r>
    </w:p>
    <w:p>
      <w:pPr>
        <w:pStyle w:val="811"/>
        <w:ind w:left="0" w:right="0" w:firstLine="709"/>
        <w:jc w:val="both"/>
        <w:widowControl/>
        <w:rPr>
          <w:sz w:val="28"/>
        </w:rPr>
      </w:pPr>
      <w:r>
        <w:rPr>
          <w:sz w:val="28"/>
        </w:rPr>
        <w:t xml:space="preserve">устойчивое повышение качества жизни населения города Ставрополя путем создания комфортных условий для жизнедеятельности и развития бизнеса.</w:t>
      </w:r>
      <w:r>
        <w:rPr>
          <w:sz w:val="28"/>
        </w:rPr>
      </w:r>
    </w:p>
    <w:p>
      <w:pPr>
        <w:pStyle w:val="811"/>
        <w:ind w:left="0" w:right="0" w:firstLine="709"/>
        <w:jc w:val="both"/>
        <w:widowControl/>
        <w:rPr>
          <w:sz w:val="28"/>
        </w:rPr>
      </w:pPr>
      <w:r>
        <w:rPr>
          <w:sz w:val="28"/>
        </w:rPr>
        <w:t xml:space="preserve">Стратегические задачи социально-экономического развития города Ставрополя до 2036 года: </w:t>
      </w:r>
      <w:r>
        <w:rPr>
          <w:sz w:val="28"/>
        </w:rPr>
      </w:r>
    </w:p>
    <w:p>
      <w:pPr>
        <w:pStyle w:val="811"/>
        <w:ind w:left="0" w:right="0" w:firstLine="709"/>
        <w:jc w:val="both"/>
        <w:widowControl/>
        <w:rPr>
          <w:sz w:val="28"/>
        </w:rPr>
      </w:pPr>
      <w:r>
        <w:rPr>
          <w:sz w:val="28"/>
        </w:rPr>
        <w:t xml:space="preserve">1) развитие эффективного производства на основе инноваций путем привлечения инвестиций и высококвалифицированных кадров на предприятия города, создания новых рабочих мест, интеграции в региональную, национальную и мировую экономики;</w:t>
      </w:r>
      <w:r>
        <w:rPr>
          <w:sz w:val="28"/>
        </w:rPr>
      </w:r>
    </w:p>
    <w:p>
      <w:pPr>
        <w:pStyle w:val="811"/>
        <w:ind w:left="0" w:right="0" w:firstLine="709"/>
        <w:jc w:val="both"/>
        <w:widowControl/>
        <w:rPr>
          <w:sz w:val="28"/>
        </w:rPr>
      </w:pPr>
      <w:r>
        <w:rPr>
          <w:sz w:val="28"/>
        </w:rPr>
        <w:t xml:space="preserve">2) максимизация доходов бюджета города за счет эффективного использования муниципального имущества, развития рыночных институтов, торговли, роста малого и среднего предпринимательства и формирование современного конкурентоспособного туристского кластера;</w:t>
      </w:r>
      <w:r>
        <w:rPr>
          <w:sz w:val="28"/>
        </w:rPr>
      </w:r>
    </w:p>
    <w:p>
      <w:pPr>
        <w:pStyle w:val="811"/>
        <w:ind w:left="0" w:right="0" w:firstLine="709"/>
        <w:jc w:val="both"/>
        <w:widowControl/>
        <w:rPr>
          <w:sz w:val="28"/>
        </w:rPr>
      </w:pPr>
      <w:r>
        <w:rPr>
          <w:sz w:val="28"/>
        </w:rPr>
        <w:t xml:space="preserve">3) устойчивое функционирование и развитие инфраструктуры и систем жизнеобеспечения города, позволяющих сформировать безопасную и  благоустроенную среду обитания;</w:t>
      </w:r>
      <w:r>
        <w:rPr>
          <w:sz w:val="28"/>
        </w:rPr>
      </w:r>
    </w:p>
    <w:p>
      <w:pPr>
        <w:pStyle w:val="811"/>
        <w:ind w:left="0" w:right="0" w:firstLine="709"/>
        <w:jc w:val="both"/>
        <w:widowControl/>
        <w:rPr>
          <w:sz w:val="28"/>
        </w:rPr>
      </w:pPr>
      <w:r>
        <w:rPr>
          <w:sz w:val="28"/>
        </w:rPr>
        <w:t xml:space="preserve">4) сбалансированное социально-экономическое развитие районов города;</w:t>
      </w:r>
      <w:r>
        <w:rPr>
          <w:sz w:val="28"/>
        </w:rPr>
      </w:r>
    </w:p>
    <w:p>
      <w:pPr>
        <w:pStyle w:val="811"/>
        <w:ind w:left="0" w:right="0" w:firstLine="709"/>
        <w:jc w:val="both"/>
        <w:widowControl/>
        <w:rPr>
          <w:sz w:val="28"/>
        </w:rPr>
      </w:pPr>
      <w:r>
        <w:rPr>
          <w:sz w:val="28"/>
        </w:rPr>
        <w:t xml:space="preserve">5) повышение комфортности проживания населения города путем интеграции доступной для населения информационной системы «умный город» в управление инженерной, транспортной и коммунальной инфраструктурами;</w:t>
      </w:r>
      <w:r>
        <w:rPr>
          <w:sz w:val="28"/>
        </w:rPr>
      </w:r>
    </w:p>
    <w:p>
      <w:pPr>
        <w:pStyle w:val="2663"/>
        <w:jc w:val="both"/>
        <w:widowControl/>
        <w:rPr>
          <w:rFonts w:ascii="Times New Roman" w:hAnsi="Times New Roman"/>
          <w:sz w:val="28"/>
        </w:rPr>
      </w:pPr>
      <w:r>
        <w:rPr>
          <w:rFonts w:ascii="Times New Roman" w:hAnsi="Times New Roman"/>
          <w:sz w:val="28"/>
        </w:rPr>
        <w:t xml:space="preserve">6) развитие Ставропольской агломерации на принципах межмуниципального сотрудничества всех муниципальных образований, вошедших в состав Ставропольской агломерации, с учетом взаимных интересов;</w:t>
      </w:r>
      <w:r>
        <w:rPr>
          <w:rFonts w:ascii="Times New Roman" w:hAnsi="Times New Roman"/>
          <w:sz w:val="28"/>
        </w:rPr>
      </w:r>
    </w:p>
    <w:p>
      <w:pPr>
        <w:pStyle w:val="811"/>
        <w:ind w:left="0" w:right="0" w:firstLine="709"/>
        <w:jc w:val="both"/>
        <w:widowControl/>
        <w:rPr>
          <w:sz w:val="28"/>
        </w:rPr>
      </w:pPr>
      <w:r>
        <w:rPr>
          <w:sz w:val="28"/>
        </w:rPr>
        <w:t xml:space="preserve">7) формирование благоприятной социальной среды, обеспечивающей всестороннее развитие личности на основе образования, культуры, спорта и науки;</w:t>
      </w:r>
      <w:r>
        <w:rPr>
          <w:sz w:val="28"/>
        </w:rPr>
      </w:r>
    </w:p>
    <w:p>
      <w:pPr>
        <w:pStyle w:val="811"/>
        <w:ind w:left="0" w:right="0" w:firstLine="709"/>
        <w:jc w:val="both"/>
        <w:widowControl/>
        <w:rPr>
          <w:sz w:val="28"/>
        </w:rPr>
      </w:pPr>
      <w:r>
        <w:rPr>
          <w:sz w:val="28"/>
        </w:rPr>
        <w:t xml:space="preserve">8) формирование условий для здорового образа жизни населения в комфортной городской среде с динамичными возможностями профессиональной самореализации и заботы об условиях труда;</w:t>
      </w:r>
      <w:r>
        <w:rPr>
          <w:sz w:val="28"/>
        </w:rPr>
      </w:r>
    </w:p>
    <w:p>
      <w:pPr>
        <w:pStyle w:val="811"/>
        <w:ind w:left="0" w:right="0" w:firstLine="709"/>
        <w:jc w:val="both"/>
        <w:widowControl/>
        <w:rPr>
          <w:sz w:val="28"/>
        </w:rPr>
      </w:pPr>
      <w:r>
        <w:rPr>
          <w:sz w:val="28"/>
        </w:rPr>
        <w:t xml:space="preserve">9) обеспечение социальной справедливости и равных возможностей для всех граждан, укрепление института семьи и поддержка традиционных семейных устоев</w:t>
      </w:r>
      <w:r>
        <w:rPr>
          <w:spacing w:val="2"/>
          <w:sz w:val="28"/>
        </w:rPr>
        <w:t xml:space="preserve">,</w:t>
      </w:r>
      <w:r>
        <w:rPr>
          <w:sz w:val="28"/>
        </w:rPr>
        <w:t xml:space="preserve"> повышение общественного престижа родительства и статуса семьи</w:t>
      </w:r>
      <w:r>
        <w:rPr>
          <w:spacing w:val="2"/>
          <w:sz w:val="28"/>
        </w:rPr>
        <w:t xml:space="preserve">, </w:t>
      </w:r>
      <w:r>
        <w:rPr>
          <w:sz w:val="28"/>
        </w:rPr>
        <w:t xml:space="preserve">создание благоприятных условий для личностного роста, успешной социализации и профессиональной самореализации молодёжи,</w:t>
      </w:r>
      <w:r>
        <w:rPr>
          <w:spacing w:val="2"/>
          <w:sz w:val="28"/>
        </w:rPr>
        <w:t xml:space="preserve"> профилактика и преодоление семейного неблагополучия, улучшение условий и повышение качества жизни горожан;</w:t>
      </w:r>
      <w:r>
        <w:rPr>
          <w:sz w:val="28"/>
        </w:rPr>
      </w:r>
    </w:p>
    <w:p>
      <w:pPr>
        <w:pStyle w:val="811"/>
        <w:ind w:left="0" w:right="0" w:firstLine="709"/>
        <w:jc w:val="both"/>
        <w:widowControl/>
        <w:rPr>
          <w:sz w:val="28"/>
        </w:rPr>
      </w:pPr>
      <w:r>
        <w:rPr>
          <w:sz w:val="28"/>
        </w:rPr>
        <w:t xml:space="preserve">10) укрепление единства российской нации и общероссийской идентичности (гражданского самосознания) при сохранении этнокультурного и языкового многообразия;</w:t>
      </w:r>
      <w:r>
        <w:rPr>
          <w:sz w:val="28"/>
        </w:rPr>
      </w:r>
    </w:p>
    <w:p>
      <w:pPr>
        <w:pStyle w:val="811"/>
        <w:ind w:left="0" w:right="0" w:firstLine="709"/>
        <w:jc w:val="both"/>
        <w:widowControl/>
        <w:rPr>
          <w:sz w:val="28"/>
        </w:rPr>
      </w:pPr>
      <w:r>
        <w:rPr>
          <w:sz w:val="28"/>
        </w:rPr>
        <w:t xml:space="preserve">11) повышение качества транспортного обслуживания населения города общественным транспортом.</w:t>
      </w:r>
      <w:r>
        <w:rPr>
          <w:sz w:val="28"/>
        </w:rPr>
      </w:r>
    </w:p>
    <w:p>
      <w:pPr>
        <w:pStyle w:val="811"/>
        <w:ind w:left="0" w:right="0" w:firstLine="709"/>
        <w:jc w:val="both"/>
        <w:widowControl/>
        <w:rPr>
          <w:sz w:val="28"/>
        </w:rPr>
      </w:pPr>
      <w:r>
        <w:rPr>
          <w:sz w:val="28"/>
        </w:rPr>
        <w:t xml:space="preserve">Стратегическая цель достигается благодаря сбалансированному развитию экономики и социальной сферы города Ставрополя и решению задач, каждую из которых характеризует один или несколько показателей по следующим направлениям:</w:t>
      </w:r>
      <w:r>
        <w:rPr>
          <w:sz w:val="28"/>
        </w:rPr>
      </w:r>
    </w:p>
    <w:p>
      <w:pPr>
        <w:pStyle w:val="1957"/>
        <w:ind w:left="0" w:right="0" w:firstLine="737"/>
        <w:jc w:val="both"/>
        <w:spacing w:line="240" w:lineRule="auto"/>
        <w:widowControl/>
        <w:rPr>
          <w:sz w:val="28"/>
        </w:rPr>
      </w:pPr>
      <w:r>
        <w:rPr>
          <w:sz w:val="28"/>
        </w:rPr>
        <w:t xml:space="preserve">пространственное развития (задачи 3,4,5,6,11);</w:t>
      </w:r>
      <w:r>
        <w:rPr>
          <w:sz w:val="28"/>
        </w:rPr>
      </w:r>
    </w:p>
    <w:p>
      <w:pPr>
        <w:pStyle w:val="1957"/>
        <w:ind w:left="0" w:right="0" w:firstLine="737"/>
        <w:jc w:val="both"/>
        <w:spacing w:before="0" w:after="0" w:line="240" w:lineRule="auto"/>
        <w:widowControl/>
        <w:rPr>
          <w:sz w:val="28"/>
        </w:rPr>
      </w:pPr>
      <w:r>
        <w:rPr>
          <w:sz w:val="28"/>
        </w:rPr>
        <w:t xml:space="preserve">развитие человеческого капитала и социальной сферы (задачи 7,8,9,10);</w:t>
      </w:r>
      <w:r>
        <w:rPr>
          <w:sz w:val="28"/>
        </w:rPr>
      </w:r>
    </w:p>
    <w:p>
      <w:pPr>
        <w:pStyle w:val="1957"/>
        <w:ind w:left="0" w:right="0" w:firstLine="737"/>
        <w:jc w:val="both"/>
        <w:spacing w:before="0" w:after="0" w:line="240" w:lineRule="auto"/>
        <w:widowControl/>
        <w:rPr>
          <w:sz w:val="28"/>
        </w:rPr>
      </w:pPr>
      <w:r>
        <w:rPr>
          <w:sz w:val="28"/>
        </w:rPr>
        <w:t xml:space="preserve">устойчивая и динамичная экономика (задачи 1,2).</w:t>
      </w:r>
      <w:r>
        <w:rPr>
          <w:sz w:val="28"/>
        </w:rPr>
      </w:r>
    </w:p>
    <w:p>
      <w:pPr>
        <w:pStyle w:val="2261"/>
        <w:ind w:left="0" w:right="0" w:firstLine="709"/>
        <w:jc w:val="both"/>
        <w:widowControl/>
        <w:rPr>
          <w:rFonts w:ascii="Times New Roman" w:hAnsi="Times New Roman"/>
          <w:sz w:val="28"/>
        </w:rPr>
      </w:pPr>
      <w:r>
        <w:rPr>
          <w:rFonts w:ascii="Times New Roman" w:hAnsi="Times New Roman"/>
          <w:sz w:val="28"/>
        </w:rPr>
        <w:t xml:space="preserve">Стратегия определена на 10 лет (2026 </w:t>
      </w:r>
      <w:r>
        <w:rPr>
          <w:sz w:val="28"/>
        </w:rPr>
        <w:t xml:space="preserve">– </w:t>
      </w:r>
      <w:r>
        <w:rPr>
          <w:rFonts w:ascii="Times New Roman" w:hAnsi="Times New Roman"/>
          <w:sz w:val="28"/>
        </w:rPr>
        <w:t xml:space="preserve">2036 годы) и будет реализовываться в три этапа.</w:t>
      </w:r>
      <w:r>
        <w:rPr>
          <w:rFonts w:ascii="Times New Roman" w:hAnsi="Times New Roman"/>
          <w:sz w:val="28"/>
        </w:rPr>
      </w:r>
    </w:p>
    <w:p>
      <w:pPr>
        <w:pStyle w:val="2261"/>
        <w:ind w:left="0" w:right="0" w:firstLine="709"/>
        <w:jc w:val="both"/>
        <w:widowControl/>
        <w:rPr>
          <w:rFonts w:ascii="Times New Roman" w:hAnsi="Times New Roman"/>
          <w:sz w:val="28"/>
        </w:rPr>
      </w:pPr>
      <w:r>
        <w:rPr>
          <w:rFonts w:ascii="Times New Roman" w:hAnsi="Times New Roman"/>
          <w:sz w:val="28"/>
        </w:rPr>
        <w:t xml:space="preserve">Первый этап (2026 </w:t>
      </w:r>
      <w:r>
        <w:rPr>
          <w:sz w:val="28"/>
        </w:rPr>
        <w:t xml:space="preserve">– </w:t>
      </w:r>
      <w:r>
        <w:rPr>
          <w:rFonts w:ascii="Times New Roman" w:hAnsi="Times New Roman"/>
          <w:sz w:val="28"/>
        </w:rPr>
        <w:t xml:space="preserve">2028 годы) будет направлен на преодоление последствий негативного влияния экономического кризиса. В этот период особое внимание будет уделено обеспеч</w:t>
      </w:r>
      <w:r>
        <w:rPr>
          <w:rFonts w:ascii="Times New Roman" w:hAnsi="Times New Roman"/>
          <w:sz w:val="28"/>
        </w:rPr>
        <w:t xml:space="preserve">ению устойчивого функционирования и развития городской инфраструктуры. Будут реализованы мероприятия, предусмотренные национальными проектами, что позволит создать условия для дальнейшего социально-экономического роста и повышения качества жизни населения.</w:t>
      </w:r>
      <w:r>
        <w:rPr>
          <w:rFonts w:ascii="Times New Roman" w:hAnsi="Times New Roman"/>
          <w:sz w:val="28"/>
        </w:rPr>
      </w:r>
    </w:p>
    <w:p>
      <w:pPr>
        <w:pStyle w:val="2261"/>
        <w:ind w:left="0" w:right="0" w:firstLine="709"/>
        <w:jc w:val="both"/>
        <w:widowControl/>
        <w:rPr>
          <w:rFonts w:ascii="Times New Roman" w:hAnsi="Times New Roman"/>
          <w:sz w:val="28"/>
        </w:rPr>
      </w:pPr>
      <w:r>
        <w:rPr>
          <w:rFonts w:ascii="Times New Roman" w:hAnsi="Times New Roman"/>
          <w:sz w:val="28"/>
        </w:rPr>
        <w:t xml:space="preserve">Второй этап (2029 </w:t>
      </w:r>
      <w:r>
        <w:rPr>
          <w:sz w:val="28"/>
        </w:rPr>
        <w:t xml:space="preserve">– </w:t>
      </w:r>
      <w:r>
        <w:rPr>
          <w:rFonts w:ascii="Times New Roman" w:hAnsi="Times New Roman"/>
          <w:sz w:val="28"/>
        </w:rPr>
        <w:t xml:space="preserve">2031 годы) будет характеризоваться </w:t>
      </w:r>
      <w:r>
        <w:rPr>
          <w:rFonts w:ascii="Times New Roman" w:hAnsi="Times New Roman"/>
          <w:color w:val="000000"/>
          <w:sz w:val="28"/>
        </w:rPr>
        <w:t xml:space="preserve">максимизацией доходов городского бюджета,</w:t>
      </w:r>
      <w:r>
        <w:rPr>
          <w:rFonts w:ascii="Times New Roman" w:hAnsi="Times New Roman"/>
          <w:b w:val="0"/>
          <w:color w:val="000000"/>
          <w:sz w:val="28"/>
        </w:rPr>
        <w:t xml:space="preserve"> развитием эффективного производства на основе современных технологий и инноваций в различные сферы городской жизни.</w:t>
      </w:r>
      <w:r>
        <w:rPr>
          <w:rFonts w:ascii="Times New Roman" w:hAnsi="Times New Roman"/>
          <w:sz w:val="28"/>
        </w:rPr>
      </w:r>
    </w:p>
    <w:p>
      <w:pPr>
        <w:pStyle w:val="2261"/>
        <w:ind w:left="0" w:right="0" w:firstLine="709"/>
        <w:jc w:val="both"/>
        <w:widowControl/>
        <w:rPr>
          <w:rFonts w:ascii="Times New Roman" w:hAnsi="Times New Roman"/>
          <w:sz w:val="28"/>
        </w:rPr>
      </w:pPr>
      <w:r>
        <w:rPr>
          <w:rFonts w:ascii="Times New Roman" w:hAnsi="Times New Roman"/>
          <w:sz w:val="28"/>
        </w:rPr>
        <w:t xml:space="preserve">Третий этап (2032 </w:t>
      </w:r>
      <w:r>
        <w:rPr>
          <w:sz w:val="28"/>
        </w:rPr>
        <w:t xml:space="preserve">– </w:t>
      </w:r>
      <w:r>
        <w:rPr>
          <w:rFonts w:ascii="Times New Roman" w:hAnsi="Times New Roman"/>
          <w:sz w:val="28"/>
        </w:rPr>
        <w:t xml:space="preserve">2036 годы) будет характеризоваться формированием современного многовекторного гармонично развитого городского пространства, сбалансированным социально-экономическим развитием районов города Ставрополя, </w:t>
      </w:r>
      <w:r>
        <w:rPr>
          <w:rFonts w:ascii="Times New Roman" w:hAnsi="Times New Roman"/>
          <w:b w:val="0"/>
          <w:i w:val="0"/>
          <w:caps w:val="0"/>
          <w:smallCaps w:val="0"/>
          <w:color w:val="000000"/>
          <w:spacing w:val="0"/>
          <w:sz w:val="28"/>
        </w:rPr>
        <w:t xml:space="preserve">реализацией национальных целей и  стратегических задач, определённых Президентом Российской Федерации</w:t>
      </w:r>
      <w:r>
        <w:rPr>
          <w:rFonts w:ascii="Times New Roman" w:hAnsi="Times New Roman"/>
          <w:b w:val="0"/>
          <w:color w:val="000000"/>
          <w:sz w:val="28"/>
        </w:rPr>
        <w:t xml:space="preserve">.</w:t>
      </w:r>
      <w:r>
        <w:rPr>
          <w:rFonts w:ascii="Times New Roman" w:hAnsi="Times New Roman"/>
          <w:sz w:val="28"/>
        </w:rPr>
      </w:r>
    </w:p>
    <w:p>
      <w:pPr>
        <w:pStyle w:val="811"/>
        <w:ind w:left="0" w:right="0" w:firstLine="709"/>
        <w:jc w:val="both"/>
        <w:widowControl/>
        <w:rPr>
          <w:sz w:val="28"/>
        </w:rPr>
      </w:pPr>
      <w:r>
        <w:rPr>
          <w:sz w:val="28"/>
        </w:rPr>
        <w:t xml:space="preserve">Основные показатели социально-экономического развития города Ставрополя в таблице 2. </w:t>
      </w:r>
      <w:r>
        <w:rPr>
          <w:sz w:val="28"/>
        </w:rPr>
      </w:r>
    </w:p>
    <w:p>
      <w:pPr>
        <w:pStyle w:val="811"/>
        <w:ind w:left="0" w:right="0" w:firstLine="709"/>
        <w:jc w:val="right"/>
        <w:widowControl/>
        <w:rPr>
          <w:sz w:val="28"/>
        </w:rPr>
      </w:pPr>
      <w:r>
        <w:rPr>
          <w:sz w:val="28"/>
        </w:rPr>
      </w:r>
      <w:r>
        <w:rPr>
          <w:sz w:val="28"/>
        </w:rPr>
      </w:r>
    </w:p>
    <w:p>
      <w:pPr>
        <w:pStyle w:val="811"/>
        <w:ind w:left="0" w:right="0" w:firstLine="737"/>
        <w:jc w:val="right"/>
        <w:spacing w:before="0" w:after="0" w:line="240" w:lineRule="auto"/>
        <w:widowControl/>
        <w:rPr>
          <w:sz w:val="28"/>
        </w:rPr>
      </w:pPr>
      <w:r>
        <w:rPr>
          <w:sz w:val="28"/>
        </w:rPr>
        <w:t xml:space="preserve">Таблица 2 </w:t>
      </w:r>
      <w:r>
        <w:rPr>
          <w:sz w:val="28"/>
        </w:rPr>
      </w:r>
    </w:p>
    <w:p>
      <w:pPr>
        <w:pStyle w:val="811"/>
        <w:jc w:val="center"/>
        <w:widowControl/>
        <w:rPr>
          <w:sz w:val="28"/>
        </w:rPr>
      </w:pPr>
      <w:r>
        <w:rPr>
          <w:sz w:val="28"/>
        </w:rPr>
      </w:r>
      <w:r>
        <w:rPr>
          <w:sz w:val="28"/>
        </w:rPr>
      </w:r>
    </w:p>
    <w:p>
      <w:pPr>
        <w:pStyle w:val="811"/>
        <w:jc w:val="center"/>
        <w:spacing w:line="283" w:lineRule="exact"/>
        <w:widowControl/>
      </w:pPr>
      <w:r>
        <w:rPr>
          <w:sz w:val="28"/>
        </w:rPr>
        <w:t xml:space="preserve">Основные показатели социально-экономического развития</w:t>
      </w:r>
      <w:r/>
    </w:p>
    <w:p>
      <w:pPr>
        <w:pStyle w:val="811"/>
        <w:jc w:val="center"/>
        <w:spacing w:line="283" w:lineRule="exact"/>
        <w:widowControl/>
        <w:rPr>
          <w:sz w:val="28"/>
        </w:rPr>
      </w:pPr>
      <w:r>
        <w:rPr>
          <w:sz w:val="28"/>
        </w:rPr>
        <w:t xml:space="preserve">города Ставрополя </w:t>
      </w:r>
      <w:r>
        <w:rPr>
          <w:sz w:val="28"/>
        </w:rPr>
      </w:r>
    </w:p>
    <w:p>
      <w:pPr>
        <w:pStyle w:val="811"/>
        <w:jc w:val="center"/>
        <w:widowControl/>
        <w:rPr>
          <w:sz w:val="28"/>
        </w:rPr>
      </w:pPr>
      <w:r>
        <w:rPr>
          <w:sz w:val="28"/>
        </w:rPr>
      </w:r>
      <w:r>
        <w:rPr>
          <w:sz w:val="28"/>
        </w:rPr>
      </w:r>
    </w:p>
    <w:tbl>
      <w:tblPr>
        <w:tblW w:w="9297" w:type="dxa"/>
        <w:jc w:val="center"/>
        <w:tblInd w:w="0" w:type="dxa"/>
        <w:tblLayout w:type="fixed"/>
        <w:tblCellMar>
          <w:left w:w="108" w:type="dxa"/>
          <w:top w:w="0" w:type="dxa"/>
          <w:right w:w="108" w:type="dxa"/>
          <w:bottom w:w="0" w:type="dxa"/>
        </w:tblCellMar>
        <w:tblLook w:val="04A0" w:firstRow="1" w:lastRow="0" w:firstColumn="1" w:lastColumn="0" w:noHBand="0" w:noVBand="1"/>
      </w:tblPr>
      <w:tblGrid>
        <w:gridCol w:w="608"/>
        <w:gridCol w:w="3179"/>
        <w:gridCol w:w="1134"/>
        <w:gridCol w:w="1145"/>
        <w:gridCol w:w="1080"/>
        <w:gridCol w:w="1132"/>
        <w:gridCol w:w="1018"/>
      </w:tblGrid>
      <w:tr>
        <w:tblPrEx/>
        <w:trPr>
          <w:trHeight w:val="605" w:hRule="exact"/>
        </w:trPr>
        <w:tc>
          <w:tcPr>
            <w:tcBorders>
              <w:top w:val="single" w:color="000000" w:sz="4" w:space="0"/>
              <w:left w:val="single" w:color="000000" w:sz="4" w:space="0"/>
              <w:bottom w:val="single" w:color="000000" w:sz="4" w:space="0"/>
            </w:tcBorders>
            <w:tcW w:w="608" w:type="dxa"/>
            <w:vAlign w:val="center"/>
            <w:textDirection w:val="lrTb"/>
            <w:noWrap w:val="false"/>
          </w:tcPr>
          <w:p>
            <w:pPr>
              <w:pStyle w:val="811"/>
              <w:ind w:left="0" w:right="0" w:firstLine="0"/>
              <w:jc w:val="center"/>
              <w:spacing w:line="240" w:lineRule="auto"/>
              <w:widowControl/>
              <w:rPr>
                <w:spacing w:val="0"/>
              </w:rPr>
            </w:pPr>
            <w:r>
              <w:rPr>
                <w:spacing w:val="0"/>
              </w:rPr>
              <w:t xml:space="preserve">№ </w:t>
            </w:r>
            <w:r>
              <w:rPr>
                <w:spacing w:val="0"/>
              </w:rPr>
              <w:t xml:space="preserve">п/п</w:t>
            </w:r>
            <w:r>
              <w:rPr>
                <w:spacing w:val="0"/>
              </w:rPr>
            </w:r>
          </w:p>
        </w:tc>
        <w:tc>
          <w:tcPr>
            <w:tcBorders>
              <w:top w:val="single" w:color="000000" w:sz="4" w:space="0"/>
              <w:left w:val="single" w:color="000000" w:sz="4" w:space="0"/>
              <w:bottom w:val="single" w:color="000000" w:sz="4" w:space="0"/>
              <w:right w:val="single" w:color="000000" w:sz="4" w:space="0"/>
            </w:tcBorders>
            <w:tcW w:w="3179" w:type="dxa"/>
            <w:vAlign w:val="center"/>
            <w:textDirection w:val="lrTb"/>
            <w:noWrap w:val="false"/>
          </w:tcPr>
          <w:p>
            <w:pPr>
              <w:pStyle w:val="811"/>
              <w:ind w:left="0" w:right="0" w:firstLine="0"/>
              <w:jc w:val="center"/>
              <w:spacing w:line="240" w:lineRule="auto"/>
              <w:widowControl/>
              <w:rPr>
                <w:spacing w:val="0"/>
              </w:rPr>
            </w:pPr>
            <w:r>
              <w:rPr>
                <w:spacing w:val="0"/>
              </w:rPr>
              <w:t xml:space="preserve">Наименование показателей</w:t>
            </w:r>
            <w:r>
              <w:rPr>
                <w:spacing w:val="0"/>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Style w:val="811"/>
              <w:ind w:left="0" w:right="0" w:firstLine="0"/>
              <w:jc w:val="center"/>
              <w:spacing w:line="240" w:lineRule="auto"/>
              <w:widowControl/>
              <w:rPr>
                <w:spacing w:val="0"/>
              </w:rPr>
            </w:pPr>
            <w:r>
              <w:rPr>
                <w:spacing w:val="0"/>
              </w:rPr>
              <w:t xml:space="preserve">2024</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145" w:type="dxa"/>
            <w:vAlign w:val="center"/>
            <w:textDirection w:val="lrTb"/>
            <w:noWrap w:val="false"/>
          </w:tcPr>
          <w:p>
            <w:pPr>
              <w:pStyle w:val="811"/>
              <w:ind w:left="0" w:right="0" w:firstLine="0"/>
              <w:jc w:val="center"/>
              <w:spacing w:line="240" w:lineRule="auto"/>
              <w:widowControl/>
              <w:rPr>
                <w:spacing w:val="0"/>
              </w:rPr>
            </w:pPr>
            <w:r>
              <w:rPr>
                <w:spacing w:val="0"/>
              </w:rPr>
              <w:t xml:space="preserve">2025</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080" w:type="dxa"/>
            <w:vAlign w:val="center"/>
            <w:textDirection w:val="lrTb"/>
            <w:noWrap w:val="false"/>
          </w:tcPr>
          <w:p>
            <w:pPr>
              <w:pStyle w:val="811"/>
              <w:ind w:left="0" w:right="0" w:firstLine="0"/>
              <w:jc w:val="center"/>
              <w:spacing w:line="240" w:lineRule="auto"/>
              <w:widowControl/>
              <w:rPr>
                <w:spacing w:val="0"/>
              </w:rPr>
            </w:pPr>
            <w:r>
              <w:rPr>
                <w:spacing w:val="0"/>
              </w:rPr>
              <w:t xml:space="preserve">2028</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132" w:type="dxa"/>
            <w:vAlign w:val="center"/>
            <w:textDirection w:val="lrTb"/>
            <w:noWrap w:val="false"/>
          </w:tcPr>
          <w:p>
            <w:pPr>
              <w:pStyle w:val="811"/>
              <w:ind w:left="0" w:right="0" w:firstLine="0"/>
              <w:jc w:val="center"/>
              <w:spacing w:line="240" w:lineRule="auto"/>
              <w:widowControl/>
              <w:rPr>
                <w:spacing w:val="0"/>
              </w:rPr>
            </w:pPr>
            <w:r>
              <w:rPr>
                <w:spacing w:val="0"/>
              </w:rPr>
              <w:t xml:space="preserve">2031</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018" w:type="dxa"/>
            <w:vAlign w:val="center"/>
            <w:textDirection w:val="lrTb"/>
            <w:noWrap w:val="false"/>
          </w:tcPr>
          <w:p>
            <w:pPr>
              <w:pStyle w:val="811"/>
              <w:ind w:left="0" w:right="0" w:firstLine="0"/>
              <w:jc w:val="center"/>
              <w:spacing w:line="240" w:lineRule="auto"/>
              <w:widowControl/>
              <w:rPr>
                <w:spacing w:val="0"/>
              </w:rPr>
            </w:pPr>
            <w:r>
              <w:rPr>
                <w:spacing w:val="0"/>
              </w:rPr>
              <w:t xml:space="preserve">2036</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r>
      <w:tr>
        <w:tblPrEx/>
        <w:trPr>
          <w:trHeight w:val="623" w:hRule="exact"/>
        </w:trPr>
        <w:tc>
          <w:tcPr>
            <w:tcBorders>
              <w:top w:val="single" w:color="000000" w:sz="4" w:space="0"/>
              <w:left w:val="single" w:color="000000" w:sz="4" w:space="0"/>
              <w:bottom w:val="single" w:color="000000" w:sz="4" w:space="0"/>
            </w:tcBorders>
            <w:tcW w:w="608" w:type="dxa"/>
            <w:textDirection w:val="lrTb"/>
            <w:noWrap w:val="false"/>
          </w:tcPr>
          <w:p>
            <w:pPr>
              <w:pStyle w:val="811"/>
              <w:ind w:left="0" w:right="0" w:firstLine="0"/>
              <w:jc w:val="center"/>
              <w:spacing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3179" w:type="dxa"/>
            <w:textDirection w:val="lrTb"/>
            <w:noWrap w:val="false"/>
          </w:tcPr>
          <w:p>
            <w:pPr>
              <w:pStyle w:val="811"/>
              <w:ind w:left="0" w:right="0" w:firstLine="0"/>
              <w:jc w:val="left"/>
              <w:spacing w:line="240" w:lineRule="auto"/>
              <w:widowControl/>
              <w:rPr>
                <w:spacing w:val="0"/>
              </w:rPr>
            </w:pPr>
            <w:r>
              <w:rPr>
                <w:spacing w:val="0"/>
              </w:rPr>
              <w:t xml:space="preserve">Среднемесячная заработная плата одного работника, рублей</w:t>
            </w:r>
            <w:r>
              <w:rPr>
                <w:spacing w:val="0"/>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rPr>
                <w:spacing w:val="0"/>
              </w:rPr>
            </w:pPr>
            <w:r>
              <w:rPr>
                <w:spacing w:val="0"/>
              </w:rPr>
              <w:t xml:space="preserve">73 959,6</w:t>
            </w:r>
            <w:r>
              <w:rPr>
                <w:spacing w:val="0"/>
              </w:rPr>
            </w:r>
          </w:p>
        </w:tc>
        <w:tc>
          <w:tcPr>
            <w:tcBorders>
              <w:top w:val="single" w:color="000000" w:sz="4" w:space="0"/>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rPr>
                <w:spacing w:val="0"/>
              </w:rPr>
            </w:pPr>
            <w:r>
              <w:rPr>
                <w:spacing w:val="0"/>
              </w:rPr>
              <w:t xml:space="preserve">79 125,6</w:t>
            </w:r>
            <w:r>
              <w:rPr>
                <w:spacing w:val="0"/>
              </w:rPr>
            </w:r>
          </w:p>
        </w:tc>
        <w:tc>
          <w:tcPr>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811"/>
              <w:ind w:left="0" w:right="0" w:firstLine="0"/>
              <w:jc w:val="center"/>
              <w:spacing w:line="240" w:lineRule="auto"/>
              <w:widowControl/>
              <w:rPr>
                <w:spacing w:val="0"/>
              </w:rPr>
            </w:pPr>
            <w:r>
              <w:rPr>
                <w:spacing w:val="0"/>
              </w:rPr>
              <w:t xml:space="preserve">111 012,3</w:t>
            </w:r>
            <w:r>
              <w:rPr>
                <w:spacing w:val="0"/>
              </w:rP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rPr>
                <w:spacing w:val="0"/>
              </w:rPr>
            </w:pPr>
            <w:r>
              <w:rPr>
                <w:spacing w:val="0"/>
              </w:rPr>
              <w:t xml:space="preserve">133 116,6</w:t>
            </w:r>
            <w:r>
              <w:rPr>
                <w:spacing w:val="0"/>
              </w:rP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rPr>
                <w:spacing w:val="0"/>
              </w:rPr>
            </w:pPr>
            <w:r>
              <w:rPr>
                <w:spacing w:val="0"/>
              </w:rPr>
              <w:t xml:space="preserve">169 470,6</w:t>
            </w:r>
            <w:r>
              <w:rPr>
                <w:spacing w:val="0"/>
              </w:rPr>
            </w:r>
          </w:p>
        </w:tc>
      </w:tr>
      <w:tr>
        <w:tblPrEx/>
        <w:trPr>
          <w:trHeight w:val="832" w:hRule="exact"/>
        </w:trPr>
        <w:tc>
          <w:tcPr>
            <w:tcBorders>
              <w:top w:val="single" w:color="000000" w:sz="4" w:space="0"/>
              <w:left w:val="single" w:color="000000" w:sz="4" w:space="0"/>
              <w:bottom w:val="single" w:color="000000" w:sz="4" w:space="0"/>
            </w:tcBorders>
            <w:tcW w:w="608" w:type="dxa"/>
            <w:textDirection w:val="lrTb"/>
            <w:noWrap w:val="false"/>
          </w:tcPr>
          <w:p>
            <w:pPr>
              <w:pStyle w:val="811"/>
              <w:ind w:left="0" w:right="0" w:firstLine="0"/>
              <w:jc w:val="center"/>
              <w:spacing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3179" w:type="dxa"/>
            <w:textDirection w:val="lrTb"/>
            <w:noWrap w:val="false"/>
          </w:tcPr>
          <w:p>
            <w:pPr>
              <w:pStyle w:val="811"/>
              <w:ind w:left="0" w:right="0" w:firstLine="0"/>
              <w:jc w:val="left"/>
              <w:spacing w:line="240" w:lineRule="auto"/>
              <w:widowControl/>
              <w:rPr>
                <w:spacing w:val="0"/>
              </w:rPr>
            </w:pPr>
            <w:r>
              <w:rPr>
                <w:spacing w:val="0"/>
              </w:rPr>
              <w:t xml:space="preserve">Численность официально зарегистрированных безработных, тыс. человек</w:t>
            </w:r>
            <w:r>
              <w:rPr>
                <w:spacing w:val="0"/>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rPr>
                <w:spacing w:val="0"/>
              </w:rPr>
            </w:pPr>
            <w:r>
              <w:rPr>
                <w:spacing w:val="0"/>
              </w:rPr>
              <w:t xml:space="preserve">0,9</w:t>
            </w:r>
            <w:r>
              <w:rPr>
                <w:spacing w:val="0"/>
              </w:rPr>
            </w:r>
          </w:p>
        </w:tc>
        <w:tc>
          <w:tcPr>
            <w:tcBorders>
              <w:top w:val="single" w:color="000000" w:sz="4" w:space="0"/>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rPr>
                <w:spacing w:val="0"/>
              </w:rPr>
            </w:pPr>
            <w:r>
              <w:rPr>
                <w:spacing w:val="0"/>
              </w:rPr>
              <w:t xml:space="preserve">0,8</w:t>
            </w:r>
            <w:r>
              <w:rPr>
                <w:spacing w:val="0"/>
              </w:rPr>
            </w:r>
          </w:p>
        </w:tc>
        <w:tc>
          <w:tcPr>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811"/>
              <w:ind w:left="0" w:right="0" w:firstLine="0"/>
              <w:jc w:val="center"/>
              <w:spacing w:line="240" w:lineRule="auto"/>
              <w:widowControl/>
              <w:rPr>
                <w:spacing w:val="0"/>
              </w:rPr>
            </w:pPr>
            <w:r>
              <w:rPr>
                <w:spacing w:val="0"/>
              </w:rPr>
              <w:t xml:space="preserve">0,45</w:t>
            </w:r>
            <w:r>
              <w:rPr>
                <w:spacing w:val="0"/>
              </w:rP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rPr>
                <w:spacing w:val="0"/>
              </w:rPr>
            </w:pPr>
            <w:r>
              <w:rPr>
                <w:spacing w:val="0"/>
              </w:rPr>
              <w:t xml:space="preserve">0,4</w:t>
            </w:r>
            <w:r>
              <w:rPr>
                <w:spacing w:val="0"/>
              </w:rP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rPr>
                <w:spacing w:val="0"/>
              </w:rPr>
            </w:pPr>
            <w:r>
              <w:rPr>
                <w:spacing w:val="0"/>
              </w:rPr>
              <w:t xml:space="preserve">0,35</w:t>
            </w:r>
            <w:r>
              <w:rPr>
                <w:spacing w:val="0"/>
              </w:rPr>
            </w:r>
          </w:p>
        </w:tc>
      </w:tr>
      <w:tr>
        <w:tblPrEx/>
        <w:trPr>
          <w:trHeight w:val="1567" w:hRule="exact"/>
        </w:trPr>
        <w:tc>
          <w:tcPr>
            <w:tcBorders>
              <w:top w:val="single" w:color="000000" w:sz="4" w:space="0"/>
              <w:left w:val="single" w:color="000000" w:sz="4" w:space="0"/>
              <w:bottom w:val="single" w:color="000000" w:sz="4" w:space="0"/>
            </w:tcBorders>
            <w:tcW w:w="608" w:type="dxa"/>
            <w:textDirection w:val="lrTb"/>
            <w:noWrap w:val="false"/>
          </w:tcPr>
          <w:p>
            <w:pPr>
              <w:pStyle w:val="811"/>
              <w:ind w:left="0" w:right="0" w:firstLine="0"/>
              <w:jc w:val="center"/>
              <w:spacing w:line="240" w:lineRule="auto"/>
              <w:widowControl/>
              <w:rPr>
                <w:spacing w:val="0"/>
              </w:rPr>
            </w:pPr>
            <w:r>
              <w:rPr>
                <w:spacing w:val="0"/>
              </w:rPr>
              <w:t xml:space="preserve">3.</w:t>
            </w:r>
            <w:r>
              <w:rPr>
                <w:spacing w:val="0"/>
              </w:rPr>
            </w:r>
          </w:p>
        </w:tc>
        <w:tc>
          <w:tcPr>
            <w:tcBorders>
              <w:top w:val="single" w:color="000000" w:sz="4" w:space="0"/>
              <w:left w:val="single" w:color="000000" w:sz="4" w:space="0"/>
              <w:bottom w:val="single" w:color="000000" w:sz="4" w:space="0"/>
              <w:right w:val="single" w:color="000000" w:sz="4" w:space="0"/>
            </w:tcBorders>
            <w:tcW w:w="3179" w:type="dxa"/>
            <w:textDirection w:val="lrTb"/>
            <w:noWrap w:val="false"/>
          </w:tcPr>
          <w:p>
            <w:pPr>
              <w:pStyle w:val="811"/>
              <w:ind w:left="0" w:right="0" w:firstLine="0"/>
              <w:jc w:val="left"/>
              <w:spacing w:line="240" w:lineRule="auto"/>
              <w:widowControl/>
              <w:rPr>
                <w:spacing w:val="0"/>
              </w:rPr>
            </w:pPr>
            <w:r>
              <w:rPr>
                <w:spacing w:val="0"/>
              </w:rPr>
              <w:t xml:space="preserve">Объем отгруженных товаров собственного производства, выполнено работ и услуг собственными силами по всем видам экономической деятельности, млн рублей</w:t>
            </w:r>
            <w:r>
              <w:rPr>
                <w:spacing w:val="0"/>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rPr>
                <w:spacing w:val="0"/>
              </w:rPr>
            </w:pPr>
            <w:r>
              <w:rPr>
                <w:spacing w:val="0"/>
              </w:rPr>
              <w:t xml:space="preserve">246 131,9</w:t>
            </w:r>
            <w:r>
              <w:rPr>
                <w:spacing w:val="0"/>
              </w:rPr>
            </w:r>
          </w:p>
        </w:tc>
        <w:tc>
          <w:tcPr>
            <w:tcBorders>
              <w:top w:val="single" w:color="000000" w:sz="4" w:space="0"/>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rPr>
                <w:spacing w:val="0"/>
              </w:rPr>
            </w:pPr>
            <w:r>
              <w:rPr>
                <w:spacing w:val="0"/>
              </w:rPr>
              <w:t xml:space="preserve">254 086,0</w:t>
            </w:r>
            <w:r>
              <w:rPr>
                <w:spacing w:val="0"/>
              </w:rPr>
            </w:r>
          </w:p>
        </w:tc>
        <w:tc>
          <w:tcPr>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811"/>
              <w:ind w:left="0" w:right="0" w:firstLine="0"/>
              <w:jc w:val="center"/>
              <w:spacing w:line="240" w:lineRule="auto"/>
              <w:widowControl/>
              <w:rPr>
                <w:spacing w:val="0"/>
              </w:rPr>
            </w:pPr>
            <w:r>
              <w:rPr>
                <w:spacing w:val="0"/>
              </w:rPr>
              <w:t xml:space="preserve">401 244,6</w:t>
            </w:r>
            <w:r>
              <w:rPr>
                <w:spacing w:val="0"/>
              </w:rP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rPr>
                <w:spacing w:val="0"/>
              </w:rPr>
            </w:pPr>
            <w:r>
              <w:rPr>
                <w:spacing w:val="0"/>
              </w:rPr>
              <w:t xml:space="preserve">521 709,4</w:t>
            </w:r>
            <w:r>
              <w:rPr>
                <w:spacing w:val="0"/>
              </w:rP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rPr>
                <w:spacing w:val="0"/>
              </w:rPr>
            </w:pPr>
            <w:r>
              <w:rPr>
                <w:spacing w:val="0"/>
              </w:rPr>
              <w:t xml:space="preserve">794 616,5</w:t>
            </w:r>
            <w:r>
              <w:rPr>
                <w:spacing w:val="0"/>
              </w:rPr>
            </w:r>
          </w:p>
        </w:tc>
      </w:tr>
      <w:tr>
        <w:tblPrEx/>
        <w:trPr>
          <w:trHeight w:val="575" w:hRule="exact"/>
        </w:trPr>
        <w:tc>
          <w:tcPr>
            <w:tcBorders>
              <w:top w:val="single" w:color="000000" w:sz="4" w:space="0"/>
              <w:left w:val="single" w:color="000000" w:sz="4" w:space="0"/>
              <w:bottom w:val="single" w:color="000000" w:sz="4" w:space="0"/>
            </w:tcBorders>
            <w:tcW w:w="608" w:type="dxa"/>
            <w:textDirection w:val="lrTb"/>
            <w:noWrap w:val="false"/>
          </w:tcPr>
          <w:p>
            <w:pPr>
              <w:pStyle w:val="811"/>
              <w:ind w:left="0" w:right="0" w:firstLine="0"/>
              <w:jc w:val="center"/>
              <w:spacing w:line="240" w:lineRule="auto"/>
              <w:widowControl/>
              <w:rPr>
                <w:spacing w:val="0"/>
              </w:rPr>
            </w:pPr>
            <w:r>
              <w:rPr>
                <w:spacing w:val="0"/>
              </w:rPr>
              <w:t xml:space="preserve">4.</w:t>
            </w:r>
            <w:r>
              <w:rPr>
                <w:spacing w:val="0"/>
              </w:rPr>
            </w:r>
          </w:p>
        </w:tc>
        <w:tc>
          <w:tcPr>
            <w:tcBorders>
              <w:top w:val="single" w:color="000000" w:sz="4" w:space="0"/>
              <w:left w:val="single" w:color="000000" w:sz="4" w:space="0"/>
              <w:bottom w:val="single" w:color="000000" w:sz="4" w:space="0"/>
              <w:right w:val="single" w:color="000000" w:sz="4" w:space="0"/>
            </w:tcBorders>
            <w:tcW w:w="3179" w:type="dxa"/>
            <w:textDirection w:val="lrTb"/>
            <w:noWrap w:val="false"/>
          </w:tcPr>
          <w:p>
            <w:pPr>
              <w:pStyle w:val="811"/>
              <w:ind w:left="0" w:right="0" w:firstLine="0"/>
              <w:jc w:val="left"/>
              <w:spacing w:line="240" w:lineRule="auto"/>
              <w:widowControl/>
              <w:rPr>
                <w:spacing w:val="0"/>
              </w:rPr>
            </w:pPr>
            <w:r>
              <w:rPr>
                <w:spacing w:val="0"/>
              </w:rPr>
              <w:t xml:space="preserve">Оборот розничной торговли, млн рублей</w:t>
            </w:r>
            <w:r>
              <w:rPr>
                <w:spacing w:val="0"/>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rPr>
                <w:spacing w:val="0"/>
              </w:rPr>
            </w:pPr>
            <w:r>
              <w:rPr>
                <w:spacing w:val="0"/>
              </w:rPr>
              <w:t xml:space="preserve">465 053,9</w:t>
            </w:r>
            <w:r>
              <w:rPr>
                <w:spacing w:val="0"/>
              </w:rPr>
            </w:r>
          </w:p>
        </w:tc>
        <w:tc>
          <w:tcPr>
            <w:tcBorders>
              <w:top w:val="single" w:color="000000" w:sz="4" w:space="0"/>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rPr>
                <w:spacing w:val="0"/>
              </w:rPr>
            </w:pPr>
            <w:r>
              <w:rPr>
                <w:spacing w:val="0"/>
              </w:rPr>
              <w:t xml:space="preserve">540 039,3</w:t>
            </w:r>
            <w:r>
              <w:rPr>
                <w:spacing w:val="0"/>
              </w:rPr>
            </w:r>
          </w:p>
        </w:tc>
        <w:tc>
          <w:tcPr>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811"/>
              <w:ind w:left="0" w:right="0" w:firstLine="0"/>
              <w:jc w:val="center"/>
              <w:spacing w:line="240" w:lineRule="auto"/>
              <w:widowControl/>
              <w:rPr>
                <w:spacing w:val="0"/>
              </w:rPr>
            </w:pPr>
            <w:r>
              <w:rPr>
                <w:spacing w:val="0"/>
              </w:rPr>
              <w:t xml:space="preserve">568 908,2</w:t>
            </w:r>
            <w:r>
              <w:rPr>
                <w:spacing w:val="0"/>
              </w:rP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rPr>
                <w:spacing w:val="0"/>
              </w:rPr>
            </w:pPr>
            <w:r>
              <w:rPr>
                <w:spacing w:val="0"/>
              </w:rPr>
              <w:t xml:space="preserve">621 057,2</w:t>
            </w:r>
            <w:r>
              <w:rPr>
                <w:spacing w:val="0"/>
              </w:rP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rPr>
                <w:spacing w:val="0"/>
              </w:rPr>
            </w:pPr>
            <w:r>
              <w:rPr>
                <w:spacing w:val="0"/>
              </w:rPr>
              <w:t xml:space="preserve">723 477,3</w:t>
            </w:r>
            <w:r>
              <w:rPr>
                <w:spacing w:val="0"/>
              </w:rPr>
            </w:r>
          </w:p>
        </w:tc>
      </w:tr>
      <w:tr>
        <w:tblPrEx/>
        <w:trPr>
          <w:trHeight w:val="575" w:hRule="exact"/>
        </w:trPr>
        <w:tc>
          <w:tcPr>
            <w:tcBorders>
              <w:left w:val="single" w:color="000000" w:sz="4" w:space="0"/>
              <w:bottom w:val="single" w:color="000000" w:sz="4" w:space="0"/>
            </w:tcBorders>
            <w:tcW w:w="608" w:type="dxa"/>
            <w:textDirection w:val="lrTb"/>
            <w:noWrap w:val="false"/>
          </w:tcPr>
          <w:p>
            <w:pPr>
              <w:pStyle w:val="811"/>
              <w:ind w:left="0" w:right="0" w:firstLine="0"/>
              <w:jc w:val="center"/>
              <w:spacing w:line="240" w:lineRule="auto"/>
              <w:widowControl/>
              <w:rPr>
                <w:spacing w:val="0"/>
              </w:rPr>
            </w:pPr>
            <w:r>
              <w:rPr>
                <w:spacing w:val="0"/>
              </w:rPr>
              <w:t xml:space="preserve">5.</w:t>
            </w:r>
            <w:r>
              <w:rPr>
                <w:spacing w:val="0"/>
              </w:rPr>
            </w:r>
          </w:p>
        </w:tc>
        <w:tc>
          <w:tcPr>
            <w:tcBorders>
              <w:left w:val="single" w:color="000000" w:sz="4" w:space="0"/>
              <w:bottom w:val="single" w:color="000000" w:sz="4" w:space="0"/>
              <w:right w:val="single" w:color="000000" w:sz="4" w:space="0"/>
            </w:tcBorders>
            <w:tcW w:w="3179" w:type="dxa"/>
            <w:textDirection w:val="lrTb"/>
            <w:noWrap w:val="false"/>
          </w:tcPr>
          <w:p>
            <w:pPr>
              <w:pStyle w:val="811"/>
              <w:ind w:left="0" w:right="0" w:firstLine="0"/>
              <w:jc w:val="left"/>
              <w:spacing w:line="240" w:lineRule="auto"/>
              <w:widowControl/>
              <w:rPr>
                <w:spacing w:val="0"/>
              </w:rPr>
            </w:pPr>
            <w:r>
              <w:rPr>
                <w:spacing w:val="0"/>
              </w:rPr>
              <w:t xml:space="preserve">Оборот общественного питания, млн рублей</w:t>
            </w:r>
            <w:r>
              <w:rPr>
                <w:spacing w:val="0"/>
              </w:rPr>
            </w:r>
          </w:p>
        </w:tc>
        <w:tc>
          <w:tcPr>
            <w:tcBorders>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rPr>
                <w:spacing w:val="0"/>
              </w:rPr>
            </w:pPr>
            <w:r>
              <w:rPr>
                <w:spacing w:val="0"/>
              </w:rPr>
              <w:t xml:space="preserve">40 129,4</w:t>
            </w:r>
            <w:r>
              <w:rPr>
                <w:spacing w:val="0"/>
              </w:rPr>
            </w:r>
          </w:p>
        </w:tc>
        <w:tc>
          <w:tcPr>
            <w:tcBorders>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rPr>
                <w:spacing w:val="0"/>
              </w:rPr>
            </w:pPr>
            <w:r>
              <w:rPr>
                <w:spacing w:val="0"/>
              </w:rPr>
              <w:t xml:space="preserve">48 233,8</w:t>
            </w:r>
            <w:r>
              <w:rPr>
                <w:spacing w:val="0"/>
              </w:rPr>
            </w:r>
          </w:p>
        </w:tc>
        <w:tc>
          <w:tcPr>
            <w:tcBorders>
              <w:left w:val="single" w:color="000000" w:sz="4" w:space="0"/>
              <w:bottom w:val="single" w:color="000000" w:sz="4" w:space="0"/>
              <w:right w:val="single" w:color="000000" w:sz="4" w:space="0"/>
            </w:tcBorders>
            <w:tcW w:w="1080" w:type="dxa"/>
            <w:textDirection w:val="lrTb"/>
            <w:noWrap w:val="false"/>
          </w:tcPr>
          <w:p>
            <w:pPr>
              <w:pStyle w:val="811"/>
              <w:ind w:left="0" w:right="0" w:firstLine="0"/>
              <w:jc w:val="center"/>
              <w:spacing w:line="240" w:lineRule="auto"/>
              <w:widowControl/>
              <w:rPr>
                <w:spacing w:val="0"/>
              </w:rPr>
            </w:pPr>
            <w:r>
              <w:rPr>
                <w:spacing w:val="0"/>
              </w:rPr>
              <w:t xml:space="preserve">62 703,9</w:t>
            </w:r>
            <w:r>
              <w:rPr>
                <w:spacing w:val="0"/>
              </w:rPr>
            </w:r>
          </w:p>
        </w:tc>
        <w:tc>
          <w:tcPr>
            <w:tcBorders>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rPr>
                <w:spacing w:val="0"/>
              </w:rPr>
            </w:pPr>
            <w:r>
              <w:rPr>
                <w:spacing w:val="0"/>
              </w:rPr>
              <w:t xml:space="preserve">81 515,1</w:t>
            </w:r>
            <w:r>
              <w:rPr>
                <w:spacing w:val="0"/>
              </w:rPr>
            </w:r>
          </w:p>
        </w:tc>
        <w:tc>
          <w:tcPr>
            <w:tcBorders>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rPr>
                <w:spacing w:val="0"/>
              </w:rPr>
            </w:pPr>
            <w:r>
              <w:rPr>
                <w:spacing w:val="0"/>
              </w:rPr>
              <w:t xml:space="preserve">97 818,1</w:t>
            </w:r>
            <w:r>
              <w:rPr>
                <w:spacing w:val="0"/>
              </w:rPr>
            </w:r>
          </w:p>
        </w:tc>
      </w:tr>
      <w:tr>
        <w:tblPrEx/>
        <w:trPr>
          <w:trHeight w:val="575" w:hRule="exact"/>
        </w:trPr>
        <w:tc>
          <w:tcPr>
            <w:tcBorders>
              <w:top w:val="single" w:color="000000" w:sz="4" w:space="0"/>
              <w:left w:val="single" w:color="000000" w:sz="4" w:space="0"/>
              <w:bottom w:val="single" w:color="000000" w:sz="4" w:space="0"/>
            </w:tcBorders>
            <w:tcW w:w="608" w:type="dxa"/>
            <w:textDirection w:val="lrTb"/>
            <w:noWrap w:val="false"/>
          </w:tcPr>
          <w:p>
            <w:pPr>
              <w:pStyle w:val="811"/>
              <w:ind w:left="0" w:right="0" w:firstLine="0"/>
              <w:jc w:val="center"/>
              <w:spacing w:line="240" w:lineRule="auto"/>
              <w:widowControl/>
              <w:rPr>
                <w:spacing w:val="0"/>
              </w:rPr>
            </w:pPr>
            <w:r>
              <w:rPr>
                <w:spacing w:val="0"/>
              </w:rPr>
              <w:t xml:space="preserve">6.</w:t>
            </w:r>
            <w:r>
              <w:rPr>
                <w:spacing w:val="0"/>
              </w:rPr>
            </w:r>
          </w:p>
        </w:tc>
        <w:tc>
          <w:tcPr>
            <w:tcBorders>
              <w:top w:val="single" w:color="000000" w:sz="4" w:space="0"/>
              <w:left w:val="single" w:color="000000" w:sz="4" w:space="0"/>
              <w:bottom w:val="single" w:color="000000" w:sz="4" w:space="0"/>
              <w:right w:val="single" w:color="000000" w:sz="4" w:space="0"/>
            </w:tcBorders>
            <w:tcW w:w="3179" w:type="dxa"/>
            <w:textDirection w:val="lrTb"/>
            <w:noWrap w:val="false"/>
          </w:tcPr>
          <w:p>
            <w:pPr>
              <w:pStyle w:val="811"/>
              <w:ind w:left="0" w:right="0" w:firstLine="0"/>
              <w:jc w:val="left"/>
              <w:spacing w:line="240" w:lineRule="auto"/>
              <w:widowControl/>
              <w:rPr>
                <w:spacing w:val="0"/>
              </w:rPr>
            </w:pPr>
            <w:r>
              <w:rPr>
                <w:spacing w:val="0"/>
              </w:rPr>
              <w:t xml:space="preserve">Индекс потребительских цен, процент</w:t>
            </w:r>
            <w:r>
              <w:rPr>
                <w:spacing w:val="0"/>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rPr>
                <w:spacing w:val="0"/>
              </w:rPr>
            </w:pPr>
            <w:r>
              <w:rPr>
                <w:spacing w:val="0"/>
              </w:rPr>
              <w:t xml:space="preserve">110,2</w:t>
            </w:r>
            <w:r>
              <w:rPr>
                <w:spacing w:val="0"/>
              </w:rPr>
            </w:r>
          </w:p>
        </w:tc>
        <w:tc>
          <w:tcPr>
            <w:tcBorders>
              <w:top w:val="single" w:color="000000" w:sz="4" w:space="0"/>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rPr>
                <w:spacing w:val="0"/>
              </w:rPr>
            </w:pPr>
            <w:r>
              <w:rPr>
                <w:spacing w:val="0"/>
              </w:rPr>
              <w:t xml:space="preserve">105,7</w:t>
            </w:r>
            <w:r>
              <w:rPr>
                <w:spacing w:val="0"/>
              </w:rPr>
            </w:r>
          </w:p>
        </w:tc>
        <w:tc>
          <w:tcPr>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811"/>
              <w:ind w:left="0" w:right="0" w:firstLine="0"/>
              <w:jc w:val="center"/>
              <w:spacing w:line="240" w:lineRule="auto"/>
              <w:widowControl/>
              <w:rPr>
                <w:spacing w:val="0"/>
              </w:rPr>
            </w:pPr>
            <w:r>
              <w:rPr>
                <w:spacing w:val="0"/>
              </w:rPr>
              <w:t xml:space="preserve">105,5</w:t>
            </w:r>
            <w:r>
              <w:rPr>
                <w:spacing w:val="0"/>
              </w:rP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rPr>
                <w:spacing w:val="0"/>
              </w:rPr>
            </w:pPr>
            <w:r>
              <w:rPr>
                <w:spacing w:val="0"/>
              </w:rPr>
              <w:t xml:space="preserve">105,0</w:t>
            </w:r>
            <w:r>
              <w:rPr>
                <w:spacing w:val="0"/>
              </w:rP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rPr>
                <w:spacing w:val="0"/>
              </w:rPr>
            </w:pPr>
            <w:r>
              <w:rPr>
                <w:spacing w:val="0"/>
              </w:rPr>
              <w:t xml:space="preserve">104,7</w:t>
            </w:r>
            <w:r>
              <w:rPr>
                <w:spacing w:val="0"/>
              </w:rPr>
            </w:r>
          </w:p>
        </w:tc>
      </w:tr>
      <w:tr>
        <w:tblPrEx/>
        <w:trPr>
          <w:trHeight w:val="827" w:hRule="exact"/>
        </w:trPr>
        <w:tc>
          <w:tcPr>
            <w:tcBorders>
              <w:top w:val="single" w:color="000000" w:sz="4" w:space="0"/>
              <w:left w:val="single" w:color="000000" w:sz="4" w:space="0"/>
              <w:bottom w:val="single" w:color="000000" w:sz="4" w:space="0"/>
            </w:tcBorders>
            <w:tcW w:w="608" w:type="dxa"/>
            <w:textDirection w:val="lrTb"/>
            <w:noWrap w:val="false"/>
          </w:tcPr>
          <w:p>
            <w:pPr>
              <w:pStyle w:val="811"/>
              <w:ind w:left="0" w:right="0" w:firstLine="0"/>
              <w:jc w:val="center"/>
              <w:spacing w:line="240" w:lineRule="auto"/>
              <w:widowControl/>
              <w:rPr>
                <w:spacing w:val="0"/>
              </w:rPr>
            </w:pPr>
            <w:r>
              <w:rPr>
                <w:spacing w:val="0"/>
              </w:rPr>
              <w:t xml:space="preserve">7.</w:t>
            </w:r>
            <w:r>
              <w:rPr>
                <w:spacing w:val="0"/>
              </w:rPr>
            </w:r>
          </w:p>
        </w:tc>
        <w:tc>
          <w:tcPr>
            <w:tcBorders>
              <w:top w:val="single" w:color="000000" w:sz="4" w:space="0"/>
              <w:left w:val="single" w:color="000000" w:sz="4" w:space="0"/>
              <w:bottom w:val="single" w:color="000000" w:sz="4" w:space="0"/>
              <w:right w:val="single" w:color="000000" w:sz="4" w:space="0"/>
            </w:tcBorders>
            <w:tcW w:w="3179" w:type="dxa"/>
            <w:textDirection w:val="lrTb"/>
            <w:noWrap w:val="false"/>
          </w:tcPr>
          <w:p>
            <w:pPr>
              <w:pStyle w:val="811"/>
              <w:ind w:left="0" w:right="0" w:firstLine="0"/>
              <w:jc w:val="left"/>
              <w:spacing w:line="240" w:lineRule="auto"/>
              <w:widowControl/>
              <w:rPr>
                <w:spacing w:val="0"/>
              </w:rPr>
            </w:pPr>
            <w:r>
              <w:rPr>
                <w:spacing w:val="0"/>
              </w:rPr>
              <w:t xml:space="preserve">Ввод в действие жилых домов за счет всех источников финансирования, тыс. кв. м</w:t>
            </w:r>
            <w:r>
              <w:rPr>
                <w:spacing w:val="0"/>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rPr>
                <w:spacing w:val="0"/>
              </w:rPr>
            </w:pPr>
            <w:r>
              <w:rPr>
                <w:spacing w:val="0"/>
              </w:rPr>
              <w:t xml:space="preserve">602,3</w:t>
            </w:r>
            <w:r>
              <w:rPr>
                <w:spacing w:val="0"/>
              </w:rPr>
            </w:r>
          </w:p>
        </w:tc>
        <w:tc>
          <w:tcPr>
            <w:tcBorders>
              <w:top w:val="single" w:color="000000" w:sz="4" w:space="0"/>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rPr>
                <w:spacing w:val="0"/>
              </w:rPr>
            </w:pPr>
            <w:r>
              <w:rPr>
                <w:spacing w:val="0"/>
              </w:rPr>
              <w:t xml:space="preserve">629,3</w:t>
            </w:r>
            <w:r>
              <w:rPr>
                <w:spacing w:val="0"/>
              </w:rPr>
            </w:r>
          </w:p>
        </w:tc>
        <w:tc>
          <w:tcPr>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811"/>
              <w:ind w:left="0" w:right="0" w:firstLine="0"/>
              <w:jc w:val="center"/>
              <w:spacing w:line="240" w:lineRule="auto"/>
              <w:widowControl/>
              <w:rPr>
                <w:spacing w:val="0"/>
              </w:rPr>
            </w:pPr>
            <w:r>
              <w:rPr>
                <w:spacing w:val="0"/>
              </w:rPr>
              <w:t xml:space="preserve">470,0</w:t>
            </w:r>
            <w:r>
              <w:rPr>
                <w:spacing w:val="0"/>
              </w:rP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rPr>
                <w:spacing w:val="0"/>
              </w:rPr>
            </w:pPr>
            <w:r>
              <w:rPr>
                <w:spacing w:val="0"/>
              </w:rPr>
              <w:t xml:space="preserve">440,0</w:t>
            </w:r>
            <w:r>
              <w:rPr>
                <w:spacing w:val="0"/>
              </w:rP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rPr>
                <w:spacing w:val="0"/>
              </w:rPr>
            </w:pPr>
            <w:r>
              <w:rPr>
                <w:spacing w:val="0"/>
              </w:rPr>
              <w:t xml:space="preserve">400,0</w:t>
            </w:r>
            <w:r>
              <w:rPr>
                <w:spacing w:val="0"/>
              </w:rPr>
            </w:r>
          </w:p>
        </w:tc>
      </w:tr>
      <w:tr>
        <w:tblPrEx/>
        <w:trPr>
          <w:trHeight w:val="827" w:hRule="exact"/>
        </w:trPr>
        <w:tc>
          <w:tcPr>
            <w:tcBorders>
              <w:top w:val="single" w:color="000000" w:sz="4" w:space="0"/>
              <w:left w:val="single" w:color="000000" w:sz="4" w:space="0"/>
              <w:bottom w:val="single" w:color="000000" w:sz="4" w:space="0"/>
            </w:tcBorders>
            <w:tcW w:w="608" w:type="dxa"/>
            <w:textDirection w:val="lrTb"/>
            <w:noWrap w:val="false"/>
          </w:tcPr>
          <w:p>
            <w:pPr>
              <w:pStyle w:val="811"/>
              <w:ind w:left="0" w:right="0" w:firstLine="0"/>
              <w:jc w:val="center"/>
              <w:spacing w:line="240" w:lineRule="auto"/>
              <w:widowControl/>
              <w:rPr>
                <w:spacing w:val="0"/>
              </w:rPr>
            </w:pPr>
            <w:r>
              <w:rPr>
                <w:spacing w:val="0"/>
              </w:rPr>
              <w:t xml:space="preserve">8.</w:t>
            </w:r>
            <w:r>
              <w:rPr>
                <w:spacing w:val="0"/>
              </w:rPr>
            </w:r>
          </w:p>
        </w:tc>
        <w:tc>
          <w:tcPr>
            <w:tcBorders>
              <w:top w:val="single" w:color="000000" w:sz="4" w:space="0"/>
              <w:left w:val="single" w:color="000000" w:sz="4" w:space="0"/>
              <w:bottom w:val="single" w:color="000000" w:sz="4" w:space="0"/>
              <w:right w:val="single" w:color="000000" w:sz="4" w:space="0"/>
            </w:tcBorders>
            <w:tcW w:w="3179" w:type="dxa"/>
            <w:textDirection w:val="lrTb"/>
            <w:noWrap w:val="false"/>
          </w:tcPr>
          <w:p>
            <w:pPr>
              <w:pStyle w:val="811"/>
              <w:ind w:left="0" w:right="0" w:firstLine="0"/>
              <w:jc w:val="left"/>
              <w:spacing w:line="240" w:lineRule="auto"/>
              <w:widowControl/>
              <w:rPr>
                <w:spacing w:val="0"/>
              </w:rPr>
            </w:pPr>
            <w:r>
              <w:rPr>
                <w:spacing w:val="0"/>
              </w:rPr>
              <w:t xml:space="preserve">Среднегодовая численность занятых в экономике, тыс. человек</w:t>
            </w:r>
            <w:r>
              <w:rPr>
                <w:spacing w:val="0"/>
              </w:rP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rPr>
                <w:spacing w:val="0"/>
              </w:rPr>
            </w:pPr>
            <w:r>
              <w:rPr>
                <w:spacing w:val="0"/>
              </w:rPr>
              <w:t xml:space="preserve">245,7</w:t>
            </w:r>
            <w:r>
              <w:rPr>
                <w:spacing w:val="0"/>
              </w:rPr>
            </w:r>
          </w:p>
        </w:tc>
        <w:tc>
          <w:tcPr>
            <w:tcBorders>
              <w:top w:val="single" w:color="000000" w:sz="4" w:space="0"/>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rPr>
                <w:spacing w:val="0"/>
              </w:rPr>
            </w:pPr>
            <w:r>
              <w:rPr>
                <w:spacing w:val="0"/>
              </w:rPr>
              <w:t xml:space="preserve">271,9</w:t>
            </w:r>
            <w:r>
              <w:rPr>
                <w:spacing w:val="0"/>
              </w:rPr>
            </w:r>
          </w:p>
        </w:tc>
        <w:tc>
          <w:tcPr>
            <w:tcBorders>
              <w:top w:val="single" w:color="000000" w:sz="4" w:space="0"/>
              <w:left w:val="single" w:color="000000" w:sz="4" w:space="0"/>
              <w:bottom w:val="single" w:color="000000" w:sz="4" w:space="0"/>
              <w:right w:val="single" w:color="000000" w:sz="4" w:space="0"/>
            </w:tcBorders>
            <w:tcW w:w="1080" w:type="dxa"/>
            <w:textDirection w:val="lrTb"/>
            <w:noWrap w:val="false"/>
          </w:tcPr>
          <w:p>
            <w:pPr>
              <w:pStyle w:val="811"/>
              <w:ind w:left="0" w:right="0" w:firstLine="0"/>
              <w:jc w:val="center"/>
              <w:spacing w:line="240" w:lineRule="auto"/>
              <w:widowControl/>
              <w:rPr>
                <w:spacing w:val="0"/>
              </w:rPr>
            </w:pPr>
            <w:r>
              <w:rPr>
                <w:spacing w:val="0"/>
              </w:rPr>
              <w:t xml:space="preserve">322,9</w:t>
            </w:r>
            <w:r>
              <w:rPr>
                <w:spacing w:val="0"/>
              </w:rP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rPr>
                <w:spacing w:val="0"/>
              </w:rPr>
            </w:pPr>
            <w:r>
              <w:rPr>
                <w:spacing w:val="0"/>
              </w:rPr>
              <w:t xml:space="preserve">356,8</w:t>
            </w:r>
            <w:r>
              <w:rPr>
                <w:spacing w:val="0"/>
              </w:rP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rPr>
                <w:spacing w:val="0"/>
              </w:rPr>
            </w:pPr>
            <w:r>
              <w:rPr>
                <w:spacing w:val="0"/>
              </w:rPr>
              <w:t xml:space="preserve">458,9</w:t>
            </w:r>
            <w:r>
              <w:rPr>
                <w:spacing w:val="0"/>
              </w:rPr>
            </w:r>
          </w:p>
        </w:tc>
      </w:tr>
      <w:tr>
        <w:tblPrEx/>
        <w:trPr>
          <w:trHeight w:val="827" w:hRule="exact"/>
        </w:trPr>
        <w:tc>
          <w:tcPr>
            <w:tcBorders>
              <w:left w:val="single" w:color="000000" w:sz="4" w:space="0"/>
              <w:bottom w:val="single" w:color="000000" w:sz="4" w:space="0"/>
            </w:tcBorders>
            <w:tcW w:w="608" w:type="dxa"/>
            <w:textDirection w:val="lrTb"/>
            <w:noWrap w:val="false"/>
          </w:tcPr>
          <w:p>
            <w:pPr>
              <w:pStyle w:val="1957"/>
              <w:ind w:left="0" w:right="0" w:firstLine="0"/>
              <w:jc w:val="center"/>
              <w:spacing w:line="240" w:lineRule="auto"/>
              <w:widowControl/>
              <w:rPr>
                <w:rFonts w:ascii="Times New Roman" w:hAnsi="Times New Roman"/>
                <w:spacing w:val="0"/>
                <w:sz w:val="20"/>
              </w:rPr>
            </w:pPr>
            <w:r>
              <w:rPr>
                <w:spacing w:val="0"/>
                <w:sz w:val="20"/>
              </w:rPr>
              <w:t xml:space="preserve">9.</w:t>
            </w:r>
            <w:r>
              <w:rPr>
                <w:rFonts w:ascii="Times New Roman" w:hAnsi="Times New Roman"/>
                <w:spacing w:val="0"/>
                <w:sz w:val="20"/>
              </w:rPr>
            </w:r>
          </w:p>
        </w:tc>
        <w:tc>
          <w:tcPr>
            <w:tcBorders>
              <w:left w:val="single" w:color="000000" w:sz="4" w:space="0"/>
              <w:bottom w:val="single" w:color="000000" w:sz="4" w:space="0"/>
              <w:right w:val="single" w:color="000000" w:sz="4" w:space="0"/>
            </w:tcBorders>
            <w:tcW w:w="3179" w:type="dxa"/>
            <w:textDirection w:val="lrTb"/>
            <w:noWrap w:val="false"/>
          </w:tcPr>
          <w:p>
            <w:pPr>
              <w:pStyle w:val="1957"/>
              <w:ind w:left="0" w:right="0" w:firstLine="0"/>
              <w:jc w:val="left"/>
              <w:spacing w:line="240" w:lineRule="auto"/>
              <w:widowControl/>
              <w:rPr>
                <w:rFonts w:ascii="Times New Roman" w:hAnsi="Times New Roman"/>
                <w:spacing w:val="0"/>
                <w:sz w:val="20"/>
              </w:rPr>
            </w:pPr>
            <w:r>
              <w:rPr>
                <w:spacing w:val="0"/>
                <w:sz w:val="20"/>
              </w:rPr>
              <w:t xml:space="preserve">Объем инвестиций в основной капитал (за исключением бюджетных средств), млн рублей</w:t>
            </w:r>
            <w:r>
              <w:rPr>
                <w:rFonts w:ascii="Times New Roman" w:hAnsi="Times New Roman"/>
                <w:spacing w:val="0"/>
                <w:sz w:val="20"/>
              </w:rPr>
            </w:r>
          </w:p>
          <w:p>
            <w:pPr>
              <w:pStyle w:val="811"/>
              <w:ind w:left="0" w:right="0" w:firstLine="0"/>
              <w:jc w:val="left"/>
              <w:spacing w:line="240" w:lineRule="auto"/>
              <w:widowControl/>
              <w:rPr>
                <w:rFonts w:ascii="Times New Roman" w:hAnsi="Times New Roman"/>
                <w:spacing w:val="0"/>
                <w:sz w:val="20"/>
              </w:rPr>
            </w:pPr>
            <w:r>
              <w:rPr>
                <w:spacing w:val="0"/>
                <w:sz w:val="20"/>
              </w:rPr>
            </w:r>
            <w:r>
              <w:rPr>
                <w:rFonts w:ascii="Times New Roman" w:hAnsi="Times New Roman"/>
                <w:spacing w:val="0"/>
                <w:sz w:val="20"/>
              </w:rPr>
            </w:r>
          </w:p>
        </w:tc>
        <w:tc>
          <w:tcPr>
            <w:tcBorders>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rPr>
                <w:rFonts w:ascii="Times New Roman" w:hAnsi="Times New Roman"/>
                <w:spacing w:val="0"/>
                <w:sz w:val="20"/>
              </w:rPr>
            </w:pPr>
            <w:r>
              <w:rPr>
                <w:spacing w:val="0"/>
                <w:sz w:val="20"/>
              </w:rPr>
              <w:t xml:space="preserve">132 034,3</w:t>
            </w:r>
            <w:r>
              <w:rPr>
                <w:rFonts w:ascii="Times New Roman" w:hAnsi="Times New Roman"/>
                <w:spacing w:val="0"/>
                <w:sz w:val="20"/>
              </w:rPr>
            </w:r>
          </w:p>
        </w:tc>
        <w:tc>
          <w:tcPr>
            <w:tcBorders>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rPr>
                <w:rFonts w:ascii="Times New Roman" w:hAnsi="Times New Roman"/>
                <w:spacing w:val="0"/>
                <w:sz w:val="20"/>
              </w:rPr>
            </w:pPr>
            <w:r>
              <w:rPr>
                <w:spacing w:val="0"/>
                <w:sz w:val="20"/>
              </w:rPr>
              <w:t xml:space="preserve">125 002,4</w:t>
            </w:r>
            <w:r>
              <w:rPr>
                <w:rFonts w:ascii="Times New Roman" w:hAnsi="Times New Roman"/>
                <w:spacing w:val="0"/>
                <w:sz w:val="20"/>
              </w:rPr>
            </w:r>
          </w:p>
        </w:tc>
        <w:tc>
          <w:tcPr>
            <w:tcBorders>
              <w:left w:val="single" w:color="000000" w:sz="4" w:space="0"/>
              <w:bottom w:val="single" w:color="000000" w:sz="4" w:space="0"/>
              <w:right w:val="single" w:color="000000" w:sz="4" w:space="0"/>
            </w:tcBorders>
            <w:tcW w:w="1080" w:type="dxa"/>
            <w:textDirection w:val="lrTb"/>
            <w:noWrap w:val="false"/>
          </w:tcPr>
          <w:p>
            <w:pPr>
              <w:pStyle w:val="1957"/>
              <w:ind w:left="0" w:right="0" w:firstLine="0"/>
              <w:jc w:val="center"/>
              <w:spacing w:line="240" w:lineRule="auto"/>
              <w:widowControl/>
              <w:rPr>
                <w:rFonts w:ascii="Times New Roman" w:hAnsi="Times New Roman"/>
                <w:spacing w:val="0"/>
                <w:sz w:val="20"/>
              </w:rPr>
            </w:pPr>
            <w:r>
              <w:rPr>
                <w:spacing w:val="0"/>
                <w:sz w:val="20"/>
              </w:rPr>
              <w:t xml:space="preserve">149 562,2</w:t>
            </w:r>
            <w:r>
              <w:rPr>
                <w:rFonts w:ascii="Times New Roman" w:hAnsi="Times New Roman"/>
                <w:spacing w:val="0"/>
                <w:sz w:val="20"/>
              </w:rPr>
            </w:r>
          </w:p>
          <w:p>
            <w:pPr>
              <w:pStyle w:val="811"/>
              <w:ind w:left="0" w:right="0" w:firstLine="0"/>
              <w:jc w:val="center"/>
              <w:spacing w:line="240" w:lineRule="auto"/>
              <w:widowControl/>
              <w:rPr>
                <w:rFonts w:ascii="Times New Roman" w:hAnsi="Times New Roman"/>
                <w:spacing w:val="0"/>
                <w:sz w:val="20"/>
              </w:rPr>
            </w:pPr>
            <w:r>
              <w:rPr>
                <w:spacing w:val="0"/>
                <w:sz w:val="20"/>
              </w:rPr>
            </w:r>
            <w:r>
              <w:rPr>
                <w:rFonts w:ascii="Times New Roman" w:hAnsi="Times New Roman"/>
                <w:spacing w:val="0"/>
                <w:sz w:val="20"/>
              </w:rPr>
            </w:r>
          </w:p>
        </w:tc>
        <w:tc>
          <w:tcPr>
            <w:tcBorders>
              <w:left w:val="single" w:color="000000" w:sz="4" w:space="0"/>
              <w:bottom w:val="single" w:color="000000" w:sz="4" w:space="0"/>
              <w:right w:val="single" w:color="000000" w:sz="4" w:space="0"/>
            </w:tcBorders>
            <w:tcW w:w="1132" w:type="dxa"/>
            <w:textDirection w:val="lrTb"/>
            <w:noWrap w:val="false"/>
          </w:tcPr>
          <w:p>
            <w:pPr>
              <w:pStyle w:val="1957"/>
              <w:ind w:left="0" w:right="0" w:firstLine="0"/>
              <w:jc w:val="center"/>
              <w:spacing w:line="240" w:lineRule="auto"/>
              <w:widowControl/>
              <w:rPr>
                <w:rFonts w:ascii="Times New Roman" w:hAnsi="Times New Roman"/>
                <w:spacing w:val="0"/>
                <w:sz w:val="20"/>
              </w:rPr>
            </w:pPr>
            <w:r>
              <w:rPr>
                <w:spacing w:val="0"/>
                <w:sz w:val="20"/>
              </w:rPr>
              <w:t xml:space="preserve">172 971,7</w:t>
            </w:r>
            <w:r>
              <w:rPr>
                <w:rFonts w:ascii="Times New Roman" w:hAnsi="Times New Roman"/>
                <w:spacing w:val="0"/>
                <w:sz w:val="20"/>
              </w:rPr>
            </w:r>
          </w:p>
          <w:p>
            <w:pPr>
              <w:pStyle w:val="811"/>
              <w:ind w:left="0" w:right="0" w:firstLine="0"/>
              <w:jc w:val="center"/>
              <w:spacing w:line="240" w:lineRule="auto"/>
              <w:widowControl/>
              <w:rPr>
                <w:rFonts w:ascii="Times New Roman" w:hAnsi="Times New Roman"/>
                <w:spacing w:val="0"/>
                <w:sz w:val="20"/>
              </w:rPr>
            </w:pPr>
            <w:r>
              <w:rPr>
                <w:spacing w:val="0"/>
                <w:sz w:val="20"/>
              </w:rPr>
            </w:r>
            <w:r>
              <w:rPr>
                <w:rFonts w:ascii="Times New Roman" w:hAnsi="Times New Roman"/>
                <w:spacing w:val="0"/>
                <w:sz w:val="20"/>
              </w:rPr>
            </w:r>
          </w:p>
        </w:tc>
        <w:tc>
          <w:tcPr>
            <w:tcBorders>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rPr>
                <w:spacing w:val="0"/>
              </w:rPr>
            </w:pPr>
            <w:r>
              <w:t xml:space="preserve">217 415,6</w:t>
            </w:r>
            <w:r>
              <w:rPr>
                <w:spacing w:val="0"/>
              </w:rPr>
            </w:r>
          </w:p>
        </w:tc>
      </w:tr>
    </w:tbl>
    <w:p>
      <w:pPr>
        <w:pStyle w:val="811"/>
        <w:ind w:left="0" w:right="0" w:firstLine="709"/>
        <w:jc w:val="both"/>
        <w:spacing w:line="240" w:lineRule="auto"/>
        <w:widowControl/>
        <w:tabs>
          <w:tab w:val="left" w:pos="709" w:leader="none"/>
          <w:tab w:val="clear" w:pos="720" w:leader="none"/>
        </w:tabs>
        <w:rPr>
          <w:sz w:val="28"/>
        </w:rPr>
      </w:pPr>
      <w:r>
        <w:rPr>
          <w:color w:val="000000"/>
          <w:sz w:val="28"/>
        </w:rPr>
        <w:t xml:space="preserve">Анализ социально-экономических показателей по муниципальным образованиям Российской Федерации представлен в приложении 1.</w:t>
      </w:r>
      <w:r>
        <w:rPr>
          <w:sz w:val="28"/>
        </w:rPr>
      </w:r>
    </w:p>
    <w:p>
      <w:pPr>
        <w:pStyle w:val="811"/>
        <w:ind w:left="0" w:right="0" w:firstLine="709"/>
        <w:jc w:val="both"/>
        <w:spacing w:line="240" w:lineRule="auto"/>
        <w:widowControl/>
        <w:tabs>
          <w:tab w:val="left" w:pos="709" w:leader="none"/>
          <w:tab w:val="clear" w:pos="720" w:leader="none"/>
        </w:tabs>
        <w:rPr>
          <w:color w:val="000000"/>
          <w:sz w:val="28"/>
        </w:rPr>
      </w:pPr>
      <w:r>
        <w:rPr>
          <w:color w:val="000000"/>
          <w:sz w:val="28"/>
        </w:rPr>
      </w:r>
      <w:r>
        <w:rPr>
          <w:color w:val="000000"/>
          <w:sz w:val="28"/>
        </w:rPr>
      </w:r>
    </w:p>
    <w:p>
      <w:pPr>
        <w:pStyle w:val="811"/>
        <w:jc w:val="center"/>
        <w:widowControl/>
        <w:tabs>
          <w:tab w:val="left" w:pos="709" w:leader="none"/>
          <w:tab w:val="clear" w:pos="720" w:leader="none"/>
        </w:tabs>
        <w:rPr>
          <w:sz w:val="28"/>
        </w:rPr>
      </w:pPr>
      <w:r>
        <w:rPr>
          <w:sz w:val="28"/>
        </w:rPr>
        <w:t xml:space="preserve">IV. ПРОСТРАНСТВЕННОЕ РАЗВИТИЕ</w:t>
      </w:r>
      <w:r>
        <w:rPr>
          <w:sz w:val="28"/>
        </w:rPr>
      </w:r>
    </w:p>
    <w:p>
      <w:pPr>
        <w:pStyle w:val="811"/>
        <w:jc w:val="both"/>
        <w:widowControl/>
        <w:rPr>
          <w:sz w:val="28"/>
        </w:rPr>
      </w:pPr>
      <w:r>
        <w:rPr>
          <w:sz w:val="28"/>
        </w:rPr>
      </w:r>
      <w:r>
        <w:rPr>
          <w:sz w:val="28"/>
        </w:rPr>
      </w:r>
    </w:p>
    <w:p>
      <w:pPr>
        <w:pStyle w:val="811"/>
        <w:ind w:left="0" w:right="0" w:firstLine="737"/>
        <w:jc w:val="both"/>
        <w:spacing w:before="0" w:after="0" w:line="240" w:lineRule="auto"/>
        <w:widowControl/>
        <w:rPr>
          <w:sz w:val="28"/>
        </w:rPr>
      </w:pPr>
      <w:r>
        <w:rPr>
          <w:sz w:val="28"/>
        </w:rPr>
        <w:t xml:space="preserve">Стратегический приоритет: Современная инженерная инфраструктура и комфортное жилье.</w:t>
      </w:r>
      <w:r>
        <w:rPr>
          <w:sz w:val="28"/>
        </w:rPr>
      </w:r>
    </w:p>
    <w:p>
      <w:pPr>
        <w:pStyle w:val="811"/>
        <w:ind w:left="0" w:right="0" w:firstLine="737"/>
        <w:jc w:val="both"/>
        <w:spacing w:before="0" w:after="0" w:line="240" w:lineRule="auto"/>
        <w:widowControl/>
        <w:rPr>
          <w:color w:val="000000"/>
          <w:sz w:val="28"/>
        </w:rPr>
      </w:pPr>
      <w:r>
        <w:rPr>
          <w:color w:val="000000"/>
          <w:sz w:val="28"/>
        </w:rPr>
        <w:t xml:space="preserve">Стратегические задачи:</w:t>
      </w:r>
      <w:r>
        <w:rPr>
          <w:color w:val="000000"/>
          <w:sz w:val="28"/>
        </w:rPr>
      </w:r>
    </w:p>
    <w:p>
      <w:pPr>
        <w:pStyle w:val="811"/>
        <w:ind w:left="0" w:right="0" w:firstLine="709"/>
        <w:jc w:val="both"/>
        <w:widowControl/>
        <w:rPr>
          <w:color w:val="000000"/>
        </w:rPr>
      </w:pPr>
      <w:r>
        <w:rPr>
          <w:color w:val="000000"/>
          <w:sz w:val="28"/>
        </w:rPr>
        <w:t xml:space="preserve">повышение комфортности проживания населения города путем интеграции доступной для населения информационной системы «умный город» в управление инженерной, транспортной и коммунальной инфраструктурами;</w:t>
      </w:r>
      <w:r>
        <w:rPr>
          <w:color w:val="000000"/>
        </w:rPr>
      </w:r>
    </w:p>
    <w:p>
      <w:pPr>
        <w:pStyle w:val="811"/>
        <w:ind w:left="0" w:right="0" w:firstLine="709"/>
        <w:jc w:val="both"/>
        <w:widowControl/>
        <w:rPr>
          <w:color w:val="000000"/>
          <w:sz w:val="28"/>
        </w:rPr>
      </w:pPr>
      <w:r>
        <w:rPr>
          <w:color w:val="000000"/>
          <w:sz w:val="28"/>
        </w:rPr>
        <w:t xml:space="preserve">устойчивое функционирование и развитие инфраструктуры и систем жизнеобеспечения города, позволяющих сформировать безопасную и  благоустроенную среду обитания;</w:t>
      </w:r>
      <w:r>
        <w:rPr>
          <w:color w:val="000000"/>
          <w:sz w:val="28"/>
        </w:rPr>
      </w:r>
    </w:p>
    <w:p>
      <w:pPr>
        <w:pStyle w:val="811"/>
        <w:ind w:left="0" w:right="0" w:firstLine="709"/>
        <w:jc w:val="both"/>
        <w:widowControl/>
        <w:rPr>
          <w:color w:val="000000"/>
          <w:sz w:val="28"/>
        </w:rPr>
      </w:pPr>
      <w:r>
        <w:rPr>
          <w:color w:val="000000"/>
          <w:sz w:val="28"/>
        </w:rPr>
        <w:t xml:space="preserve">сбалансированное социально-экономическое развитие районов города;</w:t>
      </w:r>
      <w:r>
        <w:rPr>
          <w:color w:val="000000"/>
          <w:sz w:val="28"/>
        </w:rPr>
      </w:r>
    </w:p>
    <w:p>
      <w:pPr>
        <w:pStyle w:val="1957"/>
        <w:ind w:left="0" w:right="0" w:firstLine="709"/>
        <w:jc w:val="both"/>
        <w:spacing w:before="0" w:after="0" w:line="240" w:lineRule="auto"/>
        <w:widowControl/>
        <w:rPr>
          <w:color w:val="000000"/>
          <w:sz w:val="28"/>
        </w:rPr>
      </w:pPr>
      <w:r>
        <w:rPr>
          <w:color w:val="000000"/>
          <w:sz w:val="28"/>
        </w:rPr>
        <w:t xml:space="preserve">повышение качества транспортного обслуживания населения города общественным транспортом;</w:t>
      </w:r>
      <w:r>
        <w:rPr>
          <w:color w:val="000000"/>
          <w:sz w:val="28"/>
        </w:rPr>
      </w:r>
    </w:p>
    <w:p>
      <w:pPr>
        <w:pStyle w:val="1957"/>
        <w:ind w:left="0" w:right="0" w:firstLine="709"/>
        <w:jc w:val="both"/>
        <w:spacing w:before="0" w:after="0" w:line="240" w:lineRule="auto"/>
        <w:widowControl/>
        <w:rPr>
          <w:color w:val="000000"/>
          <w:sz w:val="28"/>
        </w:rPr>
      </w:pPr>
      <w:r>
        <w:rPr>
          <w:color w:val="000000"/>
          <w:sz w:val="28"/>
        </w:rPr>
        <w:t xml:space="preserve">развитие Ставропольской агломерации на принципах межмуниципального сотрудничества всех муниципальных образований, вошедших в состав Ставропольской агломерации, с учетом взаимных интересов.</w:t>
      </w:r>
      <w:r>
        <w:rPr>
          <w:color w:val="000000"/>
          <w:sz w:val="28"/>
        </w:rPr>
      </w:r>
    </w:p>
    <w:p>
      <w:pPr>
        <w:pStyle w:val="1957"/>
        <w:ind w:left="0" w:right="0" w:firstLine="709"/>
        <w:jc w:val="both"/>
        <w:spacing w:before="0" w:after="0" w:line="240" w:lineRule="auto"/>
        <w:widowControl/>
        <w:rPr>
          <w:color w:val="000000"/>
          <w:sz w:val="28"/>
        </w:rPr>
      </w:pPr>
      <w:r>
        <w:rPr>
          <w:color w:val="000000"/>
          <w:sz w:val="28"/>
        </w:rPr>
      </w:r>
      <w:r>
        <w:rPr>
          <w:color w:val="000000"/>
          <w:sz w:val="28"/>
        </w:rPr>
      </w:r>
    </w:p>
    <w:p>
      <w:pPr>
        <w:pStyle w:val="811"/>
        <w:jc w:val="center"/>
        <w:spacing w:line="283" w:lineRule="exact"/>
        <w:widowControl/>
        <w:rPr>
          <w:sz w:val="28"/>
        </w:rPr>
      </w:pPr>
      <w:r>
        <w:rPr>
          <w:sz w:val="28"/>
        </w:rPr>
        <w:t xml:space="preserve">Городское хозяйство</w:t>
      </w:r>
      <w:r>
        <w:rPr>
          <w:sz w:val="28"/>
        </w:rPr>
      </w:r>
    </w:p>
    <w:p>
      <w:pPr>
        <w:pStyle w:val="2412"/>
        <w:jc w:val="both"/>
        <w:spacing w:line="283" w:lineRule="exact"/>
        <w:widowControl/>
        <w:rPr>
          <w:sz w:val="28"/>
        </w:rPr>
      </w:pPr>
      <w:r>
        <w:rPr>
          <w:sz w:val="28"/>
        </w:rPr>
      </w:r>
      <w:r>
        <w:rPr>
          <w:sz w:val="28"/>
        </w:rPr>
      </w:r>
    </w:p>
    <w:p>
      <w:pPr>
        <w:pStyle w:val="811"/>
        <w:jc w:val="center"/>
        <w:spacing w:line="283" w:lineRule="exact"/>
        <w:widowControl/>
        <w:tabs>
          <w:tab w:val="clear" w:pos="720" w:leader="none"/>
          <w:tab w:val="left" w:pos="747" w:leader="none"/>
        </w:tabs>
      </w:pPr>
      <w:r>
        <w:rPr>
          <w:sz w:val="28"/>
        </w:rPr>
        <w:t xml:space="preserve">Развитие жилищно-коммунального хозяйства на территории </w:t>
      </w:r>
      <w:r/>
    </w:p>
    <w:p>
      <w:pPr>
        <w:pStyle w:val="811"/>
        <w:jc w:val="center"/>
        <w:spacing w:line="283" w:lineRule="exact"/>
        <w:widowControl/>
        <w:tabs>
          <w:tab w:val="clear" w:pos="720" w:leader="none"/>
          <w:tab w:val="left" w:pos="747" w:leader="none"/>
        </w:tabs>
      </w:pPr>
      <w:r>
        <w:rPr>
          <w:sz w:val="28"/>
        </w:rPr>
        <w:t xml:space="preserve">города Ставрополя</w:t>
      </w:r>
      <w:r/>
    </w:p>
    <w:p>
      <w:pPr>
        <w:pStyle w:val="811"/>
        <w:ind w:left="0" w:right="0" w:firstLine="709"/>
        <w:spacing w:line="283" w:lineRule="exact"/>
        <w:widowControl/>
        <w:tabs>
          <w:tab w:val="clear" w:pos="720" w:leader="none"/>
          <w:tab w:val="left" w:pos="747" w:leader="none"/>
        </w:tabs>
        <w:rPr>
          <w:sz w:val="28"/>
        </w:rPr>
      </w:pPr>
      <w:r>
        <w:rPr>
          <w:sz w:val="28"/>
        </w:rPr>
      </w:r>
      <w:r>
        <w:rPr>
          <w:sz w:val="28"/>
        </w:rPr>
      </w:r>
    </w:p>
    <w:p>
      <w:pPr>
        <w:pStyle w:val="811"/>
        <w:ind w:left="0" w:right="0" w:firstLine="709"/>
        <w:widowControl/>
        <w:tabs>
          <w:tab w:val="left" w:pos="0" w:leader="none"/>
          <w:tab w:val="clear" w:pos="720" w:leader="none"/>
        </w:tabs>
      </w:pPr>
      <w:r>
        <w:rPr>
          <w:sz w:val="28"/>
        </w:rPr>
        <w:t xml:space="preserve">Общая характеристика ситуации.</w:t>
      </w:r>
      <w:r/>
    </w:p>
    <w:p>
      <w:pPr>
        <w:pStyle w:val="811"/>
        <w:ind w:left="0" w:right="0" w:firstLine="709"/>
        <w:jc w:val="both"/>
        <w:widowControl/>
      </w:pPr>
      <w:r>
        <w:rPr>
          <w:sz w:val="28"/>
        </w:rPr>
        <w:t xml:space="preserve">Общая площадь жилищного фонда города Ставрополя составляет  14 962,08 тыс. кв. м, в том числе 2 386 многоквартирных домов площадью 11 </w:t>
      </w:r>
      <w:r>
        <w:rPr>
          <w:sz w:val="28"/>
        </w:rPr>
        <w:t xml:space="preserve">813,06 тыс. кв. м (78,95 процента от общей площади жилищного фонда города Ставрополя). При этом износ свыше 70 процентов имеют около                             48 многоквартирных домов, которые необходимо поддерживать в пригодном для проживания состоянии.</w:t>
      </w:r>
      <w:r/>
    </w:p>
    <w:p>
      <w:pPr>
        <w:pStyle w:val="811"/>
        <w:ind w:left="0" w:right="0" w:firstLine="709"/>
        <w:jc w:val="both"/>
        <w:widowControl/>
      </w:pPr>
      <w:r>
        <w:rPr>
          <w:sz w:val="28"/>
        </w:rPr>
        <w:t xml:space="preserve">Неотъемлемой частью развития жилищно-коммунального хозяйства на территории города Ставрополя является организация водоснабжения, водоотведения, теплоснабжения, электроснабжения и газоснабжения населения города Ставрополя.</w:t>
      </w:r>
      <w:r/>
    </w:p>
    <w:p>
      <w:pPr>
        <w:pStyle w:val="811"/>
        <w:ind w:left="0" w:right="0" w:firstLine="709"/>
        <w:jc w:val="both"/>
        <w:widowControl/>
      </w:pPr>
      <w:r>
        <w:rPr>
          <w:sz w:val="28"/>
        </w:rPr>
        <w:t xml:space="preserve">Протяженность водопроводных сетей составляет 984,1 километра, протяженность канализационных сетей составляет 418,91 километров. </w:t>
      </w:r>
      <w:r/>
    </w:p>
    <w:p>
      <w:pPr>
        <w:pStyle w:val="811"/>
        <w:ind w:left="0" w:right="0" w:firstLine="709"/>
        <w:jc w:val="both"/>
        <w:widowControl/>
      </w:pPr>
      <w:r>
        <w:rPr>
          <w:sz w:val="28"/>
        </w:rPr>
        <w:t xml:space="preserve">В целях дальнейшего развития систем водоснабжения и водоотведения Ставропольской агломерации реализуется План проектирования и строительства систем водоснабжения и водоотведения города Ставрополя. </w:t>
      </w:r>
      <w:r/>
    </w:p>
    <w:p>
      <w:pPr>
        <w:pStyle w:val="811"/>
        <w:ind w:left="0" w:right="0" w:firstLine="709"/>
        <w:jc w:val="both"/>
        <w:widowControl/>
      </w:pPr>
      <w:r>
        <w:rPr>
          <w:sz w:val="28"/>
        </w:rPr>
        <w:t xml:space="preserve">Реализация </w:t>
      </w:r>
      <w:r>
        <w:rPr>
          <w:sz w:val="28"/>
        </w:rPr>
        <w:t xml:space="preserve">мероприятий, включенных в План позволит обеспечить стабильное и надежное водоснабжение потребителей и подключение новых абонентов на территорий города Ставрополя, Михайловска и прилегающих населенных пунктов Шпаковского и Грачевского муниципальных округов.</w:t>
      </w:r>
      <w:r/>
    </w:p>
    <w:p>
      <w:pPr>
        <w:pStyle w:val="811"/>
        <w:ind w:left="0" w:right="0" w:firstLine="709"/>
        <w:jc w:val="both"/>
        <w:widowControl/>
      </w:pPr>
      <w:r>
        <w:rPr>
          <w:sz w:val="28"/>
        </w:rPr>
        <w:t xml:space="preserve">Также предусматривается возможность резерв</w:t>
      </w:r>
      <w:r>
        <w:rPr>
          <w:sz w:val="28"/>
        </w:rPr>
        <w:t xml:space="preserve">ирования элементов системы водоподачи исходной воды с Сенгилеевского водохранилища. Указанный План включает в себя мероприятия по проектированию и строительству 10 объектов водоснабжения и 3 объектов водоотведения. Сроки реализации Плана - 2024 - 2030 год.</w:t>
      </w:r>
      <w:r/>
    </w:p>
    <w:p>
      <w:pPr>
        <w:pStyle w:val="811"/>
        <w:ind w:left="0" w:right="0" w:firstLine="709"/>
        <w:jc w:val="both"/>
        <w:widowControl/>
      </w:pPr>
      <w:r>
        <w:rPr>
          <w:sz w:val="28"/>
        </w:rPr>
        <w:t xml:space="preserve">В целях обеспечения доступа к централизованной системе водоотведения жителей улиц: Мичурина, Ашихина, Свердлова, Красноармейская, Южная, проездов: Татарский, Опорный, Бурденко, Бородинский,</w:t>
      </w:r>
      <w:r>
        <w:rPr>
          <w:sz w:val="28"/>
        </w:rPr>
        <w:t xml:space="preserve"> Алтайский в 2019 году разработана проектно-сметная документация по объекту «Строительство сетей канализации по                                             пр. Бородинскому и прилегающих улиц с устройством канализационных насосных станций в г. Ставрополе».</w:t>
      </w:r>
      <w:r/>
    </w:p>
    <w:p>
      <w:pPr>
        <w:pStyle w:val="811"/>
        <w:ind w:left="0" w:right="0" w:firstLine="709"/>
        <w:jc w:val="both"/>
        <w:widowControl/>
      </w:pPr>
      <w:r>
        <w:rPr>
          <w:sz w:val="28"/>
        </w:rPr>
        <w:t xml:space="preserve">Для его реализации необходимо внесение изменений в трассу канализационной сети. В связи с тем, что с момента проектирования в полосе отвода канализационной сети построены</w:t>
      </w:r>
      <w:r>
        <w:rPr>
          <w:sz w:val="28"/>
        </w:rPr>
        <w:t xml:space="preserve"> сооружения, препятствующие прохождению коллектора, проведено асфальтирование дорожного полотна, благоустройство придомовых территорий с возведением ограждений земельных участков, неучтенных в проектной документации, в настоящее время проект не реализован.</w:t>
      </w:r>
      <w:r/>
    </w:p>
    <w:p>
      <w:pPr>
        <w:pStyle w:val="811"/>
        <w:ind w:left="0" w:right="0" w:firstLine="709"/>
        <w:jc w:val="both"/>
        <w:widowControl/>
      </w:pPr>
      <w:r>
        <w:rPr>
          <w:sz w:val="28"/>
        </w:rPr>
        <w:t xml:space="preserve">Общая протяженность электрических сетей составляет около                                         3,45 тыс. км. </w:t>
      </w:r>
      <w:r/>
    </w:p>
    <w:p>
      <w:pPr>
        <w:pStyle w:val="811"/>
        <w:ind w:left="0" w:right="0" w:firstLine="709"/>
        <w:jc w:val="both"/>
        <w:widowControl/>
      </w:pPr>
      <w:r>
        <w:rPr>
          <w:sz w:val="28"/>
        </w:rPr>
        <w:t xml:space="preserve">В период с 2021 год по 2025 год выполнены работы по обустройству                               49 линий наружного освещения общей протяженностью 45,42 км.</w:t>
      </w:r>
      <w:r/>
    </w:p>
    <w:p>
      <w:pPr>
        <w:pStyle w:val="811"/>
        <w:ind w:left="0" w:right="0" w:firstLine="709"/>
        <w:jc w:val="both"/>
        <w:widowControl/>
      </w:pPr>
      <w:r>
        <w:rPr>
          <w:sz w:val="28"/>
        </w:rPr>
        <w:t xml:space="preserve">Общая протяженность тепловых сетей в двухтрубном исчислении составляет 300,3 километров. В муниципальной собственности города Ставрополя находится 73 котельных общей мощностью 1 166,9 Гкал/ч., на которых ежегодно проводятся регламентные работы.</w:t>
      </w:r>
      <w:r/>
    </w:p>
    <w:p>
      <w:pPr>
        <w:pStyle w:val="811"/>
        <w:ind w:left="0" w:right="0" w:firstLine="709"/>
        <w:jc w:val="both"/>
        <w:widowControl/>
      </w:pPr>
      <w:r>
        <w:rPr>
          <w:sz w:val="28"/>
        </w:rPr>
        <w:t xml:space="preserve">Общая протяженность газовых сетей по городу Ставрополю более                                    3,8 тыс. км, из них более 1,4 км находится в эксплуатации со сроком службы более 40 лет.</w:t>
      </w:r>
      <w:r/>
    </w:p>
    <w:p>
      <w:pPr>
        <w:pStyle w:val="811"/>
        <w:ind w:left="0" w:right="0" w:firstLine="709"/>
        <w:jc w:val="both"/>
        <w:widowControl/>
      </w:pPr>
      <w:r>
        <w:rPr>
          <w:sz w:val="28"/>
        </w:rPr>
        <w:t xml:space="preserve">Строительство, реконструкция и модернизация систем коммунальной инфраструктуры города</w:t>
      </w:r>
      <w:r>
        <w:rPr>
          <w:sz w:val="28"/>
        </w:rPr>
        <w:t xml:space="preserve"> Ставрополя осуществляется в рамках реализации инвестиционных программ, разработанных и реализуемых ресурсоснабжающими организациями на территории города Ставрополя в соответствии с потребностями жилищного и промышленного строительства в городе Ставрополе.</w:t>
      </w:r>
      <w:r/>
    </w:p>
    <w:p>
      <w:pPr>
        <w:pStyle w:val="811"/>
        <w:ind w:left="0" w:right="0" w:firstLine="680"/>
        <w:jc w:val="both"/>
        <w:widowControl/>
        <w:tabs>
          <w:tab w:val="clear" w:pos="720" w:leader="none"/>
          <w:tab w:val="left" w:pos="13542" w:leader="none"/>
        </w:tabs>
      </w:pPr>
      <w:r>
        <w:rPr>
          <w:sz w:val="28"/>
        </w:rPr>
        <w:t xml:space="preserve">С целью повышения надежности и эффекти</w:t>
      </w:r>
      <w:r>
        <w:rPr>
          <w:sz w:val="28"/>
        </w:rPr>
        <w:t xml:space="preserve">вности централизованных систем водоснабжения и водоотведения, охраны здоровья и улучшения качества жизни населения путем обеспечения бесперебойного и качественного водоснабжения и водоотведения на территории города Ставрополя реализуются следующие проекты:</w:t>
      </w:r>
      <w:r/>
    </w:p>
    <w:p>
      <w:pPr>
        <w:pStyle w:val="811"/>
        <w:ind w:left="0" w:right="0" w:firstLine="680"/>
        <w:widowControl/>
      </w:pPr>
      <w:r>
        <w:rPr>
          <w:sz w:val="28"/>
        </w:rPr>
        <w:t xml:space="preserve">строительство насосной станции № 4А на Сенгилеевском водозаборе;</w:t>
      </w:r>
      <w:r/>
    </w:p>
    <w:p>
      <w:pPr>
        <w:pStyle w:val="811"/>
        <w:ind w:left="0" w:right="0" w:firstLine="680"/>
        <w:widowControl/>
      </w:pPr>
      <w:r>
        <w:rPr>
          <w:sz w:val="28"/>
        </w:rPr>
        <w:t xml:space="preserve">реконструкция очистных сооружений канализации по ул. Объездной с увеличением производительности на 15 тыс. м3/сут.;</w:t>
      </w:r>
      <w:r/>
    </w:p>
    <w:p>
      <w:pPr>
        <w:pStyle w:val="811"/>
        <w:ind w:left="0" w:right="0" w:firstLine="737"/>
        <w:jc w:val="both"/>
        <w:widowControl/>
      </w:pPr>
      <w:r>
        <w:rPr>
          <w:sz w:val="28"/>
        </w:rPr>
        <w:t xml:space="preserve">строительство канализационной насо</w:t>
      </w:r>
      <w:r>
        <w:rPr>
          <w:sz w:val="28"/>
        </w:rPr>
        <w:t xml:space="preserve">сной станции производительностью 15 тыс. куб. м/сутки, напорного коллектора диаметром 315мм, протяженностью 4,159 км в две нитки, самотечного коллектора диаметром 600мм протяженностью 2,413 км для 32 микрорайона Ленинского района г. Ставрополя (п. Дёмино);</w:t>
      </w:r>
      <w:r/>
    </w:p>
    <w:p>
      <w:pPr>
        <w:pStyle w:val="811"/>
        <w:ind w:left="0" w:right="0" w:firstLine="737"/>
        <w:jc w:val="both"/>
        <w:widowControl/>
      </w:pPr>
      <w:r>
        <w:rPr>
          <w:sz w:val="28"/>
        </w:rPr>
        <w:t xml:space="preserve">строительство подающего водовода на очистные сооружения города Ставрополя.</w:t>
      </w:r>
      <w:r/>
    </w:p>
    <w:p>
      <w:pPr>
        <w:pStyle w:val="2663"/>
        <w:ind w:left="0" w:right="0" w:firstLine="709"/>
        <w:jc w:val="both"/>
        <w:widowControl/>
        <w:rPr>
          <w:rFonts w:ascii="Times New Roman" w:hAnsi="Times New Roman"/>
          <w:sz w:val="28"/>
        </w:rPr>
      </w:pPr>
      <w:r>
        <w:rPr>
          <w:rFonts w:ascii="Times New Roman" w:hAnsi="Times New Roman"/>
          <w:sz w:val="28"/>
        </w:rPr>
      </w:r>
      <w:r>
        <w:rPr>
          <w:rFonts w:ascii="Times New Roman" w:hAnsi="Times New Roman"/>
          <w:sz w:val="28"/>
        </w:rPr>
      </w:r>
    </w:p>
    <w:p>
      <w:pPr>
        <w:pStyle w:val="2663"/>
        <w:numPr>
          <w:ilvl w:val="0"/>
          <w:numId w:val="0"/>
        </w:numPr>
        <w:ind w:left="0" w:right="0" w:firstLine="709"/>
        <w:jc w:val="center"/>
        <w:widowControl/>
        <w:outlineLvl w:val="4"/>
      </w:pPr>
      <w:r>
        <w:rPr>
          <w:rFonts w:ascii="Times New Roman" w:hAnsi="Times New Roman"/>
          <w:sz w:val="28"/>
        </w:rPr>
        <w:t xml:space="preserve">Благоустройство территории города Ставрополя</w:t>
      </w:r>
      <w:r/>
    </w:p>
    <w:p>
      <w:pPr>
        <w:pStyle w:val="2663"/>
        <w:numPr>
          <w:ilvl w:val="0"/>
          <w:numId w:val="0"/>
        </w:numPr>
        <w:ind w:left="0" w:right="0" w:firstLine="709"/>
        <w:widowControl/>
        <w:rPr>
          <w:rFonts w:ascii="Times New Roman" w:hAnsi="Times New Roman"/>
          <w:i/>
          <w:sz w:val="28"/>
        </w:rPr>
        <w:outlineLvl w:val="4"/>
      </w:pPr>
      <w:r>
        <w:rPr>
          <w:rFonts w:ascii="Times New Roman" w:hAnsi="Times New Roman"/>
          <w:i/>
          <w:sz w:val="28"/>
        </w:rPr>
      </w:r>
      <w:r>
        <w:rPr>
          <w:rFonts w:ascii="Times New Roman" w:hAnsi="Times New Roman"/>
          <w:i/>
          <w:sz w:val="28"/>
        </w:rPr>
      </w:r>
    </w:p>
    <w:p>
      <w:pPr>
        <w:pStyle w:val="811"/>
        <w:ind w:left="0" w:right="0" w:firstLine="709"/>
        <w:widowControl/>
      </w:pPr>
      <w:r>
        <w:rPr>
          <w:sz w:val="28"/>
        </w:rPr>
        <w:t xml:space="preserve">Общая характеристика ситуации.</w:t>
      </w:r>
      <w:r/>
    </w:p>
    <w:p>
      <w:pPr>
        <w:pStyle w:val="811"/>
        <w:ind w:left="0" w:right="0" w:firstLine="709"/>
        <w:jc w:val="both"/>
        <w:widowControl/>
      </w:pPr>
      <w:r>
        <w:rPr>
          <w:sz w:val="28"/>
        </w:rPr>
        <w:t xml:space="preserve">Приоритетом благоустройства территории города Ставрополя является создание безопасных и комфортных услови</w:t>
      </w:r>
      <w:r>
        <w:rPr>
          <w:sz w:val="28"/>
        </w:rPr>
        <w:t xml:space="preserve">й для проживания, трудовой деятельности и досуга населения, в том числе обеспечение надлежащего технического состояния и соблюдение санитарно-гигиенических требований к содержанию дворовых территорий многоквартирных домов и мест массового пребывания людей.</w:t>
      </w:r>
      <w:r/>
    </w:p>
    <w:p>
      <w:pPr>
        <w:pStyle w:val="811"/>
        <w:ind w:left="0" w:right="0" w:firstLine="709"/>
        <w:jc w:val="both"/>
        <w:widowControl/>
      </w:pPr>
      <w:r>
        <w:rPr>
          <w:sz w:val="28"/>
        </w:rPr>
        <w:t xml:space="preserve">Объекты благоустройства обеспечивают комфортные и безопасные условия проживания населения города Ставрополя.</w:t>
      </w:r>
      <w:r/>
    </w:p>
    <w:p>
      <w:pPr>
        <w:pStyle w:val="811"/>
        <w:ind w:left="0" w:right="0" w:firstLine="709"/>
        <w:jc w:val="both"/>
        <w:widowControl/>
      </w:pPr>
      <w:r>
        <w:rPr>
          <w:sz w:val="28"/>
        </w:rPr>
        <w:t xml:space="preserve">Наиболее посещаемые места общего пользования на территории города Ставро</w:t>
      </w:r>
      <w:r>
        <w:rPr>
          <w:sz w:val="28"/>
        </w:rPr>
        <w:t xml:space="preserve">поля являются площадь Ленина, Александровская площадь, государственная историко-культурная заповедная территория Крепостная гора, площадь 200-летия, Комсомольский пруд, пешеходная зона проспекта Октябрьской Революции, площадь князя Владимира, Аллея героев.</w:t>
      </w:r>
      <w:r/>
    </w:p>
    <w:p>
      <w:pPr>
        <w:pStyle w:val="811"/>
        <w:ind w:left="0" w:right="0" w:firstLine="709"/>
        <w:jc w:val="both"/>
        <w:widowControl/>
      </w:pPr>
      <w:r>
        <w:rPr>
          <w:sz w:val="28"/>
        </w:rPr>
        <w:t xml:space="preserve">Создание современной городской среды невозможно без комплексного подхода к ее озеленению. Для поддержания и улучшения эстетического вида территории города Ставрополя производится посадка деревьев, цветов и кустарников</w:t>
      </w:r>
      <w:r>
        <w:rPr>
          <w:sz w:val="28"/>
        </w:rPr>
        <w:t xml:space="preserve">, восстановление (замена) и посев газонной травы. Являясь важным элементом внешнего благоустройства, зеленые насаждения выполняют и другую важную функцию - оздоровление окружающей среды. Площадь парков города более 211 гектаров, скверов более 150 гектаров.</w:t>
      </w:r>
      <w:r/>
    </w:p>
    <w:p>
      <w:pPr>
        <w:pStyle w:val="811"/>
        <w:ind w:left="0" w:right="0" w:firstLine="709"/>
        <w:jc w:val="both"/>
        <w:widowControl w:val="off"/>
      </w:pPr>
      <w:r>
        <w:rPr>
          <w:sz w:val="28"/>
        </w:rPr>
        <w:t xml:space="preserve">За три года на территории городских лесов высажено 13 тыс. деревьев, спилено более 1 900 шт. и обрезано более 2 000 шт. деревьев неудовлетворительного качественного состояния на территории города Ставроп</w:t>
      </w:r>
      <w:r>
        <w:rPr>
          <w:sz w:val="28"/>
        </w:rPr>
        <w:t xml:space="preserve">оля. По итогу выполненных работ по ландшафтной архитектуре зеленых насаждений на территории города Ставрополя высажено более                                   1 600 шт. цветов; посеяно более 35 000 кв. м газонной травы;высажено более 2 500 шт. кустарников.</w:t>
      </w:r>
      <w:r/>
    </w:p>
    <w:p>
      <w:pPr>
        <w:pStyle w:val="811"/>
        <w:ind w:left="0" w:right="0" w:firstLine="709"/>
        <w:jc w:val="both"/>
        <w:widowControl/>
      </w:pPr>
      <w:r>
        <w:rPr>
          <w:sz w:val="28"/>
        </w:rPr>
        <w:t xml:space="preserve">В гор</w:t>
      </w:r>
      <w:r>
        <w:rPr>
          <w:sz w:val="28"/>
        </w:rPr>
        <w:t xml:space="preserve">оде Ставрополе находятся 11 муниципальных общественных кладбищ. Ежегодно в рамках мероприятий по содержанию муниципальных общественных кладбищ проводятся следующие мероприятия: ремонт дорог, вывоз мусора, уборка территории, покос травы, ремонт водопровода.</w:t>
      </w:r>
      <w:r/>
    </w:p>
    <w:p>
      <w:pPr>
        <w:pStyle w:val="811"/>
        <w:ind w:left="0" w:right="0" w:firstLine="709"/>
        <w:jc w:val="both"/>
        <w:widowControl/>
      </w:pPr>
      <w:r>
        <w:rPr>
          <w:sz w:val="28"/>
        </w:rPr>
        <w:t xml:space="preserve">Для обеспечения чистоты и порядка </w:t>
      </w:r>
      <w:r>
        <w:rPr>
          <w:sz w:val="28"/>
        </w:rPr>
        <w:t xml:space="preserve">на территории города Ставрополя организовано взаимодействие отраслевых, (функциональных) и территориальных органов администрации города Ставрополя, управляющих организаций и организаций, осуществляющих сбор, вывоз и утилизацию твердых коммунальных отходов.</w:t>
      </w:r>
      <w:r/>
    </w:p>
    <w:p>
      <w:pPr>
        <w:pStyle w:val="811"/>
        <w:ind w:left="0" w:right="0" w:firstLine="709"/>
        <w:jc w:val="both"/>
        <w:widowControl/>
      </w:pPr>
      <w:r>
        <w:rPr>
          <w:sz w:val="28"/>
        </w:rPr>
        <w:t xml:space="preserve">Мероприятия по обеспечению чистоты и п</w:t>
      </w:r>
      <w:r>
        <w:rPr>
          <w:sz w:val="28"/>
        </w:rPr>
        <w:t xml:space="preserve">орядка в городе Ставрополе включают организацию уборки территории, содержание улиц, автомобильных дорог, бульваров, парков, дворовых (внутриквартальных) территорий и других мест, организацию сбора, вывоза и  утилизации коммунальных и промышленных отходов. </w:t>
      </w:r>
      <w:r/>
    </w:p>
    <w:p>
      <w:pPr>
        <w:pStyle w:val="811"/>
        <w:ind w:left="0" w:right="0" w:firstLine="709"/>
        <w:jc w:val="both"/>
        <w:widowControl/>
      </w:pPr>
      <w:r>
        <w:rPr>
          <w:sz w:val="28"/>
        </w:rPr>
        <w:t xml:space="preserve">На территории города Ставрополя расположено 3 664 места (площадок) накопления ТКО из которых 523 муниципальных, всего контейнеров для сбора ТКО 7 020 единиц. </w:t>
      </w:r>
      <w:r/>
    </w:p>
    <w:p>
      <w:pPr>
        <w:pStyle w:val="811"/>
        <w:ind w:left="0" w:right="0" w:firstLine="709"/>
        <w:jc w:val="both"/>
        <w:widowControl/>
      </w:pPr>
      <w:r>
        <w:rPr>
          <w:sz w:val="28"/>
        </w:rPr>
        <w:t xml:space="preserve">В рамках национального проекта «Инфраструктура для жизни» действует федеральный проект «Формирование комфортной городской среды» благоустроено 32 территории, из них 23 дворовых и 9 общественных территорий. </w:t>
      </w:r>
      <w:r/>
    </w:p>
    <w:p>
      <w:pPr>
        <w:pStyle w:val="811"/>
        <w:ind w:left="0" w:right="0" w:firstLine="709"/>
        <w:jc w:val="both"/>
        <w:widowControl/>
      </w:pPr>
      <w:r>
        <w:rPr>
          <w:sz w:val="28"/>
        </w:rPr>
        <w:t xml:space="preserve">За последние три года благоустроены 3 общественные территории, а именно:</w:t>
      </w:r>
      <w:r/>
    </w:p>
    <w:p>
      <w:pPr>
        <w:pStyle w:val="811"/>
        <w:ind w:left="0" w:right="0" w:firstLine="709"/>
        <w:jc w:val="both"/>
        <w:widowControl/>
      </w:pPr>
      <w:r>
        <w:rPr>
          <w:sz w:val="28"/>
        </w:rPr>
        <w:t xml:space="preserve">территория проспекта Октябрьской Революции;</w:t>
      </w:r>
      <w:r/>
    </w:p>
    <w:p>
      <w:pPr>
        <w:pStyle w:val="811"/>
        <w:ind w:left="0" w:right="0" w:firstLine="709"/>
        <w:jc w:val="both"/>
        <w:widowControl/>
      </w:pPr>
      <w:r>
        <w:rPr>
          <w:sz w:val="28"/>
        </w:rPr>
        <w:t xml:space="preserve">сквер в районе многоквартирного дома № 399 по улице Ленина;</w:t>
      </w:r>
      <w:r/>
    </w:p>
    <w:p>
      <w:pPr>
        <w:pStyle w:val="811"/>
        <w:ind w:left="0" w:right="0" w:firstLine="709"/>
        <w:jc w:val="both"/>
        <w:widowControl/>
      </w:pPr>
      <w:r>
        <w:rPr>
          <w:sz w:val="28"/>
        </w:rPr>
        <w:t xml:space="preserve">сквер по проспекту Кулакова № 10 в районе завода «Нептун» в городе Ставрополе.</w:t>
      </w:r>
      <w:r/>
    </w:p>
    <w:p>
      <w:pPr>
        <w:pStyle w:val="811"/>
        <w:ind w:left="19" w:right="24" w:firstLine="690"/>
        <w:jc w:val="both"/>
        <w:widowControl/>
      </w:pPr>
      <w:r>
        <w:rPr>
          <w:color w:val="000000" w:themeColor="dark1"/>
          <w:sz w:val="28"/>
        </w:rPr>
        <w:t xml:space="preserve">В рамках программы поддержки местных инициатив Ставропольского края в 2025 году благоустроено 4 территории:</w:t>
      </w:r>
      <w:r/>
    </w:p>
    <w:p>
      <w:pPr>
        <w:pStyle w:val="811"/>
        <w:ind w:left="19" w:right="24" w:firstLine="690"/>
        <w:jc w:val="both"/>
        <w:widowControl/>
      </w:pPr>
      <w:r>
        <w:rPr>
          <w:color w:val="000000" w:themeColor="dark1"/>
          <w:sz w:val="28"/>
        </w:rPr>
        <w:t xml:space="preserve">«Благоустройство территории в районе завода «Нептун» </w:t>
        <w:br/>
        <w:t xml:space="preserve">в городе Ставрополь Ставропольского края» (проект администрации Промышленного района города Ставрополя);</w:t>
      </w:r>
      <w:r/>
    </w:p>
    <w:p>
      <w:pPr>
        <w:pStyle w:val="811"/>
        <w:ind w:left="19" w:right="24" w:firstLine="709"/>
        <w:jc w:val="both"/>
        <w:widowControl/>
      </w:pPr>
      <w:r>
        <w:rPr>
          <w:color w:val="000000" w:themeColor="dark1"/>
          <w:sz w:val="28"/>
        </w:rPr>
        <w:t xml:space="preserve">«Благоустройство дворовой территории в районе домов № 10, 12, 14 </w:t>
        <w:br/>
        <w:t xml:space="preserve">по просп. Юности в городе Ставрополь Ставропольского края»;</w:t>
      </w:r>
      <w:r/>
    </w:p>
    <w:p>
      <w:pPr>
        <w:pStyle w:val="811"/>
        <w:ind w:left="19" w:right="24" w:firstLine="690"/>
        <w:jc w:val="both"/>
        <w:widowControl/>
      </w:pPr>
      <w:r>
        <w:rPr>
          <w:color w:val="000000" w:themeColor="dark1"/>
          <w:sz w:val="28"/>
        </w:rPr>
        <w:t xml:space="preserve">«Благоустройство территории в районе домов № 74/17 и № 88 по                   ул. Ленина в городе Ставрополь Ставропольского края»;</w:t>
      </w:r>
      <w:r/>
    </w:p>
    <w:p>
      <w:pPr>
        <w:pStyle w:val="811"/>
        <w:ind w:left="19" w:right="24" w:firstLine="690"/>
        <w:jc w:val="both"/>
        <w:widowControl/>
      </w:pPr>
      <w:r>
        <w:rPr>
          <w:color w:val="000000" w:themeColor="dark1"/>
          <w:sz w:val="28"/>
        </w:rPr>
        <w:t xml:space="preserve">«Благоустройство территории в районе дома № 22 по пер. Каховскому в городе Ставрополь Ставропольского края». </w:t>
      </w:r>
      <w:r/>
    </w:p>
    <w:p>
      <w:pPr>
        <w:pStyle w:val="811"/>
        <w:contextualSpacing/>
        <w:ind w:left="0" w:right="0" w:firstLine="709"/>
        <w:jc w:val="both"/>
        <w:spacing w:before="0" w:after="200"/>
        <w:widowControl/>
      </w:pPr>
      <w:r>
        <w:rPr>
          <w:sz w:val="28"/>
        </w:rPr>
        <w:t xml:space="preserve">На территории города Ставрополя регулярно проводятся работы по отлову животных без владельцев. За последние три года осуществлен отлов более 2 200 особей.</w:t>
      </w:r>
      <w:r/>
    </w:p>
    <w:p>
      <w:pPr>
        <w:pStyle w:val="811"/>
        <w:ind w:left="0" w:right="140" w:firstLine="709"/>
        <w:jc w:val="both"/>
        <w:widowControl/>
        <w:rPr>
          <w:sz w:val="28"/>
        </w:rPr>
      </w:pPr>
      <w:r>
        <w:rPr>
          <w:sz w:val="28"/>
        </w:rPr>
      </w:r>
      <w:r>
        <w:rPr>
          <w:sz w:val="28"/>
        </w:rPr>
      </w:r>
    </w:p>
    <w:p>
      <w:pPr>
        <w:pStyle w:val="2663"/>
        <w:numPr>
          <w:ilvl w:val="0"/>
          <w:numId w:val="0"/>
        </w:numPr>
        <w:ind w:left="0" w:right="0" w:firstLine="0"/>
        <w:jc w:val="center"/>
        <w:spacing w:line="283" w:lineRule="exact"/>
        <w:widowControl/>
        <w:outlineLvl w:val="4"/>
      </w:pPr>
      <w:r>
        <w:rPr>
          <w:rFonts w:ascii="Times New Roman" w:hAnsi="Times New Roman"/>
          <w:sz w:val="28"/>
        </w:rPr>
        <w:t xml:space="preserve">Осуществление дорожной деятельности и обеспечение безопасности дорожного движения на автомобильных дорогах общего пользования местного значения города Ставрополя</w:t>
      </w:r>
      <w:r/>
    </w:p>
    <w:p>
      <w:pPr>
        <w:pStyle w:val="2663"/>
        <w:numPr>
          <w:ilvl w:val="0"/>
          <w:numId w:val="0"/>
        </w:numPr>
        <w:ind w:left="0" w:right="0" w:firstLine="540"/>
        <w:jc w:val="center"/>
        <w:widowControl/>
        <w:rPr>
          <w:rFonts w:ascii="Times New Roman" w:hAnsi="Times New Roman"/>
          <w:i/>
          <w:sz w:val="28"/>
        </w:rPr>
        <w:outlineLvl w:val="4"/>
      </w:pPr>
      <w:r>
        <w:rPr>
          <w:rFonts w:ascii="Times New Roman" w:hAnsi="Times New Roman"/>
          <w:i/>
          <w:sz w:val="28"/>
        </w:rPr>
      </w:r>
      <w:r>
        <w:rPr>
          <w:rFonts w:ascii="Times New Roman" w:hAnsi="Times New Roman"/>
          <w:i/>
          <w:sz w:val="28"/>
        </w:rPr>
      </w:r>
    </w:p>
    <w:p>
      <w:pPr>
        <w:pStyle w:val="811"/>
        <w:ind w:left="57" w:right="0" w:firstLine="624"/>
        <w:jc w:val="both"/>
        <w:widowControl/>
      </w:pPr>
      <w:r>
        <w:rPr>
          <w:sz w:val="28"/>
        </w:rPr>
        <w:t xml:space="preserve">Общая характеристика ситуации.</w:t>
      </w:r>
      <w:r/>
    </w:p>
    <w:p>
      <w:pPr>
        <w:pStyle w:val="811"/>
        <w:ind w:left="0" w:right="0" w:firstLine="709"/>
        <w:jc w:val="both"/>
        <w:widowControl/>
      </w:pPr>
      <w:r>
        <w:rPr>
          <w:sz w:val="28"/>
        </w:rPr>
        <w:t xml:space="preserve">Ставрополь относится к крупным городам Российской Федерации, обладающим мощным промышленным и научным потенциалом и традиционно занимает сильные позиции в социально-экономическом развитии. </w:t>
      </w:r>
      <w:r/>
    </w:p>
    <w:p>
      <w:pPr>
        <w:pStyle w:val="811"/>
        <w:ind w:left="0" w:right="0" w:firstLine="709"/>
        <w:jc w:val="both"/>
        <w:widowControl/>
      </w:pPr>
      <w:r>
        <w:rPr>
          <w:sz w:val="28"/>
        </w:rPr>
        <w:t xml:space="preserve">Уличная сеть города Ставрополя имеет радиальную направленность внешних дорог и линейную направленность автомобильных дорог общегородского значения.</w:t>
      </w:r>
      <w:r/>
    </w:p>
    <w:p>
      <w:pPr>
        <w:pStyle w:val="811"/>
        <w:ind w:left="0" w:right="0" w:firstLine="709"/>
        <w:jc w:val="both"/>
        <w:widowControl/>
      </w:pPr>
      <w:r>
        <w:rPr>
          <w:sz w:val="28"/>
        </w:rPr>
        <w:t xml:space="preserve">В целях улучшения услов</w:t>
      </w:r>
      <w:r>
        <w:rPr>
          <w:sz w:val="28"/>
        </w:rPr>
        <w:t xml:space="preserve">ий организации движения транспортных средств и пешеходов разработана комплексная схема организации дорожного движения. Ежегодно проводятся работы по содержанию технических средств организации дорожного движения и элементов обустройства автомобильных дорог.</w:t>
      </w:r>
      <w:r/>
    </w:p>
    <w:p>
      <w:pPr>
        <w:pStyle w:val="811"/>
        <w:ind w:left="0" w:right="0" w:firstLine="709"/>
        <w:jc w:val="both"/>
        <w:widowControl/>
      </w:pPr>
      <w:r>
        <w:rPr>
          <w:sz w:val="28"/>
        </w:rPr>
        <w:t xml:space="preserve">Важнейшим условием обеспечения сохранности автомобильных дорог, и повышения уровня безопасности движения на них является выполнение работ по ремонту и содержанию автомобильных дорог. </w:t>
      </w:r>
      <w:r/>
    </w:p>
    <w:p>
      <w:pPr>
        <w:pStyle w:val="811"/>
        <w:ind w:left="0" w:right="0" w:firstLine="709"/>
        <w:jc w:val="both"/>
        <w:widowControl/>
      </w:pPr>
      <w:r>
        <w:rPr>
          <w:sz w:val="28"/>
        </w:rPr>
        <w:t xml:space="preserve">Наиболее эффективным направлением развития транспортной инфраструктуры на территории города Ставрополя является совершенствование и модернизация автомобильных дорог, улучшение организации дорожного движ</w:t>
      </w:r>
      <w:r>
        <w:rPr>
          <w:sz w:val="28"/>
        </w:rPr>
        <w:t xml:space="preserve">ения, внедрение технических средств контроля и профилактики правонарушений в сфере безопасности дорожного движения, совершенствование системы просвещения и формирования общественной поддержки мероприятий в сфере обеспечения безопасности дорожного движения.</w:t>
      </w:r>
      <w:r/>
    </w:p>
    <w:p>
      <w:pPr>
        <w:pStyle w:val="811"/>
        <w:ind w:left="0" w:right="0" w:firstLine="708"/>
        <w:jc w:val="both"/>
        <w:widowControl/>
      </w:pPr>
      <w:r>
        <w:rPr>
          <w:sz w:val="28"/>
        </w:rPr>
        <w:t xml:space="preserve">В рамках реализации наци</w:t>
      </w:r>
      <w:r>
        <w:rPr>
          <w:sz w:val="28"/>
        </w:rPr>
        <w:t xml:space="preserve">онального проекта «Безопасные и качественные автомобильные дороги» выполнен комплексный ремонт 10 участков автомобильных дорог на территории города Ставрополя. Общая протяженность отремонтированных участков составила более 10,9 км площадью 226 тыс. кв. м. </w:t>
      </w:r>
      <w:r/>
    </w:p>
    <w:p>
      <w:pPr>
        <w:pStyle w:val="811"/>
        <w:ind w:left="0" w:right="0" w:firstLine="709"/>
        <w:jc w:val="both"/>
        <w:widowControl/>
      </w:pPr>
      <w:r>
        <w:rPr>
          <w:sz w:val="28"/>
        </w:rPr>
        <w:t xml:space="preserve">За счет средств дорожного фонда Ставропольского края выполнены работы по ремонту автомобильной дороги по ул. Ленина от просп. Кулакова до ул. Юго-Западный обход.</w:t>
      </w:r>
      <w:r/>
    </w:p>
    <w:p>
      <w:pPr>
        <w:pStyle w:val="811"/>
        <w:ind w:left="0" w:right="0" w:firstLine="709"/>
        <w:jc w:val="both"/>
        <w:widowControl/>
      </w:pPr>
      <w:r>
        <w:rPr>
          <w:sz w:val="28"/>
        </w:rPr>
        <w:t xml:space="preserve">В рамках ежегодно выделяемой субсидии на осуществление функций административного центра Ставропольского края в 2023 году выполнен ремонт ул. Абрамовой протяженностью 683 м.</w:t>
      </w:r>
      <w:r/>
    </w:p>
    <w:p>
      <w:pPr>
        <w:pStyle w:val="811"/>
        <w:ind w:left="0" w:right="0" w:firstLine="708"/>
        <w:jc w:val="both"/>
        <w:widowControl/>
      </w:pPr>
      <w:r>
        <w:rPr>
          <w:sz w:val="28"/>
        </w:rPr>
        <w:t xml:space="preserve">За счет средств дорожного фонда Ставропольского края выполнен ремонт 13 участков автомобильных дорог.</w:t>
      </w:r>
      <w:r/>
    </w:p>
    <w:p>
      <w:pPr>
        <w:pStyle w:val="811"/>
        <w:ind w:left="0" w:right="0" w:firstLine="708"/>
        <w:jc w:val="both"/>
        <w:widowControl/>
      </w:pPr>
      <w:r>
        <w:rPr>
          <w:sz w:val="28"/>
        </w:rPr>
        <w:t xml:space="preserve">В рамках </w:t>
      </w:r>
      <w:r>
        <w:rPr>
          <w:sz w:val="28"/>
        </w:rPr>
        <w:t xml:space="preserve">ежегодно выделяемой субсидии на осуществление функций административного центра Ставропольского края в 2024 году выполнен ремонт ул. Добролюбова от Ленина до ул. Мира протяженностью 250 м., в 2025 году выполнен ремонт по пер. Звездному протяженностью 350 м.</w:t>
      </w:r>
      <w:r/>
    </w:p>
    <w:p>
      <w:pPr>
        <w:pStyle w:val="811"/>
        <w:ind w:left="0" w:right="0" w:firstLine="709"/>
        <w:jc w:val="both"/>
        <w:widowControl w:val="off"/>
        <w:tabs>
          <w:tab w:val="clear" w:pos="720" w:leader="none"/>
          <w:tab w:val="left" w:pos="5295" w:leader="none"/>
        </w:tabs>
      </w:pPr>
      <w:r>
        <w:rPr>
          <w:sz w:val="28"/>
        </w:rPr>
        <w:t xml:space="preserve">Также выполнены работы по ремонту 3 участков автомобильных дорог общего пользования местного значения, ведущих к муниципальным общеобразовательным организациям.</w:t>
      </w:r>
      <w:r/>
    </w:p>
    <w:p>
      <w:pPr>
        <w:pStyle w:val="811"/>
        <w:ind w:left="0" w:right="0" w:firstLine="708"/>
        <w:jc w:val="both"/>
        <w:widowControl/>
      </w:pPr>
      <w:r>
        <w:rPr>
          <w:sz w:val="28"/>
        </w:rPr>
        <w:t xml:space="preserve">Ежегодно выполняются работы по обустройству, ремонту и восстановлению участков тротуаров на территории города Ставрополя.</w:t>
      </w:r>
      <w:r/>
    </w:p>
    <w:p>
      <w:pPr>
        <w:pStyle w:val="811"/>
        <w:ind w:left="0" w:right="0" w:firstLine="709"/>
        <w:jc w:val="both"/>
        <w:widowControl/>
      </w:pPr>
      <w:r>
        <w:rPr>
          <w:sz w:val="28"/>
        </w:rPr>
        <w:t xml:space="preserve">Так, в 2023 году протяженность построенных и реконструированных тротуаров и пешеходных дорожек составила 1,5 км, в 2024 году – 3,7 км, в          2025 – 2,6 км.</w:t>
      </w:r>
      <w:r/>
    </w:p>
    <w:p>
      <w:pPr>
        <w:pStyle w:val="811"/>
        <w:ind w:left="0" w:right="0" w:firstLine="709"/>
        <w:jc w:val="both"/>
        <w:widowControl/>
      </w:pPr>
      <w:r>
        <w:rPr>
          <w:sz w:val="28"/>
        </w:rPr>
        <w:t xml:space="preserve">В рамках выполнения работ по комплексному ремонту автомобильных дорог общего пользования местного значения осуществляется обустройство велосипедных дорожек. </w:t>
      </w:r>
      <w:r/>
    </w:p>
    <w:p>
      <w:pPr>
        <w:pStyle w:val="811"/>
        <w:ind w:left="0" w:right="0" w:firstLine="709"/>
        <w:jc w:val="both"/>
        <w:widowControl/>
      </w:pPr>
      <w:r>
        <w:rPr>
          <w:sz w:val="28"/>
        </w:rPr>
        <w:t xml:space="preserve">В 2025 году протяженность построенных и реконструированных велосипедных дорожек составила 2,5 км., в 2024 – 4,2 км, в 2023 году - 4,4 км.</w:t>
      </w:r>
      <w:r/>
    </w:p>
    <w:p>
      <w:pPr>
        <w:pStyle w:val="811"/>
        <w:ind w:left="0" w:right="0" w:firstLine="709"/>
        <w:jc w:val="both"/>
        <w:widowControl/>
      </w:pPr>
      <w:r>
        <w:rPr>
          <w:sz w:val="28"/>
        </w:rPr>
        <w:t xml:space="preserve">На территории города Ставрополя расположены подпорные стены, которые выполняют несколько ключевых функций, связанных с обеспечением стабильности и долговечности дорожного полотна и инфраструктуры. </w:t>
      </w:r>
      <w:r/>
    </w:p>
    <w:p>
      <w:pPr>
        <w:pStyle w:val="811"/>
        <w:ind w:left="0" w:right="0" w:firstLine="709"/>
        <w:jc w:val="both"/>
        <w:widowControl/>
      </w:pPr>
      <w:r>
        <w:rPr>
          <w:sz w:val="28"/>
        </w:rPr>
        <w:t xml:space="preserve">Подпорные стены предотвращают обрушение грунта на участках с перепадом высот или неустойчивых грунтах. Они удерживают земляное полотно дороги, не позволяя грунту смещаться или размываться под действием гравитации, осадков или других факторов. </w:t>
      </w:r>
      <w:r/>
    </w:p>
    <w:p>
      <w:pPr>
        <w:pStyle w:val="811"/>
        <w:ind w:left="0" w:right="0" w:firstLine="709"/>
        <w:jc w:val="both"/>
        <w:widowControl/>
      </w:pPr>
      <w:r>
        <w:rPr>
          <w:sz w:val="28"/>
        </w:rPr>
        <w:t xml:space="preserve">Регулярный мониторинг состояния подпорных стен и своевременный ремонт позволяют предотвратить аварийные ситуации, продлить срок службы конструкций и обеспечить безопасность </w:t>
      </w:r>
      <w:r>
        <w:rPr>
          <w:rFonts w:ascii="Arial" w:hAnsi="Arial"/>
          <w:spacing w:val="2"/>
          <w:sz w:val="18"/>
        </w:rPr>
        <w:t xml:space="preserve"> </w:t>
      </w:r>
      <w:r>
        <w:rPr>
          <w:sz w:val="28"/>
        </w:rPr>
        <w:t xml:space="preserve">для транспорта и пешеходов.</w:t>
      </w:r>
      <w:r/>
    </w:p>
    <w:p>
      <w:pPr>
        <w:pStyle w:val="811"/>
        <w:ind w:left="0" w:right="0" w:firstLine="709"/>
        <w:jc w:val="both"/>
        <w:widowControl/>
      </w:pPr>
      <w:r>
        <w:rPr>
          <w:sz w:val="28"/>
        </w:rPr>
        <w:t xml:space="preserve">За период с 2021 по 2025 год осуществлен ремонт и укрепление конструкций 7 подпорных стен, расположенных на территории города Ставрополя.</w:t>
      </w:r>
      <w:r/>
    </w:p>
    <w:p>
      <w:pPr>
        <w:pStyle w:val="811"/>
        <w:ind w:left="0" w:right="0" w:firstLine="709"/>
        <w:jc w:val="both"/>
        <w:widowControl/>
      </w:pPr>
      <w:r>
        <w:rPr>
          <w:sz w:val="28"/>
        </w:rPr>
        <w:t xml:space="preserve">Улично-дорожная сеть города Ставрополя обустроена сетями дождевой канализации общей протяженностью 159,7 км. </w:t>
      </w:r>
      <w:r/>
    </w:p>
    <w:p>
      <w:pPr>
        <w:pStyle w:val="811"/>
        <w:ind w:left="0" w:right="0" w:firstLine="709"/>
        <w:jc w:val="both"/>
        <w:widowControl/>
      </w:pPr>
      <w:r>
        <w:rPr>
          <w:sz w:val="28"/>
        </w:rPr>
        <w:t xml:space="preserve">Ключевой проблемой развития сетей дождевой канализации является недостаточный уровень финансирования ме</w:t>
      </w:r>
      <w:r>
        <w:rPr>
          <w:sz w:val="28"/>
        </w:rPr>
        <w:t xml:space="preserve">роприятий по строительству новых сетей дождевой канализации и ремонта (реконструкции) существующих сетей, учитывая тот факт, что сети дождевой канализации в городе Ставрополе преимущественно построены в советский период и имеют значительную степень износа.</w:t>
      </w:r>
      <w:r/>
    </w:p>
    <w:p>
      <w:pPr>
        <w:pStyle w:val="811"/>
        <w:ind w:left="0" w:right="0" w:firstLine="709"/>
        <w:jc w:val="both"/>
        <w:widowControl/>
      </w:pPr>
      <w:r>
        <w:rPr>
          <w:sz w:val="28"/>
        </w:rPr>
        <w:t xml:space="preserve">Так, в 2022 году разработана проектно-сметная документация на строительство сети дождевой канализации на территории 530 квартала города Ставрополя в районе жилого комплекса «Белый город» протяженностью                1,2 км. </w:t>
      </w:r>
      <w:r/>
    </w:p>
    <w:p>
      <w:pPr>
        <w:pStyle w:val="811"/>
        <w:ind w:left="0" w:right="0" w:firstLine="709"/>
        <w:jc w:val="both"/>
        <w:widowControl/>
      </w:pPr>
      <w:r>
        <w:rPr>
          <w:sz w:val="28"/>
        </w:rPr>
        <w:t xml:space="preserve">За период с 2022 года реализован 1 объект строительства – в 2024 году построена сеть дождевой канализации по ул. Пригородной протяженностью 1,3 км.</w:t>
      </w:r>
      <w:r/>
    </w:p>
    <w:p>
      <w:pPr>
        <w:pStyle w:val="811"/>
        <w:ind w:left="0" w:right="0" w:firstLine="709"/>
        <w:jc w:val="both"/>
        <w:widowControl/>
      </w:pPr>
      <w:r>
        <w:rPr>
          <w:sz w:val="28"/>
        </w:rPr>
        <w:t xml:space="preserve">Планируется строительство сети дождевой канализации по дублеру                     ул. Пригородной протяженностью 1 км.</w:t>
      </w:r>
      <w:r/>
    </w:p>
    <w:p>
      <w:pPr>
        <w:pStyle w:val="811"/>
        <w:ind w:left="0" w:right="0" w:firstLine="709"/>
        <w:jc w:val="both"/>
        <w:widowControl/>
        <w:rPr>
          <w:color w:val="fb290d"/>
          <w:sz w:val="28"/>
        </w:rPr>
      </w:pPr>
      <w:r>
        <w:rPr>
          <w:color w:val="fb290d"/>
          <w:sz w:val="28"/>
        </w:rPr>
      </w:r>
      <w:r>
        <w:rPr>
          <w:color w:val="fb290d"/>
          <w:sz w:val="28"/>
        </w:rPr>
      </w:r>
    </w:p>
    <w:p>
      <w:pPr>
        <w:pStyle w:val="811"/>
        <w:ind w:left="57" w:right="0" w:firstLine="624"/>
        <w:jc w:val="center"/>
        <w:widowControl/>
      </w:pPr>
      <w:r>
        <w:rPr>
          <w:sz w:val="28"/>
        </w:rPr>
        <w:t xml:space="preserve">Организация транспортного обслуживания населения</w:t>
      </w:r>
      <w:r/>
    </w:p>
    <w:p>
      <w:pPr>
        <w:pStyle w:val="811"/>
        <w:ind w:left="57" w:right="0" w:firstLine="624"/>
        <w:jc w:val="both"/>
        <w:widowControl/>
        <w:rPr>
          <w:sz w:val="28"/>
        </w:rPr>
      </w:pPr>
      <w:r>
        <w:rPr>
          <w:sz w:val="28"/>
        </w:rPr>
      </w:r>
      <w:r>
        <w:rPr>
          <w:sz w:val="28"/>
        </w:rPr>
      </w:r>
    </w:p>
    <w:p>
      <w:pPr>
        <w:pStyle w:val="811"/>
        <w:ind w:left="57" w:right="0" w:firstLine="624"/>
        <w:jc w:val="both"/>
        <w:widowControl/>
      </w:pPr>
      <w:r>
        <w:rPr>
          <w:sz w:val="28"/>
        </w:rPr>
        <w:t xml:space="preserve">Общая характеристика ситуации.</w:t>
      </w:r>
      <w:r/>
    </w:p>
    <w:p>
      <w:pPr>
        <w:pStyle w:val="811"/>
        <w:ind w:left="57" w:right="0" w:firstLine="624"/>
        <w:jc w:val="both"/>
        <w:widowControl/>
      </w:pPr>
      <w:r>
        <w:rPr>
          <w:sz w:val="28"/>
        </w:rPr>
        <w:t xml:space="preserve">Систему общественного транспорта в городе Ставрополе можно охарактеризовать как не в полной мере соответствующую потребностям населения и препятствующую достижению главной стратегической цели социально-экономического развития города.</w:t>
      </w:r>
      <w:r/>
    </w:p>
    <w:p>
      <w:pPr>
        <w:pStyle w:val="811"/>
        <w:ind w:left="57" w:right="0" w:firstLine="624"/>
        <w:jc w:val="both"/>
        <w:widowControl/>
      </w:pPr>
      <w:r>
        <w:rPr>
          <w:sz w:val="28"/>
        </w:rPr>
        <w:t xml:space="preserve">Система общественного транспорта города имеет ряд недостатков,</w:t>
      </w:r>
      <w:r>
        <w:br/>
      </w:r>
      <w:r>
        <w:rPr>
          <w:sz w:val="28"/>
        </w:rPr>
        <w:t xml:space="preserve">к которым, прежде всего, относится ранн</w:t>
      </w:r>
      <w:r>
        <w:rPr>
          <w:sz w:val="28"/>
        </w:rPr>
        <w:t xml:space="preserve">ее окончание и нарушение графика работы, высокая доля муниципальных маршрутов на нерегулируемых тарифах (72,5 процента), зависимость общественного транспорта от дорожной ситуации, несоответствие классов подвижного состава величине пассажиропотока и другое.</w:t>
      </w:r>
      <w:r/>
    </w:p>
    <w:p>
      <w:pPr>
        <w:pStyle w:val="811"/>
        <w:ind w:left="57" w:right="0" w:firstLine="652"/>
        <w:jc w:val="both"/>
        <w:widowControl/>
      </w:pPr>
      <w:r>
        <w:rPr>
          <w:sz w:val="28"/>
        </w:rPr>
        <w:t xml:space="preserve">Максимальное количество подвижного состава (автобусов и троллейбусов), которое может осуществлять перевозку пассажиров, составляет 1248 еди</w:t>
      </w:r>
      <w:r>
        <w:rPr>
          <w:sz w:val="28"/>
        </w:rPr>
        <w:t xml:space="preserve">ниц, однако фактически на муниципальные маршруты выходит не более 700 единиц (менее 60 процентов) подвижного состава. Неполный выпуск автобусов и троллейбусов на муниципальные маршруты города Ставрополя также свидетельствует о наличии существенных проблем.</w:t>
      </w:r>
      <w:r/>
    </w:p>
    <w:p>
      <w:pPr>
        <w:pStyle w:val="811"/>
        <w:ind w:left="57" w:right="0" w:firstLine="624"/>
        <w:jc w:val="both"/>
        <w:widowControl/>
      </w:pPr>
      <w:r>
        <w:rPr>
          <w:sz w:val="28"/>
        </w:rPr>
        <w:t xml:space="preserve">Недостаточное качество транспортного обслуживания населения также является одним из факторов, сдерживающих повышение инвестиционной привлекательности города.</w:t>
      </w:r>
      <w:r/>
    </w:p>
    <w:p>
      <w:pPr>
        <w:pStyle w:val="811"/>
        <w:ind w:left="57" w:right="0" w:firstLine="624"/>
        <w:jc w:val="both"/>
        <w:widowControl/>
      </w:pPr>
      <w:r>
        <w:rPr>
          <w:sz w:val="28"/>
        </w:rPr>
        <w:t xml:space="preserve">Приоритетом социально-экономического развития в сфере общественного транспорта должно стать решение накопившихся системных проблем для удовлетворения в полном размере потребностей населения в транспортном обслуживании.</w:t>
      </w:r>
      <w:r/>
    </w:p>
    <w:p>
      <w:pPr>
        <w:pStyle w:val="811"/>
        <w:ind w:left="57" w:right="0" w:firstLine="624"/>
        <w:jc w:val="both"/>
        <w:widowControl/>
      </w:pPr>
      <w:r>
        <w:rPr>
          <w:sz w:val="28"/>
        </w:rPr>
        <w:t xml:space="preserve">Результатом повышения качества транспортного обслуживания населения также может стать увеличение доли общественного транспорта в общем объеме пассажирских перевозок.</w:t>
      </w:r>
      <w:r/>
    </w:p>
    <w:p>
      <w:pPr>
        <w:pStyle w:val="811"/>
        <w:ind w:left="57" w:right="0" w:firstLine="624"/>
        <w:jc w:val="both"/>
        <w:widowControl/>
      </w:pPr>
      <w:r>
        <w:rPr>
          <w:sz w:val="28"/>
        </w:rPr>
        <w:t xml:space="preserve">Наиболее актуальным также является использование положительного опыта городов России в области реформирования общественного транспорта.</w:t>
      </w:r>
      <w:r/>
    </w:p>
    <w:p>
      <w:pPr>
        <w:pStyle w:val="811"/>
        <w:jc w:val="both"/>
        <w:spacing w:before="269" w:after="0"/>
        <w:widowControl/>
      </w:pPr>
      <w:r/>
      <w:r/>
    </w:p>
    <w:p>
      <w:pPr>
        <w:pStyle w:val="2663"/>
        <w:numPr>
          <w:ilvl w:val="0"/>
          <w:numId w:val="0"/>
        </w:numPr>
        <w:ind w:left="0" w:right="0" w:firstLine="0"/>
        <w:jc w:val="center"/>
        <w:widowControl/>
        <w:outlineLvl w:val="4"/>
      </w:pPr>
      <w:r>
        <w:rPr>
          <w:rFonts w:ascii="Times New Roman" w:hAnsi="Times New Roman"/>
          <w:sz w:val="28"/>
        </w:rPr>
        <w:t xml:space="preserve">Энергосбережение и повышение энергетической эффективности</w:t>
      </w:r>
      <w:r/>
    </w:p>
    <w:p>
      <w:pPr>
        <w:pStyle w:val="2663"/>
        <w:numPr>
          <w:ilvl w:val="0"/>
          <w:numId w:val="0"/>
        </w:numPr>
        <w:ind w:left="0" w:right="0" w:firstLine="0"/>
        <w:jc w:val="center"/>
        <w:widowControl/>
        <w:rPr>
          <w:rFonts w:ascii="Times New Roman" w:hAnsi="Times New Roman"/>
          <w:i/>
          <w:sz w:val="28"/>
        </w:rPr>
        <w:outlineLvl w:val="4"/>
      </w:pPr>
      <w:r>
        <w:rPr>
          <w:rFonts w:ascii="Times New Roman" w:hAnsi="Times New Roman"/>
          <w:i/>
          <w:sz w:val="28"/>
        </w:rPr>
      </w:r>
      <w:r>
        <w:rPr>
          <w:rFonts w:ascii="Times New Roman" w:hAnsi="Times New Roman"/>
          <w:i/>
          <w:sz w:val="28"/>
        </w:rPr>
      </w:r>
    </w:p>
    <w:p>
      <w:pPr>
        <w:pStyle w:val="811"/>
        <w:ind w:left="57" w:right="0" w:firstLine="624"/>
        <w:jc w:val="both"/>
        <w:widowControl/>
      </w:pPr>
      <w:r>
        <w:rPr>
          <w:sz w:val="28"/>
        </w:rPr>
        <w:t xml:space="preserve">Общая характеристика ситуации.</w:t>
      </w:r>
      <w:r/>
    </w:p>
    <w:p>
      <w:pPr>
        <w:pStyle w:val="811"/>
        <w:ind w:left="0" w:right="0" w:firstLine="709"/>
        <w:jc w:val="both"/>
        <w:widowControl/>
      </w:pPr>
      <w:r>
        <w:rPr>
          <w:sz w:val="28"/>
        </w:rPr>
        <w:t xml:space="preserve">Реализация политики энергосбережения в городе Ставрополе началас</w:t>
      </w:r>
      <w:r>
        <w:rPr>
          <w:sz w:val="28"/>
        </w:rPr>
        <w:t xml:space="preserve">ь после принятия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r/>
    </w:p>
    <w:p>
      <w:pPr>
        <w:pStyle w:val="811"/>
        <w:ind w:left="0" w:right="0" w:firstLine="709"/>
        <w:jc w:val="both"/>
        <w:widowControl/>
      </w:pPr>
      <w:r>
        <w:rPr>
          <w:sz w:val="28"/>
        </w:rPr>
        <w:t xml:space="preserve">Также в целях устойчивого функционирования и развития коммунальной сферы города Ставрополя решением Ставропольской городской Думы от 27 </w:t>
      </w:r>
      <w:r>
        <w:rPr>
          <w:sz w:val="28"/>
        </w:rPr>
        <w:t xml:space="preserve">февраля 2013 г. № 332 утверждена «Программа комплексного развития систем коммунальной инфраструктуры города Ставрополя на 2013 – 2030 годы», в рамках которой осуществляются мероприятия, направленные на улучшение качества предоставляемых коммунальных услуг.</w:t>
      </w:r>
      <w:r/>
    </w:p>
    <w:p>
      <w:pPr>
        <w:pStyle w:val="811"/>
        <w:ind w:left="0" w:right="0" w:firstLine="709"/>
        <w:jc w:val="both"/>
        <w:widowControl/>
      </w:pPr>
      <w:r>
        <w:rPr>
          <w:sz w:val="28"/>
        </w:rPr>
        <w:t xml:space="preserve">Ежегодно прово</w:t>
      </w:r>
      <w:r>
        <w:rPr>
          <w:sz w:val="28"/>
        </w:rPr>
        <w:t xml:space="preserve">дится комплекс мероприятий по энергосбережению и повышению энергетической эффективности, финансовое обеспечение которых производится за счет средств бюджета города Ставрополя, собственников помещений в многоквартирных домах и ресурсоснабжающих организаций.</w:t>
      </w:r>
      <w:r/>
    </w:p>
    <w:p>
      <w:pPr>
        <w:pStyle w:val="811"/>
        <w:ind w:left="0" w:right="0" w:firstLine="709"/>
        <w:jc w:val="both"/>
        <w:widowControl/>
      </w:pPr>
      <w:r>
        <w:rPr>
          <w:sz w:val="28"/>
        </w:rPr>
        <w:t xml:space="preserve">На территории города Ставрополя в жилищном фонде </w:t>
      </w:r>
      <w:r>
        <w:rPr>
          <w:sz w:val="28"/>
        </w:rPr>
        <w:t xml:space="preserve">с 2020 года при реализации мероприятий по энергосбережению и повышению энергетической эффективности произведена заменена более 30 570 ламп накаливания на энергосберегающие светильники, заменено более 1 364 кв. метров старых оконных блоков на стеклопакеты. </w:t>
      </w:r>
      <w:r/>
    </w:p>
    <w:p>
      <w:pPr>
        <w:pStyle w:val="811"/>
        <w:ind w:left="0" w:right="0" w:firstLine="709"/>
        <w:jc w:val="both"/>
        <w:widowControl/>
      </w:pPr>
      <w:r>
        <w:rPr>
          <w:sz w:val="28"/>
        </w:rPr>
        <w:t xml:space="preserve">В системе водоснабжения города Ставрополя осуществлена перекладка сетей во</w:t>
      </w:r>
      <w:r>
        <w:rPr>
          <w:sz w:val="28"/>
        </w:rPr>
        <w:t xml:space="preserve">доснабжения с использованием полимерных материалов длинной более 52 километров, в системе теплоснабжения города Ставрополя проложено более 16 километров тепловых сетей в пенополиуретане, в системе уличного освещения города Ставрополя установлено более 1 37</w:t>
      </w:r>
      <w:r>
        <w:rPr>
          <w:sz w:val="28"/>
        </w:rPr>
        <w:t xml:space="preserve">0 штук газоразрядных и светодиодных источников света и систем управления освещением и внедрена автоматизированная система контроля и учета электроэнергии (установлено 305 приборов учета электрической энергии с возможностью дистанционного снятия показаний).</w:t>
      </w:r>
      <w:r/>
    </w:p>
    <w:p>
      <w:pPr>
        <w:pStyle w:val="811"/>
        <w:ind w:left="0" w:right="0" w:firstLine="709"/>
        <w:jc w:val="both"/>
        <w:widowControl/>
      </w:pPr>
      <w:r>
        <w:rPr>
          <w:sz w:val="28"/>
        </w:rPr>
        <w:t xml:space="preserve">Реализация мероприятий по энергосбережению и повышению энергетической эффективности позволяет повысить эффективность использования коммунальных ресурсов в организациях бюджетной сферы и многоквартирных домах, расположенных на территории города Ставрополя. </w:t>
      </w:r>
      <w:r/>
    </w:p>
    <w:p>
      <w:pPr>
        <w:pStyle w:val="811"/>
        <w:ind w:left="0" w:right="0" w:firstLine="709"/>
        <w:jc w:val="both"/>
        <w:widowControl/>
      </w:pPr>
      <w:r>
        <w:rPr>
          <w:sz w:val="28"/>
        </w:rPr>
        <w:t xml:space="preserve">По сравнению с 2020 годом удалось добиться снижения:</w:t>
      </w:r>
      <w:r/>
    </w:p>
    <w:p>
      <w:pPr>
        <w:pStyle w:val="811"/>
        <w:ind w:left="0" w:right="0" w:firstLine="709"/>
        <w:jc w:val="both"/>
        <w:widowControl/>
      </w:pPr>
      <w:r>
        <w:rPr>
          <w:sz w:val="28"/>
        </w:rPr>
        <w:t xml:space="preserve">удельного расхода электрической энергии на снабжение органов местного самоуправления города Ставрополя и муниципальных учреждений города Ставрополя на 30 процентов;</w:t>
      </w:r>
      <w:r/>
    </w:p>
    <w:p>
      <w:pPr>
        <w:pStyle w:val="811"/>
        <w:ind w:left="0" w:right="0" w:firstLine="709"/>
        <w:jc w:val="both"/>
        <w:widowControl/>
      </w:pPr>
      <w:r>
        <w:rPr>
          <w:sz w:val="28"/>
        </w:rPr>
        <w:t xml:space="preserve">удельного расхода холодной воды на снабжение органов местного самоуправления города Ставрополя и муниципальных учреждений города Ставрополя на 2 процента;</w:t>
      </w:r>
      <w:r/>
    </w:p>
    <w:p>
      <w:pPr>
        <w:pStyle w:val="811"/>
        <w:ind w:left="0" w:right="0" w:firstLine="709"/>
        <w:jc w:val="both"/>
        <w:widowControl/>
      </w:pPr>
      <w:r>
        <w:rPr>
          <w:sz w:val="28"/>
        </w:rPr>
        <w:t xml:space="preserve">удельного расхода тепловой энергии в многоквартирных домах города Ставрополя на 67 процентов;</w:t>
      </w:r>
      <w:r/>
    </w:p>
    <w:p>
      <w:pPr>
        <w:pStyle w:val="811"/>
        <w:ind w:left="0" w:right="0" w:firstLine="709"/>
        <w:jc w:val="both"/>
        <w:widowControl/>
      </w:pPr>
      <w:r>
        <w:rPr>
          <w:sz w:val="28"/>
        </w:rPr>
        <w:t xml:space="preserve">удельного расхода электрической энергии в многоквартирных домах города Ставрополя на 10 процентов.</w:t>
      </w:r>
      <w:r/>
    </w:p>
    <w:p>
      <w:pPr>
        <w:pStyle w:val="811"/>
        <w:ind w:left="0" w:right="0" w:firstLine="709"/>
        <w:jc w:val="both"/>
        <w:widowControl/>
      </w:pPr>
      <w:r>
        <w:rPr>
          <w:sz w:val="28"/>
        </w:rPr>
        <w:t xml:space="preserve">Ком</w:t>
      </w:r>
      <w:r>
        <w:rPr>
          <w:sz w:val="28"/>
        </w:rPr>
        <w:t xml:space="preserve">плексное решение задач, связанных с эффективным использованием энергетических ресурсов, является одним из приоритетных направлений развития города Ставрополя. Особенно актуально энергосбережение в социальной и жилищно-коммунальной сферах города Ставрополя.</w:t>
      </w:r>
      <w:r/>
    </w:p>
    <w:p>
      <w:pPr>
        <w:pStyle w:val="811"/>
        <w:ind w:left="0" w:right="0" w:firstLine="709"/>
        <w:jc w:val="both"/>
        <w:widowControl/>
      </w:pPr>
      <w:r>
        <w:rPr>
          <w:sz w:val="28"/>
        </w:rPr>
        <w:t xml:space="preserve">Первостепенное значение имеют учет и контроль за расходом энергетических ресурсов, а также возможность снижения объ</w:t>
      </w:r>
      <w:r>
        <w:rPr>
          <w:sz w:val="28"/>
        </w:rPr>
        <w:t xml:space="preserve">ема их потребления. Коллективные (общедомовые) приборы учета используемых энергетических ресурсов позволяют контролировать не только объемы потребления, но и параметры качества данных ресурсов (давление, температуру). В настоящее время многоквартирные дома</w:t>
      </w:r>
      <w:r>
        <w:rPr>
          <w:sz w:val="28"/>
        </w:rPr>
        <w:t xml:space="preserve"> на территории города Ставрополя с учетом технической возможности в полном объеме оснащены коллективными (общедомовыми) приборами учета тепловой энергии и воды. Также в полном объеме оснащены приборами учета воды муниципальные учреждения города Ставрополя.</w:t>
      </w:r>
      <w:r/>
    </w:p>
    <w:p>
      <w:pPr>
        <w:pStyle w:val="2663"/>
        <w:ind w:left="0" w:right="0" w:firstLine="709"/>
        <w:jc w:val="both"/>
        <w:widowControl/>
        <w:rPr>
          <w:rFonts w:ascii="Times New Roman" w:hAnsi="Times New Roman"/>
          <w:sz w:val="28"/>
        </w:rPr>
      </w:pPr>
      <w:r>
        <w:rPr>
          <w:rFonts w:ascii="Times New Roman" w:hAnsi="Times New Roman"/>
          <w:sz w:val="28"/>
        </w:rPr>
      </w:r>
      <w:r>
        <w:rPr>
          <w:rFonts w:ascii="Times New Roman" w:hAnsi="Times New Roman"/>
          <w:sz w:val="28"/>
        </w:rPr>
      </w:r>
    </w:p>
    <w:p>
      <w:pPr>
        <w:pStyle w:val="811"/>
        <w:ind w:left="0" w:right="0" w:firstLine="540"/>
        <w:jc w:val="center"/>
        <w:widowControl/>
      </w:pPr>
      <w:r>
        <w:rPr>
          <w:sz w:val="28"/>
        </w:rPr>
        <w:t xml:space="preserve">Экологическое благополучие города Ставрополя</w:t>
      </w:r>
      <w:r/>
    </w:p>
    <w:p>
      <w:pPr>
        <w:pStyle w:val="811"/>
        <w:ind w:left="0" w:right="0" w:firstLine="540"/>
        <w:jc w:val="center"/>
        <w:widowControl/>
        <w:rPr>
          <w:sz w:val="28"/>
        </w:rPr>
      </w:pPr>
      <w:r>
        <w:rPr>
          <w:sz w:val="28"/>
        </w:rPr>
      </w:r>
      <w:r>
        <w:rPr>
          <w:sz w:val="28"/>
        </w:rPr>
      </w:r>
    </w:p>
    <w:p>
      <w:pPr>
        <w:pStyle w:val="811"/>
        <w:ind w:left="0" w:right="0" w:firstLine="709"/>
        <w:widowControl/>
      </w:pPr>
      <w:r>
        <w:rPr>
          <w:sz w:val="28"/>
        </w:rPr>
        <w:t xml:space="preserve">Общая характеристика ситуации.</w:t>
      </w:r>
      <w:r/>
    </w:p>
    <w:p>
      <w:pPr>
        <w:pStyle w:val="811"/>
        <w:ind w:left="0" w:right="0" w:firstLine="709"/>
        <w:jc w:val="both"/>
        <w:widowControl/>
      </w:pPr>
      <w:r>
        <w:rPr>
          <w:sz w:val="28"/>
        </w:rPr>
        <w:t xml:space="preserve">Улучшение экологического благополучия предусматривает комплекс мер, направленных на сохранение и восстановление лесов на территории города Ставрополя.</w:t>
      </w:r>
      <w:r/>
    </w:p>
    <w:p>
      <w:pPr>
        <w:pStyle w:val="811"/>
        <w:ind w:left="0" w:right="0" w:firstLine="709"/>
        <w:jc w:val="both"/>
        <w:widowControl w:val="off"/>
      </w:pPr>
      <w:r>
        <w:rPr>
          <w:sz w:val="28"/>
        </w:rPr>
        <w:t xml:space="preserve">На основании постановления администрации г</w:t>
      </w:r>
      <w:r>
        <w:rPr>
          <w:sz w:val="28"/>
        </w:rPr>
        <w:t xml:space="preserve">орода Ставрополя от 19.02.2021 № 339 «Об утверждении лесохозяйственного регламента Ставропольского городского лесничества» территория лесничества подразделяется на 214 земельных участков, площадь которых составляет                              3 938,9 га. </w:t>
      </w:r>
      <w:r/>
    </w:p>
    <w:p>
      <w:pPr>
        <w:pStyle w:val="811"/>
        <w:ind w:left="0" w:right="0" w:firstLine="709"/>
        <w:jc w:val="both"/>
        <w:widowControl w:val="off"/>
      </w:pPr>
      <w:r>
        <w:rPr>
          <w:sz w:val="28"/>
        </w:rPr>
        <w:t xml:space="preserve">Городские леса выполняют огромную функциональную нагрузку по очистке атмосферы. Значительная часть древесных насаждений нуждается в проведении мероприятий по оздоровлению и проведению планово-предупредительных работ по удалению аварийных деревьев.</w:t>
      </w:r>
      <w:r/>
    </w:p>
    <w:p>
      <w:pPr>
        <w:pStyle w:val="811"/>
        <w:ind w:left="0" w:right="0" w:firstLine="709"/>
        <w:jc w:val="both"/>
        <w:widowControl w:val="off"/>
      </w:pPr>
      <w:r>
        <w:rPr>
          <w:sz w:val="28"/>
        </w:rPr>
        <w:t xml:space="preserve">Основным назначением городских лесов является выполнение средообразующих и защитных функций территорий, используемых в рекреационных целях. </w:t>
      </w:r>
      <w:r/>
    </w:p>
    <w:p>
      <w:pPr>
        <w:pStyle w:val="811"/>
        <w:ind w:left="0" w:right="0" w:firstLine="709"/>
        <w:jc w:val="both"/>
        <w:widowControl w:val="off"/>
      </w:pPr>
      <w:r>
        <w:rPr>
          <w:sz w:val="28"/>
        </w:rPr>
        <w:t xml:space="preserve">Муниципальным бюджетным учреждением «Ставропольс</w:t>
      </w:r>
      <w:r>
        <w:rPr>
          <w:sz w:val="28"/>
        </w:rPr>
        <w:t xml:space="preserve">кое городское лесничество» на регулярной основе проводятся мероприятия направленные на предупреждение возникновения и распространения лесных пожаров путем регулирования породного состава лесных насаждений и проведения санитарно-оздоровительных мероприятий.</w:t>
      </w:r>
      <w:r/>
    </w:p>
    <w:p>
      <w:pPr>
        <w:pStyle w:val="811"/>
        <w:ind w:left="0" w:right="0" w:firstLine="680"/>
        <w:jc w:val="both"/>
        <w:widowControl w:val="off"/>
      </w:pPr>
      <w:r>
        <w:rPr>
          <w:sz w:val="28"/>
        </w:rPr>
        <w:t xml:space="preserve">Также ежегодно осуществляется профилактика возникновения очагов вредных организмов путем акарицидной обработки территории урочища «Таманская  лесная дача».</w:t>
      </w:r>
      <w:r/>
    </w:p>
    <w:p>
      <w:pPr>
        <w:pStyle w:val="811"/>
        <w:ind w:left="0" w:right="0" w:firstLine="680"/>
        <w:jc w:val="both"/>
        <w:widowControl w:val="off"/>
      </w:pPr>
      <w:r>
        <w:rPr>
          <w:sz w:val="28"/>
        </w:rPr>
        <w:t xml:space="preserve">На постоянной основе ведутся работы по лесовосстановлению и лесоразведению, в рамках которых происходит высадка лесных культур.</w:t>
      </w:r>
      <w:r/>
    </w:p>
    <w:p>
      <w:pPr>
        <w:pStyle w:val="811"/>
        <w:ind w:left="0" w:right="0" w:firstLine="720"/>
        <w:jc w:val="both"/>
        <w:widowControl/>
      </w:pPr>
      <w:r>
        <w:rPr>
          <w:sz w:val="28"/>
        </w:rPr>
        <w:t xml:space="preserve">В целях обеспечения чистоты и порядка на территории города Ставрополя ежегодно проводятся общегородские санитарные дни.</w:t>
      </w:r>
      <w:r/>
    </w:p>
    <w:p>
      <w:pPr>
        <w:pStyle w:val="811"/>
        <w:ind w:left="0" w:right="0" w:firstLine="720"/>
        <w:jc w:val="both"/>
        <w:widowControl/>
      </w:pPr>
      <w:r>
        <w:rPr>
          <w:sz w:val="28"/>
        </w:rPr>
        <w:t xml:space="preserve">К участию в данных мероприятия привлекаются сотрудники подведомственных предприятий, организаций, учреждениям различных форм деятельности, а также управляющие компании, товарищества собственников жилья, недвижимости, гаражно-строительные кооперативы.</w:t>
      </w:r>
      <w:r/>
    </w:p>
    <w:p>
      <w:pPr>
        <w:pStyle w:val="811"/>
        <w:ind w:left="0" w:right="0" w:firstLine="720"/>
        <w:jc w:val="both"/>
        <w:widowControl/>
      </w:pPr>
      <w:r>
        <w:rPr>
          <w:sz w:val="28"/>
        </w:rPr>
        <w:t xml:space="preserve">При проведении данных санитарных мероприятий осуществляется работа по уборке от мусора внутриквартальных территорий, въездных групп, скверов, прилегающих территорий к местам массового пребывания жителей.</w:t>
      </w:r>
      <w:r/>
    </w:p>
    <w:p>
      <w:pPr>
        <w:pStyle w:val="811"/>
        <w:ind w:left="0" w:right="0" w:firstLine="720"/>
        <w:jc w:val="both"/>
        <w:widowControl/>
      </w:pPr>
      <w:r>
        <w:rPr>
          <w:sz w:val="28"/>
        </w:rPr>
        <w:t xml:space="preserve">В период с 2023 года по 2025 год проведено 10 общегородских санитарных дней; принято участие более 220 000 человек;задействовано более 400 единиц техники;вывезено более 700 тонн отходов.</w:t>
      </w:r>
      <w:r/>
    </w:p>
    <w:p>
      <w:pPr>
        <w:pStyle w:val="811"/>
        <w:ind w:left="0" w:right="0" w:firstLine="624"/>
        <w:jc w:val="both"/>
        <w:widowControl/>
      </w:pPr>
      <w:r>
        <w:rPr>
          <w:sz w:val="28"/>
        </w:rPr>
        <w:t xml:space="preserve">Организация экологического воспитания и формирование экологической культуры в области обращения с ТКО осуществляется в средних общеобразовательных организациях города Ставрополя (эко-уроки, тематические занятия).</w:t>
      </w:r>
      <w:r/>
    </w:p>
    <w:p>
      <w:pPr>
        <w:pStyle w:val="811"/>
        <w:ind w:left="0" w:right="0" w:firstLine="680"/>
        <w:jc w:val="both"/>
        <w:widowControl/>
        <w:tabs>
          <w:tab w:val="clear" w:pos="720" w:leader="none"/>
          <w:tab w:val="left" w:pos="9356" w:leader="none"/>
        </w:tabs>
      </w:pPr>
      <w:r>
        <w:rPr>
          <w:sz w:val="28"/>
        </w:rPr>
        <w:t xml:space="preserve">Всего на</w:t>
      </w:r>
      <w:r>
        <w:rPr>
          <w:sz w:val="28"/>
        </w:rPr>
        <w:t xml:space="preserve"> территории города Ставрополя размещено                                                     369 специализированных контейнеров для раздельного накопления ТКО, из которых 294 муниципальные, которые были приобретены в рамках национального проекта «Экология».</w:t>
      </w:r>
      <w:r/>
    </w:p>
    <w:p>
      <w:pPr>
        <w:pStyle w:val="811"/>
        <w:ind w:left="0" w:right="0" w:firstLine="720"/>
        <w:jc w:val="both"/>
        <w:widowControl/>
      </w:pPr>
      <w:r>
        <w:rPr>
          <w:sz w:val="28"/>
        </w:rPr>
        <w:t xml:space="preserve">В рамках Всероссийской акции по очистке от мусора берегов водных объектов «Вода России»</w:t>
      </w:r>
      <w:r>
        <w:rPr>
          <w:sz w:val="28"/>
        </w:rPr>
        <w:t xml:space="preserve">ежегодно разрабатывается план-график проведения соответствующих мероприятий (санитарная уборка береговых линий водных объектов). За три года убрана территория береговых линий водных объектов протяженностью свыше 10 км, вывезено собранных отходов 94 куб. м.</w:t>
      </w:r>
      <w:r/>
    </w:p>
    <w:p>
      <w:pPr>
        <w:pStyle w:val="1957"/>
        <w:ind w:left="0" w:right="0" w:firstLine="720"/>
        <w:spacing w:line="240" w:lineRule="auto"/>
        <w:widowControl/>
      </w:pPr>
      <w:r>
        <w:rPr>
          <w:sz w:val="28"/>
        </w:rPr>
        <w:t xml:space="preserve">Если говорить о влиянии промышленных предприятий на</w:t>
      </w:r>
      <w:r>
        <w:rPr>
          <w:sz w:val="28"/>
        </w:rPr>
        <w:t xml:space="preserve"> экологию города, то сложившаяся планировочная структура города имеет компактный тип и характеризуется расположением функциональных зон в одном периметре. Однако учитывая, что в городе развита пищевая, фрацевтическая промышленность и машиностроение, а хими</w:t>
      </w:r>
      <w:r>
        <w:rPr>
          <w:sz w:val="28"/>
        </w:rPr>
        <w:t xml:space="preserve">ческая промышленность представлена лишь одним предприятием «Люминофор», которое в настоящее время работает лишь на 20 процентов своей мощности, то нужно сказать, что существенного влияния или вреда промышленные предприятия города на экологию не оказывают. </w:t>
      </w:r>
      <w:r/>
    </w:p>
    <w:p>
      <w:pPr>
        <w:pStyle w:val="1957"/>
        <w:ind w:left="0" w:right="0" w:firstLine="720"/>
        <w:spacing w:line="240" w:lineRule="auto"/>
        <w:widowControl/>
      </w:pPr>
      <w:r>
        <w:rPr>
          <w:sz w:val="28"/>
        </w:rPr>
        <w:t xml:space="preserve">Тем не менее, существует конфликтность промышленных зон с жилым сектором в нижней части города, где расположено множество малых промышленных предприятий вблизи частного сектора, жители этого района жалуются на неприятный запах.</w:t>
      </w:r>
      <w:r/>
    </w:p>
    <w:p>
      <w:pPr>
        <w:pStyle w:val="1957"/>
        <w:ind w:left="0" w:right="0" w:firstLine="720"/>
        <w:spacing w:line="240" w:lineRule="auto"/>
        <w:widowControl/>
      </w:pPr>
      <w:r>
        <w:rPr>
          <w:sz w:val="28"/>
        </w:rPr>
        <w:t xml:space="preserve">За состоянием атмосферного воздуха в городе Ставрополе наблюдают                  4 стационарных поста наблюдения. Индекс загрязнения по городу (ИЗА</w:t>
      </w:r>
      <w:r>
        <w:rPr>
          <w:sz w:val="28"/>
        </w:rPr>
        <w:t xml:space="preserve">5) соответствует низкой степени загрязнения атмосферы. За последние пять лет содержание в атмосферном воздухе взвешенных веществ, оксида углерода, диоксида серы, диоксида азота, оксида азота, фенола, формальдегида и сероводорода осталось на прежнем уровне.</w:t>
      </w:r>
      <w:r/>
    </w:p>
    <w:p>
      <w:pPr>
        <w:pStyle w:val="1957"/>
        <w:ind w:left="0" w:right="0" w:firstLine="680"/>
        <w:spacing w:line="240" w:lineRule="auto"/>
        <w:widowControl/>
        <w:tabs>
          <w:tab w:val="clear" w:pos="720" w:leader="none"/>
          <w:tab w:val="left" w:pos="738" w:leader="none"/>
        </w:tabs>
      </w:pPr>
      <w:r>
        <w:rPr>
          <w:sz w:val="28"/>
        </w:rPr>
        <w:t xml:space="preserve">На территории города Ставрополя расположено большое количество родников. По гидрохимическим показателям были исследованы в</w:t>
      </w:r>
      <w:r>
        <w:rPr>
          <w:sz w:val="28"/>
        </w:rPr>
        <w:t xml:space="preserve">оды шести родников г. Ставрополя: Серафима Саровского, Травертинового, Корыта, Чаши, Михайловского и Холодного. По результатам проведенных анализов, на органолептические показатели все исследуемые источники соответствуют санитарно-гигиеническим нормативам.</w:t>
      </w:r>
      <w:r/>
    </w:p>
    <w:p>
      <w:pPr>
        <w:pStyle w:val="2663"/>
        <w:numPr>
          <w:ilvl w:val="0"/>
          <w:numId w:val="0"/>
        </w:numPr>
        <w:ind w:left="0" w:right="0" w:firstLine="709"/>
        <w:widowControl/>
        <w:rPr>
          <w:rFonts w:ascii="Times New Roman" w:hAnsi="Times New Roman"/>
          <w:sz w:val="28"/>
        </w:rPr>
        <w:outlineLvl w:val="4"/>
      </w:pPr>
      <w:r>
        <w:rPr>
          <w:rFonts w:ascii="Times New Roman" w:hAnsi="Times New Roman"/>
          <w:sz w:val="28"/>
        </w:rPr>
      </w:r>
      <w:r>
        <w:rPr>
          <w:rFonts w:ascii="Times New Roman" w:hAnsi="Times New Roman"/>
          <w:sz w:val="28"/>
        </w:rPr>
      </w:r>
    </w:p>
    <w:p>
      <w:pPr>
        <w:pStyle w:val="2663"/>
        <w:numPr>
          <w:ilvl w:val="0"/>
          <w:numId w:val="0"/>
        </w:numPr>
        <w:ind w:left="0" w:right="0" w:firstLine="709"/>
        <w:widowControl/>
        <w:outlineLvl w:val="4"/>
      </w:pPr>
      <w:r>
        <w:rPr>
          <w:rFonts w:ascii="Times New Roman" w:hAnsi="Times New Roman"/>
          <w:sz w:val="28"/>
        </w:rPr>
        <w:t xml:space="preserve">Ключевые проблемы:</w:t>
      </w:r>
      <w:r/>
    </w:p>
    <w:p>
      <w:pPr>
        <w:pStyle w:val="2663"/>
        <w:ind w:left="0" w:right="0" w:firstLine="709"/>
        <w:jc w:val="both"/>
        <w:widowControl/>
      </w:pPr>
      <w:r>
        <w:rPr>
          <w:rFonts w:ascii="Times New Roman" w:hAnsi="Times New Roman"/>
          <w:sz w:val="28"/>
        </w:rPr>
        <w:t xml:space="preserve">1. Недостаточный уровень благоустройства общественных пространств.</w:t>
      </w:r>
      <w:r/>
    </w:p>
    <w:p>
      <w:pPr>
        <w:pStyle w:val="2663"/>
        <w:ind w:left="0" w:right="0" w:firstLine="709"/>
        <w:jc w:val="both"/>
        <w:widowControl/>
      </w:pPr>
      <w:r>
        <w:rPr>
          <w:rFonts w:ascii="Times New Roman" w:hAnsi="Times New Roman"/>
          <w:sz w:val="28"/>
        </w:rPr>
        <w:t xml:space="preserve">2. Высокий уровень износа объектов коммунальной инфраструктуры, использование устаревших технологий.</w:t>
      </w:r>
      <w:r/>
    </w:p>
    <w:p>
      <w:pPr>
        <w:pStyle w:val="811"/>
        <w:ind w:left="0" w:right="0" w:firstLine="709"/>
        <w:widowControl/>
      </w:pPr>
      <w:r>
        <w:rPr>
          <w:sz w:val="28"/>
        </w:rPr>
        <w:t xml:space="preserve">3. Отсутствие дополнительных мощностей инженерных сетей.</w:t>
      </w:r>
      <w:r/>
    </w:p>
    <w:p>
      <w:pPr>
        <w:pStyle w:val="811"/>
        <w:ind w:left="0" w:right="0" w:firstLine="709"/>
        <w:widowControl/>
      </w:pPr>
      <w:r>
        <w:rPr>
          <w:sz w:val="28"/>
        </w:rPr>
        <w:t xml:space="preserve">4. Недостаточный уровень цифровизации городской инфраструктуры.</w:t>
      </w:r>
      <w:r/>
    </w:p>
    <w:p>
      <w:pPr>
        <w:pStyle w:val="2663"/>
        <w:numPr>
          <w:ilvl w:val="0"/>
          <w:numId w:val="0"/>
        </w:numPr>
        <w:ind w:left="0" w:right="0" w:firstLine="709"/>
        <w:jc w:val="both"/>
        <w:widowControl/>
        <w:outlineLvl w:val="4"/>
      </w:pPr>
      <w:r>
        <w:rPr>
          <w:rFonts w:ascii="Times New Roman" w:hAnsi="Times New Roman"/>
          <w:sz w:val="28"/>
        </w:rPr>
        <w:t xml:space="preserve">5. Загруженность улично-дорожной сети и значительное увеличение объема грузов, перевозимых по дорогам города.</w:t>
      </w:r>
      <w:r/>
    </w:p>
    <w:p>
      <w:pPr>
        <w:pStyle w:val="2663"/>
        <w:ind w:left="0" w:right="0" w:firstLine="709"/>
        <w:jc w:val="both"/>
        <w:widowControl/>
      </w:pPr>
      <w:r>
        <w:rPr>
          <w:rFonts w:ascii="Times New Roman" w:hAnsi="Times New Roman"/>
          <w:sz w:val="28"/>
        </w:rPr>
        <w:t xml:space="preserve">6. Отсутствие ближнего транспортного обхода вокруг города и сообщающихся магистралей, связывающих отдаленные районы города.</w:t>
      </w:r>
      <w:r/>
    </w:p>
    <w:p>
      <w:pPr>
        <w:pStyle w:val="811"/>
        <w:ind w:left="0" w:right="0" w:firstLine="709"/>
        <w:jc w:val="both"/>
        <w:widowControl/>
      </w:pPr>
      <w:r>
        <w:rPr>
          <w:sz w:val="28"/>
        </w:rPr>
        <w:t xml:space="preserve">7. Транспортное обслуживание не в полной мере соответствует потребностям населения.</w:t>
      </w:r>
      <w:r/>
    </w:p>
    <w:p>
      <w:pPr>
        <w:pStyle w:val="811"/>
        <w:ind w:left="0" w:right="0" w:firstLine="709"/>
        <w:jc w:val="both"/>
        <w:widowControl/>
      </w:pPr>
      <w:r>
        <w:rPr>
          <w:sz w:val="28"/>
        </w:rPr>
        <w:t xml:space="preserve">8. Высокая доля муниципальных маршрутов, осуществляющих перевозку пассажиров по нерегулируемым тарифам. </w:t>
      </w:r>
      <w:r/>
    </w:p>
    <w:p>
      <w:pPr>
        <w:pStyle w:val="811"/>
        <w:ind w:left="0" w:right="0" w:firstLine="708"/>
        <w:jc w:val="both"/>
        <w:widowControl/>
      </w:pPr>
      <w:r>
        <w:rPr>
          <w:sz w:val="28"/>
        </w:rPr>
        <w:t xml:space="preserve">8. Недостаток мест (площадок) накопления твердых коммунальных отходов.</w:t>
      </w:r>
      <w:r/>
    </w:p>
    <w:p>
      <w:pPr>
        <w:pStyle w:val="2663"/>
        <w:ind w:left="0" w:right="0" w:firstLine="709"/>
        <w:jc w:val="both"/>
        <w:widowControl/>
      </w:pPr>
      <w:r>
        <w:rPr>
          <w:rFonts w:ascii="Times New Roman" w:hAnsi="Times New Roman"/>
          <w:sz w:val="28"/>
        </w:rPr>
        <w:t xml:space="preserve">9. Рост числа животных без владельцев на улицах города.</w:t>
      </w:r>
      <w:r/>
    </w:p>
    <w:p>
      <w:pPr>
        <w:pStyle w:val="811"/>
        <w:rPr>
          <w:sz w:val="28"/>
        </w:rPr>
      </w:pPr>
      <w:r>
        <w:rPr>
          <w:sz w:val="28"/>
        </w:rPr>
      </w:r>
      <w:r>
        <w:rPr>
          <w:sz w:val="28"/>
        </w:rPr>
      </w:r>
    </w:p>
    <w:p>
      <w:pPr>
        <w:pStyle w:val="811"/>
        <w:ind w:left="0" w:right="0" w:firstLine="709"/>
        <w:widowControl/>
      </w:pPr>
      <w:r>
        <w:rPr>
          <w:sz w:val="28"/>
        </w:rPr>
        <w:t xml:space="preserve">Ключевые направления развития:</w:t>
      </w:r>
      <w:r/>
    </w:p>
    <w:p>
      <w:pPr>
        <w:pStyle w:val="811"/>
        <w:ind w:left="0" w:right="0" w:firstLine="709"/>
        <w:jc w:val="both"/>
        <w:widowControl/>
      </w:pPr>
      <w:r>
        <w:rPr>
          <w:sz w:val="28"/>
        </w:rPr>
        <w:t xml:space="preserve">1. Создание зон отдыха горожан нового формата. </w:t>
      </w:r>
      <w:r/>
    </w:p>
    <w:p>
      <w:pPr>
        <w:pStyle w:val="811"/>
        <w:ind w:left="0" w:right="0" w:firstLine="709"/>
        <w:jc w:val="both"/>
        <w:widowControl/>
      </w:pPr>
      <w:r>
        <w:rPr>
          <w:sz w:val="28"/>
        </w:rPr>
        <w:t xml:space="preserve">Основные составляющие при проектиро</w:t>
      </w:r>
      <w:r>
        <w:rPr>
          <w:sz w:val="28"/>
        </w:rPr>
        <w:t xml:space="preserve">вании современных городских зон отдыха должны включать, прежде всего, функциональность. Современные городские зоны отдыха это ‒ система объемно-пространственных структур с их функциональными взаимосвязями, построенными по законам художественного единства. </w:t>
      </w:r>
      <w:r/>
    </w:p>
    <w:p>
      <w:pPr>
        <w:pStyle w:val="811"/>
        <w:ind w:left="0" w:right="0" w:firstLine="709"/>
        <w:jc w:val="both"/>
        <w:widowControl/>
      </w:pPr>
      <w:r>
        <w:rPr>
          <w:sz w:val="28"/>
        </w:rPr>
        <w:t xml:space="preserve">Пространственная среда зон отдыха должна быть спроектирована в дружелюбной, информационной, универсальной обстановке, предназначенной для различного количества и разных возрастов горожан, в том числе и для маломобильной группы населения. </w:t>
      </w:r>
      <w:r/>
    </w:p>
    <w:p>
      <w:pPr>
        <w:pStyle w:val="811"/>
        <w:ind w:left="0" w:right="0" w:firstLine="709"/>
        <w:jc w:val="both"/>
        <w:widowControl/>
      </w:pPr>
      <w:r>
        <w:rPr>
          <w:sz w:val="28"/>
        </w:rPr>
        <w:t xml:space="preserve">2. Использование информационной платформы «Умное ЖКХ».</w:t>
      </w:r>
      <w:r/>
    </w:p>
    <w:p>
      <w:pPr>
        <w:pStyle w:val="811"/>
        <w:ind w:left="0" w:right="0" w:firstLine="709"/>
        <w:jc w:val="both"/>
        <w:widowControl/>
      </w:pPr>
      <w:r>
        <w:rPr>
          <w:sz w:val="28"/>
        </w:rPr>
        <w:t xml:space="preserve">Использование платформы позволит полноценно контролировать работу оборудования, предотвращать аварии, экономно применять энерго- и водоресурсы, автоматизировать процесс снятия показаний счет</w:t>
      </w:r>
      <w:r>
        <w:rPr>
          <w:sz w:val="28"/>
        </w:rPr>
        <w:t xml:space="preserve">чиков с последующей передачей их в соответствующие инстанции, облегчить работу сотрудников сферы ЖКХ, контролировать качество коммунальных услуг благодаря системе специальных сервисов и личных кабинетов, повысить уровень эффективности управления приборами.</w:t>
      </w:r>
      <w:r/>
    </w:p>
    <w:p>
      <w:pPr>
        <w:pStyle w:val="811"/>
        <w:ind w:left="0" w:right="0" w:firstLine="709"/>
        <w:jc w:val="both"/>
        <w:widowControl/>
      </w:pPr>
      <w:r>
        <w:rPr>
          <w:sz w:val="28"/>
        </w:rPr>
        <w:t xml:space="preserve">3.  Строительство и модернизация объектов коммунальной инфраструктуры и улучшение качества предоставляемых коммунальных услуг.</w:t>
      </w:r>
      <w:r/>
    </w:p>
    <w:p>
      <w:pPr>
        <w:pStyle w:val="811"/>
        <w:ind w:left="0" w:right="0" w:firstLine="709"/>
        <w:jc w:val="both"/>
        <w:widowControl/>
      </w:pPr>
      <w:r>
        <w:rPr>
          <w:sz w:val="28"/>
        </w:rPr>
        <w:t xml:space="preserve">Внедрение при строительстве новых районов города современных технологий при проектировании систем водоснабжения, водоотведения, электроснабжения и газоснабжения позволит вести учет тепло- и во</w:t>
      </w:r>
      <w:r>
        <w:rPr>
          <w:sz w:val="28"/>
        </w:rPr>
        <w:t xml:space="preserve">доподачи, уменьшит затраты на энергоснабжение и сократит их потери, а также сократит количество непроизводительного ручного труда (численность обслуживающего персонала) и повысит КПД технологического оборудования за счет энергосберегающих технологий. Созда</w:t>
      </w:r>
      <w:r>
        <w:rPr>
          <w:sz w:val="28"/>
        </w:rPr>
        <w:t xml:space="preserve">ние автоматизированных информационных систем сбора данных и управления инженерными сетями и объектами позволит оперативно управлять этими объектами и информировать общественность о результатах реализации мероприятий в сфере жилищно-коммунального хозяйства.</w:t>
      </w:r>
      <w:r/>
    </w:p>
    <w:p>
      <w:pPr>
        <w:pStyle w:val="811"/>
        <w:ind w:left="0" w:right="0" w:firstLine="709"/>
        <w:widowControl/>
      </w:pPr>
      <w:r>
        <w:rPr>
          <w:sz w:val="28"/>
        </w:rPr>
        <w:t xml:space="preserve">4. Развитие системы «Умный город».</w:t>
      </w:r>
      <w:r/>
    </w:p>
    <w:p>
      <w:pPr>
        <w:pStyle w:val="811"/>
        <w:ind w:left="0" w:right="0" w:firstLine="709"/>
        <w:jc w:val="both"/>
        <w:widowControl/>
      </w:pPr>
      <w:r>
        <w:rPr>
          <w:sz w:val="28"/>
        </w:rPr>
        <w:t xml:space="preserve">Умный город - это взаимосвязанная система коммуникативных и информационных технологий, благодаря которой упрощается управление внутренними процессами города и улучшается уровень жизни населения. Цифровые системы города постоянно улучшают свои фун</w:t>
      </w:r>
      <w:r>
        <w:rPr>
          <w:sz w:val="28"/>
        </w:rPr>
        <w:t xml:space="preserve">кции за счет непрерывной обработки и обновления сведений. Интегрированные датчики собирают информацию, полученную от жителей города и с помощью электронных устройств. После анализа собранных данных происходит оптимизация, решающая проблемы неэффективности.</w:t>
      </w:r>
      <w:r/>
    </w:p>
    <w:p>
      <w:pPr>
        <w:pStyle w:val="811"/>
        <w:ind w:left="0" w:right="0" w:firstLine="709"/>
        <w:jc w:val="both"/>
        <w:widowControl/>
      </w:pPr>
      <w:r>
        <w:rPr>
          <w:sz w:val="28"/>
        </w:rPr>
        <w:t xml:space="preserve">Развитие данной системы позволит оптимизировать работу отдельных подсистем и городских служб в комплексе, увеличить уровень комфорта и равноправного доступа граждан к технологиям. </w:t>
      </w:r>
      <w:r/>
    </w:p>
    <w:p>
      <w:pPr>
        <w:pStyle w:val="811"/>
        <w:ind w:left="0" w:right="0" w:firstLine="709"/>
        <w:jc w:val="both"/>
        <w:widowControl/>
      </w:pPr>
      <w:r>
        <w:rPr>
          <w:sz w:val="28"/>
        </w:rPr>
        <w:t xml:space="preserve">В настоящее время на территории города Ставрополя осуще</w:t>
      </w:r>
      <w:r>
        <w:rPr>
          <w:sz w:val="28"/>
        </w:rPr>
        <w:t xml:space="preserve">ствляется внедрение интеллектуальных транспортных систем, предусматривающих автоматизацию процессов управления дорожным движением  в городских агломерациях, что позволило мониторить транспортную ситуацию и увеличить пропускную способность ряда улиц города.</w:t>
      </w:r>
      <w:r/>
    </w:p>
    <w:p>
      <w:pPr>
        <w:pStyle w:val="811"/>
        <w:ind w:left="0" w:right="0" w:firstLine="709"/>
        <w:jc w:val="both"/>
        <w:widowControl/>
      </w:pPr>
      <w:r>
        <w:rPr>
          <w:sz w:val="28"/>
        </w:rPr>
        <w:t xml:space="preserve">В будущем периоде планируется внедрение интеллектуальных транспортных систем второго уровня зрелости, которые будут включать</w:t>
      </w:r>
      <w:r>
        <w:rPr>
          <w:sz w:val="28"/>
        </w:rPr>
        <w:t xml:space="preserve"> в себя подсистемы диспетчеризации управления служб содержания дорог, видеонаблюдения, детектирования дорожно-транспортных происшествий и чрезвычайных ситуаций, а также предполагают развитие подсистемы светофорного управления и сети детекторов транспорта. </w:t>
      </w:r>
      <w:r/>
    </w:p>
    <w:p>
      <w:pPr>
        <w:pStyle w:val="811"/>
        <w:ind w:left="0" w:right="0" w:firstLine="737"/>
        <w:jc w:val="both"/>
        <w:spacing w:before="0" w:after="0" w:line="240" w:lineRule="auto"/>
        <w:widowControl/>
      </w:pPr>
      <w:r>
        <w:rPr>
          <w:sz w:val="28"/>
        </w:rPr>
        <w:t xml:space="preserve">5. Внедрение современных остановочных комплексов для общественного транспорта.</w:t>
      </w:r>
      <w:r/>
    </w:p>
    <w:p>
      <w:pPr>
        <w:pStyle w:val="811"/>
        <w:ind w:left="0" w:right="0" w:firstLine="737"/>
        <w:jc w:val="both"/>
        <w:spacing w:before="0" w:after="0" w:line="240" w:lineRule="auto"/>
        <w:widowControl/>
      </w:pPr>
      <w:r>
        <w:rPr>
          <w:sz w:val="28"/>
        </w:rPr>
        <w:t xml:space="preserve">Замена на территории города Ставрополя устаревших остановочных павильонов на современные остановочные комплексы позволит получать жител</w:t>
      </w:r>
      <w:r>
        <w:rPr>
          <w:sz w:val="28"/>
        </w:rPr>
        <w:t xml:space="preserve">ям города Ставрополя и его гостям доступ к городской навигации - карте-схеме, табло маршрутов движения общественного транспорта, информационным стендам и мониторам, бесплатному Wi-Fi, USB-зарядке устройств, сенсорным терминалам с возможностью оплаты услуг.</w:t>
      </w:r>
      <w:r/>
    </w:p>
    <w:p>
      <w:pPr>
        <w:pStyle w:val="1957"/>
        <w:ind w:left="0" w:right="0" w:firstLine="737"/>
        <w:jc w:val="both"/>
        <w:spacing w:before="0" w:after="0" w:line="240" w:lineRule="auto"/>
        <w:widowControl/>
      </w:pPr>
      <w:r>
        <w:rPr>
          <w:sz w:val="28"/>
        </w:rPr>
        <w:t xml:space="preserve">Размещение на остановочных комплексах нестационарных торговых объектов формата кофе на вынос, банкоматов, а также рекламных лайт-боксов позволит получать от аренды данных площадей дополнительную прибыль в бюджет города.</w:t>
      </w:r>
      <w:r/>
    </w:p>
    <w:p>
      <w:pPr>
        <w:pStyle w:val="1957"/>
        <w:ind w:left="0" w:right="0" w:firstLine="737"/>
        <w:jc w:val="both"/>
        <w:spacing w:before="0" w:after="0" w:line="240" w:lineRule="auto"/>
        <w:widowControl/>
      </w:pPr>
      <w:r>
        <w:rPr>
          <w:sz w:val="28"/>
        </w:rPr>
        <w:t xml:space="preserve">6. Воздействие на транспортное поведение горожан.</w:t>
      </w:r>
      <w:r/>
    </w:p>
    <w:p>
      <w:pPr>
        <w:pStyle w:val="811"/>
        <w:ind w:left="0" w:right="0" w:firstLine="709"/>
        <w:jc w:val="both"/>
        <w:widowControl/>
      </w:pPr>
      <w:r>
        <w:rPr>
          <w:sz w:val="28"/>
        </w:rPr>
        <w:t xml:space="preserve">Одним из способов решения транспортных проблем является развитие платной парковочной сети в городе Ставрополе.</w:t>
      </w:r>
      <w:r/>
    </w:p>
    <w:p>
      <w:pPr>
        <w:pStyle w:val="811"/>
        <w:ind w:left="0" w:right="0" w:firstLine="709"/>
        <w:jc w:val="both"/>
        <w:widowControl/>
      </w:pPr>
      <w:r>
        <w:rPr>
          <w:sz w:val="28"/>
        </w:rPr>
        <w:t xml:space="preserve">Платная парковка позволяет</w:t>
      </w:r>
      <w:r>
        <w:rPr>
          <w:sz w:val="28"/>
        </w:rPr>
        <w:t xml:space="preserve"> воздействовать на транспортное поведение горожан, обеспечивать город средствами на развитие общественного транспорта, повышать эффективность использования дорожного пространства и увеличивать пропускную способность отдельных участков улично-дорожной сети.</w:t>
      </w:r>
      <w:r/>
    </w:p>
    <w:p>
      <w:pPr>
        <w:pStyle w:val="811"/>
        <w:ind w:left="0" w:right="0" w:firstLine="709"/>
        <w:jc w:val="both"/>
        <w:widowControl/>
      </w:pPr>
      <w:r>
        <w:rPr>
          <w:sz w:val="28"/>
        </w:rPr>
        <w:t xml:space="preserve">7. Повышение безопасности дорожного движения (внедрение принципов Vision Zero). </w:t>
      </w:r>
      <w:r/>
    </w:p>
    <w:p>
      <w:pPr>
        <w:pStyle w:val="811"/>
        <w:ind w:left="0" w:right="0" w:firstLine="709"/>
        <w:jc w:val="both"/>
        <w:widowControl/>
      </w:pPr>
      <w:r>
        <w:rPr>
          <w:sz w:val="28"/>
        </w:rPr>
        <w:t xml:space="preserve">Внедрение на территории города Ставроп</w:t>
      </w:r>
      <w:r>
        <w:rPr>
          <w:sz w:val="28"/>
        </w:rPr>
        <w:t xml:space="preserve">оля международной программы по повышению безопасности дорожного движения и снижению смертности в дорожно-транспортных происшествиях позволит повысить безопасность на дорогах при помощи внедрения островков безопасности, создания приподнятых переходов и т.д.</w:t>
      </w:r>
      <w:r/>
    </w:p>
    <w:p>
      <w:pPr>
        <w:pStyle w:val="811"/>
        <w:ind w:left="0" w:right="0" w:firstLine="709"/>
        <w:jc w:val="both"/>
        <w:widowControl/>
      </w:pPr>
      <w:r>
        <w:rPr>
          <w:sz w:val="28"/>
        </w:rPr>
        <w:t xml:space="preserve">Данная концепция строится на принципе «нулевой терпимости» к смертности на автодорогах и предусматривает их проектирование с точки зрения безопасности движения.</w:t>
      </w:r>
      <w:r/>
    </w:p>
    <w:p>
      <w:pPr>
        <w:pStyle w:val="2663"/>
        <w:ind w:left="0" w:right="0" w:firstLine="709"/>
        <w:jc w:val="both"/>
        <w:widowControl/>
      </w:pPr>
      <w:r>
        <w:rPr>
          <w:rFonts w:ascii="Times New Roman" w:hAnsi="Times New Roman"/>
          <w:sz w:val="28"/>
        </w:rPr>
        <w:t xml:space="preserve">8. Строительство ставропольской кольцевой автодороги.</w:t>
      </w:r>
      <w:r/>
    </w:p>
    <w:p>
      <w:pPr>
        <w:pStyle w:val="811"/>
        <w:ind w:left="0" w:right="0" w:firstLine="709"/>
        <w:jc w:val="both"/>
        <w:widowControl/>
      </w:pPr>
      <w:r>
        <w:rPr>
          <w:sz w:val="28"/>
        </w:rPr>
        <w:t xml:space="preserve">В настоящее время наиболее загруженный трафик, особенно в часы пик наблюдается на юге Ставрополя. Там строятся микрорайоны, поток машин увеличивается. Одним из решений данной проблемы является создание объездной дороги вокруг города Ставрополя.</w:t>
      </w:r>
      <w:r/>
    </w:p>
    <w:p>
      <w:pPr>
        <w:pStyle w:val="811"/>
        <w:ind w:left="0" w:right="0" w:firstLine="709"/>
        <w:jc w:val="both"/>
        <w:widowControl/>
      </w:pPr>
      <w:r>
        <w:rPr>
          <w:sz w:val="28"/>
        </w:rPr>
        <w:t xml:space="preserve">Строительство кольцевой автодороги вокруг города Ставрополя разгрузит основные городские магистрали, возьмет на себя часть автопотока с Московского, Ростовского, Сенгилеевского, Новомарьевского, Шпаковского направлений и дороги в аэропорт.</w:t>
      </w:r>
      <w:r/>
    </w:p>
    <w:p>
      <w:pPr>
        <w:pStyle w:val="811"/>
        <w:ind w:left="0" w:right="0" w:firstLine="709"/>
        <w:jc w:val="both"/>
        <w:widowControl/>
      </w:pPr>
      <w:r>
        <w:rPr>
          <w:sz w:val="28"/>
        </w:rPr>
        <w:t xml:space="preserve">9. Улучшение качества общественного транспорта города Ставрополя путем его реформирования.</w:t>
      </w:r>
      <w:r/>
    </w:p>
    <w:p>
      <w:pPr>
        <w:pStyle w:val="811"/>
        <w:ind w:left="0" w:right="0" w:firstLine="709"/>
        <w:jc w:val="both"/>
        <w:widowControl/>
      </w:pPr>
      <w:r>
        <w:rPr>
          <w:sz w:val="28"/>
        </w:rPr>
        <w:t xml:space="preserve">Одним из ключевых направлений развития города Ставрополя я</w:t>
      </w:r>
      <w:r>
        <w:rPr>
          <w:sz w:val="28"/>
        </w:rPr>
        <w:t xml:space="preserve">вляется улучшение качества общественного транспорта, которое можно осуществить путем комплексного реформирования системы общественного транспорта города, учитывающего в том числе мероприятия в сфере дорожной  инфраструктуры и управления дорожным движением.</w:t>
      </w:r>
      <w:r/>
    </w:p>
    <w:p>
      <w:pPr>
        <w:pStyle w:val="811"/>
        <w:ind w:left="0" w:right="0" w:firstLine="709"/>
        <w:jc w:val="both"/>
        <w:widowControl/>
      </w:pPr>
      <w:r>
        <w:rPr>
          <w:sz w:val="28"/>
        </w:rPr>
        <w:t xml:space="preserve">Направлениями реформирования системы общественного транспорта города Ставрополя могут стать мероприятия, направленные на решение ключевых проблем:</w:t>
      </w:r>
      <w:r/>
    </w:p>
    <w:p>
      <w:pPr>
        <w:pStyle w:val="811"/>
        <w:ind w:left="0" w:right="0" w:firstLine="709"/>
        <w:jc w:val="both"/>
        <w:widowControl/>
      </w:pPr>
      <w:r>
        <w:rPr>
          <w:sz w:val="28"/>
        </w:rPr>
        <w:t xml:space="preserve">увеличение доли муниципальных маршрутов общественного транспорта, осуществляющих перевозки на регулируемом тарифе</w:t>
      </w:r>
      <w:r/>
    </w:p>
    <w:p>
      <w:pPr>
        <w:pStyle w:val="811"/>
        <w:ind w:left="0" w:right="0" w:firstLine="709"/>
        <w:jc w:val="both"/>
        <w:widowControl/>
      </w:pPr>
      <w:r>
        <w:rPr>
          <w:sz w:val="28"/>
        </w:rPr>
        <w:t xml:space="preserve">формирование оптимальной маршрутной сети и организация выделенных полос для общественных полос;</w:t>
      </w:r>
      <w:r/>
    </w:p>
    <w:p>
      <w:pPr>
        <w:pStyle w:val="811"/>
        <w:ind w:left="0" w:right="0" w:firstLine="709"/>
        <w:jc w:val="both"/>
        <w:widowControl/>
      </w:pPr>
      <w:r>
        <w:rPr>
          <w:sz w:val="28"/>
        </w:rPr>
        <w:t xml:space="preserve">обновление подвижного состава.</w:t>
      </w:r>
      <w:r/>
    </w:p>
    <w:p>
      <w:pPr>
        <w:pStyle w:val="811"/>
        <w:ind w:left="0" w:right="0" w:firstLine="709"/>
        <w:jc w:val="both"/>
        <w:widowControl/>
      </w:pPr>
      <w:r>
        <w:rPr>
          <w:sz w:val="28"/>
        </w:rPr>
        <w:t xml:space="preserve">При осуществлении мероприятий по реформированию системы  общественного транспорта города Ставрополя также необходимо учитывать  наиболее положительный и успешный опыт других городов России.</w:t>
      </w:r>
      <w:r/>
    </w:p>
    <w:p>
      <w:pPr>
        <w:pStyle w:val="811"/>
        <w:ind w:left="0" w:right="0" w:firstLine="709"/>
        <w:jc w:val="both"/>
        <w:widowControl/>
      </w:pPr>
      <w:r>
        <w:rPr>
          <w:sz w:val="28"/>
        </w:rPr>
        <w:t xml:space="preserve">Конечным результатом реформирования системы общественного транспорта должно стать повышение качества транспортного обслуживания населения города. </w:t>
      </w:r>
      <w:r/>
    </w:p>
    <w:p>
      <w:pPr>
        <w:pStyle w:val="811"/>
        <w:ind w:left="0" w:right="0" w:firstLine="709"/>
        <w:jc w:val="both"/>
        <w:widowControl/>
      </w:pPr>
      <w:r>
        <w:rPr>
          <w:sz w:val="28"/>
        </w:rPr>
        <w:t xml:space="preserve">10. Увеличение доли муниципальных маршрутов общественного транспорта, осуществляющих перевозки на регулируемом тарифе.</w:t>
      </w:r>
      <w:r/>
    </w:p>
    <w:p>
      <w:pPr>
        <w:pStyle w:val="811"/>
        <w:contextualSpacing/>
        <w:ind w:left="0" w:right="0" w:firstLine="709"/>
        <w:jc w:val="both"/>
        <w:spacing w:before="0" w:after="0"/>
        <w:widowControl/>
      </w:pPr>
      <w:r>
        <w:rPr>
          <w:sz w:val="28"/>
        </w:rPr>
        <w:t xml:space="preserve">Увеличение доли муниципальных маршрутов на регулируемых тарифах можно обеспечить путём изменения вида регулярных перевозок с регулярных перевозки по нерегулируемым тарифам на регулярные перевозки по регулируемым тарифам.</w:t>
      </w:r>
      <w:r/>
    </w:p>
    <w:p>
      <w:pPr>
        <w:pStyle w:val="811"/>
        <w:contextualSpacing/>
        <w:ind w:left="0" w:right="0" w:firstLine="709"/>
        <w:jc w:val="both"/>
        <w:spacing w:before="0" w:after="0"/>
        <w:widowControl/>
      </w:pPr>
      <w:r>
        <w:rPr>
          <w:sz w:val="28"/>
        </w:rPr>
        <w:t xml:space="preserve">В 2026 - 2027 годах на 95 процентов муниципальных маршрутах по нерегулируемым тарифам заканчивается срок действия свидетельств на осуществление перевозок, в связи с чем возможно будет осуществить изменение вида регулярных перевозок.</w:t>
      </w:r>
      <w:r/>
    </w:p>
    <w:p>
      <w:pPr>
        <w:pStyle w:val="811"/>
        <w:contextualSpacing/>
        <w:ind w:left="0" w:right="0" w:firstLine="709"/>
        <w:jc w:val="both"/>
        <w:spacing w:before="0" w:after="0"/>
        <w:widowControl/>
      </w:pPr>
      <w:r>
        <w:rPr>
          <w:sz w:val="28"/>
        </w:rPr>
        <w:t xml:space="preserve">Постепенное увеличение доли маршрутов на регулируемых та</w:t>
      </w:r>
      <w:r>
        <w:rPr>
          <w:sz w:val="28"/>
        </w:rPr>
        <w:t xml:space="preserve">рифах позволит повысить управляемость системы общественного транспорта, защитить население города Ставрополя от неконтролируемого повышения стоимости проезда, а также даст возможность предъявлять требования </w:t>
        <w:br/>
        <w:t xml:space="preserve">к качеству и характеристикам подвижного состава.</w:t>
      </w:r>
      <w:r/>
    </w:p>
    <w:p>
      <w:pPr>
        <w:pStyle w:val="2493"/>
        <w:contextualSpacing/>
        <w:ind w:left="0" w:right="0" w:firstLine="709"/>
        <w:jc w:val="both"/>
        <w:spacing w:before="0" w:after="0"/>
        <w:widowControl/>
      </w:pPr>
      <w:r>
        <w:rPr>
          <w:sz w:val="28"/>
        </w:rPr>
        <w:t xml:space="preserve">11. Формирование оптимальной маршрутной сети и организация выделенных полос для общественных полос.</w:t>
      </w:r>
      <w:r/>
    </w:p>
    <w:p>
      <w:pPr>
        <w:pStyle w:val="2493"/>
        <w:contextualSpacing/>
        <w:ind w:left="0" w:right="0" w:firstLine="709"/>
        <w:jc w:val="both"/>
        <w:spacing w:before="0" w:after="0"/>
        <w:widowControl/>
      </w:pPr>
      <w:r>
        <w:rPr>
          <w:sz w:val="28"/>
        </w:rPr>
        <w:t xml:space="preserve">Маршрутная сеть общественного транспорта в Ставро</w:t>
      </w:r>
      <w:r>
        <w:rPr>
          <w:sz w:val="28"/>
        </w:rPr>
        <w:t xml:space="preserve">поле не в полной мере отвечает потребностям жителей города и построена на беспересадочном принципе, в результате чего имеется избыточность маршрутов, а потому маршрутная сеть нуждается в анализе и постепенном пересмотре. Основу маршрутной сети должны соста</w:t>
      </w:r>
      <w:r>
        <w:rPr>
          <w:sz w:val="28"/>
        </w:rPr>
        <w:t xml:space="preserve">влять маршруты троллейбусов и автобусов большого класса, при этом маршрутная сеть должна обеспечивать покрытие большей части территории города Ставрополя маршрутами общественного транспорта для обеспечения оптимального транспортного обслуживания населения.</w:t>
      </w:r>
      <w:r/>
    </w:p>
    <w:p>
      <w:pPr>
        <w:pStyle w:val="2493"/>
        <w:contextualSpacing/>
        <w:ind w:left="0" w:right="0" w:firstLine="709"/>
        <w:jc w:val="both"/>
        <w:spacing w:before="0" w:after="0"/>
        <w:widowControl/>
      </w:pPr>
      <w:r>
        <w:rPr>
          <w:sz w:val="28"/>
        </w:rPr>
        <w:t xml:space="preserve">Одним из приоритетов развития маршрутной сети в городе Ставрополе должно стать своевременное обеспечение развивающихся районов города муниципальными маршрутами общественного транспорта.</w:t>
      </w:r>
      <w:r/>
    </w:p>
    <w:p>
      <w:pPr>
        <w:pStyle w:val="2493"/>
        <w:contextualSpacing/>
        <w:ind w:left="0" w:right="0" w:firstLine="709"/>
        <w:jc w:val="both"/>
        <w:spacing w:before="0" w:after="0"/>
        <w:widowControl/>
      </w:pPr>
      <w:r>
        <w:rPr>
          <w:sz w:val="28"/>
        </w:rPr>
        <w:t xml:space="preserve">Для обеспечения устойчивого функционирования обществе</w:t>
      </w:r>
      <w:r>
        <w:rPr>
          <w:sz w:val="28"/>
        </w:rPr>
        <w:t xml:space="preserve">нного транспорта необходимо развивать систему выделенных полос. На текущий момент улично-дорожная сеть города Ставрополя располагает 2,8 км выделенных полос для общественного транспорта, что не отвечает задачи повышения приоритета общественного транспорта.</w:t>
      </w:r>
      <w:r/>
    </w:p>
    <w:p>
      <w:pPr>
        <w:pStyle w:val="2493"/>
        <w:contextualSpacing/>
        <w:ind w:left="0" w:right="0" w:firstLine="709"/>
        <w:jc w:val="both"/>
        <w:spacing w:before="0" w:after="0"/>
        <w:widowControl/>
      </w:pPr>
      <w:r>
        <w:rPr>
          <w:sz w:val="28"/>
        </w:rPr>
        <w:t xml:space="preserve">Выделен</w:t>
      </w:r>
      <w:r>
        <w:rPr>
          <w:sz w:val="28"/>
        </w:rPr>
        <w:t xml:space="preserve">ные полосы для общественного транспорта являются одним из наиболее действенных механизмов для повышения приоритета общественного транспорта и увеличения средней скорости движения, а также сокращения экономических издержек на выполнение транспортной работы.</w:t>
      </w:r>
      <w:r/>
    </w:p>
    <w:p>
      <w:pPr>
        <w:pStyle w:val="2493"/>
        <w:contextualSpacing/>
        <w:ind w:left="0" w:right="0" w:firstLine="709"/>
        <w:jc w:val="both"/>
        <w:spacing w:before="0" w:after="0"/>
        <w:widowControl/>
      </w:pPr>
      <w:r>
        <w:rPr>
          <w:sz w:val="28"/>
        </w:rPr>
        <w:t xml:space="preserve">Организация выделенных полос в местах, в которых общественный транспорт наиболее зависит от дорожной ситуации, также позволит сократить временные издержки, затрачиваемые жителями города на передвижение. </w:t>
      </w:r>
      <w:r/>
    </w:p>
    <w:p>
      <w:pPr>
        <w:pStyle w:val="2493"/>
        <w:contextualSpacing/>
        <w:ind w:left="0" w:right="0" w:firstLine="709"/>
        <w:jc w:val="both"/>
        <w:spacing w:before="0" w:after="0"/>
        <w:widowControl/>
      </w:pPr>
      <w:r>
        <w:rPr>
          <w:sz w:val="28"/>
        </w:rPr>
        <w:t xml:space="preserve">12. Обновление подвижного состава.</w:t>
      </w:r>
      <w:r/>
    </w:p>
    <w:p>
      <w:pPr>
        <w:pStyle w:val="811"/>
        <w:ind w:left="0" w:right="0" w:firstLine="709"/>
        <w:jc w:val="both"/>
        <w:widowControl/>
      </w:pPr>
      <w:r>
        <w:rPr>
          <w:sz w:val="28"/>
        </w:rPr>
        <w:t xml:space="preserve">Одним из приоритетных направлений развития системы общественного транспорта в Ставрополе являе</w:t>
      </w:r>
      <w:r>
        <w:rPr>
          <w:sz w:val="28"/>
        </w:rPr>
        <w:t xml:space="preserve">тся обновление подвижного состава, которое необходимо не только для обеспечения соответствия класса транспортных средств величине пассажиропотока, но и формирования привлекательного образа общественного транспорта для пассажира и жителей города Ставрополя.</w:t>
      </w:r>
      <w:r/>
    </w:p>
    <w:p>
      <w:pPr>
        <w:pStyle w:val="811"/>
        <w:ind w:left="0" w:right="0" w:firstLine="709"/>
        <w:jc w:val="both"/>
        <w:widowControl/>
      </w:pPr>
      <w:r>
        <w:rPr>
          <w:sz w:val="28"/>
        </w:rPr>
        <w:t xml:space="preserve">13. Упорядочивание использования средств индивидуальной мобильности и шеринг-сервисов (кикшеринга, велошеринга). Создание связанной сети велосипедной инфраструктуры.</w:t>
      </w:r>
      <w:r/>
    </w:p>
    <w:p>
      <w:pPr>
        <w:pStyle w:val="811"/>
        <w:ind w:left="0" w:right="0" w:firstLine="709"/>
        <w:jc w:val="both"/>
        <w:widowControl/>
      </w:pPr>
      <w:r>
        <w:rPr>
          <w:sz w:val="28"/>
        </w:rPr>
        <w:t xml:space="preserve">Ограниченная пропускная способность улично-дорожной сети и бурная автомобилизация, особенно в горо</w:t>
      </w:r>
      <w:r>
        <w:rPr>
          <w:sz w:val="28"/>
        </w:rPr>
        <w:t xml:space="preserve">дах с плотной застройкой, заставляют искать новые возможности борьбы с пробками и высокой загазованностью, реализовывать свежие идеи по созданию комфортной городской среды, объявив приоритетом высокую мобильность населения. В этих условиях единственно верн</w:t>
      </w:r>
      <w:r>
        <w:rPr>
          <w:sz w:val="28"/>
        </w:rPr>
        <w:t xml:space="preserve">ым и очевидным решением является развитие велосипедного транспорта. Одновременно с этим необходимо развитие шеринг-сервисов, что позволит горожанам повысить локальную городскую мобильность и избегать пользования личными автомобилями на короткие расстояния.</w:t>
      </w:r>
      <w:r/>
    </w:p>
    <w:p>
      <w:pPr>
        <w:pStyle w:val="811"/>
        <w:ind w:left="0" w:right="0" w:firstLine="709"/>
        <w:jc w:val="both"/>
        <w:widowControl/>
      </w:pPr>
      <w:r>
        <w:rPr>
          <w:sz w:val="28"/>
        </w:rPr>
        <w:t xml:space="preserve">Только совокупно с развитием связанной и целостной системы велодорожек, велополос и велошоссе данная мера позволит значительно разгрузить транспортную сеть города Ставрополя, сделает город более привлекательным и пригодным для жизни.</w:t>
      </w:r>
      <w:r/>
    </w:p>
    <w:p>
      <w:pPr>
        <w:pStyle w:val="811"/>
        <w:ind w:left="0" w:right="0" w:firstLine="708"/>
        <w:jc w:val="both"/>
        <w:spacing w:line="240" w:lineRule="auto"/>
        <w:widowControl/>
      </w:pPr>
      <w:r>
        <w:rPr>
          <w:sz w:val="28"/>
        </w:rPr>
        <w:t xml:space="preserve">14. Увеличение количества мест (площадок) накопления твердых коммунальных отходов.</w:t>
      </w:r>
      <w:r/>
    </w:p>
    <w:p>
      <w:pPr>
        <w:pStyle w:val="1957"/>
        <w:ind w:left="0" w:right="0" w:firstLine="709"/>
        <w:jc w:val="both"/>
        <w:spacing w:before="0" w:after="0" w:line="240" w:lineRule="auto"/>
        <w:widowControl/>
      </w:pPr>
      <w:r>
        <w:rPr>
          <w:sz w:val="28"/>
        </w:rPr>
        <w:t xml:space="preserve">С увеличением численности населения и уровня жизни растёт и объём генерируемых отходов.</w:t>
      </w:r>
      <w:r/>
    </w:p>
    <w:p>
      <w:pPr>
        <w:pStyle w:val="1957"/>
        <w:ind w:left="0" w:right="0" w:firstLine="737"/>
        <w:jc w:val="both"/>
        <w:spacing w:before="0" w:after="0" w:line="240" w:lineRule="auto"/>
        <w:widowControl/>
      </w:pPr>
      <w:r>
        <w:rPr>
          <w:sz w:val="28"/>
        </w:rPr>
        <w:t xml:space="preserve">В густонаселённых районах города нагрузка на существующие контейнерные площадки возрастает, что требует создания дополнительных мест накопления.</w:t>
      </w:r>
      <w:r/>
    </w:p>
    <w:p>
      <w:pPr>
        <w:pStyle w:val="1957"/>
        <w:ind w:left="0" w:right="0" w:firstLine="737"/>
        <w:jc w:val="both"/>
        <w:spacing w:before="0" w:after="0" w:line="240" w:lineRule="auto"/>
        <w:widowControl/>
      </w:pPr>
      <w:r>
        <w:rPr>
          <w:sz w:val="28"/>
        </w:rPr>
        <w:t xml:space="preserve">Недостаточное количество мест накопления приведет к несанкционированному складированию отходов, что нарушает санитарные нормы и ухудшает экологическую ситуацию. Переполненные контейнеры способствуют размножению вредителей и распространению инфекций. </w:t>
      </w:r>
      <w:r/>
    </w:p>
    <w:p>
      <w:pPr>
        <w:pStyle w:val="1957"/>
        <w:ind w:left="0" w:right="0" w:firstLine="737"/>
        <w:jc w:val="both"/>
        <w:spacing w:before="0" w:after="0" w:line="240" w:lineRule="auto"/>
        <w:widowControl/>
      </w:pPr>
      <w:r>
        <w:rPr>
          <w:sz w:val="28"/>
        </w:rPr>
        <w:t xml:space="preserve">Увеличение количества мест накопления ТКО необходимо для комплексного устранения последствий обозначенных проблем: снижения нагрузки на существующую инфраструктуру, обеспечения своевременного вывоза мусора и соблюдения санитарных норм.</w:t>
      </w:r>
      <w:r/>
    </w:p>
    <w:p>
      <w:pPr>
        <w:pStyle w:val="811"/>
        <w:ind w:left="0" w:right="0" w:firstLine="709"/>
        <w:jc w:val="both"/>
        <w:widowControl/>
      </w:pPr>
      <w:r>
        <w:rPr>
          <w:sz w:val="28"/>
        </w:rPr>
        <w:t xml:space="preserve">15. Оказание содействия в создании приютов для животных.</w:t>
      </w:r>
      <w:r/>
    </w:p>
    <w:p>
      <w:pPr>
        <w:pStyle w:val="811"/>
        <w:ind w:left="0" w:right="0" w:firstLine="709"/>
        <w:jc w:val="both"/>
        <w:widowControl/>
      </w:pPr>
      <w:r>
        <w:rPr>
          <w:sz w:val="28"/>
        </w:rPr>
        <w:t xml:space="preserve">Животные без владельца представляют собой угрозу безопасности населения города Ставрополя, они являются переносчиками различных инфекционных заболеваний, в том числе и бешенства. Отдельные стаи собак регулярно нападают на прохожих, пугают детей.</w:t>
      </w:r>
      <w:r/>
    </w:p>
    <w:p>
      <w:pPr>
        <w:pStyle w:val="2663"/>
        <w:ind w:left="0" w:right="0" w:firstLine="709"/>
        <w:jc w:val="both"/>
        <w:widowControl/>
      </w:pPr>
      <w:r>
        <w:rPr>
          <w:rFonts w:ascii="Times New Roman" w:hAnsi="Times New Roman"/>
          <w:sz w:val="28"/>
        </w:rPr>
        <w:t xml:space="preserve">Решить проблему оставленных животных без владельца возможно с помощью отлова и стерилизации, путем оказания должной ветеринарной помощи и поиска новых хозяев, содействия в создании приютов для животных.</w:t>
      </w:r>
      <w:r/>
    </w:p>
    <w:p>
      <w:pPr>
        <w:pStyle w:val="811"/>
        <w:ind w:left="0" w:right="0" w:firstLine="709"/>
        <w:jc w:val="both"/>
        <w:widowControl/>
      </w:pPr>
      <w:r>
        <w:rPr>
          <w:sz w:val="28"/>
        </w:rPr>
        <w:t xml:space="preserve">16. Увеличение количества высаженных зеленых насаждений на территории города Ставрополя.</w:t>
      </w:r>
      <w:r/>
    </w:p>
    <w:p>
      <w:pPr>
        <w:pStyle w:val="1957"/>
        <w:ind w:left="0" w:right="0" w:firstLine="737"/>
        <w:jc w:val="both"/>
        <w:spacing w:before="0" w:after="0" w:line="240" w:lineRule="auto"/>
        <w:widowControl/>
      </w:pPr>
      <w:r>
        <w:rPr>
          <w:sz w:val="28"/>
        </w:rPr>
        <w:t xml:space="preserve">Высадка новых зеленых насаждений, адап</w:t>
      </w:r>
      <w:r>
        <w:rPr>
          <w:sz w:val="28"/>
        </w:rPr>
        <w:t xml:space="preserve">тированных к климатическим условиям с обязательным послепосадочным уходом, в рамках оздоровления окружающей среды рассматривается как ключевой инструмент улучшения качества атмосферного воздуха и снижения скорости ветра в открытых городских пространствах. </w:t>
      </w:r>
      <w:r/>
    </w:p>
    <w:p>
      <w:pPr>
        <w:pStyle w:val="1957"/>
        <w:ind w:left="0" w:right="0" w:firstLine="680"/>
        <w:jc w:val="both"/>
        <w:spacing w:before="0" w:after="0" w:line="240" w:lineRule="auto"/>
        <w:widowControl/>
      </w:pPr>
      <w:r>
        <w:rPr>
          <w:sz w:val="28"/>
        </w:rPr>
        <w:t xml:space="preserve">Рост количества высаженных зеленых насаждений на территории города Ставрополя позволит и дальше поддерживать статус самого зеленого и цветочного города края.</w:t>
      </w:r>
      <w:r/>
    </w:p>
    <w:p>
      <w:pPr>
        <w:pStyle w:val="811"/>
        <w:ind w:left="0" w:right="0" w:firstLine="709"/>
        <w:jc w:val="both"/>
        <w:widowControl/>
      </w:pPr>
      <w:r>
        <w:rPr>
          <w:sz w:val="28"/>
        </w:rPr>
        <w:t xml:space="preserve">Система целевых показателей реализации задач Стратегии в сфере пространственного развития представлена в таблице 3.</w:t>
      </w:r>
      <w:r/>
    </w:p>
    <w:p>
      <w:pPr>
        <w:pStyle w:val="811"/>
        <w:jc w:val="right"/>
        <w:widowControl/>
        <w:tabs>
          <w:tab w:val="left" w:pos="709" w:leader="none"/>
          <w:tab w:val="clear" w:pos="720" w:leader="none"/>
        </w:tabs>
        <w:rPr>
          <w:sz w:val="28"/>
        </w:rPr>
      </w:pPr>
      <w:r>
        <w:rPr>
          <w:sz w:val="28"/>
        </w:rPr>
        <w:t xml:space="preserve">Таблица 3</w:t>
      </w:r>
      <w:r>
        <w:rPr>
          <w:sz w:val="28"/>
        </w:rPr>
      </w:r>
    </w:p>
    <w:p>
      <w:pPr>
        <w:pStyle w:val="811"/>
        <w:jc w:val="right"/>
        <w:widowControl/>
        <w:tabs>
          <w:tab w:val="left" w:pos="709" w:leader="none"/>
          <w:tab w:val="clear" w:pos="720" w:leader="none"/>
        </w:tabs>
        <w:rPr>
          <w:sz w:val="28"/>
        </w:rPr>
      </w:pPr>
      <w:r>
        <w:rPr>
          <w:sz w:val="28"/>
        </w:rPr>
      </w:r>
      <w:r>
        <w:rPr>
          <w:sz w:val="28"/>
        </w:rPr>
      </w:r>
    </w:p>
    <w:p>
      <w:pPr>
        <w:pStyle w:val="811"/>
        <w:ind w:left="0" w:right="0" w:firstLine="709"/>
        <w:jc w:val="center"/>
        <w:spacing w:line="283" w:lineRule="exact"/>
        <w:widowControl/>
        <w:rPr>
          <w:sz w:val="28"/>
        </w:rPr>
      </w:pPr>
      <w:r>
        <w:rPr>
          <w:sz w:val="28"/>
        </w:rPr>
        <w:t xml:space="preserve">Система целевых показателей реализации задач Стратегии в сфере пространственного развития</w:t>
      </w:r>
      <w:r>
        <w:rPr>
          <w:sz w:val="28"/>
        </w:rPr>
      </w:r>
    </w:p>
    <w:p>
      <w:pPr>
        <w:pStyle w:val="811"/>
      </w:pPr>
      <w:r/>
      <w:r/>
    </w:p>
    <w:tbl>
      <w:tblPr>
        <w:tblW w:w="9298" w:type="dxa"/>
        <w:tblInd w:w="16" w:type="dxa"/>
        <w:tblLayout w:type="fixed"/>
        <w:tblCellMar>
          <w:left w:w="108" w:type="dxa"/>
          <w:top w:w="0" w:type="dxa"/>
          <w:right w:w="108" w:type="dxa"/>
          <w:bottom w:w="0" w:type="dxa"/>
        </w:tblCellMar>
        <w:tblLook w:val="04A0" w:firstRow="1" w:lastRow="0" w:firstColumn="1" w:lastColumn="0" w:noHBand="0" w:noVBand="1"/>
      </w:tblPr>
      <w:tblGrid>
        <w:gridCol w:w="610"/>
        <w:gridCol w:w="2484"/>
        <w:gridCol w:w="982"/>
        <w:gridCol w:w="1077"/>
        <w:gridCol w:w="1077"/>
        <w:gridCol w:w="1226"/>
        <w:gridCol w:w="901"/>
        <w:gridCol w:w="940"/>
      </w:tblGrid>
      <w:tr>
        <w:tblPrEx/>
        <w:trPr/>
        <w:tc>
          <w:tcPr>
            <w:tcBorders>
              <w:top w:val="single" w:color="000000" w:sz="4" w:space="0"/>
              <w:left w:val="single" w:color="000000" w:sz="4" w:space="0"/>
              <w:bottom w:val="single" w:color="000000" w:sz="4" w:space="0"/>
              <w:right w:val="single" w:color="000000" w:sz="4" w:space="0"/>
            </w:tcBorders>
            <w:tcW w:w="610" w:type="dxa"/>
            <w:vMerge w:val="restart"/>
            <w:textDirection w:val="lrTb"/>
            <w:noWrap w:val="false"/>
          </w:tcPr>
          <w:p>
            <w:pPr>
              <w:pStyle w:val="811"/>
              <w:ind w:left="113" w:right="0" w:firstLine="0"/>
              <w:jc w:val="center"/>
              <w:spacing w:before="0" w:after="0" w:line="240" w:lineRule="auto"/>
              <w:widowControl/>
              <w:tabs>
                <w:tab w:val="left" w:pos="136" w:leader="none"/>
                <w:tab w:val="clear" w:pos="720" w:leader="none"/>
              </w:tabs>
              <w:rPr>
                <w:spacing w:val="0"/>
              </w:rPr>
            </w:pPr>
            <w:r>
              <w:rPr>
                <w:spacing w:val="0"/>
              </w:rPr>
              <w:t xml:space="preserve">№ </w:t>
            </w:r>
            <w:r>
              <w:rPr>
                <w:spacing w:val="0"/>
              </w:rPr>
              <w:t xml:space="preserve">п/п</w:t>
            </w:r>
            <w:r>
              <w:rPr>
                <w:spacing w:val="0"/>
              </w:rPr>
            </w:r>
          </w:p>
        </w:tc>
        <w:tc>
          <w:tcPr>
            <w:tcBorders>
              <w:top w:val="single" w:color="000000" w:sz="4" w:space="0"/>
              <w:left w:val="single" w:color="000000" w:sz="4" w:space="0"/>
              <w:bottom w:val="single" w:color="000000" w:sz="4" w:space="0"/>
              <w:right w:val="single" w:color="000000" w:sz="4" w:space="0"/>
            </w:tcBorders>
            <w:tcW w:w="2484" w:type="dxa"/>
            <w:vMerge w:val="restart"/>
            <w:textDirection w:val="lrTb"/>
            <w:noWrap w:val="false"/>
          </w:tcPr>
          <w:p>
            <w:pPr>
              <w:pStyle w:val="811"/>
              <w:ind w:left="0" w:right="0" w:firstLine="0"/>
              <w:jc w:val="center"/>
              <w:spacing w:line="240" w:lineRule="auto"/>
              <w:widowControl/>
              <w:rPr>
                <w:spacing w:val="0"/>
              </w:rPr>
            </w:pPr>
            <w:r>
              <w:rPr>
                <w:spacing w:val="0"/>
              </w:rPr>
              <w:t xml:space="preserve">Наименование показателя достижения цели</w:t>
            </w:r>
            <w:r>
              <w:rPr>
                <w:spacing w:val="0"/>
              </w:rPr>
            </w:r>
          </w:p>
        </w:tc>
        <w:tc>
          <w:tcPr>
            <w:tcBorders>
              <w:top w:val="single" w:color="000000" w:sz="4" w:space="0"/>
              <w:left w:val="single" w:color="000000" w:sz="4" w:space="0"/>
              <w:bottom w:val="single" w:color="000000" w:sz="4" w:space="0"/>
              <w:right w:val="single" w:color="000000" w:sz="4" w:space="0"/>
            </w:tcBorders>
            <w:tcW w:w="982" w:type="dxa"/>
            <w:vMerge w:val="restart"/>
            <w:textDirection w:val="lrTb"/>
            <w:noWrap w:val="false"/>
          </w:tcPr>
          <w:p>
            <w:pPr>
              <w:pStyle w:val="811"/>
              <w:ind w:left="0" w:right="0" w:firstLine="0"/>
              <w:jc w:val="center"/>
              <w:spacing w:line="240" w:lineRule="auto"/>
              <w:widowControl/>
              <w:rPr>
                <w:spacing w:val="0"/>
              </w:rPr>
            </w:pPr>
            <w:r>
              <w:rPr>
                <w:spacing w:val="0"/>
              </w:rPr>
              <w:t xml:space="preserve">Единица измере</w:t>
            </w:r>
            <w:r>
              <w:rPr>
                <w:spacing w:val="0"/>
              </w:rPr>
            </w:r>
          </w:p>
          <w:p>
            <w:pPr>
              <w:pStyle w:val="811"/>
              <w:ind w:left="0" w:right="0" w:firstLine="0"/>
              <w:jc w:val="center"/>
              <w:spacing w:line="240" w:lineRule="auto"/>
              <w:widowControl/>
              <w:rPr>
                <w:spacing w:val="0"/>
              </w:rPr>
            </w:pPr>
            <w:r>
              <w:rPr>
                <w:spacing w:val="0"/>
              </w:rPr>
              <w:t xml:space="preserve">ния</w:t>
            </w:r>
            <w:r>
              <w:rPr>
                <w:spacing w:val="0"/>
              </w:rPr>
            </w:r>
          </w:p>
        </w:tc>
        <w:tc>
          <w:tcPr>
            <w:gridSpan w:val="5"/>
            <w:tcBorders>
              <w:top w:val="single" w:color="000000" w:sz="4" w:space="0"/>
              <w:left w:val="single" w:color="000000" w:sz="4" w:space="0"/>
              <w:bottom w:val="single" w:color="000000" w:sz="4" w:space="0"/>
              <w:right w:val="single" w:color="000000" w:sz="4" w:space="0"/>
            </w:tcBorders>
            <w:tcW w:w="5221" w:type="dxa"/>
            <w:textDirection w:val="lrTb"/>
            <w:noWrap w:val="false"/>
          </w:tcPr>
          <w:p>
            <w:pPr>
              <w:pStyle w:val="811"/>
              <w:ind w:left="0" w:right="0" w:firstLine="0"/>
              <w:jc w:val="center"/>
              <w:spacing w:line="240" w:lineRule="auto"/>
              <w:widowControl/>
              <w:rPr>
                <w:spacing w:val="0"/>
              </w:rPr>
            </w:pPr>
            <w:r>
              <w:rPr>
                <w:spacing w:val="0"/>
              </w:rPr>
              <w:t xml:space="preserve">Значение показателя достижения цели по годам</w:t>
            </w:r>
            <w:r>
              <w:rPr>
                <w:spacing w:val="0"/>
              </w:rPr>
            </w:r>
          </w:p>
        </w:tc>
      </w:tr>
      <w:tr>
        <w:tblPrEx/>
        <w:trPr>
          <w:trHeight w:val="385"/>
        </w:trPr>
        <w:tc>
          <w:tcPr>
            <w:tcBorders>
              <w:top w:val="single" w:color="000000" w:sz="4" w:space="0"/>
              <w:left w:val="single" w:color="000000" w:sz="4" w:space="0"/>
              <w:bottom w:val="single" w:color="000000" w:sz="4" w:space="0"/>
              <w:right w:val="single" w:color="000000" w:sz="4" w:space="0"/>
            </w:tcBorders>
            <w:tcW w:w="61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484"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982"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077" w:type="dxa"/>
            <w:textDirection w:val="lrTb"/>
            <w:noWrap w:val="false"/>
          </w:tcPr>
          <w:p>
            <w:pPr>
              <w:pStyle w:val="811"/>
              <w:ind w:left="0" w:right="0" w:firstLine="0"/>
              <w:jc w:val="center"/>
              <w:spacing w:line="240" w:lineRule="auto"/>
              <w:widowControl/>
              <w:rPr>
                <w:spacing w:val="0"/>
              </w:rPr>
            </w:pPr>
            <w:r>
              <w:rPr>
                <w:spacing w:val="0"/>
              </w:rPr>
              <w:t xml:space="preserve">2024</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077" w:type="dxa"/>
            <w:textDirection w:val="lrTb"/>
            <w:noWrap w:val="false"/>
          </w:tcPr>
          <w:p>
            <w:pPr>
              <w:pStyle w:val="811"/>
              <w:ind w:left="0" w:right="0" w:firstLine="0"/>
              <w:jc w:val="center"/>
              <w:spacing w:line="240" w:lineRule="auto"/>
              <w:widowControl/>
              <w:rPr>
                <w:spacing w:val="0"/>
              </w:rPr>
            </w:pPr>
            <w:r>
              <w:rPr>
                <w:spacing w:val="0"/>
              </w:rPr>
              <w:t xml:space="preserve">2025</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226" w:type="dxa"/>
            <w:textDirection w:val="lrTb"/>
            <w:noWrap w:val="false"/>
          </w:tcPr>
          <w:p>
            <w:pPr>
              <w:pStyle w:val="811"/>
              <w:ind w:left="0" w:right="0" w:firstLine="0"/>
              <w:jc w:val="center"/>
              <w:spacing w:line="240" w:lineRule="auto"/>
              <w:widowControl/>
              <w:rPr>
                <w:spacing w:val="0"/>
              </w:rPr>
            </w:pPr>
            <w:r>
              <w:rPr>
                <w:spacing w:val="0"/>
              </w:rPr>
              <w:t xml:space="preserve">2028</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901" w:type="dxa"/>
            <w:textDirection w:val="lrTb"/>
            <w:noWrap w:val="false"/>
          </w:tcPr>
          <w:p>
            <w:pPr>
              <w:pStyle w:val="811"/>
              <w:ind w:left="0" w:right="0" w:firstLine="0"/>
              <w:jc w:val="center"/>
              <w:spacing w:line="240" w:lineRule="auto"/>
              <w:widowControl/>
              <w:rPr>
                <w:spacing w:val="0"/>
              </w:rPr>
            </w:pPr>
            <w:r>
              <w:rPr>
                <w:spacing w:val="0"/>
              </w:rPr>
              <w:t xml:space="preserve">2031</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940" w:type="dxa"/>
            <w:textDirection w:val="lrTb"/>
            <w:noWrap w:val="false"/>
          </w:tcPr>
          <w:p>
            <w:pPr>
              <w:pStyle w:val="811"/>
              <w:ind w:left="0" w:right="0" w:firstLine="0"/>
              <w:jc w:val="center"/>
              <w:spacing w:line="240" w:lineRule="auto"/>
              <w:widowControl/>
              <w:rPr>
                <w:spacing w:val="0"/>
              </w:rPr>
            </w:pPr>
            <w:r>
              <w:rPr>
                <w:spacing w:val="0"/>
              </w:rPr>
              <w:t xml:space="preserve">2036</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r>
    </w:tbl>
    <w:p>
      <w:pPr>
        <w:pStyle w:val="811"/>
        <w:rPr>
          <w:sz w:val="2"/>
        </w:rPr>
      </w:pPr>
      <w:r>
        <w:rPr>
          <w:sz w:val="2"/>
        </w:rPr>
      </w:r>
      <w:r>
        <w:rPr>
          <w:sz w:val="2"/>
        </w:rPr>
      </w:r>
    </w:p>
    <w:tbl>
      <w:tblPr>
        <w:tblW w:w="9298" w:type="dxa"/>
        <w:tblInd w:w="2" w:type="dxa"/>
        <w:tblLayout w:type="fixed"/>
        <w:tblCellMar>
          <w:left w:w="108" w:type="dxa"/>
          <w:top w:w="0" w:type="dxa"/>
          <w:right w:w="108" w:type="dxa"/>
          <w:bottom w:w="0" w:type="dxa"/>
        </w:tblCellMar>
        <w:tblLook w:val="04A0" w:firstRow="1" w:lastRow="0" w:firstColumn="1" w:lastColumn="0" w:noHBand="0" w:noVBand="1"/>
      </w:tblPr>
      <w:tblGrid>
        <w:gridCol w:w="610"/>
        <w:gridCol w:w="2484"/>
        <w:gridCol w:w="982"/>
        <w:gridCol w:w="1091"/>
        <w:gridCol w:w="1090"/>
        <w:gridCol w:w="1213"/>
        <w:gridCol w:w="914"/>
        <w:gridCol w:w="913"/>
      </w:tblGrid>
      <w:tr>
        <w:tblPrEx/>
        <w:trPr>
          <w:tblHeader/>
        </w:trPr>
        <w:tc>
          <w:tcPr>
            <w:tcBorders>
              <w:top w:val="single" w:color="000000" w:sz="4" w:space="0"/>
              <w:left w:val="single" w:color="000000" w:sz="4" w:space="0"/>
              <w:bottom w:val="single" w:color="000000" w:sz="4" w:space="0"/>
              <w:right w:val="single" w:color="000000" w:sz="4" w:space="0"/>
            </w:tcBorders>
            <w:tcW w:w="610" w:type="dxa"/>
            <w:vAlign w:val="center"/>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484" w:type="dxa"/>
            <w:vAlign w:val="center"/>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982" w:type="dxa"/>
            <w:vAlign w:val="center"/>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8</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Количество установленных систем «умных» светофоров на автомобильных дорогах города Ставрополя (нарастающим итогом)</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63</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74</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88</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95</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102</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Доля благоустроенных общественных территорий от общего количества общественных территорий, подлежащих благоустройству (на конец отчетного года)</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57,14</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62,85</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83,1</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86,2</w:t>
            </w:r>
            <w:r/>
          </w:p>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100,0</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Количество высаженных зеленых насаждений на территории города Ставрополя</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5 177</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5 477</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5 777</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6 077</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7 577</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Размер потерь воды в водопроводных сетях</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20,7</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21,01</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20,8</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20,5</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20,0</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Размер технологических потерь тепловой энергии при ее передаче по тепловым сетям</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9,0</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8,3</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8,0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7,9</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7,8</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Размер технологического расхода (потерь) электрической энергии при ее передаче по электрическим сетям</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14,7</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14,5</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14,2</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14,0</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13,5</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vMerge w:val="restart"/>
            <w:textDirection w:val="lrTb"/>
            <w:noWrap w:val="false"/>
          </w:tcPr>
          <w:p>
            <w:pPr>
              <w:pStyle w:val="811"/>
              <w:ind w:left="0" w:right="0" w:firstLine="0"/>
              <w:jc w:val="left"/>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Удельная величина потребления энергетических ресурсов в многоквартирных домах:</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rPr>
                <w:spacing w:val="0"/>
              </w:rPr>
            </w:pPr>
            <w:r>
              <w:rPr>
                <w:spacing w:val="0"/>
              </w:rPr>
            </w:r>
            <w:r>
              <w:rPr>
                <w:spacing w:val="0"/>
              </w:rP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электрическая энергия</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кВт/ч на                       1 проживающего</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900,5</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900,4</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900,1</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890,0</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870,0</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тепловая энергия</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Гкал на 1 кв. м общей площади</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0,070</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0,070</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0,067</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0,065</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0,063</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холодная вода</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куб. м на                       1 проживающего</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56,7</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56,7</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56,4</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56,2</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56,2</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природный газ</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куб. м на                       1 проживающего</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320,4</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320,4</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320,1</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318,5</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318,0</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vMerge w:val="restart"/>
            <w:textDirection w:val="lrTb"/>
            <w:noWrap w:val="false"/>
          </w:tcPr>
          <w:p>
            <w:pPr>
              <w:pStyle w:val="811"/>
              <w:ind w:left="0" w:right="0" w:firstLine="0"/>
              <w:jc w:val="left"/>
              <w:spacing w:line="240" w:lineRule="auto"/>
              <w:widowControl/>
            </w:pPr>
            <w:r>
              <w:rPr>
                <w:spacing w:val="0"/>
              </w:rPr>
              <w:t xml:space="preserve">8.</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Удельная величина потребления энергетических ресурсов муниципальными учреждениями города Ставрополя:</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rPr>
                <w:spacing w:val="0"/>
              </w:rPr>
            </w:pPr>
            <w:r>
              <w:rPr>
                <w:spacing w:val="0"/>
              </w:rPr>
            </w:r>
            <w:r>
              <w:rPr>
                <w:spacing w:val="0"/>
              </w:rP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электрическая энергия</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кВт/ч на                         1 населения</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158,1</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157,8</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157,4</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157,3</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157,2</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тепловая энергия</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Гкал на 1 кв. м общей площади</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0,120</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0,120</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0,118</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0,117</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0,116</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холодная вода</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куб. м на                        1 населения</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1,22</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1,21</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1,19</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1,18</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1,17</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природный газ</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куб. м на                          1 населения</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0,82</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0,81</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0,80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0,79</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0,78</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9.</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Уровень износа коммунальной инфраструктуры</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sz w:val="20"/>
              </w:rPr>
              <w:t xml:space="preserve">55,5</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sz w:val="20"/>
              </w:rPr>
              <w:t xml:space="preserve">55,0</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sz w:val="20"/>
              </w:rPr>
              <w:t xml:space="preserve">54,0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sz w:val="20"/>
              </w:rPr>
              <w:t xml:space="preserve">52,5</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sz w:val="20"/>
              </w:rPr>
              <w:t xml:space="preserve">50,0</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10.</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1957"/>
              <w:ind w:left="0" w:right="0" w:firstLine="0"/>
              <w:jc w:val="left"/>
              <w:spacing w:line="240" w:lineRule="auto"/>
              <w:widowControl w:val="off"/>
            </w:pPr>
            <w:r>
              <w:rPr>
                <w:spacing w:val="0"/>
                <w:sz w:val="20"/>
              </w:rPr>
              <w:t xml:space="preserve">Доля протяженности автомобильных дорог общего пользования с усовершенствованным покрытием, в общей протяженности автомобильных дорог общего пользования местного значения</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sz w:val="20"/>
              </w:rPr>
              <w:t xml:space="preserve">87,05</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sz w:val="20"/>
              </w:rPr>
              <w:t xml:space="preserve">88,40</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sz w:val="20"/>
              </w:rPr>
              <w:t xml:space="preserve">90,60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sz w:val="20"/>
              </w:rPr>
              <w:t xml:space="preserve">93,90</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sz w:val="20"/>
              </w:rPr>
              <w:t xml:space="preserve">98,30</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11.</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Объем ввода в эксплуатацию после строительства и реконструкции участков автомобильных дорог общего пользования местного значения в границах города Ставрополя ( в год)</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м</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8 199,82</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1 422,00</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503</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505</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507</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12.</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Количество мест, концентрации дорожно-транспортных происшествий</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10</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8</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0</w:t>
            </w:r>
            <w:r/>
          </w:p>
        </w:tc>
      </w:tr>
      <w:tr>
        <w:tblPrEx/>
        <w:trPr>
          <w:trHeight w:val="799"/>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13.</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Доля погибших в дорожно-транспортных происшествиях</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0,60</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0,45</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0,40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0,35</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0,30</w:t>
            </w:r>
            <w:r/>
          </w:p>
        </w:tc>
      </w:tr>
      <w:tr>
        <w:tblPrEx/>
        <w:trPr>
          <w:trHeight w:val="954"/>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14.</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1957"/>
              <w:ind w:left="0" w:right="0" w:firstLine="0"/>
              <w:jc w:val="left"/>
              <w:spacing w:line="240" w:lineRule="auto"/>
              <w:widowControl/>
            </w:pPr>
            <w:r>
              <w:rPr>
                <w:spacing w:val="0"/>
                <w:sz w:val="20"/>
              </w:rPr>
              <w:t xml:space="preserve">Протяженность тротуаров с выделенными велополосами на 1 000 жителей</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1957"/>
              <w:ind w:left="0" w:right="0" w:firstLine="0"/>
              <w:jc w:val="center"/>
              <w:spacing w:line="240" w:lineRule="auto"/>
              <w:widowControl/>
            </w:pPr>
            <w:r>
              <w:rPr>
                <w:spacing w:val="0"/>
                <w:sz w:val="20"/>
              </w:rPr>
              <w:t xml:space="preserve">м/</w:t>
            </w:r>
            <w:r/>
          </w:p>
          <w:p>
            <w:pPr>
              <w:pStyle w:val="1957"/>
              <w:jc w:val="center"/>
              <w:spacing w:before="0" w:after="283"/>
              <w:widowControl/>
            </w:pPr>
            <w:r>
              <w:rPr>
                <w:sz w:val="20"/>
              </w:rPr>
              <w:t xml:space="preserve">1000 чел.</w:t>
            </w:r>
            <w:r/>
          </w:p>
          <w:p>
            <w:pPr>
              <w:pStyle w:val="811"/>
              <w:ind w:left="0" w:right="0" w:firstLine="0"/>
              <w:jc w:val="center"/>
              <w:spacing w:line="240" w:lineRule="auto"/>
              <w:widowControl/>
              <w:rPr>
                <w:sz w:val="20"/>
              </w:rPr>
            </w:pPr>
            <w:r>
              <w:rPr>
                <w:sz w:val="20"/>
              </w:rPr>
            </w:r>
            <w:r>
              <w:rPr>
                <w:sz w:val="20"/>
              </w:rP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45,2</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45,3</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45,7</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46,5</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47,0</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15.</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Количество мест (площадок) накопления твердых коммунальных отходов</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шт.</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3 659</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3 664</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3 679</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3 694</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3 719</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16.</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1957"/>
              <w:ind w:left="0" w:right="0" w:firstLine="0"/>
              <w:jc w:val="left"/>
              <w:spacing w:line="240" w:lineRule="auto"/>
              <w:widowControl w:val="off"/>
            </w:pPr>
            <w:r>
              <w:rPr>
                <w:spacing w:val="0"/>
                <w:sz w:val="20"/>
              </w:rPr>
              <w:t xml:space="preserve">Снижение популяции животных без владельцев на территории города Ставрополя путем отлова, стерилизации и маркировки</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777</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1 025</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846</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750</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650</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17.</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Доля парка общественного транспорта, имеющего срок эксплуатации не старше нормативного</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82,0</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83,0</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84,0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85,0</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85,0</w:t>
            </w:r>
            <w:r/>
          </w:p>
        </w:tc>
      </w:tr>
      <w:tr>
        <w:tblPrEx/>
        <w:trPr>
          <w:trHeight w:val="641"/>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pPr>
            <w:r>
              <w:rPr>
                <w:spacing w:val="0"/>
              </w:rPr>
              <w:t xml:space="preserve">18.</w:t>
            </w:r>
            <w:r/>
          </w:p>
        </w:tc>
        <w:tc>
          <w:tcPr>
            <w:tcBorders>
              <w:top w:val="single" w:color="000000" w:sz="4" w:space="0"/>
              <w:left w:val="single" w:color="000000" w:sz="4" w:space="0"/>
              <w:bottom w:val="single" w:color="000000" w:sz="4" w:space="0"/>
              <w:right w:val="single" w:color="000000" w:sz="4" w:space="0"/>
            </w:tcBorders>
            <w:tcW w:w="2484" w:type="dxa"/>
            <w:textDirection w:val="lrTb"/>
            <w:noWrap w:val="false"/>
          </w:tcPr>
          <w:p>
            <w:pPr>
              <w:pStyle w:val="811"/>
              <w:ind w:left="0" w:right="0" w:firstLine="0"/>
              <w:jc w:val="left"/>
              <w:spacing w:line="240" w:lineRule="auto"/>
              <w:widowControl/>
            </w:pPr>
            <w:r>
              <w:rPr>
                <w:spacing w:val="0"/>
              </w:rPr>
              <w:t xml:space="preserve">Доля муниципальных маршрутов общественного транспорта, осуществляющих перевозки на регулируемых тарифах</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27,5</w:t>
            </w:r>
            <w:r/>
          </w:p>
        </w:tc>
        <w:tc>
          <w:tcPr>
            <w:tcBorders>
              <w:top w:val="single" w:color="000000" w:sz="4" w:space="0"/>
              <w:left w:val="single" w:color="000000" w:sz="4" w:space="0"/>
              <w:bottom w:val="single" w:color="000000" w:sz="4" w:space="0"/>
              <w:right w:val="single" w:color="000000" w:sz="4" w:space="0"/>
            </w:tcBorders>
            <w:tcW w:w="1090" w:type="dxa"/>
            <w:textDirection w:val="lrTb"/>
            <w:noWrap w:val="false"/>
          </w:tcPr>
          <w:p>
            <w:pPr>
              <w:pStyle w:val="811"/>
              <w:ind w:left="0" w:right="0" w:firstLine="0"/>
              <w:jc w:val="center"/>
              <w:spacing w:line="240" w:lineRule="auto"/>
              <w:widowControl/>
            </w:pPr>
            <w:r>
              <w:rPr>
                <w:spacing w:val="0"/>
              </w:rPr>
              <w:t xml:space="preserve">27,5</w:t>
            </w:r>
            <w:r/>
          </w:p>
        </w:tc>
        <w:tc>
          <w:tcPr>
            <w:tcBorders>
              <w:top w:val="single" w:color="000000" w:sz="4" w:space="0"/>
              <w:left w:val="single" w:color="000000" w:sz="4" w:space="0"/>
              <w:bottom w:val="single" w:color="000000" w:sz="4" w:space="0"/>
              <w:right w:val="single" w:color="000000" w:sz="4" w:space="0"/>
            </w:tcBorders>
            <w:tcW w:w="1213" w:type="dxa"/>
            <w:textDirection w:val="lrTb"/>
            <w:noWrap w:val="false"/>
          </w:tcPr>
          <w:p>
            <w:pPr>
              <w:pStyle w:val="811"/>
              <w:ind w:left="0" w:right="0" w:firstLine="0"/>
              <w:jc w:val="center"/>
              <w:spacing w:line="240" w:lineRule="auto"/>
              <w:widowControl/>
            </w:pPr>
            <w:r>
              <w:rPr>
                <w:spacing w:val="0"/>
              </w:rPr>
              <w:t xml:space="preserve">50,0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85,0</w:t>
            </w:r>
            <w:r/>
          </w:p>
        </w:tc>
        <w:tc>
          <w:tcPr>
            <w:tcBorders>
              <w:top w:val="single" w:color="000000" w:sz="4" w:space="0"/>
              <w:left w:val="single" w:color="000000" w:sz="4" w:space="0"/>
              <w:bottom w:val="single" w:color="000000" w:sz="4" w:space="0"/>
              <w:right w:val="single" w:color="000000" w:sz="4" w:space="0"/>
            </w:tcBorders>
            <w:tcW w:w="913" w:type="dxa"/>
            <w:textDirection w:val="lrTb"/>
            <w:noWrap w:val="false"/>
          </w:tcPr>
          <w:p>
            <w:pPr>
              <w:pStyle w:val="811"/>
              <w:ind w:left="0" w:right="0" w:firstLine="0"/>
              <w:jc w:val="center"/>
              <w:spacing w:line="240" w:lineRule="auto"/>
              <w:widowControl/>
            </w:pPr>
            <w:r>
              <w:rPr>
                <w:spacing w:val="0"/>
              </w:rPr>
              <w:t xml:space="preserve">100,0</w:t>
            </w:r>
            <w:r/>
          </w:p>
        </w:tc>
      </w:tr>
    </w:tbl>
    <w:p>
      <w:pPr>
        <w:pStyle w:val="811"/>
        <w:ind w:left="0" w:right="0" w:firstLine="709"/>
        <w:jc w:val="both"/>
        <w:widowControl/>
        <w:rPr>
          <w:sz w:val="28"/>
        </w:rPr>
      </w:pPr>
      <w:r>
        <w:rPr>
          <w:sz w:val="28"/>
        </w:rPr>
      </w:r>
      <w:r>
        <w:rPr>
          <w:sz w:val="28"/>
        </w:rPr>
      </w:r>
    </w:p>
    <w:p>
      <w:pPr>
        <w:pStyle w:val="811"/>
        <w:jc w:val="center"/>
        <w:widowControl/>
        <w:rPr>
          <w:sz w:val="28"/>
        </w:rPr>
      </w:pPr>
      <w:r>
        <w:rPr>
          <w:sz w:val="28"/>
        </w:rPr>
        <w:t xml:space="preserve">Градостроительная сфера</w:t>
      </w:r>
      <w:r>
        <w:rPr>
          <w:sz w:val="28"/>
        </w:rPr>
      </w:r>
    </w:p>
    <w:p>
      <w:pPr>
        <w:pStyle w:val="811"/>
        <w:ind w:left="0" w:right="0" w:firstLine="709"/>
        <w:jc w:val="both"/>
        <w:widowControl/>
        <w:rPr>
          <w:sz w:val="28"/>
        </w:rPr>
      </w:pPr>
      <w:r>
        <w:rPr>
          <w:sz w:val="28"/>
        </w:rPr>
      </w:r>
      <w:r>
        <w:rPr>
          <w:sz w:val="28"/>
        </w:rPr>
      </w:r>
    </w:p>
    <w:p>
      <w:pPr>
        <w:pStyle w:val="1957"/>
        <w:ind w:left="0" w:right="0" w:firstLine="709"/>
        <w:jc w:val="both"/>
        <w:spacing w:line="240" w:lineRule="auto"/>
        <w:widowControl/>
        <w:tabs>
          <w:tab w:val="clear" w:pos="720" w:leader="none"/>
          <w:tab w:val="left" w:pos="747" w:leader="none"/>
        </w:tabs>
      </w:pPr>
      <w:r>
        <w:rPr>
          <w:color w:val="000000" w:themeColor="dark1"/>
          <w:sz w:val="28"/>
        </w:rPr>
        <w:t xml:space="preserve">Общая характеристика ситуации.</w:t>
      </w:r>
      <w:r/>
    </w:p>
    <w:p>
      <w:pPr>
        <w:pStyle w:val="1957"/>
        <w:spacing w:before="0" w:after="0" w:line="240" w:lineRule="auto"/>
        <w:widowControl/>
      </w:pPr>
      <w:r>
        <w:rPr>
          <w:sz w:val="28"/>
        </w:rPr>
        <w:t xml:space="preserve">В с</w:t>
      </w:r>
      <w:r>
        <w:rPr>
          <w:sz w:val="28"/>
        </w:rPr>
        <w:t xml:space="preserve">оответствии с положениями Градостроительного кодекса Российской Федерации градостроительная деятельность осуществляется в виде территориального планирования, градостроительного зонирования, планировки территории, строительства, капитального ремонта, реконс</w:t>
      </w:r>
      <w:r>
        <w:rPr>
          <w:sz w:val="28"/>
        </w:rPr>
        <w:t xml:space="preserve">трукции объектов капитального строительства, архитектурно-строительного проектирования, обеспечивающих устойчивое развитие территории путем сбалансированного учета сложившихся экологических, экономических, социальных, инженерно-технических и иных факторов.</w:t>
      </w:r>
      <w:r/>
    </w:p>
    <w:p>
      <w:pPr>
        <w:pStyle w:val="1957"/>
        <w:ind w:left="0" w:right="0" w:firstLine="680"/>
        <w:jc w:val="both"/>
        <w:spacing w:before="0" w:after="0" w:line="240" w:lineRule="auto"/>
        <w:widowControl/>
      </w:pPr>
      <w:r>
        <w:rPr>
          <w:sz w:val="28"/>
        </w:rPr>
        <w:t xml:space="preserve">Градостроительная деятельность является основой территориального планирования, составной частью процесса управления развитием территории и должна обеспечить усто</w:t>
      </w:r>
      <w:r>
        <w:rPr>
          <w:sz w:val="28"/>
        </w:rPr>
        <w:t xml:space="preserve">йчивое развитие территории города Ставрополя, безопасные и благоприятные условия жизнедеятельности населения, ограничение негативного воздействия хозяйственной и иной деятельности на окружающую среду, охрану и рациональное использование природных ресурсов.</w:t>
      </w:r>
      <w:r/>
    </w:p>
    <w:p>
      <w:pPr>
        <w:pStyle w:val="1957"/>
        <w:ind w:left="0" w:right="0" w:firstLine="680"/>
        <w:jc w:val="both"/>
        <w:spacing w:before="0" w:after="0" w:line="240" w:lineRule="auto"/>
        <w:widowControl/>
      </w:pPr>
      <w:r>
        <w:rPr>
          <w:sz w:val="28"/>
        </w:rPr>
        <w:t xml:space="preserve">Одним из приоритетных направлений в градостроительной политике города Ставрополя является создание социальной, инженерн</w:t>
      </w:r>
      <w:r>
        <w:rPr>
          <w:sz w:val="28"/>
        </w:rPr>
        <w:t xml:space="preserve">ой и транспортной инфраструктуры. Для этих целей в городе с 2024 года также начал применяться механизм комплексного развития территории. При использовании такого механизма застройщик принимает на себя обязательства по созданию определенной инфраструктуры. </w:t>
      </w:r>
      <w:r/>
    </w:p>
    <w:p>
      <w:pPr>
        <w:pStyle w:val="1957"/>
        <w:ind w:left="0" w:right="0" w:firstLine="680"/>
        <w:jc w:val="both"/>
        <w:spacing w:before="0" w:after="283" w:line="240" w:lineRule="auto"/>
        <w:widowControl/>
      </w:pPr>
      <w:r>
        <w:rPr>
          <w:sz w:val="28"/>
        </w:rPr>
        <w:t xml:space="preserve">Подготовка документации по планировке террит</w:t>
      </w:r>
      <w:r>
        <w:rPr>
          <w:sz w:val="28"/>
        </w:rPr>
        <w:t xml:space="preserve">орий города Ставрополя важна с точки зрения оптимального выбора конкретных площадок будущего строительства с учетом необходимости опережающего создания систем коммунальной, транспортной и социальной инфраструктур застраиваемых территорий города Ставрополя.</w:t>
      </w:r>
      <w:r/>
    </w:p>
    <w:p>
      <w:pPr>
        <w:pStyle w:val="1957"/>
        <w:ind w:left="0" w:right="0" w:firstLine="680"/>
        <w:jc w:val="both"/>
        <w:spacing w:before="0" w:after="283" w:line="240" w:lineRule="auto"/>
        <w:widowControl/>
      </w:pPr>
      <w:r>
        <w:rPr>
          <w:sz w:val="28"/>
        </w:rPr>
        <w:t xml:space="preserve">Ключевые проблемы: </w:t>
      </w:r>
      <w:r/>
    </w:p>
    <w:p>
      <w:pPr>
        <w:pStyle w:val="1957"/>
        <w:ind w:left="0" w:right="0" w:firstLine="680"/>
        <w:jc w:val="both"/>
        <w:spacing w:before="0" w:after="0" w:line="240" w:lineRule="auto"/>
        <w:widowControl/>
      </w:pPr>
      <w:r>
        <w:rPr>
          <w:sz w:val="28"/>
        </w:rPr>
        <w:t xml:space="preserve">1. Диспропорция между наличием земельных ресурсов и прогнозируемой потребностью в новых площадках под строительство. </w:t>
      </w:r>
      <w:r/>
    </w:p>
    <w:p>
      <w:pPr>
        <w:pStyle w:val="1957"/>
        <w:ind w:left="0" w:right="0" w:firstLine="680"/>
        <w:jc w:val="both"/>
        <w:spacing w:before="0" w:after="0" w:line="240" w:lineRule="auto"/>
        <w:widowControl/>
      </w:pPr>
      <w:r>
        <w:rPr>
          <w:sz w:val="28"/>
        </w:rPr>
        <w:t xml:space="preserve">2. Прирост жилой застройки на территориях Шпаковского района, прилегающих к границе города Ставрополя без соответствующей инженерной, социальной инфраструктур. </w:t>
      </w:r>
      <w:r/>
    </w:p>
    <w:p>
      <w:pPr>
        <w:pStyle w:val="1957"/>
        <w:ind w:left="0" w:right="0" w:firstLine="680"/>
        <w:jc w:val="both"/>
        <w:spacing w:before="0" w:after="283" w:line="240" w:lineRule="auto"/>
        <w:widowControl/>
      </w:pPr>
      <w:r>
        <w:rPr>
          <w:sz w:val="28"/>
        </w:rPr>
        <w:t xml:space="preserve">3. Недостаточный уровень социальной инфраструктуры в новых жилых районах города. </w:t>
      </w:r>
      <w:r/>
    </w:p>
    <w:p>
      <w:pPr>
        <w:pStyle w:val="1957"/>
        <w:ind w:left="0" w:right="0" w:firstLine="680"/>
        <w:jc w:val="both"/>
        <w:spacing w:before="0" w:after="0" w:line="240" w:lineRule="auto"/>
        <w:widowControl/>
      </w:pPr>
      <w:r>
        <w:rPr>
          <w:sz w:val="28"/>
        </w:rPr>
        <w:t xml:space="preserve">Ключевые направления развития:</w:t>
      </w:r>
      <w:r/>
    </w:p>
    <w:p>
      <w:pPr>
        <w:pStyle w:val="1957"/>
        <w:ind w:left="0" w:right="0" w:firstLine="680"/>
        <w:jc w:val="both"/>
        <w:spacing w:before="0" w:after="0" w:line="240" w:lineRule="auto"/>
        <w:widowControl/>
      </w:pPr>
      <w:r>
        <w:rPr>
          <w:sz w:val="28"/>
        </w:rPr>
        <w:t xml:space="preserve">1. Пространственное развитие города Ставрополя.</w:t>
      </w:r>
      <w:r/>
    </w:p>
    <w:p>
      <w:pPr>
        <w:pStyle w:val="1957"/>
        <w:spacing w:before="0" w:after="0" w:line="240" w:lineRule="auto"/>
        <w:widowControl/>
      </w:pPr>
      <w:r>
        <w:rPr>
          <w:sz w:val="28"/>
        </w:rPr>
        <w:t xml:space="preserve">Одна из проблем города Ставрополя – ограниченность резервных территорий для целей строительства.</w:t>
      </w:r>
      <w:r/>
    </w:p>
    <w:p>
      <w:pPr>
        <w:pStyle w:val="1957"/>
        <w:ind w:left="0" w:right="0" w:firstLine="680"/>
        <w:jc w:val="both"/>
        <w:spacing w:before="0" w:after="0" w:line="240" w:lineRule="auto"/>
        <w:widowControl/>
      </w:pPr>
      <w:r>
        <w:rPr>
          <w:sz w:val="28"/>
        </w:rPr>
        <w:t xml:space="preserve">Присоединение новых территорий к городу Ставрополю позволит обеспе</w:t>
      </w:r>
      <w:r>
        <w:rPr>
          <w:sz w:val="28"/>
        </w:rPr>
        <w:t xml:space="preserve">чить комплексный подход к решению вопросов строительства объектов социальной, коммунальной, инженерной инфраструктур, и, как следствие, обеспечит исполнение ряда социальных обязательств, установленных федеральными законами и законами Ставропольского края. </w:t>
      </w:r>
      <w:r/>
    </w:p>
    <w:p>
      <w:pPr>
        <w:pStyle w:val="1957"/>
        <w:ind w:left="0" w:right="0" w:firstLine="680"/>
        <w:jc w:val="both"/>
        <w:spacing w:before="0" w:after="0" w:line="240" w:lineRule="auto"/>
        <w:widowControl/>
      </w:pPr>
      <w:r>
        <w:rPr>
          <w:sz w:val="28"/>
        </w:rPr>
        <w:t xml:space="preserve">2. Введение стандартов комплексного развития территории. </w:t>
      </w:r>
      <w:r/>
    </w:p>
    <w:p>
      <w:pPr>
        <w:pStyle w:val="1957"/>
        <w:spacing w:before="0" w:after="0" w:line="240" w:lineRule="auto"/>
        <w:widowControl/>
      </w:pPr>
      <w:r>
        <w:rPr>
          <w:sz w:val="28"/>
        </w:rPr>
        <w:t xml:space="preserve">В настоящее время ряд застройщиков</w:t>
      </w:r>
      <w:r>
        <w:rPr>
          <w:sz w:val="28"/>
        </w:rPr>
        <w:t xml:space="preserve"> используют устаревшие градостроительные подходы, которые не отвечают современным запросам горожан и не учитывают изменений в социальной, экономической, культурной и информационной сферах, что в будущем повлечет образование социально-экономических проблем.</w:t>
      </w:r>
      <w:r/>
    </w:p>
    <w:p>
      <w:pPr>
        <w:pStyle w:val="1957"/>
        <w:ind w:left="0" w:right="0" w:firstLine="680"/>
        <w:jc w:val="both"/>
        <w:spacing w:before="0" w:after="0" w:line="240" w:lineRule="auto"/>
        <w:widowControl/>
      </w:pPr>
      <w:r>
        <w:rPr>
          <w:sz w:val="28"/>
        </w:rPr>
        <w:t xml:space="preserve">Активное внедрение механизма комплексного развития территории позволит перейти на новые подходы к созданию городской среды, отвечающей современным социальным и экономическим условиям, интересам жителей, бизнеса и городских властей.</w:t>
      </w:r>
      <w:r/>
    </w:p>
    <w:p>
      <w:pPr>
        <w:pStyle w:val="1957"/>
        <w:ind w:left="0" w:right="0" w:firstLine="680"/>
        <w:jc w:val="both"/>
        <w:spacing w:before="0" w:after="0" w:line="240" w:lineRule="auto"/>
        <w:widowControl/>
      </w:pPr>
      <w:r>
        <w:rPr>
          <w:sz w:val="28"/>
        </w:rPr>
        <w:t xml:space="preserve">3. Внедрение Мастер-плана.</w:t>
      </w:r>
      <w:r/>
    </w:p>
    <w:p>
      <w:pPr>
        <w:pStyle w:val="1957"/>
        <w:ind w:left="0" w:right="0" w:firstLine="680"/>
        <w:jc w:val="both"/>
        <w:spacing w:before="0" w:after="0" w:line="240" w:lineRule="auto"/>
        <w:widowControl/>
      </w:pPr>
      <w:r>
        <w:rPr>
          <w:sz w:val="28"/>
        </w:rPr>
        <w:t xml:space="preserve">Мастер-план – это комплексный документ долгосрочного стратегиче</w:t>
      </w:r>
      <w:r>
        <w:rPr>
          <w:sz w:val="28"/>
        </w:rPr>
        <w:t xml:space="preserve">ского социально-экономического и пространственного планирования города Ставрополя, нацеленный на выработку максимально эффективных решений проблем посредством создания инфраструктуры, строительства, благоустройства и регулирования использования территорий.</w:t>
      </w:r>
      <w:r/>
    </w:p>
    <w:p>
      <w:pPr>
        <w:pStyle w:val="1957"/>
        <w:ind w:left="0" w:right="0" w:firstLine="624"/>
        <w:jc w:val="both"/>
        <w:spacing w:before="0" w:after="0" w:line="240" w:lineRule="auto"/>
        <w:widowControl/>
      </w:pPr>
      <w:r>
        <w:rPr>
          <w:sz w:val="28"/>
        </w:rPr>
        <w:t xml:space="preserve">4. Функциональное перепрофилирование и ревитализация территорий, создание общественно-деловых пространств, зон жилой застройки, обустройства креативных пространств.</w:t>
      </w:r>
      <w:r/>
    </w:p>
    <w:p>
      <w:pPr>
        <w:pStyle w:val="1957"/>
        <w:ind w:left="0" w:right="0" w:firstLine="680"/>
        <w:jc w:val="both"/>
        <w:spacing w:before="0" w:after="0" w:line="240" w:lineRule="auto"/>
        <w:widowControl/>
      </w:pPr>
      <w:r>
        <w:rPr>
          <w:sz w:val="28"/>
        </w:rPr>
        <w:t xml:space="preserve">Ревитализация представляет собой преобразование объектов городского пространства, утративших свою первоначальную функцию в силу изменения потребностей общества, но при этом имеющих историческую ценность, не позволяющую их уничтожать.</w:t>
      </w:r>
      <w:r/>
    </w:p>
    <w:p>
      <w:pPr>
        <w:pStyle w:val="1957"/>
        <w:ind w:left="0" w:right="0" w:firstLine="624"/>
        <w:jc w:val="both"/>
        <w:spacing w:before="0" w:after="0" w:line="240" w:lineRule="auto"/>
        <w:widowControl/>
      </w:pPr>
      <w:r>
        <w:rPr>
          <w:sz w:val="28"/>
        </w:rPr>
        <w:t xml:space="preserve">Большой популярностью пользуется ревитализация уже недействующих промышл</w:t>
      </w:r>
      <w:r>
        <w:rPr>
          <w:sz w:val="28"/>
        </w:rPr>
        <w:t xml:space="preserve">енных комплексов, находящихся в черте города. В таких случаях ревитализация рассматривается как реконструкция промышленной архитектуры с изменением ее функций – переоборудование промышленных зданий под жилые помещения – лофты или общественные пространства.</w:t>
      </w:r>
      <w:r/>
    </w:p>
    <w:p>
      <w:pPr>
        <w:pStyle w:val="1957"/>
        <w:ind w:left="0" w:right="0" w:firstLine="624"/>
        <w:jc w:val="both"/>
        <w:spacing w:before="0" w:after="0" w:line="240" w:lineRule="auto"/>
        <w:widowControl/>
      </w:pPr>
      <w:r>
        <w:rPr>
          <w:sz w:val="28"/>
        </w:rPr>
        <w:t xml:space="preserve">5. Строительство жилья с комплексным благоустройством прилегающей территории и созданием социальных объектов.</w:t>
      </w:r>
      <w:r/>
    </w:p>
    <w:p>
      <w:pPr>
        <w:pStyle w:val="1957"/>
        <w:ind w:left="0" w:right="0" w:firstLine="624"/>
        <w:jc w:val="both"/>
        <w:spacing w:before="0" w:after="0" w:line="240" w:lineRule="auto"/>
        <w:widowControl/>
      </w:pPr>
      <w:r>
        <w:rPr>
          <w:sz w:val="28"/>
        </w:rPr>
        <w:t xml:space="preserve">Стратегия комплексного развития города предполагает равно</w:t>
      </w:r>
      <w:r>
        <w:rPr>
          <w:sz w:val="28"/>
        </w:rPr>
        <w:t xml:space="preserve">мерное и сбалансированное обеспечение новых густонаселенных районов развитой инфраструктурой. Мало построить жилье – необходимо еще обеспечить будущих новоселов школами, садами, больницами, спортивными объектами, театрами, дорогами и парковочными местами. </w:t>
      </w:r>
      <w:r/>
    </w:p>
    <w:p>
      <w:pPr>
        <w:pStyle w:val="1957"/>
        <w:ind w:left="0" w:right="0" w:firstLine="624"/>
        <w:jc w:val="both"/>
        <w:spacing w:before="0" w:after="0" w:line="240" w:lineRule="auto"/>
        <w:widowControl/>
      </w:pPr>
      <w:r>
        <w:rPr>
          <w:sz w:val="28"/>
        </w:rPr>
        <w:t xml:space="preserve">Расположенные неподалеку объекты, необходимые для повседневной жизни, значительно повышают привлекательность жилья.</w:t>
      </w:r>
      <w:r/>
    </w:p>
    <w:p>
      <w:pPr>
        <w:pStyle w:val="1957"/>
        <w:ind w:left="0" w:right="0" w:firstLine="624"/>
        <w:jc w:val="both"/>
        <w:spacing w:before="0" w:after="0" w:line="240" w:lineRule="auto"/>
        <w:widowControl/>
      </w:pPr>
      <w:r>
        <w:rPr>
          <w:sz w:val="28"/>
        </w:rPr>
        <w:t xml:space="preserve">6. Внедрение единого дизайн-кода и архитектурного регламента.</w:t>
      </w:r>
      <w:r/>
    </w:p>
    <w:p>
      <w:pPr>
        <w:pStyle w:val="1957"/>
        <w:spacing w:before="0" w:after="0" w:line="240" w:lineRule="auto"/>
        <w:widowControl/>
      </w:pPr>
      <w:r>
        <w:rPr>
          <w:sz w:val="28"/>
        </w:rPr>
        <w:t xml:space="preserve">Дизайн-коды являются инструментом, который позволяет сохранить архитектурный облик домов и способствовать развитию сферы обслуживания на первых этажах. </w:t>
      </w:r>
      <w:r/>
    </w:p>
    <w:p>
      <w:pPr>
        <w:pStyle w:val="1957"/>
        <w:ind w:left="0" w:right="0" w:firstLine="624"/>
        <w:jc w:val="both"/>
        <w:spacing w:before="0" w:after="0" w:line="240" w:lineRule="auto"/>
        <w:widowControl/>
      </w:pPr>
      <w:r>
        <w:rPr>
          <w:sz w:val="28"/>
        </w:rPr>
        <w:t xml:space="preserve">В дополнение к дизайн-кодам установлены требов</w:t>
      </w:r>
      <w:r>
        <w:rPr>
          <w:sz w:val="28"/>
        </w:rPr>
        <w:t xml:space="preserve">ания к архитектурно-градостроительному облику зданий, строений и сооружений, их внешнему виду и содержанию, а также к паспорту наружной отделки фасада здания, архитектурные, колористические решения которого должны соответствовать установленным требованиям.</w:t>
      </w:r>
      <w:r/>
    </w:p>
    <w:p>
      <w:pPr>
        <w:pStyle w:val="811"/>
        <w:ind w:left="0" w:right="0" w:firstLine="709"/>
        <w:jc w:val="both"/>
        <w:widowControl/>
      </w:pPr>
      <w:r>
        <w:rPr>
          <w:sz w:val="28"/>
        </w:rPr>
        <w:t xml:space="preserve">Система целевых показателей реализации задач Стратегии в сфере пространственного развития представлена в таблице 4.</w:t>
      </w:r>
      <w:r/>
    </w:p>
    <w:p>
      <w:pPr>
        <w:pStyle w:val="811"/>
        <w:ind w:left="0" w:right="0" w:firstLine="709"/>
        <w:jc w:val="right"/>
        <w:widowControl/>
        <w:tabs>
          <w:tab w:val="left" w:pos="709" w:leader="none"/>
          <w:tab w:val="clear" w:pos="720" w:leader="none"/>
        </w:tabs>
        <w:rPr>
          <w:sz w:val="28"/>
        </w:rPr>
      </w:pPr>
      <w:r>
        <w:rPr>
          <w:sz w:val="28"/>
        </w:rPr>
        <w:t xml:space="preserve">Таблица 4</w:t>
      </w:r>
      <w:r>
        <w:rPr>
          <w:sz w:val="28"/>
        </w:rPr>
      </w:r>
    </w:p>
    <w:p>
      <w:pPr>
        <w:pStyle w:val="2663"/>
        <w:widowControl/>
        <w:rPr>
          <w:rFonts w:ascii="Times New Roman" w:hAnsi="Times New Roman"/>
        </w:rPr>
      </w:pPr>
      <w:r>
        <w:rPr>
          <w:rFonts w:ascii="Times New Roman" w:hAnsi="Times New Roman"/>
        </w:rPr>
      </w:r>
      <w:r>
        <w:rPr>
          <w:rFonts w:ascii="Times New Roman" w:hAnsi="Times New Roman"/>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пространственного развития</w:t>
      </w:r>
      <w:r/>
    </w:p>
    <w:p>
      <w:pPr>
        <w:pStyle w:val="811"/>
      </w:pPr>
      <w:r/>
      <w:r/>
    </w:p>
    <w:tbl>
      <w:tblPr>
        <w:tblW w:w="9405" w:type="dxa"/>
        <w:tblInd w:w="-25" w:type="dxa"/>
        <w:tblLayout w:type="fixed"/>
        <w:tblCellMar>
          <w:left w:w="108" w:type="dxa"/>
          <w:top w:w="0" w:type="dxa"/>
          <w:right w:w="108" w:type="dxa"/>
          <w:bottom w:w="0" w:type="dxa"/>
        </w:tblCellMar>
        <w:tblLook w:val="04A0" w:firstRow="1" w:lastRow="0" w:firstColumn="1" w:lastColumn="0" w:noHBand="0" w:noVBand="1"/>
      </w:tblPr>
      <w:tblGrid>
        <w:gridCol w:w="732"/>
        <w:gridCol w:w="2266"/>
        <w:gridCol w:w="1132"/>
        <w:gridCol w:w="1147"/>
        <w:gridCol w:w="1063"/>
        <w:gridCol w:w="1024"/>
        <w:gridCol w:w="1024"/>
        <w:gridCol w:w="1015"/>
      </w:tblGrid>
      <w:tr>
        <w:tblPrEx/>
        <w:trPr/>
        <w:tc>
          <w:tcPr>
            <w:tcBorders>
              <w:top w:val="single" w:color="000000" w:sz="4" w:space="0"/>
              <w:left w:val="single" w:color="000000" w:sz="4" w:space="0"/>
              <w:bottom w:val="single" w:color="000000" w:sz="4" w:space="0"/>
              <w:right w:val="single" w:color="000000" w:sz="4" w:space="0"/>
            </w:tcBorders>
            <w:tcW w:w="732" w:type="dxa"/>
            <w:vMerge w:val="restart"/>
            <w:textDirection w:val="lrTb"/>
            <w:noWrap w:val="false"/>
          </w:tcPr>
          <w:p>
            <w:pPr>
              <w:pStyle w:val="811"/>
              <w:ind w:left="0" w:right="0" w:firstLine="0"/>
              <w:jc w:val="center"/>
              <w:spacing w:line="240" w:lineRule="auto"/>
              <w:widowControl/>
            </w:pPr>
            <w:r>
              <w:rPr>
                <w:spacing w:val="0"/>
              </w:rPr>
              <w:t xml:space="preserve">№</w:t>
            </w:r>
            <w:r/>
          </w:p>
          <w:p>
            <w:pPr>
              <w:pStyle w:val="811"/>
              <w:ind w:left="0" w:right="0" w:firstLine="0"/>
              <w:jc w:val="center"/>
              <w:spacing w:line="240" w:lineRule="auto"/>
              <w:widowControl/>
            </w:pP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2266"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 достижения цели</w:t>
            </w:r>
            <w:r/>
          </w:p>
        </w:tc>
        <w:tc>
          <w:tcPr>
            <w:tcBorders>
              <w:top w:val="single" w:color="000000" w:sz="4" w:space="0"/>
              <w:left w:val="single" w:color="000000" w:sz="4" w:space="0"/>
              <w:bottom w:val="single" w:color="000000" w:sz="4" w:space="0"/>
              <w:right w:val="single" w:color="000000" w:sz="4" w:space="0"/>
            </w:tcBorders>
            <w:tcW w:w="1132" w:type="dxa"/>
            <w:vMerge w:val="restart"/>
            <w:textDirection w:val="lrTb"/>
            <w:noWrap w:val="false"/>
          </w:tcPr>
          <w:p>
            <w:pPr>
              <w:pStyle w:val="811"/>
              <w:ind w:left="0" w:right="0" w:firstLine="0"/>
              <w:jc w:val="center"/>
              <w:spacing w:line="240" w:lineRule="auto"/>
              <w:widowControl/>
            </w:pPr>
            <w:r>
              <w:rPr>
                <w:spacing w:val="0"/>
              </w:rPr>
              <w:t xml:space="preserve">Единица измерения</w:t>
            </w:r>
            <w:r/>
          </w:p>
        </w:tc>
        <w:tc>
          <w:tcPr>
            <w:gridSpan w:val="5"/>
            <w:tcBorders>
              <w:top w:val="single" w:color="000000" w:sz="4" w:space="0"/>
              <w:left w:val="single" w:color="000000" w:sz="4" w:space="0"/>
              <w:bottom w:val="single" w:color="000000" w:sz="4" w:space="0"/>
              <w:right w:val="single" w:color="000000" w:sz="4" w:space="0"/>
            </w:tcBorders>
            <w:tcW w:w="5273"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цели по годам</w:t>
            </w:r>
            <w:r/>
          </w:p>
        </w:tc>
      </w:tr>
      <w:tr>
        <w:tblPrEx/>
        <w:trPr/>
        <w:tc>
          <w:tcPr>
            <w:tcBorders>
              <w:top w:val="single" w:color="000000" w:sz="4" w:space="0"/>
              <w:left w:val="single" w:color="000000" w:sz="4" w:space="0"/>
              <w:bottom w:val="single" w:color="000000" w:sz="4" w:space="0"/>
              <w:right w:val="single" w:color="000000" w:sz="4" w:space="0"/>
            </w:tcBorders>
            <w:tcW w:w="732"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266"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47"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63"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2031</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15" w:type="dxa"/>
            <w:textDirection w:val="lrTb"/>
            <w:noWrap w:val="false"/>
          </w:tcPr>
          <w:p>
            <w:pPr>
              <w:pStyle w:val="811"/>
              <w:ind w:left="0" w:right="0" w:firstLine="0"/>
              <w:jc w:val="center"/>
              <w:spacing w:line="240" w:lineRule="auto"/>
              <w:widowControl/>
            </w:pPr>
            <w:r>
              <w:rPr>
                <w:spacing w:val="0"/>
              </w:rPr>
              <w:t xml:space="preserve">2036</w:t>
            </w:r>
            <w:r/>
          </w:p>
          <w:p>
            <w:pPr>
              <w:pStyle w:val="811"/>
              <w:ind w:left="0" w:right="0" w:firstLine="0"/>
              <w:jc w:val="center"/>
              <w:spacing w:line="240" w:lineRule="auto"/>
              <w:widowControl/>
            </w:pPr>
            <w:r>
              <w:rPr>
                <w:spacing w:val="0"/>
              </w:rPr>
              <w:t xml:space="preserve">год</w:t>
            </w:r>
            <w:r/>
          </w:p>
        </w:tc>
      </w:tr>
      <w:tr>
        <w:tblPrEx/>
        <w:trPr/>
        <w:tc>
          <w:tcPr>
            <w:tcBorders>
              <w:top w:val="single" w:color="000000" w:sz="4" w:space="0"/>
              <w:left w:val="single" w:color="000000" w:sz="4" w:space="0"/>
              <w:bottom w:val="single" w:color="000000" w:sz="4" w:space="0"/>
              <w:right w:val="single" w:color="000000" w:sz="4" w:space="0"/>
            </w:tcBorders>
            <w:tcW w:w="732"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266"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1147"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1063"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1015" w:type="dxa"/>
            <w:textDirection w:val="lrTb"/>
            <w:noWrap w:val="false"/>
          </w:tcPr>
          <w:p>
            <w:pPr>
              <w:pStyle w:val="811"/>
              <w:ind w:left="0" w:right="0" w:firstLine="0"/>
              <w:jc w:val="center"/>
              <w:spacing w:line="240" w:lineRule="auto"/>
              <w:widowControl/>
            </w:pPr>
            <w:r>
              <w:rPr>
                <w:spacing w:val="0"/>
              </w:rPr>
              <w:t xml:space="preserve">8</w:t>
            </w:r>
            <w:r/>
          </w:p>
        </w:tc>
      </w:tr>
      <w:tr>
        <w:tblPrEx/>
        <w:trPr/>
        <w:tc>
          <w:tcPr>
            <w:tcBorders>
              <w:top w:val="single" w:color="000000" w:sz="4" w:space="0"/>
              <w:left w:val="single" w:color="000000" w:sz="4" w:space="0"/>
              <w:bottom w:val="single" w:color="000000" w:sz="4" w:space="0"/>
              <w:right w:val="single" w:color="000000" w:sz="4" w:space="0"/>
            </w:tcBorders>
            <w:tcW w:w="732"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266" w:type="dxa"/>
            <w:textDirection w:val="lrTb"/>
            <w:noWrap w:val="false"/>
          </w:tcPr>
          <w:p>
            <w:pPr>
              <w:pStyle w:val="811"/>
              <w:ind w:left="0" w:right="0" w:firstLine="0"/>
              <w:jc w:val="left"/>
              <w:spacing w:line="240" w:lineRule="auto"/>
              <w:widowControl/>
            </w:pPr>
            <w:r>
              <w:rPr>
                <w:spacing w:val="0"/>
              </w:rPr>
              <w:t xml:space="preserve">Площадь территории, включаемая в границы города Ставрополя</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га</w:t>
            </w:r>
            <w:r/>
          </w:p>
        </w:tc>
        <w:tc>
          <w:tcPr>
            <w:tcBorders>
              <w:top w:val="single" w:color="000000" w:sz="4" w:space="0"/>
              <w:left w:val="single" w:color="000000" w:sz="4" w:space="0"/>
              <w:bottom w:val="single" w:color="000000" w:sz="4" w:space="0"/>
              <w:right w:val="single" w:color="000000" w:sz="4" w:space="0"/>
            </w:tcBorders>
            <w:tcW w:w="1147" w:type="dxa"/>
            <w:textDirection w:val="lrTb"/>
            <w:noWrap w:val="false"/>
          </w:tcPr>
          <w:p>
            <w:pPr>
              <w:pStyle w:val="811"/>
              <w:ind w:left="0" w:right="0" w:firstLine="0"/>
              <w:jc w:val="center"/>
              <w:spacing w:line="240" w:lineRule="auto"/>
              <w:widowControl/>
            </w:pPr>
            <w:r>
              <w:rPr>
                <w:spacing w:val="0"/>
              </w:rPr>
              <w:t xml:space="preserve">28 201</w:t>
            </w:r>
            <w:r/>
          </w:p>
        </w:tc>
        <w:tc>
          <w:tcPr>
            <w:tcBorders>
              <w:top w:val="single" w:color="000000" w:sz="4" w:space="0"/>
              <w:left w:val="single" w:color="000000" w:sz="4" w:space="0"/>
              <w:bottom w:val="single" w:color="000000" w:sz="4" w:space="0"/>
              <w:right w:val="single" w:color="000000" w:sz="4" w:space="0"/>
            </w:tcBorders>
            <w:tcW w:w="1063" w:type="dxa"/>
            <w:textDirection w:val="lrTb"/>
            <w:noWrap w:val="false"/>
          </w:tcPr>
          <w:p>
            <w:pPr>
              <w:pStyle w:val="811"/>
              <w:ind w:left="0" w:right="0" w:firstLine="0"/>
              <w:jc w:val="center"/>
              <w:spacing w:line="240" w:lineRule="auto"/>
              <w:widowControl/>
            </w:pPr>
            <w:r>
              <w:rPr>
                <w:spacing w:val="0"/>
              </w:rPr>
              <w:t xml:space="preserve">28 463</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28 463</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29 150</w:t>
            </w:r>
            <w:r/>
          </w:p>
        </w:tc>
        <w:tc>
          <w:tcPr>
            <w:tcBorders>
              <w:top w:val="single" w:color="000000" w:sz="4" w:space="0"/>
              <w:left w:val="single" w:color="000000" w:sz="4" w:space="0"/>
              <w:bottom w:val="single" w:color="000000" w:sz="4" w:space="0"/>
              <w:right w:val="single" w:color="000000" w:sz="4" w:space="0"/>
            </w:tcBorders>
            <w:tcW w:w="1015" w:type="dxa"/>
            <w:textDirection w:val="lrTb"/>
            <w:noWrap w:val="false"/>
          </w:tcPr>
          <w:p>
            <w:pPr>
              <w:pStyle w:val="811"/>
              <w:ind w:left="0" w:right="0" w:firstLine="0"/>
              <w:jc w:val="center"/>
              <w:spacing w:line="240" w:lineRule="auto"/>
              <w:widowControl/>
            </w:pPr>
            <w:r>
              <w:rPr>
                <w:spacing w:val="0"/>
              </w:rPr>
              <w:t xml:space="preserve">33 501</w:t>
            </w:r>
            <w:r/>
          </w:p>
        </w:tc>
      </w:tr>
      <w:tr>
        <w:tblPrEx/>
        <w:trPr/>
        <w:tc>
          <w:tcPr>
            <w:tcBorders>
              <w:top w:val="single" w:color="000000" w:sz="4" w:space="0"/>
              <w:left w:val="single" w:color="000000" w:sz="4" w:space="0"/>
              <w:bottom w:val="single" w:color="000000" w:sz="4" w:space="0"/>
              <w:right w:val="single" w:color="000000" w:sz="4" w:space="0"/>
            </w:tcBorders>
            <w:tcW w:w="732"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2266" w:type="dxa"/>
            <w:textDirection w:val="lrTb"/>
            <w:noWrap w:val="false"/>
          </w:tcPr>
          <w:p>
            <w:pPr>
              <w:pStyle w:val="811"/>
              <w:ind w:left="0" w:right="0" w:firstLine="0"/>
              <w:jc w:val="left"/>
              <w:spacing w:line="240" w:lineRule="auto"/>
              <w:widowControl/>
            </w:pPr>
            <w:r>
              <w:rPr>
                <w:spacing w:val="0"/>
              </w:rPr>
              <w:t xml:space="preserve">Площадь территорий, обеспеченных документацией по планировке территории</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га</w:t>
            </w:r>
            <w:r/>
          </w:p>
        </w:tc>
        <w:tc>
          <w:tcPr>
            <w:tcBorders>
              <w:top w:val="single" w:color="000000" w:sz="4" w:space="0"/>
              <w:left w:val="single" w:color="000000" w:sz="4" w:space="0"/>
              <w:bottom w:val="single" w:color="000000" w:sz="4" w:space="0"/>
              <w:right w:val="single" w:color="000000" w:sz="4" w:space="0"/>
            </w:tcBorders>
            <w:tcW w:w="1147" w:type="dxa"/>
            <w:textDirection w:val="lrTb"/>
            <w:noWrap w:val="false"/>
          </w:tcPr>
          <w:p>
            <w:pPr>
              <w:pStyle w:val="811"/>
              <w:ind w:left="0" w:right="0" w:firstLine="0"/>
              <w:jc w:val="center"/>
              <w:spacing w:line="240" w:lineRule="auto"/>
              <w:widowControl/>
            </w:pPr>
            <w:r>
              <w:rPr>
                <w:spacing w:val="0"/>
              </w:rPr>
              <w:t xml:space="preserve">731,11</w:t>
            </w:r>
            <w:r/>
          </w:p>
        </w:tc>
        <w:tc>
          <w:tcPr>
            <w:tcBorders>
              <w:top w:val="single" w:color="000000" w:sz="4" w:space="0"/>
              <w:left w:val="single" w:color="000000" w:sz="4" w:space="0"/>
              <w:bottom w:val="single" w:color="000000" w:sz="4" w:space="0"/>
              <w:right w:val="single" w:color="000000" w:sz="4" w:space="0"/>
            </w:tcBorders>
            <w:tcW w:w="1063" w:type="dxa"/>
            <w:textDirection w:val="lrTb"/>
            <w:noWrap w:val="false"/>
          </w:tcPr>
          <w:p>
            <w:pPr>
              <w:pStyle w:val="811"/>
              <w:ind w:left="0" w:right="0" w:firstLine="0"/>
              <w:jc w:val="center"/>
              <w:spacing w:line="240" w:lineRule="auto"/>
              <w:widowControl/>
            </w:pPr>
            <w:r>
              <w:rPr>
                <w:spacing w:val="0"/>
              </w:rPr>
              <w:t xml:space="preserve">795,24</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825</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855</w:t>
            </w:r>
            <w:r/>
          </w:p>
        </w:tc>
        <w:tc>
          <w:tcPr>
            <w:tcBorders>
              <w:top w:val="single" w:color="000000" w:sz="4" w:space="0"/>
              <w:left w:val="single" w:color="000000" w:sz="4" w:space="0"/>
              <w:bottom w:val="single" w:color="000000" w:sz="4" w:space="0"/>
              <w:right w:val="single" w:color="000000" w:sz="4" w:space="0"/>
            </w:tcBorders>
            <w:tcW w:w="1015" w:type="dxa"/>
            <w:textDirection w:val="lrTb"/>
            <w:noWrap w:val="false"/>
          </w:tcPr>
          <w:p>
            <w:pPr>
              <w:pStyle w:val="811"/>
              <w:ind w:left="0" w:right="0" w:firstLine="0"/>
              <w:jc w:val="center"/>
              <w:spacing w:line="240" w:lineRule="auto"/>
              <w:widowControl/>
            </w:pPr>
            <w:r>
              <w:rPr>
                <w:spacing w:val="0"/>
              </w:rPr>
              <w:t xml:space="preserve">905</w:t>
            </w:r>
            <w:r/>
          </w:p>
        </w:tc>
      </w:tr>
      <w:tr>
        <w:tblPrEx/>
        <w:trPr/>
        <w:tc>
          <w:tcPr>
            <w:tcBorders>
              <w:top w:val="single" w:color="000000" w:sz="4" w:space="0"/>
              <w:left w:val="single" w:color="000000" w:sz="4" w:space="0"/>
              <w:bottom w:val="single" w:color="000000" w:sz="4" w:space="0"/>
              <w:right w:val="single" w:color="000000" w:sz="4" w:space="0"/>
            </w:tcBorders>
            <w:tcW w:w="732"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2266" w:type="dxa"/>
            <w:textDirection w:val="lrTb"/>
            <w:noWrap w:val="false"/>
          </w:tcPr>
          <w:p>
            <w:pPr>
              <w:pStyle w:val="811"/>
              <w:ind w:left="0" w:right="0" w:firstLine="0"/>
              <w:jc w:val="left"/>
              <w:spacing w:line="240" w:lineRule="auto"/>
              <w:widowControl/>
            </w:pPr>
            <w:r>
              <w:rPr>
                <w:spacing w:val="0"/>
              </w:rPr>
              <w:t xml:space="preserve">Объем работ, выполненных по виду деятельности «Строительство» (без субъектов малого предпринимательства)</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млн рублей</w:t>
            </w:r>
            <w:r/>
          </w:p>
        </w:tc>
        <w:tc>
          <w:tcPr>
            <w:tcBorders>
              <w:top w:val="single" w:color="000000" w:sz="4" w:space="0"/>
              <w:left w:val="single" w:color="000000" w:sz="4" w:space="0"/>
              <w:bottom w:val="single" w:color="000000" w:sz="4" w:space="0"/>
              <w:right w:val="single" w:color="000000" w:sz="4" w:space="0"/>
            </w:tcBorders>
            <w:tcW w:w="1147" w:type="dxa"/>
            <w:textDirection w:val="lrTb"/>
            <w:noWrap w:val="false"/>
          </w:tcPr>
          <w:p>
            <w:pPr>
              <w:pStyle w:val="811"/>
              <w:ind w:left="0" w:right="0" w:firstLine="0"/>
              <w:jc w:val="center"/>
              <w:spacing w:line="240" w:lineRule="auto"/>
              <w:widowControl/>
            </w:pPr>
            <w:r>
              <w:rPr>
                <w:spacing w:val="0"/>
              </w:rPr>
              <w:t xml:space="preserve">32 636,7</w:t>
            </w:r>
            <w:r/>
          </w:p>
        </w:tc>
        <w:tc>
          <w:tcPr>
            <w:tcBorders>
              <w:top w:val="single" w:color="000000" w:sz="4" w:space="0"/>
              <w:left w:val="single" w:color="000000" w:sz="4" w:space="0"/>
              <w:bottom w:val="single" w:color="000000" w:sz="4" w:space="0"/>
              <w:right w:val="single" w:color="000000" w:sz="4" w:space="0"/>
            </w:tcBorders>
            <w:tcW w:w="1063" w:type="dxa"/>
            <w:textDirection w:val="lrTb"/>
            <w:noWrap w:val="false"/>
          </w:tcPr>
          <w:p>
            <w:pPr>
              <w:pStyle w:val="811"/>
              <w:ind w:left="0" w:right="0" w:firstLine="0"/>
              <w:jc w:val="center"/>
              <w:spacing w:line="240" w:lineRule="auto"/>
              <w:widowControl/>
            </w:pPr>
            <w:r>
              <w:rPr>
                <w:spacing w:val="0"/>
              </w:rPr>
              <w:t xml:space="preserve">31 428,6</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27 617,8</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30 137,4</w:t>
            </w:r>
            <w:r/>
          </w:p>
        </w:tc>
        <w:tc>
          <w:tcPr>
            <w:tcBorders>
              <w:top w:val="single" w:color="000000" w:sz="4" w:space="0"/>
              <w:left w:val="single" w:color="000000" w:sz="4" w:space="0"/>
              <w:bottom w:val="single" w:color="000000" w:sz="4" w:space="0"/>
              <w:right w:val="single" w:color="000000" w:sz="4" w:space="0"/>
            </w:tcBorders>
            <w:tcW w:w="1015" w:type="dxa"/>
            <w:textDirection w:val="lrTb"/>
            <w:noWrap w:val="false"/>
          </w:tcPr>
          <w:p>
            <w:pPr>
              <w:pStyle w:val="811"/>
              <w:ind w:left="0" w:right="0" w:firstLine="0"/>
              <w:jc w:val="center"/>
              <w:spacing w:line="240" w:lineRule="auto"/>
              <w:widowControl/>
            </w:pPr>
            <w:r>
              <w:rPr>
                <w:spacing w:val="0"/>
              </w:rPr>
              <w:t xml:space="preserve">34 639,5</w:t>
            </w:r>
            <w:r/>
          </w:p>
        </w:tc>
      </w:tr>
      <w:tr>
        <w:tblPrEx/>
        <w:trPr>
          <w:trHeight w:val="200"/>
        </w:trPr>
        <w:tc>
          <w:tcPr>
            <w:tcBorders>
              <w:top w:val="single" w:color="000000" w:sz="4" w:space="0"/>
              <w:left w:val="single" w:color="000000" w:sz="4" w:space="0"/>
              <w:bottom w:val="single" w:color="000000" w:sz="4" w:space="0"/>
              <w:right w:val="single" w:color="000000" w:sz="4" w:space="0"/>
            </w:tcBorders>
            <w:tcW w:w="732"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2266" w:type="dxa"/>
            <w:textDirection w:val="lrTb"/>
            <w:noWrap w:val="false"/>
          </w:tcPr>
          <w:p>
            <w:pPr>
              <w:pStyle w:val="811"/>
              <w:ind w:left="0" w:right="0" w:firstLine="0"/>
              <w:jc w:val="left"/>
              <w:spacing w:line="240" w:lineRule="auto"/>
              <w:widowControl/>
              <w:tabs>
                <w:tab w:val="clear" w:pos="720" w:leader="none"/>
                <w:tab w:val="right" w:pos="9355" w:leader="none"/>
              </w:tabs>
            </w:pPr>
            <w:r>
              <w:rPr>
                <w:spacing w:val="0"/>
              </w:rPr>
              <w:t xml:space="preserve">Общая площадь жилых помещений, приходящаяся в среднем на одного жителя</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кв. метров</w:t>
            </w:r>
            <w:r/>
          </w:p>
        </w:tc>
        <w:tc>
          <w:tcPr>
            <w:tcBorders>
              <w:top w:val="single" w:color="000000" w:sz="4" w:space="0"/>
              <w:left w:val="single" w:color="000000" w:sz="4" w:space="0"/>
              <w:bottom w:val="single" w:color="000000" w:sz="4" w:space="0"/>
              <w:right w:val="single" w:color="000000" w:sz="4" w:space="0"/>
            </w:tcBorders>
            <w:tcW w:w="1147" w:type="dxa"/>
            <w:textDirection w:val="lrTb"/>
            <w:noWrap w:val="false"/>
          </w:tcPr>
          <w:p>
            <w:pPr>
              <w:pStyle w:val="811"/>
              <w:ind w:left="0" w:right="0" w:firstLine="0"/>
              <w:jc w:val="center"/>
              <w:spacing w:line="240" w:lineRule="auto"/>
              <w:widowControl/>
            </w:pPr>
            <w:r>
              <w:rPr>
                <w:spacing w:val="0"/>
              </w:rPr>
              <w:t xml:space="preserve">27,1</w:t>
            </w:r>
            <w:r/>
          </w:p>
        </w:tc>
        <w:tc>
          <w:tcPr>
            <w:tcBorders>
              <w:top w:val="single" w:color="000000" w:sz="4" w:space="0"/>
              <w:left w:val="single" w:color="000000" w:sz="4" w:space="0"/>
              <w:bottom w:val="single" w:color="000000" w:sz="4" w:space="0"/>
              <w:right w:val="single" w:color="000000" w:sz="4" w:space="0"/>
            </w:tcBorders>
            <w:tcW w:w="1063" w:type="dxa"/>
            <w:textDirection w:val="lrTb"/>
            <w:noWrap w:val="false"/>
          </w:tcPr>
          <w:p>
            <w:pPr>
              <w:pStyle w:val="811"/>
              <w:ind w:left="0" w:right="0" w:firstLine="0"/>
              <w:jc w:val="center"/>
              <w:spacing w:line="240" w:lineRule="auto"/>
              <w:widowControl/>
            </w:pPr>
            <w:r>
              <w:rPr>
                <w:spacing w:val="0"/>
              </w:rPr>
              <w:t xml:space="preserve">27,2</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27,5</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27,9</w:t>
            </w:r>
            <w:r/>
          </w:p>
        </w:tc>
        <w:tc>
          <w:tcPr>
            <w:tcBorders>
              <w:top w:val="single" w:color="000000" w:sz="4" w:space="0"/>
              <w:left w:val="single" w:color="000000" w:sz="4" w:space="0"/>
              <w:bottom w:val="single" w:color="000000" w:sz="4" w:space="0"/>
              <w:right w:val="single" w:color="000000" w:sz="4" w:space="0"/>
            </w:tcBorders>
            <w:tcW w:w="1015" w:type="dxa"/>
            <w:textDirection w:val="lrTb"/>
            <w:noWrap w:val="false"/>
          </w:tcPr>
          <w:p>
            <w:pPr>
              <w:pStyle w:val="811"/>
              <w:ind w:left="0" w:right="0" w:firstLine="0"/>
              <w:jc w:val="center"/>
              <w:spacing w:line="240" w:lineRule="auto"/>
              <w:widowControl/>
            </w:pPr>
            <w:r>
              <w:rPr>
                <w:spacing w:val="0"/>
              </w:rPr>
              <w:t xml:space="preserve">30,3</w:t>
            </w:r>
            <w:r/>
          </w:p>
        </w:tc>
      </w:tr>
      <w:tr>
        <w:tblPrEx/>
        <w:trPr/>
        <w:tc>
          <w:tcPr>
            <w:tcBorders>
              <w:left w:val="single" w:color="000000" w:sz="4" w:space="0"/>
              <w:bottom w:val="single" w:color="000000" w:sz="4" w:space="0"/>
              <w:right w:val="single" w:color="000000" w:sz="4" w:space="0"/>
            </w:tcBorders>
            <w:tcW w:w="732" w:type="dxa"/>
            <w:textDirection w:val="lrTb"/>
            <w:noWrap w:val="false"/>
          </w:tcPr>
          <w:p>
            <w:pPr>
              <w:pStyle w:val="811"/>
              <w:ind w:left="0" w:right="0" w:firstLine="0"/>
              <w:jc w:val="center"/>
              <w:spacing w:line="240" w:lineRule="auto"/>
              <w:widowControl/>
            </w:pPr>
            <w:r>
              <w:rPr>
                <w:spacing w:val="0"/>
              </w:rPr>
              <w:t xml:space="preserve">5.</w:t>
            </w:r>
            <w:r/>
          </w:p>
        </w:tc>
        <w:tc>
          <w:tcPr>
            <w:tcBorders>
              <w:left w:val="single" w:color="000000" w:sz="4" w:space="0"/>
              <w:bottom w:val="single" w:color="000000" w:sz="4" w:space="0"/>
              <w:right w:val="single" w:color="000000" w:sz="4" w:space="0"/>
            </w:tcBorders>
            <w:tcW w:w="2266" w:type="dxa"/>
            <w:textDirection w:val="lrTb"/>
            <w:noWrap w:val="false"/>
          </w:tcPr>
          <w:p>
            <w:pPr>
              <w:pStyle w:val="811"/>
              <w:ind w:left="0" w:right="0" w:firstLine="0"/>
              <w:jc w:val="left"/>
              <w:spacing w:line="240" w:lineRule="auto"/>
              <w:widowControl/>
              <w:tabs>
                <w:tab w:val="clear" w:pos="720" w:leader="none"/>
                <w:tab w:val="right" w:pos="9355" w:leader="none"/>
              </w:tabs>
            </w:pPr>
            <w:r>
              <w:rPr>
                <w:spacing w:val="0"/>
              </w:rPr>
              <w:t xml:space="preserve">Наполнение государственной информационной системы обеспечения градостроительной деятельности Ставропольского края сведениями, документами, материалами в сфере градостроительной деятельности</w:t>
            </w:r>
            <w:r/>
          </w:p>
        </w:tc>
        <w:tc>
          <w:tcPr>
            <w:tcBorders>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процент</w:t>
            </w:r>
            <w:r/>
          </w:p>
        </w:tc>
        <w:tc>
          <w:tcPr>
            <w:tcBorders>
              <w:left w:val="single" w:color="000000" w:sz="4" w:space="0"/>
              <w:bottom w:val="single" w:color="000000" w:sz="4" w:space="0"/>
              <w:right w:val="single" w:color="000000" w:sz="4" w:space="0"/>
            </w:tcBorders>
            <w:tcW w:w="1147" w:type="dxa"/>
            <w:textDirection w:val="lrTb"/>
            <w:noWrap w:val="false"/>
          </w:tcPr>
          <w:p>
            <w:pPr>
              <w:pStyle w:val="811"/>
              <w:ind w:left="0" w:right="0" w:firstLine="0"/>
              <w:jc w:val="center"/>
              <w:spacing w:line="240" w:lineRule="auto"/>
              <w:widowControl/>
            </w:pPr>
            <w:r>
              <w:rPr>
                <w:spacing w:val="0"/>
              </w:rPr>
              <w:t xml:space="preserve">100,0</w:t>
            </w:r>
            <w:r/>
          </w:p>
        </w:tc>
        <w:tc>
          <w:tcPr>
            <w:tcBorders>
              <w:left w:val="single" w:color="000000" w:sz="4" w:space="0"/>
              <w:bottom w:val="single" w:color="000000" w:sz="4" w:space="0"/>
              <w:right w:val="single" w:color="000000" w:sz="4" w:space="0"/>
            </w:tcBorders>
            <w:tcW w:w="1063" w:type="dxa"/>
            <w:textDirection w:val="lrTb"/>
            <w:noWrap w:val="false"/>
          </w:tcPr>
          <w:p>
            <w:pPr>
              <w:pStyle w:val="811"/>
              <w:ind w:left="0" w:right="0" w:firstLine="0"/>
              <w:jc w:val="center"/>
              <w:spacing w:line="240" w:lineRule="auto"/>
              <w:widowControl/>
            </w:pPr>
            <w:r>
              <w:rPr>
                <w:spacing w:val="0"/>
              </w:rPr>
              <w:t xml:space="preserve">100,0</w:t>
            </w:r>
            <w:r/>
          </w:p>
        </w:tc>
        <w:tc>
          <w:tcPr>
            <w:tcBorders>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100,0</w:t>
            </w:r>
            <w:r/>
          </w:p>
        </w:tc>
        <w:tc>
          <w:tcPr>
            <w:tcBorders>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100,0</w:t>
            </w:r>
            <w:r/>
          </w:p>
        </w:tc>
        <w:tc>
          <w:tcPr>
            <w:tcBorders>
              <w:left w:val="single" w:color="000000" w:sz="4" w:space="0"/>
              <w:bottom w:val="single" w:color="000000" w:sz="4" w:space="0"/>
              <w:right w:val="single" w:color="000000" w:sz="4" w:space="0"/>
            </w:tcBorders>
            <w:tcW w:w="1015" w:type="dxa"/>
            <w:textDirection w:val="lrTb"/>
            <w:noWrap w:val="false"/>
          </w:tcPr>
          <w:p>
            <w:pPr>
              <w:pStyle w:val="811"/>
              <w:ind w:left="0" w:right="0" w:firstLine="0"/>
              <w:jc w:val="center"/>
              <w:spacing w:line="240" w:lineRule="auto"/>
              <w:widowControl/>
            </w:pPr>
            <w:r>
              <w:rPr>
                <w:spacing w:val="0"/>
              </w:rPr>
              <w:t xml:space="preserve">100,0</w:t>
            </w:r>
            <w:r/>
          </w:p>
        </w:tc>
      </w:tr>
    </w:tbl>
    <w:p>
      <w:pPr>
        <w:pStyle w:val="811"/>
        <w:ind w:left="0" w:right="0" w:firstLine="709"/>
        <w:jc w:val="both"/>
        <w:widowControl/>
        <w:rPr>
          <w:sz w:val="28"/>
        </w:rPr>
      </w:pPr>
      <w:r>
        <w:rPr>
          <w:sz w:val="28"/>
        </w:rPr>
      </w:r>
      <w:r>
        <w:rPr>
          <w:sz w:val="28"/>
        </w:rPr>
      </w:r>
    </w:p>
    <w:p>
      <w:pPr>
        <w:pStyle w:val="811"/>
        <w:jc w:val="center"/>
        <w:spacing w:line="283" w:lineRule="exact"/>
        <w:widowControl/>
      </w:pPr>
      <w:r>
        <w:rPr>
          <w:sz w:val="28"/>
        </w:rPr>
        <w:t xml:space="preserve">Управление и распоряжение муниципальным имуществом</w:t>
      </w:r>
      <w:r/>
    </w:p>
    <w:p>
      <w:pPr>
        <w:pStyle w:val="811"/>
        <w:jc w:val="center"/>
        <w:spacing w:line="283" w:lineRule="exact"/>
        <w:widowControl/>
      </w:pPr>
      <w:r>
        <w:rPr>
          <w:sz w:val="28"/>
        </w:rPr>
        <w:t xml:space="preserve">и земельными участками</w:t>
      </w:r>
      <w:r/>
    </w:p>
    <w:p>
      <w:pPr>
        <w:pStyle w:val="811"/>
        <w:ind w:left="0" w:right="0" w:firstLine="709"/>
        <w:jc w:val="both"/>
        <w:widowControl/>
        <w:rPr>
          <w:sz w:val="28"/>
        </w:rPr>
      </w:pPr>
      <w:r>
        <w:rPr>
          <w:sz w:val="28"/>
        </w:rPr>
      </w:r>
      <w:r>
        <w:rPr>
          <w:sz w:val="28"/>
        </w:rPr>
      </w:r>
    </w:p>
    <w:p>
      <w:pPr>
        <w:pStyle w:val="1957"/>
        <w:ind w:left="0" w:right="0" w:firstLine="709"/>
        <w:spacing w:line="240" w:lineRule="auto"/>
        <w:widowControl/>
        <w:tabs>
          <w:tab w:val="clear" w:pos="720" w:leader="none"/>
          <w:tab w:val="left" w:pos="747" w:leader="none"/>
        </w:tabs>
      </w:pPr>
      <w:r>
        <w:rPr>
          <w:sz w:val="28"/>
        </w:rPr>
        <w:t xml:space="preserve">Общая характеристика ситуации.</w:t>
      </w:r>
      <w:r/>
    </w:p>
    <w:p>
      <w:pPr>
        <w:pStyle w:val="1957"/>
        <w:ind w:left="0" w:right="0" w:firstLine="737"/>
        <w:spacing w:line="240" w:lineRule="auto"/>
        <w:widowControl/>
      </w:pPr>
      <w:r>
        <w:rPr>
          <w:sz w:val="28"/>
        </w:rPr>
        <w:t xml:space="preserve">Эффективное управление и распоряжение имуществом, находящимся в муниципальной собственности города Ставрополя, является одним из основополагающих аспектов в деятельности муниципального образования городского округа города Ставрополя Ставропольского края.  </w:t>
      </w:r>
      <w:r/>
    </w:p>
    <w:p>
      <w:pPr>
        <w:pStyle w:val="1957"/>
        <w:ind w:left="0" w:right="0" w:firstLine="737"/>
        <w:spacing w:line="240" w:lineRule="auto"/>
        <w:widowControl/>
      </w:pPr>
      <w:r>
        <w:rPr>
          <w:sz w:val="28"/>
        </w:rPr>
        <w:t xml:space="preserve">Выполнение задачи по исполнению плановых бюджетных назначений достигается пу</w:t>
      </w:r>
      <w:r>
        <w:rPr>
          <w:sz w:val="28"/>
        </w:rPr>
        <w:t xml:space="preserve">тем проведения глобальной работы с арендаторами земель по увеличению собираемости арендной платы, а также ведения претензионно-исковой деятельности. Кроме того, повышение эффективности использования земельных участков за счет вовлечения в хозяйственный обо</w:t>
      </w:r>
      <w:r>
        <w:rPr>
          <w:sz w:val="28"/>
        </w:rPr>
        <w:t xml:space="preserve">рот свободных земель, проведение инвентаризации земель города Ставрополя с целью выявления неиспользуемых, нерационально используемых или неиспользуемых по целевому назначению земельных участков, играет весомую роль в пополнении бюджета города Ставрополя. </w:t>
      </w:r>
      <w:r/>
    </w:p>
    <w:p>
      <w:pPr>
        <w:pStyle w:val="1957"/>
        <w:ind w:left="0" w:right="0" w:firstLine="737"/>
        <w:spacing w:line="240" w:lineRule="auto"/>
        <w:widowControl/>
        <w:rPr>
          <w:rFonts w:ascii="Times New Roman" w:hAnsi="Times New Roman"/>
          <w:i w:val="0"/>
          <w:color w:val="000000"/>
          <w:sz w:val="28"/>
        </w:rPr>
      </w:pPr>
      <w:r>
        <w:rPr>
          <w:i w:val="0"/>
          <w:color w:val="000000"/>
          <w:sz w:val="28"/>
        </w:rPr>
        <w:t xml:space="preserve">В городе Ставрополе на протяжении нескольких последних лет ведется планомерная последовательная работа по ликвидации аварийного жилищного фонда</w:t>
      </w:r>
      <w:r>
        <w:rPr>
          <w:i w:val="0"/>
          <w:color w:val="000000"/>
          <w:sz w:val="28"/>
        </w:rPr>
        <w:t xml:space="preserve"> путем участия в краевых адресных программах и реализации муниципальных программ по переселению граждан, в результате данной работы оказалось возможным переселить граждан из 29 аварийных многоквартирных домов, расположенных на территории города Ставрополя.</w:t>
      </w:r>
      <w:r>
        <w:rPr>
          <w:rFonts w:ascii="Times New Roman" w:hAnsi="Times New Roman"/>
          <w:i w:val="0"/>
          <w:color w:val="000000"/>
          <w:sz w:val="28"/>
        </w:rPr>
      </w:r>
    </w:p>
    <w:p>
      <w:pPr>
        <w:pStyle w:val="1957"/>
        <w:ind w:left="0" w:right="0" w:firstLine="737"/>
        <w:spacing w:line="240" w:lineRule="auto"/>
        <w:widowControl/>
        <w:rPr>
          <w:rFonts w:ascii="Times New Roman" w:hAnsi="Times New Roman"/>
          <w:i w:val="0"/>
          <w:color w:val="000000"/>
          <w:sz w:val="28"/>
        </w:rPr>
      </w:pPr>
      <w:r>
        <w:rPr>
          <w:i w:val="0"/>
          <w:color w:val="000000"/>
          <w:sz w:val="28"/>
        </w:rPr>
        <w:t xml:space="preserve">В 2025 году в рамках переселения граждан из аварийного</w:t>
      </w:r>
      <w:r>
        <w:rPr>
          <w:i w:val="0"/>
          <w:color w:val="000000"/>
          <w:sz w:val="28"/>
        </w:rPr>
        <w:t xml:space="preserve"> жилищного фонда оплачены исполнительные листы в отношении 3 жилых помещений на общую сумму 4,59 млн рублей, а также заключены соглашения об изъятии недвижимого имущества для муниципальных нужд в отношении 6 жилых помещений на общую сумму 24,37 млн рублей.</w:t>
      </w:r>
      <w:r>
        <w:rPr>
          <w:rFonts w:ascii="Times New Roman" w:hAnsi="Times New Roman"/>
          <w:i w:val="0"/>
          <w:color w:val="000000"/>
          <w:sz w:val="28"/>
        </w:rPr>
      </w:r>
    </w:p>
    <w:p>
      <w:pPr>
        <w:pStyle w:val="1957"/>
        <w:ind w:left="0" w:right="0" w:firstLine="737"/>
        <w:spacing w:line="240" w:lineRule="auto"/>
        <w:widowControl/>
        <w:rPr>
          <w:rFonts w:ascii="Times New Roman" w:hAnsi="Times New Roman"/>
          <w:i w:val="0"/>
          <w:color w:val="000000"/>
          <w:sz w:val="28"/>
        </w:rPr>
      </w:pPr>
      <w:r>
        <w:rPr>
          <w:i w:val="0"/>
          <w:color w:val="000000"/>
          <w:sz w:val="28"/>
        </w:rPr>
        <w:t xml:space="preserve">Жилищная проблема является одной из наиболее значимых проблем для населения города Ставрополя в связи с низкой доступностью жилья и ипотечных жилищных кредитов (займов), дефицитом средств, выделяемы</w:t>
      </w:r>
      <w:r>
        <w:rPr>
          <w:i w:val="0"/>
          <w:color w:val="000000"/>
          <w:sz w:val="28"/>
        </w:rPr>
        <w:t xml:space="preserve">х на содержание и ремонт муниципального жилищного фонда, низким уровнем доходов граждан. Данные обстоятельства делают затруднительным приобретение жилья гражданами за счет собственных средств. Особенно актуальной данная проблема является для молодых семей.</w:t>
      </w:r>
      <w:r>
        <w:rPr>
          <w:rFonts w:ascii="Times New Roman" w:hAnsi="Times New Roman"/>
          <w:i w:val="0"/>
          <w:color w:val="000000"/>
          <w:sz w:val="28"/>
        </w:rPr>
      </w:r>
    </w:p>
    <w:p>
      <w:pPr>
        <w:pStyle w:val="1957"/>
        <w:ind w:left="0" w:right="0" w:firstLine="737"/>
        <w:spacing w:line="240" w:lineRule="auto"/>
        <w:widowControl/>
        <w:rPr>
          <w:rFonts w:ascii="Times New Roman" w:hAnsi="Times New Roman"/>
          <w:i w:val="0"/>
          <w:color w:val="000000"/>
          <w:sz w:val="28"/>
        </w:rPr>
      </w:pPr>
      <w:r>
        <w:rPr>
          <w:i w:val="0"/>
          <w:color w:val="000000"/>
          <w:sz w:val="28"/>
        </w:rPr>
        <w:t xml:space="preserve">За 2022 – 2025 годы 228 молодым семьям выданы свидетельства на получение социальной выплаты, с целью улучшения жилищных условий.</w:t>
      </w:r>
      <w:r>
        <w:rPr>
          <w:rFonts w:ascii="Times New Roman" w:hAnsi="Times New Roman"/>
          <w:i w:val="0"/>
          <w:color w:val="000000"/>
          <w:sz w:val="28"/>
        </w:rPr>
      </w:r>
    </w:p>
    <w:p>
      <w:pPr>
        <w:pStyle w:val="1957"/>
        <w:ind w:left="0" w:right="0" w:firstLine="737"/>
        <w:spacing w:line="240" w:lineRule="auto"/>
        <w:widowControl/>
      </w:pPr>
      <w:r/>
      <w:r/>
    </w:p>
    <w:p>
      <w:pPr>
        <w:pStyle w:val="1957"/>
        <w:ind w:left="0" w:right="0" w:firstLine="737"/>
        <w:spacing w:line="240" w:lineRule="auto"/>
        <w:widowControl/>
      </w:pPr>
      <w:r>
        <w:rPr>
          <w:sz w:val="28"/>
        </w:rPr>
        <w:t xml:space="preserve">Ключевые проблемы:</w:t>
      </w:r>
      <w:r/>
    </w:p>
    <w:p>
      <w:pPr>
        <w:pStyle w:val="1957"/>
        <w:ind w:left="0" w:right="0" w:firstLine="737"/>
        <w:spacing w:line="240" w:lineRule="auto"/>
        <w:widowControl/>
      </w:pPr>
      <w:r>
        <w:rPr>
          <w:sz w:val="28"/>
        </w:rPr>
        <w:t xml:space="preserve">1. Недостаточный уровень учета муниципального имущества и сведений о его распоряжении.</w:t>
      </w:r>
      <w:r/>
    </w:p>
    <w:p>
      <w:pPr>
        <w:pStyle w:val="1957"/>
        <w:ind w:left="0" w:right="0" w:firstLine="737"/>
        <w:jc w:val="both"/>
        <w:spacing w:before="0" w:after="0" w:line="240" w:lineRule="auto"/>
        <w:widowControl/>
      </w:pPr>
      <w:r>
        <w:rPr>
          <w:sz w:val="28"/>
        </w:rPr>
        <w:t xml:space="preserve">2. Потери денежных средств, поступа</w:t>
      </w:r>
      <w:r>
        <w:rPr>
          <w:sz w:val="28"/>
        </w:rPr>
        <w:t xml:space="preserve">ющих в бюджет города Ставрополя в связи с наличием задолженности, невозможной к взысканию по арендной плате за земельные участки, государственная собственность на которые не разграничена, и земельные участки, находящиеся в собственности городских округов. </w:t>
      </w:r>
      <w:r/>
    </w:p>
    <w:p>
      <w:pPr>
        <w:pStyle w:val="1957"/>
        <w:ind w:left="0" w:right="0" w:firstLine="737"/>
        <w:jc w:val="both"/>
        <w:spacing w:before="0" w:after="0" w:line="240" w:lineRule="auto"/>
        <w:widowControl/>
      </w:pPr>
      <w:r>
        <w:rPr>
          <w:sz w:val="28"/>
        </w:rPr>
        <w:t xml:space="preserve">3. Отсутствие надлежащего контроля за неиспользуемыми и пустующими земельными участками на территории садоводческих некоммерческих товариществ. </w:t>
      </w:r>
      <w:r/>
    </w:p>
    <w:p>
      <w:pPr>
        <w:pStyle w:val="1957"/>
        <w:ind w:left="0" w:right="0" w:firstLine="737"/>
        <w:jc w:val="both"/>
        <w:spacing w:before="0" w:after="0" w:line="240" w:lineRule="auto"/>
        <w:widowControl/>
      </w:pPr>
      <w:r>
        <w:rPr>
          <w:sz w:val="28"/>
        </w:rPr>
        <w:t xml:space="preserve">4. Наличие на территории города Ставрополя нарушений требований земельного законодательства.</w:t>
      </w:r>
      <w:r/>
    </w:p>
    <w:p>
      <w:pPr>
        <w:pStyle w:val="1957"/>
        <w:ind w:left="0" w:right="0" w:firstLine="737"/>
        <w:jc w:val="both"/>
        <w:spacing w:before="0" w:after="0" w:line="240" w:lineRule="auto"/>
        <w:widowControl/>
      </w:pPr>
      <w:r>
        <w:rPr>
          <w:sz w:val="28"/>
        </w:rPr>
        <w:t xml:space="preserve">5. Дефицит свободных от прав третьих лиц на территории города Ставрополя земельных участков для предоставления льготной категории граждан. </w:t>
      </w:r>
      <w:r/>
    </w:p>
    <w:p>
      <w:pPr>
        <w:pStyle w:val="1957"/>
        <w:ind w:left="0" w:right="0" w:firstLine="737"/>
        <w:jc w:val="both"/>
        <w:spacing w:before="0" w:after="0" w:line="240" w:lineRule="auto"/>
        <w:widowControl/>
      </w:pPr>
      <w:r>
        <w:rPr>
          <w:sz w:val="28"/>
        </w:rPr>
        <w:t xml:space="preserve">6. Исчерпание ликвидного муниципального имущества для приватизации.</w:t>
      </w:r>
      <w:r/>
    </w:p>
    <w:p>
      <w:pPr>
        <w:pStyle w:val="1957"/>
        <w:ind w:left="0" w:right="0" w:firstLine="737"/>
        <w:jc w:val="both"/>
        <w:spacing w:before="0" w:after="0" w:line="240" w:lineRule="auto"/>
        <w:widowControl/>
      </w:pPr>
      <w:r>
        <w:rPr>
          <w:sz w:val="28"/>
        </w:rPr>
        <w:t xml:space="preserve">7. Сокращение неналоговых доходов бюджета от использования муниципального имущества.</w:t>
      </w:r>
      <w:r/>
    </w:p>
    <w:p>
      <w:pPr>
        <w:pStyle w:val="1957"/>
        <w:ind w:left="0" w:right="0" w:firstLine="737"/>
        <w:jc w:val="both"/>
        <w:spacing w:before="0" w:after="0" w:line="240" w:lineRule="auto"/>
        <w:widowControl/>
      </w:pPr>
      <w:r>
        <w:rPr>
          <w:sz w:val="28"/>
        </w:rPr>
        <w:t xml:space="preserve">8. Износ жилого фонда, признанного ветхим и аварийным, создаёт угрозу для жизни и здоровья граждан, препятствует развитию городской среды и портит архитектурный вид города.</w:t>
      </w:r>
      <w:r/>
    </w:p>
    <w:p>
      <w:pPr>
        <w:pStyle w:val="1957"/>
        <w:ind w:left="0" w:right="0" w:firstLine="737"/>
        <w:jc w:val="both"/>
        <w:spacing w:before="0" w:after="0" w:line="240" w:lineRule="auto"/>
        <w:widowControl/>
        <w:rPr>
          <w:color w:val="000000"/>
          <w:sz w:val="28"/>
        </w:rPr>
      </w:pPr>
      <w:r>
        <w:rPr>
          <w:color w:val="000000"/>
          <w:sz w:val="28"/>
        </w:rPr>
        <w:t xml:space="preserve">9. Обеспечение доступности жилья выступает фундаментальным условием для формирования семей, рождения детей и улучшения демографической ситуации в стране.</w:t>
      </w:r>
      <w:r>
        <w:rPr>
          <w:color w:val="000000"/>
          <w:sz w:val="28"/>
        </w:rPr>
      </w:r>
    </w:p>
    <w:p>
      <w:pPr>
        <w:pStyle w:val="1957"/>
        <w:ind w:left="0" w:right="0" w:firstLine="737"/>
        <w:jc w:val="both"/>
        <w:spacing w:before="0" w:after="0" w:line="240" w:lineRule="auto"/>
        <w:widowControl/>
        <w:rPr>
          <w:color w:val="000000"/>
          <w:sz w:val="28"/>
        </w:rPr>
      </w:pPr>
      <w:r>
        <w:rPr>
          <w:color w:val="000000"/>
          <w:sz w:val="28"/>
        </w:rPr>
      </w:r>
      <w:r>
        <w:rPr>
          <w:color w:val="000000"/>
          <w:sz w:val="28"/>
        </w:rPr>
      </w:r>
    </w:p>
    <w:p>
      <w:pPr>
        <w:pStyle w:val="811"/>
        <w:ind w:left="0" w:right="0" w:firstLine="709"/>
        <w:jc w:val="both"/>
        <w:widowControl/>
      </w:pPr>
      <w:r>
        <w:rPr>
          <w:sz w:val="28"/>
        </w:rPr>
        <w:t xml:space="preserve">Ключевые направления развития:</w:t>
      </w:r>
      <w:r/>
    </w:p>
    <w:p>
      <w:pPr>
        <w:pStyle w:val="811"/>
        <w:ind w:left="0" w:right="0" w:firstLine="709"/>
        <w:jc w:val="both"/>
        <w:widowControl/>
      </w:pPr>
      <w:r>
        <w:rPr>
          <w:sz w:val="28"/>
        </w:rPr>
        <w:t xml:space="preserve">1. Обеспечение своевременного проведения ряда мероприятий по взысканию имеющейся задолженности и сокращения доли безнадежной задолженности по арендной плате за земельные участки.</w:t>
      </w:r>
      <w:r/>
    </w:p>
    <w:p>
      <w:pPr>
        <w:pStyle w:val="811"/>
        <w:ind w:left="0" w:right="0" w:firstLine="709"/>
        <w:jc w:val="both"/>
        <w:widowControl/>
      </w:pPr>
      <w:r>
        <w:rPr>
          <w:sz w:val="28"/>
        </w:rPr>
        <w:t xml:space="preserve">Создание института мониторинга крупных арендаторов (ТОП-200), проведение мониторинга через официальные сайты (Арбитражный суд СК, газета «Коммерсант») на наличие инициирования процедуры несостоятельности (банкротства) третьими лицами в от</w:t>
      </w:r>
      <w:r>
        <w:rPr>
          <w:sz w:val="28"/>
        </w:rPr>
        <w:t xml:space="preserve">ношении топовых арендаторов для своевременного включения в реестр кредиторов и контроля процедуры банкротства позволит повысить наполняемость бюджета города Ставрополя и, как следствие, обеспечит решение социально значимых задач муниципального образования.</w:t>
      </w:r>
      <w:r/>
    </w:p>
    <w:p>
      <w:pPr>
        <w:pStyle w:val="811"/>
        <w:ind w:left="0" w:right="0" w:firstLine="709"/>
        <w:jc w:val="both"/>
        <w:widowControl/>
      </w:pPr>
      <w:r>
        <w:rPr>
          <w:sz w:val="28"/>
        </w:rPr>
        <w:t xml:space="preserve">2. Снятие социальной напряженности на территориях садоводческих и дачных некоммерческих объединений граждан за счет их упорядочения.</w:t>
      </w:r>
      <w:r/>
    </w:p>
    <w:p>
      <w:pPr>
        <w:pStyle w:val="811"/>
        <w:ind w:left="0" w:right="0" w:firstLine="709"/>
        <w:jc w:val="both"/>
        <w:widowControl/>
      </w:pPr>
      <w:r>
        <w:rPr>
          <w:sz w:val="28"/>
        </w:rPr>
        <w:t xml:space="preserve">В летний п</w:t>
      </w:r>
      <w:r>
        <w:rPr>
          <w:sz w:val="28"/>
        </w:rPr>
        <w:t xml:space="preserve">ериод на дачных и садовых земельных участках проживает часть населения города Ставрополя, но многие из них остаются на своих участках круглогодично. Развитие жилищного строительства на этих участках привело к притоку населения на дачные и садовые участки. </w:t>
      </w:r>
      <w:r/>
    </w:p>
    <w:p>
      <w:pPr>
        <w:pStyle w:val="2412"/>
        <w:ind w:left="0" w:right="0" w:firstLine="709"/>
        <w:jc w:val="both"/>
        <w:widowControl/>
      </w:pPr>
      <w:r>
        <w:rPr>
          <w:sz w:val="28"/>
        </w:rPr>
        <w:t xml:space="preserve">3. Снижение количества нарушений требований земельного законодательства путем проведения муниципального земельного контроля.</w:t>
      </w:r>
      <w:r/>
    </w:p>
    <w:p>
      <w:pPr>
        <w:pStyle w:val="2412"/>
        <w:ind w:left="0" w:right="0" w:firstLine="709"/>
        <w:jc w:val="both"/>
        <w:widowControl/>
      </w:pPr>
      <w:r>
        <w:rPr>
          <w:sz w:val="28"/>
        </w:rPr>
        <w:t xml:space="preserve">Проведение профилактики нарушений требований земельного законодательства, установленных</w:t>
      </w:r>
      <w:r>
        <w:rPr>
          <w:sz w:val="28"/>
        </w:rPr>
        <w:t xml:space="preserve"> федеральными законами и иными правовыми актами Российской Федерации, в целях предупреждения возможного нарушения обязательных требований земельного законодательства, устранения причин, факторов и условий, способствующих нарушениям обязательных требований.</w:t>
      </w:r>
      <w:r/>
    </w:p>
    <w:p>
      <w:pPr>
        <w:pStyle w:val="1957"/>
        <w:ind w:left="0" w:right="0" w:firstLine="709"/>
        <w:spacing w:line="240" w:lineRule="auto"/>
        <w:widowControl/>
      </w:pPr>
      <w:r>
        <w:rPr>
          <w:sz w:val="28"/>
        </w:rPr>
        <w:t xml:space="preserve">4. Проведение работы по инвентаризации земельных участков на территории города Ставрополя.</w:t>
      </w:r>
      <w:r/>
    </w:p>
    <w:p>
      <w:pPr>
        <w:pStyle w:val="1957"/>
        <w:ind w:left="0" w:right="0" w:firstLine="680"/>
        <w:spacing w:line="240" w:lineRule="auto"/>
        <w:widowControl/>
      </w:pPr>
      <w:r>
        <w:rPr>
          <w:sz w:val="28"/>
        </w:rPr>
        <w:t xml:space="preserve">Обеспечение мер поддержки отдельных категорий  граждан путем льготного предоставления земельных участков.</w:t>
      </w:r>
      <w:r/>
    </w:p>
    <w:p>
      <w:pPr>
        <w:pStyle w:val="1957"/>
        <w:ind w:left="0" w:right="0" w:firstLine="680"/>
        <w:jc w:val="both"/>
        <w:spacing w:before="0" w:after="0" w:line="240" w:lineRule="auto"/>
        <w:widowControl/>
      </w:pPr>
      <w:r>
        <w:rPr>
          <w:sz w:val="28"/>
        </w:rPr>
        <w:t xml:space="preserve">Выявление свободных земельных участков для создания индустриальных парков, развития производства способствует экономическому развитию территории и улучшению качества жизни населения.</w:t>
      </w:r>
      <w:r/>
    </w:p>
    <w:p>
      <w:pPr>
        <w:pStyle w:val="1957"/>
        <w:ind w:left="0" w:right="0" w:firstLine="737"/>
        <w:spacing w:line="240" w:lineRule="auto"/>
        <w:widowControl/>
      </w:pPr>
      <w:r>
        <w:rPr>
          <w:b w:val="0"/>
          <w:i w:val="0"/>
          <w:sz w:val="28"/>
        </w:rPr>
        <w:t xml:space="preserve">5. Контроль за целевым использованием недвижимого имущества, выявление и вовлечение в хозяйственный оборот пустующих нежилых помещений.</w:t>
      </w:r>
      <w:r/>
    </w:p>
    <w:p>
      <w:pPr>
        <w:pStyle w:val="1957"/>
        <w:ind w:left="0" w:right="0" w:firstLine="737"/>
        <w:spacing w:line="240" w:lineRule="auto"/>
        <w:widowControl/>
      </w:pPr>
      <w:r>
        <w:rPr>
          <w:sz w:val="28"/>
        </w:rPr>
        <w:t xml:space="preserve">6. О</w:t>
      </w:r>
      <w:r>
        <w:rPr>
          <w:b w:val="0"/>
          <w:i w:val="0"/>
          <w:sz w:val="28"/>
        </w:rPr>
        <w:t xml:space="preserve">бновление ветхого и аварийного жилого фонда, необходимо для обеспечения безопасности граждан, стимулирования развития городской инфраструктуры и улучшения эстетики городской среды.</w:t>
      </w:r>
      <w:r/>
    </w:p>
    <w:p>
      <w:pPr>
        <w:pStyle w:val="1957"/>
        <w:ind w:left="0" w:right="0" w:firstLine="680"/>
        <w:spacing w:line="240" w:lineRule="auto"/>
        <w:widowControl/>
      </w:pPr>
      <w:r>
        <w:rPr>
          <w:b w:val="0"/>
          <w:i w:val="0"/>
          <w:sz w:val="28"/>
        </w:rPr>
        <w:t xml:space="preserve">7. Совершенствовать механизмы поддержки молодых семей в приобретении жилья.</w:t>
      </w:r>
      <w:r/>
    </w:p>
    <w:p>
      <w:pPr>
        <w:pStyle w:val="1957"/>
        <w:ind w:left="0" w:right="0" w:firstLine="680"/>
        <w:spacing w:line="240" w:lineRule="auto"/>
        <w:widowControl/>
      </w:pPr>
      <w:r>
        <w:rPr>
          <w:b w:val="0"/>
          <w:i w:val="0"/>
          <w:sz w:val="28"/>
        </w:rPr>
        <w:t xml:space="preserve">Ключевым инструментом остается муниципальная программа «Обеспечение жильем населения города Ставрополя», предоставляющая целевые субсидии.</w:t>
      </w:r>
      <w:r/>
    </w:p>
    <w:p>
      <w:pPr>
        <w:pStyle w:val="1957"/>
        <w:ind w:left="0" w:right="0" w:firstLine="737"/>
        <w:spacing w:line="240" w:lineRule="auto"/>
        <w:widowControl/>
        <w:rPr>
          <w:sz w:val="28"/>
        </w:rPr>
      </w:pPr>
      <w:r>
        <w:rPr>
          <w:sz w:val="28"/>
        </w:rPr>
        <w:t xml:space="preserve">Система целевых показателей реализации задач Стратегии в сфере пространственного развития представлена в таблице 5.</w:t>
      </w:r>
      <w:r>
        <w:rPr>
          <w:sz w:val="28"/>
        </w:rPr>
      </w:r>
    </w:p>
    <w:p>
      <w:pPr>
        <w:pStyle w:val="811"/>
        <w:ind w:left="0" w:right="34" w:firstLine="709"/>
        <w:jc w:val="right"/>
        <w:widowControl/>
        <w:tabs>
          <w:tab w:val="left" w:pos="709" w:leader="none"/>
          <w:tab w:val="clear" w:pos="720" w:leader="none"/>
        </w:tabs>
        <w:rPr>
          <w:sz w:val="28"/>
        </w:rPr>
      </w:pPr>
      <w:r>
        <w:rPr>
          <w:sz w:val="28"/>
        </w:rPr>
        <w:t xml:space="preserve">Таблица 5</w:t>
      </w:r>
      <w:r>
        <w:rPr>
          <w:sz w:val="28"/>
        </w:rPr>
      </w:r>
    </w:p>
    <w:p>
      <w:pPr>
        <w:pStyle w:val="811"/>
        <w:ind w:left="0" w:right="34" w:firstLine="709"/>
        <w:jc w:val="right"/>
        <w:widowControl/>
        <w:tabs>
          <w:tab w:val="left" w:pos="709" w:leader="none"/>
          <w:tab w:val="clear" w:pos="720" w:leader="none"/>
        </w:tabs>
        <w:rPr>
          <w:sz w:val="28"/>
        </w:rPr>
      </w:pPr>
      <w:r>
        <w:rPr>
          <w:sz w:val="28"/>
        </w:rPr>
      </w:r>
      <w:r>
        <w:rPr>
          <w:sz w:val="28"/>
        </w:rPr>
      </w:r>
    </w:p>
    <w:p>
      <w:pPr>
        <w:pStyle w:val="811"/>
        <w:ind w:left="0" w:right="0" w:firstLine="709"/>
        <w:jc w:val="center"/>
        <w:spacing w:line="283" w:lineRule="exact"/>
        <w:widowControl/>
        <w:rPr>
          <w:sz w:val="28"/>
        </w:rPr>
      </w:pPr>
      <w:r>
        <w:rPr>
          <w:sz w:val="28"/>
        </w:rPr>
        <w:t xml:space="preserve">Система целевых показателей реализации задач Стратегии в сфере пространственного развития</w:t>
      </w:r>
      <w:r>
        <w:rPr>
          <w:sz w:val="28"/>
        </w:rPr>
      </w:r>
    </w:p>
    <w:p>
      <w:pPr>
        <w:pStyle w:val="811"/>
      </w:pPr>
      <w:r/>
      <w:r/>
    </w:p>
    <w:tbl>
      <w:tblPr>
        <w:tblW w:w="9335" w:type="dxa"/>
        <w:tblInd w:w="-4" w:type="dxa"/>
        <w:tblLayout w:type="fixed"/>
        <w:tblCellMar>
          <w:left w:w="108" w:type="dxa"/>
          <w:top w:w="0" w:type="dxa"/>
          <w:right w:w="108" w:type="dxa"/>
          <w:bottom w:w="0" w:type="dxa"/>
        </w:tblCellMar>
        <w:tblLook w:val="04A0" w:firstRow="1" w:lastRow="0" w:firstColumn="1" w:lastColumn="0" w:noHBand="0" w:noVBand="1"/>
      </w:tblPr>
      <w:tblGrid>
        <w:gridCol w:w="547"/>
        <w:gridCol w:w="2366"/>
        <w:gridCol w:w="1145"/>
        <w:gridCol w:w="1141"/>
        <w:gridCol w:w="1085"/>
        <w:gridCol w:w="1029"/>
        <w:gridCol w:w="1065"/>
        <w:gridCol w:w="956"/>
      </w:tblGrid>
      <w:tr>
        <w:tblPrEx/>
        <w:trPr/>
        <w:tc>
          <w:tcPr>
            <w:tcBorders>
              <w:top w:val="single" w:color="000000" w:sz="4" w:space="0"/>
              <w:left w:val="single" w:color="000000" w:sz="4" w:space="0"/>
              <w:bottom w:val="single" w:color="000000" w:sz="4" w:space="0"/>
              <w:right w:val="single" w:color="000000" w:sz="4" w:space="0"/>
            </w:tcBorders>
            <w:tcW w:w="547" w:type="dxa"/>
            <w:vMerge w:val="restart"/>
            <w:textDirection w:val="lrTb"/>
            <w:noWrap w:val="false"/>
          </w:tcPr>
          <w:p>
            <w:pPr>
              <w:pStyle w:val="811"/>
              <w:ind w:left="0" w:right="0" w:firstLine="0"/>
              <w:jc w:val="center"/>
              <w:spacing w:line="240" w:lineRule="auto"/>
              <w:widowControl/>
            </w:pPr>
            <w:r>
              <w:rPr>
                <w:spacing w:val="0"/>
              </w:rPr>
              <w:t xml:space="preserve">№ </w:t>
            </w: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2366"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 достижения цели</w:t>
            </w:r>
            <w:r/>
          </w:p>
        </w:tc>
        <w:tc>
          <w:tcPr>
            <w:tcBorders>
              <w:top w:val="single" w:color="000000" w:sz="4" w:space="0"/>
              <w:left w:val="single" w:color="000000" w:sz="4" w:space="0"/>
              <w:bottom w:val="single" w:color="000000" w:sz="4" w:space="0"/>
              <w:right w:val="single" w:color="000000" w:sz="4" w:space="0"/>
            </w:tcBorders>
            <w:tcW w:w="1145" w:type="dxa"/>
            <w:vMerge w:val="restart"/>
            <w:textDirection w:val="lrTb"/>
            <w:noWrap w:val="false"/>
          </w:tcPr>
          <w:p>
            <w:pPr>
              <w:pStyle w:val="811"/>
              <w:ind w:left="0" w:right="0" w:firstLine="0"/>
              <w:jc w:val="center"/>
              <w:spacing w:line="240" w:lineRule="auto"/>
              <w:widowControl/>
            </w:pPr>
            <w:r>
              <w:rPr>
                <w:spacing w:val="0"/>
              </w:rPr>
              <w:t xml:space="preserve">Единица измерения</w:t>
            </w:r>
            <w:r/>
          </w:p>
        </w:tc>
        <w:tc>
          <w:tcPr>
            <w:gridSpan w:val="5"/>
            <w:tcBorders>
              <w:top w:val="single" w:color="000000" w:sz="4" w:space="0"/>
              <w:left w:val="single" w:color="000000" w:sz="4" w:space="0"/>
              <w:bottom w:val="single" w:color="000000" w:sz="4" w:space="0"/>
              <w:right w:val="single" w:color="000000" w:sz="4" w:space="0"/>
            </w:tcBorders>
            <w:tcW w:w="5276"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цели по годам</w:t>
            </w:r>
            <w:r/>
          </w:p>
        </w:tc>
      </w:tr>
      <w:tr>
        <w:tblPrEx/>
        <w:trPr/>
        <w:tc>
          <w:tcPr>
            <w:tcBorders>
              <w:top w:val="single" w:color="000000" w:sz="4" w:space="0"/>
              <w:left w:val="single" w:color="000000" w:sz="4" w:space="0"/>
              <w:bottom w:val="single" w:color="000000" w:sz="4" w:space="0"/>
              <w:right w:val="single" w:color="000000" w:sz="4" w:space="0"/>
            </w:tcBorders>
            <w:tcW w:w="547"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366"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45"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41"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85"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29"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65" w:type="dxa"/>
            <w:textDirection w:val="lrTb"/>
            <w:noWrap w:val="false"/>
          </w:tcPr>
          <w:p>
            <w:pPr>
              <w:pStyle w:val="811"/>
              <w:ind w:left="0" w:right="0" w:firstLine="0"/>
              <w:jc w:val="center"/>
              <w:spacing w:line="240" w:lineRule="auto"/>
              <w:widowControl/>
            </w:pPr>
            <w:r>
              <w:rPr>
                <w:spacing w:val="0"/>
              </w:rPr>
              <w:t xml:space="preserve">2031</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2036</w:t>
            </w:r>
            <w:r/>
          </w:p>
          <w:p>
            <w:pPr>
              <w:pStyle w:val="811"/>
              <w:ind w:left="0" w:right="0" w:firstLine="0"/>
              <w:jc w:val="center"/>
              <w:spacing w:line="240" w:lineRule="auto"/>
              <w:widowControl/>
            </w:pPr>
            <w:r>
              <w:rPr>
                <w:spacing w:val="0"/>
              </w:rPr>
              <w:t xml:space="preserve">год</w:t>
            </w:r>
            <w:r/>
          </w:p>
        </w:tc>
      </w:tr>
      <w:tr>
        <w:tblPrEx/>
        <w:trPr/>
        <w:tc>
          <w:tcPr>
            <w:tcBorders>
              <w:top w:val="single" w:color="000000" w:sz="4" w:space="0"/>
              <w:left w:val="single" w:color="000000" w:sz="4" w:space="0"/>
              <w:bottom w:val="single" w:color="000000" w:sz="4" w:space="0"/>
              <w:right w:val="single" w:color="000000" w:sz="4" w:space="0"/>
            </w:tcBorders>
            <w:tcW w:w="547"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366"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1141"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1085"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029"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1065"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8</w:t>
            </w:r>
            <w:r/>
          </w:p>
        </w:tc>
      </w:tr>
      <w:tr>
        <w:tblPrEx/>
        <w:trPr/>
        <w:tc>
          <w:tcPr>
            <w:tcBorders>
              <w:top w:val="single" w:color="000000" w:sz="4" w:space="0"/>
              <w:left w:val="single" w:color="000000" w:sz="4" w:space="0"/>
              <w:bottom w:val="single" w:color="000000" w:sz="4" w:space="0"/>
              <w:right w:val="single" w:color="000000" w:sz="4" w:space="0"/>
            </w:tcBorders>
            <w:tcW w:w="547" w:type="dxa"/>
            <w:textDirection w:val="lrTb"/>
            <w:noWrap w:val="false"/>
          </w:tcPr>
          <w:p>
            <w:pPr>
              <w:pStyle w:val="811"/>
              <w:ind w:left="0" w:right="0" w:firstLine="0"/>
              <w:jc w:val="left"/>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366" w:type="dxa"/>
            <w:textDirection w:val="lrTb"/>
            <w:noWrap w:val="false"/>
          </w:tcPr>
          <w:p>
            <w:pPr>
              <w:pStyle w:val="811"/>
              <w:ind w:left="0" w:right="0" w:firstLine="0"/>
              <w:jc w:val="left"/>
              <w:spacing w:before="29" w:after="0" w:line="240" w:lineRule="auto"/>
              <w:widowControl/>
            </w:pPr>
            <w:r>
              <w:rPr>
                <w:spacing w:val="0"/>
              </w:rPr>
              <w:t xml:space="preserve">Доля безнадежной задолженности по арендным платежам в соотношении к общему годовому начислению арендных платежей</w:t>
            </w:r>
            <w:r/>
          </w:p>
        </w:tc>
        <w:tc>
          <w:tcPr>
            <w:tcBorders>
              <w:top w:val="single" w:color="000000" w:sz="4" w:space="0"/>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1141" w:type="dxa"/>
            <w:textDirection w:val="lrTb"/>
            <w:noWrap w:val="false"/>
          </w:tcPr>
          <w:p>
            <w:pPr>
              <w:pStyle w:val="811"/>
              <w:ind w:left="0" w:right="0" w:firstLine="0"/>
              <w:jc w:val="center"/>
              <w:spacing w:line="240" w:lineRule="auto"/>
              <w:widowControl/>
            </w:pPr>
            <w:r>
              <w:rPr>
                <w:spacing w:val="0"/>
              </w:rPr>
              <w:t xml:space="preserve">0</w:t>
            </w:r>
            <w:r/>
          </w:p>
        </w:tc>
        <w:tc>
          <w:tcPr>
            <w:tcBorders>
              <w:top w:val="single" w:color="000000" w:sz="4" w:space="0"/>
              <w:left w:val="single" w:color="000000" w:sz="4" w:space="0"/>
              <w:bottom w:val="single" w:color="000000" w:sz="4" w:space="0"/>
              <w:right w:val="single" w:color="000000" w:sz="4" w:space="0"/>
            </w:tcBorders>
            <w:tcW w:w="1085" w:type="dxa"/>
            <w:textDirection w:val="lrTb"/>
            <w:noWrap w:val="false"/>
          </w:tcPr>
          <w:p>
            <w:pPr>
              <w:pStyle w:val="811"/>
              <w:ind w:left="0" w:right="0" w:firstLine="0"/>
              <w:jc w:val="center"/>
              <w:spacing w:line="240" w:lineRule="auto"/>
              <w:widowControl/>
            </w:pPr>
            <w:r>
              <w:rPr>
                <w:spacing w:val="0"/>
              </w:rPr>
              <w:t xml:space="preserve">0</w:t>
            </w:r>
            <w:r/>
          </w:p>
        </w:tc>
        <w:tc>
          <w:tcPr>
            <w:tcBorders>
              <w:top w:val="single" w:color="000000" w:sz="4" w:space="0"/>
              <w:left w:val="single" w:color="000000" w:sz="4" w:space="0"/>
              <w:bottom w:val="single" w:color="000000" w:sz="4" w:space="0"/>
              <w:right w:val="single" w:color="000000" w:sz="4" w:space="0"/>
            </w:tcBorders>
            <w:tcW w:w="1029" w:type="dxa"/>
            <w:textDirection w:val="lrTb"/>
            <w:noWrap w:val="false"/>
          </w:tcPr>
          <w:p>
            <w:pPr>
              <w:pStyle w:val="811"/>
              <w:ind w:left="0" w:right="0" w:firstLine="0"/>
              <w:jc w:val="center"/>
              <w:spacing w:line="240" w:lineRule="auto"/>
              <w:widowControl/>
            </w:pPr>
            <w:r>
              <w:rPr>
                <w:spacing w:val="0"/>
              </w:rPr>
              <w:t xml:space="preserve">8,8</w:t>
            </w:r>
            <w:r/>
          </w:p>
        </w:tc>
        <w:tc>
          <w:tcPr>
            <w:tcBorders>
              <w:top w:val="single" w:color="000000" w:sz="4" w:space="0"/>
              <w:left w:val="single" w:color="000000" w:sz="4" w:space="0"/>
              <w:bottom w:val="single" w:color="000000" w:sz="4" w:space="0"/>
              <w:right w:val="single" w:color="000000" w:sz="4" w:space="0"/>
            </w:tcBorders>
            <w:tcW w:w="1065" w:type="dxa"/>
            <w:textDirection w:val="lrTb"/>
            <w:noWrap w:val="false"/>
          </w:tcPr>
          <w:p>
            <w:pPr>
              <w:pStyle w:val="811"/>
              <w:ind w:left="0" w:right="0" w:firstLine="0"/>
              <w:jc w:val="center"/>
              <w:spacing w:line="240" w:lineRule="auto"/>
              <w:widowControl/>
            </w:pPr>
            <w:r>
              <w:rPr>
                <w:spacing w:val="0"/>
              </w:rPr>
              <w:t xml:space="preserve">8,7</w:t>
            </w:r>
            <w:r/>
          </w:p>
        </w:tc>
        <w:tc>
          <w:tcPr>
            <w:tcBorders>
              <w:top w:val="single" w:color="000000" w:sz="4" w:space="0"/>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8,5</w:t>
            </w:r>
            <w:r/>
          </w:p>
        </w:tc>
      </w:tr>
      <w:tr>
        <w:tblPrEx/>
        <w:trPr/>
        <w:tc>
          <w:tcPr>
            <w:tcBorders>
              <w:left w:val="single" w:color="000000" w:sz="4" w:space="0"/>
              <w:bottom w:val="single" w:color="000000" w:sz="4" w:space="0"/>
              <w:right w:val="single" w:color="000000" w:sz="4" w:space="0"/>
            </w:tcBorders>
            <w:tcW w:w="547" w:type="dxa"/>
            <w:textDirection w:val="lrTb"/>
            <w:noWrap w:val="false"/>
          </w:tcPr>
          <w:p>
            <w:pPr>
              <w:pStyle w:val="811"/>
              <w:ind w:left="0" w:right="0" w:firstLine="0"/>
              <w:jc w:val="left"/>
              <w:spacing w:line="240" w:lineRule="auto"/>
              <w:widowControl/>
            </w:pPr>
            <w:r>
              <w:rPr>
                <w:spacing w:val="0"/>
              </w:rPr>
              <w:t xml:space="preserve">2.</w:t>
            </w:r>
            <w:r/>
          </w:p>
        </w:tc>
        <w:tc>
          <w:tcPr>
            <w:tcBorders>
              <w:left w:val="single" w:color="000000" w:sz="4" w:space="0"/>
              <w:bottom w:val="single" w:color="000000" w:sz="4" w:space="0"/>
              <w:right w:val="single" w:color="000000" w:sz="4" w:space="0"/>
            </w:tcBorders>
            <w:tcW w:w="2366" w:type="dxa"/>
            <w:textDirection w:val="lrTb"/>
            <w:noWrap w:val="false"/>
          </w:tcPr>
          <w:p>
            <w:pPr>
              <w:pStyle w:val="1957"/>
              <w:ind w:left="0" w:right="0" w:firstLine="0"/>
              <w:jc w:val="left"/>
              <w:spacing w:before="29" w:after="0" w:line="240" w:lineRule="auto"/>
              <w:widowControl/>
            </w:pPr>
            <w:r>
              <w:rPr>
                <w:spacing w:val="0"/>
                <w:sz w:val="20"/>
              </w:rPr>
              <w:t xml:space="preserve">Количество вовлеченных в хозяйственный оборот нежилых помещений путем проведения торгов</w:t>
            </w:r>
            <w:r/>
          </w:p>
        </w:tc>
        <w:tc>
          <w:tcPr>
            <w:tcBorders>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pPr>
            <w:r>
              <w:rPr>
                <w:spacing w:val="0"/>
              </w:rPr>
              <w:t xml:space="preserve">шт</w:t>
            </w:r>
            <w:r/>
          </w:p>
        </w:tc>
        <w:tc>
          <w:tcPr>
            <w:tcBorders>
              <w:left w:val="single" w:color="000000" w:sz="4" w:space="0"/>
              <w:bottom w:val="single" w:color="000000" w:sz="4" w:space="0"/>
              <w:right w:val="single" w:color="000000" w:sz="4" w:space="0"/>
            </w:tcBorders>
            <w:tcW w:w="1141" w:type="dxa"/>
            <w:textDirection w:val="lrTb"/>
            <w:noWrap w:val="false"/>
          </w:tcPr>
          <w:p>
            <w:pPr>
              <w:pStyle w:val="811"/>
              <w:ind w:left="0" w:right="0" w:firstLine="0"/>
              <w:jc w:val="center"/>
              <w:spacing w:line="240" w:lineRule="auto"/>
              <w:widowControl/>
            </w:pPr>
            <w:r>
              <w:rPr>
                <w:spacing w:val="0"/>
              </w:rPr>
              <w:t xml:space="preserve">-</w:t>
            </w:r>
            <w:r/>
          </w:p>
        </w:tc>
        <w:tc>
          <w:tcPr>
            <w:tcBorders>
              <w:left w:val="single" w:color="000000" w:sz="4" w:space="0"/>
              <w:bottom w:val="single" w:color="000000" w:sz="4" w:space="0"/>
              <w:right w:val="single" w:color="000000" w:sz="4" w:space="0"/>
            </w:tcBorders>
            <w:tcW w:w="1085" w:type="dxa"/>
            <w:textDirection w:val="lrTb"/>
            <w:noWrap w:val="false"/>
          </w:tcPr>
          <w:p>
            <w:pPr>
              <w:pStyle w:val="811"/>
              <w:ind w:left="0" w:right="0" w:firstLine="0"/>
              <w:jc w:val="center"/>
              <w:spacing w:line="240" w:lineRule="auto"/>
              <w:widowControl/>
            </w:pPr>
            <w:r>
              <w:rPr>
                <w:spacing w:val="0"/>
              </w:rPr>
              <w:t xml:space="preserve">-</w:t>
            </w:r>
            <w:r/>
          </w:p>
        </w:tc>
        <w:tc>
          <w:tcPr>
            <w:tcBorders>
              <w:left w:val="single" w:color="000000" w:sz="4" w:space="0"/>
              <w:bottom w:val="single" w:color="000000" w:sz="4" w:space="0"/>
              <w:right w:val="single" w:color="000000" w:sz="4" w:space="0"/>
            </w:tcBorders>
            <w:tcW w:w="1029" w:type="dxa"/>
            <w:textDirection w:val="lrTb"/>
            <w:noWrap w:val="false"/>
          </w:tcPr>
          <w:p>
            <w:pPr>
              <w:pStyle w:val="811"/>
              <w:ind w:left="0" w:right="0" w:firstLine="0"/>
              <w:jc w:val="center"/>
              <w:spacing w:line="240" w:lineRule="auto"/>
              <w:widowControl/>
            </w:pPr>
            <w:r>
              <w:rPr>
                <w:spacing w:val="0"/>
              </w:rPr>
              <w:t xml:space="preserve">3</w:t>
            </w:r>
            <w:r/>
          </w:p>
        </w:tc>
        <w:tc>
          <w:tcPr>
            <w:tcBorders>
              <w:left w:val="single" w:color="000000" w:sz="4" w:space="0"/>
              <w:bottom w:val="single" w:color="000000" w:sz="4" w:space="0"/>
              <w:right w:val="single" w:color="000000" w:sz="4" w:space="0"/>
            </w:tcBorders>
            <w:tcW w:w="1065" w:type="dxa"/>
            <w:textDirection w:val="lrTb"/>
            <w:noWrap w:val="false"/>
          </w:tcPr>
          <w:p>
            <w:pPr>
              <w:pStyle w:val="811"/>
              <w:ind w:left="0" w:right="0" w:firstLine="0"/>
              <w:jc w:val="center"/>
              <w:spacing w:line="240" w:lineRule="auto"/>
              <w:widowControl/>
            </w:pPr>
            <w:r>
              <w:rPr>
                <w:spacing w:val="0"/>
              </w:rPr>
              <w:t xml:space="preserve">4</w:t>
            </w:r>
            <w:r/>
          </w:p>
        </w:tc>
        <w:tc>
          <w:tcPr>
            <w:tcBorders>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5</w:t>
            </w:r>
            <w:r/>
          </w:p>
        </w:tc>
      </w:tr>
      <w:tr>
        <w:tblPrEx/>
        <w:trPr/>
        <w:tc>
          <w:tcPr>
            <w:tcBorders>
              <w:left w:val="single" w:color="000000" w:sz="4" w:space="0"/>
              <w:bottom w:val="single" w:color="000000" w:sz="4" w:space="0"/>
              <w:right w:val="single" w:color="000000" w:sz="4" w:space="0"/>
            </w:tcBorders>
            <w:tcW w:w="547" w:type="dxa"/>
            <w:textDirection w:val="lrTb"/>
            <w:noWrap w:val="false"/>
          </w:tcPr>
          <w:p>
            <w:pPr>
              <w:pStyle w:val="811"/>
              <w:ind w:left="0" w:right="0" w:firstLine="0"/>
              <w:jc w:val="left"/>
              <w:spacing w:line="240" w:lineRule="auto"/>
              <w:widowControl/>
            </w:pPr>
            <w:r>
              <w:rPr>
                <w:spacing w:val="0"/>
              </w:rPr>
              <w:t xml:space="preserve">3.</w:t>
            </w:r>
            <w:r/>
          </w:p>
        </w:tc>
        <w:tc>
          <w:tcPr>
            <w:tcBorders>
              <w:left w:val="single" w:color="000000" w:sz="4" w:space="0"/>
              <w:bottom w:val="single" w:color="000000" w:sz="4" w:space="0"/>
              <w:right w:val="single" w:color="000000" w:sz="4" w:space="0"/>
            </w:tcBorders>
            <w:tcW w:w="2366" w:type="dxa"/>
            <w:textDirection w:val="lrTb"/>
            <w:noWrap w:val="false"/>
          </w:tcPr>
          <w:p>
            <w:pPr>
              <w:pStyle w:val="1957"/>
              <w:ind w:left="0" w:right="0" w:firstLine="0"/>
              <w:jc w:val="left"/>
              <w:spacing w:before="29" w:after="0" w:line="240" w:lineRule="auto"/>
              <w:widowControl/>
            </w:pPr>
            <w:r>
              <w:rPr>
                <w:spacing w:val="0"/>
                <w:sz w:val="20"/>
              </w:rPr>
              <w:t xml:space="preserve">Количество заключенных договоров аренды земельных участков путем проведения торгов</w:t>
            </w:r>
            <w:r/>
          </w:p>
        </w:tc>
        <w:tc>
          <w:tcPr>
            <w:tcBorders>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pPr>
            <w:r>
              <w:rPr>
                <w:spacing w:val="0"/>
              </w:rPr>
              <w:t xml:space="preserve">шт</w:t>
            </w:r>
            <w:r/>
          </w:p>
        </w:tc>
        <w:tc>
          <w:tcPr>
            <w:tcBorders>
              <w:left w:val="single" w:color="000000" w:sz="4" w:space="0"/>
              <w:bottom w:val="single" w:color="000000" w:sz="4" w:space="0"/>
              <w:right w:val="single" w:color="000000" w:sz="4" w:space="0"/>
            </w:tcBorders>
            <w:tcW w:w="1141" w:type="dxa"/>
            <w:textDirection w:val="lrTb"/>
            <w:noWrap w:val="false"/>
          </w:tcPr>
          <w:p>
            <w:pPr>
              <w:pStyle w:val="811"/>
              <w:ind w:left="0" w:right="0" w:firstLine="0"/>
              <w:jc w:val="center"/>
              <w:spacing w:line="240" w:lineRule="auto"/>
              <w:widowControl/>
            </w:pPr>
            <w:r>
              <w:rPr>
                <w:spacing w:val="0"/>
              </w:rPr>
              <w:t xml:space="preserve">-</w:t>
            </w:r>
            <w:r/>
          </w:p>
        </w:tc>
        <w:tc>
          <w:tcPr>
            <w:tcBorders>
              <w:left w:val="single" w:color="000000" w:sz="4" w:space="0"/>
              <w:bottom w:val="single" w:color="000000" w:sz="4" w:space="0"/>
              <w:right w:val="single" w:color="000000" w:sz="4" w:space="0"/>
            </w:tcBorders>
            <w:tcW w:w="1085" w:type="dxa"/>
            <w:textDirection w:val="lrTb"/>
            <w:noWrap w:val="false"/>
          </w:tcPr>
          <w:p>
            <w:pPr>
              <w:pStyle w:val="811"/>
              <w:ind w:left="0" w:right="0" w:firstLine="0"/>
              <w:jc w:val="center"/>
              <w:spacing w:line="240" w:lineRule="auto"/>
              <w:widowControl/>
            </w:pPr>
            <w:r>
              <w:rPr>
                <w:spacing w:val="0"/>
              </w:rPr>
              <w:t xml:space="preserve">-</w:t>
            </w:r>
            <w:r/>
          </w:p>
        </w:tc>
        <w:tc>
          <w:tcPr>
            <w:tcBorders>
              <w:left w:val="single" w:color="000000" w:sz="4" w:space="0"/>
              <w:bottom w:val="single" w:color="000000" w:sz="4" w:space="0"/>
              <w:right w:val="single" w:color="000000" w:sz="4" w:space="0"/>
            </w:tcBorders>
            <w:tcW w:w="1029" w:type="dxa"/>
            <w:textDirection w:val="lrTb"/>
            <w:noWrap w:val="false"/>
          </w:tcPr>
          <w:p>
            <w:pPr>
              <w:pStyle w:val="811"/>
              <w:ind w:left="0" w:right="0" w:firstLine="0"/>
              <w:jc w:val="center"/>
              <w:spacing w:line="240" w:lineRule="auto"/>
              <w:widowControl/>
            </w:pPr>
            <w:r>
              <w:rPr>
                <w:spacing w:val="0"/>
              </w:rPr>
              <w:t xml:space="preserve">5</w:t>
            </w:r>
            <w:r/>
          </w:p>
        </w:tc>
        <w:tc>
          <w:tcPr>
            <w:tcBorders>
              <w:left w:val="single" w:color="000000" w:sz="4" w:space="0"/>
              <w:bottom w:val="single" w:color="000000" w:sz="4" w:space="0"/>
              <w:right w:val="single" w:color="000000" w:sz="4" w:space="0"/>
            </w:tcBorders>
            <w:tcW w:w="1065" w:type="dxa"/>
            <w:textDirection w:val="lrTb"/>
            <w:noWrap w:val="false"/>
          </w:tcPr>
          <w:p>
            <w:pPr>
              <w:pStyle w:val="811"/>
              <w:ind w:left="0" w:right="0" w:firstLine="0"/>
              <w:jc w:val="center"/>
              <w:spacing w:line="240" w:lineRule="auto"/>
              <w:widowControl/>
            </w:pPr>
            <w:r>
              <w:rPr>
                <w:spacing w:val="0"/>
              </w:rPr>
              <w:t xml:space="preserve">5</w:t>
            </w:r>
            <w:r/>
          </w:p>
        </w:tc>
        <w:tc>
          <w:tcPr>
            <w:tcBorders>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5</w:t>
            </w:r>
            <w:r/>
          </w:p>
        </w:tc>
      </w:tr>
      <w:tr>
        <w:tblPrEx/>
        <w:trPr/>
        <w:tc>
          <w:tcPr>
            <w:tcBorders>
              <w:left w:val="single" w:color="000000" w:sz="4" w:space="0"/>
              <w:bottom w:val="single" w:color="000000" w:sz="4" w:space="0"/>
              <w:right w:val="single" w:color="000000" w:sz="4" w:space="0"/>
            </w:tcBorders>
            <w:tcW w:w="547" w:type="dxa"/>
            <w:textDirection w:val="lrTb"/>
            <w:noWrap w:val="false"/>
          </w:tcPr>
          <w:p>
            <w:pPr>
              <w:pStyle w:val="811"/>
              <w:ind w:left="0" w:right="0" w:firstLine="0"/>
              <w:jc w:val="left"/>
              <w:spacing w:line="240" w:lineRule="auto"/>
              <w:widowControl/>
            </w:pPr>
            <w:r>
              <w:rPr>
                <w:spacing w:val="0"/>
              </w:rPr>
              <w:t xml:space="preserve">4.</w:t>
            </w:r>
            <w:r/>
          </w:p>
        </w:tc>
        <w:tc>
          <w:tcPr>
            <w:tcBorders>
              <w:left w:val="single" w:color="000000" w:sz="4" w:space="0"/>
              <w:bottom w:val="single" w:color="000000" w:sz="4" w:space="0"/>
              <w:right w:val="single" w:color="000000" w:sz="4" w:space="0"/>
            </w:tcBorders>
            <w:tcW w:w="2366" w:type="dxa"/>
            <w:textDirection w:val="lrTb"/>
            <w:noWrap w:val="false"/>
          </w:tcPr>
          <w:p>
            <w:pPr>
              <w:pStyle w:val="1957"/>
              <w:ind w:left="0" w:right="0" w:firstLine="0"/>
              <w:jc w:val="left"/>
              <w:spacing w:before="29" w:after="0" w:line="240" w:lineRule="auto"/>
              <w:widowControl/>
            </w:pPr>
            <w:r>
              <w:rPr>
                <w:spacing w:val="0"/>
                <w:sz w:val="20"/>
              </w:rPr>
              <w:t xml:space="preserve">Количество человек, переселенных из аварийного жилищного фонда</w:t>
            </w:r>
            <w:r/>
          </w:p>
        </w:tc>
        <w:tc>
          <w:tcPr>
            <w:tcBorders>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pPr>
            <w:r>
              <w:rPr>
                <w:spacing w:val="0"/>
              </w:rPr>
              <w:t xml:space="preserve">чел.</w:t>
            </w:r>
            <w:r/>
          </w:p>
        </w:tc>
        <w:tc>
          <w:tcPr>
            <w:tcBorders>
              <w:left w:val="single" w:color="000000" w:sz="4" w:space="0"/>
              <w:bottom w:val="single" w:color="000000" w:sz="4" w:space="0"/>
              <w:right w:val="single" w:color="000000" w:sz="4" w:space="0"/>
            </w:tcBorders>
            <w:tcW w:w="1141" w:type="dxa"/>
            <w:textDirection w:val="lrTb"/>
            <w:noWrap w:val="false"/>
          </w:tcPr>
          <w:p>
            <w:pPr>
              <w:pStyle w:val="811"/>
              <w:ind w:left="0" w:right="0" w:firstLine="0"/>
              <w:jc w:val="center"/>
              <w:spacing w:line="240" w:lineRule="auto"/>
              <w:widowControl/>
            </w:pPr>
            <w:r>
              <w:rPr>
                <w:spacing w:val="0"/>
              </w:rPr>
              <w:t xml:space="preserve">58</w:t>
            </w:r>
            <w:r/>
          </w:p>
        </w:tc>
        <w:tc>
          <w:tcPr>
            <w:tcBorders>
              <w:left w:val="single" w:color="000000" w:sz="4" w:space="0"/>
              <w:bottom w:val="single" w:color="000000" w:sz="4" w:space="0"/>
              <w:right w:val="single" w:color="000000" w:sz="4" w:space="0"/>
            </w:tcBorders>
            <w:tcW w:w="1085" w:type="dxa"/>
            <w:textDirection w:val="lrTb"/>
            <w:noWrap w:val="false"/>
          </w:tcPr>
          <w:p>
            <w:pPr>
              <w:pStyle w:val="811"/>
              <w:ind w:left="0" w:right="0" w:firstLine="0"/>
              <w:jc w:val="center"/>
              <w:spacing w:line="240" w:lineRule="auto"/>
              <w:widowControl/>
            </w:pPr>
            <w:r>
              <w:rPr>
                <w:spacing w:val="0"/>
              </w:rPr>
              <w:t xml:space="preserve">15</w:t>
            </w:r>
            <w:r/>
          </w:p>
        </w:tc>
        <w:tc>
          <w:tcPr>
            <w:tcBorders>
              <w:left w:val="single" w:color="000000" w:sz="4" w:space="0"/>
              <w:bottom w:val="single" w:color="000000" w:sz="4" w:space="0"/>
              <w:right w:val="single" w:color="000000" w:sz="4" w:space="0"/>
            </w:tcBorders>
            <w:tcW w:w="1029" w:type="dxa"/>
            <w:textDirection w:val="lrTb"/>
            <w:noWrap w:val="false"/>
          </w:tcPr>
          <w:p>
            <w:pPr>
              <w:pStyle w:val="811"/>
              <w:ind w:left="0" w:right="0" w:firstLine="0"/>
              <w:jc w:val="center"/>
              <w:spacing w:line="240" w:lineRule="auto"/>
              <w:widowControl/>
            </w:pPr>
            <w:r>
              <w:rPr>
                <w:spacing w:val="0"/>
              </w:rPr>
              <w:t xml:space="preserve">10</w:t>
            </w:r>
            <w:r/>
          </w:p>
        </w:tc>
        <w:tc>
          <w:tcPr>
            <w:tcBorders>
              <w:left w:val="single" w:color="000000" w:sz="4" w:space="0"/>
              <w:bottom w:val="single" w:color="000000" w:sz="4" w:space="0"/>
              <w:right w:val="single" w:color="000000" w:sz="4" w:space="0"/>
            </w:tcBorders>
            <w:tcW w:w="1065" w:type="dxa"/>
            <w:textDirection w:val="lrTb"/>
            <w:noWrap w:val="false"/>
          </w:tcPr>
          <w:p>
            <w:pPr>
              <w:pStyle w:val="811"/>
              <w:ind w:left="0" w:right="0" w:firstLine="0"/>
              <w:jc w:val="center"/>
              <w:spacing w:line="240" w:lineRule="auto"/>
              <w:widowControl/>
            </w:pPr>
            <w:r>
              <w:rPr>
                <w:spacing w:val="0"/>
              </w:rPr>
              <w:t xml:space="preserve">10</w:t>
            </w:r>
            <w:r/>
          </w:p>
        </w:tc>
        <w:tc>
          <w:tcPr>
            <w:tcBorders>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10</w:t>
            </w:r>
            <w:r/>
          </w:p>
        </w:tc>
      </w:tr>
      <w:tr>
        <w:tblPrEx/>
        <w:trPr/>
        <w:tc>
          <w:tcPr>
            <w:tcBorders>
              <w:left w:val="single" w:color="000000" w:sz="4" w:space="0"/>
              <w:bottom w:val="single" w:color="000000" w:sz="4" w:space="0"/>
              <w:right w:val="single" w:color="000000" w:sz="4" w:space="0"/>
            </w:tcBorders>
            <w:tcW w:w="547" w:type="dxa"/>
            <w:textDirection w:val="lrTb"/>
            <w:noWrap w:val="false"/>
          </w:tcPr>
          <w:p>
            <w:pPr>
              <w:pStyle w:val="811"/>
              <w:ind w:left="0" w:right="0" w:firstLine="0"/>
              <w:jc w:val="left"/>
              <w:spacing w:line="240" w:lineRule="auto"/>
              <w:widowControl/>
            </w:pPr>
            <w:r>
              <w:rPr>
                <w:spacing w:val="0"/>
              </w:rPr>
              <w:t xml:space="preserve">5.</w:t>
            </w:r>
            <w:r/>
          </w:p>
        </w:tc>
        <w:tc>
          <w:tcPr>
            <w:tcBorders>
              <w:left w:val="single" w:color="000000" w:sz="4" w:space="0"/>
              <w:bottom w:val="single" w:color="000000" w:sz="4" w:space="0"/>
              <w:right w:val="single" w:color="000000" w:sz="4" w:space="0"/>
            </w:tcBorders>
            <w:tcW w:w="2366" w:type="dxa"/>
            <w:textDirection w:val="lrTb"/>
            <w:noWrap w:val="false"/>
          </w:tcPr>
          <w:p>
            <w:pPr>
              <w:pStyle w:val="1957"/>
              <w:ind w:left="0" w:right="0" w:firstLine="0"/>
              <w:jc w:val="left"/>
              <w:spacing w:before="29" w:after="0" w:line="240" w:lineRule="auto"/>
              <w:widowControl/>
            </w:pPr>
            <w:r>
              <w:rPr>
                <w:spacing w:val="0"/>
                <w:sz w:val="20"/>
              </w:rPr>
              <w:t xml:space="preserve">Количество семей, получивших социальные выплаты в рамках муниципальной программы «Обеспечение жильем населения города Ставрополя»</w:t>
            </w:r>
            <w:r/>
          </w:p>
        </w:tc>
        <w:tc>
          <w:tcPr>
            <w:tcBorders>
              <w:left w:val="single" w:color="000000" w:sz="4" w:space="0"/>
              <w:bottom w:val="single" w:color="000000" w:sz="4" w:space="0"/>
              <w:right w:val="single" w:color="000000" w:sz="4" w:space="0"/>
            </w:tcBorders>
            <w:tcW w:w="1145" w:type="dxa"/>
            <w:textDirection w:val="lrTb"/>
            <w:noWrap w:val="false"/>
          </w:tcPr>
          <w:p>
            <w:pPr>
              <w:pStyle w:val="811"/>
              <w:ind w:left="0" w:right="0" w:firstLine="0"/>
              <w:jc w:val="center"/>
              <w:spacing w:line="240" w:lineRule="auto"/>
              <w:widowControl/>
            </w:pPr>
            <w:r>
              <w:rPr>
                <w:spacing w:val="0"/>
              </w:rPr>
              <w:t xml:space="preserve">семей</w:t>
            </w:r>
            <w:r/>
          </w:p>
        </w:tc>
        <w:tc>
          <w:tcPr>
            <w:tcBorders>
              <w:left w:val="single" w:color="000000" w:sz="4" w:space="0"/>
              <w:bottom w:val="single" w:color="000000" w:sz="4" w:space="0"/>
              <w:right w:val="single" w:color="000000" w:sz="4" w:space="0"/>
            </w:tcBorders>
            <w:tcW w:w="1141" w:type="dxa"/>
            <w:textDirection w:val="lrTb"/>
            <w:noWrap w:val="false"/>
          </w:tcPr>
          <w:p>
            <w:pPr>
              <w:pStyle w:val="811"/>
              <w:ind w:left="0" w:right="0" w:firstLine="0"/>
              <w:jc w:val="center"/>
              <w:spacing w:line="240" w:lineRule="auto"/>
              <w:widowControl/>
            </w:pPr>
            <w:r>
              <w:rPr>
                <w:spacing w:val="0"/>
              </w:rPr>
              <w:t xml:space="preserve">4</w:t>
            </w:r>
            <w:r/>
          </w:p>
        </w:tc>
        <w:tc>
          <w:tcPr>
            <w:tcBorders>
              <w:left w:val="single" w:color="000000" w:sz="4" w:space="0"/>
              <w:bottom w:val="single" w:color="000000" w:sz="4" w:space="0"/>
              <w:right w:val="single" w:color="000000" w:sz="4" w:space="0"/>
            </w:tcBorders>
            <w:tcW w:w="1085" w:type="dxa"/>
            <w:textDirection w:val="lrTb"/>
            <w:noWrap w:val="false"/>
          </w:tcPr>
          <w:p>
            <w:pPr>
              <w:pStyle w:val="811"/>
              <w:ind w:left="0" w:right="0" w:firstLine="0"/>
              <w:jc w:val="center"/>
              <w:spacing w:line="240" w:lineRule="auto"/>
              <w:widowControl/>
            </w:pPr>
            <w:r>
              <w:rPr>
                <w:spacing w:val="0"/>
              </w:rPr>
              <w:t xml:space="preserve">6</w:t>
            </w:r>
            <w:r/>
          </w:p>
        </w:tc>
        <w:tc>
          <w:tcPr>
            <w:tcBorders>
              <w:left w:val="single" w:color="000000" w:sz="4" w:space="0"/>
              <w:bottom w:val="single" w:color="000000" w:sz="4" w:space="0"/>
              <w:right w:val="single" w:color="000000" w:sz="4" w:space="0"/>
            </w:tcBorders>
            <w:tcW w:w="1029" w:type="dxa"/>
            <w:textDirection w:val="lrTb"/>
            <w:noWrap w:val="false"/>
          </w:tcPr>
          <w:p>
            <w:pPr>
              <w:pStyle w:val="811"/>
              <w:ind w:left="0" w:right="0" w:firstLine="0"/>
              <w:jc w:val="center"/>
              <w:spacing w:line="240" w:lineRule="auto"/>
              <w:widowControl/>
            </w:pPr>
            <w:r>
              <w:rPr>
                <w:spacing w:val="0"/>
              </w:rPr>
              <w:t xml:space="preserve">10</w:t>
            </w:r>
            <w:r/>
          </w:p>
        </w:tc>
        <w:tc>
          <w:tcPr>
            <w:tcBorders>
              <w:left w:val="single" w:color="000000" w:sz="4" w:space="0"/>
              <w:bottom w:val="single" w:color="000000" w:sz="4" w:space="0"/>
              <w:right w:val="single" w:color="000000" w:sz="4" w:space="0"/>
            </w:tcBorders>
            <w:tcW w:w="1065" w:type="dxa"/>
            <w:textDirection w:val="lrTb"/>
            <w:noWrap w:val="false"/>
          </w:tcPr>
          <w:p>
            <w:pPr>
              <w:pStyle w:val="811"/>
              <w:ind w:left="0" w:right="0" w:firstLine="0"/>
              <w:jc w:val="center"/>
              <w:spacing w:line="240" w:lineRule="auto"/>
              <w:widowControl/>
            </w:pPr>
            <w:r>
              <w:rPr>
                <w:spacing w:val="0"/>
              </w:rPr>
              <w:t xml:space="preserve">10</w:t>
            </w:r>
            <w:r/>
          </w:p>
        </w:tc>
        <w:tc>
          <w:tcPr>
            <w:tcBorders>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10</w:t>
            </w:r>
            <w:r/>
          </w:p>
        </w:tc>
      </w:tr>
    </w:tbl>
    <w:p>
      <w:pPr>
        <w:pStyle w:val="811"/>
        <w:jc w:val="center"/>
        <w:widowControl/>
        <w:tabs>
          <w:tab w:val="left" w:pos="709" w:leader="none"/>
          <w:tab w:val="clear" w:pos="720" w:leader="none"/>
        </w:tabs>
        <w:rPr>
          <w:sz w:val="28"/>
        </w:rPr>
      </w:pPr>
      <w:r>
        <w:rPr>
          <w:sz w:val="28"/>
        </w:rPr>
      </w:r>
      <w:r>
        <w:rPr>
          <w:sz w:val="28"/>
        </w:rPr>
      </w:r>
    </w:p>
    <w:p>
      <w:pPr>
        <w:pStyle w:val="811"/>
        <w:jc w:val="center"/>
        <w:widowControl/>
        <w:tabs>
          <w:tab w:val="left" w:pos="709" w:leader="none"/>
          <w:tab w:val="clear" w:pos="720" w:leader="none"/>
        </w:tabs>
        <w:rPr>
          <w:sz w:val="28"/>
        </w:rPr>
      </w:pPr>
      <w:r>
        <w:rPr>
          <w:sz w:val="28"/>
        </w:rPr>
        <w:t xml:space="preserve">V. РАЗВИТИЕ ЧЕЛОВЕЧЕСКОГО КАПИТАЛА И СОЦИАЛЬНОЙ СФЕРЫ</w:t>
      </w:r>
      <w:r>
        <w:rPr>
          <w:sz w:val="28"/>
        </w:rPr>
      </w:r>
    </w:p>
    <w:p>
      <w:pPr>
        <w:pStyle w:val="811"/>
        <w:jc w:val="both"/>
        <w:widowControl/>
        <w:tabs>
          <w:tab w:val="left" w:pos="709" w:leader="none"/>
          <w:tab w:val="clear" w:pos="720" w:leader="none"/>
        </w:tabs>
        <w:rPr>
          <w:sz w:val="28"/>
        </w:rPr>
      </w:pPr>
      <w:r>
        <w:rPr>
          <w:sz w:val="28"/>
        </w:rPr>
      </w:r>
      <w:r>
        <w:rPr>
          <w:sz w:val="28"/>
        </w:rPr>
      </w:r>
    </w:p>
    <w:p>
      <w:pPr>
        <w:pStyle w:val="811"/>
        <w:ind w:left="0" w:right="0" w:firstLine="737"/>
        <w:jc w:val="both"/>
        <w:spacing w:before="0" w:after="0" w:line="240" w:lineRule="auto"/>
        <w:widowControl/>
        <w:tabs>
          <w:tab w:val="left" w:pos="709" w:leader="none"/>
          <w:tab w:val="clear" w:pos="720" w:leader="none"/>
        </w:tabs>
        <w:rPr>
          <w:sz w:val="28"/>
        </w:rPr>
      </w:pPr>
      <w:r>
        <w:rPr>
          <w:sz w:val="28"/>
        </w:rPr>
        <w:t xml:space="preserve">Стратегический приоритет: Формирование благоприятной социальной среды и создание условий для реализации человеческого потенциала. </w:t>
      </w:r>
      <w:r>
        <w:rPr>
          <w:sz w:val="28"/>
        </w:rPr>
      </w:r>
    </w:p>
    <w:p>
      <w:pPr>
        <w:pStyle w:val="811"/>
        <w:ind w:left="0" w:right="0" w:firstLine="737"/>
        <w:jc w:val="both"/>
        <w:spacing w:before="0" w:after="0" w:line="240" w:lineRule="auto"/>
        <w:widowControl/>
        <w:tabs>
          <w:tab w:val="left" w:pos="709" w:leader="none"/>
          <w:tab w:val="clear" w:pos="720" w:leader="none"/>
        </w:tabs>
        <w:rPr>
          <w:sz w:val="28"/>
        </w:rPr>
      </w:pPr>
      <w:r>
        <w:rPr>
          <w:sz w:val="28"/>
        </w:rPr>
        <w:t xml:space="preserve">Стратегические задачи:</w:t>
      </w:r>
      <w:r>
        <w:rPr>
          <w:sz w:val="28"/>
        </w:rPr>
      </w:r>
    </w:p>
    <w:p>
      <w:pPr>
        <w:pStyle w:val="811"/>
        <w:ind w:left="0" w:right="0" w:firstLine="737"/>
        <w:jc w:val="both"/>
        <w:spacing w:before="0" w:after="0" w:line="240" w:lineRule="auto"/>
        <w:widowControl/>
        <w:tabs>
          <w:tab w:val="left" w:pos="709" w:leader="none"/>
          <w:tab w:val="clear" w:pos="720" w:leader="none"/>
        </w:tabs>
        <w:rPr>
          <w:sz w:val="28"/>
        </w:rPr>
      </w:pPr>
      <w:r>
        <w:rPr>
          <w:sz w:val="28"/>
        </w:rPr>
        <w:t xml:space="preserve">формирование благоприятной социальной среды обеспечивающей всестороннее развитие личности на основе образования культуры, спорта и науки;</w:t>
      </w:r>
      <w:r>
        <w:rPr>
          <w:sz w:val="28"/>
        </w:rPr>
      </w:r>
    </w:p>
    <w:p>
      <w:pPr>
        <w:pStyle w:val="1957"/>
        <w:ind w:left="0" w:right="0" w:firstLine="737"/>
        <w:jc w:val="both"/>
        <w:spacing w:before="0" w:after="0" w:line="240" w:lineRule="auto"/>
        <w:widowControl/>
        <w:tabs>
          <w:tab w:val="left" w:pos="709" w:leader="none"/>
          <w:tab w:val="clear" w:pos="720" w:leader="none"/>
        </w:tabs>
        <w:rPr>
          <w:sz w:val="28"/>
        </w:rPr>
      </w:pPr>
      <w:r>
        <w:rPr>
          <w:sz w:val="28"/>
        </w:rPr>
        <w:t xml:space="preserve">обеспечение социальной справедливости и равных возможностей для всех граждан, укрепление института семьи и поддержка традиционных семейных устоев, повышение общественного престижа </w:t>
      </w:r>
      <w:r>
        <w:rPr>
          <w:sz w:val="28"/>
        </w:rPr>
        <w:t xml:space="preserve">родительства и статуса семьи, создание благоприятных условий для личностного роста, успешной социализации и профессиональной самореализации молодёжи, профилактика и преодоление семейного неблагополучия, улучшение условий и повышение качества жизни горожан;</w:t>
      </w:r>
      <w:r>
        <w:rPr>
          <w:sz w:val="28"/>
        </w:rPr>
      </w:r>
    </w:p>
    <w:p>
      <w:pPr>
        <w:pStyle w:val="1957"/>
        <w:ind w:left="0" w:right="0" w:firstLine="737"/>
        <w:jc w:val="both"/>
        <w:spacing w:before="0" w:after="0" w:line="240" w:lineRule="auto"/>
        <w:widowControl/>
        <w:tabs>
          <w:tab w:val="left" w:pos="709" w:leader="none"/>
          <w:tab w:val="clear" w:pos="720" w:leader="none"/>
        </w:tabs>
        <w:rPr>
          <w:sz w:val="28"/>
        </w:rPr>
      </w:pPr>
      <w:r>
        <w:rPr>
          <w:sz w:val="28"/>
        </w:rPr>
        <w:t xml:space="preserve">формирование условий для здорового образа жизни населения в комфортной городской среде с динамичными возможностями профессиональной самореализации и заботы об условиях труда;</w:t>
      </w:r>
      <w:r>
        <w:rPr>
          <w:sz w:val="28"/>
        </w:rPr>
      </w:r>
    </w:p>
    <w:p>
      <w:pPr>
        <w:pStyle w:val="1957"/>
        <w:ind w:left="0" w:right="0" w:firstLine="737"/>
        <w:jc w:val="both"/>
        <w:spacing w:before="0" w:after="0" w:line="240" w:lineRule="auto"/>
        <w:widowControl/>
        <w:tabs>
          <w:tab w:val="left" w:pos="709" w:leader="none"/>
          <w:tab w:val="clear" w:pos="720" w:leader="none"/>
        </w:tabs>
        <w:rPr>
          <w:sz w:val="28"/>
        </w:rPr>
      </w:pPr>
      <w:r>
        <w:rPr>
          <w:sz w:val="28"/>
        </w:rPr>
        <w:t xml:space="preserve">укрепление единства российской нации и общероссийской идентичности (гражданского самосознания) при сохранении этнокультурного и языкового многообразия.</w:t>
      </w:r>
      <w:r>
        <w:rPr>
          <w:sz w:val="28"/>
        </w:rPr>
      </w:r>
    </w:p>
    <w:p>
      <w:pPr>
        <w:pStyle w:val="811"/>
        <w:ind w:left="0" w:right="0" w:firstLine="737"/>
        <w:jc w:val="both"/>
        <w:spacing w:before="0" w:after="0" w:line="240" w:lineRule="auto"/>
        <w:widowControl/>
        <w:tabs>
          <w:tab w:val="left" w:pos="709" w:leader="none"/>
          <w:tab w:val="clear" w:pos="720" w:leader="none"/>
        </w:tabs>
        <w:rPr>
          <w:sz w:val="28"/>
        </w:rPr>
      </w:pPr>
      <w:r>
        <w:rPr>
          <w:sz w:val="28"/>
        </w:rPr>
      </w:r>
      <w:r>
        <w:rPr>
          <w:sz w:val="28"/>
        </w:rPr>
      </w:r>
    </w:p>
    <w:p>
      <w:pPr>
        <w:pStyle w:val="811"/>
        <w:jc w:val="center"/>
        <w:widowControl/>
      </w:pPr>
      <w:r>
        <w:rPr>
          <w:sz w:val="28"/>
        </w:rPr>
        <w:t xml:space="preserve">Образование</w:t>
      </w:r>
      <w:r/>
    </w:p>
    <w:p>
      <w:pPr>
        <w:pStyle w:val="811"/>
        <w:jc w:val="both"/>
        <w:widowControl/>
        <w:rPr>
          <w:sz w:val="28"/>
        </w:rPr>
      </w:pPr>
      <w:r>
        <w:rPr>
          <w:sz w:val="28"/>
        </w:rPr>
      </w:r>
      <w:r>
        <w:rPr>
          <w:sz w:val="28"/>
        </w:rPr>
      </w:r>
    </w:p>
    <w:p>
      <w:pPr>
        <w:pStyle w:val="811"/>
        <w:ind w:left="0" w:right="0" w:firstLine="709"/>
        <w:jc w:val="both"/>
        <w:widowControl/>
      </w:pPr>
      <w:r>
        <w:rPr>
          <w:sz w:val="28"/>
        </w:rPr>
        <w:t xml:space="preserve">Общая характеристика ситуации.</w:t>
      </w:r>
      <w:r/>
    </w:p>
    <w:p>
      <w:pPr>
        <w:pStyle w:val="2412"/>
        <w:ind w:left="0" w:right="0" w:firstLine="680"/>
        <w:jc w:val="both"/>
        <w:widowControl/>
      </w:pPr>
      <w:r>
        <w:rPr>
          <w:sz w:val="28"/>
        </w:rPr>
        <w:t xml:space="preserve">Образовательная система города Ставрополя охватывает все уровни обучения и обеспечивает возможности всестороннего развития детей. Сфера дошкольного образования характеризуется высокой обеспече</w:t>
      </w:r>
      <w:r>
        <w:rPr>
          <w:sz w:val="28"/>
        </w:rPr>
        <w:t xml:space="preserve">нностью местами и значительным охватом детей образованием. Наличие различных форм образовательных организаций (группы кратковременного пребывания, семейные группы, частные детские сады) демонстрирует адаптивность системы к разнообразным потребностям семей.</w:t>
      </w:r>
      <w:r/>
    </w:p>
    <w:p>
      <w:pPr>
        <w:pStyle w:val="811"/>
        <w:ind w:left="0" w:right="0" w:firstLine="720"/>
        <w:jc w:val="both"/>
        <w:widowControl/>
      </w:pPr>
      <w:r>
        <w:rPr>
          <w:sz w:val="28"/>
        </w:rPr>
        <w:t xml:space="preserve">В городе Ставрополе созданы условия для развития челове</w:t>
      </w:r>
      <w:r>
        <w:rPr>
          <w:sz w:val="28"/>
        </w:rPr>
        <w:t xml:space="preserve">ческого потенциала, обуславливающего расширение возможностей каждого жителя города Ставрополя в формировании и совершенствовании базовых компетенций посредством обеспечения доступного, качественного, непрерывного образования и последующего трудоустройства.</w:t>
      </w:r>
      <w:r/>
    </w:p>
    <w:p>
      <w:pPr>
        <w:pStyle w:val="811"/>
        <w:ind w:left="0" w:right="0" w:firstLine="720"/>
        <w:jc w:val="both"/>
        <w:widowControl/>
      </w:pPr>
      <w:r>
        <w:rPr>
          <w:sz w:val="28"/>
        </w:rPr>
        <w:t xml:space="preserve">Систем</w:t>
      </w:r>
      <w:r>
        <w:rPr>
          <w:sz w:val="28"/>
        </w:rPr>
        <w:t xml:space="preserve">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w:t>
      </w:r>
      <w:r/>
    </w:p>
    <w:p>
      <w:pPr>
        <w:pStyle w:val="811"/>
        <w:ind w:left="0" w:right="0" w:firstLine="720"/>
        <w:jc w:val="both"/>
        <w:widowControl/>
      </w:pPr>
      <w:r>
        <w:rPr>
          <w:sz w:val="28"/>
        </w:rPr>
        <w:t xml:space="preserve">В настоящее время имеется потребность в строительстве минимум                       8 дошкольных образовательных организаций и 6 общеобразовательных организаций в 204 к</w:t>
      </w:r>
      <w:r>
        <w:rPr>
          <w:sz w:val="28"/>
        </w:rPr>
        <w:t xml:space="preserve">вартале, а также Северо-Западном и Юго-западном районах города. С учетом увеличения количества обучающихся в дошкольных и общеобразовательных организациях в вышеуказанных районах до 2036 года потребность в строительстве вырастет до 20 и 15 соответственно. </w:t>
      </w:r>
      <w:r/>
    </w:p>
    <w:p>
      <w:pPr>
        <w:pStyle w:val="811"/>
        <w:ind w:left="0" w:right="0" w:firstLine="720"/>
        <w:jc w:val="both"/>
        <w:widowControl/>
        <w:rPr>
          <w:rFonts w:ascii="Times New Roman" w:hAnsi="Times New Roman"/>
          <w:sz w:val="28"/>
        </w:rPr>
      </w:pPr>
      <w:r>
        <w:rPr>
          <w:sz w:val="28"/>
        </w:rPr>
      </w:r>
      <w:r>
        <w:rPr>
          <w:rFonts w:ascii="Times New Roman" w:hAnsi="Times New Roman"/>
          <w:sz w:val="28"/>
        </w:rPr>
      </w:r>
    </w:p>
    <w:p>
      <w:pPr>
        <w:pStyle w:val="2663"/>
        <w:ind w:left="0" w:right="0" w:firstLine="708"/>
        <w:jc w:val="both"/>
        <w:widowControl/>
      </w:pPr>
      <w:r>
        <w:rPr>
          <w:rFonts w:ascii="Times New Roman" w:hAnsi="Times New Roman"/>
          <w:sz w:val="28"/>
        </w:rPr>
        <w:t xml:space="preserve">Ключевые проблемы:  </w:t>
      </w:r>
      <w:r/>
    </w:p>
    <w:p>
      <w:pPr>
        <w:pStyle w:val="811"/>
        <w:ind w:left="0" w:right="0" w:firstLine="709"/>
        <w:jc w:val="both"/>
        <w:widowControl/>
      </w:pPr>
      <w:r>
        <w:rPr>
          <w:sz w:val="28"/>
        </w:rPr>
        <w:t xml:space="preserve">1. Недостаточное внедрение в учебный процесс инновационных технологий, оснащение учебных заведений компьютерами и современной техникой, соответствующими новейшим научным достижениям.</w:t>
      </w:r>
      <w:r/>
    </w:p>
    <w:p>
      <w:pPr>
        <w:pStyle w:val="811"/>
        <w:ind w:left="0" w:right="0" w:firstLine="709"/>
        <w:jc w:val="both"/>
        <w:widowControl/>
      </w:pPr>
      <w:r>
        <w:rPr>
          <w:sz w:val="28"/>
        </w:rPr>
        <w:t xml:space="preserve">2. Нехватка мест в муниципальных дошкольных учреждениях города Ставрополя в 204 квартале, а также Северо-Западном и Юго-западном районах города.</w:t>
      </w:r>
      <w:r/>
    </w:p>
    <w:p>
      <w:pPr>
        <w:pStyle w:val="811"/>
        <w:ind w:left="0" w:right="0" w:firstLine="709"/>
        <w:jc w:val="both"/>
        <w:widowControl/>
      </w:pPr>
      <w:r>
        <w:rPr>
          <w:sz w:val="28"/>
        </w:rPr>
        <w:t xml:space="preserve">3. Высокий процент наполняемости учащимися в общеобразовательных учреждениях.</w:t>
      </w:r>
      <w:r/>
    </w:p>
    <w:p>
      <w:pPr>
        <w:pStyle w:val="811"/>
        <w:ind w:left="0" w:right="0" w:firstLine="709"/>
        <w:jc w:val="both"/>
        <w:widowControl/>
      </w:pPr>
      <w:r>
        <w:rPr>
          <w:sz w:val="28"/>
        </w:rPr>
        <w:t xml:space="preserve">4. Привлечение дополнительного профессионального кадрового состава педагогических работников.</w:t>
      </w:r>
      <w:r/>
    </w:p>
    <w:p>
      <w:pPr>
        <w:pStyle w:val="2663"/>
        <w:ind w:left="0" w:right="0" w:firstLine="708"/>
        <w:jc w:val="both"/>
        <w:widowControl/>
        <w:rPr>
          <w:rFonts w:ascii="Times New Roman" w:hAnsi="Times New Roman"/>
          <w:sz w:val="28"/>
        </w:rPr>
      </w:pPr>
      <w:r>
        <w:rPr>
          <w:rFonts w:ascii="Times New Roman" w:hAnsi="Times New Roman"/>
          <w:sz w:val="28"/>
        </w:rPr>
      </w:r>
      <w:r>
        <w:rPr>
          <w:rFonts w:ascii="Times New Roman" w:hAnsi="Times New Roman"/>
          <w:sz w:val="28"/>
        </w:rPr>
      </w:r>
    </w:p>
    <w:p>
      <w:pPr>
        <w:pStyle w:val="811"/>
        <w:ind w:left="0" w:right="0" w:firstLine="709"/>
        <w:jc w:val="both"/>
        <w:widowControl/>
      </w:pPr>
      <w:r>
        <w:rPr>
          <w:sz w:val="28"/>
        </w:rPr>
        <w:t xml:space="preserve">Ключевые направления развития:</w:t>
      </w:r>
      <w:r/>
    </w:p>
    <w:p>
      <w:pPr>
        <w:pStyle w:val="811"/>
        <w:ind w:left="0" w:right="0" w:firstLine="709"/>
        <w:jc w:val="both"/>
        <w:widowControl/>
      </w:pPr>
      <w:r>
        <w:rPr>
          <w:sz w:val="28"/>
        </w:rPr>
        <w:t xml:space="preserve">1. Расширение сети образовательных организаций, в том числе частных, на территории города Ставрополя.</w:t>
      </w:r>
      <w:r/>
    </w:p>
    <w:p>
      <w:pPr>
        <w:pStyle w:val="811"/>
        <w:ind w:left="0" w:right="0" w:firstLine="709"/>
        <w:jc w:val="both"/>
        <w:widowControl/>
      </w:pPr>
      <w:r>
        <w:rPr>
          <w:sz w:val="28"/>
        </w:rPr>
        <w:t xml:space="preserve">Любой город развивается неравномерно. В течение времени одни его территории развиваются более интенсивно, пользуются наибольшим предпочтением среди горожан для жизни, работы, получения разл</w:t>
      </w:r>
      <w:r>
        <w:rPr>
          <w:sz w:val="28"/>
        </w:rPr>
        <w:t xml:space="preserve">ичного рода услуг, в том числе образовательных. Другие, наоборот, используются периодически и не являются местами притяжения населения. По этой причине «загрузка» школьных и дошкольных учреждений различается в зависимости от места их расположения в городе.</w:t>
      </w:r>
      <w:r/>
    </w:p>
    <w:p>
      <w:pPr>
        <w:pStyle w:val="811"/>
        <w:ind w:left="0" w:right="0" w:firstLine="539"/>
        <w:jc w:val="both"/>
        <w:widowControl/>
      </w:pPr>
      <w:r>
        <w:rPr>
          <w:sz w:val="28"/>
        </w:rPr>
        <w:t xml:space="preserve">Строительство новых и реконструкция имеющихся муниципальных образовательных учреждений, а также открытие частных детских садов и школ позволит создать условия для ведения учебного процесса в соответствии с современными требованиями.</w:t>
      </w:r>
      <w:r/>
    </w:p>
    <w:p>
      <w:pPr>
        <w:pStyle w:val="811"/>
        <w:ind w:left="0" w:right="0" w:firstLine="709"/>
        <w:jc w:val="both"/>
        <w:widowControl/>
      </w:pPr>
      <w:r>
        <w:rPr>
          <w:sz w:val="28"/>
        </w:rPr>
        <w:t xml:space="preserve">2. Оснащение школ современными высокоэффективными техническими средствами обучения.</w:t>
      </w:r>
      <w:r/>
    </w:p>
    <w:p>
      <w:pPr>
        <w:pStyle w:val="811"/>
        <w:ind w:left="0" w:right="0" w:firstLine="709"/>
        <w:jc w:val="both"/>
        <w:widowControl/>
      </w:pPr>
      <w:r>
        <w:rPr>
          <w:sz w:val="28"/>
        </w:rPr>
        <w:t xml:space="preserve">В целях улучшения качества обучения </w:t>
      </w:r>
      <w:r>
        <w:rPr>
          <w:sz w:val="28"/>
        </w:rPr>
        <w:t xml:space="preserve">детей, а также их вовлечения в дальнейшем в научную деятельность необходимо проведение системной работы по участию в проектах, позволяющих получить дополнительное финансирование из бюджетов различных уровней на обновление материально-технической базы школ.</w:t>
      </w:r>
      <w:r/>
    </w:p>
    <w:p>
      <w:pPr>
        <w:pStyle w:val="811"/>
        <w:ind w:left="0" w:right="0" w:firstLine="709"/>
        <w:jc w:val="both"/>
        <w:widowControl/>
      </w:pPr>
      <w:r>
        <w:rPr>
          <w:sz w:val="28"/>
        </w:rPr>
        <w:t xml:space="preserve">Кроме компьютеров, которые дают возможность смоделировать многие процессы и тем самым позволяют на практике реализовать знания учащихся, в обучении применяют:</w:t>
      </w:r>
      <w:r/>
    </w:p>
    <w:p>
      <w:pPr>
        <w:pStyle w:val="811"/>
        <w:ind w:left="0" w:right="0" w:firstLine="709"/>
        <w:jc w:val="both"/>
        <w:widowControl/>
      </w:pPr>
      <w:r>
        <w:rPr>
          <w:sz w:val="28"/>
        </w:rPr>
        <w:t xml:space="preserve">цифровые проекторы – для отображения компьютерной информации и видео;</w:t>
      </w:r>
      <w:r/>
    </w:p>
    <w:p>
      <w:pPr>
        <w:pStyle w:val="811"/>
        <w:ind w:left="0" w:right="0" w:firstLine="709"/>
        <w:jc w:val="both"/>
        <w:widowControl/>
      </w:pPr>
      <w:r>
        <w:rPr>
          <w:sz w:val="28"/>
        </w:rPr>
        <w:t xml:space="preserve">проекционные экраны – для отображения разнообразных моделей;</w:t>
      </w:r>
      <w:r/>
    </w:p>
    <w:p>
      <w:pPr>
        <w:pStyle w:val="811"/>
        <w:ind w:left="0" w:right="0" w:firstLine="709"/>
        <w:jc w:val="both"/>
        <w:widowControl/>
      </w:pPr>
      <w:r>
        <w:rPr>
          <w:sz w:val="28"/>
        </w:rPr>
        <w:t xml:space="preserve">интерактивные доски – возможность прямо на доске изменять демонстрационные электронные материалы;</w:t>
      </w:r>
      <w:r/>
    </w:p>
    <w:p>
      <w:pPr>
        <w:pStyle w:val="811"/>
        <w:ind w:left="0" w:right="0" w:firstLine="709"/>
        <w:jc w:val="both"/>
        <w:widowControl/>
      </w:pPr>
      <w:r>
        <w:rPr>
          <w:sz w:val="28"/>
        </w:rPr>
        <w:t xml:space="preserve">документ-камеры – настольные видеокамеры для демонстрации объектов и слайдов с помощью цифрового проектора;</w:t>
      </w:r>
      <w:r/>
    </w:p>
    <w:p>
      <w:pPr>
        <w:pStyle w:val="811"/>
        <w:ind w:left="0" w:right="0" w:firstLine="709"/>
        <w:jc w:val="both"/>
        <w:widowControl/>
      </w:pPr>
      <w:r>
        <w:rPr>
          <w:sz w:val="28"/>
        </w:rPr>
        <w:t xml:space="preserve">видеоконференционные системы – для эффективного общения на расстоянии;</w:t>
      </w:r>
      <w:r/>
    </w:p>
    <w:p>
      <w:pPr>
        <w:pStyle w:val="811"/>
        <w:ind w:left="0" w:right="0" w:firstLine="709"/>
        <w:jc w:val="both"/>
        <w:widowControl/>
      </w:pPr>
      <w:r>
        <w:rPr>
          <w:sz w:val="28"/>
        </w:rPr>
        <w:t xml:space="preserve">маркерные и текстильные доски;</w:t>
      </w:r>
      <w:r/>
    </w:p>
    <w:p>
      <w:pPr>
        <w:pStyle w:val="811"/>
        <w:ind w:left="0" w:right="0" w:firstLine="709"/>
        <w:jc w:val="both"/>
        <w:widowControl/>
      </w:pPr>
      <w:r>
        <w:rPr>
          <w:sz w:val="28"/>
        </w:rPr>
        <w:t xml:space="preserve">проекционные столики;</w:t>
      </w:r>
      <w:r/>
    </w:p>
    <w:p>
      <w:pPr>
        <w:pStyle w:val="811"/>
        <w:ind w:left="0" w:right="0" w:firstLine="709"/>
        <w:jc w:val="both"/>
        <w:widowControl/>
      </w:pPr>
      <w:r>
        <w:rPr>
          <w:sz w:val="28"/>
        </w:rPr>
        <w:t xml:space="preserve">оборудование для оснащения химических лабораторий и кабинетов физики.</w:t>
      </w:r>
      <w:r/>
    </w:p>
    <w:p>
      <w:pPr>
        <w:pStyle w:val="811"/>
        <w:ind w:left="0" w:right="0" w:firstLine="709"/>
        <w:jc w:val="both"/>
        <w:widowControl/>
      </w:pPr>
      <w:r>
        <w:rPr>
          <w:sz w:val="28"/>
        </w:rPr>
        <w:t xml:space="preserve">3. Внедрение адаптивного обучения, т.е. обучающей модели, которая представляет технику в качестве «интерактивных обучающих устройст</w:t>
      </w:r>
      <w:r>
        <w:rPr>
          <w:sz w:val="28"/>
        </w:rPr>
        <w:t xml:space="preserve">в» и задействует новые технологии с целью их адаптации для нужд учащихся. Задача этого метода – создание оптимизированной модели обучения, которая учащихся из простых слушателей превращает в активных и готовых к сотрудничеству участников процесса обучения.</w:t>
      </w:r>
      <w:r/>
    </w:p>
    <w:p>
      <w:pPr>
        <w:pStyle w:val="811"/>
        <w:ind w:left="0" w:right="0" w:firstLine="709"/>
        <w:jc w:val="both"/>
        <w:widowControl/>
      </w:pPr>
      <w:r>
        <w:rPr>
          <w:sz w:val="28"/>
        </w:rPr>
        <w:t xml:space="preserve">Адаптивность повышается за счет онлайн-занятий, использования аудиоматериалов, обучающего видео, различных тестов.</w:t>
      </w:r>
      <w:r/>
    </w:p>
    <w:p>
      <w:pPr>
        <w:pStyle w:val="811"/>
        <w:ind w:left="0" w:right="0" w:firstLine="709"/>
        <w:jc w:val="both"/>
        <w:widowControl/>
      </w:pPr>
      <w:r>
        <w:rPr>
          <w:sz w:val="28"/>
        </w:rPr>
        <w:t xml:space="preserve">4. Геймификация ‒ использование игровых элементов и механизмов в дополнительном образовании.</w:t>
      </w:r>
      <w:r/>
    </w:p>
    <w:p>
      <w:pPr>
        <w:pStyle w:val="811"/>
        <w:ind w:left="0" w:right="0" w:firstLine="709"/>
        <w:jc w:val="both"/>
        <w:widowControl/>
      </w:pPr>
      <w:r>
        <w:rPr>
          <w:sz w:val="28"/>
        </w:rPr>
        <w:t xml:space="preserve">Играя, ребенок познает не только физический, но и социальный мир. Выросшее на компьютерных играх поколение, будучи экономически активной частью населения, при обучении использует уже знакомые модели поведения.</w:t>
      </w:r>
      <w:r/>
    </w:p>
    <w:p>
      <w:pPr>
        <w:pStyle w:val="811"/>
        <w:ind w:left="0" w:right="0" w:firstLine="709"/>
        <w:jc w:val="both"/>
        <w:widowControl/>
      </w:pPr>
      <w:r>
        <w:rPr>
          <w:sz w:val="28"/>
        </w:rPr>
        <w:t xml:space="preserve">Вовлечение или включенность не тол</w:t>
      </w:r>
      <w:r>
        <w:rPr>
          <w:sz w:val="28"/>
        </w:rPr>
        <w:t xml:space="preserve">ько повышает мотивацию достижения, знания, полученные во время вовлеченного обучения, запоминаются лучше. Также во время игры намного быстрее и проще развиваются soft-skills: командная работа, коммуникабельность, открытость, креативность и прочие качества.</w:t>
      </w:r>
      <w:r/>
    </w:p>
    <w:p>
      <w:pPr>
        <w:pStyle w:val="811"/>
        <w:ind w:left="0" w:right="0" w:firstLine="720"/>
        <w:jc w:val="both"/>
        <w:widowControl/>
      </w:pPr>
      <w:r>
        <w:rPr>
          <w:sz w:val="28"/>
        </w:rPr>
        <w:t xml:space="preserve">5. Проведение работы с кадровым составом педагогических работнико</w:t>
      </w:r>
      <w:r>
        <w:rPr>
          <w:sz w:val="28"/>
        </w:rPr>
        <w:t xml:space="preserve">в образования – ежегодное заключение с выпускниками и их родителями (законными представителями) договоров на целевое обучение по педагогическим специальностям и направлениям в высших учебных заведениях и учреждениях среднего профессионального образования. </w:t>
      </w:r>
      <w:r/>
    </w:p>
    <w:p>
      <w:pPr>
        <w:pStyle w:val="811"/>
        <w:ind w:left="0" w:right="0" w:firstLine="709"/>
        <w:jc w:val="both"/>
        <w:widowControl/>
      </w:pPr>
      <w:r>
        <w:rPr>
          <w:sz w:val="28"/>
        </w:rPr>
        <w:t xml:space="preserve">Система целевых показателей реализации задач Стратегии в сфере развития человеческого капитала и социальной сферы представлена в            таблице 6.</w:t>
      </w:r>
      <w:r/>
    </w:p>
    <w:p>
      <w:pPr>
        <w:pStyle w:val="811"/>
        <w:ind w:left="0" w:right="0" w:firstLine="737"/>
        <w:jc w:val="right"/>
        <w:spacing w:before="0" w:after="0" w:line="240" w:lineRule="auto"/>
        <w:widowControl/>
        <w:tabs>
          <w:tab w:val="left" w:pos="709" w:leader="none"/>
          <w:tab w:val="clear" w:pos="720" w:leader="none"/>
        </w:tabs>
        <w:rPr>
          <w:sz w:val="28"/>
        </w:rPr>
      </w:pPr>
      <w:r>
        <w:rPr>
          <w:sz w:val="28"/>
        </w:rPr>
        <w:t xml:space="preserve">Таблица 6</w:t>
      </w:r>
      <w:r>
        <w:rPr>
          <w:sz w:val="28"/>
        </w:rPr>
      </w:r>
    </w:p>
    <w:p>
      <w:pPr>
        <w:pStyle w:val="2663"/>
        <w:widowControl/>
        <w:rPr>
          <w:rFonts w:ascii="Times New Roman" w:hAnsi="Times New Roman"/>
          <w:sz w:val="28"/>
        </w:rPr>
      </w:pPr>
      <w:r>
        <w:rPr>
          <w:rFonts w:ascii="Times New Roman" w:hAnsi="Times New Roman"/>
          <w:sz w:val="28"/>
        </w:rPr>
      </w:r>
      <w:r>
        <w:rPr>
          <w:rFonts w:ascii="Times New Roman" w:hAnsi="Times New Roman"/>
          <w:sz w:val="28"/>
        </w:rPr>
      </w:r>
    </w:p>
    <w:p>
      <w:pPr>
        <w:pStyle w:val="811"/>
        <w:ind w:left="0" w:right="0" w:firstLine="709"/>
        <w:jc w:val="center"/>
        <w:spacing w:line="283" w:lineRule="exact"/>
        <w:widowControl/>
        <w:rPr>
          <w:sz w:val="28"/>
        </w:rPr>
      </w:pPr>
      <w:r>
        <w:rPr>
          <w:sz w:val="28"/>
        </w:rPr>
        <w:t xml:space="preserve">Система целевых показателей реализации задач Стратегии в сфере развития человеческого капитала и социальной сферы</w:t>
      </w:r>
      <w:r>
        <w:rPr>
          <w:sz w:val="28"/>
        </w:rPr>
      </w:r>
    </w:p>
    <w:p>
      <w:pPr>
        <w:pStyle w:val="811"/>
        <w:rPr>
          <w:sz w:val="28"/>
        </w:rPr>
      </w:pPr>
      <w:r>
        <w:rPr>
          <w:sz w:val="28"/>
        </w:rPr>
      </w:r>
      <w:r>
        <w:rPr>
          <w:sz w:val="28"/>
        </w:rPr>
      </w:r>
    </w:p>
    <w:tbl>
      <w:tblPr>
        <w:tblW w:w="9353" w:type="dxa"/>
        <w:tblInd w:w="-12" w:type="dxa"/>
        <w:tblLayout w:type="fixed"/>
        <w:tblCellMar>
          <w:left w:w="108" w:type="dxa"/>
          <w:top w:w="0" w:type="dxa"/>
          <w:right w:w="108" w:type="dxa"/>
          <w:bottom w:w="0" w:type="dxa"/>
        </w:tblCellMar>
        <w:tblLook w:val="04A0" w:firstRow="1" w:lastRow="0" w:firstColumn="1" w:lastColumn="0" w:noHBand="0" w:noVBand="1"/>
      </w:tblPr>
      <w:tblGrid>
        <w:gridCol w:w="610"/>
        <w:gridCol w:w="2565"/>
        <w:gridCol w:w="1188"/>
        <w:gridCol w:w="1023"/>
        <w:gridCol w:w="1008"/>
        <w:gridCol w:w="1009"/>
        <w:gridCol w:w="953"/>
        <w:gridCol w:w="996"/>
      </w:tblGrid>
      <w:tr>
        <w:tblPrEx/>
        <w:trPr/>
        <w:tc>
          <w:tcPr>
            <w:tcBorders>
              <w:top w:val="single" w:color="000000" w:sz="4" w:space="0"/>
              <w:left w:val="single" w:color="000000" w:sz="4" w:space="0"/>
              <w:bottom w:val="single" w:color="000000" w:sz="4" w:space="0"/>
              <w:right w:val="single" w:color="000000" w:sz="4" w:space="0"/>
            </w:tcBorders>
            <w:tcW w:w="610" w:type="dxa"/>
            <w:vMerge w:val="restart"/>
            <w:textDirection w:val="lrTb"/>
            <w:noWrap w:val="false"/>
          </w:tcPr>
          <w:p>
            <w:pPr>
              <w:pStyle w:val="811"/>
              <w:ind w:left="0" w:right="0" w:firstLine="0"/>
              <w:jc w:val="center"/>
              <w:spacing w:line="240" w:lineRule="auto"/>
              <w:widowControl/>
              <w:rPr>
                <w:spacing w:val="0"/>
              </w:rPr>
            </w:pPr>
            <w:r>
              <w:rPr>
                <w:spacing w:val="0"/>
              </w:rPr>
              <w:t xml:space="preserve">№ </w:t>
            </w:r>
            <w:r>
              <w:rPr>
                <w:spacing w:val="0"/>
              </w:rPr>
              <w:t xml:space="preserve">п/п</w:t>
            </w:r>
            <w:r>
              <w:rPr>
                <w:spacing w:val="0"/>
              </w:rPr>
            </w:r>
          </w:p>
        </w:tc>
        <w:tc>
          <w:tcPr>
            <w:tcBorders>
              <w:top w:val="single" w:color="000000" w:sz="4" w:space="0"/>
              <w:left w:val="single" w:color="000000" w:sz="4" w:space="0"/>
              <w:bottom w:val="single" w:color="000000" w:sz="4" w:space="0"/>
              <w:right w:val="single" w:color="000000" w:sz="4" w:space="0"/>
            </w:tcBorders>
            <w:tcW w:w="2565" w:type="dxa"/>
            <w:vMerge w:val="restart"/>
            <w:textDirection w:val="lrTb"/>
            <w:noWrap w:val="false"/>
          </w:tcPr>
          <w:p>
            <w:pPr>
              <w:pStyle w:val="811"/>
              <w:ind w:left="0" w:right="0" w:firstLine="0"/>
              <w:jc w:val="center"/>
              <w:spacing w:line="240" w:lineRule="auto"/>
              <w:widowControl/>
              <w:rPr>
                <w:spacing w:val="0"/>
              </w:rPr>
            </w:pPr>
            <w:r>
              <w:rPr>
                <w:spacing w:val="0"/>
              </w:rPr>
              <w:t xml:space="preserve">Наименование показателя достижения цели</w:t>
            </w:r>
            <w:r>
              <w:rPr>
                <w:spacing w:val="0"/>
              </w:rPr>
            </w:r>
          </w:p>
        </w:tc>
        <w:tc>
          <w:tcPr>
            <w:tcBorders>
              <w:top w:val="single" w:color="000000" w:sz="4" w:space="0"/>
              <w:left w:val="single" w:color="000000" w:sz="4" w:space="0"/>
              <w:bottom w:val="single" w:color="000000" w:sz="4" w:space="0"/>
              <w:right w:val="single" w:color="000000" w:sz="4" w:space="0"/>
            </w:tcBorders>
            <w:tcW w:w="1188" w:type="dxa"/>
            <w:vMerge w:val="restart"/>
            <w:textDirection w:val="lrTb"/>
            <w:noWrap w:val="false"/>
          </w:tcPr>
          <w:p>
            <w:pPr>
              <w:pStyle w:val="811"/>
              <w:ind w:left="0" w:right="0" w:firstLine="0"/>
              <w:jc w:val="center"/>
              <w:spacing w:line="240" w:lineRule="auto"/>
              <w:widowControl/>
              <w:rPr>
                <w:spacing w:val="0"/>
              </w:rPr>
            </w:pPr>
            <w:r>
              <w:rPr>
                <w:spacing w:val="0"/>
              </w:rPr>
              <w:t xml:space="preserve">Единица измерения</w:t>
            </w:r>
            <w:r>
              <w:rPr>
                <w:spacing w:val="0"/>
              </w:rPr>
            </w:r>
          </w:p>
        </w:tc>
        <w:tc>
          <w:tcPr>
            <w:gridSpan w:val="5"/>
            <w:tcBorders>
              <w:top w:val="single" w:color="000000" w:sz="4" w:space="0"/>
              <w:left w:val="single" w:color="000000" w:sz="4" w:space="0"/>
              <w:bottom w:val="single" w:color="000000" w:sz="4" w:space="0"/>
              <w:right w:val="single" w:color="000000" w:sz="4" w:space="0"/>
            </w:tcBorders>
            <w:tcW w:w="4989" w:type="dxa"/>
            <w:textDirection w:val="lrTb"/>
            <w:noWrap w:val="false"/>
          </w:tcPr>
          <w:p>
            <w:pPr>
              <w:pStyle w:val="811"/>
              <w:ind w:left="0" w:right="0" w:firstLine="0"/>
              <w:jc w:val="center"/>
              <w:spacing w:line="240" w:lineRule="auto"/>
              <w:widowControl/>
              <w:rPr>
                <w:spacing w:val="0"/>
              </w:rPr>
            </w:pPr>
            <w:r>
              <w:rPr>
                <w:spacing w:val="0"/>
              </w:rPr>
              <w:t xml:space="preserve">Значение показателя достижения цели по годам</w:t>
            </w:r>
            <w:r>
              <w:rPr>
                <w:spacing w:val="0"/>
              </w:rPr>
            </w:r>
          </w:p>
        </w:tc>
      </w:tr>
      <w:tr>
        <w:tblPrEx/>
        <w:trPr>
          <w:trHeight w:val="469"/>
        </w:trPr>
        <w:tc>
          <w:tcPr>
            <w:tcBorders>
              <w:top w:val="single" w:color="000000" w:sz="4" w:space="0"/>
              <w:left w:val="single" w:color="000000" w:sz="4" w:space="0"/>
              <w:bottom w:val="single" w:color="000000" w:sz="4" w:space="0"/>
              <w:right w:val="single" w:color="000000" w:sz="4" w:space="0"/>
            </w:tcBorders>
            <w:tcW w:w="61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565"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88"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023" w:type="dxa"/>
            <w:textDirection w:val="lrTb"/>
            <w:noWrap w:val="false"/>
          </w:tcPr>
          <w:p>
            <w:pPr>
              <w:pStyle w:val="811"/>
              <w:ind w:left="0" w:right="0" w:firstLine="0"/>
              <w:jc w:val="center"/>
              <w:spacing w:line="240" w:lineRule="auto"/>
              <w:widowControl/>
              <w:rPr>
                <w:spacing w:val="0"/>
              </w:rPr>
            </w:pPr>
            <w:r>
              <w:rPr>
                <w:spacing w:val="0"/>
              </w:rPr>
              <w:t xml:space="preserve">2024</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008" w:type="dxa"/>
            <w:textDirection w:val="lrTb"/>
            <w:noWrap w:val="false"/>
          </w:tcPr>
          <w:p>
            <w:pPr>
              <w:pStyle w:val="811"/>
              <w:ind w:left="0" w:right="0" w:firstLine="0"/>
              <w:jc w:val="center"/>
              <w:spacing w:line="240" w:lineRule="auto"/>
              <w:widowControl/>
              <w:rPr>
                <w:spacing w:val="0"/>
              </w:rPr>
            </w:pPr>
            <w:r>
              <w:rPr>
                <w:spacing w:val="0"/>
              </w:rPr>
              <w:t xml:space="preserve">2025</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009" w:type="dxa"/>
            <w:textDirection w:val="lrTb"/>
            <w:noWrap w:val="false"/>
          </w:tcPr>
          <w:p>
            <w:pPr>
              <w:pStyle w:val="811"/>
              <w:ind w:left="0" w:right="0" w:firstLine="0"/>
              <w:jc w:val="center"/>
              <w:spacing w:line="240" w:lineRule="auto"/>
              <w:widowControl/>
              <w:rPr>
                <w:spacing w:val="0"/>
              </w:rPr>
            </w:pPr>
            <w:r>
              <w:rPr>
                <w:spacing w:val="0"/>
              </w:rPr>
              <w:t xml:space="preserve">2028</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rPr>
                <w:spacing w:val="0"/>
              </w:rPr>
            </w:pPr>
            <w:r>
              <w:rPr>
                <w:spacing w:val="0"/>
              </w:rPr>
              <w:t xml:space="preserve">2031</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rPr>
                <w:spacing w:val="0"/>
              </w:rPr>
            </w:pPr>
            <w:r>
              <w:rPr>
                <w:spacing w:val="0"/>
              </w:rPr>
              <w:t xml:space="preserve">2036</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565"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188"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1023"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1008"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009"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rPr>
                <w:spacing w:val="0"/>
              </w:rPr>
            </w:pPr>
            <w:r>
              <w:rPr>
                <w:spacing w:val="0"/>
              </w:rPr>
              <w:t xml:space="preserve">8</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2565" w:type="dxa"/>
            <w:textDirection w:val="lrTb"/>
            <w:noWrap w:val="false"/>
          </w:tcPr>
          <w:p>
            <w:pPr>
              <w:pStyle w:val="811"/>
              <w:ind w:left="0" w:right="0" w:firstLine="0"/>
              <w:jc w:val="left"/>
              <w:spacing w:line="240" w:lineRule="auto"/>
              <w:widowControl/>
              <w:rPr>
                <w:spacing w:val="0"/>
              </w:rPr>
            </w:pPr>
            <w:r>
              <w:rPr>
                <w:spacing w:val="0"/>
              </w:rPr>
              <w:t xml:space="preserve">Доля детей в возрасте               от 1 до 6 лет, получающих дошкольную образовательную услугу и услугу по их содержанию в муниципальных образовательных учреждениях города Ставрополя, в общей численности детей в возрасте от 1 до 6 лет</w:t>
            </w:r>
            <w:r>
              <w:rPr>
                <w:spacing w:val="0"/>
              </w:rPr>
            </w:r>
          </w:p>
        </w:tc>
        <w:tc>
          <w:tcPr>
            <w:tcBorders>
              <w:top w:val="single" w:color="000000" w:sz="4" w:space="0"/>
              <w:left w:val="single" w:color="000000" w:sz="4" w:space="0"/>
              <w:bottom w:val="single" w:color="000000" w:sz="4" w:space="0"/>
              <w:right w:val="single" w:color="000000" w:sz="4" w:space="0"/>
            </w:tcBorders>
            <w:tcW w:w="1188" w:type="dxa"/>
            <w:textDirection w:val="lrTb"/>
            <w:noWrap w:val="false"/>
          </w:tcPr>
          <w:p>
            <w:pPr>
              <w:pStyle w:val="811"/>
              <w:ind w:left="0" w:right="0" w:firstLine="0"/>
              <w:jc w:val="center"/>
              <w:spacing w:line="240" w:lineRule="auto"/>
              <w:widowControl/>
              <w:rPr>
                <w:spacing w:val="0"/>
              </w:rPr>
            </w:pPr>
            <w:r>
              <w:rPr>
                <w:spacing w:val="0"/>
              </w:rPr>
              <w:t xml:space="preserve">%</w:t>
            </w:r>
            <w:r>
              <w:rPr>
                <w:spacing w:val="0"/>
              </w:rPr>
            </w:r>
          </w:p>
        </w:tc>
        <w:tc>
          <w:tcPr>
            <w:tcBorders>
              <w:top w:val="single" w:color="000000" w:sz="4" w:space="0"/>
              <w:left w:val="single" w:color="000000" w:sz="4" w:space="0"/>
              <w:bottom w:val="single" w:color="000000" w:sz="4" w:space="0"/>
              <w:right w:val="single" w:color="000000" w:sz="4" w:space="0"/>
            </w:tcBorders>
            <w:tcW w:w="1023" w:type="dxa"/>
            <w:textDirection w:val="lrTb"/>
            <w:noWrap w:val="false"/>
          </w:tcPr>
          <w:p>
            <w:pPr>
              <w:pStyle w:val="811"/>
              <w:ind w:left="0" w:right="0" w:firstLine="0"/>
              <w:jc w:val="center"/>
              <w:spacing w:line="240" w:lineRule="auto"/>
              <w:widowControl/>
              <w:rPr>
                <w:spacing w:val="0"/>
              </w:rPr>
            </w:pPr>
            <w:r>
              <w:rPr>
                <w:spacing w:val="0"/>
              </w:rPr>
              <w:t xml:space="preserve">73,5</w:t>
            </w:r>
            <w:r>
              <w:rPr>
                <w:spacing w:val="0"/>
              </w:rPr>
            </w:r>
          </w:p>
        </w:tc>
        <w:tc>
          <w:tcPr>
            <w:tcBorders>
              <w:top w:val="single" w:color="000000" w:sz="4" w:space="0"/>
              <w:left w:val="single" w:color="000000" w:sz="4" w:space="0"/>
              <w:bottom w:val="single" w:color="000000" w:sz="4" w:space="0"/>
              <w:right w:val="single" w:color="000000" w:sz="4" w:space="0"/>
            </w:tcBorders>
            <w:tcW w:w="1008" w:type="dxa"/>
            <w:textDirection w:val="lrTb"/>
            <w:noWrap w:val="false"/>
          </w:tcPr>
          <w:p>
            <w:pPr>
              <w:pStyle w:val="811"/>
              <w:ind w:left="0" w:right="0" w:firstLine="0"/>
              <w:jc w:val="center"/>
              <w:spacing w:line="240" w:lineRule="auto"/>
              <w:widowControl/>
              <w:rPr>
                <w:spacing w:val="0"/>
              </w:rPr>
            </w:pPr>
            <w:r>
              <w:rPr>
                <w:spacing w:val="0"/>
              </w:rPr>
              <w:t xml:space="preserve">73,5</w:t>
            </w:r>
            <w:r>
              <w:rPr>
                <w:spacing w:val="0"/>
              </w:rPr>
            </w:r>
          </w:p>
        </w:tc>
        <w:tc>
          <w:tcPr>
            <w:tcBorders>
              <w:top w:val="single" w:color="000000" w:sz="4" w:space="0"/>
              <w:left w:val="single" w:color="000000" w:sz="4" w:space="0"/>
              <w:bottom w:val="single" w:color="000000" w:sz="4" w:space="0"/>
              <w:right w:val="single" w:color="000000" w:sz="4" w:space="0"/>
            </w:tcBorders>
            <w:tcW w:w="1009" w:type="dxa"/>
            <w:textDirection w:val="lrTb"/>
            <w:noWrap w:val="false"/>
          </w:tcPr>
          <w:p>
            <w:pPr>
              <w:pStyle w:val="811"/>
              <w:ind w:left="0" w:right="0" w:firstLine="0"/>
              <w:jc w:val="center"/>
              <w:spacing w:line="240" w:lineRule="auto"/>
              <w:widowControl/>
              <w:rPr>
                <w:spacing w:val="0"/>
              </w:rPr>
            </w:pPr>
            <w:r>
              <w:rPr>
                <w:spacing w:val="0"/>
              </w:rPr>
              <w:t xml:space="preserve">75,0</w:t>
            </w:r>
            <w:r>
              <w:rPr>
                <w:spacing w:val="0"/>
              </w:rP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rPr>
                <w:spacing w:val="0"/>
              </w:rPr>
            </w:pPr>
            <w:r>
              <w:rPr>
                <w:spacing w:val="0"/>
              </w:rPr>
              <w:t xml:space="preserve">79,0</w:t>
            </w:r>
            <w:r>
              <w:rPr>
                <w:spacing w:val="0"/>
              </w:rP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rPr>
                <w:spacing w:val="0"/>
              </w:rPr>
            </w:pPr>
            <w:r>
              <w:rPr>
                <w:spacing w:val="0"/>
              </w:rPr>
              <w:t xml:space="preserve">79,0</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2565" w:type="dxa"/>
            <w:textDirection w:val="lrTb"/>
            <w:noWrap w:val="false"/>
          </w:tcPr>
          <w:p>
            <w:pPr>
              <w:pStyle w:val="811"/>
              <w:ind w:left="0" w:right="0" w:firstLine="0"/>
              <w:jc w:val="left"/>
              <w:spacing w:line="240" w:lineRule="auto"/>
              <w:widowControl/>
              <w:rPr>
                <w:spacing w:val="0"/>
              </w:rPr>
            </w:pPr>
            <w:r>
              <w:rPr>
                <w:spacing w:val="0"/>
              </w:rPr>
              <w:t xml:space="preserve">Количество созданных мест в муниципальных дошкольных образовательных учреждениях города Ставрополя</w:t>
            </w:r>
            <w:r>
              <w:rPr>
                <w:spacing w:val="0"/>
              </w:rPr>
            </w:r>
          </w:p>
          <w:p>
            <w:pPr>
              <w:pStyle w:val="811"/>
              <w:ind w:left="0" w:right="0" w:firstLine="0"/>
              <w:jc w:val="left"/>
              <w:spacing w:line="240" w:lineRule="auto"/>
              <w:widowControl/>
              <w:rPr>
                <w:spacing w:val="0"/>
              </w:rPr>
            </w:pPr>
            <w:r>
              <w:rPr>
                <w:spacing w:val="0"/>
              </w:rPr>
              <w:t xml:space="preserve">(с нарастающим итогом)</w:t>
            </w:r>
            <w:r>
              <w:rPr>
                <w:spacing w:val="0"/>
              </w:rPr>
            </w:r>
          </w:p>
        </w:tc>
        <w:tc>
          <w:tcPr>
            <w:tcBorders>
              <w:top w:val="single" w:color="000000" w:sz="4" w:space="0"/>
              <w:left w:val="single" w:color="000000" w:sz="4" w:space="0"/>
              <w:bottom w:val="single" w:color="000000" w:sz="4" w:space="0"/>
              <w:right w:val="single" w:color="000000" w:sz="4" w:space="0"/>
            </w:tcBorders>
            <w:tcW w:w="1188" w:type="dxa"/>
            <w:textDirection w:val="lrTb"/>
            <w:noWrap w:val="false"/>
          </w:tcPr>
          <w:p>
            <w:pPr>
              <w:pStyle w:val="811"/>
              <w:ind w:left="0" w:right="0" w:firstLine="0"/>
              <w:jc w:val="center"/>
              <w:spacing w:line="240" w:lineRule="auto"/>
              <w:widowControl/>
              <w:rPr>
                <w:spacing w:val="0"/>
              </w:rPr>
            </w:pPr>
            <w:r>
              <w:rPr>
                <w:spacing w:val="0"/>
              </w:rPr>
              <w:t xml:space="preserve">ед.</w:t>
            </w:r>
            <w:r>
              <w:rPr>
                <w:spacing w:val="0"/>
              </w:rPr>
            </w:r>
          </w:p>
        </w:tc>
        <w:tc>
          <w:tcPr>
            <w:tcBorders>
              <w:top w:val="single" w:color="000000" w:sz="4" w:space="0"/>
              <w:left w:val="single" w:color="000000" w:sz="4" w:space="0"/>
              <w:bottom w:val="single" w:color="000000" w:sz="4" w:space="0"/>
              <w:right w:val="single" w:color="000000" w:sz="4" w:space="0"/>
            </w:tcBorders>
            <w:tcW w:w="1023" w:type="dxa"/>
            <w:textDirection w:val="lrTb"/>
            <w:noWrap w:val="false"/>
          </w:tcPr>
          <w:p>
            <w:pPr>
              <w:pStyle w:val="811"/>
              <w:ind w:left="0" w:right="0" w:firstLine="0"/>
              <w:jc w:val="center"/>
              <w:spacing w:line="240" w:lineRule="auto"/>
              <w:widowControl/>
              <w:rPr>
                <w:spacing w:val="0"/>
              </w:rPr>
            </w:pPr>
            <w:r>
              <w:rPr>
                <w:spacing w:val="0"/>
              </w:rPr>
              <w:t xml:space="preserve">19 178</w:t>
            </w:r>
            <w:r>
              <w:rPr>
                <w:spacing w:val="0"/>
              </w:rPr>
            </w:r>
          </w:p>
        </w:tc>
        <w:tc>
          <w:tcPr>
            <w:tcBorders>
              <w:top w:val="single" w:color="000000" w:sz="4" w:space="0"/>
              <w:left w:val="single" w:color="000000" w:sz="4" w:space="0"/>
              <w:bottom w:val="single" w:color="000000" w:sz="4" w:space="0"/>
              <w:right w:val="single" w:color="000000" w:sz="4" w:space="0"/>
            </w:tcBorders>
            <w:tcW w:w="1008" w:type="dxa"/>
            <w:textDirection w:val="lrTb"/>
            <w:noWrap w:val="false"/>
          </w:tcPr>
          <w:p>
            <w:pPr>
              <w:pStyle w:val="811"/>
              <w:ind w:left="0" w:right="0" w:firstLine="0"/>
              <w:jc w:val="center"/>
              <w:spacing w:line="240" w:lineRule="auto"/>
              <w:widowControl/>
              <w:rPr>
                <w:spacing w:val="0"/>
              </w:rPr>
            </w:pPr>
            <w:r>
              <w:rPr>
                <w:spacing w:val="0"/>
              </w:rPr>
              <w:t xml:space="preserve">19 178</w:t>
            </w:r>
            <w:r>
              <w:rPr>
                <w:spacing w:val="0"/>
              </w:rPr>
            </w:r>
          </w:p>
        </w:tc>
        <w:tc>
          <w:tcPr>
            <w:tcBorders>
              <w:top w:val="single" w:color="000000" w:sz="4" w:space="0"/>
              <w:left w:val="single" w:color="000000" w:sz="4" w:space="0"/>
              <w:bottom w:val="single" w:color="000000" w:sz="4" w:space="0"/>
              <w:right w:val="single" w:color="000000" w:sz="4" w:space="0"/>
            </w:tcBorders>
            <w:tcW w:w="1009" w:type="dxa"/>
            <w:textDirection w:val="lrTb"/>
            <w:noWrap w:val="false"/>
          </w:tcPr>
          <w:p>
            <w:pPr>
              <w:pStyle w:val="811"/>
              <w:ind w:left="0" w:right="0" w:firstLine="0"/>
              <w:jc w:val="center"/>
              <w:spacing w:line="240" w:lineRule="auto"/>
              <w:widowControl/>
              <w:rPr>
                <w:spacing w:val="0"/>
              </w:rPr>
            </w:pPr>
            <w:r>
              <w:rPr>
                <w:spacing w:val="0"/>
              </w:rPr>
              <w:t xml:space="preserve">19 908</w:t>
            </w:r>
            <w:r>
              <w:rPr>
                <w:spacing w:val="0"/>
              </w:rP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rPr>
                <w:spacing w:val="0"/>
              </w:rPr>
            </w:pPr>
            <w:r>
              <w:rPr>
                <w:spacing w:val="0"/>
              </w:rPr>
              <w:t xml:space="preserve">19 908</w:t>
            </w:r>
            <w:r>
              <w:rPr>
                <w:spacing w:val="0"/>
              </w:rP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rPr>
                <w:spacing w:val="0"/>
              </w:rPr>
            </w:pPr>
            <w:r>
              <w:rPr>
                <w:spacing w:val="0"/>
              </w:rPr>
              <w:t xml:space="preserve">19 908</w:t>
            </w:r>
            <w:r>
              <w:rPr>
                <w:spacing w:val="0"/>
              </w:rPr>
            </w:r>
          </w:p>
        </w:tc>
      </w:tr>
      <w:tr>
        <w:tblPrEx/>
        <w:trPr>
          <w:trHeight w:val="377"/>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rPr>
                <w:spacing w:val="0"/>
              </w:rPr>
            </w:pPr>
            <w:r>
              <w:rPr>
                <w:spacing w:val="0"/>
              </w:rPr>
              <w:t xml:space="preserve">3.</w:t>
            </w:r>
            <w:r>
              <w:rPr>
                <w:spacing w:val="0"/>
              </w:rPr>
            </w:r>
          </w:p>
        </w:tc>
        <w:tc>
          <w:tcPr>
            <w:tcBorders>
              <w:top w:val="single" w:color="000000" w:sz="4" w:space="0"/>
              <w:left w:val="single" w:color="000000" w:sz="4" w:space="0"/>
              <w:bottom w:val="single" w:color="000000" w:sz="4" w:space="0"/>
              <w:right w:val="single" w:color="000000" w:sz="4" w:space="0"/>
            </w:tcBorders>
            <w:tcW w:w="2565" w:type="dxa"/>
            <w:textDirection w:val="lrTb"/>
            <w:noWrap w:val="false"/>
          </w:tcPr>
          <w:p>
            <w:pPr>
              <w:pStyle w:val="811"/>
              <w:ind w:left="0" w:right="0" w:firstLine="0"/>
              <w:jc w:val="left"/>
              <w:spacing w:line="240" w:lineRule="auto"/>
              <w:widowControl/>
              <w:rPr>
                <w:rFonts w:ascii="Calibri" w:hAnsi="Calibri"/>
              </w:rPr>
            </w:pPr>
            <w:r>
              <w:rPr>
                <w:spacing w:val="0"/>
              </w:rPr>
              <w:t xml:space="preserve">Доля обучающихся в муниципальных общеобразовательных учреждениях города Ставрополя, занимающихся во вторую (третью) смену в общей численности обучающихся в муниципальных учреждениях города Ставрополя</w:t>
            </w:r>
            <w:r>
              <w:rPr>
                <w:rFonts w:ascii="Calibri" w:hAnsi="Calibri"/>
              </w:rPr>
            </w:r>
          </w:p>
        </w:tc>
        <w:tc>
          <w:tcPr>
            <w:tcBorders>
              <w:top w:val="single" w:color="000000" w:sz="4" w:space="0"/>
              <w:left w:val="single" w:color="000000" w:sz="4" w:space="0"/>
              <w:bottom w:val="single" w:color="000000" w:sz="4" w:space="0"/>
              <w:right w:val="single" w:color="000000" w:sz="4" w:space="0"/>
            </w:tcBorders>
            <w:tcW w:w="1188" w:type="dxa"/>
            <w:textDirection w:val="lrTb"/>
            <w:noWrap w:val="false"/>
          </w:tcPr>
          <w:p>
            <w:pPr>
              <w:pStyle w:val="811"/>
              <w:ind w:left="0" w:right="0" w:firstLine="0"/>
              <w:jc w:val="center"/>
              <w:spacing w:line="240" w:lineRule="auto"/>
              <w:widowControl/>
              <w:rPr>
                <w:spacing w:val="0"/>
              </w:rPr>
            </w:pPr>
            <w:r>
              <w:rPr>
                <w:spacing w:val="0"/>
              </w:rPr>
              <w:t xml:space="preserve">%</w:t>
            </w:r>
            <w:r>
              <w:rPr>
                <w:spacing w:val="0"/>
              </w:rPr>
            </w:r>
          </w:p>
        </w:tc>
        <w:tc>
          <w:tcPr>
            <w:tcBorders>
              <w:top w:val="single" w:color="000000" w:sz="4" w:space="0"/>
              <w:left w:val="single" w:color="000000" w:sz="4" w:space="0"/>
              <w:bottom w:val="single" w:color="000000" w:sz="4" w:space="0"/>
              <w:right w:val="single" w:color="000000" w:sz="4" w:space="0"/>
            </w:tcBorders>
            <w:tcW w:w="1023" w:type="dxa"/>
            <w:textDirection w:val="lrTb"/>
            <w:noWrap w:val="false"/>
          </w:tcPr>
          <w:p>
            <w:pPr>
              <w:pStyle w:val="811"/>
              <w:ind w:left="0" w:right="0" w:firstLine="0"/>
              <w:jc w:val="center"/>
              <w:spacing w:line="240" w:lineRule="auto"/>
              <w:widowControl/>
              <w:rPr>
                <w:spacing w:val="0"/>
              </w:rPr>
            </w:pPr>
            <w:r>
              <w:rPr>
                <w:spacing w:val="0"/>
              </w:rPr>
              <w:t xml:space="preserve">37,7</w:t>
            </w:r>
            <w:r>
              <w:rPr>
                <w:spacing w:val="0"/>
              </w:rPr>
            </w:r>
          </w:p>
        </w:tc>
        <w:tc>
          <w:tcPr>
            <w:tcBorders>
              <w:top w:val="single" w:color="000000" w:sz="4" w:space="0"/>
              <w:left w:val="single" w:color="000000" w:sz="4" w:space="0"/>
              <w:bottom w:val="single" w:color="000000" w:sz="4" w:space="0"/>
              <w:right w:val="single" w:color="000000" w:sz="4" w:space="0"/>
            </w:tcBorders>
            <w:tcW w:w="1008" w:type="dxa"/>
            <w:textDirection w:val="lrTb"/>
            <w:noWrap w:val="false"/>
          </w:tcPr>
          <w:p>
            <w:pPr>
              <w:pStyle w:val="811"/>
              <w:ind w:left="0" w:right="0" w:firstLine="0"/>
              <w:jc w:val="center"/>
              <w:spacing w:line="240" w:lineRule="auto"/>
              <w:widowControl/>
              <w:rPr>
                <w:spacing w:val="0"/>
              </w:rPr>
            </w:pPr>
            <w:r>
              <w:rPr>
                <w:spacing w:val="0"/>
              </w:rPr>
              <w:t xml:space="preserve">33,9</w:t>
            </w:r>
            <w:r>
              <w:rPr>
                <w:spacing w:val="0"/>
              </w:rPr>
            </w:r>
          </w:p>
        </w:tc>
        <w:tc>
          <w:tcPr>
            <w:tcBorders>
              <w:top w:val="single" w:color="000000" w:sz="4" w:space="0"/>
              <w:left w:val="single" w:color="000000" w:sz="4" w:space="0"/>
              <w:bottom w:val="single" w:color="000000" w:sz="4" w:space="0"/>
              <w:right w:val="single" w:color="000000" w:sz="4" w:space="0"/>
            </w:tcBorders>
            <w:tcW w:w="1009" w:type="dxa"/>
            <w:textDirection w:val="lrTb"/>
            <w:noWrap w:val="false"/>
          </w:tcPr>
          <w:p>
            <w:pPr>
              <w:pStyle w:val="811"/>
              <w:ind w:left="0" w:right="0" w:firstLine="0"/>
              <w:jc w:val="center"/>
              <w:spacing w:line="240" w:lineRule="auto"/>
              <w:widowControl/>
              <w:rPr>
                <w:spacing w:val="0"/>
              </w:rPr>
            </w:pPr>
            <w:r>
              <w:rPr>
                <w:spacing w:val="0"/>
              </w:rPr>
              <w:t xml:space="preserve">33,6</w:t>
            </w:r>
            <w:r>
              <w:rPr>
                <w:spacing w:val="0"/>
              </w:rP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rPr>
                <w:spacing w:val="0"/>
              </w:rPr>
            </w:pPr>
            <w:r>
              <w:rPr>
                <w:spacing w:val="0"/>
              </w:rPr>
              <w:t xml:space="preserve">28,7</w:t>
            </w:r>
            <w:r>
              <w:rPr>
                <w:spacing w:val="0"/>
              </w:rP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rPr>
                <w:spacing w:val="0"/>
              </w:rPr>
            </w:pPr>
            <w:r>
              <w:rPr>
                <w:spacing w:val="0"/>
              </w:rPr>
              <w:t xml:space="preserve">28,7</w:t>
            </w:r>
            <w:r>
              <w:rPr>
                <w:spacing w:val="0"/>
              </w:rPr>
            </w:r>
          </w:p>
        </w:tc>
      </w:tr>
      <w:tr>
        <w:tblPrEx/>
        <w:trPr>
          <w:trHeight w:val="377"/>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rPr>
                <w:spacing w:val="0"/>
              </w:rPr>
            </w:pPr>
            <w:r>
              <w:rPr>
                <w:spacing w:val="0"/>
              </w:rPr>
              <w:t xml:space="preserve">4.</w:t>
            </w:r>
            <w:r>
              <w:rPr>
                <w:spacing w:val="0"/>
              </w:rPr>
            </w:r>
          </w:p>
        </w:tc>
        <w:tc>
          <w:tcPr>
            <w:tcBorders>
              <w:top w:val="single" w:color="000000" w:sz="4" w:space="0"/>
              <w:left w:val="single" w:color="000000" w:sz="4" w:space="0"/>
              <w:bottom w:val="single" w:color="000000" w:sz="4" w:space="0"/>
              <w:right w:val="single" w:color="000000" w:sz="4" w:space="0"/>
            </w:tcBorders>
            <w:tcW w:w="2565" w:type="dxa"/>
            <w:textDirection w:val="lrTb"/>
            <w:noWrap w:val="false"/>
          </w:tcPr>
          <w:p>
            <w:pPr>
              <w:pStyle w:val="811"/>
              <w:ind w:left="0" w:right="0" w:firstLine="0"/>
              <w:jc w:val="left"/>
              <w:spacing w:line="240" w:lineRule="auto"/>
              <w:widowControl/>
              <w:rPr>
                <w:spacing w:val="0"/>
              </w:rPr>
            </w:pPr>
            <w:r>
              <w:rPr>
                <w:spacing w:val="0"/>
              </w:rPr>
              <w:t xml:space="preserve">Количество созданных  мест в муниципальных общеобразовательных учреждениях города Ставрополя (с нарастающим итогом)</w:t>
            </w:r>
            <w:r>
              <w:rPr>
                <w:spacing w:val="0"/>
              </w:rPr>
            </w:r>
          </w:p>
        </w:tc>
        <w:tc>
          <w:tcPr>
            <w:tcBorders>
              <w:top w:val="single" w:color="000000" w:sz="4" w:space="0"/>
              <w:left w:val="single" w:color="000000" w:sz="4" w:space="0"/>
              <w:bottom w:val="single" w:color="000000" w:sz="4" w:space="0"/>
              <w:right w:val="single" w:color="000000" w:sz="4" w:space="0"/>
            </w:tcBorders>
            <w:tcW w:w="1188" w:type="dxa"/>
            <w:textDirection w:val="lrTb"/>
            <w:noWrap w:val="false"/>
          </w:tcPr>
          <w:p>
            <w:pPr>
              <w:pStyle w:val="811"/>
              <w:ind w:left="0" w:right="0" w:firstLine="0"/>
              <w:jc w:val="center"/>
              <w:spacing w:line="240" w:lineRule="auto"/>
              <w:widowControl/>
              <w:rPr>
                <w:spacing w:val="0"/>
              </w:rPr>
            </w:pPr>
            <w:r>
              <w:rPr>
                <w:spacing w:val="0"/>
              </w:rPr>
              <w:t xml:space="preserve">ед.</w:t>
            </w:r>
            <w:r>
              <w:rPr>
                <w:spacing w:val="0"/>
              </w:rPr>
            </w:r>
          </w:p>
        </w:tc>
        <w:tc>
          <w:tcPr>
            <w:tcBorders>
              <w:top w:val="single" w:color="000000" w:sz="4" w:space="0"/>
              <w:left w:val="single" w:color="000000" w:sz="4" w:space="0"/>
              <w:bottom w:val="single" w:color="000000" w:sz="4" w:space="0"/>
              <w:right w:val="single" w:color="000000" w:sz="4" w:space="0"/>
            </w:tcBorders>
            <w:tcW w:w="1023" w:type="dxa"/>
            <w:textDirection w:val="lrTb"/>
            <w:noWrap w:val="false"/>
          </w:tcPr>
          <w:p>
            <w:pPr>
              <w:pStyle w:val="811"/>
              <w:ind w:left="0" w:right="0" w:firstLine="0"/>
              <w:jc w:val="center"/>
              <w:spacing w:line="240" w:lineRule="auto"/>
              <w:widowControl/>
              <w:rPr>
                <w:spacing w:val="0"/>
              </w:rPr>
            </w:pPr>
            <w:r>
              <w:rPr>
                <w:spacing w:val="0"/>
              </w:rPr>
              <w:t xml:space="preserve">34 808</w:t>
            </w:r>
            <w:r>
              <w:rPr>
                <w:spacing w:val="0"/>
              </w:rPr>
            </w:r>
          </w:p>
        </w:tc>
        <w:tc>
          <w:tcPr>
            <w:tcBorders>
              <w:top w:val="single" w:color="000000" w:sz="4" w:space="0"/>
              <w:left w:val="single" w:color="000000" w:sz="4" w:space="0"/>
              <w:bottom w:val="single" w:color="000000" w:sz="4" w:space="0"/>
              <w:right w:val="single" w:color="000000" w:sz="4" w:space="0"/>
            </w:tcBorders>
            <w:tcW w:w="1008" w:type="dxa"/>
            <w:textDirection w:val="lrTb"/>
            <w:noWrap w:val="false"/>
          </w:tcPr>
          <w:p>
            <w:pPr>
              <w:pStyle w:val="811"/>
              <w:ind w:left="0" w:right="0" w:firstLine="0"/>
              <w:jc w:val="center"/>
              <w:spacing w:line="240" w:lineRule="auto"/>
              <w:widowControl/>
              <w:rPr>
                <w:spacing w:val="0"/>
              </w:rPr>
            </w:pPr>
            <w:r>
              <w:rPr>
                <w:spacing w:val="0"/>
              </w:rPr>
              <w:t xml:space="preserve">36 358</w:t>
            </w:r>
            <w:r>
              <w:rPr>
                <w:spacing w:val="0"/>
              </w:rPr>
            </w:r>
          </w:p>
        </w:tc>
        <w:tc>
          <w:tcPr>
            <w:tcBorders>
              <w:top w:val="single" w:color="000000" w:sz="4" w:space="0"/>
              <w:left w:val="single" w:color="000000" w:sz="4" w:space="0"/>
              <w:bottom w:val="single" w:color="000000" w:sz="4" w:space="0"/>
              <w:right w:val="single" w:color="000000" w:sz="4" w:space="0"/>
            </w:tcBorders>
            <w:tcW w:w="1009" w:type="dxa"/>
            <w:textDirection w:val="lrTb"/>
            <w:noWrap w:val="false"/>
          </w:tcPr>
          <w:p>
            <w:pPr>
              <w:pStyle w:val="811"/>
              <w:ind w:left="0" w:right="0" w:firstLine="0"/>
              <w:jc w:val="center"/>
              <w:spacing w:line="240" w:lineRule="auto"/>
              <w:widowControl/>
              <w:rPr>
                <w:spacing w:val="0"/>
              </w:rPr>
            </w:pPr>
            <w:r>
              <w:rPr>
                <w:spacing w:val="0"/>
              </w:rPr>
              <w:t xml:space="preserve">38 724</w:t>
            </w:r>
            <w:r>
              <w:rPr>
                <w:spacing w:val="0"/>
              </w:rP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rPr>
                <w:spacing w:val="0"/>
              </w:rPr>
            </w:pPr>
            <w:r>
              <w:rPr>
                <w:spacing w:val="0"/>
              </w:rPr>
              <w:t xml:space="preserve">38 724</w:t>
            </w:r>
            <w:r>
              <w:rPr>
                <w:spacing w:val="0"/>
              </w:rP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rPr>
                <w:spacing w:val="0"/>
              </w:rPr>
            </w:pPr>
            <w:r>
              <w:rPr>
                <w:spacing w:val="0"/>
              </w:rPr>
              <w:t xml:space="preserve">38 724</w:t>
            </w:r>
            <w:r>
              <w:rPr>
                <w:spacing w:val="0"/>
              </w:rPr>
            </w:r>
          </w:p>
        </w:tc>
      </w:tr>
      <w:tr>
        <w:tblPrEx/>
        <w:trPr>
          <w:trHeight w:val="377"/>
        </w:trPr>
        <w:tc>
          <w:tcPr>
            <w:tcBorders>
              <w:top w:val="single" w:color="000000" w:sz="4" w:space="0"/>
              <w:left w:val="single" w:color="000000" w:sz="4" w:space="0"/>
              <w:bottom w:val="single" w:color="000000" w:sz="4" w:space="0"/>
              <w:right w:val="single" w:color="000000" w:sz="4" w:space="0"/>
            </w:tcBorders>
            <w:tcW w:w="610" w:type="dxa"/>
            <w:textDirection w:val="lrTb"/>
            <w:noWrap w:val="false"/>
          </w:tcPr>
          <w:p>
            <w:pPr>
              <w:pStyle w:val="811"/>
              <w:ind w:left="0" w:right="0" w:firstLine="0"/>
              <w:jc w:val="left"/>
              <w:spacing w:line="240" w:lineRule="auto"/>
              <w:widowControl/>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2565" w:type="dxa"/>
            <w:textDirection w:val="lrTb"/>
            <w:noWrap w:val="false"/>
          </w:tcPr>
          <w:p>
            <w:pPr>
              <w:pStyle w:val="811"/>
              <w:ind w:left="0" w:right="0" w:firstLine="0"/>
              <w:jc w:val="left"/>
              <w:spacing w:line="240" w:lineRule="auto"/>
              <w:widowControl/>
              <w:rPr>
                <w:spacing w:val="0"/>
              </w:rPr>
            </w:pPr>
            <w:r>
              <w:rPr>
                <w:spacing w:val="0"/>
              </w:rPr>
              <w:t xml:space="preserve">Доля муниципальных общеобразовательных учреждений города Ставрополя, соответствующих современным требованиям обучения, в общем количестве муниципальных общеобразовательных учреждений города Ставрополя</w:t>
            </w:r>
            <w:r>
              <w:rPr>
                <w:spacing w:val="0"/>
              </w:rPr>
            </w:r>
          </w:p>
        </w:tc>
        <w:tc>
          <w:tcPr>
            <w:tcBorders>
              <w:top w:val="single" w:color="000000" w:sz="4" w:space="0"/>
              <w:left w:val="single" w:color="000000" w:sz="4" w:space="0"/>
              <w:bottom w:val="single" w:color="000000" w:sz="4" w:space="0"/>
              <w:right w:val="single" w:color="000000" w:sz="4" w:space="0"/>
            </w:tcBorders>
            <w:tcW w:w="1188" w:type="dxa"/>
            <w:textDirection w:val="lrTb"/>
            <w:noWrap w:val="false"/>
          </w:tcPr>
          <w:p>
            <w:pPr>
              <w:pStyle w:val="811"/>
              <w:ind w:left="0" w:right="0" w:firstLine="0"/>
              <w:jc w:val="center"/>
              <w:spacing w:line="240" w:lineRule="auto"/>
              <w:widowControl/>
              <w:rPr>
                <w:spacing w:val="0"/>
              </w:rPr>
            </w:pPr>
            <w:r>
              <w:rPr>
                <w:spacing w:val="0"/>
              </w:rPr>
              <w:t xml:space="preserve">%</w:t>
            </w:r>
            <w:r>
              <w:rPr>
                <w:spacing w:val="0"/>
              </w:rPr>
            </w:r>
          </w:p>
        </w:tc>
        <w:tc>
          <w:tcPr>
            <w:tcBorders>
              <w:top w:val="single" w:color="000000" w:sz="4" w:space="0"/>
              <w:left w:val="single" w:color="000000" w:sz="4" w:space="0"/>
              <w:bottom w:val="single" w:color="000000" w:sz="4" w:space="0"/>
              <w:right w:val="single" w:color="000000" w:sz="4" w:space="0"/>
            </w:tcBorders>
            <w:tcW w:w="1023" w:type="dxa"/>
            <w:textDirection w:val="lrTb"/>
            <w:noWrap w:val="false"/>
          </w:tcPr>
          <w:p>
            <w:pPr>
              <w:pStyle w:val="811"/>
              <w:ind w:left="0" w:right="0" w:firstLine="0"/>
              <w:jc w:val="center"/>
              <w:spacing w:line="240" w:lineRule="auto"/>
              <w:widowControl/>
              <w:rPr>
                <w:spacing w:val="0"/>
              </w:rPr>
            </w:pPr>
            <w:r>
              <w:rPr>
                <w:spacing w:val="0"/>
              </w:rPr>
              <w:t xml:space="preserve">90,10</w:t>
            </w:r>
            <w:r>
              <w:rPr>
                <w:spacing w:val="0"/>
              </w:rPr>
            </w:r>
          </w:p>
        </w:tc>
        <w:tc>
          <w:tcPr>
            <w:tcBorders>
              <w:top w:val="single" w:color="000000" w:sz="4" w:space="0"/>
              <w:left w:val="single" w:color="000000" w:sz="4" w:space="0"/>
              <w:bottom w:val="single" w:color="000000" w:sz="4" w:space="0"/>
              <w:right w:val="single" w:color="000000" w:sz="4" w:space="0"/>
            </w:tcBorders>
            <w:tcW w:w="1008" w:type="dxa"/>
            <w:textDirection w:val="lrTb"/>
            <w:noWrap w:val="false"/>
          </w:tcPr>
          <w:p>
            <w:pPr>
              <w:pStyle w:val="811"/>
              <w:ind w:left="0" w:right="0" w:firstLine="0"/>
              <w:jc w:val="center"/>
              <w:spacing w:line="240" w:lineRule="auto"/>
              <w:widowControl/>
              <w:rPr>
                <w:spacing w:val="0"/>
              </w:rPr>
            </w:pPr>
            <w:r>
              <w:rPr>
                <w:spacing w:val="0"/>
              </w:rPr>
              <w:t xml:space="preserve">91,02</w:t>
            </w:r>
            <w:r>
              <w:rPr>
                <w:spacing w:val="0"/>
              </w:rPr>
            </w:r>
          </w:p>
        </w:tc>
        <w:tc>
          <w:tcPr>
            <w:tcBorders>
              <w:top w:val="single" w:color="000000" w:sz="4" w:space="0"/>
              <w:left w:val="single" w:color="000000" w:sz="4" w:space="0"/>
              <w:bottom w:val="single" w:color="000000" w:sz="4" w:space="0"/>
              <w:right w:val="single" w:color="000000" w:sz="4" w:space="0"/>
            </w:tcBorders>
            <w:tcW w:w="1009" w:type="dxa"/>
            <w:textDirection w:val="lrTb"/>
            <w:noWrap w:val="false"/>
          </w:tcPr>
          <w:p>
            <w:pPr>
              <w:pStyle w:val="811"/>
              <w:ind w:left="0" w:right="0" w:firstLine="0"/>
              <w:jc w:val="center"/>
              <w:spacing w:line="240" w:lineRule="auto"/>
              <w:widowControl/>
              <w:rPr>
                <w:spacing w:val="0"/>
              </w:rPr>
            </w:pPr>
            <w:r>
              <w:rPr>
                <w:spacing w:val="0"/>
              </w:rPr>
              <w:t xml:space="preserve">91,30</w:t>
            </w:r>
            <w:r>
              <w:rPr>
                <w:spacing w:val="0"/>
              </w:rP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rPr>
                <w:spacing w:val="0"/>
              </w:rPr>
            </w:pPr>
            <w:r>
              <w:rPr>
                <w:spacing w:val="0"/>
              </w:rPr>
              <w:t xml:space="preserve">93,2</w:t>
            </w:r>
            <w:r>
              <w:rPr>
                <w:spacing w:val="0"/>
              </w:rP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rPr>
                <w:spacing w:val="0"/>
              </w:rPr>
            </w:pPr>
            <w:r>
              <w:rPr>
                <w:spacing w:val="0"/>
              </w:rPr>
              <w:t xml:space="preserve">93,2</w:t>
            </w:r>
            <w:r>
              <w:rPr>
                <w:spacing w:val="0"/>
              </w:rPr>
            </w:r>
          </w:p>
        </w:tc>
      </w:tr>
    </w:tbl>
    <w:p>
      <w:pPr>
        <w:pStyle w:val="811"/>
        <w:numPr>
          <w:ilvl w:val="0"/>
          <w:numId w:val="0"/>
        </w:numPr>
        <w:ind w:left="0" w:right="0" w:firstLine="709"/>
        <w:jc w:val="center"/>
        <w:widowControl/>
        <w:rPr>
          <w:sz w:val="28"/>
        </w:rPr>
        <w:outlineLvl w:val="2"/>
      </w:pPr>
      <w:r>
        <w:rPr>
          <w:sz w:val="28"/>
        </w:rPr>
      </w:r>
      <w:r>
        <w:rPr>
          <w:sz w:val="28"/>
        </w:rPr>
      </w:r>
    </w:p>
    <w:p>
      <w:pPr>
        <w:pStyle w:val="811"/>
        <w:numPr>
          <w:ilvl w:val="0"/>
          <w:numId w:val="0"/>
        </w:numPr>
        <w:ind w:left="0" w:right="0" w:firstLine="709"/>
        <w:jc w:val="center"/>
        <w:widowControl/>
        <w:rPr>
          <w:sz w:val="28"/>
        </w:rPr>
        <w:outlineLvl w:val="2"/>
      </w:pPr>
      <w:r>
        <w:rPr>
          <w:sz w:val="28"/>
        </w:rPr>
        <w:t xml:space="preserve">Культура</w:t>
      </w:r>
      <w:r>
        <w:rPr>
          <w:sz w:val="28"/>
        </w:rPr>
      </w:r>
    </w:p>
    <w:p>
      <w:pPr>
        <w:pStyle w:val="811"/>
        <w:numPr>
          <w:ilvl w:val="0"/>
          <w:numId w:val="0"/>
        </w:numPr>
        <w:ind w:left="0" w:right="0" w:firstLine="709"/>
        <w:jc w:val="center"/>
        <w:widowControl/>
        <w:rPr>
          <w:sz w:val="28"/>
        </w:rPr>
        <w:outlineLvl w:val="2"/>
      </w:pPr>
      <w:r>
        <w:rPr>
          <w:sz w:val="28"/>
        </w:rPr>
      </w:r>
      <w:r>
        <w:rPr>
          <w:sz w:val="28"/>
        </w:rPr>
      </w:r>
    </w:p>
    <w:p>
      <w:pPr>
        <w:pStyle w:val="1957"/>
        <w:ind w:left="0" w:right="0" w:firstLine="709"/>
        <w:spacing w:line="240" w:lineRule="auto"/>
        <w:widowControl/>
      </w:pPr>
      <w:r>
        <w:rPr>
          <w:color w:val="000000"/>
          <w:sz w:val="28"/>
          <w:u w:val="none"/>
        </w:rPr>
        <w:t xml:space="preserve">Общая характеристика ситуации.</w:t>
      </w:r>
      <w:r/>
    </w:p>
    <w:p>
      <w:pPr>
        <w:pStyle w:val="1957"/>
        <w:ind w:left="0" w:right="0" w:firstLine="737"/>
        <w:jc w:val="both"/>
        <w:spacing w:before="0" w:after="0" w:line="240" w:lineRule="auto"/>
        <w:widowControl/>
      </w:pPr>
      <w:r>
        <w:rPr>
          <w:color w:val="000000"/>
          <w:sz w:val="28"/>
          <w:u w:val="none"/>
        </w:rPr>
        <w:t xml:space="preserve">Важным фактором социально-экономического, политического развития города Ставрополя является развитие сферы культуры. </w:t>
      </w:r>
      <w:r/>
    </w:p>
    <w:p>
      <w:pPr>
        <w:pStyle w:val="1957"/>
        <w:ind w:left="0" w:right="0" w:firstLine="680"/>
        <w:jc w:val="both"/>
        <w:spacing w:before="0" w:after="0" w:line="240" w:lineRule="auto"/>
        <w:widowControl/>
      </w:pPr>
      <w:r>
        <w:rPr>
          <w:color w:val="000000"/>
          <w:sz w:val="28"/>
          <w:u w:val="none"/>
        </w:rPr>
        <w:t xml:space="preserve">Современное общество все больше осознает новую роль культуры, которая является важнейшей составляющей частью общественно-политической жизни государства. Сегодня</w:t>
      </w:r>
      <w:r>
        <w:rPr>
          <w:color w:val="000000"/>
          <w:sz w:val="28"/>
          <w:u w:val="none"/>
        </w:rPr>
        <w:t xml:space="preserve">, когда Российская Федерация заявила о культурно-ценностном суверенитете, культура призвана обеспечить продвижение и защиту традиционных российских духовно-нравственных ценностей при формировании мировоззрения гражданина, его духовно-нравственных качеств. </w:t>
      </w:r>
      <w:r/>
    </w:p>
    <w:p>
      <w:pPr>
        <w:pStyle w:val="1957"/>
        <w:ind w:left="0" w:right="0" w:firstLine="680"/>
        <w:jc w:val="both"/>
        <w:spacing w:before="0" w:after="0" w:line="240" w:lineRule="auto"/>
        <w:widowControl/>
      </w:pPr>
      <w:r>
        <w:rPr>
          <w:color w:val="000000"/>
          <w:sz w:val="28"/>
          <w:u w:val="none"/>
        </w:rPr>
        <w:t xml:space="preserve">Кроме того, культура является одн</w:t>
      </w:r>
      <w:r>
        <w:rPr>
          <w:color w:val="000000"/>
          <w:sz w:val="28"/>
          <w:u w:val="none"/>
        </w:rPr>
        <w:t xml:space="preserve">им из ресурсов привлекательности города Ставрополя как культурного центра Северного Кавказа, что требует системной работы по повышению удовлетворенности граждан работой государственных и муниципальных организаций культуры, искусства и народного творчества.</w:t>
      </w:r>
      <w:r/>
    </w:p>
    <w:p>
      <w:pPr>
        <w:pStyle w:val="1957"/>
        <w:ind w:left="0" w:right="0" w:firstLine="680"/>
        <w:jc w:val="both"/>
        <w:spacing w:before="0" w:after="0" w:line="240" w:lineRule="auto"/>
        <w:widowControl/>
      </w:pPr>
      <w:r/>
      <w:r/>
    </w:p>
    <w:p>
      <w:pPr>
        <w:pStyle w:val="1957"/>
        <w:ind w:left="0" w:right="0" w:firstLine="680"/>
        <w:jc w:val="both"/>
        <w:spacing w:before="0" w:after="0" w:line="240" w:lineRule="auto"/>
        <w:widowControl/>
      </w:pPr>
      <w:r>
        <w:rPr>
          <w:color w:val="000000"/>
          <w:sz w:val="28"/>
          <w:u w:val="none"/>
        </w:rPr>
        <w:t xml:space="preserve">Ключевые проблемы:</w:t>
      </w:r>
      <w:r/>
    </w:p>
    <w:p>
      <w:pPr>
        <w:pStyle w:val="1957"/>
        <w:ind w:left="0" w:right="0" w:firstLine="680"/>
        <w:jc w:val="both"/>
        <w:spacing w:before="0" w:after="0" w:line="240" w:lineRule="auto"/>
        <w:widowControl/>
      </w:pPr>
      <w:r>
        <w:rPr>
          <w:color w:val="000000"/>
          <w:sz w:val="28"/>
          <w:u w:val="none"/>
        </w:rPr>
        <w:t xml:space="preserve">1. Недостаточное количество учреждений культуры и учреждений дополнительного образования детей в сфере культуры.</w:t>
      </w:r>
      <w:r/>
    </w:p>
    <w:p>
      <w:pPr>
        <w:pStyle w:val="1957"/>
        <w:ind w:left="0" w:right="0" w:firstLine="680"/>
        <w:jc w:val="both"/>
        <w:spacing w:before="0" w:after="0" w:line="240" w:lineRule="auto"/>
        <w:widowControl/>
      </w:pPr>
      <w:r>
        <w:rPr>
          <w:color w:val="000000"/>
          <w:sz w:val="28"/>
          <w:u w:val="none"/>
        </w:rPr>
        <w:t xml:space="preserve">2. Несоответствие материально-технической базы учреждений культуры города Ставрополя современным требованиям.</w:t>
      </w:r>
      <w:r/>
    </w:p>
    <w:p>
      <w:pPr>
        <w:pStyle w:val="1957"/>
        <w:ind w:left="0" w:right="0" w:firstLine="680"/>
        <w:jc w:val="both"/>
        <w:spacing w:before="0" w:after="0" w:line="240" w:lineRule="auto"/>
        <w:widowControl/>
      </w:pPr>
      <w:r>
        <w:rPr>
          <w:color w:val="000000"/>
          <w:sz w:val="28"/>
          <w:u w:val="none"/>
        </w:rPr>
        <w:t xml:space="preserve">3. Низкий уровень обеспеченности учреждениями культуры при планировании городских застроек, что приводит в целом к несоблюдению показателей нормативной потребности населения в указанных объектах.</w:t>
      </w:r>
      <w:r/>
    </w:p>
    <w:p>
      <w:pPr>
        <w:pStyle w:val="1957"/>
        <w:ind w:left="0" w:right="0" w:firstLine="680"/>
        <w:jc w:val="both"/>
        <w:spacing w:before="0" w:after="0" w:line="240" w:lineRule="auto"/>
        <w:widowControl/>
      </w:pPr>
      <w:r>
        <w:rPr>
          <w:color w:val="000000"/>
          <w:sz w:val="28"/>
          <w:u w:val="none"/>
        </w:rPr>
        <w:t xml:space="preserve">4. Недостаточное количество мест для творческого самовыражения граждан.</w:t>
      </w:r>
      <w:r/>
    </w:p>
    <w:p>
      <w:pPr>
        <w:pStyle w:val="1957"/>
        <w:ind w:left="0" w:right="0" w:firstLine="680"/>
        <w:jc w:val="both"/>
        <w:spacing w:before="0" w:after="0" w:line="240" w:lineRule="auto"/>
        <w:widowControl/>
      </w:pPr>
      <w:r>
        <w:rPr>
          <w:color w:val="000000"/>
          <w:sz w:val="28"/>
          <w:u w:val="none"/>
        </w:rPr>
        <w:t xml:space="preserve">5. Недостаточность средств для реализации культурных проектов.</w:t>
      </w:r>
      <w:r/>
    </w:p>
    <w:p>
      <w:pPr>
        <w:pStyle w:val="1957"/>
        <w:ind w:left="0" w:right="0" w:firstLine="680"/>
        <w:jc w:val="both"/>
        <w:spacing w:before="0" w:after="0" w:line="240" w:lineRule="auto"/>
        <w:widowControl/>
      </w:pPr>
      <w:r>
        <w:rPr>
          <w:color w:val="000000"/>
          <w:sz w:val="28"/>
          <w:u w:val="none"/>
        </w:rPr>
        <w:t xml:space="preserve">6. Сохранение объектов культуры и культурного наследия.</w:t>
      </w:r>
      <w:r/>
    </w:p>
    <w:p>
      <w:pPr>
        <w:pStyle w:val="1957"/>
        <w:spacing w:before="0" w:after="0" w:line="240" w:lineRule="auto"/>
        <w:widowControl/>
        <w:rPr>
          <w:rFonts w:ascii="Times New Roman" w:hAnsi="Times New Roman"/>
          <w:color w:val="000000"/>
          <w:sz w:val="28"/>
          <w:u w:val="none"/>
        </w:rPr>
      </w:pPr>
      <w:r>
        <w:rPr>
          <w:color w:val="000000"/>
          <w:sz w:val="28"/>
          <w:u w:val="none"/>
        </w:rPr>
      </w:r>
      <w:r>
        <w:rPr>
          <w:rFonts w:ascii="Times New Roman" w:hAnsi="Times New Roman"/>
          <w:color w:val="000000"/>
          <w:sz w:val="28"/>
          <w:u w:val="none"/>
        </w:rPr>
      </w:r>
    </w:p>
    <w:p>
      <w:pPr>
        <w:pStyle w:val="1957"/>
        <w:ind w:left="0" w:right="0" w:firstLine="680"/>
        <w:jc w:val="both"/>
        <w:spacing w:before="0" w:after="0" w:line="240" w:lineRule="auto"/>
        <w:widowControl/>
      </w:pPr>
      <w:r>
        <w:rPr>
          <w:color w:val="000000"/>
          <w:sz w:val="28"/>
          <w:u w:val="none"/>
        </w:rPr>
        <w:t xml:space="preserve">Ключевые направления развития:</w:t>
      </w:r>
      <w:r/>
    </w:p>
    <w:p>
      <w:pPr>
        <w:pStyle w:val="1957"/>
        <w:ind w:left="0" w:right="0" w:firstLine="680"/>
        <w:jc w:val="both"/>
        <w:spacing w:before="0" w:after="0" w:line="240" w:lineRule="auto"/>
        <w:widowControl/>
      </w:pPr>
      <w:r>
        <w:rPr>
          <w:color w:val="000000"/>
          <w:sz w:val="28"/>
          <w:u w:val="none"/>
        </w:rPr>
        <w:t xml:space="preserve">1. Устранение дефицита современных учреждений культуры в районах города.</w:t>
      </w:r>
      <w:r/>
    </w:p>
    <w:p>
      <w:pPr>
        <w:pStyle w:val="1957"/>
        <w:ind w:left="0" w:right="0" w:firstLine="680"/>
        <w:jc w:val="both"/>
        <w:spacing w:before="0" w:after="0" w:line="240" w:lineRule="auto"/>
        <w:widowControl/>
      </w:pPr>
      <w:r>
        <w:rPr>
          <w:color w:val="000000"/>
          <w:sz w:val="28"/>
          <w:u w:val="none"/>
        </w:rPr>
        <w:t xml:space="preserve">Открытие новых многофункциональных учреждений культуры и дополнительн</w:t>
      </w:r>
      <w:r>
        <w:rPr>
          <w:color w:val="000000"/>
          <w:sz w:val="28"/>
          <w:u w:val="none"/>
        </w:rPr>
        <w:t xml:space="preserve">ого образования в сфере культуры или филиалов, существующих в новых микрорайонах города, а также строительство многофункционального культурно-образовательного и музейного комплекса. Это станет одним из инструментов достижения социально-экономических целей,</w:t>
      </w:r>
      <w:r>
        <w:rPr>
          <w:color w:val="000000"/>
          <w:sz w:val="28"/>
          <w:u w:val="none"/>
        </w:rPr>
        <w:t xml:space="preserve"> направленных на стимулирование развития художественного образования в городе Ставрополе, средством эстетического, нравственно-патриотического воспитания широких слоев населения, что позволит сформировать привлекательный культурный образ городу Ставрополю.</w:t>
      </w:r>
      <w:r/>
    </w:p>
    <w:p>
      <w:pPr>
        <w:pStyle w:val="1957"/>
        <w:ind w:left="0" w:right="0" w:firstLine="680"/>
        <w:jc w:val="both"/>
        <w:spacing w:before="0" w:after="0" w:line="240" w:lineRule="auto"/>
        <w:widowControl/>
      </w:pPr>
      <w:r>
        <w:rPr>
          <w:color w:val="000000"/>
          <w:sz w:val="28"/>
          <w:u w:val="none"/>
        </w:rPr>
        <w:t xml:space="preserve">2. Укрепление материально-технической базы учреждений культуры и дополнительного образования в сфере культуры.</w:t>
      </w:r>
      <w:r/>
    </w:p>
    <w:p>
      <w:pPr>
        <w:pStyle w:val="1957"/>
        <w:ind w:left="0" w:right="0" w:firstLine="680"/>
        <w:jc w:val="both"/>
        <w:spacing w:before="0" w:after="0" w:line="240" w:lineRule="auto"/>
        <w:widowControl/>
      </w:pPr>
      <w:r>
        <w:rPr>
          <w:color w:val="000000"/>
          <w:sz w:val="28"/>
          <w:u w:val="none"/>
        </w:rPr>
        <w:t xml:space="preserve">Имеющаяся материально-техническая база учреждений культуры и дополнительного образования в сфере культуры морально устарела и не в полной мере со</w:t>
      </w:r>
      <w:r>
        <w:rPr>
          <w:color w:val="000000"/>
          <w:sz w:val="28"/>
          <w:u w:val="none"/>
        </w:rPr>
        <w:t xml:space="preserve">ответствует требованиям современного общества. В настоящее время необходима активизация участия муниципалитета в реализации краевых и федеральных программ, направленных не только на реконструкцию зданий данных учреждений, но и их современное переоснащение.</w:t>
      </w:r>
      <w:r/>
    </w:p>
    <w:p>
      <w:pPr>
        <w:pStyle w:val="1957"/>
        <w:ind w:left="0" w:right="0" w:firstLine="680"/>
        <w:jc w:val="both"/>
        <w:spacing w:before="0" w:after="0" w:line="240" w:lineRule="auto"/>
        <w:widowControl/>
      </w:pPr>
      <w:r>
        <w:rPr>
          <w:color w:val="000000"/>
          <w:sz w:val="28"/>
          <w:u w:val="none"/>
        </w:rPr>
        <w:t xml:space="preserve">Создание модельных библиотек на базе муниципальных биб</w:t>
      </w:r>
      <w:r>
        <w:rPr>
          <w:color w:val="000000"/>
          <w:sz w:val="28"/>
          <w:u w:val="none"/>
        </w:rPr>
        <w:t xml:space="preserve">лиотек-филиалов муниципального бюджетного учреждения культуры «Ставропольская централизованная библиотечная система», а также другие проекты, планируемые к реализации, позволят повысить культурный, духовный и личностный потенциал жителей города Ставрополя.</w:t>
      </w:r>
      <w:r/>
    </w:p>
    <w:p>
      <w:pPr>
        <w:pStyle w:val="1957"/>
        <w:ind w:left="0" w:right="0" w:firstLine="680"/>
        <w:jc w:val="both"/>
        <w:spacing w:before="0" w:after="0" w:line="240" w:lineRule="auto"/>
        <w:widowControl/>
      </w:pPr>
      <w:r>
        <w:rPr>
          <w:color w:val="000000"/>
          <w:sz w:val="28"/>
          <w:u w:val="none"/>
        </w:rPr>
        <w:t xml:space="preserve">3. Развитие социальной инфраструктуры в соответствии с потребностями населения в объектах культуры.</w:t>
      </w:r>
      <w:r/>
    </w:p>
    <w:p>
      <w:pPr>
        <w:pStyle w:val="1957"/>
        <w:ind w:left="0" w:right="0" w:firstLine="680"/>
        <w:jc w:val="both"/>
        <w:spacing w:before="0" w:after="0" w:line="240" w:lineRule="auto"/>
        <w:widowControl/>
      </w:pPr>
      <w:r>
        <w:rPr>
          <w:color w:val="000000"/>
          <w:sz w:val="28"/>
          <w:u w:val="none"/>
        </w:rPr>
        <w:t xml:space="preserve">Уровень развития социальной инфраструктуры </w:t>
      </w:r>
      <w:r>
        <w:rPr>
          <w:color w:val="000000"/>
          <w:sz w:val="28"/>
          <w:u w:val="none"/>
        </w:rPr>
        <w:t xml:space="preserve">территории в целом и объектов культуры в частности является одной из характеристик ее конкурентоспособности, социальной привлекательности. При этом вопросы состояния социальной инфраструктуры в практической деятельности зачастую остаются без должного внима</w:t>
      </w:r>
      <w:r>
        <w:rPr>
          <w:color w:val="000000"/>
          <w:sz w:val="28"/>
          <w:u w:val="none"/>
        </w:rPr>
        <w:t xml:space="preserve">ния. Это связано с тем, что развитие социальной инфраструктуры территории не оказывает прямого влияния на экономическое развитие, а положительный результат с точки зрения общественного благосостояния имеет отложенный эффект. Вместе с тем обеспечение благоп</w:t>
      </w:r>
      <w:r>
        <w:rPr>
          <w:color w:val="000000"/>
          <w:sz w:val="28"/>
          <w:u w:val="none"/>
        </w:rPr>
        <w:t xml:space="preserve">риятных социальных условий жизнедеятельности граждан, создание единого и разнообразного культурного пространства способствует формированию конкурентоспособности территории посредством развития человеческого капитала и стимулирует ее экономическое развитие.</w:t>
      </w:r>
      <w:r/>
    </w:p>
    <w:p>
      <w:pPr>
        <w:pStyle w:val="1957"/>
        <w:ind w:left="0" w:right="0" w:firstLine="680"/>
        <w:jc w:val="both"/>
        <w:spacing w:before="0" w:after="0" w:line="240" w:lineRule="auto"/>
        <w:widowControl/>
      </w:pPr>
      <w:r>
        <w:rPr>
          <w:color w:val="000000"/>
          <w:sz w:val="28"/>
          <w:u w:val="none"/>
        </w:rPr>
        <w:t xml:space="preserve">4. Создание парковых общественных пространств притяжения горожан.</w:t>
      </w:r>
      <w:r/>
    </w:p>
    <w:p>
      <w:pPr>
        <w:pStyle w:val="1957"/>
        <w:ind w:left="0" w:right="0" w:firstLine="680"/>
        <w:jc w:val="both"/>
        <w:spacing w:before="0" w:after="0" w:line="240" w:lineRule="auto"/>
        <w:widowControl/>
      </w:pPr>
      <w:r>
        <w:rPr>
          <w:color w:val="000000"/>
          <w:sz w:val="28"/>
          <w:u w:val="none"/>
        </w:rPr>
        <w:t xml:space="preserve">Парковое пространство должно быть направлено на потребности различных групп населения: де</w:t>
      </w:r>
      <w:r>
        <w:rPr>
          <w:color w:val="000000"/>
          <w:sz w:val="28"/>
          <w:u w:val="none"/>
        </w:rPr>
        <w:t xml:space="preserve">тей, взрослых, спортсменов, пожилых людей и на тех, кто просто хочет проводить время наедине с собой. Поэтому важно предусмотреть зонирование таких пространств по направлениям: в одном месте – площадка для детей, в другом – тренажеры для физических занятий</w:t>
      </w:r>
      <w:r>
        <w:rPr>
          <w:color w:val="000000"/>
          <w:sz w:val="28"/>
          <w:u w:val="none"/>
        </w:rPr>
        <w:t xml:space="preserve">, в третьем – дорожки в лесу для скандинавской ходьбы, в четвертом – место спокойного отдыха. Одним из центров притяжения горожан могут быть интерактивные зоны – стилизованные амфитеатры для лекций, поэтических чтений и концертов, столы для настольных игр.</w:t>
      </w:r>
      <w:r/>
    </w:p>
    <w:p>
      <w:pPr>
        <w:pStyle w:val="1957"/>
        <w:ind w:left="0" w:right="0" w:firstLine="680"/>
        <w:jc w:val="both"/>
        <w:spacing w:before="0" w:after="0" w:line="240" w:lineRule="auto"/>
        <w:widowControl/>
      </w:pPr>
      <w:r>
        <w:rPr>
          <w:color w:val="000000"/>
          <w:sz w:val="28"/>
          <w:u w:val="none"/>
        </w:rPr>
        <w:t xml:space="preserve">5. Формирование имиджа города Ставрополя как города, открытого для свободного творческого самовыражения, создание в городе творческой атмосферы.</w:t>
      </w:r>
      <w:r/>
    </w:p>
    <w:p>
      <w:pPr>
        <w:pStyle w:val="1957"/>
        <w:ind w:left="0" w:right="0" w:firstLine="680"/>
        <w:jc w:val="both"/>
        <w:spacing w:before="0" w:after="0" w:line="240" w:lineRule="auto"/>
        <w:widowControl/>
      </w:pPr>
      <w:r>
        <w:rPr>
          <w:color w:val="000000"/>
          <w:sz w:val="28"/>
          <w:u w:val="none"/>
        </w:rPr>
        <w:t xml:space="preserve">Обустройство площадок для публичной демонстрации творчества предоставит возможность творческим жителям и гостям города представлять свое искусство на улицах Ставрополя.</w:t>
      </w:r>
      <w:r/>
    </w:p>
    <w:p>
      <w:pPr>
        <w:pStyle w:val="1957"/>
        <w:ind w:left="0" w:right="0" w:firstLine="680"/>
        <w:jc w:val="both"/>
        <w:spacing w:before="0" w:after="0" w:line="240" w:lineRule="auto"/>
        <w:widowControl/>
      </w:pPr>
      <w:r>
        <w:rPr>
          <w:color w:val="000000"/>
          <w:sz w:val="28"/>
          <w:u w:val="none"/>
        </w:rPr>
        <w:t xml:space="preserve">Музыкальные программы, концерты, литературные и танцевальные вечера, бенефисы известных и начинающих артистов, демонст</w:t>
      </w:r>
      <w:r>
        <w:rPr>
          <w:color w:val="000000"/>
          <w:sz w:val="28"/>
          <w:u w:val="none"/>
        </w:rPr>
        <w:t xml:space="preserve">рация изделий прикладного художественного творчества и изобразительного искусства вдохнут новую жизнь в культурную атмосферу Ставрополя, придадут городу особый колорит, дадут возможность творческого самовыражения и широкого приобщения к городской культуре.</w:t>
      </w:r>
      <w:r/>
    </w:p>
    <w:p>
      <w:pPr>
        <w:pStyle w:val="1957"/>
        <w:ind w:left="0" w:right="0" w:firstLine="680"/>
        <w:jc w:val="both"/>
        <w:spacing w:before="0" w:after="0" w:line="240" w:lineRule="auto"/>
        <w:widowControl/>
      </w:pPr>
      <w:r>
        <w:rPr>
          <w:color w:val="000000"/>
          <w:sz w:val="28"/>
          <w:u w:val="none"/>
        </w:rPr>
        <w:t xml:space="preserve">6. Активизация проектной деятельности учреждений культуры.</w:t>
      </w:r>
      <w:r/>
    </w:p>
    <w:p>
      <w:pPr>
        <w:pStyle w:val="1957"/>
        <w:ind w:left="0" w:right="0" w:firstLine="680"/>
        <w:jc w:val="both"/>
        <w:spacing w:before="0" w:after="0" w:line="240" w:lineRule="auto"/>
        <w:widowControl/>
      </w:pPr>
      <w:r>
        <w:rPr>
          <w:color w:val="000000"/>
          <w:sz w:val="28"/>
          <w:u w:val="none"/>
        </w:rPr>
        <w:t xml:space="preserve">Проектная деятельность дает возможность субъектам культурной политики в процессе сотрудничества реализовывать разнообразные творческие . Существование многообразных форм деятельности государственных и муниципальных ор</w:t>
      </w:r>
      <w:r>
        <w:rPr>
          <w:color w:val="000000"/>
          <w:sz w:val="28"/>
          <w:u w:val="none"/>
        </w:rPr>
        <w:t xml:space="preserve">ганизаций и учреждений культуры наряду с реализацией социокультурных проектов, направленных на продвижение и защиту традиционных российских духовно-нравственных ценностей, создаст востребованный рынок услуг в сфере культуры для населения города Ставрополя.</w:t>
      </w:r>
      <w:r/>
    </w:p>
    <w:p>
      <w:pPr>
        <w:pStyle w:val="1957"/>
        <w:ind w:left="0" w:right="0" w:firstLine="680"/>
        <w:jc w:val="both"/>
        <w:spacing w:before="0" w:after="0" w:line="240" w:lineRule="auto"/>
        <w:widowControl/>
      </w:pPr>
      <w:r>
        <w:rPr>
          <w:color w:val="000000"/>
          <w:sz w:val="28"/>
          <w:u w:val="none"/>
        </w:rPr>
        <w:t xml:space="preserve">В рамках реализации национального проекта «Семья» активно поддерживается проектная деятельность некоммерческих, небюджетных организаций, а также учреждений культуры посредством грантовых конкурсов,</w:t>
      </w:r>
      <w:r>
        <w:rPr>
          <w:color w:val="000000"/>
          <w:sz w:val="28"/>
          <w:u w:val="none"/>
        </w:rPr>
        <w:t xml:space="preserve"> выделения субсидий на конкурсной основе из бюджетов различных уровней. Это дает возможность муниципалитетам реализовать проекты в сфере культуры и искусства с привлечением стороннего финансирования. Развитие проектной деятельности позволит вывести деятель</w:t>
      </w:r>
      <w:r>
        <w:rPr>
          <w:color w:val="000000"/>
          <w:sz w:val="28"/>
          <w:u w:val="none"/>
        </w:rPr>
        <w:t xml:space="preserve">ность учреждений культуры на новый качественный уровень, повысит их привлекательность и востребованность среди населения, создаст условия для формирования средствами культуры и искусства гармонично-развитой, патриотичной и социально ответственной личности.</w:t>
      </w:r>
      <w:r/>
    </w:p>
    <w:p>
      <w:pPr>
        <w:pStyle w:val="1957"/>
        <w:ind w:left="0" w:right="0" w:firstLine="680"/>
        <w:jc w:val="both"/>
        <w:spacing w:before="0" w:after="0" w:line="240" w:lineRule="auto"/>
        <w:widowControl/>
      </w:pPr>
      <w:r>
        <w:rPr>
          <w:color w:val="000000"/>
          <w:sz w:val="28"/>
          <w:u w:val="none"/>
        </w:rPr>
        <w:t xml:space="preserve">7. Обеспечение сохранности объектов культурного наследия.</w:t>
      </w:r>
      <w:r/>
    </w:p>
    <w:p>
      <w:pPr>
        <w:pStyle w:val="1957"/>
        <w:ind w:left="0" w:right="0" w:firstLine="680"/>
        <w:jc w:val="both"/>
        <w:spacing w:before="0" w:after="0" w:line="240" w:lineRule="auto"/>
        <w:widowControl/>
      </w:pPr>
      <w:r>
        <w:rPr>
          <w:color w:val="000000"/>
          <w:sz w:val="28"/>
          <w:u w:val="none"/>
        </w:rPr>
        <w:t xml:space="preserve">Обеспечение сохранения объектов культурного наследия требует значительных инвестиций, недостаточность денежных средств, выделяемых на работу по сохранению данных объектов, не позволяет предотвратить ухудшение состояния значительной их части.</w:t>
      </w:r>
      <w:r/>
    </w:p>
    <w:p>
      <w:pPr>
        <w:pStyle w:val="1957"/>
        <w:ind w:left="0" w:right="0" w:firstLine="680"/>
        <w:jc w:val="both"/>
        <w:spacing w:before="0" w:after="0" w:line="240" w:lineRule="auto"/>
        <w:widowControl/>
      </w:pPr>
      <w:r>
        <w:rPr>
          <w:color w:val="000000"/>
          <w:sz w:val="28"/>
          <w:u w:val="none"/>
        </w:rPr>
        <w:t xml:space="preserve">В целях поддержания памятников культуры в надлежащем состоянии необходимо проведение системной работы:</w:t>
      </w:r>
      <w:r/>
    </w:p>
    <w:p>
      <w:pPr>
        <w:pStyle w:val="1957"/>
        <w:ind w:left="0" w:right="0" w:firstLine="680"/>
        <w:jc w:val="both"/>
        <w:spacing w:before="0" w:after="0" w:line="240" w:lineRule="auto"/>
        <w:widowControl/>
      </w:pPr>
      <w:r>
        <w:rPr>
          <w:color w:val="000000"/>
          <w:sz w:val="28"/>
          <w:u w:val="none"/>
        </w:rPr>
        <w:t xml:space="preserve">по оформлению необходимых документов на объекты культурного наследия, в том числе для участия в федеральных и краевых программах;</w:t>
      </w:r>
      <w:r/>
    </w:p>
    <w:p>
      <w:pPr>
        <w:pStyle w:val="1957"/>
        <w:ind w:left="0" w:right="0" w:firstLine="680"/>
        <w:jc w:val="both"/>
        <w:spacing w:before="0" w:after="0" w:line="240" w:lineRule="auto"/>
        <w:widowControl/>
      </w:pPr>
      <w:r>
        <w:rPr>
          <w:color w:val="000000"/>
          <w:sz w:val="28"/>
          <w:u w:val="none"/>
        </w:rPr>
        <w:t xml:space="preserve">по проведению разъяснительной работы с собственниками объектов культурного наследия о необходимости содержания данных объектов в надлежащем состоянии;</w:t>
      </w:r>
      <w:r/>
    </w:p>
    <w:p>
      <w:pPr>
        <w:pStyle w:val="1957"/>
        <w:ind w:left="0" w:right="0" w:firstLine="680"/>
        <w:jc w:val="both"/>
        <w:spacing w:before="0" w:after="0" w:line="240" w:lineRule="auto"/>
        <w:widowControl/>
        <w:rPr>
          <w:sz w:val="28"/>
        </w:rPr>
      </w:pPr>
      <w:r>
        <w:rPr>
          <w:color w:val="000000"/>
          <w:sz w:val="28"/>
          <w:u w:val="none"/>
        </w:rPr>
        <w:t xml:space="preserve">по привлечению инвесторов к работе по сохранению памятников истории культуры.</w:t>
      </w:r>
      <w:r>
        <w:rPr>
          <w:sz w:val="28"/>
        </w:rPr>
      </w:r>
    </w:p>
    <w:p>
      <w:pPr>
        <w:pStyle w:val="1957"/>
        <w:ind w:left="0" w:right="0" w:firstLine="737"/>
        <w:jc w:val="both"/>
        <w:spacing w:before="0" w:after="0" w:line="240" w:lineRule="auto"/>
        <w:widowControl/>
        <w:rPr>
          <w:sz w:val="28"/>
        </w:rPr>
      </w:pPr>
      <w:r>
        <w:rPr>
          <w:sz w:val="28"/>
        </w:rPr>
        <w:t xml:space="preserve">Система целевых показателей реализации задач Стратегии в сфере развития человеческого капитала и социальной сферы представлена в                                таблице 7.</w:t>
      </w:r>
      <w:r>
        <w:rPr>
          <w:sz w:val="28"/>
        </w:rPr>
      </w:r>
    </w:p>
    <w:p>
      <w:pPr>
        <w:pStyle w:val="811"/>
        <w:ind w:left="0" w:right="0" w:firstLine="709"/>
        <w:jc w:val="both"/>
        <w:spacing w:before="0" w:after="0" w:line="240" w:lineRule="auto"/>
        <w:widowControl/>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t xml:space="preserve">Таблица 7</w:t>
      </w:r>
      <w:r>
        <w:rPr>
          <w:sz w:val="28"/>
        </w:rPr>
      </w:r>
    </w:p>
    <w:p>
      <w:pPr>
        <w:pStyle w:val="2663"/>
        <w:widowControl/>
        <w:rPr>
          <w:rFonts w:ascii="Times New Roman" w:hAnsi="Times New Roman"/>
          <w:sz w:val="28"/>
        </w:rPr>
      </w:pPr>
      <w:r>
        <w:rPr>
          <w:rFonts w:ascii="Times New Roman" w:hAnsi="Times New Roman"/>
          <w:sz w:val="28"/>
        </w:rPr>
      </w:r>
      <w:r>
        <w:rPr>
          <w:rFonts w:ascii="Times New Roman" w:hAnsi="Times New Roman"/>
          <w:sz w:val="28"/>
        </w:rPr>
      </w:r>
    </w:p>
    <w:p>
      <w:pPr>
        <w:pStyle w:val="811"/>
        <w:ind w:left="0" w:right="0" w:firstLine="709"/>
        <w:jc w:val="center"/>
        <w:spacing w:line="283" w:lineRule="exact"/>
        <w:widowControl/>
        <w:rPr>
          <w:sz w:val="28"/>
        </w:rPr>
      </w:pPr>
      <w:r>
        <w:rPr>
          <w:sz w:val="28"/>
        </w:rPr>
        <w:t xml:space="preserve">Система целевых показателей реализации задач Стратегии в сфере развития человеческого капитала и социальной сферы</w:t>
      </w:r>
      <w:r>
        <w:rPr>
          <w:sz w:val="28"/>
        </w:rPr>
      </w:r>
    </w:p>
    <w:p>
      <w:pPr>
        <w:pStyle w:val="811"/>
      </w:pPr>
      <w:r/>
      <w:r/>
    </w:p>
    <w:tbl>
      <w:tblPr>
        <w:tblW w:w="9298" w:type="dxa"/>
        <w:tblInd w:w="29" w:type="dxa"/>
        <w:tblLayout w:type="fixed"/>
        <w:tblCellMar>
          <w:left w:w="108" w:type="dxa"/>
          <w:top w:w="0" w:type="dxa"/>
          <w:right w:w="108" w:type="dxa"/>
          <w:bottom w:w="0" w:type="dxa"/>
        </w:tblCellMar>
        <w:tblLook w:val="04A0" w:firstRow="1" w:lastRow="0" w:firstColumn="1" w:lastColumn="0" w:noHBand="0" w:noVBand="1"/>
      </w:tblPr>
      <w:tblGrid>
        <w:gridCol w:w="503"/>
        <w:gridCol w:w="2604"/>
        <w:gridCol w:w="1132"/>
        <w:gridCol w:w="995"/>
        <w:gridCol w:w="929"/>
        <w:gridCol w:w="997"/>
        <w:gridCol w:w="941"/>
        <w:gridCol w:w="1196"/>
      </w:tblGrid>
      <w:tr>
        <w:tblPrEx/>
        <w:trPr/>
        <w:tc>
          <w:tcPr>
            <w:tcBorders>
              <w:top w:val="single" w:color="000000" w:sz="4" w:space="0"/>
              <w:left w:val="single" w:color="000000" w:sz="4" w:space="0"/>
              <w:bottom w:val="single" w:color="000000" w:sz="4" w:space="0"/>
              <w:right w:val="single" w:color="000000" w:sz="4" w:space="0"/>
            </w:tcBorders>
            <w:tcW w:w="503" w:type="dxa"/>
            <w:vMerge w:val="restart"/>
            <w:textDirection w:val="lrTb"/>
            <w:noWrap w:val="false"/>
          </w:tcPr>
          <w:p>
            <w:pPr>
              <w:pStyle w:val="811"/>
              <w:ind w:left="0" w:right="0" w:firstLine="0"/>
              <w:jc w:val="center"/>
              <w:spacing w:line="240" w:lineRule="auto"/>
              <w:widowControl/>
              <w:rPr>
                <w:spacing w:val="0"/>
              </w:rPr>
            </w:pPr>
            <w:r>
              <w:rPr>
                <w:spacing w:val="0"/>
              </w:rPr>
              <w:t xml:space="preserve">№ </w:t>
            </w:r>
            <w:r>
              <w:rPr>
                <w:spacing w:val="0"/>
              </w:rPr>
              <w:t xml:space="preserve">п/п</w:t>
            </w:r>
            <w:r>
              <w:rPr>
                <w:spacing w:val="0"/>
              </w:rPr>
            </w:r>
          </w:p>
        </w:tc>
        <w:tc>
          <w:tcPr>
            <w:tcBorders>
              <w:top w:val="single" w:color="000000" w:sz="4" w:space="0"/>
              <w:left w:val="single" w:color="000000" w:sz="4" w:space="0"/>
              <w:bottom w:val="single" w:color="000000" w:sz="4" w:space="0"/>
              <w:right w:val="single" w:color="000000" w:sz="4" w:space="0"/>
            </w:tcBorders>
            <w:tcW w:w="2604" w:type="dxa"/>
            <w:vMerge w:val="restart"/>
            <w:textDirection w:val="lrTb"/>
            <w:noWrap w:val="false"/>
          </w:tcPr>
          <w:p>
            <w:pPr>
              <w:pStyle w:val="811"/>
              <w:ind w:left="0" w:right="0" w:firstLine="0"/>
              <w:jc w:val="center"/>
              <w:spacing w:line="240" w:lineRule="auto"/>
              <w:widowControl/>
              <w:rPr>
                <w:spacing w:val="0"/>
              </w:rPr>
            </w:pPr>
            <w:r>
              <w:rPr>
                <w:spacing w:val="0"/>
              </w:rPr>
              <w:t xml:space="preserve">Наименование показателя достижения цели</w:t>
            </w:r>
            <w:r>
              <w:rPr>
                <w:spacing w:val="0"/>
              </w:rPr>
            </w:r>
          </w:p>
        </w:tc>
        <w:tc>
          <w:tcPr>
            <w:tcBorders>
              <w:top w:val="single" w:color="000000" w:sz="4" w:space="0"/>
              <w:left w:val="single" w:color="000000" w:sz="4" w:space="0"/>
              <w:bottom w:val="single" w:color="000000" w:sz="4" w:space="0"/>
              <w:right w:val="single" w:color="000000" w:sz="4" w:space="0"/>
            </w:tcBorders>
            <w:tcW w:w="1132" w:type="dxa"/>
            <w:vMerge w:val="restart"/>
            <w:textDirection w:val="lrTb"/>
            <w:noWrap w:val="false"/>
          </w:tcPr>
          <w:p>
            <w:pPr>
              <w:pStyle w:val="811"/>
              <w:ind w:left="0" w:right="0" w:firstLine="0"/>
              <w:jc w:val="center"/>
              <w:spacing w:line="240" w:lineRule="auto"/>
              <w:widowControl/>
              <w:rPr>
                <w:spacing w:val="0"/>
              </w:rPr>
            </w:pPr>
            <w:r>
              <w:rPr>
                <w:spacing w:val="0"/>
              </w:rPr>
              <w:t xml:space="preserve">Единица измерения</w:t>
            </w:r>
            <w:r>
              <w:rPr>
                <w:spacing w:val="0"/>
              </w:rPr>
            </w:r>
          </w:p>
        </w:tc>
        <w:tc>
          <w:tcPr>
            <w:gridSpan w:val="5"/>
            <w:tcBorders>
              <w:top w:val="single" w:color="000000" w:sz="4" w:space="0"/>
              <w:left w:val="single" w:color="000000" w:sz="4" w:space="0"/>
              <w:bottom w:val="single" w:color="000000" w:sz="4" w:space="0"/>
              <w:right w:val="single" w:color="000000" w:sz="4" w:space="0"/>
            </w:tcBorders>
            <w:tcW w:w="5058" w:type="dxa"/>
            <w:textDirection w:val="lrTb"/>
            <w:noWrap w:val="false"/>
          </w:tcPr>
          <w:p>
            <w:pPr>
              <w:pStyle w:val="811"/>
              <w:ind w:left="0" w:right="0" w:firstLine="0"/>
              <w:jc w:val="center"/>
              <w:spacing w:line="240" w:lineRule="auto"/>
              <w:widowControl/>
              <w:rPr>
                <w:spacing w:val="0"/>
              </w:rPr>
            </w:pPr>
            <w:r>
              <w:rPr>
                <w:spacing w:val="0"/>
              </w:rPr>
              <w:t xml:space="preserve">Значение показателя достижения цели по годам</w:t>
            </w:r>
            <w:r>
              <w:rPr>
                <w:spacing w:val="0"/>
              </w:rPr>
            </w:r>
          </w:p>
        </w:tc>
      </w:tr>
      <w:tr>
        <w:tblPrEx/>
        <w:trPr>
          <w:trHeight w:val="296"/>
        </w:trPr>
        <w:tc>
          <w:tcPr>
            <w:tcBorders>
              <w:top w:val="single" w:color="000000" w:sz="4" w:space="0"/>
              <w:left w:val="single" w:color="000000" w:sz="4" w:space="0"/>
              <w:bottom w:val="single" w:color="000000" w:sz="4" w:space="0"/>
              <w:right w:val="single" w:color="000000" w:sz="4" w:space="0"/>
            </w:tcBorders>
            <w:tcW w:w="503"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604"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995" w:type="dxa"/>
            <w:textDirection w:val="lrTb"/>
            <w:noWrap w:val="false"/>
          </w:tcPr>
          <w:p>
            <w:pPr>
              <w:pStyle w:val="811"/>
              <w:ind w:left="0" w:right="0" w:firstLine="0"/>
              <w:jc w:val="center"/>
              <w:spacing w:line="240" w:lineRule="auto"/>
              <w:widowControl/>
              <w:rPr>
                <w:spacing w:val="0"/>
              </w:rPr>
            </w:pPr>
            <w:r>
              <w:rPr>
                <w:spacing w:val="0"/>
              </w:rPr>
              <w:t xml:space="preserve">2024</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929" w:type="dxa"/>
            <w:textDirection w:val="lrTb"/>
            <w:noWrap w:val="false"/>
          </w:tcPr>
          <w:p>
            <w:pPr>
              <w:pStyle w:val="811"/>
              <w:ind w:left="0" w:right="0" w:firstLine="0"/>
              <w:jc w:val="center"/>
              <w:spacing w:line="240" w:lineRule="auto"/>
              <w:widowControl/>
              <w:rPr>
                <w:spacing w:val="0"/>
              </w:rPr>
            </w:pPr>
            <w:r>
              <w:rPr>
                <w:spacing w:val="0"/>
              </w:rPr>
              <w:t xml:space="preserve">2025</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997" w:type="dxa"/>
            <w:textDirection w:val="lrTb"/>
            <w:noWrap w:val="false"/>
          </w:tcPr>
          <w:p>
            <w:pPr>
              <w:pStyle w:val="811"/>
              <w:ind w:left="0" w:right="0" w:firstLine="0"/>
              <w:jc w:val="center"/>
              <w:spacing w:line="240" w:lineRule="auto"/>
              <w:widowControl/>
              <w:rPr>
                <w:spacing w:val="0"/>
              </w:rPr>
            </w:pPr>
            <w:r>
              <w:rPr>
                <w:spacing w:val="0"/>
              </w:rPr>
              <w:t xml:space="preserve">2028</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941" w:type="dxa"/>
            <w:textDirection w:val="lrTb"/>
            <w:noWrap w:val="false"/>
          </w:tcPr>
          <w:p>
            <w:pPr>
              <w:pStyle w:val="811"/>
              <w:ind w:left="0" w:right="0" w:firstLine="0"/>
              <w:jc w:val="center"/>
              <w:spacing w:line="240" w:lineRule="auto"/>
              <w:widowControl/>
              <w:rPr>
                <w:spacing w:val="0"/>
              </w:rPr>
            </w:pPr>
            <w:r>
              <w:rPr>
                <w:spacing w:val="0"/>
              </w:rPr>
              <w:t xml:space="preserve">2031</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196" w:type="dxa"/>
            <w:textDirection w:val="lrTb"/>
            <w:noWrap w:val="false"/>
          </w:tcPr>
          <w:p>
            <w:pPr>
              <w:pStyle w:val="811"/>
              <w:ind w:left="0" w:right="0" w:firstLine="0"/>
              <w:jc w:val="center"/>
              <w:spacing w:line="240" w:lineRule="auto"/>
              <w:widowControl/>
              <w:rPr>
                <w:spacing w:val="0"/>
              </w:rPr>
            </w:pPr>
            <w:r>
              <w:rPr>
                <w:spacing w:val="0"/>
              </w:rPr>
              <w:t xml:space="preserve">2036</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r>
      <w:tr>
        <w:tblPrEx/>
        <w:trPr>
          <w:trHeight w:val="296"/>
        </w:trPr>
        <w:tc>
          <w:tcPr>
            <w:tcBorders>
              <w:top w:val="single" w:color="000000" w:sz="4" w:space="0"/>
              <w:left w:val="single" w:color="000000" w:sz="4" w:space="0"/>
              <w:bottom w:val="single" w:color="000000" w:sz="4" w:space="0"/>
              <w:right w:val="single" w:color="000000" w:sz="4" w:space="0"/>
            </w:tcBorders>
            <w:tcW w:w="503"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604"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995"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929"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997"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941"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1196" w:type="dxa"/>
            <w:textDirection w:val="lrTb"/>
            <w:noWrap w:val="false"/>
          </w:tcPr>
          <w:p>
            <w:pPr>
              <w:pStyle w:val="811"/>
              <w:ind w:left="0" w:right="0" w:firstLine="0"/>
              <w:jc w:val="center"/>
              <w:spacing w:line="240" w:lineRule="auto"/>
              <w:widowControl/>
            </w:pPr>
            <w:r>
              <w:rPr>
                <w:spacing w:val="0"/>
              </w:rPr>
              <w:t xml:space="preserve">8</w:t>
            </w:r>
            <w:r/>
          </w:p>
        </w:tc>
      </w:tr>
      <w:tr>
        <w:tblPrEx/>
        <w:trPr>
          <w:trHeight w:val="296"/>
        </w:trPr>
        <w:tc>
          <w:tcPr>
            <w:tcBorders>
              <w:top w:val="single" w:color="000000" w:sz="4" w:space="0"/>
              <w:left w:val="single" w:color="000000" w:sz="4" w:space="0"/>
              <w:bottom w:val="single" w:color="000000" w:sz="4" w:space="0"/>
              <w:right w:val="single" w:color="000000" w:sz="4" w:space="0"/>
            </w:tcBorders>
            <w:tcW w:w="503" w:type="dxa"/>
            <w:textDirection w:val="lrTb"/>
            <w:noWrap w:val="false"/>
          </w:tcPr>
          <w:p>
            <w:pPr>
              <w:pStyle w:val="811"/>
              <w:ind w:left="0" w:right="0" w:firstLine="0"/>
              <w:jc w:val="left"/>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604" w:type="dxa"/>
            <w:vAlign w:val="center"/>
            <w:textDirection w:val="lrTb"/>
            <w:noWrap w:val="false"/>
          </w:tcPr>
          <w:p>
            <w:pPr>
              <w:pStyle w:val="811"/>
              <w:ind w:left="0" w:right="0" w:firstLine="0"/>
              <w:jc w:val="left"/>
              <w:spacing w:line="240" w:lineRule="auto"/>
              <w:widowControl/>
            </w:pPr>
            <w:r>
              <w:rPr>
                <w:spacing w:val="0"/>
              </w:rPr>
              <w:t xml:space="preserve">Число используемых учреждениями культуры и дополнительного образования детей в сфере культуры зданий (помещений/площадок) для организации основной деятельности</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шт.</w:t>
            </w:r>
            <w:r/>
          </w:p>
        </w:tc>
        <w:tc>
          <w:tcPr>
            <w:tcBorders>
              <w:top w:val="single" w:color="000000" w:sz="4" w:space="0"/>
              <w:left w:val="single" w:color="000000" w:sz="4" w:space="0"/>
              <w:bottom w:val="single" w:color="000000" w:sz="4" w:space="0"/>
              <w:right w:val="single" w:color="000000" w:sz="4" w:space="0"/>
            </w:tcBorders>
            <w:tcW w:w="995" w:type="dxa"/>
            <w:textDirection w:val="lrTb"/>
            <w:noWrap w:val="false"/>
          </w:tcPr>
          <w:p>
            <w:pPr>
              <w:pStyle w:val="811"/>
              <w:ind w:left="0" w:right="0" w:firstLine="0"/>
              <w:jc w:val="center"/>
              <w:spacing w:line="240" w:lineRule="auto"/>
              <w:widowControl/>
            </w:pPr>
            <w:r>
              <w:rPr>
                <w:spacing w:val="0"/>
              </w:rPr>
              <w:t xml:space="preserve">41</w:t>
            </w:r>
            <w:r/>
          </w:p>
        </w:tc>
        <w:tc>
          <w:tcPr>
            <w:tcBorders>
              <w:top w:val="single" w:color="000000" w:sz="4" w:space="0"/>
              <w:left w:val="single" w:color="000000" w:sz="4" w:space="0"/>
              <w:bottom w:val="single" w:color="000000" w:sz="4" w:space="0"/>
              <w:right w:val="single" w:color="000000" w:sz="4" w:space="0"/>
            </w:tcBorders>
            <w:tcW w:w="929" w:type="dxa"/>
            <w:textDirection w:val="lrTb"/>
            <w:noWrap w:val="false"/>
          </w:tcPr>
          <w:p>
            <w:pPr>
              <w:pStyle w:val="811"/>
              <w:ind w:left="0" w:right="0" w:firstLine="0"/>
              <w:jc w:val="center"/>
              <w:spacing w:line="240" w:lineRule="auto"/>
              <w:widowControl/>
            </w:pPr>
            <w:r>
              <w:rPr>
                <w:spacing w:val="0"/>
              </w:rPr>
              <w:t xml:space="preserve">43</w:t>
            </w:r>
            <w:r/>
          </w:p>
        </w:tc>
        <w:tc>
          <w:tcPr>
            <w:tcBorders>
              <w:top w:val="single" w:color="000000" w:sz="4" w:space="0"/>
              <w:left w:val="single" w:color="000000" w:sz="4" w:space="0"/>
              <w:bottom w:val="single" w:color="000000" w:sz="4" w:space="0"/>
              <w:right w:val="single" w:color="000000" w:sz="4" w:space="0"/>
            </w:tcBorders>
            <w:tcW w:w="997" w:type="dxa"/>
            <w:textDirection w:val="lrTb"/>
            <w:noWrap w:val="false"/>
          </w:tcPr>
          <w:p>
            <w:pPr>
              <w:pStyle w:val="811"/>
              <w:ind w:left="0" w:right="0" w:firstLine="0"/>
              <w:jc w:val="center"/>
              <w:spacing w:line="240" w:lineRule="auto"/>
              <w:widowControl/>
            </w:pPr>
            <w:r>
              <w:rPr>
                <w:spacing w:val="0"/>
              </w:rPr>
              <w:t xml:space="preserve">44</w:t>
            </w:r>
            <w:r/>
          </w:p>
        </w:tc>
        <w:tc>
          <w:tcPr>
            <w:tcBorders>
              <w:top w:val="single" w:color="000000" w:sz="4" w:space="0"/>
              <w:left w:val="single" w:color="000000" w:sz="4" w:space="0"/>
              <w:bottom w:val="single" w:color="000000" w:sz="4" w:space="0"/>
              <w:right w:val="single" w:color="000000" w:sz="4" w:space="0"/>
            </w:tcBorders>
            <w:tcW w:w="941" w:type="dxa"/>
            <w:textDirection w:val="lrTb"/>
            <w:noWrap w:val="false"/>
          </w:tcPr>
          <w:p>
            <w:pPr>
              <w:pStyle w:val="811"/>
              <w:ind w:left="0" w:right="0" w:firstLine="0"/>
              <w:jc w:val="center"/>
              <w:spacing w:line="240" w:lineRule="auto"/>
              <w:widowControl/>
            </w:pPr>
            <w:r>
              <w:rPr>
                <w:spacing w:val="0"/>
              </w:rPr>
              <w:t xml:space="preserve">46</w:t>
            </w:r>
            <w:r/>
          </w:p>
        </w:tc>
        <w:tc>
          <w:tcPr>
            <w:tcBorders>
              <w:top w:val="single" w:color="000000" w:sz="4" w:space="0"/>
              <w:left w:val="single" w:color="000000" w:sz="4" w:space="0"/>
              <w:bottom w:val="single" w:color="000000" w:sz="4" w:space="0"/>
              <w:right w:val="single" w:color="000000" w:sz="4" w:space="0"/>
            </w:tcBorders>
            <w:tcW w:w="1196" w:type="dxa"/>
            <w:textDirection w:val="lrTb"/>
            <w:noWrap w:val="false"/>
          </w:tcPr>
          <w:p>
            <w:pPr>
              <w:pStyle w:val="811"/>
              <w:ind w:left="0" w:right="0" w:firstLine="0"/>
              <w:jc w:val="center"/>
              <w:spacing w:line="240" w:lineRule="auto"/>
              <w:widowControl/>
            </w:pPr>
            <w:r>
              <w:rPr>
                <w:spacing w:val="0"/>
              </w:rPr>
              <w:t xml:space="preserve">50</w:t>
            </w:r>
            <w:r/>
          </w:p>
        </w:tc>
      </w:tr>
      <w:tr>
        <w:tblPrEx/>
        <w:trPr>
          <w:trHeight w:val="296"/>
        </w:trPr>
        <w:tc>
          <w:tcPr>
            <w:tcBorders>
              <w:top w:val="single" w:color="000000" w:sz="4" w:space="0"/>
              <w:left w:val="single" w:color="000000" w:sz="4" w:space="0"/>
              <w:bottom w:val="single" w:color="000000" w:sz="4" w:space="0"/>
              <w:right w:val="single" w:color="000000" w:sz="4" w:space="0"/>
            </w:tcBorders>
            <w:tcW w:w="503" w:type="dxa"/>
            <w:textDirection w:val="lrTb"/>
            <w:noWrap w:val="false"/>
          </w:tcPr>
          <w:p>
            <w:pPr>
              <w:pStyle w:val="811"/>
              <w:ind w:left="0" w:right="0" w:firstLine="0"/>
              <w:jc w:val="left"/>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2604" w:type="dxa"/>
            <w:vAlign w:val="center"/>
            <w:textDirection w:val="lrTb"/>
            <w:noWrap w:val="false"/>
          </w:tcPr>
          <w:p>
            <w:pPr>
              <w:pStyle w:val="811"/>
              <w:ind w:left="0" w:right="0" w:firstLine="0"/>
              <w:jc w:val="left"/>
              <w:spacing w:line="240" w:lineRule="auto"/>
              <w:widowControl/>
            </w:pPr>
            <w:r>
              <w:rPr>
                <w:spacing w:val="0"/>
              </w:rPr>
              <w:t xml:space="preserve">Число посещений культурных мероприятий, в т.ч. в онлайн-формате</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млн человек</w:t>
            </w:r>
            <w:r/>
          </w:p>
        </w:tc>
        <w:tc>
          <w:tcPr>
            <w:tcBorders>
              <w:top w:val="single" w:color="000000" w:sz="4" w:space="0"/>
              <w:left w:val="single" w:color="000000" w:sz="4" w:space="0"/>
              <w:bottom w:val="single" w:color="000000" w:sz="4" w:space="0"/>
              <w:right w:val="single" w:color="000000" w:sz="4" w:space="0"/>
            </w:tcBorders>
            <w:tcW w:w="995" w:type="dxa"/>
            <w:textDirection w:val="lrTb"/>
            <w:noWrap w:val="false"/>
          </w:tcPr>
          <w:p>
            <w:pPr>
              <w:pStyle w:val="811"/>
              <w:ind w:left="0" w:right="0" w:firstLine="0"/>
              <w:jc w:val="center"/>
              <w:spacing w:line="240" w:lineRule="auto"/>
              <w:widowControl/>
            </w:pPr>
            <w:r>
              <w:rPr>
                <w:spacing w:val="0"/>
              </w:rPr>
              <w:t xml:space="preserve">1 355</w:t>
            </w:r>
            <w:r/>
          </w:p>
        </w:tc>
        <w:tc>
          <w:tcPr>
            <w:tcBorders>
              <w:top w:val="single" w:color="000000" w:sz="4" w:space="0"/>
              <w:left w:val="single" w:color="000000" w:sz="4" w:space="0"/>
              <w:bottom w:val="single" w:color="000000" w:sz="4" w:space="0"/>
              <w:right w:val="single" w:color="000000" w:sz="4" w:space="0"/>
            </w:tcBorders>
            <w:tcW w:w="929" w:type="dxa"/>
            <w:textDirection w:val="lrTb"/>
            <w:noWrap w:val="false"/>
          </w:tcPr>
          <w:p>
            <w:pPr>
              <w:pStyle w:val="811"/>
              <w:ind w:left="0" w:right="0" w:firstLine="0"/>
              <w:jc w:val="center"/>
              <w:spacing w:line="240" w:lineRule="auto"/>
              <w:widowControl/>
            </w:pPr>
            <w:r>
              <w:rPr>
                <w:spacing w:val="0"/>
              </w:rPr>
              <w:t xml:space="preserve">1 417</w:t>
            </w:r>
            <w:r/>
          </w:p>
        </w:tc>
        <w:tc>
          <w:tcPr>
            <w:tcBorders>
              <w:top w:val="single" w:color="000000" w:sz="4" w:space="0"/>
              <w:left w:val="single" w:color="000000" w:sz="4" w:space="0"/>
              <w:bottom w:val="single" w:color="000000" w:sz="4" w:space="0"/>
              <w:right w:val="single" w:color="000000" w:sz="4" w:space="0"/>
            </w:tcBorders>
            <w:tcW w:w="997" w:type="dxa"/>
            <w:textDirection w:val="lrTb"/>
            <w:noWrap w:val="false"/>
          </w:tcPr>
          <w:p>
            <w:pPr>
              <w:pStyle w:val="811"/>
              <w:ind w:left="0" w:right="0" w:firstLine="0"/>
              <w:jc w:val="center"/>
              <w:spacing w:line="240" w:lineRule="auto"/>
              <w:widowControl/>
            </w:pPr>
            <w:r>
              <w:rPr>
                <w:spacing w:val="0"/>
              </w:rPr>
              <w:t xml:space="preserve">1 603</w:t>
            </w:r>
            <w:r/>
          </w:p>
        </w:tc>
        <w:tc>
          <w:tcPr>
            <w:tcBorders>
              <w:top w:val="single" w:color="000000" w:sz="4" w:space="0"/>
              <w:left w:val="single" w:color="000000" w:sz="4" w:space="0"/>
              <w:bottom w:val="single" w:color="000000" w:sz="4" w:space="0"/>
              <w:right w:val="single" w:color="000000" w:sz="4" w:space="0"/>
            </w:tcBorders>
            <w:tcW w:w="941" w:type="dxa"/>
            <w:textDirection w:val="lrTb"/>
            <w:noWrap w:val="false"/>
          </w:tcPr>
          <w:p>
            <w:pPr>
              <w:pStyle w:val="811"/>
              <w:ind w:left="0" w:right="0" w:firstLine="0"/>
              <w:jc w:val="center"/>
              <w:spacing w:line="240" w:lineRule="auto"/>
              <w:widowControl/>
            </w:pPr>
            <w:r>
              <w:rPr>
                <w:spacing w:val="0"/>
              </w:rPr>
              <w:t xml:space="preserve">1 717</w:t>
            </w:r>
            <w:r/>
          </w:p>
        </w:tc>
        <w:tc>
          <w:tcPr>
            <w:tcBorders>
              <w:top w:val="single" w:color="000000" w:sz="4" w:space="0"/>
              <w:left w:val="single" w:color="000000" w:sz="4" w:space="0"/>
              <w:bottom w:val="single" w:color="000000" w:sz="4" w:space="0"/>
              <w:right w:val="single" w:color="000000" w:sz="4" w:space="0"/>
            </w:tcBorders>
            <w:tcW w:w="1196" w:type="dxa"/>
            <w:textDirection w:val="lrTb"/>
            <w:noWrap w:val="false"/>
          </w:tcPr>
          <w:p>
            <w:pPr>
              <w:pStyle w:val="811"/>
              <w:ind w:left="0" w:right="0" w:firstLine="0"/>
              <w:jc w:val="center"/>
              <w:spacing w:line="240" w:lineRule="auto"/>
              <w:widowControl/>
            </w:pPr>
            <w:r>
              <w:rPr>
                <w:spacing w:val="0"/>
              </w:rPr>
              <w:t xml:space="preserve">1 823</w:t>
            </w:r>
            <w:r/>
          </w:p>
        </w:tc>
      </w:tr>
      <w:tr>
        <w:tblPrEx/>
        <w:trPr>
          <w:trHeight w:val="296"/>
        </w:trPr>
        <w:tc>
          <w:tcPr>
            <w:tcBorders>
              <w:top w:val="single" w:color="000000" w:sz="4" w:space="0"/>
              <w:left w:val="single" w:color="000000" w:sz="4" w:space="0"/>
              <w:bottom w:val="single" w:color="000000" w:sz="4" w:space="0"/>
              <w:right w:val="single" w:color="000000" w:sz="4" w:space="0"/>
            </w:tcBorders>
            <w:tcW w:w="503" w:type="dxa"/>
            <w:textDirection w:val="lrTb"/>
            <w:noWrap w:val="false"/>
          </w:tcPr>
          <w:p>
            <w:pPr>
              <w:pStyle w:val="811"/>
              <w:ind w:left="0" w:right="0" w:firstLine="0"/>
              <w:jc w:val="left"/>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2604" w:type="dxa"/>
            <w:vAlign w:val="center"/>
            <w:textDirection w:val="lrTb"/>
            <w:noWrap w:val="false"/>
          </w:tcPr>
          <w:p>
            <w:pPr>
              <w:pStyle w:val="811"/>
              <w:ind w:left="0" w:right="0" w:firstLine="0"/>
              <w:jc w:val="left"/>
              <w:spacing w:line="240" w:lineRule="auto"/>
              <w:widowControl/>
            </w:pPr>
            <w:r>
              <w:rPr>
                <w:spacing w:val="0"/>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995" w:type="dxa"/>
            <w:textDirection w:val="lrTb"/>
            <w:noWrap w:val="false"/>
          </w:tcPr>
          <w:p>
            <w:pPr>
              <w:pStyle w:val="811"/>
              <w:ind w:left="0" w:right="0" w:firstLine="0"/>
              <w:jc w:val="center"/>
              <w:spacing w:line="240" w:lineRule="auto"/>
              <w:widowControl/>
            </w:pPr>
            <w:r>
              <w:rPr>
                <w:spacing w:val="0"/>
              </w:rPr>
              <w:t xml:space="preserve">29,2</w:t>
            </w:r>
            <w:r/>
          </w:p>
        </w:tc>
        <w:tc>
          <w:tcPr>
            <w:tcBorders>
              <w:top w:val="single" w:color="000000" w:sz="4" w:space="0"/>
              <w:left w:val="single" w:color="000000" w:sz="4" w:space="0"/>
              <w:bottom w:val="single" w:color="000000" w:sz="4" w:space="0"/>
              <w:right w:val="single" w:color="000000" w:sz="4" w:space="0"/>
            </w:tcBorders>
            <w:tcW w:w="929" w:type="dxa"/>
            <w:textDirection w:val="lrTb"/>
            <w:noWrap w:val="false"/>
          </w:tcPr>
          <w:p>
            <w:pPr>
              <w:pStyle w:val="811"/>
              <w:ind w:left="0" w:right="0" w:firstLine="0"/>
              <w:jc w:val="center"/>
              <w:spacing w:line="240" w:lineRule="auto"/>
              <w:widowControl/>
            </w:pPr>
            <w:r>
              <w:rPr>
                <w:spacing w:val="0"/>
              </w:rPr>
              <w:t xml:space="preserve">27,91</w:t>
            </w:r>
            <w:r/>
          </w:p>
        </w:tc>
        <w:tc>
          <w:tcPr>
            <w:tcBorders>
              <w:top w:val="single" w:color="000000" w:sz="4" w:space="0"/>
              <w:left w:val="single" w:color="000000" w:sz="4" w:space="0"/>
              <w:bottom w:val="single" w:color="000000" w:sz="4" w:space="0"/>
              <w:right w:val="single" w:color="000000" w:sz="4" w:space="0"/>
            </w:tcBorders>
            <w:tcW w:w="997" w:type="dxa"/>
            <w:textDirection w:val="lrTb"/>
            <w:noWrap w:val="false"/>
          </w:tcPr>
          <w:p>
            <w:pPr>
              <w:pStyle w:val="811"/>
              <w:ind w:left="0" w:right="0" w:firstLine="0"/>
              <w:jc w:val="center"/>
              <w:spacing w:line="240" w:lineRule="auto"/>
              <w:widowControl/>
            </w:pPr>
            <w:r>
              <w:rPr>
                <w:spacing w:val="0"/>
              </w:rPr>
              <w:t xml:space="preserve">25,58</w:t>
            </w:r>
            <w:r/>
          </w:p>
        </w:tc>
        <w:tc>
          <w:tcPr>
            <w:tcBorders>
              <w:top w:val="single" w:color="000000" w:sz="4" w:space="0"/>
              <w:left w:val="single" w:color="000000" w:sz="4" w:space="0"/>
              <w:bottom w:val="single" w:color="000000" w:sz="4" w:space="0"/>
              <w:right w:val="single" w:color="000000" w:sz="4" w:space="0"/>
            </w:tcBorders>
            <w:tcW w:w="941" w:type="dxa"/>
            <w:textDirection w:val="lrTb"/>
            <w:noWrap w:val="false"/>
          </w:tcPr>
          <w:p>
            <w:pPr>
              <w:pStyle w:val="811"/>
              <w:ind w:left="0" w:right="0" w:firstLine="0"/>
              <w:jc w:val="center"/>
              <w:spacing w:line="240" w:lineRule="auto"/>
              <w:widowControl/>
            </w:pPr>
            <w:r>
              <w:rPr>
                <w:spacing w:val="0"/>
              </w:rPr>
              <w:t xml:space="preserve">25</w:t>
            </w:r>
            <w:r/>
          </w:p>
        </w:tc>
        <w:tc>
          <w:tcPr>
            <w:tcBorders>
              <w:top w:val="single" w:color="000000" w:sz="4" w:space="0"/>
              <w:left w:val="single" w:color="000000" w:sz="4" w:space="0"/>
              <w:bottom w:val="single" w:color="000000" w:sz="4" w:space="0"/>
              <w:right w:val="single" w:color="000000" w:sz="4" w:space="0"/>
            </w:tcBorders>
            <w:tcW w:w="1196" w:type="dxa"/>
            <w:textDirection w:val="lrTb"/>
            <w:noWrap w:val="false"/>
          </w:tcPr>
          <w:p>
            <w:pPr>
              <w:pStyle w:val="811"/>
              <w:ind w:left="0" w:right="0" w:firstLine="0"/>
              <w:jc w:val="center"/>
              <w:spacing w:line="240" w:lineRule="auto"/>
              <w:widowControl/>
            </w:pPr>
            <w:r>
              <w:rPr>
                <w:spacing w:val="0"/>
              </w:rPr>
              <w:t xml:space="preserve">24,0</w:t>
            </w:r>
            <w:r/>
          </w:p>
        </w:tc>
      </w:tr>
      <w:tr>
        <w:tblPrEx/>
        <w:trPr>
          <w:trHeight w:val="1768"/>
        </w:trPr>
        <w:tc>
          <w:tcPr>
            <w:tcBorders>
              <w:top w:val="single" w:color="000000" w:sz="4" w:space="0"/>
              <w:left w:val="single" w:color="000000" w:sz="4" w:space="0"/>
              <w:bottom w:val="single" w:color="000000" w:sz="4" w:space="0"/>
              <w:right w:val="single" w:color="000000" w:sz="4" w:space="0"/>
            </w:tcBorders>
            <w:tcW w:w="503" w:type="dxa"/>
            <w:textDirection w:val="lrTb"/>
            <w:noWrap w:val="false"/>
          </w:tcPr>
          <w:p>
            <w:pPr>
              <w:pStyle w:val="811"/>
              <w:ind w:left="0" w:right="0" w:firstLine="0"/>
              <w:jc w:val="left"/>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2604" w:type="dxa"/>
            <w:textDirection w:val="lrTb"/>
            <w:noWrap w:val="false"/>
          </w:tcPr>
          <w:p>
            <w:pPr>
              <w:pStyle w:val="811"/>
              <w:ind w:left="0" w:right="0" w:firstLine="0"/>
              <w:jc w:val="left"/>
              <w:spacing w:line="240" w:lineRule="auto"/>
              <w:widowControl/>
            </w:pPr>
            <w:r>
              <w:rPr>
                <w:spacing w:val="0"/>
              </w:rPr>
              <w:t xml:space="preserve">Доля объектов культурного наследия, находящихся в муниципальной собственности и требующих реставрации, в общем количестве объектов культурного наследия, находящихся в муниципальной собственности</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995" w:type="dxa"/>
            <w:textDirection w:val="lrTb"/>
            <w:noWrap w:val="false"/>
          </w:tcPr>
          <w:p>
            <w:pPr>
              <w:pStyle w:val="811"/>
              <w:ind w:left="0" w:right="0" w:firstLine="0"/>
              <w:jc w:val="center"/>
              <w:spacing w:line="240" w:lineRule="auto"/>
              <w:widowControl/>
            </w:pPr>
            <w:r>
              <w:rPr>
                <w:spacing w:val="0"/>
              </w:rPr>
              <w:t xml:space="preserve">12,2</w:t>
            </w:r>
            <w:r/>
          </w:p>
        </w:tc>
        <w:tc>
          <w:tcPr>
            <w:tcBorders>
              <w:top w:val="single" w:color="000000" w:sz="4" w:space="0"/>
              <w:left w:val="single" w:color="000000" w:sz="4" w:space="0"/>
              <w:bottom w:val="single" w:color="000000" w:sz="4" w:space="0"/>
              <w:right w:val="single" w:color="000000" w:sz="4" w:space="0"/>
            </w:tcBorders>
            <w:tcW w:w="929" w:type="dxa"/>
            <w:textDirection w:val="lrTb"/>
            <w:noWrap w:val="false"/>
          </w:tcPr>
          <w:p>
            <w:pPr>
              <w:pStyle w:val="811"/>
              <w:ind w:left="0" w:right="0" w:firstLine="0"/>
              <w:jc w:val="center"/>
              <w:spacing w:line="240" w:lineRule="auto"/>
              <w:widowControl/>
            </w:pPr>
            <w:r>
              <w:rPr>
                <w:spacing w:val="0"/>
              </w:rPr>
              <w:t xml:space="preserve">9,75</w:t>
            </w:r>
            <w:r/>
          </w:p>
        </w:tc>
        <w:tc>
          <w:tcPr>
            <w:tcBorders>
              <w:top w:val="single" w:color="000000" w:sz="4" w:space="0"/>
              <w:left w:val="single" w:color="000000" w:sz="4" w:space="0"/>
              <w:bottom w:val="single" w:color="000000" w:sz="4" w:space="0"/>
              <w:right w:val="single" w:color="000000" w:sz="4" w:space="0"/>
            </w:tcBorders>
            <w:tcW w:w="997" w:type="dxa"/>
            <w:textDirection w:val="lrTb"/>
            <w:noWrap w:val="false"/>
          </w:tcPr>
          <w:p>
            <w:pPr>
              <w:pStyle w:val="811"/>
              <w:ind w:left="0" w:right="0" w:firstLine="0"/>
              <w:jc w:val="center"/>
              <w:spacing w:line="240" w:lineRule="auto"/>
              <w:widowControl/>
            </w:pPr>
            <w:r>
              <w:rPr>
                <w:spacing w:val="0"/>
              </w:rPr>
              <w:t xml:space="preserve">9,75</w:t>
            </w:r>
            <w:r/>
          </w:p>
        </w:tc>
        <w:tc>
          <w:tcPr>
            <w:tcBorders>
              <w:top w:val="single" w:color="000000" w:sz="4" w:space="0"/>
              <w:left w:val="single" w:color="000000" w:sz="4" w:space="0"/>
              <w:bottom w:val="single" w:color="000000" w:sz="4" w:space="0"/>
              <w:right w:val="single" w:color="000000" w:sz="4" w:space="0"/>
            </w:tcBorders>
            <w:tcW w:w="941" w:type="dxa"/>
            <w:textDirection w:val="lrTb"/>
            <w:noWrap w:val="false"/>
          </w:tcPr>
          <w:p>
            <w:pPr>
              <w:pStyle w:val="811"/>
              <w:ind w:left="0" w:right="0" w:firstLine="0"/>
              <w:jc w:val="center"/>
              <w:spacing w:line="240" w:lineRule="auto"/>
              <w:widowControl/>
            </w:pPr>
            <w:r>
              <w:rPr>
                <w:spacing w:val="0"/>
              </w:rPr>
              <w:t xml:space="preserve">9,75</w:t>
            </w:r>
            <w:r/>
          </w:p>
        </w:tc>
        <w:tc>
          <w:tcPr>
            <w:tcBorders>
              <w:top w:val="single" w:color="000000" w:sz="4" w:space="0"/>
              <w:left w:val="single" w:color="000000" w:sz="4" w:space="0"/>
              <w:bottom w:val="single" w:color="000000" w:sz="4" w:space="0"/>
              <w:right w:val="single" w:color="000000" w:sz="4" w:space="0"/>
            </w:tcBorders>
            <w:tcW w:w="1196" w:type="dxa"/>
            <w:textDirection w:val="lrTb"/>
            <w:noWrap w:val="false"/>
          </w:tcPr>
          <w:p>
            <w:pPr>
              <w:pStyle w:val="811"/>
              <w:ind w:left="0" w:right="0" w:firstLine="0"/>
              <w:jc w:val="center"/>
              <w:spacing w:line="240" w:lineRule="auto"/>
              <w:widowControl/>
            </w:pPr>
            <w:r>
              <w:rPr>
                <w:spacing w:val="0"/>
              </w:rPr>
              <w:t xml:space="preserve">8,0</w:t>
            </w:r>
            <w:r/>
          </w:p>
        </w:tc>
      </w:tr>
    </w:tbl>
    <w:p>
      <w:pPr>
        <w:pStyle w:val="811"/>
        <w:jc w:val="center"/>
        <w:widowControl/>
        <w:rPr>
          <w:sz w:val="28"/>
        </w:rPr>
      </w:pPr>
      <w:r>
        <w:rPr>
          <w:sz w:val="28"/>
        </w:rPr>
      </w:r>
      <w:r>
        <w:rPr>
          <w:sz w:val="28"/>
        </w:rPr>
      </w:r>
    </w:p>
    <w:p>
      <w:pPr>
        <w:pStyle w:val="811"/>
        <w:jc w:val="center"/>
        <w:widowControl/>
        <w:rPr>
          <w:sz w:val="28"/>
        </w:rPr>
      </w:pPr>
      <w:r>
        <w:rPr>
          <w:sz w:val="28"/>
        </w:rPr>
        <w:t xml:space="preserve">Молодежная политика</w:t>
      </w:r>
      <w:r>
        <w:rPr>
          <w:sz w:val="28"/>
        </w:rPr>
      </w:r>
    </w:p>
    <w:p>
      <w:pPr>
        <w:pStyle w:val="811"/>
        <w:jc w:val="center"/>
        <w:widowControl/>
        <w:rPr>
          <w:sz w:val="28"/>
        </w:rPr>
      </w:pPr>
      <w:r>
        <w:rPr>
          <w:sz w:val="28"/>
        </w:rPr>
      </w:r>
      <w:r>
        <w:rPr>
          <w:sz w:val="28"/>
        </w:rPr>
      </w:r>
    </w:p>
    <w:p>
      <w:pPr>
        <w:pStyle w:val="811"/>
        <w:ind w:left="0" w:right="0" w:firstLine="709"/>
        <w:spacing w:line="240" w:lineRule="auto"/>
        <w:widowControl/>
        <w:rPr>
          <w:rFonts w:ascii="Times New Roman" w:hAnsi="Times New Roman"/>
          <w:sz w:val="28"/>
        </w:rPr>
      </w:pPr>
      <w:r>
        <w:rPr>
          <w:sz w:val="28"/>
        </w:rPr>
        <w:t xml:space="preserve">Общая характеристика ситуации.</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Важным фактором социальн</w:t>
      </w:r>
      <w:r>
        <w:rPr>
          <w:sz w:val="28"/>
        </w:rPr>
        <w:t xml:space="preserve">о-экономического развития города Ставрополя является развитие молодежной политики, которая строится на целях, принципах и основных направлениях изложенных в Федеральном законе от 30 декабря 2020 года № 489-ФЗ «О молодежной политике в Российской Федерации».</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Ключевые проблемы:</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1. Недостаточность учреждений молодежной политики при увеличении численности молодежи города Ставрополя.</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2. Несоответствие материально-технической базы учреждений молодежной политики города Ставрополя современным требованиям.</w:t>
      </w:r>
      <w:r>
        <w:rPr>
          <w:rFonts w:ascii="Times New Roman" w:hAnsi="Times New Roman"/>
          <w:sz w:val="28"/>
        </w:rPr>
      </w:r>
    </w:p>
    <w:p>
      <w:pPr>
        <w:pStyle w:val="1957"/>
        <w:ind w:left="0" w:right="0" w:firstLine="680"/>
        <w:jc w:val="both"/>
        <w:spacing w:before="0" w:after="0" w:line="240" w:lineRule="auto"/>
        <w:widowControl/>
        <w:tabs>
          <w:tab w:val="clear" w:pos="720" w:leader="none"/>
          <w:tab w:val="left" w:pos="9188" w:leader="none"/>
          <w:tab w:val="left" w:pos="9250" w:leader="none"/>
        </w:tabs>
        <w:rPr>
          <w:rFonts w:ascii="Times New Roman" w:hAnsi="Times New Roman"/>
          <w:sz w:val="28"/>
        </w:rPr>
      </w:pPr>
      <w:r>
        <w:rPr>
          <w:sz w:val="28"/>
        </w:rPr>
        <w:t xml:space="preserve">3. Недостаточное количество («слабая» деятельность существующих) некоммерческих организаций, их малозначительная роль в решении городских проблем и инициировании новых социальных проектов.</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4. Недостаточность средств для реализации молодежных проектов.</w:t>
      </w:r>
      <w:r>
        <w:rPr>
          <w:rFonts w:ascii="Times New Roman" w:hAnsi="Times New Roman"/>
          <w:sz w:val="28"/>
        </w:rPr>
      </w:r>
    </w:p>
    <w:p>
      <w:pPr>
        <w:pStyle w:val="1957"/>
        <w:ind w:left="0" w:right="0" w:firstLine="680"/>
        <w:jc w:val="both"/>
        <w:spacing w:before="0" w:after="283" w:line="240" w:lineRule="auto"/>
        <w:widowControl/>
        <w:rPr>
          <w:rFonts w:ascii="Times New Roman" w:hAnsi="Times New Roman"/>
          <w:sz w:val="28"/>
        </w:rPr>
      </w:pPr>
      <w:r>
        <w:rPr>
          <w:sz w:val="28"/>
        </w:rPr>
        <w:t xml:space="preserve">5. Недостаточное количество мероприятий по реализации потенциала человека, развития его талантов, воспитания его патриотичной и социальной ответственности.</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Ключевые направления развития:</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1. Создание комплексных культурно-рекреационных пространств в районах города Ставрополя.</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Создание</w:t>
      </w:r>
      <w:r>
        <w:rPr>
          <w:sz w:val="28"/>
        </w:rPr>
        <w:t xml:space="preserve"> многофункциональных площадок для реализации различных проектов студентов и молодежи города, а также мест для досугового, образовательного, творческого и интеллектуального времяпрепровождения стало во многих городах мира одной из точек притяжения молодежи.</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2. Внедрение инновационных, прежде всего интерактивных форм и методов по воспитанию чувства личностного патриотизма у подростков и молодежи.</w:t>
      </w:r>
      <w:r>
        <w:rPr>
          <w:rFonts w:ascii="Times New Roman" w:hAnsi="Times New Roman"/>
          <w:sz w:val="28"/>
        </w:rPr>
      </w:r>
    </w:p>
    <w:p>
      <w:pPr>
        <w:pStyle w:val="1957"/>
        <w:ind w:left="0" w:right="0" w:firstLine="680"/>
        <w:jc w:val="both"/>
        <w:spacing w:before="0" w:after="55" w:line="240" w:lineRule="auto"/>
        <w:widowControl/>
        <w:rPr>
          <w:rFonts w:ascii="Times New Roman" w:hAnsi="Times New Roman"/>
          <w:sz w:val="28"/>
        </w:rPr>
      </w:pPr>
      <w:r>
        <w:rPr>
          <w:sz w:val="28"/>
        </w:rPr>
        <w:t xml:space="preserve">Гражданско-патриотическое воспитание имеет четко обозначенную линию: родной дом - родная школа - родной город - родная страна. Систематическая и целенаправленная работа в данном направлени</w:t>
      </w:r>
      <w:r>
        <w:rPr>
          <w:sz w:val="28"/>
        </w:rPr>
        <w:t xml:space="preserve">и, применение в воспитательной работе разнообразных методов, форм, создание определенных организационно-педагогических условий, изменение в работе педагогического коллектива позволит обеспечить повышение эффективности гражданско-патриотического воспитания.</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3. Повышение социальной активности среди молодежи.</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Рост активности неформальных молодежных объе</w:t>
      </w:r>
      <w:r>
        <w:rPr>
          <w:sz w:val="28"/>
        </w:rPr>
        <w:t xml:space="preserve">динений и инициативных групп, повышение их желания активно участвовать в жизни города, начиная от этапа консультирования при разработке социально значимых проектов до непосредственного участия в их реализации, даст возможность сделать жизнь в городе лучше.</w:t>
      </w:r>
      <w:r>
        <w:rPr>
          <w:rFonts w:ascii="Times New Roman" w:hAnsi="Times New Roman"/>
          <w:sz w:val="28"/>
        </w:rPr>
      </w:r>
    </w:p>
    <w:p>
      <w:pPr>
        <w:pStyle w:val="1957"/>
        <w:ind w:left="0" w:right="0" w:firstLine="680"/>
        <w:jc w:val="both"/>
        <w:spacing w:before="0" w:after="0" w:line="240" w:lineRule="auto"/>
        <w:widowControl/>
        <w:rPr>
          <w:rFonts w:ascii="Times New Roman" w:hAnsi="Times New Roman"/>
          <w:sz w:val="28"/>
        </w:rPr>
      </w:pPr>
      <w:r>
        <w:rPr>
          <w:sz w:val="28"/>
        </w:rPr>
        <w:t xml:space="preserve">Успешно решая профессиональные задачи в команде единомышленников, волонтеры становятся увереннее в собственных си</w:t>
      </w:r>
      <w:r>
        <w:rPr>
          <w:sz w:val="28"/>
        </w:rPr>
        <w:t xml:space="preserve">лах и учатся планировать и организовывать собственные проекты. Участники могут посмотреть изнутри на работу некоммерческих или государственных организаций и сами поучаствовать в ней. Это учит тайм-менеджменту и навыкам лидерства, мотивации коллег в группе.</w:t>
      </w:r>
      <w:r>
        <w:rPr>
          <w:rFonts w:ascii="Times New Roman" w:hAnsi="Times New Roman"/>
          <w:sz w:val="28"/>
        </w:rPr>
      </w:r>
    </w:p>
    <w:p>
      <w:pPr>
        <w:pStyle w:val="1957"/>
        <w:ind w:left="0" w:right="0" w:firstLine="680"/>
        <w:jc w:val="both"/>
        <w:spacing w:before="0" w:after="0" w:line="240" w:lineRule="auto"/>
        <w:widowControl/>
      </w:pPr>
      <w:r>
        <w:rPr>
          <w:sz w:val="28"/>
        </w:rPr>
        <w:t xml:space="preserve">4. Поддержка молодых талантов.</w:t>
      </w:r>
      <w:r/>
    </w:p>
    <w:p>
      <w:pPr>
        <w:pStyle w:val="1957"/>
        <w:ind w:left="0" w:right="0" w:firstLine="680"/>
        <w:jc w:val="both"/>
        <w:spacing w:before="0" w:after="0" w:line="240" w:lineRule="auto"/>
        <w:widowControl/>
      </w:pPr>
      <w:r>
        <w:rPr>
          <w:sz w:val="28"/>
        </w:rPr>
        <w:t xml:space="preserve">Важнейшая задача современного общества - обеспечение детям достойного воспитания, которое включает в себя доступ не только к новым знаниям и технологиям, но и богатым культурным ценностям, накопленным человеческой цивилизацией.</w:t>
      </w:r>
      <w:r/>
    </w:p>
    <w:p>
      <w:pPr>
        <w:pStyle w:val="1957"/>
        <w:ind w:left="0" w:right="0" w:firstLine="680"/>
        <w:jc w:val="both"/>
        <w:spacing w:before="0" w:after="0" w:line="240" w:lineRule="auto"/>
        <w:widowControl/>
      </w:pPr>
      <w:r>
        <w:rPr>
          <w:sz w:val="28"/>
        </w:rPr>
        <w:t xml:space="preserve">Неотъемлемой составляющей современной государственной молодежной политики является развитие художественного творчества и поддержка талантливой молодежи.</w:t>
      </w:r>
      <w:r/>
    </w:p>
    <w:p>
      <w:pPr>
        <w:pStyle w:val="1957"/>
        <w:ind w:left="0" w:right="0" w:firstLine="680"/>
        <w:jc w:val="both"/>
        <w:spacing w:before="0" w:after="0" w:line="240" w:lineRule="auto"/>
        <w:widowControl/>
      </w:pPr>
      <w:r>
        <w:rPr>
          <w:sz w:val="28"/>
        </w:rPr>
        <w:t xml:space="preserve">Таланты создают особое творческое напряжение в молодежной среде и в обществе в целом, стимулируя творческую активность своего ближайшего окружения. Поиск талантов, создание условий для их развития и последующего применения, а также гото</w:t>
      </w:r>
      <w:r>
        <w:rPr>
          <w:sz w:val="28"/>
        </w:rPr>
        <w:t xml:space="preserve">вность общества принимать таланты и признавать инновационных лидеров - это не просто дело престижа страны, но неотъемлемая часть культурно-образовательной политики, без планомерного осуществления которой не решить проблему создания инновационной экономики.</w:t>
      </w:r>
      <w:r/>
    </w:p>
    <w:p>
      <w:pPr>
        <w:pStyle w:val="1957"/>
        <w:ind w:left="0" w:right="0" w:firstLine="680"/>
        <w:jc w:val="both"/>
        <w:spacing w:before="0" w:after="0" w:line="240" w:lineRule="auto"/>
        <w:widowControl/>
      </w:pPr>
      <w:r>
        <w:rPr>
          <w:sz w:val="28"/>
        </w:rPr>
        <w:t xml:space="preserve">5. Поддержка в трудоустройстве молодежи, развитие молодежного предпринимательства.</w:t>
      </w:r>
      <w:r/>
    </w:p>
    <w:p>
      <w:pPr>
        <w:pStyle w:val="1957"/>
        <w:spacing w:before="0" w:after="0" w:line="240" w:lineRule="auto"/>
        <w:widowControl/>
      </w:pPr>
      <w:r>
        <w:rPr>
          <w:sz w:val="28"/>
        </w:rPr>
        <w:t xml:space="preserve">Роль одаренности и интеллекта в современном мир</w:t>
      </w:r>
      <w:r>
        <w:rPr>
          <w:sz w:val="28"/>
        </w:rPr>
        <w:t xml:space="preserve">е постоянно возрастает. Все большую роль играет творчество. Экономика все в большей степени основывается на знаниях и способностях людей к новаторству. Современные исследования подтверждают роль интеллекта как фактора первостепенного значения, определяющег</w:t>
      </w:r>
      <w:r>
        <w:rPr>
          <w:sz w:val="28"/>
        </w:rPr>
        <w:t xml:space="preserve">о темпы экономического роста современных государств. Главная цель работы с молодежью - активизировать обучение, придав ему исследовательский, творческий характер, и таким образом передать учащимся инициативу в организации своей познавательной деятельности.</w:t>
      </w:r>
      <w:r/>
    </w:p>
    <w:p>
      <w:pPr>
        <w:pStyle w:val="1957"/>
        <w:ind w:left="0" w:right="0" w:firstLine="624"/>
        <w:jc w:val="both"/>
        <w:spacing w:before="0" w:after="0" w:line="240" w:lineRule="auto"/>
        <w:widowControl/>
      </w:pPr>
      <w:r>
        <w:rPr>
          <w:sz w:val="28"/>
        </w:rPr>
        <w:t xml:space="preserve">К основным формам поддержки молодежи относятся стипендии, гранты, конкурсы научных работ, олимпиады, конкурсы инновационных проектов, конкурсы научно-технического творчества.</w:t>
      </w:r>
      <w:r/>
    </w:p>
    <w:p>
      <w:pPr>
        <w:pStyle w:val="1957"/>
        <w:ind w:left="0" w:right="0" w:firstLine="624"/>
        <w:jc w:val="both"/>
        <w:spacing w:before="0" w:after="0" w:line="240" w:lineRule="auto"/>
        <w:widowControl/>
      </w:pPr>
      <w:r>
        <w:rPr>
          <w:sz w:val="28"/>
        </w:rPr>
        <w:t xml:space="preserve">На сегодняшний день разработаны и действуют различны</w:t>
      </w:r>
      <w:r>
        <w:rPr>
          <w:sz w:val="28"/>
        </w:rPr>
        <w:t xml:space="preserve">е инструменты поддержки молодых специалистов и предпринимателей - молодежные биржи труда, предоставление налоговых льгот молодым инновационным предпринимателям, визовой, таможенной, экспертной, сетевой, грантовой поддержки начинающим компаниям и стартапам.</w:t>
      </w:r>
      <w:r/>
    </w:p>
    <w:p>
      <w:pPr>
        <w:pStyle w:val="1957"/>
        <w:ind w:left="0" w:right="0" w:firstLine="624"/>
        <w:jc w:val="both"/>
        <w:spacing w:before="0" w:after="0" w:line="240" w:lineRule="auto"/>
        <w:widowControl/>
      </w:pPr>
      <w:r>
        <w:rPr>
          <w:sz w:val="28"/>
        </w:rPr>
        <w:t xml:space="preserve">6. Создание комплексной экосистемы раскрытия потенциала молодежи.</w:t>
      </w:r>
      <w:r/>
    </w:p>
    <w:p>
      <w:pPr>
        <w:pStyle w:val="1957"/>
        <w:ind w:left="0" w:right="0" w:firstLine="624"/>
        <w:jc w:val="both"/>
        <w:spacing w:before="0" w:after="0" w:line="240" w:lineRule="auto"/>
        <w:widowControl/>
      </w:pPr>
      <w:r>
        <w:rPr>
          <w:sz w:val="28"/>
        </w:rPr>
        <w:t xml:space="preserve">Создание в городе единой экосистемы мероприятий и программ, которые системно развивают таланты молодежи, формируют социальную ответственность и патриотизм через практическую вовлеченность.</w:t>
      </w:r>
      <w:r/>
    </w:p>
    <w:p>
      <w:pPr>
        <w:pStyle w:val="1957"/>
        <w:ind w:left="0" w:right="0" w:firstLine="624"/>
        <w:jc w:val="both"/>
        <w:spacing w:before="0" w:after="0" w:line="240" w:lineRule="auto"/>
        <w:widowControl/>
      </w:pPr>
      <w:r>
        <w:rPr>
          <w:sz w:val="28"/>
        </w:rPr>
        <w:t xml:space="preserve">Основными направлениями тренда развития является патриотическое воспитание через созидание, интеграция образования и практик, развитие талантов через конкурсы и хакатоны, признание и мотивация молодежи.</w:t>
      </w:r>
      <w:r/>
    </w:p>
    <w:p>
      <w:pPr>
        <w:pStyle w:val="1957"/>
        <w:ind w:left="0" w:right="0" w:firstLine="624"/>
        <w:jc w:val="both"/>
        <w:spacing w:before="0" w:after="0" w:line="240" w:lineRule="auto"/>
        <w:widowControl/>
      </w:pPr>
      <w:r>
        <w:rPr>
          <w:sz w:val="28"/>
        </w:rPr>
        <w:t xml:space="preserve">Механизмами реализации является межведомственная координация при разработке мероприятий и событий, партнерство с бизнесом, цифровизация и оценка эффективности через регулярные опросы молодежи и анализ вовлеченности в программы.</w:t>
      </w:r>
      <w:r/>
    </w:p>
    <w:p>
      <w:pPr>
        <w:pStyle w:val="2612"/>
        <w:ind w:left="0" w:right="0" w:firstLine="708"/>
        <w:jc w:val="both"/>
        <w:spacing w:before="0" w:after="0" w:line="240" w:lineRule="auto"/>
        <w:widowControl/>
      </w:pPr>
      <w:r>
        <w:rPr>
          <w:sz w:val="28"/>
        </w:rPr>
        <w:t xml:space="preserve">Система целевых показателей реализации задач Стратегии в сфере развития человеческого капитала и социальной сферы представлена в              таблице 8.</w:t>
      </w:r>
      <w:r/>
    </w:p>
    <w:p>
      <w:pPr>
        <w:pStyle w:val="2612"/>
        <w:ind w:left="0" w:right="0" w:firstLine="708"/>
        <w:jc w:val="both"/>
        <w:spacing w:before="0" w:after="0"/>
        <w:widowControl/>
        <w:rPr>
          <w:sz w:val="28"/>
        </w:rPr>
      </w:pPr>
      <w:r>
        <w:rPr>
          <w:sz w:val="28"/>
        </w:rPr>
      </w:r>
      <w:r>
        <w:rPr>
          <w:sz w:val="28"/>
        </w:rPr>
      </w:r>
    </w:p>
    <w:p>
      <w:pPr>
        <w:pStyle w:val="811"/>
        <w:ind w:left="0" w:right="0" w:firstLine="709"/>
        <w:jc w:val="right"/>
        <w:widowControl/>
        <w:tabs>
          <w:tab w:val="left" w:pos="709" w:leader="none"/>
          <w:tab w:val="clear" w:pos="720" w:leader="none"/>
        </w:tabs>
      </w:pPr>
      <w:r>
        <w:rPr>
          <w:sz w:val="28"/>
        </w:rPr>
        <w:t xml:space="preserve">Таблица 8</w:t>
      </w:r>
      <w:r/>
    </w:p>
    <w:p>
      <w:pPr>
        <w:pStyle w:val="2663"/>
        <w:widowControl/>
        <w:rPr>
          <w:rFonts w:ascii="Times New Roman" w:hAnsi="Times New Roman"/>
          <w:sz w:val="28"/>
        </w:rPr>
      </w:pPr>
      <w:r>
        <w:rPr>
          <w:rFonts w:ascii="Times New Roman" w:hAnsi="Times New Roman"/>
          <w:sz w:val="28"/>
        </w:rPr>
      </w:r>
      <w:r>
        <w:rPr>
          <w:rFonts w:ascii="Times New Roman" w:hAnsi="Times New Roman"/>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развития человеческого капитала и социальной сферы</w:t>
      </w:r>
      <w:r/>
    </w:p>
    <w:p>
      <w:pPr>
        <w:pStyle w:val="811"/>
      </w:pPr>
      <w:r/>
      <w:r/>
    </w:p>
    <w:tbl>
      <w:tblPr>
        <w:tblW w:w="9297" w:type="dxa"/>
        <w:tblInd w:w="2" w:type="dxa"/>
        <w:tblLayout w:type="fixed"/>
        <w:tblCellMar>
          <w:left w:w="108" w:type="dxa"/>
          <w:top w:w="0" w:type="dxa"/>
          <w:right w:w="108" w:type="dxa"/>
          <w:bottom w:w="0" w:type="dxa"/>
        </w:tblCellMar>
        <w:tblLook w:val="04A0" w:firstRow="1" w:lastRow="0" w:firstColumn="1" w:lastColumn="0" w:noHBand="0" w:noVBand="1"/>
      </w:tblPr>
      <w:tblGrid>
        <w:gridCol w:w="462"/>
        <w:gridCol w:w="3039"/>
        <w:gridCol w:w="1202"/>
        <w:gridCol w:w="886"/>
        <w:gridCol w:w="857"/>
        <w:gridCol w:w="867"/>
        <w:gridCol w:w="899"/>
        <w:gridCol w:w="1084"/>
      </w:tblGrid>
      <w:tr>
        <w:tblPrEx/>
        <w:trPr/>
        <w:tc>
          <w:tcPr>
            <w:tcBorders>
              <w:top w:val="single" w:color="000000" w:sz="4" w:space="0"/>
              <w:left w:val="single" w:color="000000" w:sz="4" w:space="0"/>
              <w:bottom w:val="single" w:color="000000" w:sz="4" w:space="0"/>
              <w:right w:val="single" w:color="000000" w:sz="4" w:space="0"/>
            </w:tcBorders>
            <w:tcW w:w="462" w:type="dxa"/>
            <w:vMerge w:val="restart"/>
            <w:textDirection w:val="lrTb"/>
            <w:noWrap w:val="false"/>
          </w:tcPr>
          <w:p>
            <w:pPr>
              <w:pStyle w:val="811"/>
              <w:ind w:left="0" w:right="0" w:firstLine="0"/>
              <w:jc w:val="center"/>
              <w:spacing w:line="240" w:lineRule="auto"/>
              <w:widowControl/>
            </w:pPr>
            <w:r>
              <w:rPr>
                <w:spacing w:val="0"/>
              </w:rPr>
              <w:t xml:space="preserve">№ </w:t>
            </w: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3039"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 достижения цели</w:t>
            </w:r>
            <w:r/>
          </w:p>
        </w:tc>
        <w:tc>
          <w:tcPr>
            <w:tcBorders>
              <w:top w:val="single" w:color="000000" w:sz="4" w:space="0"/>
              <w:left w:val="single" w:color="000000" w:sz="4" w:space="0"/>
              <w:bottom w:val="single" w:color="000000" w:sz="4" w:space="0"/>
              <w:right w:val="single" w:color="000000" w:sz="4" w:space="0"/>
            </w:tcBorders>
            <w:tcW w:w="1202" w:type="dxa"/>
            <w:vMerge w:val="restart"/>
            <w:textDirection w:val="lrTb"/>
            <w:noWrap w:val="false"/>
          </w:tcPr>
          <w:p>
            <w:pPr>
              <w:pStyle w:val="811"/>
              <w:ind w:left="0" w:right="0" w:firstLine="0"/>
              <w:jc w:val="center"/>
              <w:spacing w:line="240" w:lineRule="auto"/>
              <w:widowControl/>
            </w:pPr>
            <w:r>
              <w:rPr>
                <w:spacing w:val="0"/>
              </w:rPr>
              <w:t xml:space="preserve">Единица измерения</w:t>
            </w:r>
            <w:r/>
          </w:p>
        </w:tc>
        <w:tc>
          <w:tcPr>
            <w:gridSpan w:val="5"/>
            <w:tcBorders>
              <w:top w:val="single" w:color="000000" w:sz="4" w:space="0"/>
              <w:left w:val="single" w:color="000000" w:sz="4" w:space="0"/>
              <w:bottom w:val="single" w:color="000000" w:sz="4" w:space="0"/>
              <w:right w:val="single" w:color="000000" w:sz="4" w:space="0"/>
            </w:tcBorders>
            <w:tcW w:w="4593"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цели</w:t>
            </w:r>
            <w:r/>
          </w:p>
          <w:p>
            <w:pPr>
              <w:pStyle w:val="811"/>
              <w:ind w:left="0" w:right="0" w:firstLine="0"/>
              <w:jc w:val="center"/>
              <w:spacing w:line="240" w:lineRule="auto"/>
              <w:widowControl/>
            </w:pPr>
            <w:r>
              <w:rPr>
                <w:spacing w:val="0"/>
              </w:rPr>
              <w:t xml:space="preserve">по годам</w:t>
            </w:r>
            <w:r/>
          </w:p>
        </w:tc>
      </w:tr>
      <w:tr>
        <w:tblPrEx/>
        <w:trPr>
          <w:trHeight w:val="316"/>
        </w:trPr>
        <w:tc>
          <w:tcPr>
            <w:tcBorders>
              <w:top w:val="single" w:color="000000" w:sz="4" w:space="0"/>
              <w:left w:val="single" w:color="000000" w:sz="4" w:space="0"/>
              <w:bottom w:val="single" w:color="000000" w:sz="4" w:space="0"/>
              <w:right w:val="single" w:color="000000" w:sz="4" w:space="0"/>
            </w:tcBorders>
            <w:tcW w:w="462"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3039"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202"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886"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857"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867"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899" w:type="dxa"/>
            <w:textDirection w:val="lrTb"/>
            <w:noWrap w:val="false"/>
          </w:tcPr>
          <w:p>
            <w:pPr>
              <w:pStyle w:val="811"/>
              <w:ind w:left="0" w:right="0" w:firstLine="0"/>
              <w:jc w:val="center"/>
              <w:spacing w:line="240" w:lineRule="auto"/>
              <w:widowControl/>
            </w:pPr>
            <w:r>
              <w:rPr>
                <w:spacing w:val="0"/>
              </w:rPr>
              <w:t xml:space="preserve">2031</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84" w:type="dxa"/>
            <w:textDirection w:val="lrTb"/>
            <w:noWrap w:val="false"/>
          </w:tcPr>
          <w:p>
            <w:pPr>
              <w:pStyle w:val="811"/>
              <w:ind w:left="0" w:right="0" w:firstLine="0"/>
              <w:jc w:val="center"/>
              <w:spacing w:line="240" w:lineRule="auto"/>
              <w:widowControl/>
            </w:pPr>
            <w:r>
              <w:rPr>
                <w:spacing w:val="0"/>
              </w:rPr>
              <w:t xml:space="preserve">2036</w:t>
            </w:r>
            <w:r/>
          </w:p>
          <w:p>
            <w:pPr>
              <w:pStyle w:val="811"/>
              <w:ind w:left="0" w:right="0" w:firstLine="0"/>
              <w:jc w:val="center"/>
              <w:spacing w:line="240" w:lineRule="auto"/>
              <w:widowControl/>
            </w:pPr>
            <w:r>
              <w:rPr>
                <w:spacing w:val="0"/>
              </w:rPr>
              <w:t xml:space="preserve">год</w:t>
            </w:r>
            <w:r/>
          </w:p>
        </w:tc>
      </w:tr>
      <w:tr>
        <w:tblPrEx/>
        <w:trPr>
          <w:trHeight w:val="200"/>
        </w:trPr>
        <w:tc>
          <w:tcPr>
            <w:tcBorders>
              <w:top w:val="single" w:color="000000" w:sz="4" w:space="0"/>
              <w:left w:val="single" w:color="000000" w:sz="4" w:space="0"/>
              <w:bottom w:val="single" w:color="000000" w:sz="4" w:space="0"/>
              <w:right w:val="single" w:color="000000" w:sz="4" w:space="0"/>
            </w:tcBorders>
            <w:tcW w:w="462"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202"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886"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857"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867"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899"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1084" w:type="dxa"/>
            <w:textDirection w:val="lrTb"/>
            <w:noWrap w:val="false"/>
          </w:tcPr>
          <w:p>
            <w:pPr>
              <w:pStyle w:val="811"/>
              <w:ind w:left="0" w:right="0" w:firstLine="0"/>
              <w:jc w:val="center"/>
              <w:spacing w:line="240" w:lineRule="auto"/>
              <w:widowControl/>
            </w:pPr>
            <w:r>
              <w:rPr>
                <w:spacing w:val="0"/>
              </w:rPr>
              <w:t xml:space="preserve">8</w:t>
            </w:r>
            <w:r/>
          </w:p>
        </w:tc>
      </w:tr>
      <w:tr>
        <w:tblPrEx/>
        <w:trPr>
          <w:trHeight w:val="1363"/>
        </w:trPr>
        <w:tc>
          <w:tcPr>
            <w:tcBorders>
              <w:top w:val="single" w:color="000000" w:sz="4" w:space="0"/>
              <w:left w:val="single" w:color="000000" w:sz="4" w:space="0"/>
              <w:bottom w:val="single" w:color="000000" w:sz="4" w:space="0"/>
              <w:right w:val="single" w:color="000000" w:sz="4" w:space="0"/>
            </w:tcBorders>
            <w:tcW w:w="462"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811"/>
              <w:ind w:left="0" w:right="0" w:firstLine="0"/>
              <w:jc w:val="left"/>
              <w:spacing w:line="240" w:lineRule="auto"/>
              <w:widowControl/>
            </w:pPr>
            <w:r>
              <w:rPr>
                <w:spacing w:val="0"/>
              </w:rPr>
              <w:t xml:space="preserve">Доля молодых граждан, проживающих на территории города Ставрополя, задействованных в мероприятиях по реализации молодежной политики в городе Ставрополе</w:t>
            </w:r>
            <w:r/>
          </w:p>
        </w:tc>
        <w:tc>
          <w:tcPr>
            <w:tcBorders>
              <w:top w:val="single" w:color="000000" w:sz="4" w:space="0"/>
              <w:left w:val="single" w:color="000000" w:sz="4" w:space="0"/>
              <w:bottom w:val="single" w:color="000000" w:sz="4" w:space="0"/>
              <w:right w:val="single" w:color="000000" w:sz="4" w:space="0"/>
            </w:tcBorders>
            <w:tcW w:w="120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886" w:type="dxa"/>
            <w:textDirection w:val="lrTb"/>
            <w:noWrap w:val="false"/>
          </w:tcPr>
          <w:p>
            <w:pPr>
              <w:pStyle w:val="811"/>
              <w:ind w:left="0" w:right="0" w:firstLine="0"/>
              <w:jc w:val="center"/>
              <w:spacing w:line="240" w:lineRule="auto"/>
              <w:widowControl/>
            </w:pPr>
            <w:r>
              <w:rPr>
                <w:spacing w:val="0"/>
              </w:rPr>
              <w:t xml:space="preserve">53,0</w:t>
            </w:r>
            <w:r/>
          </w:p>
        </w:tc>
        <w:tc>
          <w:tcPr>
            <w:tcBorders>
              <w:top w:val="single" w:color="000000" w:sz="4" w:space="0"/>
              <w:left w:val="single" w:color="000000" w:sz="4" w:space="0"/>
              <w:bottom w:val="single" w:color="000000" w:sz="4" w:space="0"/>
              <w:right w:val="single" w:color="000000" w:sz="4" w:space="0"/>
            </w:tcBorders>
            <w:tcW w:w="857" w:type="dxa"/>
            <w:textDirection w:val="lrTb"/>
            <w:noWrap w:val="false"/>
          </w:tcPr>
          <w:p>
            <w:pPr>
              <w:pStyle w:val="811"/>
              <w:ind w:left="0" w:right="0" w:firstLine="0"/>
              <w:jc w:val="center"/>
              <w:spacing w:line="240" w:lineRule="auto"/>
              <w:widowControl/>
            </w:pPr>
            <w:r>
              <w:rPr>
                <w:spacing w:val="0"/>
              </w:rPr>
              <w:t xml:space="preserve">53,1</w:t>
            </w:r>
            <w:r/>
          </w:p>
        </w:tc>
        <w:tc>
          <w:tcPr>
            <w:tcBorders>
              <w:top w:val="single" w:color="000000" w:sz="4" w:space="0"/>
              <w:left w:val="single" w:color="000000" w:sz="4" w:space="0"/>
              <w:bottom w:val="single" w:color="000000" w:sz="4" w:space="0"/>
              <w:right w:val="single" w:color="000000" w:sz="4" w:space="0"/>
            </w:tcBorders>
            <w:tcW w:w="867" w:type="dxa"/>
            <w:textDirection w:val="lrTb"/>
            <w:noWrap w:val="false"/>
          </w:tcPr>
          <w:p>
            <w:pPr>
              <w:pStyle w:val="811"/>
              <w:ind w:left="0" w:right="0" w:firstLine="0"/>
              <w:jc w:val="center"/>
              <w:spacing w:line="240" w:lineRule="auto"/>
              <w:widowControl/>
            </w:pPr>
            <w:r>
              <w:rPr>
                <w:spacing w:val="0"/>
              </w:rPr>
              <w:t xml:space="preserve">53,6</w:t>
            </w:r>
            <w:r/>
          </w:p>
        </w:tc>
        <w:tc>
          <w:tcPr>
            <w:tcBorders>
              <w:top w:val="single" w:color="000000" w:sz="4" w:space="0"/>
              <w:left w:val="single" w:color="000000" w:sz="4" w:space="0"/>
              <w:bottom w:val="single" w:color="000000" w:sz="4" w:space="0"/>
              <w:right w:val="single" w:color="000000" w:sz="4" w:space="0"/>
            </w:tcBorders>
            <w:tcW w:w="899" w:type="dxa"/>
            <w:textDirection w:val="lrTb"/>
            <w:noWrap w:val="false"/>
          </w:tcPr>
          <w:p>
            <w:pPr>
              <w:pStyle w:val="811"/>
              <w:ind w:left="0" w:right="0" w:firstLine="0"/>
              <w:jc w:val="center"/>
              <w:spacing w:line="240" w:lineRule="auto"/>
              <w:widowControl/>
            </w:pPr>
            <w:r>
              <w:rPr>
                <w:spacing w:val="0"/>
              </w:rPr>
              <w:t xml:space="preserve">53,9</w:t>
            </w:r>
            <w:r/>
          </w:p>
        </w:tc>
        <w:tc>
          <w:tcPr>
            <w:tcBorders>
              <w:top w:val="single" w:color="000000" w:sz="4" w:space="0"/>
              <w:left w:val="single" w:color="000000" w:sz="4" w:space="0"/>
              <w:bottom w:val="single" w:color="000000" w:sz="4" w:space="0"/>
              <w:right w:val="single" w:color="000000" w:sz="4" w:space="0"/>
            </w:tcBorders>
            <w:tcW w:w="1084" w:type="dxa"/>
            <w:textDirection w:val="lrTb"/>
            <w:noWrap w:val="false"/>
          </w:tcPr>
          <w:p>
            <w:pPr>
              <w:pStyle w:val="811"/>
              <w:ind w:left="0" w:right="0" w:firstLine="0"/>
              <w:jc w:val="center"/>
              <w:spacing w:line="240" w:lineRule="auto"/>
              <w:widowControl/>
            </w:pPr>
            <w:r>
              <w:rPr>
                <w:spacing w:val="0"/>
              </w:rPr>
              <w:t xml:space="preserve">54,4</w:t>
            </w:r>
            <w:r/>
          </w:p>
        </w:tc>
      </w:tr>
      <w:tr>
        <w:tblPrEx/>
        <w:trPr>
          <w:trHeight w:val="1260"/>
        </w:trPr>
        <w:tc>
          <w:tcPr>
            <w:tcBorders>
              <w:top w:val="single" w:color="000000" w:sz="4" w:space="0"/>
              <w:left w:val="single" w:color="000000" w:sz="4" w:space="0"/>
              <w:bottom w:val="single" w:color="000000" w:sz="4" w:space="0"/>
              <w:right w:val="single" w:color="000000" w:sz="4" w:space="0"/>
            </w:tcBorders>
            <w:tcW w:w="462"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3039" w:type="dxa"/>
            <w:textDirection w:val="lrTb"/>
            <w:noWrap w:val="false"/>
          </w:tcPr>
          <w:p>
            <w:pPr>
              <w:pStyle w:val="811"/>
              <w:ind w:left="0" w:right="0" w:firstLine="0"/>
              <w:jc w:val="left"/>
              <w:spacing w:line="240" w:lineRule="auto"/>
              <w:widowControl/>
            </w:pPr>
            <w:r>
              <w:rPr>
                <w:spacing w:val="0"/>
              </w:rPr>
              <w:t xml:space="preserve">Доля молодых граждан, принимающих участие в деятельности детских и молодежных общественных организаций, действующих на территории города Ставрополя</w:t>
            </w:r>
            <w:r/>
          </w:p>
        </w:tc>
        <w:tc>
          <w:tcPr>
            <w:tcBorders>
              <w:top w:val="single" w:color="000000" w:sz="4" w:space="0"/>
              <w:left w:val="single" w:color="000000" w:sz="4" w:space="0"/>
              <w:bottom w:val="single" w:color="000000" w:sz="4" w:space="0"/>
              <w:right w:val="single" w:color="000000" w:sz="4" w:space="0"/>
            </w:tcBorders>
            <w:tcW w:w="1202"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886" w:type="dxa"/>
            <w:textDirection w:val="lrTb"/>
            <w:noWrap w:val="false"/>
          </w:tcPr>
          <w:p>
            <w:pPr>
              <w:pStyle w:val="811"/>
              <w:ind w:left="0" w:right="0" w:firstLine="0"/>
              <w:jc w:val="center"/>
              <w:spacing w:line="240" w:lineRule="auto"/>
              <w:widowControl/>
            </w:pPr>
            <w:r>
              <w:rPr>
                <w:spacing w:val="0"/>
              </w:rPr>
              <w:t xml:space="preserve">41,0</w:t>
            </w:r>
            <w:r/>
          </w:p>
        </w:tc>
        <w:tc>
          <w:tcPr>
            <w:tcBorders>
              <w:top w:val="single" w:color="000000" w:sz="4" w:space="0"/>
              <w:left w:val="single" w:color="000000" w:sz="4" w:space="0"/>
              <w:bottom w:val="single" w:color="000000" w:sz="4" w:space="0"/>
              <w:right w:val="single" w:color="000000" w:sz="4" w:space="0"/>
            </w:tcBorders>
            <w:tcW w:w="857" w:type="dxa"/>
            <w:textDirection w:val="lrTb"/>
            <w:noWrap w:val="false"/>
          </w:tcPr>
          <w:p>
            <w:pPr>
              <w:pStyle w:val="811"/>
              <w:ind w:left="0" w:right="0" w:firstLine="0"/>
              <w:jc w:val="center"/>
              <w:spacing w:line="240" w:lineRule="auto"/>
              <w:widowControl/>
            </w:pPr>
            <w:r>
              <w:rPr>
                <w:spacing w:val="0"/>
              </w:rPr>
              <w:t xml:space="preserve">41,3</w:t>
            </w:r>
            <w:r/>
          </w:p>
        </w:tc>
        <w:tc>
          <w:tcPr>
            <w:tcBorders>
              <w:top w:val="single" w:color="000000" w:sz="4" w:space="0"/>
              <w:left w:val="single" w:color="000000" w:sz="4" w:space="0"/>
              <w:bottom w:val="single" w:color="000000" w:sz="4" w:space="0"/>
              <w:right w:val="single" w:color="000000" w:sz="4" w:space="0"/>
            </w:tcBorders>
            <w:tcW w:w="867" w:type="dxa"/>
            <w:textDirection w:val="lrTb"/>
            <w:noWrap w:val="false"/>
          </w:tcPr>
          <w:p>
            <w:pPr>
              <w:pStyle w:val="811"/>
              <w:ind w:left="0" w:right="0" w:firstLine="0"/>
              <w:jc w:val="center"/>
              <w:spacing w:line="240" w:lineRule="auto"/>
              <w:widowControl/>
            </w:pPr>
            <w:r>
              <w:rPr>
                <w:spacing w:val="0"/>
              </w:rPr>
              <w:t xml:space="preserve">41,7</w:t>
            </w:r>
            <w:r/>
          </w:p>
        </w:tc>
        <w:tc>
          <w:tcPr>
            <w:tcBorders>
              <w:top w:val="single" w:color="000000" w:sz="4" w:space="0"/>
              <w:left w:val="single" w:color="000000" w:sz="4" w:space="0"/>
              <w:bottom w:val="single" w:color="000000" w:sz="4" w:space="0"/>
              <w:right w:val="single" w:color="000000" w:sz="4" w:space="0"/>
            </w:tcBorders>
            <w:tcW w:w="899" w:type="dxa"/>
            <w:textDirection w:val="lrTb"/>
            <w:noWrap w:val="false"/>
          </w:tcPr>
          <w:p>
            <w:pPr>
              <w:pStyle w:val="811"/>
              <w:ind w:left="0" w:right="0" w:firstLine="0"/>
              <w:jc w:val="center"/>
              <w:spacing w:line="240" w:lineRule="auto"/>
              <w:widowControl/>
            </w:pPr>
            <w:r>
              <w:rPr>
                <w:spacing w:val="0"/>
              </w:rPr>
              <w:t xml:space="preserve">42,0</w:t>
            </w:r>
            <w:r/>
          </w:p>
        </w:tc>
        <w:tc>
          <w:tcPr>
            <w:tcBorders>
              <w:top w:val="single" w:color="000000" w:sz="4" w:space="0"/>
              <w:left w:val="single" w:color="000000" w:sz="4" w:space="0"/>
              <w:bottom w:val="single" w:color="000000" w:sz="4" w:space="0"/>
              <w:right w:val="single" w:color="000000" w:sz="4" w:space="0"/>
            </w:tcBorders>
            <w:tcW w:w="1084" w:type="dxa"/>
            <w:textDirection w:val="lrTb"/>
            <w:noWrap w:val="false"/>
          </w:tcPr>
          <w:p>
            <w:pPr>
              <w:pStyle w:val="811"/>
              <w:ind w:left="0" w:right="0" w:firstLine="0"/>
              <w:jc w:val="center"/>
              <w:spacing w:line="240" w:lineRule="auto"/>
              <w:widowControl/>
            </w:pPr>
            <w:r>
              <w:rPr>
                <w:spacing w:val="0"/>
              </w:rPr>
              <w:t xml:space="preserve">42,5</w:t>
            </w:r>
            <w:r/>
          </w:p>
        </w:tc>
      </w:tr>
    </w:tbl>
    <w:p>
      <w:pPr>
        <w:pStyle w:val="811"/>
        <w:ind w:left="0" w:right="0" w:firstLine="709"/>
        <w:jc w:val="both"/>
        <w:widowControl/>
        <w:rPr>
          <w:sz w:val="28"/>
        </w:rPr>
      </w:pPr>
      <w:r>
        <w:rPr>
          <w:sz w:val="28"/>
        </w:rPr>
      </w:r>
      <w:r>
        <w:rPr>
          <w:sz w:val="28"/>
        </w:rPr>
      </w:r>
    </w:p>
    <w:p>
      <w:pPr>
        <w:pStyle w:val="811"/>
        <w:jc w:val="center"/>
        <w:widowControl/>
        <w:rPr>
          <w:sz w:val="28"/>
        </w:rPr>
      </w:pPr>
      <w:r>
        <w:rPr>
          <w:sz w:val="28"/>
        </w:rPr>
        <w:t xml:space="preserve">Социальная поддержка населения</w:t>
      </w:r>
      <w:r>
        <w:rPr>
          <w:sz w:val="28"/>
        </w:rPr>
      </w:r>
    </w:p>
    <w:p>
      <w:pPr>
        <w:pStyle w:val="811"/>
        <w:jc w:val="both"/>
        <w:widowControl/>
        <w:rPr>
          <w:sz w:val="28"/>
        </w:rPr>
      </w:pPr>
      <w:r>
        <w:rPr>
          <w:sz w:val="28"/>
        </w:rPr>
      </w:r>
      <w:r>
        <w:rPr>
          <w:sz w:val="28"/>
        </w:rPr>
      </w:r>
    </w:p>
    <w:p>
      <w:pPr>
        <w:pStyle w:val="811"/>
        <w:ind w:left="0" w:right="0" w:firstLine="709"/>
        <w:widowControl/>
        <w:tabs>
          <w:tab w:val="clear" w:pos="720" w:leader="none"/>
          <w:tab w:val="left" w:pos="747" w:leader="none"/>
        </w:tabs>
      </w:pPr>
      <w:r>
        <w:rPr>
          <w:sz w:val="28"/>
        </w:rPr>
        <w:t xml:space="preserve">Общая характеристика ситуации.</w:t>
      </w:r>
      <w:r/>
    </w:p>
    <w:p>
      <w:pPr>
        <w:pStyle w:val="811"/>
        <w:ind w:left="0" w:right="0" w:firstLine="709"/>
        <w:jc w:val="both"/>
        <w:widowControl/>
      </w:pPr>
      <w:r>
        <w:rPr>
          <w:sz w:val="28"/>
        </w:rPr>
        <w:t xml:space="preserve">Система социальной поддержки н</w:t>
      </w:r>
      <w:r>
        <w:rPr>
          <w:sz w:val="28"/>
        </w:rPr>
        <w:t xml:space="preserve">аселения, сформированная в городе Ставрополе, представляет собой комплекс мер экономического, правового и организационного характера, направленных на предупреждение или смягчение негативных последствий для граждан, оказавшихся в трудной жизненной ситуации.</w:t>
      </w:r>
      <w:r/>
    </w:p>
    <w:p>
      <w:pPr>
        <w:pStyle w:val="811"/>
        <w:ind w:left="0" w:right="0" w:firstLine="709"/>
        <w:jc w:val="both"/>
        <w:widowControl/>
      </w:pPr>
      <w:r>
        <w:rPr>
          <w:sz w:val="28"/>
        </w:rPr>
        <w:t xml:space="preserve">В рамках государственных полномочий, переданных органам местного самоуправления городского округа города Ставрополя Ставропольского края  в сфере социальной защиты н</w:t>
      </w:r>
      <w:r>
        <w:rPr>
          <w:sz w:val="28"/>
        </w:rPr>
        <w:t xml:space="preserve">аселения, за счет средств федерального бюджета и бюджета Ставропольского края осуществляется выплата пособий, компенсаций, субсидий, денежных выплат льготным категориям граждан, предусмотренных законодательством Российской Федерации и Ставропольского края.</w:t>
      </w:r>
      <w:r/>
    </w:p>
    <w:p>
      <w:pPr>
        <w:pStyle w:val="811"/>
        <w:ind w:left="0" w:right="0" w:firstLine="709"/>
        <w:jc w:val="both"/>
        <w:widowControl/>
      </w:pPr>
      <w:r>
        <w:rPr>
          <w:sz w:val="28"/>
        </w:rPr>
        <w:t xml:space="preserve">В настоящее время Ставрополь является одним из немногих административных центров, который предусмотрел в своем бюджете средства на дополнительные меры социальной поддержки, направленные на пов</w:t>
      </w:r>
      <w:r>
        <w:rPr>
          <w:sz w:val="28"/>
        </w:rPr>
        <w:t xml:space="preserve">ышение качества жизни ветеранов Великой Отечественной войны, профилактику детской инвалидности, повышение качества жизни малоимущих граждан и людей с ограниченными возможностями здоровья, многодетных семей и семей, оказавшихся в трудной жизненной ситуации.</w:t>
      </w:r>
      <w:r/>
    </w:p>
    <w:p>
      <w:pPr>
        <w:pStyle w:val="811"/>
        <w:ind w:left="0" w:right="0" w:firstLine="709"/>
        <w:jc w:val="both"/>
        <w:widowControl/>
      </w:pPr>
      <w:r>
        <w:rPr>
          <w:sz w:val="28"/>
        </w:rPr>
        <w:t xml:space="preserve">Отдельные категории граждан (участники и инвалиды ВОВ, инвалиды боевых действий, бывшие несовершеннолетние узники концентрационных лагерей, труженики тыла, Почетные граждане, Жители</w:t>
      </w:r>
      <w:r>
        <w:rPr>
          <w:sz w:val="28"/>
        </w:rPr>
        <w:t xml:space="preserve"> блокадного Ленинграда, пенсионеры, учащиеся, многодетные семьи, одинокие матери, Почетные доноры, чернобыльцы) имеют право приобрести льготный проездной билет, предоставляющий право на неограниченное количество поездок в течение указанного срока действия.</w:t>
      </w:r>
      <w:r/>
    </w:p>
    <w:p>
      <w:pPr>
        <w:pStyle w:val="811"/>
        <w:ind w:left="0" w:right="0" w:firstLine="709"/>
        <w:jc w:val="both"/>
        <w:widowControl/>
      </w:pPr>
      <w:r>
        <w:rPr>
          <w:sz w:val="28"/>
        </w:rPr>
        <w:t xml:space="preserve">Детям-инвалидам, имеющим заболевания опорно-двига</w:t>
      </w:r>
      <w:r>
        <w:rPr>
          <w:sz w:val="28"/>
        </w:rPr>
        <w:t xml:space="preserve">тельной системы организма (ДЦП), детям-инвалидам, передвигающимся с помощью инвалидного кресла-коляски или ходунков, инвалидам, имеющим I и II группу инвалидности, передвигающимся с помощью инвалидного кресла-коляски, костылей, тростей, инвалидам и участни</w:t>
      </w:r>
      <w:r>
        <w:rPr>
          <w:sz w:val="28"/>
        </w:rPr>
        <w:t xml:space="preserve">кам Великой Отечественной войны, одиноким (одиноко проживающим) гражданам, достигшим 80-ти и более лет, инвалидам по зрению и слуху службой «Социальное такси» на безвозмездной основе предоставляются социальные транспортные услуги и услуги по сопровождению.</w:t>
      </w:r>
      <w:r/>
    </w:p>
    <w:p>
      <w:pPr>
        <w:pStyle w:val="811"/>
        <w:ind w:left="0" w:right="0" w:firstLine="709"/>
        <w:jc w:val="both"/>
        <w:widowControl/>
      </w:pPr>
      <w:r>
        <w:rPr>
          <w:sz w:val="28"/>
        </w:rPr>
        <w:t xml:space="preserve">2025 год объявлен</w:t>
      </w:r>
      <w:r>
        <w:rPr>
          <w:sz w:val="28"/>
        </w:rPr>
        <w:t xml:space="preserve"> в России Годом защитника Отечества. Сформированная с начала специальной военной операции система государственной поддержки защитников Отечества включает широкий спектр мер поддержки. Сегодня она охватывает все направления: от финансовой помощи до поступле</w:t>
      </w:r>
      <w:r>
        <w:rPr>
          <w:sz w:val="28"/>
        </w:rPr>
        <w:t xml:space="preserve">ния в колледжи и вузы. Помимо федеральных и краевых в городе Ставрополе для участников специальной военной операции установлены дополнительные меры социальной поддержки за счет средств бюджета города Ставрополя, которые постоянно пополняются и дополняются.</w:t>
      </w:r>
      <w:r/>
    </w:p>
    <w:p>
      <w:pPr>
        <w:pStyle w:val="811"/>
        <w:ind w:left="0" w:right="0" w:firstLine="709"/>
        <w:jc w:val="both"/>
        <w:widowControl/>
      </w:pPr>
      <w:r>
        <w:rPr>
          <w:sz w:val="28"/>
        </w:rPr>
        <w:t xml:space="preserve">В городе Ставрополе создан первый в Ставропольском крае колл-центр для оказания помощи семьям участников специальной военной операции. Он оперативно и индивидуально решает вопросы, с которыми сталкивается конкретная семья участника СВО. </w:t>
      </w:r>
      <w:r/>
    </w:p>
    <w:p>
      <w:pPr>
        <w:pStyle w:val="811"/>
        <w:ind w:left="0" w:right="0" w:firstLine="709"/>
        <w:jc w:val="both"/>
        <w:widowControl/>
      </w:pPr>
      <w:r>
        <w:rPr>
          <w:sz w:val="28"/>
        </w:rPr>
        <w:t xml:space="preserve">По спектру и объему дополнительных мер социальной поддержки город Ставрополь является лидером в Ставропольском крае.</w:t>
      </w:r>
      <w:r/>
    </w:p>
    <w:p>
      <w:pPr>
        <w:pStyle w:val="811"/>
        <w:ind w:left="0" w:right="0" w:firstLine="709"/>
        <w:jc w:val="both"/>
        <w:widowControl/>
        <w:rPr>
          <w:sz w:val="28"/>
        </w:rPr>
      </w:pPr>
      <w:r>
        <w:rPr>
          <w:sz w:val="28"/>
        </w:rPr>
      </w:r>
      <w:r>
        <w:rPr>
          <w:sz w:val="28"/>
        </w:rPr>
      </w:r>
    </w:p>
    <w:p>
      <w:pPr>
        <w:pStyle w:val="811"/>
        <w:ind w:left="0" w:right="0" w:firstLine="709"/>
        <w:jc w:val="both"/>
        <w:widowControl/>
        <w:rPr>
          <w:sz w:val="28"/>
        </w:rPr>
      </w:pPr>
      <w:r>
        <w:rPr>
          <w:sz w:val="28"/>
        </w:rPr>
        <w:t xml:space="preserve">Ключевые проблемы:</w:t>
      </w:r>
      <w:r>
        <w:rPr>
          <w:sz w:val="28"/>
        </w:rPr>
      </w:r>
    </w:p>
    <w:p>
      <w:pPr>
        <w:pStyle w:val="811"/>
        <w:ind w:left="0" w:right="0" w:firstLine="709"/>
        <w:jc w:val="both"/>
        <w:widowControl/>
        <w:rPr>
          <w:sz w:val="28"/>
        </w:rPr>
      </w:pPr>
      <w:r>
        <w:rPr>
          <w:sz w:val="28"/>
        </w:rPr>
        <w:t xml:space="preserve">1. Недостаточный рост качества жизни населения.</w:t>
      </w:r>
      <w:r>
        <w:rPr>
          <w:sz w:val="28"/>
        </w:rPr>
      </w:r>
    </w:p>
    <w:p>
      <w:pPr>
        <w:pStyle w:val="811"/>
        <w:ind w:left="0" w:right="0" w:firstLine="709"/>
        <w:jc w:val="both"/>
        <w:widowControl/>
        <w:rPr>
          <w:sz w:val="28"/>
        </w:rPr>
      </w:pPr>
      <w:r>
        <w:rPr>
          <w:sz w:val="28"/>
        </w:rPr>
        <w:t xml:space="preserve">2. Недостаточно высокий уровень комфортности и доступности городской среды для инвалидов и других маломобильных групп населения.</w:t>
      </w:r>
      <w:r>
        <w:rPr>
          <w:sz w:val="28"/>
        </w:rPr>
      </w:r>
    </w:p>
    <w:p>
      <w:pPr>
        <w:pStyle w:val="811"/>
        <w:ind w:left="0" w:right="0" w:firstLine="709"/>
        <w:jc w:val="both"/>
        <w:widowControl/>
        <w:rPr>
          <w:sz w:val="28"/>
        </w:rPr>
      </w:pPr>
      <w:r>
        <w:rPr>
          <w:sz w:val="28"/>
        </w:rPr>
      </w:r>
      <w:r>
        <w:rPr>
          <w:sz w:val="28"/>
        </w:rPr>
      </w:r>
    </w:p>
    <w:p>
      <w:pPr>
        <w:pStyle w:val="811"/>
        <w:ind w:left="0" w:right="0" w:firstLine="709"/>
        <w:jc w:val="both"/>
        <w:widowControl/>
        <w:rPr>
          <w:sz w:val="28"/>
        </w:rPr>
      </w:pPr>
      <w:r>
        <w:rPr>
          <w:sz w:val="28"/>
        </w:rPr>
        <w:t xml:space="preserve">Ключевые направления развития:</w:t>
      </w:r>
      <w:r>
        <w:rPr>
          <w:sz w:val="28"/>
        </w:rPr>
      </w:r>
    </w:p>
    <w:p>
      <w:pPr>
        <w:pStyle w:val="811"/>
        <w:ind w:left="0" w:right="0" w:firstLine="709"/>
        <w:jc w:val="both"/>
        <w:widowControl/>
        <w:rPr>
          <w:sz w:val="28"/>
        </w:rPr>
      </w:pPr>
      <w:r>
        <w:rPr>
          <w:sz w:val="28"/>
        </w:rPr>
        <w:t xml:space="preserve">1. Обеспечение устойчивого роста качества жизни населения и снижение уровня малообеспеченности.</w:t>
      </w:r>
      <w:r>
        <w:rPr>
          <w:sz w:val="28"/>
        </w:rPr>
      </w:r>
    </w:p>
    <w:p>
      <w:pPr>
        <w:pStyle w:val="811"/>
        <w:ind w:left="0" w:right="0" w:firstLine="709"/>
        <w:jc w:val="both"/>
        <w:widowControl/>
        <w:rPr>
          <w:sz w:val="28"/>
        </w:rPr>
      </w:pPr>
      <w:r>
        <w:rPr>
          <w:sz w:val="28"/>
        </w:rPr>
        <w:t xml:space="preserve">Повышение качества жизни населения города Ставрополя, в том числе участников специальной военной операции и членов их семей, планируется достигать посредством:</w:t>
      </w:r>
      <w:r>
        <w:rPr>
          <w:sz w:val="28"/>
        </w:rPr>
      </w:r>
    </w:p>
    <w:p>
      <w:pPr>
        <w:pStyle w:val="811"/>
        <w:ind w:left="0" w:right="0" w:firstLine="709"/>
        <w:jc w:val="both"/>
        <w:widowControl/>
        <w:rPr>
          <w:sz w:val="28"/>
        </w:rPr>
      </w:pPr>
      <w:r>
        <w:rPr>
          <w:sz w:val="28"/>
        </w:rPr>
        <w:t xml:space="preserve">предоставления гражданам пособий, выплат и других мер социальной поддержки, предусмотренных законодательством, в том числе государственной поддержки семьям с детьми;</w:t>
      </w:r>
      <w:r>
        <w:rPr>
          <w:sz w:val="28"/>
        </w:rPr>
      </w:r>
    </w:p>
    <w:p>
      <w:pPr>
        <w:pStyle w:val="811"/>
        <w:ind w:left="0" w:right="0" w:firstLine="709"/>
        <w:jc w:val="both"/>
        <w:widowControl/>
        <w:rPr>
          <w:sz w:val="28"/>
        </w:rPr>
      </w:pPr>
      <w:r>
        <w:rPr>
          <w:sz w:val="28"/>
        </w:rPr>
        <w:t xml:space="preserve">совершенствования механизмов адресной социальной защиты;</w:t>
      </w:r>
      <w:r>
        <w:rPr>
          <w:sz w:val="28"/>
        </w:rPr>
      </w:r>
    </w:p>
    <w:p>
      <w:pPr>
        <w:pStyle w:val="811"/>
        <w:ind w:left="0" w:right="0" w:firstLine="709"/>
        <w:jc w:val="both"/>
        <w:widowControl/>
        <w:rPr>
          <w:sz w:val="28"/>
        </w:rPr>
      </w:pPr>
      <w:r>
        <w:rPr>
          <w:sz w:val="28"/>
        </w:rPr>
        <w:t xml:space="preserve">развития практики применения социального контракта, предусматривающего взаимные обязательства государства и получателей социальной помощи.</w:t>
      </w:r>
      <w:r>
        <w:rPr>
          <w:sz w:val="28"/>
        </w:rPr>
      </w:r>
    </w:p>
    <w:p>
      <w:pPr>
        <w:pStyle w:val="811"/>
        <w:ind w:left="0" w:right="0" w:firstLine="709"/>
        <w:jc w:val="both"/>
        <w:widowControl/>
        <w:rPr>
          <w:sz w:val="28"/>
        </w:rPr>
      </w:pPr>
      <w:r>
        <w:rPr>
          <w:sz w:val="28"/>
        </w:rPr>
        <w:t xml:space="preserve">2. Повышение комфортности и доступности городской среды для инвалидов и других маломобильных групп населения.</w:t>
      </w:r>
      <w:r>
        <w:rPr>
          <w:sz w:val="28"/>
        </w:rPr>
      </w:r>
    </w:p>
    <w:p>
      <w:pPr>
        <w:pStyle w:val="811"/>
        <w:ind w:left="0" w:right="0" w:firstLine="709"/>
        <w:jc w:val="both"/>
        <w:widowControl/>
        <w:rPr>
          <w:sz w:val="28"/>
        </w:rPr>
      </w:pPr>
      <w:r>
        <w:rPr>
          <w:sz w:val="28"/>
        </w:rPr>
        <w:t xml:space="preserve">Создание условий для беспрепятственного доступа инвалидов и других маломобильных групп населения к приоритетным объектам и усл</w:t>
      </w:r>
      <w:r>
        <w:rPr>
          <w:sz w:val="28"/>
        </w:rPr>
        <w:t xml:space="preserve">угам в сферах социальной защиты, занятости, здравоохранения, культуры, образования, транспорта и пешеходной инфраструктуры, информации и связи, физической культуры и спорта позволит сделать городскую среду для маломобильных групп населения более доступной.</w:t>
      </w:r>
      <w:r>
        <w:rPr>
          <w:sz w:val="28"/>
        </w:rPr>
      </w:r>
    </w:p>
    <w:p>
      <w:pPr>
        <w:pStyle w:val="811"/>
        <w:ind w:left="0" w:right="0" w:firstLine="709"/>
        <w:jc w:val="both"/>
        <w:widowControl/>
        <w:rPr>
          <w:sz w:val="28"/>
        </w:rPr>
      </w:pPr>
      <w:r>
        <w:rPr>
          <w:sz w:val="28"/>
        </w:rPr>
        <w:t xml:space="preserve">Система целевых показателей реализации задач Стратегии в сфере развития человеческого капитала и социальной сферы представлена в             таблице 9.</w:t>
      </w:r>
      <w:r>
        <w:rPr>
          <w:sz w:val="28"/>
        </w:rPr>
      </w:r>
    </w:p>
    <w:p>
      <w:pPr>
        <w:pStyle w:val="811"/>
        <w:ind w:left="0" w:right="0" w:firstLine="709"/>
        <w:jc w:val="right"/>
        <w:widowControl/>
        <w:tabs>
          <w:tab w:val="left" w:pos="709" w:leader="none"/>
          <w:tab w:val="clear" w:pos="720" w:leader="none"/>
        </w:tabs>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t xml:space="preserve">Таблица 9</w:t>
      </w:r>
      <w:r>
        <w:rPr>
          <w:sz w:val="28"/>
        </w:rPr>
      </w:r>
    </w:p>
    <w:p>
      <w:pPr>
        <w:pStyle w:val="2663"/>
        <w:widowControl/>
        <w:rPr>
          <w:rFonts w:ascii="Times New Roman" w:hAnsi="Times New Roman"/>
          <w:sz w:val="28"/>
        </w:rPr>
      </w:pPr>
      <w:r>
        <w:rPr>
          <w:rFonts w:ascii="Times New Roman" w:hAnsi="Times New Roman"/>
          <w:sz w:val="28"/>
        </w:rPr>
      </w:r>
      <w:r>
        <w:rPr>
          <w:rFonts w:ascii="Times New Roman" w:hAnsi="Times New Roman"/>
          <w:sz w:val="28"/>
        </w:rPr>
      </w:r>
    </w:p>
    <w:p>
      <w:pPr>
        <w:pStyle w:val="2663"/>
        <w:jc w:val="center"/>
        <w:spacing w:line="283" w:lineRule="exact"/>
        <w:widowControl/>
        <w:rPr>
          <w:rFonts w:ascii="Times New Roman" w:hAnsi="Times New Roman"/>
          <w:sz w:val="28"/>
        </w:rPr>
      </w:pPr>
      <w:r>
        <w:rPr>
          <w:rFonts w:ascii="Times New Roman" w:hAnsi="Times New Roman"/>
          <w:sz w:val="28"/>
        </w:rPr>
        <w:t xml:space="preserve">Система целевых показателей реализации задач Стратегии в сфере развития человеческого капитала и социальной сферы</w:t>
      </w:r>
      <w:r>
        <w:rPr>
          <w:rFonts w:ascii="Times New Roman" w:hAnsi="Times New Roman"/>
          <w:sz w:val="28"/>
        </w:rPr>
      </w:r>
    </w:p>
    <w:p>
      <w:pPr>
        <w:pStyle w:val="811"/>
      </w:pPr>
      <w:r/>
      <w:r/>
    </w:p>
    <w:tbl>
      <w:tblPr>
        <w:tblW w:w="9397" w:type="dxa"/>
        <w:tblInd w:w="-39" w:type="dxa"/>
        <w:tblLayout w:type="fixed"/>
        <w:tblCellMar>
          <w:left w:w="108" w:type="dxa"/>
          <w:top w:w="0" w:type="dxa"/>
          <w:right w:w="108" w:type="dxa"/>
          <w:bottom w:w="0" w:type="dxa"/>
        </w:tblCellMar>
        <w:tblLook w:val="04A0" w:firstRow="1" w:lastRow="0" w:firstColumn="1" w:lastColumn="0" w:noHBand="0" w:noVBand="1"/>
      </w:tblPr>
      <w:tblGrid>
        <w:gridCol w:w="500"/>
        <w:gridCol w:w="2769"/>
        <w:gridCol w:w="999"/>
        <w:gridCol w:w="1046"/>
        <w:gridCol w:w="1013"/>
        <w:gridCol w:w="1021"/>
        <w:gridCol w:w="1020"/>
        <w:gridCol w:w="1027"/>
      </w:tblGrid>
      <w:tr>
        <w:tblPrEx/>
        <w:trPr/>
        <w:tc>
          <w:tcPr>
            <w:tcBorders>
              <w:top w:val="single" w:color="000000" w:sz="4" w:space="0"/>
              <w:left w:val="single" w:color="000000" w:sz="4" w:space="0"/>
              <w:bottom w:val="single" w:color="000000" w:sz="4" w:space="0"/>
              <w:right w:val="single" w:color="000000" w:sz="4" w:space="0"/>
            </w:tcBorders>
            <w:tcW w:w="500" w:type="dxa"/>
            <w:vMerge w:val="restart"/>
            <w:textDirection w:val="lrTb"/>
            <w:noWrap w:val="false"/>
          </w:tcPr>
          <w:p>
            <w:pPr>
              <w:pStyle w:val="811"/>
              <w:ind w:left="0" w:right="0" w:firstLine="0"/>
              <w:jc w:val="center"/>
              <w:spacing w:line="240" w:lineRule="auto"/>
              <w:widowControl/>
              <w:rPr>
                <w:spacing w:val="0"/>
              </w:rPr>
            </w:pPr>
            <w:r>
              <w:rPr>
                <w:spacing w:val="0"/>
              </w:rPr>
              <w:t xml:space="preserve">№ </w:t>
            </w:r>
            <w:r>
              <w:rPr>
                <w:spacing w:val="0"/>
              </w:rPr>
              <w:t xml:space="preserve">п/п</w:t>
            </w:r>
            <w:r>
              <w:rPr>
                <w:spacing w:val="0"/>
              </w:rPr>
            </w:r>
          </w:p>
        </w:tc>
        <w:tc>
          <w:tcPr>
            <w:tcBorders>
              <w:top w:val="single" w:color="000000" w:sz="4" w:space="0"/>
              <w:left w:val="single" w:color="000000" w:sz="4" w:space="0"/>
              <w:bottom w:val="single" w:color="000000" w:sz="4" w:space="0"/>
              <w:right w:val="single" w:color="000000" w:sz="4" w:space="0"/>
            </w:tcBorders>
            <w:tcW w:w="2769" w:type="dxa"/>
            <w:vMerge w:val="restart"/>
            <w:textDirection w:val="lrTb"/>
            <w:noWrap w:val="false"/>
          </w:tcPr>
          <w:p>
            <w:pPr>
              <w:pStyle w:val="811"/>
              <w:ind w:left="0" w:right="0" w:firstLine="0"/>
              <w:jc w:val="center"/>
              <w:spacing w:line="240" w:lineRule="auto"/>
              <w:widowControl/>
              <w:rPr>
                <w:spacing w:val="0"/>
              </w:rPr>
            </w:pPr>
            <w:r>
              <w:rPr>
                <w:spacing w:val="0"/>
              </w:rPr>
              <w:t xml:space="preserve">Наименование показателя достижения цели</w:t>
            </w:r>
            <w:r>
              <w:rPr>
                <w:spacing w:val="0"/>
              </w:rPr>
            </w:r>
          </w:p>
        </w:tc>
        <w:tc>
          <w:tcPr>
            <w:tcBorders>
              <w:top w:val="single" w:color="000000" w:sz="4" w:space="0"/>
              <w:left w:val="single" w:color="000000" w:sz="4" w:space="0"/>
              <w:bottom w:val="single" w:color="000000" w:sz="4" w:space="0"/>
              <w:right w:val="single" w:color="000000" w:sz="4" w:space="0"/>
            </w:tcBorders>
            <w:tcW w:w="999" w:type="dxa"/>
            <w:vMerge w:val="restart"/>
            <w:textDirection w:val="lrTb"/>
            <w:noWrap w:val="false"/>
          </w:tcPr>
          <w:p>
            <w:pPr>
              <w:pStyle w:val="811"/>
              <w:ind w:left="0" w:right="0" w:firstLine="0"/>
              <w:jc w:val="center"/>
              <w:spacing w:line="240" w:lineRule="auto"/>
              <w:widowControl/>
              <w:rPr>
                <w:spacing w:val="0"/>
              </w:rPr>
            </w:pPr>
            <w:r>
              <w:rPr>
                <w:spacing w:val="0"/>
              </w:rPr>
              <w:t xml:space="preserve">Единица измерения</w:t>
            </w:r>
            <w:r>
              <w:rPr>
                <w:spacing w:val="0"/>
              </w:rPr>
            </w:r>
          </w:p>
        </w:tc>
        <w:tc>
          <w:tcPr>
            <w:gridSpan w:val="5"/>
            <w:tcBorders>
              <w:top w:val="single" w:color="000000" w:sz="4" w:space="0"/>
              <w:left w:val="single" w:color="000000" w:sz="4" w:space="0"/>
              <w:bottom w:val="single" w:color="000000" w:sz="4" w:space="0"/>
              <w:right w:val="single" w:color="000000" w:sz="4" w:space="0"/>
            </w:tcBorders>
            <w:tcW w:w="5127" w:type="dxa"/>
            <w:textDirection w:val="lrTb"/>
            <w:noWrap w:val="false"/>
          </w:tcPr>
          <w:p>
            <w:pPr>
              <w:pStyle w:val="811"/>
              <w:ind w:left="0" w:right="0" w:firstLine="0"/>
              <w:jc w:val="center"/>
              <w:spacing w:line="240" w:lineRule="auto"/>
              <w:widowControl/>
              <w:rPr>
                <w:spacing w:val="0"/>
              </w:rPr>
            </w:pPr>
            <w:r>
              <w:rPr>
                <w:spacing w:val="0"/>
              </w:rPr>
              <w:t xml:space="preserve">Значение показателя достижения цели</w:t>
            </w:r>
            <w:r>
              <w:rPr>
                <w:spacing w:val="0"/>
              </w:rPr>
            </w:r>
          </w:p>
          <w:p>
            <w:pPr>
              <w:pStyle w:val="811"/>
              <w:ind w:left="0" w:right="0" w:firstLine="0"/>
              <w:jc w:val="center"/>
              <w:spacing w:line="240" w:lineRule="auto"/>
              <w:widowControl/>
              <w:rPr>
                <w:spacing w:val="0"/>
              </w:rPr>
            </w:pPr>
            <w:r>
              <w:rPr>
                <w:spacing w:val="0"/>
              </w:rPr>
              <w:t xml:space="preserve">по годам</w:t>
            </w:r>
            <w:r>
              <w:rPr>
                <w:spacing w:val="0"/>
              </w:rPr>
            </w:r>
          </w:p>
        </w:tc>
      </w:tr>
      <w:tr>
        <w:tblPrEx/>
        <w:trPr>
          <w:trHeight w:val="316"/>
        </w:trPr>
        <w:tc>
          <w:tcPr>
            <w:tcBorders>
              <w:top w:val="single" w:color="000000" w:sz="4" w:space="0"/>
              <w:left w:val="single" w:color="000000" w:sz="4" w:space="0"/>
              <w:bottom w:val="single" w:color="000000" w:sz="4" w:space="0"/>
              <w:right w:val="single" w:color="000000" w:sz="4" w:space="0"/>
            </w:tcBorders>
            <w:tcW w:w="50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769"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999"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046" w:type="dxa"/>
            <w:textDirection w:val="lrTb"/>
            <w:noWrap w:val="false"/>
          </w:tcPr>
          <w:p>
            <w:pPr>
              <w:pStyle w:val="811"/>
              <w:ind w:left="0" w:right="0" w:firstLine="0"/>
              <w:jc w:val="center"/>
              <w:spacing w:line="240" w:lineRule="auto"/>
              <w:widowControl/>
              <w:rPr>
                <w:spacing w:val="0"/>
              </w:rPr>
            </w:pPr>
            <w:r>
              <w:rPr>
                <w:spacing w:val="0"/>
              </w:rPr>
              <w:t xml:space="preserve">2024</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rPr>
                <w:spacing w:val="0"/>
              </w:rPr>
            </w:pPr>
            <w:r>
              <w:rPr>
                <w:spacing w:val="0"/>
              </w:rPr>
              <w:t xml:space="preserve">2025</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021" w:type="dxa"/>
            <w:textDirection w:val="lrTb"/>
            <w:noWrap w:val="false"/>
          </w:tcPr>
          <w:p>
            <w:pPr>
              <w:pStyle w:val="811"/>
              <w:ind w:left="0" w:right="0" w:firstLine="0"/>
              <w:jc w:val="center"/>
              <w:spacing w:line="240" w:lineRule="auto"/>
              <w:widowControl/>
              <w:rPr>
                <w:spacing w:val="0"/>
              </w:rPr>
            </w:pPr>
            <w:r>
              <w:rPr>
                <w:spacing w:val="0"/>
              </w:rPr>
              <w:t xml:space="preserve">2028</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020" w:type="dxa"/>
            <w:textDirection w:val="lrTb"/>
            <w:noWrap w:val="false"/>
          </w:tcPr>
          <w:p>
            <w:pPr>
              <w:pStyle w:val="811"/>
              <w:ind w:left="0" w:right="0" w:firstLine="0"/>
              <w:jc w:val="center"/>
              <w:spacing w:line="240" w:lineRule="auto"/>
              <w:widowControl/>
              <w:rPr>
                <w:spacing w:val="0"/>
              </w:rPr>
            </w:pPr>
            <w:r>
              <w:rPr>
                <w:spacing w:val="0"/>
              </w:rPr>
              <w:t xml:space="preserve">2031</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027" w:type="dxa"/>
            <w:textDirection w:val="lrTb"/>
            <w:noWrap w:val="false"/>
          </w:tcPr>
          <w:p>
            <w:pPr>
              <w:pStyle w:val="811"/>
              <w:ind w:left="0" w:right="0" w:firstLine="0"/>
              <w:jc w:val="center"/>
              <w:spacing w:line="240" w:lineRule="auto"/>
              <w:widowControl/>
              <w:rPr>
                <w:spacing w:val="0"/>
              </w:rPr>
            </w:pPr>
            <w:r>
              <w:rPr>
                <w:spacing w:val="0"/>
              </w:rPr>
              <w:t xml:space="preserve">2036</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r>
      <w:tr>
        <w:tblPrEx/>
        <w:trPr>
          <w:trHeight w:val="200"/>
        </w:trPr>
        <w:tc>
          <w:tcPr>
            <w:tcBorders>
              <w:top w:val="single" w:color="000000" w:sz="4" w:space="0"/>
              <w:left w:val="single" w:color="000000" w:sz="4" w:space="0"/>
              <w:bottom w:val="single" w:color="000000" w:sz="4" w:space="0"/>
              <w:right w:val="single" w:color="000000" w:sz="4" w:space="0"/>
            </w:tcBorders>
            <w:tcW w:w="500"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769"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999"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1046"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021"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1020"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1027" w:type="dxa"/>
            <w:textDirection w:val="lrTb"/>
            <w:noWrap w:val="false"/>
          </w:tcPr>
          <w:p>
            <w:pPr>
              <w:pStyle w:val="811"/>
              <w:ind w:left="0" w:right="0" w:firstLine="0"/>
              <w:jc w:val="center"/>
              <w:spacing w:line="240" w:lineRule="auto"/>
              <w:widowControl/>
              <w:rPr>
                <w:spacing w:val="0"/>
              </w:rPr>
            </w:pPr>
            <w:r>
              <w:rPr>
                <w:spacing w:val="0"/>
              </w:rPr>
              <w:t xml:space="preserve">8</w:t>
            </w:r>
            <w:r>
              <w:rPr>
                <w:spacing w:val="0"/>
              </w:rPr>
            </w:r>
          </w:p>
        </w:tc>
      </w:tr>
      <w:tr>
        <w:tblPrEx/>
        <w:trPr>
          <w:trHeight w:val="1363"/>
        </w:trPr>
        <w:tc>
          <w:tcPr>
            <w:tcBorders>
              <w:top w:val="single" w:color="000000" w:sz="4" w:space="0"/>
              <w:left w:val="single" w:color="000000" w:sz="4" w:space="0"/>
              <w:bottom w:val="single" w:color="000000" w:sz="4" w:space="0"/>
              <w:right w:val="single" w:color="000000" w:sz="4" w:space="0"/>
            </w:tcBorders>
            <w:tcW w:w="500" w:type="dxa"/>
            <w:textDirection w:val="lrTb"/>
            <w:noWrap w:val="false"/>
          </w:tcPr>
          <w:p>
            <w:pPr>
              <w:pStyle w:val="811"/>
              <w:ind w:left="0" w:right="0" w:firstLine="0"/>
              <w:jc w:val="center"/>
              <w:spacing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2769" w:type="dxa"/>
            <w:textDirection w:val="lrTb"/>
            <w:noWrap w:val="false"/>
          </w:tcPr>
          <w:p>
            <w:pPr>
              <w:pStyle w:val="811"/>
              <w:ind w:left="0" w:right="0" w:firstLine="0"/>
              <w:jc w:val="left"/>
              <w:spacing w:line="240" w:lineRule="auto"/>
              <w:widowControl/>
              <w:rPr>
                <w:spacing w:val="0"/>
              </w:rPr>
            </w:pPr>
            <w:r>
              <w:rPr>
                <w:spacing w:val="0"/>
              </w:rPr>
              <w:t xml:space="preserve">Объем услуг по социальной поддержке, оказанных гражданам</w:t>
            </w:r>
            <w:r>
              <w:rPr>
                <w:spacing w:val="0"/>
              </w:rPr>
            </w:r>
          </w:p>
          <w:p>
            <w:pPr>
              <w:pStyle w:val="811"/>
              <w:ind w:left="0" w:right="0" w:firstLine="0"/>
              <w:jc w:val="left"/>
              <w:spacing w:line="240" w:lineRule="auto"/>
              <w:widowControl/>
              <w:rPr>
                <w:spacing w:val="0"/>
              </w:rPr>
            </w:pPr>
            <w:r>
              <w:rPr>
                <w:spacing w:val="0"/>
              </w:rPr>
              <w:t xml:space="preserve">за счет средств федерального бюджета, бюджета Ставропольского края, бюджета города Ставрополя</w:t>
            </w:r>
            <w:r>
              <w:rPr>
                <w:spacing w:val="0"/>
              </w:rPr>
            </w:r>
          </w:p>
          <w:p>
            <w:pPr>
              <w:pStyle w:val="811"/>
              <w:ind w:left="0" w:right="0" w:firstLine="0"/>
              <w:jc w:val="left"/>
              <w:spacing w:line="240" w:lineRule="auto"/>
              <w:widowControl/>
              <w:rPr>
                <w:spacing w:val="0"/>
              </w:rPr>
            </w:pPr>
            <w:r>
              <w:rPr>
                <w:spacing w:val="0"/>
              </w:rPr>
            </w:r>
            <w:r>
              <w:rPr>
                <w:spacing w:val="0"/>
              </w:rPr>
            </w:r>
          </w:p>
          <w:p>
            <w:pPr>
              <w:pStyle w:val="811"/>
              <w:ind w:left="0" w:right="0" w:firstLine="0"/>
              <w:jc w:val="left"/>
              <w:spacing w:line="240" w:lineRule="auto"/>
              <w:widowControl/>
              <w:rPr>
                <w:spacing w:val="0"/>
              </w:rPr>
            </w:pPr>
            <w:r>
              <w:rPr>
                <w:spacing w:val="0"/>
              </w:rPr>
              <w:t xml:space="preserve">в том числе участникам специальной военной операции</w:t>
            </w:r>
            <w:r>
              <w:rPr>
                <w:spacing w:val="0"/>
              </w:rPr>
            </w:r>
          </w:p>
          <w:p>
            <w:pPr>
              <w:pStyle w:val="811"/>
              <w:ind w:left="0" w:right="0" w:firstLine="0"/>
              <w:jc w:val="left"/>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999" w:type="dxa"/>
            <w:textDirection w:val="lrTb"/>
            <w:noWrap w:val="false"/>
          </w:tcPr>
          <w:p>
            <w:pPr>
              <w:pStyle w:val="811"/>
              <w:ind w:left="0" w:right="0" w:firstLine="0"/>
              <w:jc w:val="center"/>
              <w:spacing w:line="240" w:lineRule="auto"/>
              <w:widowControl/>
              <w:rPr>
                <w:spacing w:val="0"/>
              </w:rPr>
            </w:pPr>
            <w:r>
              <w:rPr>
                <w:spacing w:val="0"/>
              </w:rPr>
              <w:t xml:space="preserve">тыс. услуг</w:t>
            </w:r>
            <w:r>
              <w:rPr>
                <w:spacing w:val="0"/>
              </w:rPr>
            </w:r>
          </w:p>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1046" w:type="dxa"/>
            <w:textDirection w:val="lrTb"/>
            <w:noWrap w:val="false"/>
          </w:tcPr>
          <w:p>
            <w:pPr>
              <w:pStyle w:val="811"/>
              <w:ind w:left="0" w:right="0" w:firstLine="0"/>
              <w:jc w:val="center"/>
              <w:spacing w:line="240" w:lineRule="auto"/>
              <w:widowControl/>
              <w:rPr>
                <w:spacing w:val="0"/>
              </w:rPr>
            </w:pPr>
            <w:r>
              <w:rPr>
                <w:spacing w:val="0"/>
              </w:rPr>
              <w:t xml:space="preserve">162,7</w:t>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t xml:space="preserve">1,7</w:t>
            </w:r>
            <w:r>
              <w:rPr>
                <w:spacing w:val="0"/>
              </w:rP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rPr>
                <w:spacing w:val="0"/>
              </w:rPr>
            </w:pPr>
            <w:r>
              <w:rPr>
                <w:spacing w:val="0"/>
              </w:rPr>
              <w:t xml:space="preserve">162,7</w:t>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t xml:space="preserve">6,5</w:t>
            </w:r>
            <w:r>
              <w:rPr>
                <w:spacing w:val="0"/>
              </w:rPr>
            </w:r>
          </w:p>
        </w:tc>
        <w:tc>
          <w:tcPr>
            <w:tcBorders>
              <w:top w:val="single" w:color="000000" w:sz="4" w:space="0"/>
              <w:left w:val="single" w:color="000000" w:sz="4" w:space="0"/>
              <w:bottom w:val="single" w:color="000000" w:sz="4" w:space="0"/>
              <w:right w:val="single" w:color="000000" w:sz="4" w:space="0"/>
            </w:tcBorders>
            <w:tcW w:w="1021" w:type="dxa"/>
            <w:textDirection w:val="lrTb"/>
            <w:noWrap w:val="false"/>
          </w:tcPr>
          <w:p>
            <w:pPr>
              <w:pStyle w:val="811"/>
              <w:ind w:left="0" w:right="0" w:firstLine="0"/>
              <w:jc w:val="center"/>
              <w:spacing w:line="240" w:lineRule="auto"/>
              <w:widowControl/>
              <w:rPr>
                <w:spacing w:val="0"/>
              </w:rPr>
            </w:pPr>
            <w:r>
              <w:rPr>
                <w:spacing w:val="0"/>
              </w:rPr>
              <w:t xml:space="preserve">140,6</w:t>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t xml:space="preserve">6,6</w:t>
            </w:r>
            <w:r>
              <w:rPr>
                <w:spacing w:val="0"/>
              </w:rPr>
            </w:r>
          </w:p>
        </w:tc>
        <w:tc>
          <w:tcPr>
            <w:tcBorders>
              <w:top w:val="single" w:color="000000" w:sz="4" w:space="0"/>
              <w:left w:val="single" w:color="000000" w:sz="4" w:space="0"/>
              <w:bottom w:val="single" w:color="000000" w:sz="4" w:space="0"/>
              <w:right w:val="single" w:color="000000" w:sz="4" w:space="0"/>
            </w:tcBorders>
            <w:tcW w:w="1020" w:type="dxa"/>
            <w:textDirection w:val="lrTb"/>
            <w:noWrap w:val="false"/>
          </w:tcPr>
          <w:p>
            <w:pPr>
              <w:pStyle w:val="811"/>
              <w:ind w:left="0" w:right="0" w:firstLine="0"/>
              <w:jc w:val="center"/>
              <w:spacing w:line="240" w:lineRule="auto"/>
              <w:widowControl/>
              <w:rPr>
                <w:spacing w:val="0"/>
              </w:rPr>
            </w:pPr>
            <w:r>
              <w:rPr>
                <w:spacing w:val="0"/>
              </w:rPr>
              <w:t xml:space="preserve">141,5</w:t>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t xml:space="preserve">6,6</w:t>
            </w:r>
            <w:r>
              <w:rPr>
                <w:spacing w:val="0"/>
              </w:rPr>
            </w:r>
          </w:p>
        </w:tc>
        <w:tc>
          <w:tcPr>
            <w:tcBorders>
              <w:top w:val="single" w:color="000000" w:sz="4" w:space="0"/>
              <w:left w:val="single" w:color="000000" w:sz="4" w:space="0"/>
              <w:bottom w:val="single" w:color="000000" w:sz="4" w:space="0"/>
              <w:right w:val="single" w:color="000000" w:sz="4" w:space="0"/>
            </w:tcBorders>
            <w:tcW w:w="1027" w:type="dxa"/>
            <w:textDirection w:val="lrTb"/>
            <w:noWrap w:val="false"/>
          </w:tcPr>
          <w:p>
            <w:pPr>
              <w:pStyle w:val="811"/>
              <w:ind w:left="0" w:right="0" w:firstLine="0"/>
              <w:jc w:val="center"/>
              <w:spacing w:line="240" w:lineRule="auto"/>
              <w:widowControl/>
              <w:rPr>
                <w:spacing w:val="0"/>
              </w:rPr>
            </w:pPr>
            <w:r>
              <w:rPr>
                <w:spacing w:val="0"/>
              </w:rPr>
              <w:t xml:space="preserve">143,0</w:t>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r>
            <w:r>
              <w:rPr>
                <w:spacing w:val="0"/>
              </w:rPr>
            </w:r>
          </w:p>
          <w:p>
            <w:pPr>
              <w:pStyle w:val="811"/>
              <w:ind w:left="0" w:right="0" w:firstLine="0"/>
              <w:jc w:val="center"/>
              <w:spacing w:line="240" w:lineRule="auto"/>
              <w:widowControl/>
              <w:rPr>
                <w:spacing w:val="0"/>
              </w:rPr>
            </w:pPr>
            <w:r>
              <w:rPr>
                <w:spacing w:val="0"/>
              </w:rPr>
              <w:t xml:space="preserve">6,6</w:t>
            </w:r>
            <w:r>
              <w:rPr>
                <w:spacing w:val="0"/>
              </w:rPr>
            </w:r>
          </w:p>
        </w:tc>
      </w:tr>
      <w:tr>
        <w:tblPrEx/>
        <w:trPr>
          <w:trHeight w:val="1260"/>
        </w:trPr>
        <w:tc>
          <w:tcPr>
            <w:tcBorders>
              <w:top w:val="single" w:color="000000" w:sz="4" w:space="0"/>
              <w:left w:val="single" w:color="000000" w:sz="4" w:space="0"/>
              <w:bottom w:val="single" w:color="000000" w:sz="4" w:space="0"/>
              <w:right w:val="single" w:color="000000" w:sz="4" w:space="0"/>
            </w:tcBorders>
            <w:tcW w:w="500" w:type="dxa"/>
            <w:textDirection w:val="lrTb"/>
            <w:noWrap w:val="false"/>
          </w:tcPr>
          <w:p>
            <w:pPr>
              <w:pStyle w:val="811"/>
              <w:ind w:left="0" w:right="0" w:firstLine="0"/>
              <w:jc w:val="center"/>
              <w:spacing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2769" w:type="dxa"/>
            <w:textDirection w:val="lrTb"/>
            <w:noWrap w:val="false"/>
          </w:tcPr>
          <w:p>
            <w:pPr>
              <w:pStyle w:val="811"/>
              <w:ind w:left="0" w:right="0" w:firstLine="0"/>
              <w:jc w:val="left"/>
              <w:spacing w:line="240" w:lineRule="auto"/>
              <w:widowControl/>
              <w:rPr>
                <w:spacing w:val="0"/>
              </w:rPr>
            </w:pPr>
            <w:r>
              <w:rPr>
                <w:spacing w:val="0"/>
              </w:rPr>
              <w:t xml:space="preserve">Доля доступных для инвалидов и других маломобильных групп населения объектов социальной, коммунальной и транспортной инфраструктур, введенных в эксплуатацию с 1 января  2005 года</w:t>
            </w:r>
            <w:r>
              <w:rPr>
                <w:spacing w:val="0"/>
              </w:rPr>
            </w:r>
          </w:p>
        </w:tc>
        <w:tc>
          <w:tcPr>
            <w:tcBorders>
              <w:top w:val="single" w:color="000000" w:sz="4" w:space="0"/>
              <w:left w:val="single" w:color="000000" w:sz="4" w:space="0"/>
              <w:bottom w:val="single" w:color="000000" w:sz="4" w:space="0"/>
              <w:right w:val="single" w:color="000000" w:sz="4" w:space="0"/>
            </w:tcBorders>
            <w:tcW w:w="999" w:type="dxa"/>
            <w:textDirection w:val="lrTb"/>
            <w:noWrap w:val="false"/>
          </w:tcPr>
          <w:p>
            <w:pPr>
              <w:pStyle w:val="811"/>
              <w:ind w:left="0" w:right="0" w:firstLine="0"/>
              <w:jc w:val="center"/>
              <w:spacing w:line="240" w:lineRule="auto"/>
              <w:widowControl/>
              <w:rPr>
                <w:spacing w:val="0"/>
              </w:rPr>
            </w:pPr>
            <w:r>
              <w:rPr>
                <w:spacing w:val="0"/>
              </w:rPr>
              <w:t xml:space="preserve">%</w:t>
            </w:r>
            <w:r>
              <w:rPr>
                <w:spacing w:val="0"/>
              </w:rPr>
            </w:r>
          </w:p>
          <w:p>
            <w:pPr>
              <w:pStyle w:val="811"/>
              <w:ind w:left="0" w:right="0" w:firstLine="0"/>
              <w:jc w:val="center"/>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1046" w:type="dxa"/>
            <w:textDirection w:val="lrTb"/>
            <w:noWrap w:val="false"/>
          </w:tcPr>
          <w:p>
            <w:pPr>
              <w:pStyle w:val="811"/>
              <w:ind w:left="0" w:right="0" w:firstLine="0"/>
              <w:jc w:val="center"/>
              <w:spacing w:line="240" w:lineRule="auto"/>
              <w:widowControl/>
              <w:rPr>
                <w:spacing w:val="0"/>
              </w:rPr>
            </w:pPr>
            <w:r>
              <w:rPr>
                <w:spacing w:val="0"/>
              </w:rPr>
              <w:t xml:space="preserve">87,8</w:t>
            </w:r>
            <w:r>
              <w:rPr>
                <w:spacing w:val="0"/>
              </w:rP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rPr>
                <w:spacing w:val="0"/>
              </w:rPr>
            </w:pPr>
            <w:r>
              <w:rPr>
                <w:spacing w:val="0"/>
              </w:rPr>
              <w:t xml:space="preserve">88,0</w:t>
            </w:r>
            <w:r>
              <w:rPr>
                <w:spacing w:val="0"/>
              </w:rPr>
            </w:r>
          </w:p>
        </w:tc>
        <w:tc>
          <w:tcPr>
            <w:tcBorders>
              <w:top w:val="single" w:color="000000" w:sz="4" w:space="0"/>
              <w:left w:val="single" w:color="000000" w:sz="4" w:space="0"/>
              <w:bottom w:val="single" w:color="000000" w:sz="4" w:space="0"/>
              <w:right w:val="single" w:color="000000" w:sz="4" w:space="0"/>
            </w:tcBorders>
            <w:tcW w:w="1021" w:type="dxa"/>
            <w:textDirection w:val="lrTb"/>
            <w:noWrap w:val="false"/>
          </w:tcPr>
          <w:p>
            <w:pPr>
              <w:pStyle w:val="811"/>
              <w:ind w:left="0" w:right="0" w:firstLine="0"/>
              <w:jc w:val="center"/>
              <w:spacing w:line="240" w:lineRule="auto"/>
              <w:widowControl/>
              <w:rPr>
                <w:spacing w:val="0"/>
              </w:rPr>
            </w:pPr>
            <w:r>
              <w:rPr>
                <w:spacing w:val="0"/>
              </w:rPr>
              <w:t xml:space="preserve">88,3</w:t>
            </w:r>
            <w:r>
              <w:rPr>
                <w:spacing w:val="0"/>
              </w:rPr>
            </w:r>
          </w:p>
        </w:tc>
        <w:tc>
          <w:tcPr>
            <w:tcBorders>
              <w:top w:val="single" w:color="000000" w:sz="4" w:space="0"/>
              <w:left w:val="single" w:color="000000" w:sz="4" w:space="0"/>
              <w:bottom w:val="single" w:color="000000" w:sz="4" w:space="0"/>
              <w:right w:val="single" w:color="000000" w:sz="4" w:space="0"/>
            </w:tcBorders>
            <w:tcW w:w="1020" w:type="dxa"/>
            <w:textDirection w:val="lrTb"/>
            <w:noWrap w:val="false"/>
          </w:tcPr>
          <w:p>
            <w:pPr>
              <w:pStyle w:val="811"/>
              <w:ind w:left="0" w:right="0" w:firstLine="0"/>
              <w:jc w:val="center"/>
              <w:spacing w:line="240" w:lineRule="auto"/>
              <w:widowControl/>
              <w:rPr>
                <w:spacing w:val="0"/>
              </w:rPr>
            </w:pPr>
            <w:r>
              <w:rPr>
                <w:spacing w:val="0"/>
              </w:rPr>
              <w:t xml:space="preserve">88,5</w:t>
            </w:r>
            <w:r>
              <w:rPr>
                <w:spacing w:val="0"/>
              </w:rPr>
            </w:r>
          </w:p>
        </w:tc>
        <w:tc>
          <w:tcPr>
            <w:tcBorders>
              <w:top w:val="single" w:color="000000" w:sz="4" w:space="0"/>
              <w:left w:val="single" w:color="000000" w:sz="4" w:space="0"/>
              <w:bottom w:val="single" w:color="000000" w:sz="4" w:space="0"/>
              <w:right w:val="single" w:color="000000" w:sz="4" w:space="0"/>
            </w:tcBorders>
            <w:tcW w:w="1027" w:type="dxa"/>
            <w:textDirection w:val="lrTb"/>
            <w:noWrap w:val="false"/>
          </w:tcPr>
          <w:p>
            <w:pPr>
              <w:pStyle w:val="811"/>
              <w:ind w:left="0" w:right="0" w:firstLine="0"/>
              <w:jc w:val="center"/>
              <w:spacing w:line="240" w:lineRule="auto"/>
              <w:widowControl/>
              <w:rPr>
                <w:spacing w:val="0"/>
              </w:rPr>
            </w:pPr>
            <w:r>
              <w:rPr>
                <w:spacing w:val="0"/>
              </w:rPr>
              <w:t xml:space="preserve">89,0</w:t>
            </w:r>
            <w:r>
              <w:rPr>
                <w:spacing w:val="0"/>
              </w:rPr>
            </w:r>
          </w:p>
        </w:tc>
      </w:tr>
    </w:tbl>
    <w:p>
      <w:pPr>
        <w:pStyle w:val="811"/>
        <w:jc w:val="center"/>
        <w:widowControl/>
        <w:rPr>
          <w:sz w:val="28"/>
          <w:highlight w:val="yellow"/>
        </w:rPr>
      </w:pPr>
      <w:r>
        <w:rPr>
          <w:sz w:val="28"/>
          <w:highlight w:val="yellow"/>
        </w:rPr>
      </w:r>
      <w:r>
        <w:rPr>
          <w:sz w:val="28"/>
          <w:highlight w:val="yellow"/>
        </w:rPr>
      </w:r>
    </w:p>
    <w:p>
      <w:pPr>
        <w:pStyle w:val="811"/>
        <w:jc w:val="center"/>
        <w:widowControl/>
      </w:pPr>
      <w:r>
        <w:rPr>
          <w:sz w:val="28"/>
        </w:rPr>
        <w:t xml:space="preserve">Физическая культура</w:t>
      </w:r>
      <w:r/>
    </w:p>
    <w:p>
      <w:pPr>
        <w:pStyle w:val="811"/>
        <w:ind w:left="0" w:right="0" w:firstLine="709"/>
        <w:jc w:val="both"/>
        <w:widowControl/>
        <w:rPr>
          <w:sz w:val="28"/>
        </w:rPr>
      </w:pPr>
      <w:r>
        <w:rPr>
          <w:sz w:val="28"/>
        </w:rPr>
      </w:r>
      <w:r>
        <w:rPr>
          <w:sz w:val="28"/>
        </w:rPr>
      </w:r>
    </w:p>
    <w:p>
      <w:pPr>
        <w:pStyle w:val="811"/>
        <w:ind w:left="0" w:right="0" w:firstLine="709"/>
        <w:widowControl/>
        <w:tabs>
          <w:tab w:val="clear" w:pos="720" w:leader="none"/>
          <w:tab w:val="left" w:pos="747" w:leader="none"/>
        </w:tabs>
      </w:pPr>
      <w:r>
        <w:rPr>
          <w:sz w:val="28"/>
        </w:rPr>
        <w:t xml:space="preserve">Общая характеристика ситуации.</w:t>
      </w:r>
      <w:r/>
    </w:p>
    <w:p>
      <w:pPr>
        <w:pStyle w:val="811"/>
        <w:ind w:left="0" w:right="0" w:firstLine="709"/>
        <w:jc w:val="both"/>
        <w:widowControl/>
      </w:pPr>
      <w:r>
        <w:rPr>
          <w:sz w:val="28"/>
        </w:rPr>
        <w:t xml:space="preserve">Город Ставрополь является не только административной, но и спортивной столицей Ставропольского края. Спортсмены города Ставрополя из года в год добиваются лучших результатов на соревнованиях самого высокого уровня.</w:t>
      </w:r>
      <w:r/>
    </w:p>
    <w:p>
      <w:pPr>
        <w:pStyle w:val="811"/>
        <w:ind w:left="0" w:right="0" w:firstLine="709"/>
        <w:jc w:val="both"/>
        <w:widowControl/>
      </w:pPr>
      <w:r>
        <w:rPr>
          <w:sz w:val="28"/>
        </w:rPr>
        <w:t xml:space="preserve">Вместе с тем существуют определенные проблемы в развитии материально-те</w:t>
      </w:r>
      <w:r>
        <w:rPr>
          <w:sz w:val="28"/>
        </w:rPr>
        <w:t xml:space="preserve">хнической базы для занятий физической культурой и спортом. Так, обеспеченность города Ставрополя спортивными объектами в соответствии с единовременной пропускной способностью составляет                              73,9 процента от нормативных показателей.</w:t>
      </w:r>
      <w:r/>
    </w:p>
    <w:p>
      <w:pPr>
        <w:pStyle w:val="811"/>
        <w:ind w:left="0" w:right="0" w:firstLine="709"/>
        <w:jc w:val="both"/>
        <w:widowControl/>
      </w:pPr>
      <w:r>
        <w:rPr>
          <w:sz w:val="28"/>
        </w:rPr>
        <w:t xml:space="preserve">Большинство капитальных спортивных сооружений (бассейны, стадион, спортивные комплексы) были построены в период 1970</w:t>
      </w:r>
      <w:r>
        <w:rPr>
          <w:sz w:val="28"/>
        </w:rPr>
        <w:t xml:space="preserve"> - 1983 годов и имеют значительный износ. В городе Ставрополе отсутствует универсальный спортивный комплекс, в котором можно проводить межрегиональные и всероссийские официальные соревнования по игровым видам спорта в соответствии с правилами соревнований.</w:t>
      </w:r>
      <w:r/>
    </w:p>
    <w:p>
      <w:pPr>
        <w:pStyle w:val="811"/>
        <w:ind w:left="0" w:right="0" w:firstLine="709"/>
        <w:jc w:val="both"/>
        <w:widowControl/>
        <w:rPr>
          <w:sz w:val="28"/>
        </w:rPr>
      </w:pPr>
      <w:r>
        <w:rPr>
          <w:sz w:val="28"/>
        </w:rPr>
      </w:r>
      <w:r>
        <w:rPr>
          <w:sz w:val="28"/>
        </w:rPr>
      </w:r>
    </w:p>
    <w:p>
      <w:pPr>
        <w:pStyle w:val="811"/>
        <w:ind w:left="0" w:right="0" w:firstLine="709"/>
        <w:jc w:val="both"/>
        <w:widowControl/>
      </w:pPr>
      <w:r>
        <w:rPr>
          <w:sz w:val="28"/>
        </w:rPr>
        <w:t xml:space="preserve">Ключевые проблемы:</w:t>
      </w:r>
      <w:r/>
    </w:p>
    <w:p>
      <w:pPr>
        <w:pStyle w:val="811"/>
        <w:ind w:left="0" w:right="0" w:firstLine="709"/>
        <w:jc w:val="both"/>
        <w:widowControl/>
      </w:pPr>
      <w:r>
        <w:rPr>
          <w:sz w:val="28"/>
        </w:rPr>
        <w:t xml:space="preserve">1. Отсутствие необходимого количества муниципальных спортивных сооружений на территории города Ставрополя (физкультурно-оздоровительных комплексов, бассейнов, спортивных площадок).</w:t>
      </w:r>
      <w:r/>
    </w:p>
    <w:p>
      <w:pPr>
        <w:pStyle w:val="811"/>
        <w:ind w:left="0" w:right="0" w:firstLine="709"/>
        <w:jc w:val="both"/>
        <w:widowControl/>
      </w:pPr>
      <w:r>
        <w:rPr>
          <w:sz w:val="28"/>
        </w:rPr>
        <w:t xml:space="preserve">2. Отсутствие у спортивных школ и спортивных школ олимпийского резерва собственных спортивных баз.</w:t>
      </w:r>
      <w:r/>
    </w:p>
    <w:p>
      <w:pPr>
        <w:pStyle w:val="811"/>
        <w:ind w:left="0" w:right="0" w:firstLine="709"/>
        <w:jc w:val="both"/>
        <w:widowControl/>
      </w:pPr>
      <w:r>
        <w:rPr>
          <w:sz w:val="28"/>
        </w:rPr>
        <w:t xml:space="preserve">3. Недостаточное количество общедоступных спортивных площадок.</w:t>
      </w:r>
      <w:r/>
    </w:p>
    <w:p>
      <w:pPr>
        <w:pStyle w:val="811"/>
        <w:ind w:left="0" w:right="0" w:firstLine="709"/>
        <w:jc w:val="both"/>
        <w:widowControl/>
      </w:pPr>
      <w:r>
        <w:rPr>
          <w:sz w:val="28"/>
        </w:rPr>
        <w:t xml:space="preserve">4. Недостаточное количество профессионально подготовленных тренеров.</w:t>
      </w:r>
      <w:r/>
    </w:p>
    <w:p>
      <w:pPr>
        <w:pStyle w:val="811"/>
        <w:ind w:left="0" w:right="0" w:firstLine="510"/>
        <w:jc w:val="both"/>
        <w:widowControl/>
        <w:rPr>
          <w:rFonts w:ascii="XO Thames" w:hAnsi="XO Thames"/>
          <w:sz w:val="28"/>
        </w:rPr>
      </w:pPr>
      <w:r>
        <w:rPr>
          <w:rFonts w:ascii="XO Thames" w:hAnsi="XO Thames"/>
          <w:sz w:val="28"/>
        </w:rPr>
      </w:r>
      <w:r>
        <w:rPr>
          <w:rFonts w:ascii="XO Thames" w:hAnsi="XO Thames"/>
          <w:sz w:val="28"/>
        </w:rPr>
      </w:r>
    </w:p>
    <w:p>
      <w:pPr>
        <w:pStyle w:val="811"/>
        <w:ind w:left="0" w:right="0" w:firstLine="709"/>
        <w:jc w:val="both"/>
        <w:widowControl/>
      </w:pPr>
      <w:r>
        <w:rPr>
          <w:sz w:val="28"/>
        </w:rPr>
        <w:t xml:space="preserve">Ключевые направления развития:</w:t>
      </w:r>
      <w:r/>
    </w:p>
    <w:p>
      <w:pPr>
        <w:pStyle w:val="811"/>
        <w:ind w:left="0" w:right="0" w:firstLine="709"/>
        <w:jc w:val="both"/>
        <w:widowControl/>
      </w:pPr>
      <w:r>
        <w:rPr>
          <w:sz w:val="28"/>
        </w:rPr>
        <w:t xml:space="preserve">1. Строительство спортивно-тренировочного центра на территории города Ставрополя с вместимостью трибун не менее чем на 2500 человек.</w:t>
      </w:r>
      <w:r/>
    </w:p>
    <w:p>
      <w:pPr>
        <w:pStyle w:val="811"/>
        <w:ind w:left="0" w:right="0" w:firstLine="709"/>
        <w:jc w:val="both"/>
        <w:widowControl/>
      </w:pPr>
      <w:r>
        <w:rPr>
          <w:sz w:val="28"/>
        </w:rPr>
        <w:t xml:space="preserve">На территории города функционируют спортивные клубы, выступающие в высших дивизионах России, такие как гандбольные клубы </w:t>
      </w:r>
      <w:r>
        <w:rPr>
          <w:sz w:val="28"/>
        </w:rPr>
        <w:t xml:space="preserve">«Виктор» и «Ставрополье», баскетбольный клуб «Динамо». Данные клубы вынуждены выступать на арендуемых спортивных сооружениях вместимостью менее 1000 человек, что сказывается как на результатах команды, так и на популяризации физической культуры и спорта в </w:t>
      </w:r>
      <w:r>
        <w:rPr>
          <w:sz w:val="28"/>
        </w:rPr>
        <w:t xml:space="preserve">городе Ставрополе. Строительство такого комплекса даст возможность проведения спортивно-массовых мероприятий всероссийского уровня (проведение которых было невозможно), а также послужит толчком к развитию популяризации массового спорта в городе Ставрополе.</w:t>
      </w:r>
      <w:r/>
    </w:p>
    <w:p>
      <w:pPr>
        <w:pStyle w:val="811"/>
        <w:ind w:left="0" w:right="0" w:firstLine="709"/>
        <w:jc w:val="both"/>
        <w:widowControl/>
      </w:pPr>
      <w:r>
        <w:rPr>
          <w:sz w:val="28"/>
        </w:rPr>
        <w:t xml:space="preserve">2. Строительство муниципальных спортивных сооружений.</w:t>
      </w:r>
      <w:r/>
    </w:p>
    <w:p>
      <w:pPr>
        <w:pStyle w:val="811"/>
        <w:ind w:left="0" w:right="0" w:firstLine="709"/>
        <w:jc w:val="both"/>
        <w:widowControl/>
      </w:pPr>
      <w:r>
        <w:rPr>
          <w:sz w:val="28"/>
        </w:rPr>
        <w:t xml:space="preserve">Строительство физкультурно-оздоровительных универсальных комплексов, включающих универсальные игровые залы, бассейны, ко</w:t>
      </w:r>
      <w:r>
        <w:rPr>
          <w:sz w:val="28"/>
        </w:rPr>
        <w:t xml:space="preserve">рты в шаговой доступности позволит осуществлять учебно-тренировочную деятельности не только по командным видам спорта, но и индивидуальным. Наличие собственной базы позволит организовать проведение беспрерывного учебно-тренировочного процесса, который явля</w:t>
      </w:r>
      <w:r>
        <w:rPr>
          <w:sz w:val="28"/>
        </w:rPr>
        <w:t xml:space="preserve">ется одним из условий достижения высоких результатов. В настоящее время на территории города Ставрополя отсутствуют такие сооружения в муниципальной собственности, что вынуждает заключать договоры аренды для осуществления учебно-тренировочной деятельности.</w:t>
      </w:r>
      <w:r/>
    </w:p>
    <w:p>
      <w:pPr>
        <w:pStyle w:val="811"/>
        <w:ind w:left="0" w:right="0" w:firstLine="709"/>
        <w:jc w:val="both"/>
        <w:widowControl/>
      </w:pPr>
      <w:r>
        <w:rPr>
          <w:sz w:val="28"/>
        </w:rPr>
        <w:t xml:space="preserve">3. Строительство универсальных спортивных площадок для населения города Ставрополя.</w:t>
      </w:r>
      <w:r/>
    </w:p>
    <w:p>
      <w:pPr>
        <w:pStyle w:val="811"/>
        <w:ind w:left="0" w:right="0" w:firstLine="709"/>
        <w:jc w:val="both"/>
        <w:widowControl/>
      </w:pPr>
      <w:r>
        <w:rPr>
          <w:sz w:val="28"/>
        </w:rPr>
        <w:t xml:space="preserve">Строительство открытых спортивных сооружений, предназначенных для массовых занятий фи</w:t>
      </w:r>
      <w:r>
        <w:rPr>
          <w:sz w:val="28"/>
        </w:rPr>
        <w:t xml:space="preserve">зической культурой и спортом жителей и гостей города Ставрополя, сдачи нормативов Всероссийского физкультурно-спортивного комплекса «Готов к труду и обороне» (ГТО), позволит сделать физическую культуру и спорт более доступными для всех категорий населения.</w:t>
      </w:r>
      <w:r/>
    </w:p>
    <w:p>
      <w:pPr>
        <w:pStyle w:val="811"/>
        <w:ind w:left="0" w:right="0" w:firstLine="709"/>
        <w:jc w:val="both"/>
        <w:widowControl/>
      </w:pPr>
      <w:r>
        <w:rPr>
          <w:sz w:val="28"/>
        </w:rPr>
        <w:t xml:space="preserve">4. Взаимодействие с высшими и средними профессиональными образовательными учебными заведениями по подготовке специализированных работников отрасли для дальнейшего трудоустройства.</w:t>
      </w:r>
      <w:r/>
    </w:p>
    <w:p>
      <w:pPr>
        <w:pStyle w:val="811"/>
        <w:ind w:left="0" w:right="0" w:firstLine="709"/>
        <w:jc w:val="both"/>
        <w:widowControl/>
      </w:pPr>
      <w:r>
        <w:rPr>
          <w:sz w:val="28"/>
        </w:rPr>
        <w:t xml:space="preserve">Наличие высококвалифицированных специалистов в области физической культуры и спорта позволит отрасли усовершенствовать направления работы, ускорить раб</w:t>
      </w:r>
      <w:r>
        <w:rPr>
          <w:sz w:val="28"/>
        </w:rPr>
        <w:t xml:space="preserve">очие процессы, повысит квалификацию тренерско-преподавательского состава. Постоянное прохождение курсов повышения квалификации позволит осуществлять спортивную подготовку по новым стандартам и подходам, что является одним из факторов достижения результата.</w:t>
      </w:r>
      <w:r/>
    </w:p>
    <w:p>
      <w:pPr>
        <w:pStyle w:val="811"/>
        <w:ind w:left="0" w:right="0" w:firstLine="709"/>
        <w:jc w:val="both"/>
        <w:widowControl/>
      </w:pPr>
      <w:r>
        <w:rPr>
          <w:sz w:val="28"/>
        </w:rPr>
        <w:t xml:space="preserve">Система целевых показателей реализации задач Стратегии в сфере развития человеческого капитала и социальной сферы представлена в              таблице 10.</w:t>
      </w:r>
      <w:r/>
    </w:p>
    <w:p>
      <w:pPr>
        <w:pStyle w:val="811"/>
        <w:ind w:left="0" w:right="0" w:firstLine="709"/>
        <w:jc w:val="right"/>
        <w:widowControl/>
        <w:tabs>
          <w:tab w:val="left" w:pos="709" w:leader="none"/>
          <w:tab w:val="clear" w:pos="720" w:leader="none"/>
        </w:tabs>
      </w:pPr>
      <w:r/>
      <w:r/>
    </w:p>
    <w:p>
      <w:pPr>
        <w:pStyle w:val="811"/>
        <w:ind w:left="0" w:right="0" w:firstLine="709"/>
        <w:jc w:val="right"/>
        <w:widowControl/>
        <w:tabs>
          <w:tab w:val="left" w:pos="709" w:leader="none"/>
          <w:tab w:val="clear" w:pos="720" w:leader="none"/>
        </w:tabs>
      </w:pPr>
      <w:r/>
      <w:r/>
    </w:p>
    <w:p>
      <w:pPr>
        <w:pStyle w:val="811"/>
        <w:ind w:left="0" w:right="0" w:firstLine="709"/>
        <w:jc w:val="right"/>
        <w:widowControl/>
        <w:tabs>
          <w:tab w:val="left" w:pos="709" w:leader="none"/>
          <w:tab w:val="clear" w:pos="720" w:leader="none"/>
        </w:tabs>
      </w:pPr>
      <w:r>
        <w:rPr>
          <w:sz w:val="28"/>
        </w:rPr>
        <w:t xml:space="preserve">Таблица 10</w:t>
      </w:r>
      <w:r/>
    </w:p>
    <w:p>
      <w:pPr>
        <w:pStyle w:val="2663"/>
        <w:widowControl/>
        <w:rPr>
          <w:rFonts w:ascii="Times New Roman" w:hAnsi="Times New Roman"/>
          <w:sz w:val="28"/>
        </w:rPr>
      </w:pPr>
      <w:r>
        <w:rPr>
          <w:rFonts w:ascii="Times New Roman" w:hAnsi="Times New Roman"/>
          <w:sz w:val="28"/>
        </w:rPr>
      </w:r>
      <w:r>
        <w:rPr>
          <w:rFonts w:ascii="Times New Roman" w:hAnsi="Times New Roman"/>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развития человеческого капитала и социальной сферы</w:t>
      </w:r>
      <w:r/>
    </w:p>
    <w:p>
      <w:pPr>
        <w:pStyle w:val="811"/>
      </w:pPr>
      <w:r/>
      <w:r/>
    </w:p>
    <w:tbl>
      <w:tblPr>
        <w:tblW w:w="9391" w:type="dxa"/>
        <w:tblInd w:w="-51" w:type="dxa"/>
        <w:tblLayout w:type="fixed"/>
        <w:tblCellMar>
          <w:left w:w="108" w:type="dxa"/>
          <w:top w:w="0" w:type="dxa"/>
          <w:right w:w="108" w:type="dxa"/>
          <w:bottom w:w="0" w:type="dxa"/>
        </w:tblCellMar>
        <w:tblLook w:val="04A0" w:firstRow="1" w:lastRow="0" w:firstColumn="1" w:lastColumn="0" w:noHBand="0" w:noVBand="1"/>
      </w:tblPr>
      <w:tblGrid>
        <w:gridCol w:w="605"/>
        <w:gridCol w:w="2643"/>
        <w:gridCol w:w="1115"/>
        <w:gridCol w:w="1071"/>
        <w:gridCol w:w="919"/>
        <w:gridCol w:w="1014"/>
        <w:gridCol w:w="1024"/>
        <w:gridCol w:w="998"/>
      </w:tblGrid>
      <w:tr>
        <w:tblPrEx/>
        <w:trPr>
          <w:trHeight w:val="349"/>
        </w:trPr>
        <w:tc>
          <w:tcPr>
            <w:tcBorders>
              <w:top w:val="single" w:color="000000" w:sz="4" w:space="0"/>
              <w:left w:val="single" w:color="000000" w:sz="4" w:space="0"/>
              <w:bottom w:val="single" w:color="000000" w:sz="4" w:space="0"/>
              <w:right w:val="single" w:color="000000" w:sz="4" w:space="0"/>
            </w:tcBorders>
            <w:tcW w:w="605" w:type="dxa"/>
            <w:vMerge w:val="restart"/>
            <w:textDirection w:val="lrTb"/>
            <w:noWrap w:val="false"/>
          </w:tcPr>
          <w:p>
            <w:pPr>
              <w:pStyle w:val="2412"/>
              <w:ind w:left="0" w:right="0" w:firstLine="0"/>
              <w:jc w:val="center"/>
              <w:spacing w:line="240" w:lineRule="auto"/>
              <w:widowControl/>
            </w:pPr>
            <w:r>
              <w:rPr>
                <w:spacing w:val="0"/>
                <w:sz w:val="20"/>
              </w:rPr>
              <w:t xml:space="preserve">№</w:t>
            </w:r>
            <w:r/>
          </w:p>
          <w:p>
            <w:pPr>
              <w:pStyle w:val="2412"/>
              <w:ind w:left="113" w:right="0" w:firstLine="0"/>
              <w:jc w:val="center"/>
              <w:spacing w:before="0" w:after="0" w:line="240" w:lineRule="auto"/>
              <w:widowControl/>
            </w:pPr>
            <w:r>
              <w:rPr>
                <w:spacing w:val="0"/>
                <w:sz w:val="20"/>
              </w:rPr>
              <w:t xml:space="preserve">п/п</w:t>
            </w:r>
            <w:r/>
          </w:p>
        </w:tc>
        <w:tc>
          <w:tcPr>
            <w:tcBorders>
              <w:top w:val="single" w:color="000000" w:sz="4" w:space="0"/>
              <w:left w:val="single" w:color="000000" w:sz="4" w:space="0"/>
              <w:bottom w:val="single" w:color="000000" w:sz="4" w:space="0"/>
              <w:right w:val="single" w:color="000000" w:sz="4" w:space="0"/>
            </w:tcBorders>
            <w:tcW w:w="2643" w:type="dxa"/>
            <w:vMerge w:val="restart"/>
            <w:textDirection w:val="lrTb"/>
            <w:noWrap w:val="false"/>
          </w:tcPr>
          <w:p>
            <w:pPr>
              <w:pStyle w:val="2412"/>
              <w:ind w:left="0" w:right="0" w:firstLine="0"/>
              <w:jc w:val="center"/>
              <w:spacing w:line="240" w:lineRule="auto"/>
              <w:widowControl/>
            </w:pPr>
            <w:r>
              <w:rPr>
                <w:spacing w:val="0"/>
                <w:sz w:val="20"/>
              </w:rPr>
              <w:t xml:space="preserve">Наименование показателя достижения цели</w:t>
            </w:r>
            <w:r/>
          </w:p>
        </w:tc>
        <w:tc>
          <w:tcPr>
            <w:tcBorders>
              <w:top w:val="single" w:color="000000" w:sz="4" w:space="0"/>
              <w:left w:val="single" w:color="000000" w:sz="4" w:space="0"/>
              <w:bottom w:val="single" w:color="000000" w:sz="4" w:space="0"/>
              <w:right w:val="single" w:color="000000" w:sz="4" w:space="0"/>
            </w:tcBorders>
            <w:tcW w:w="1115" w:type="dxa"/>
            <w:vMerge w:val="restart"/>
            <w:textDirection w:val="lrTb"/>
            <w:noWrap w:val="false"/>
          </w:tcPr>
          <w:p>
            <w:pPr>
              <w:pStyle w:val="2412"/>
              <w:ind w:left="0" w:right="0" w:firstLine="0"/>
              <w:jc w:val="center"/>
              <w:spacing w:line="240" w:lineRule="auto"/>
              <w:widowControl/>
            </w:pPr>
            <w:r>
              <w:rPr>
                <w:spacing w:val="0"/>
                <w:sz w:val="20"/>
              </w:rPr>
              <w:t xml:space="preserve">Единица измерения</w:t>
            </w:r>
            <w:r/>
          </w:p>
        </w:tc>
        <w:tc>
          <w:tcPr>
            <w:gridSpan w:val="5"/>
            <w:tcBorders>
              <w:top w:val="single" w:color="000000" w:sz="4" w:space="0"/>
              <w:left w:val="single" w:color="000000" w:sz="4" w:space="0"/>
              <w:bottom w:val="single" w:color="000000" w:sz="4" w:space="0"/>
              <w:right w:val="single" w:color="000000" w:sz="4" w:space="0"/>
            </w:tcBorders>
            <w:tcW w:w="5026" w:type="dxa"/>
            <w:textDirection w:val="lrTb"/>
            <w:noWrap w:val="false"/>
          </w:tcPr>
          <w:p>
            <w:pPr>
              <w:pStyle w:val="2412"/>
              <w:ind w:left="0" w:right="0" w:firstLine="0"/>
              <w:jc w:val="center"/>
              <w:spacing w:line="240" w:lineRule="auto"/>
              <w:widowControl/>
            </w:pPr>
            <w:r>
              <w:rPr>
                <w:spacing w:val="0"/>
                <w:sz w:val="20"/>
              </w:rPr>
              <w:t xml:space="preserve">Значение показателя достижения цели по годам</w:t>
            </w:r>
            <w:r/>
          </w:p>
        </w:tc>
      </w:tr>
      <w:tr>
        <w:tblPrEx/>
        <w:trPr>
          <w:trHeight w:val="479"/>
        </w:trPr>
        <w:tc>
          <w:tcPr>
            <w:tcBorders>
              <w:top w:val="single" w:color="000000" w:sz="4" w:space="0"/>
              <w:left w:val="single" w:color="000000" w:sz="4" w:space="0"/>
              <w:bottom w:val="single" w:color="000000" w:sz="4" w:space="0"/>
              <w:right w:val="single" w:color="000000" w:sz="4" w:space="0"/>
            </w:tcBorders>
            <w:tcW w:w="605"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643"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15"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071" w:type="dxa"/>
            <w:textDirection w:val="lrTb"/>
            <w:noWrap w:val="false"/>
          </w:tcPr>
          <w:p>
            <w:pPr>
              <w:pStyle w:val="2412"/>
              <w:ind w:left="0" w:right="0" w:firstLine="0"/>
              <w:jc w:val="center"/>
              <w:spacing w:line="240" w:lineRule="auto"/>
              <w:widowControl/>
            </w:pPr>
            <w:r>
              <w:rPr>
                <w:spacing w:val="0"/>
                <w:sz w:val="20"/>
              </w:rPr>
              <w:t xml:space="preserve">2024</w:t>
            </w:r>
            <w:r/>
          </w:p>
          <w:p>
            <w:pPr>
              <w:pStyle w:val="2412"/>
              <w:ind w:left="0" w:right="0" w:firstLine="0"/>
              <w:jc w:val="center"/>
              <w:spacing w:line="240" w:lineRule="auto"/>
              <w:widowControl/>
            </w:pPr>
            <w:r>
              <w:rPr>
                <w:spacing w:val="0"/>
                <w:sz w:val="20"/>
              </w:rPr>
              <w:t xml:space="preserve">год</w:t>
            </w:r>
            <w:r/>
          </w:p>
        </w:tc>
        <w:tc>
          <w:tcPr>
            <w:tcBorders>
              <w:top w:val="single" w:color="000000" w:sz="4" w:space="0"/>
              <w:left w:val="single" w:color="000000" w:sz="4" w:space="0"/>
              <w:bottom w:val="single" w:color="000000" w:sz="4" w:space="0"/>
              <w:right w:val="single" w:color="000000" w:sz="4" w:space="0"/>
            </w:tcBorders>
            <w:tcW w:w="919" w:type="dxa"/>
            <w:textDirection w:val="lrTb"/>
            <w:noWrap w:val="false"/>
          </w:tcPr>
          <w:p>
            <w:pPr>
              <w:pStyle w:val="2412"/>
              <w:ind w:left="0" w:right="0" w:firstLine="0"/>
              <w:jc w:val="center"/>
              <w:spacing w:line="240" w:lineRule="auto"/>
              <w:widowControl/>
            </w:pPr>
            <w:r>
              <w:rPr>
                <w:spacing w:val="0"/>
                <w:sz w:val="20"/>
              </w:rPr>
              <w:t xml:space="preserve">2025</w:t>
            </w:r>
            <w:r/>
          </w:p>
          <w:p>
            <w:pPr>
              <w:pStyle w:val="2412"/>
              <w:ind w:left="0" w:right="0" w:firstLine="0"/>
              <w:jc w:val="center"/>
              <w:spacing w:line="240" w:lineRule="auto"/>
              <w:widowControl/>
            </w:pPr>
            <w:r>
              <w:rPr>
                <w:spacing w:val="0"/>
                <w:sz w:val="20"/>
              </w:rPr>
              <w:t xml:space="preserve">год</w:t>
            </w:r>
            <w:r/>
          </w:p>
        </w:tc>
        <w:tc>
          <w:tcPr>
            <w:tcBorders>
              <w:top w:val="single" w:color="000000" w:sz="4" w:space="0"/>
              <w:left w:val="single" w:color="000000" w:sz="4" w:space="0"/>
              <w:bottom w:val="single" w:color="000000" w:sz="4" w:space="0"/>
              <w:right w:val="single" w:color="000000" w:sz="4" w:space="0"/>
            </w:tcBorders>
            <w:tcW w:w="1014" w:type="dxa"/>
            <w:textDirection w:val="lrTb"/>
            <w:noWrap w:val="false"/>
          </w:tcPr>
          <w:p>
            <w:pPr>
              <w:pStyle w:val="2412"/>
              <w:ind w:left="0" w:right="0" w:firstLine="0"/>
              <w:jc w:val="center"/>
              <w:spacing w:line="240" w:lineRule="auto"/>
              <w:widowControl/>
            </w:pPr>
            <w:r>
              <w:rPr>
                <w:spacing w:val="0"/>
                <w:sz w:val="20"/>
              </w:rPr>
              <w:t xml:space="preserve">2028</w:t>
            </w:r>
            <w:r/>
          </w:p>
          <w:p>
            <w:pPr>
              <w:pStyle w:val="2412"/>
              <w:ind w:left="0" w:right="0" w:firstLine="0"/>
              <w:jc w:val="center"/>
              <w:spacing w:line="240" w:lineRule="auto"/>
              <w:widowControl/>
            </w:pPr>
            <w:r>
              <w:rPr>
                <w:spacing w:val="0"/>
                <w:sz w:val="20"/>
              </w:rPr>
              <w:t xml:space="preserve">год</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412"/>
              <w:ind w:left="0" w:right="0" w:firstLine="0"/>
              <w:jc w:val="center"/>
              <w:spacing w:line="240" w:lineRule="auto"/>
              <w:widowControl/>
            </w:pPr>
            <w:r>
              <w:rPr>
                <w:spacing w:val="0"/>
                <w:sz w:val="20"/>
              </w:rPr>
              <w:t xml:space="preserve">2031</w:t>
            </w:r>
            <w:r/>
          </w:p>
          <w:p>
            <w:pPr>
              <w:pStyle w:val="2412"/>
              <w:ind w:left="0" w:right="0" w:firstLine="0"/>
              <w:jc w:val="center"/>
              <w:spacing w:line="240" w:lineRule="auto"/>
              <w:widowControl/>
            </w:pPr>
            <w:r>
              <w:rPr>
                <w:spacing w:val="0"/>
                <w:sz w:val="20"/>
              </w:rPr>
              <w:t xml:space="preserve">год</w:t>
            </w:r>
            <w:r/>
          </w:p>
        </w:tc>
        <w:tc>
          <w:tcPr>
            <w:tcBorders>
              <w:top w:val="single" w:color="000000" w:sz="4" w:space="0"/>
              <w:left w:val="single" w:color="000000" w:sz="4" w:space="0"/>
              <w:bottom w:val="single" w:color="000000" w:sz="4" w:space="0"/>
              <w:right w:val="single" w:color="000000" w:sz="4" w:space="0"/>
            </w:tcBorders>
            <w:tcW w:w="998" w:type="dxa"/>
            <w:textDirection w:val="lrTb"/>
            <w:noWrap w:val="false"/>
          </w:tcPr>
          <w:p>
            <w:pPr>
              <w:pStyle w:val="2412"/>
              <w:ind w:left="0" w:right="0" w:firstLine="0"/>
              <w:jc w:val="center"/>
              <w:spacing w:line="240" w:lineRule="auto"/>
              <w:widowControl/>
            </w:pPr>
            <w:r>
              <w:rPr>
                <w:spacing w:val="0"/>
                <w:sz w:val="20"/>
              </w:rPr>
              <w:t xml:space="preserve">2036</w:t>
            </w:r>
            <w:r/>
          </w:p>
          <w:p>
            <w:pPr>
              <w:pStyle w:val="2412"/>
              <w:ind w:left="0" w:right="0" w:firstLine="0"/>
              <w:jc w:val="center"/>
              <w:spacing w:line="240" w:lineRule="auto"/>
              <w:widowControl/>
            </w:pPr>
            <w:r>
              <w:rPr>
                <w:spacing w:val="0"/>
                <w:sz w:val="20"/>
              </w:rPr>
              <w:t xml:space="preserve">год</w:t>
            </w:r>
            <w:r/>
          </w:p>
        </w:tc>
      </w:tr>
      <w:tr>
        <w:tblPrEx/>
        <w:trPr>
          <w:trHeight w:val="200"/>
        </w:trPr>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643"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115"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1071"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919"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014"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998" w:type="dxa"/>
            <w:textDirection w:val="lrTb"/>
            <w:noWrap w:val="false"/>
          </w:tcPr>
          <w:p>
            <w:pPr>
              <w:pStyle w:val="811"/>
              <w:ind w:left="0" w:right="0" w:firstLine="0"/>
              <w:jc w:val="center"/>
              <w:spacing w:line="240" w:lineRule="auto"/>
              <w:widowControl/>
            </w:pPr>
            <w:r>
              <w:rPr>
                <w:spacing w:val="0"/>
              </w:rPr>
              <w:t xml:space="preserve">8</w:t>
            </w:r>
            <w:r/>
          </w:p>
        </w:tc>
      </w:tr>
      <w:tr>
        <w:tblPrEx/>
        <w:trPr>
          <w:trHeight w:val="419"/>
        </w:trPr>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pStyle w:val="2412"/>
              <w:ind w:left="0" w:right="0" w:firstLine="0"/>
              <w:jc w:val="left"/>
              <w:spacing w:line="240" w:lineRule="auto"/>
              <w:widowControl/>
            </w:pPr>
            <w:r>
              <w:rPr>
                <w:spacing w:val="0"/>
                <w:sz w:val="20"/>
              </w:rPr>
              <w:t xml:space="preserve">1.</w:t>
            </w:r>
            <w:r/>
          </w:p>
        </w:tc>
        <w:tc>
          <w:tcPr>
            <w:tcBorders>
              <w:top w:val="single" w:color="000000" w:sz="4" w:space="0"/>
              <w:left w:val="single" w:color="000000" w:sz="4" w:space="0"/>
              <w:bottom w:val="single" w:color="000000" w:sz="4" w:space="0"/>
              <w:right w:val="single" w:color="000000" w:sz="4" w:space="0"/>
            </w:tcBorders>
            <w:tcW w:w="2643" w:type="dxa"/>
            <w:textDirection w:val="lrTb"/>
            <w:noWrap w:val="false"/>
          </w:tcPr>
          <w:p>
            <w:pPr>
              <w:pStyle w:val="2412"/>
              <w:ind w:left="0" w:right="0" w:firstLine="0"/>
              <w:jc w:val="both"/>
              <w:spacing w:line="240" w:lineRule="auto"/>
              <w:widowControl/>
            </w:pPr>
            <w:r>
              <w:rPr>
                <w:spacing w:val="0"/>
                <w:sz w:val="20"/>
              </w:rPr>
              <w:t xml:space="preserve">Обеспеченность спортивными объектами в соответствии с единовременной пропускной способностью</w:t>
            </w:r>
            <w:r/>
          </w:p>
        </w:tc>
        <w:tc>
          <w:tcPr>
            <w:tcBorders>
              <w:top w:val="single" w:color="000000" w:sz="4" w:space="0"/>
              <w:left w:val="single" w:color="000000" w:sz="4" w:space="0"/>
              <w:bottom w:val="single" w:color="000000" w:sz="4" w:space="0"/>
              <w:right w:val="single" w:color="000000" w:sz="4" w:space="0"/>
            </w:tcBorders>
            <w:tcW w:w="1115" w:type="dxa"/>
            <w:textDirection w:val="lrTb"/>
            <w:noWrap w:val="false"/>
          </w:tcPr>
          <w:p>
            <w:pPr>
              <w:pStyle w:val="2412"/>
              <w:ind w:left="0" w:right="0" w:firstLine="0"/>
              <w:jc w:val="center"/>
              <w:spacing w:line="240" w:lineRule="auto"/>
              <w:widowControl/>
            </w:pPr>
            <w:r>
              <w:rPr>
                <w:spacing w:val="0"/>
                <w:sz w:val="20"/>
              </w:rPr>
              <w:t xml:space="preserve">%</w:t>
            </w:r>
            <w:r/>
          </w:p>
        </w:tc>
        <w:tc>
          <w:tcPr>
            <w:tcBorders>
              <w:top w:val="single" w:color="000000" w:sz="4" w:space="0"/>
              <w:left w:val="single" w:color="000000" w:sz="4" w:space="0"/>
              <w:bottom w:val="single" w:color="000000" w:sz="4" w:space="0"/>
              <w:right w:val="single" w:color="000000" w:sz="4" w:space="0"/>
            </w:tcBorders>
            <w:tcW w:w="1071" w:type="dxa"/>
            <w:textDirection w:val="lrTb"/>
            <w:noWrap w:val="false"/>
          </w:tcPr>
          <w:p>
            <w:pPr>
              <w:pStyle w:val="811"/>
              <w:ind w:left="0" w:right="0" w:firstLine="0"/>
              <w:jc w:val="center"/>
              <w:spacing w:line="240" w:lineRule="auto"/>
              <w:widowControl/>
            </w:pPr>
            <w:r>
              <w:rPr>
                <w:spacing w:val="0"/>
              </w:rPr>
              <w:t xml:space="preserve">71,2</w:t>
            </w:r>
            <w:r/>
          </w:p>
        </w:tc>
        <w:tc>
          <w:tcPr>
            <w:tcBorders>
              <w:top w:val="single" w:color="000000" w:sz="4" w:space="0"/>
              <w:left w:val="single" w:color="000000" w:sz="4" w:space="0"/>
              <w:bottom w:val="single" w:color="000000" w:sz="4" w:space="0"/>
              <w:right w:val="single" w:color="000000" w:sz="4" w:space="0"/>
            </w:tcBorders>
            <w:tcW w:w="919" w:type="dxa"/>
            <w:textDirection w:val="lrTb"/>
            <w:noWrap w:val="false"/>
          </w:tcPr>
          <w:p>
            <w:pPr>
              <w:pStyle w:val="2412"/>
              <w:ind w:left="0" w:right="0" w:firstLine="0"/>
              <w:jc w:val="center"/>
              <w:spacing w:line="240" w:lineRule="auto"/>
              <w:widowControl/>
            </w:pPr>
            <w:r>
              <w:rPr>
                <w:spacing w:val="0"/>
                <w:sz w:val="20"/>
              </w:rPr>
              <w:t xml:space="preserve">73,9</w:t>
            </w:r>
            <w:r/>
          </w:p>
        </w:tc>
        <w:tc>
          <w:tcPr>
            <w:tcBorders>
              <w:top w:val="single" w:color="000000" w:sz="4" w:space="0"/>
              <w:left w:val="single" w:color="000000" w:sz="4" w:space="0"/>
              <w:bottom w:val="single" w:color="000000" w:sz="4" w:space="0"/>
              <w:right w:val="single" w:color="000000" w:sz="4" w:space="0"/>
            </w:tcBorders>
            <w:tcW w:w="1014" w:type="dxa"/>
            <w:textDirection w:val="lrTb"/>
            <w:noWrap w:val="false"/>
          </w:tcPr>
          <w:p>
            <w:pPr>
              <w:pStyle w:val="2412"/>
              <w:ind w:left="0" w:right="0" w:firstLine="0"/>
              <w:jc w:val="center"/>
              <w:spacing w:line="240" w:lineRule="auto"/>
              <w:widowControl/>
            </w:pPr>
            <w:r>
              <w:rPr>
                <w:spacing w:val="0"/>
                <w:sz w:val="20"/>
              </w:rPr>
              <w:t xml:space="preserve">75,0</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412"/>
              <w:ind w:left="0" w:right="0" w:firstLine="0"/>
              <w:jc w:val="center"/>
              <w:spacing w:line="240" w:lineRule="auto"/>
              <w:widowControl/>
            </w:pPr>
            <w:r>
              <w:rPr>
                <w:spacing w:val="0"/>
                <w:sz w:val="20"/>
              </w:rPr>
              <w:t xml:space="preserve">77,8</w:t>
            </w:r>
            <w:r/>
          </w:p>
        </w:tc>
        <w:tc>
          <w:tcPr>
            <w:tcBorders>
              <w:top w:val="single" w:color="000000" w:sz="4" w:space="0"/>
              <w:left w:val="single" w:color="000000" w:sz="4" w:space="0"/>
              <w:bottom w:val="single" w:color="000000" w:sz="4" w:space="0"/>
              <w:right w:val="single" w:color="000000" w:sz="4" w:space="0"/>
            </w:tcBorders>
            <w:tcW w:w="998" w:type="dxa"/>
            <w:textDirection w:val="lrTb"/>
            <w:noWrap w:val="false"/>
          </w:tcPr>
          <w:p>
            <w:pPr>
              <w:pStyle w:val="2412"/>
              <w:ind w:left="0" w:right="0" w:firstLine="0"/>
              <w:jc w:val="center"/>
              <w:spacing w:line="240" w:lineRule="auto"/>
              <w:widowControl/>
            </w:pPr>
            <w:r>
              <w:rPr>
                <w:spacing w:val="0"/>
                <w:sz w:val="20"/>
              </w:rPr>
              <w:t xml:space="preserve">80,1</w:t>
            </w:r>
            <w:r/>
          </w:p>
        </w:tc>
      </w:tr>
      <w:tr>
        <w:tblPrEx/>
        <w:trPr>
          <w:trHeight w:val="849"/>
        </w:trPr>
        <w:tc>
          <w:tcPr>
            <w:tcBorders>
              <w:top w:val="single" w:color="000000" w:sz="4" w:space="0"/>
              <w:left w:val="single" w:color="000000" w:sz="4" w:space="0"/>
              <w:bottom w:val="single" w:color="000000" w:sz="4" w:space="0"/>
              <w:right w:val="single" w:color="000000" w:sz="4" w:space="0"/>
            </w:tcBorders>
            <w:tcW w:w="605" w:type="dxa"/>
            <w:textDirection w:val="lrTb"/>
            <w:noWrap w:val="false"/>
          </w:tcPr>
          <w:p>
            <w:pPr>
              <w:pStyle w:val="2412"/>
              <w:ind w:left="0" w:right="0" w:firstLine="0"/>
              <w:jc w:val="left"/>
              <w:spacing w:line="240" w:lineRule="auto"/>
              <w:widowControl/>
            </w:pPr>
            <w:r>
              <w:rPr>
                <w:spacing w:val="0"/>
                <w:sz w:val="20"/>
              </w:rPr>
              <w:t xml:space="preserve">2.</w:t>
            </w:r>
            <w:r/>
          </w:p>
        </w:tc>
        <w:tc>
          <w:tcPr>
            <w:tcBorders>
              <w:top w:val="single" w:color="000000" w:sz="4" w:space="0"/>
              <w:left w:val="single" w:color="000000" w:sz="4" w:space="0"/>
              <w:bottom w:val="single" w:color="000000" w:sz="4" w:space="0"/>
              <w:right w:val="single" w:color="000000" w:sz="4" w:space="0"/>
            </w:tcBorders>
            <w:tcW w:w="2643" w:type="dxa"/>
            <w:textDirection w:val="lrTb"/>
            <w:noWrap w:val="false"/>
          </w:tcPr>
          <w:p>
            <w:pPr>
              <w:pStyle w:val="2412"/>
              <w:ind w:left="0" w:right="0" w:firstLine="0"/>
              <w:jc w:val="both"/>
              <w:spacing w:line="240" w:lineRule="auto"/>
              <w:widowControl/>
            </w:pPr>
            <w:r>
              <w:rPr>
                <w:spacing w:val="0"/>
                <w:sz w:val="20"/>
              </w:rPr>
              <w:t xml:space="preserve">Удельный вес населения, регулярно занимающегося физической культурой и спортом</w:t>
            </w:r>
            <w:r/>
          </w:p>
        </w:tc>
        <w:tc>
          <w:tcPr>
            <w:tcBorders>
              <w:top w:val="single" w:color="000000" w:sz="4" w:space="0"/>
              <w:left w:val="single" w:color="000000" w:sz="4" w:space="0"/>
              <w:bottom w:val="single" w:color="000000" w:sz="4" w:space="0"/>
              <w:right w:val="single" w:color="000000" w:sz="4" w:space="0"/>
            </w:tcBorders>
            <w:tcW w:w="1115" w:type="dxa"/>
            <w:textDirection w:val="lrTb"/>
            <w:noWrap w:val="false"/>
          </w:tcPr>
          <w:p>
            <w:pPr>
              <w:pStyle w:val="2412"/>
              <w:ind w:left="0" w:right="0" w:firstLine="0"/>
              <w:jc w:val="center"/>
              <w:spacing w:line="240" w:lineRule="auto"/>
              <w:widowControl/>
            </w:pPr>
            <w:r>
              <w:rPr>
                <w:spacing w:val="0"/>
                <w:sz w:val="20"/>
              </w:rPr>
              <w:t xml:space="preserve">%</w:t>
            </w:r>
            <w:r/>
          </w:p>
        </w:tc>
        <w:tc>
          <w:tcPr>
            <w:tcBorders>
              <w:top w:val="single" w:color="000000" w:sz="4" w:space="0"/>
              <w:left w:val="single" w:color="000000" w:sz="4" w:space="0"/>
              <w:bottom w:val="single" w:color="000000" w:sz="4" w:space="0"/>
              <w:right w:val="single" w:color="000000" w:sz="4" w:space="0"/>
            </w:tcBorders>
            <w:tcW w:w="1071" w:type="dxa"/>
            <w:textDirection w:val="lrTb"/>
            <w:noWrap w:val="false"/>
          </w:tcPr>
          <w:p>
            <w:pPr>
              <w:pStyle w:val="2412"/>
              <w:ind w:left="0" w:right="0" w:firstLine="0"/>
              <w:jc w:val="center"/>
              <w:spacing w:line="240" w:lineRule="auto"/>
              <w:widowControl/>
            </w:pPr>
            <w:r>
              <w:rPr>
                <w:spacing w:val="0"/>
                <w:sz w:val="20"/>
              </w:rPr>
              <w:t xml:space="preserve">65,2</w:t>
            </w:r>
            <w:r/>
          </w:p>
        </w:tc>
        <w:tc>
          <w:tcPr>
            <w:tcBorders>
              <w:top w:val="single" w:color="000000" w:sz="4" w:space="0"/>
              <w:left w:val="single" w:color="000000" w:sz="4" w:space="0"/>
              <w:bottom w:val="single" w:color="000000" w:sz="4" w:space="0"/>
              <w:right w:val="single" w:color="000000" w:sz="4" w:space="0"/>
            </w:tcBorders>
            <w:tcW w:w="919" w:type="dxa"/>
            <w:textDirection w:val="lrTb"/>
            <w:noWrap w:val="false"/>
          </w:tcPr>
          <w:p>
            <w:pPr>
              <w:pStyle w:val="2412"/>
              <w:ind w:left="0" w:right="0" w:firstLine="0"/>
              <w:jc w:val="center"/>
              <w:spacing w:line="240" w:lineRule="auto"/>
              <w:widowControl/>
            </w:pPr>
            <w:r>
              <w:rPr>
                <w:spacing w:val="0"/>
                <w:sz w:val="20"/>
              </w:rPr>
              <w:t xml:space="preserve">65,4</w:t>
            </w:r>
            <w:r/>
          </w:p>
        </w:tc>
        <w:tc>
          <w:tcPr>
            <w:tcBorders>
              <w:top w:val="single" w:color="000000" w:sz="4" w:space="0"/>
              <w:left w:val="single" w:color="000000" w:sz="4" w:space="0"/>
              <w:bottom w:val="single" w:color="000000" w:sz="4" w:space="0"/>
              <w:right w:val="single" w:color="000000" w:sz="4" w:space="0"/>
            </w:tcBorders>
            <w:tcW w:w="1014" w:type="dxa"/>
            <w:textDirection w:val="lrTb"/>
            <w:noWrap w:val="false"/>
          </w:tcPr>
          <w:p>
            <w:pPr>
              <w:pStyle w:val="2412"/>
              <w:ind w:left="0" w:right="0" w:firstLine="0"/>
              <w:jc w:val="center"/>
              <w:spacing w:line="240" w:lineRule="auto"/>
              <w:widowControl/>
            </w:pPr>
            <w:r>
              <w:rPr>
                <w:spacing w:val="0"/>
                <w:sz w:val="20"/>
              </w:rPr>
              <w:t xml:space="preserve">67,0</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2412"/>
              <w:ind w:left="0" w:right="0" w:firstLine="0"/>
              <w:jc w:val="center"/>
              <w:spacing w:line="240" w:lineRule="auto"/>
              <w:widowControl/>
            </w:pPr>
            <w:r>
              <w:rPr>
                <w:spacing w:val="0"/>
                <w:sz w:val="20"/>
              </w:rPr>
              <w:t xml:space="preserve">70,0</w:t>
            </w:r>
            <w:r/>
          </w:p>
        </w:tc>
        <w:tc>
          <w:tcPr>
            <w:tcBorders>
              <w:top w:val="single" w:color="000000" w:sz="4" w:space="0"/>
              <w:left w:val="single" w:color="000000" w:sz="4" w:space="0"/>
              <w:bottom w:val="single" w:color="000000" w:sz="4" w:space="0"/>
              <w:right w:val="single" w:color="000000" w:sz="4" w:space="0"/>
            </w:tcBorders>
            <w:tcW w:w="998" w:type="dxa"/>
            <w:textDirection w:val="lrTb"/>
            <w:noWrap w:val="false"/>
          </w:tcPr>
          <w:p>
            <w:pPr>
              <w:pStyle w:val="2412"/>
              <w:ind w:left="0" w:right="0" w:firstLine="0"/>
              <w:jc w:val="center"/>
              <w:spacing w:line="240" w:lineRule="auto"/>
              <w:widowControl/>
            </w:pPr>
            <w:r>
              <w:rPr>
                <w:spacing w:val="0"/>
                <w:sz w:val="20"/>
              </w:rPr>
              <w:t xml:space="preserve">76,0</w:t>
            </w:r>
            <w:r/>
          </w:p>
        </w:tc>
      </w:tr>
      <w:tr>
        <w:tblPrEx/>
        <w:trPr>
          <w:trHeight w:val="303"/>
        </w:trPr>
        <w:tc>
          <w:tcPr>
            <w:tcBorders>
              <w:left w:val="single" w:color="000000" w:sz="4" w:space="0"/>
              <w:bottom w:val="single" w:color="000000" w:sz="4" w:space="0"/>
              <w:right w:val="single" w:color="000000" w:sz="4" w:space="0"/>
            </w:tcBorders>
            <w:tcW w:w="605" w:type="dxa"/>
            <w:textDirection w:val="lrTb"/>
            <w:noWrap w:val="false"/>
          </w:tcPr>
          <w:p>
            <w:pPr>
              <w:pStyle w:val="2412"/>
              <w:ind w:left="0" w:right="0" w:firstLine="0"/>
              <w:jc w:val="left"/>
              <w:spacing w:line="240" w:lineRule="auto"/>
              <w:widowControl/>
            </w:pPr>
            <w:r>
              <w:rPr>
                <w:sz w:val="20"/>
              </w:rPr>
              <w:t xml:space="preserve">3.</w:t>
            </w:r>
            <w:r/>
          </w:p>
        </w:tc>
        <w:tc>
          <w:tcPr>
            <w:tcBorders>
              <w:left w:val="single" w:color="000000" w:sz="4" w:space="0"/>
              <w:bottom w:val="single" w:color="000000" w:sz="4" w:space="0"/>
              <w:right w:val="single" w:color="000000" w:sz="4" w:space="0"/>
            </w:tcBorders>
            <w:tcW w:w="2643" w:type="dxa"/>
            <w:textDirection w:val="lrTb"/>
            <w:noWrap w:val="false"/>
          </w:tcPr>
          <w:p>
            <w:pPr>
              <w:pStyle w:val="2412"/>
              <w:ind w:left="0" w:right="0" w:firstLine="0"/>
              <w:jc w:val="both"/>
              <w:spacing w:line="240" w:lineRule="auto"/>
              <w:widowControl/>
            </w:pPr>
            <w:r>
              <w:rPr>
                <w:sz w:val="20"/>
              </w:rPr>
              <w:t xml:space="preserve">Уровень удовлетворенности граждан созданными условиями для занятия физической культурой и спортом</w:t>
            </w:r>
            <w:r/>
          </w:p>
        </w:tc>
        <w:tc>
          <w:tcPr>
            <w:tcBorders>
              <w:left w:val="single" w:color="000000" w:sz="4" w:space="0"/>
              <w:bottom w:val="single" w:color="000000" w:sz="4" w:space="0"/>
              <w:right w:val="single" w:color="000000" w:sz="4" w:space="0"/>
            </w:tcBorders>
            <w:tcW w:w="1115" w:type="dxa"/>
            <w:textDirection w:val="lrTb"/>
            <w:noWrap w:val="false"/>
          </w:tcPr>
          <w:p>
            <w:pPr>
              <w:pStyle w:val="2412"/>
              <w:ind w:left="0" w:right="0" w:firstLine="0"/>
              <w:jc w:val="center"/>
              <w:spacing w:line="240" w:lineRule="auto"/>
              <w:widowControl/>
            </w:pPr>
            <w:r>
              <w:rPr>
                <w:spacing w:val="0"/>
                <w:sz w:val="20"/>
              </w:rPr>
              <w:t xml:space="preserve">%</w:t>
            </w:r>
            <w:r/>
          </w:p>
        </w:tc>
        <w:tc>
          <w:tcPr>
            <w:tcBorders>
              <w:left w:val="single" w:color="000000" w:sz="4" w:space="0"/>
              <w:bottom w:val="single" w:color="000000" w:sz="4" w:space="0"/>
              <w:right w:val="single" w:color="000000" w:sz="4" w:space="0"/>
            </w:tcBorders>
            <w:tcW w:w="1071" w:type="dxa"/>
            <w:textDirection w:val="lrTb"/>
            <w:noWrap w:val="false"/>
          </w:tcPr>
          <w:p>
            <w:pPr>
              <w:pStyle w:val="2412"/>
              <w:ind w:left="0" w:right="0" w:firstLine="0"/>
              <w:jc w:val="center"/>
              <w:spacing w:line="240" w:lineRule="auto"/>
              <w:widowControl/>
            </w:pPr>
            <w:r>
              <w:rPr>
                <w:spacing w:val="0"/>
                <w:sz w:val="20"/>
              </w:rPr>
              <w:t xml:space="preserve">64,0</w:t>
            </w:r>
            <w:r/>
          </w:p>
        </w:tc>
        <w:tc>
          <w:tcPr>
            <w:tcBorders>
              <w:left w:val="single" w:color="000000" w:sz="4" w:space="0"/>
              <w:bottom w:val="single" w:color="000000" w:sz="4" w:space="0"/>
              <w:right w:val="single" w:color="000000" w:sz="4" w:space="0"/>
            </w:tcBorders>
            <w:tcW w:w="919" w:type="dxa"/>
            <w:textDirection w:val="lrTb"/>
            <w:noWrap w:val="false"/>
          </w:tcPr>
          <w:p>
            <w:pPr>
              <w:pStyle w:val="2412"/>
              <w:ind w:left="0" w:right="0" w:firstLine="0"/>
              <w:jc w:val="center"/>
              <w:spacing w:line="240" w:lineRule="auto"/>
              <w:widowControl/>
            </w:pPr>
            <w:r>
              <w:rPr>
                <w:spacing w:val="0"/>
                <w:sz w:val="20"/>
              </w:rPr>
              <w:t xml:space="preserve">65,0</w:t>
            </w:r>
            <w:r/>
          </w:p>
        </w:tc>
        <w:tc>
          <w:tcPr>
            <w:tcBorders>
              <w:left w:val="single" w:color="000000" w:sz="4" w:space="0"/>
              <w:bottom w:val="single" w:color="000000" w:sz="4" w:space="0"/>
              <w:right w:val="single" w:color="000000" w:sz="4" w:space="0"/>
            </w:tcBorders>
            <w:tcW w:w="1014" w:type="dxa"/>
            <w:textDirection w:val="lrTb"/>
            <w:noWrap w:val="false"/>
          </w:tcPr>
          <w:p>
            <w:pPr>
              <w:pStyle w:val="2412"/>
              <w:ind w:left="0" w:right="0" w:firstLine="0"/>
              <w:jc w:val="center"/>
              <w:spacing w:line="240" w:lineRule="auto"/>
              <w:widowControl/>
            </w:pPr>
            <w:r>
              <w:rPr>
                <w:spacing w:val="0"/>
                <w:sz w:val="20"/>
              </w:rPr>
              <w:t xml:space="preserve">68,0</w:t>
            </w:r>
            <w:r/>
          </w:p>
        </w:tc>
        <w:tc>
          <w:tcPr>
            <w:tcBorders>
              <w:left w:val="single" w:color="000000" w:sz="4" w:space="0"/>
              <w:bottom w:val="single" w:color="000000" w:sz="4" w:space="0"/>
              <w:right w:val="single" w:color="000000" w:sz="4" w:space="0"/>
            </w:tcBorders>
            <w:tcW w:w="1024" w:type="dxa"/>
            <w:textDirection w:val="lrTb"/>
            <w:noWrap w:val="false"/>
          </w:tcPr>
          <w:p>
            <w:pPr>
              <w:pStyle w:val="2412"/>
              <w:ind w:left="0" w:right="0" w:firstLine="0"/>
              <w:jc w:val="center"/>
              <w:spacing w:line="240" w:lineRule="auto"/>
              <w:widowControl/>
            </w:pPr>
            <w:r>
              <w:rPr>
                <w:spacing w:val="0"/>
                <w:sz w:val="20"/>
              </w:rPr>
              <w:t xml:space="preserve">71,0</w:t>
            </w:r>
            <w:r/>
          </w:p>
        </w:tc>
        <w:tc>
          <w:tcPr>
            <w:tcBorders>
              <w:left w:val="single" w:color="000000" w:sz="4" w:space="0"/>
              <w:bottom w:val="single" w:color="000000" w:sz="4" w:space="0"/>
              <w:right w:val="single" w:color="000000" w:sz="4" w:space="0"/>
            </w:tcBorders>
            <w:tcW w:w="998" w:type="dxa"/>
            <w:textDirection w:val="lrTb"/>
            <w:noWrap w:val="false"/>
          </w:tcPr>
          <w:p>
            <w:pPr>
              <w:pStyle w:val="2412"/>
              <w:ind w:left="0" w:right="0" w:firstLine="0"/>
              <w:jc w:val="center"/>
              <w:spacing w:line="240" w:lineRule="auto"/>
              <w:widowControl/>
            </w:pPr>
            <w:r>
              <w:rPr>
                <w:spacing w:val="0"/>
                <w:sz w:val="20"/>
              </w:rPr>
              <w:t xml:space="preserve">76,0</w:t>
            </w:r>
            <w:r/>
          </w:p>
        </w:tc>
      </w:tr>
    </w:tbl>
    <w:p>
      <w:pPr>
        <w:pStyle w:val="811"/>
        <w:rPr>
          <w:sz w:val="28"/>
        </w:rPr>
      </w:pPr>
      <w:r>
        <w:rPr>
          <w:sz w:val="28"/>
        </w:rPr>
      </w:r>
      <w:r>
        <w:rPr>
          <w:sz w:val="28"/>
        </w:rPr>
      </w:r>
    </w:p>
    <w:p>
      <w:pPr>
        <w:pStyle w:val="2565"/>
        <w:jc w:val="center"/>
        <w:spacing w:before="0" w:after="0"/>
        <w:widowControl/>
      </w:pPr>
      <w:r>
        <w:rPr>
          <w:sz w:val="28"/>
        </w:rPr>
        <w:t xml:space="preserve">Общественная безопасность</w:t>
      </w:r>
      <w:r/>
    </w:p>
    <w:p>
      <w:pPr>
        <w:pStyle w:val="2565"/>
        <w:ind w:left="0" w:right="0" w:firstLine="709"/>
        <w:jc w:val="both"/>
        <w:spacing w:before="0" w:after="0"/>
        <w:widowControl/>
        <w:rPr>
          <w:sz w:val="28"/>
        </w:rPr>
      </w:pPr>
      <w:r>
        <w:rPr>
          <w:sz w:val="28"/>
        </w:rPr>
      </w:r>
      <w:r>
        <w:rPr>
          <w:sz w:val="28"/>
        </w:rPr>
      </w:r>
    </w:p>
    <w:p>
      <w:pPr>
        <w:pStyle w:val="811"/>
        <w:ind w:left="0" w:right="0" w:firstLine="709"/>
        <w:widowControl/>
        <w:tabs>
          <w:tab w:val="clear" w:pos="720" w:leader="none"/>
          <w:tab w:val="left" w:pos="747" w:leader="none"/>
        </w:tabs>
      </w:pPr>
      <w:r>
        <w:rPr>
          <w:sz w:val="28"/>
        </w:rPr>
        <w:t xml:space="preserve">Общая характеристика ситуации.</w:t>
      </w:r>
      <w:r/>
    </w:p>
    <w:p>
      <w:pPr>
        <w:pStyle w:val="2565"/>
        <w:ind w:left="0" w:right="0" w:firstLine="709"/>
        <w:jc w:val="both"/>
        <w:spacing w:before="0" w:after="0"/>
        <w:widowControl/>
      </w:pPr>
      <w:r>
        <w:rPr>
          <w:sz w:val="28"/>
        </w:rPr>
        <w:t xml:space="preserve">Близость города Ставрополя к зонам политической нестабильности Северного Кавказа и Закавказья, а также слож</w:t>
      </w:r>
      <w:r>
        <w:rPr>
          <w:sz w:val="28"/>
        </w:rPr>
        <w:t xml:space="preserve">ившиеся в городе Ставрополе социально-экономические условия, возможность возникновения чрезвычайных ситуаций природного и техногенного характера обуславливают необходимость рассматривать обеспечение общественной безопасности в качестве приоритетной задачи.</w:t>
      </w:r>
      <w:r/>
    </w:p>
    <w:p>
      <w:pPr>
        <w:pStyle w:val="2565"/>
        <w:ind w:left="0" w:right="0" w:firstLine="709"/>
        <w:jc w:val="both"/>
        <w:spacing w:before="0" w:after="0"/>
        <w:widowControl/>
      </w:pPr>
      <w:r>
        <w:rPr>
          <w:sz w:val="28"/>
        </w:rPr>
        <w:t xml:space="preserve">В городе Ставрополе расположены 176 мест массового пребывания людей, объекты жизнеобеспечения, промышленности и транспорта. </w:t>
      </w:r>
      <w:r/>
    </w:p>
    <w:p>
      <w:pPr>
        <w:pStyle w:val="811"/>
        <w:ind w:left="0" w:right="0" w:firstLine="709"/>
        <w:jc w:val="both"/>
        <w:widowControl/>
      </w:pPr>
      <w:r>
        <w:rPr>
          <w:sz w:val="28"/>
        </w:rPr>
        <w:t xml:space="preserve">В рамках оказания содействия правоохранительным органам на территории города Ставрополя организовывается деятельность народной дружины в количестве 82 человек и народной дружины из числа казаков в количестве 105 человек. </w:t>
      </w:r>
      <w:r/>
    </w:p>
    <w:p>
      <w:pPr>
        <w:pStyle w:val="2663"/>
        <w:ind w:left="0" w:right="0" w:firstLine="680"/>
        <w:jc w:val="both"/>
        <w:widowControl/>
      </w:pPr>
      <w:r>
        <w:rPr>
          <w:rFonts w:ascii="Times New Roman" w:hAnsi="Times New Roman"/>
          <w:sz w:val="28"/>
        </w:rPr>
        <w:t xml:space="preserve">Сотрудниками Управления МВД России по городу Ставрополю при содействии народной дружины за 2023 – 2025 годы было пресечено                      более 3 000 правонарушений.</w:t>
      </w:r>
      <w:r/>
    </w:p>
    <w:p>
      <w:pPr>
        <w:pStyle w:val="811"/>
        <w:ind w:left="0" w:right="0" w:firstLine="680"/>
        <w:jc w:val="both"/>
        <w:widowControl/>
      </w:pPr>
      <w:r>
        <w:rPr>
          <w:sz w:val="28"/>
        </w:rPr>
        <w:t xml:space="preserve">Одновременно с обеспечением общественной безопасностью одним из важных направлений является организаци</w:t>
      </w:r>
      <w:r>
        <w:rPr>
          <w:sz w:val="28"/>
        </w:rPr>
        <w:t xml:space="preserve">я эффективной деятельности в области гражданской обороны, защиты населения и территории города Ставрополя от чрезвычайных ситуаций природного и техногенного характера, обеспечения первичных мер пожарной безопасности и безопасности людей на водных объектах.</w:t>
      </w:r>
      <w:r/>
    </w:p>
    <w:p>
      <w:pPr>
        <w:pStyle w:val="811"/>
        <w:ind w:left="0" w:right="0" w:firstLine="680"/>
        <w:jc w:val="both"/>
        <w:widowControl/>
      </w:pPr>
      <w:r>
        <w:rPr>
          <w:sz w:val="28"/>
        </w:rPr>
        <w:t xml:space="preserve">В настоящее время на территории города Ставрополя обеспечивается мониторинг и работа по предупреждению чрезвычайных ситуаций, происшествий и правонарушений.</w:t>
      </w:r>
      <w:r/>
    </w:p>
    <w:p>
      <w:pPr>
        <w:pStyle w:val="811"/>
        <w:ind w:left="0" w:right="0" w:firstLine="680"/>
        <w:jc w:val="both"/>
        <w:widowControl/>
      </w:pPr>
      <w:r/>
      <w:r/>
    </w:p>
    <w:p>
      <w:pPr>
        <w:pStyle w:val="2565"/>
        <w:ind w:left="0" w:right="0" w:firstLine="709"/>
        <w:jc w:val="both"/>
        <w:spacing w:before="0" w:after="0"/>
        <w:widowControl/>
      </w:pPr>
      <w:r>
        <w:rPr>
          <w:sz w:val="28"/>
        </w:rPr>
        <w:t xml:space="preserve">Ключевые проблемы:</w:t>
      </w:r>
      <w:r/>
    </w:p>
    <w:p>
      <w:pPr>
        <w:pStyle w:val="2565"/>
        <w:ind w:left="0" w:right="0" w:firstLine="709"/>
        <w:jc w:val="both"/>
        <w:spacing w:before="0" w:after="0"/>
        <w:widowControl/>
      </w:pPr>
      <w:r>
        <w:rPr>
          <w:sz w:val="28"/>
        </w:rPr>
        <w:t xml:space="preserve">1. Расширение масштабов потребления синтетических наркотиков, пропаганда запрещенной и экстремистской информации в информационно-телекоммуникационной сети «Интернет».</w:t>
      </w:r>
      <w:r/>
    </w:p>
    <w:p>
      <w:pPr>
        <w:pStyle w:val="811"/>
        <w:ind w:left="0" w:right="0" w:firstLine="708"/>
        <w:jc w:val="both"/>
        <w:widowControl/>
      </w:pPr>
      <w:r>
        <w:rPr>
          <w:sz w:val="28"/>
        </w:rPr>
        <w:t xml:space="preserve">2. Динамическая застройка города Ставрополя, которая требует установки дополнительных элементов системы оповещения, камер видеонаблюдения.</w:t>
      </w:r>
      <w:r/>
    </w:p>
    <w:p>
      <w:pPr>
        <w:pStyle w:val="811"/>
        <w:ind w:left="0" w:right="0" w:firstLine="708"/>
        <w:jc w:val="both"/>
        <w:widowControl/>
      </w:pPr>
      <w:r>
        <w:rPr>
          <w:sz w:val="24"/>
        </w:rPr>
        <w:t xml:space="preserve">3. </w:t>
      </w:r>
      <w:r>
        <w:rPr>
          <w:color w:val="000000"/>
          <w:sz w:val="28"/>
        </w:rPr>
        <w:t xml:space="preserve">М</w:t>
      </w:r>
      <w:r>
        <w:rPr>
          <w:b w:val="0"/>
          <w:i w:val="0"/>
          <w:caps w:val="0"/>
          <w:smallCaps w:val="0"/>
          <w:color w:val="000000"/>
          <w:spacing w:val="0"/>
          <w:sz w:val="28"/>
        </w:rPr>
        <w:t xml:space="preserve">ошенничество в социальных сетях и мессенджерах информационно-телекоммуникационной сети «Интернет».</w:t>
      </w:r>
      <w:r/>
    </w:p>
    <w:p>
      <w:pPr>
        <w:pStyle w:val="2565"/>
        <w:jc w:val="both"/>
        <w:spacing w:before="0" w:after="0"/>
        <w:widowControl/>
      </w:pPr>
      <w:r/>
      <w:r/>
    </w:p>
    <w:p>
      <w:pPr>
        <w:pStyle w:val="2565"/>
        <w:ind w:left="0" w:right="0" w:firstLine="709"/>
        <w:jc w:val="both"/>
        <w:spacing w:before="0" w:after="0"/>
        <w:widowControl/>
      </w:pPr>
      <w:r>
        <w:rPr>
          <w:sz w:val="28"/>
        </w:rPr>
        <w:t xml:space="preserve">Ключевые направления развития:</w:t>
      </w:r>
      <w:r/>
    </w:p>
    <w:p>
      <w:pPr>
        <w:pStyle w:val="2565"/>
        <w:ind w:left="0" w:right="0" w:firstLine="709"/>
        <w:jc w:val="both"/>
        <w:spacing w:before="0" w:after="0"/>
        <w:widowControl/>
      </w:pPr>
      <w:r>
        <w:rPr>
          <w:sz w:val="28"/>
        </w:rPr>
        <w:t xml:space="preserve">1. Развитие системы мониторинга информационно-телекоммуникационной сети «Интернет» на наличие запрещенной и экстремистской информации. </w:t>
      </w:r>
      <w:r/>
    </w:p>
    <w:p>
      <w:pPr>
        <w:pStyle w:val="2565"/>
        <w:ind w:left="0" w:right="0" w:firstLine="709"/>
        <w:jc w:val="both"/>
        <w:spacing w:before="0" w:after="0"/>
        <w:widowControl/>
      </w:pPr>
      <w:r>
        <w:rPr>
          <w:sz w:val="28"/>
        </w:rPr>
        <w:t xml:space="preserve">При участии «Кибердружины» правоохранительными органами России и зарубежных стран раскрыты сотни уголовных дел по фактам распространения детской порнографии, сексуального насилия над детьми и других преступлений против общества и государства. Благодаря т</w:t>
      </w:r>
      <w:r>
        <w:rPr>
          <w:sz w:val="28"/>
        </w:rPr>
        <w:t xml:space="preserve">щательному мониторингу информационно-телекоммуникационной сети «Интернет», проводимому представителями «Кибердружины», были выявлены и заблокированы сотни сайтов с пропагандой наркотиков, призывами к суициду, терроризму и другими видами опасного контента. </w:t>
      </w:r>
      <w:r/>
    </w:p>
    <w:p>
      <w:pPr>
        <w:pStyle w:val="2565"/>
        <w:ind w:left="0" w:right="0" w:firstLine="709"/>
        <w:jc w:val="both"/>
        <w:spacing w:before="0" w:after="0"/>
        <w:widowControl/>
      </w:pPr>
      <w:r>
        <w:rPr>
          <w:sz w:val="28"/>
        </w:rPr>
        <w:t xml:space="preserve">2. Внедрение инновационных технологий при установке камер видеонабл</w:t>
      </w:r>
      <w:r>
        <w:rPr>
          <w:sz w:val="28"/>
        </w:rPr>
        <w:t xml:space="preserve">юдения, в том числе с аналитикой в режиме реального времени, с идентификацией лиц, забытых вещей, определением открытого огня и случаев пересечения запретных зон. Благодаря внедрению данных технологий ведется постоянный мониторинг за безопасностью горожан.</w:t>
      </w:r>
      <w:r/>
    </w:p>
    <w:p>
      <w:pPr>
        <w:pStyle w:val="2565"/>
        <w:ind w:left="0" w:right="0" w:firstLine="709"/>
        <w:jc w:val="both"/>
        <w:spacing w:before="0" w:after="0" w:line="240" w:lineRule="auto"/>
        <w:widowControl/>
      </w:pPr>
      <w:r>
        <w:rPr>
          <w:sz w:val="28"/>
        </w:rPr>
        <w:t xml:space="preserve">3. </w:t>
      </w:r>
      <w:r>
        <w:rPr>
          <w:b w:val="0"/>
          <w:i w:val="0"/>
          <w:caps w:val="0"/>
          <w:smallCaps w:val="0"/>
          <w:color w:val="000000"/>
          <w:spacing w:val="0"/>
          <w:sz w:val="28"/>
        </w:rPr>
        <w:t xml:space="preserve">Дальнейшее широкое вовлечение городской молодежной «Кибердружины» города Ставрополя в выявление и направление в правоохранительные органы информации  в отношении выявленных преступлений и правонарушений в в IT-сфере. </w:t>
      </w:r>
      <w:r/>
    </w:p>
    <w:p>
      <w:pPr>
        <w:pStyle w:val="2565"/>
        <w:ind w:left="0" w:right="0" w:firstLine="709"/>
        <w:jc w:val="both"/>
        <w:spacing w:before="0" w:after="0" w:line="240" w:lineRule="auto"/>
        <w:widowControl/>
      </w:pPr>
      <w:r>
        <w:rPr>
          <w:b w:val="0"/>
          <w:i w:val="0"/>
          <w:caps w:val="0"/>
          <w:smallCaps w:val="0"/>
          <w:color w:val="000000"/>
          <w:spacing w:val="0"/>
          <w:sz w:val="28"/>
        </w:rPr>
        <w:t xml:space="preserve">Указанную работу планируется проводить совместно с заинтересованными структурными и отраслевыми органами АГС с широким использованием социальной рекламы, размещаемой на публичных городских пространствах (на официальных сайтах, на экра</w:t>
      </w:r>
      <w:r>
        <w:rPr>
          <w:b w:val="0"/>
          <w:i w:val="0"/>
          <w:caps w:val="0"/>
          <w:smallCaps w:val="0"/>
          <w:color w:val="000000"/>
          <w:spacing w:val="0"/>
          <w:sz w:val="28"/>
        </w:rPr>
        <w:t xml:space="preserve">нах системы маршрутного телевидения города Ставрополя, на публичных экранах и  экранах кинотеатров, в многофункциональных центрах, почтовых отделениях, в многоквартирных домах, СНТ, ДНТ, по громкоговорящей связи на 7 рынках, в  торговых центрах, вокзалах).</w:t>
      </w:r>
      <w:r/>
    </w:p>
    <w:p>
      <w:pPr>
        <w:pStyle w:val="811"/>
        <w:ind w:left="0" w:right="0" w:firstLine="709"/>
        <w:jc w:val="both"/>
        <w:widowControl/>
      </w:pPr>
      <w:r>
        <w:rPr>
          <w:sz w:val="28"/>
        </w:rPr>
        <w:t xml:space="preserve">Система целевых показателей реализации задач Стратегии в сфере развития человеческого капитала и социальной сферы представлена в                таблице 11.</w:t>
      </w:r>
      <w:r/>
    </w:p>
    <w:p>
      <w:pPr>
        <w:pStyle w:val="811"/>
        <w:ind w:left="0" w:right="-142" w:firstLine="709"/>
        <w:jc w:val="right"/>
        <w:widowControl/>
        <w:tabs>
          <w:tab w:val="left" w:pos="709" w:leader="none"/>
          <w:tab w:val="clear" w:pos="720" w:leader="none"/>
        </w:tabs>
        <w:rPr>
          <w:sz w:val="28"/>
        </w:rPr>
      </w:pPr>
      <w:r>
        <w:rPr>
          <w:sz w:val="28"/>
        </w:rPr>
      </w:r>
      <w:r>
        <w:rPr>
          <w:sz w:val="28"/>
        </w:rPr>
      </w:r>
    </w:p>
    <w:p>
      <w:pPr>
        <w:pStyle w:val="811"/>
        <w:ind w:left="0" w:right="0" w:firstLine="737"/>
        <w:jc w:val="right"/>
        <w:spacing w:before="0" w:after="0" w:line="240" w:lineRule="auto"/>
        <w:widowControl/>
        <w:tabs>
          <w:tab w:val="left" w:pos="709" w:leader="none"/>
          <w:tab w:val="clear" w:pos="720" w:leader="none"/>
        </w:tabs>
      </w:pPr>
      <w:r>
        <w:rPr>
          <w:sz w:val="28"/>
        </w:rPr>
        <w:t xml:space="preserve">Таблица 11</w:t>
      </w:r>
      <w:r/>
    </w:p>
    <w:p>
      <w:pPr>
        <w:pStyle w:val="811"/>
        <w:ind w:left="0" w:right="0" w:firstLine="737"/>
        <w:jc w:val="right"/>
        <w:spacing w:before="0" w:after="0" w:line="240" w:lineRule="auto"/>
        <w:widowControl/>
        <w:tabs>
          <w:tab w:val="left" w:pos="709" w:leader="none"/>
          <w:tab w:val="clear" w:pos="720" w:leader="none"/>
        </w:tabs>
        <w:rPr>
          <w:sz w:val="28"/>
        </w:rPr>
      </w:pPr>
      <w:r>
        <w:rPr>
          <w:sz w:val="28"/>
        </w:rPr>
      </w:r>
      <w:r>
        <w:rPr>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развития человеческого капитала и социальной сферы</w:t>
      </w:r>
      <w:r/>
    </w:p>
    <w:p>
      <w:pPr>
        <w:pStyle w:val="811"/>
      </w:pPr>
      <w:r/>
      <w:r/>
    </w:p>
    <w:tbl>
      <w:tblPr>
        <w:tblW w:w="9353" w:type="dxa"/>
        <w:tblInd w:w="-25" w:type="dxa"/>
        <w:tblLayout w:type="fixed"/>
        <w:tblCellMar>
          <w:left w:w="108" w:type="dxa"/>
          <w:top w:w="0" w:type="dxa"/>
          <w:right w:w="108" w:type="dxa"/>
          <w:bottom w:w="0" w:type="dxa"/>
        </w:tblCellMar>
        <w:tblLook w:val="04A0" w:firstRow="1" w:lastRow="0" w:firstColumn="1" w:lastColumn="0" w:noHBand="0" w:noVBand="1"/>
      </w:tblPr>
      <w:tblGrid>
        <w:gridCol w:w="559"/>
        <w:gridCol w:w="2794"/>
        <w:gridCol w:w="982"/>
        <w:gridCol w:w="872"/>
        <w:gridCol w:w="1091"/>
        <w:gridCol w:w="998"/>
        <w:gridCol w:w="955"/>
        <w:gridCol w:w="1101"/>
      </w:tblGrid>
      <w:tr>
        <w:tblPrEx/>
        <w:trPr>
          <w:trHeight w:val="180"/>
        </w:trPr>
        <w:tc>
          <w:tcPr>
            <w:tcBorders>
              <w:top w:val="single" w:color="000000" w:sz="4" w:space="0"/>
              <w:left w:val="single" w:color="000000" w:sz="4" w:space="0"/>
              <w:bottom w:val="single" w:color="000000" w:sz="4" w:space="0"/>
              <w:right w:val="single" w:color="000000" w:sz="4" w:space="0"/>
            </w:tcBorders>
            <w:tcW w:w="559" w:type="dxa"/>
            <w:vMerge w:val="restart"/>
            <w:textDirection w:val="lrTb"/>
            <w:noWrap w:val="false"/>
          </w:tcPr>
          <w:p>
            <w:pPr>
              <w:pStyle w:val="811"/>
              <w:ind w:left="0" w:right="0" w:firstLine="0"/>
              <w:jc w:val="center"/>
              <w:spacing w:line="240" w:lineRule="auto"/>
              <w:widowControl/>
            </w:pPr>
            <w:r>
              <w:rPr>
                <w:spacing w:val="0"/>
              </w:rPr>
              <w:t xml:space="preserve">№</w:t>
            </w:r>
            <w:r/>
          </w:p>
          <w:p>
            <w:pPr>
              <w:pStyle w:val="811"/>
              <w:ind w:left="0" w:right="0" w:firstLine="0"/>
              <w:jc w:val="center"/>
              <w:spacing w:line="240" w:lineRule="auto"/>
              <w:widowControl/>
            </w:pP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2794"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 достижения цели</w:t>
            </w:r>
            <w:r/>
          </w:p>
        </w:tc>
        <w:tc>
          <w:tcPr>
            <w:gridSpan w:val="6"/>
            <w:tcBorders>
              <w:top w:val="single" w:color="000000" w:sz="4" w:space="0"/>
              <w:left w:val="single" w:color="000000" w:sz="4" w:space="0"/>
              <w:bottom w:val="single" w:color="000000" w:sz="4" w:space="0"/>
              <w:right w:val="single" w:color="000000" w:sz="4" w:space="0"/>
            </w:tcBorders>
            <w:tcW w:w="5999"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цели по годам</w:t>
            </w:r>
            <w:r/>
          </w:p>
        </w:tc>
      </w:tr>
      <w:tr>
        <w:tblPrEx/>
        <w:trPr>
          <w:trHeight w:val="409"/>
        </w:trPr>
        <w:tc>
          <w:tcPr>
            <w:tcBorders>
              <w:top w:val="single" w:color="000000" w:sz="4" w:space="0"/>
              <w:left w:val="single" w:color="000000" w:sz="4" w:space="0"/>
              <w:bottom w:val="single" w:color="000000" w:sz="4" w:space="0"/>
              <w:right w:val="single" w:color="000000" w:sz="4" w:space="0"/>
            </w:tcBorders>
            <w:tcW w:w="559"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794"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Единица измере</w:t>
            </w:r>
            <w:r/>
          </w:p>
          <w:p>
            <w:pPr>
              <w:pStyle w:val="811"/>
              <w:ind w:left="0" w:right="0" w:firstLine="0"/>
              <w:jc w:val="center"/>
              <w:spacing w:line="240" w:lineRule="auto"/>
              <w:widowControl/>
            </w:pPr>
            <w:r>
              <w:rPr>
                <w:spacing w:val="0"/>
              </w:rPr>
              <w:t xml:space="preserve">ния</w:t>
            </w:r>
            <w:r/>
          </w:p>
        </w:tc>
        <w:tc>
          <w:tcPr>
            <w:tcBorders>
              <w:top w:val="single" w:color="000000" w:sz="4" w:space="0"/>
              <w:left w:val="single" w:color="000000" w:sz="4" w:space="0"/>
              <w:bottom w:val="single" w:color="000000" w:sz="4" w:space="0"/>
              <w:right w:val="single" w:color="000000" w:sz="4" w:space="0"/>
            </w:tcBorders>
            <w:tcW w:w="872"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91"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98"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55" w:type="dxa"/>
            <w:textDirection w:val="lrTb"/>
            <w:noWrap w:val="false"/>
          </w:tcPr>
          <w:p>
            <w:pPr>
              <w:pStyle w:val="811"/>
              <w:ind w:left="0" w:right="0" w:firstLine="0"/>
              <w:jc w:val="center"/>
              <w:spacing w:line="240" w:lineRule="auto"/>
              <w:widowControl/>
            </w:pPr>
            <w:r>
              <w:rPr>
                <w:spacing w:val="0"/>
              </w:rPr>
              <w:t xml:space="preserve">2031</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101" w:type="dxa"/>
            <w:textDirection w:val="lrTb"/>
            <w:noWrap w:val="false"/>
          </w:tcPr>
          <w:p>
            <w:pPr>
              <w:pStyle w:val="811"/>
              <w:ind w:left="0" w:right="0" w:firstLine="0"/>
              <w:jc w:val="center"/>
              <w:spacing w:line="240" w:lineRule="auto"/>
              <w:widowControl/>
            </w:pPr>
            <w:r>
              <w:rPr>
                <w:spacing w:val="0"/>
              </w:rPr>
              <w:t xml:space="preserve">2036</w:t>
            </w:r>
            <w:r/>
          </w:p>
          <w:p>
            <w:pPr>
              <w:pStyle w:val="811"/>
              <w:ind w:left="0" w:right="0" w:firstLine="0"/>
              <w:jc w:val="center"/>
              <w:spacing w:line="240" w:lineRule="auto"/>
              <w:widowControl/>
            </w:pPr>
            <w:r>
              <w:rPr>
                <w:spacing w:val="0"/>
              </w:rPr>
              <w:t xml:space="preserve">год</w:t>
            </w:r>
            <w:r/>
          </w:p>
        </w:tc>
      </w:tr>
    </w:tbl>
    <w:p>
      <w:pPr>
        <w:pStyle w:val="811"/>
        <w:rPr>
          <w:sz w:val="2"/>
        </w:rPr>
      </w:pPr>
      <w:r>
        <w:rPr>
          <w:sz w:val="2"/>
        </w:rPr>
      </w:r>
      <w:r>
        <w:rPr>
          <w:sz w:val="2"/>
        </w:rPr>
      </w:r>
    </w:p>
    <w:tbl>
      <w:tblPr>
        <w:tblW w:w="9361" w:type="dxa"/>
        <w:tblInd w:w="-25" w:type="dxa"/>
        <w:tblLayout w:type="fixed"/>
        <w:tblCellMar>
          <w:left w:w="108" w:type="dxa"/>
          <w:top w:w="0" w:type="dxa"/>
          <w:right w:w="108" w:type="dxa"/>
          <w:bottom w:w="0" w:type="dxa"/>
        </w:tblCellMar>
        <w:tblLook w:val="04A0" w:firstRow="1" w:lastRow="0" w:firstColumn="1" w:lastColumn="0" w:noHBand="0" w:noVBand="1"/>
      </w:tblPr>
      <w:tblGrid>
        <w:gridCol w:w="557"/>
        <w:gridCol w:w="2768"/>
        <w:gridCol w:w="1011"/>
        <w:gridCol w:w="897"/>
        <w:gridCol w:w="1066"/>
        <w:gridCol w:w="982"/>
        <w:gridCol w:w="967"/>
        <w:gridCol w:w="1112"/>
      </w:tblGrid>
      <w:tr>
        <w:tblPrEx/>
        <w:trPr>
          <w:trHeight w:val="200"/>
        </w:trPr>
        <w:tc>
          <w:tcPr>
            <w:tcBorders>
              <w:top w:val="single" w:color="000000" w:sz="4" w:space="0"/>
              <w:left w:val="single" w:color="000000" w:sz="4" w:space="0"/>
              <w:bottom w:val="single" w:color="000000" w:sz="4" w:space="0"/>
              <w:right w:val="single" w:color="000000" w:sz="4" w:space="0"/>
            </w:tcBorders>
            <w:tcW w:w="557"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768"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011"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897"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1066"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967"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1112" w:type="dxa"/>
            <w:textDirection w:val="lrTb"/>
            <w:noWrap w:val="false"/>
          </w:tcPr>
          <w:p>
            <w:pPr>
              <w:pStyle w:val="811"/>
              <w:ind w:left="0" w:right="0" w:firstLine="0"/>
              <w:jc w:val="center"/>
              <w:spacing w:line="240" w:lineRule="auto"/>
              <w:widowControl/>
            </w:pPr>
            <w:r>
              <w:rPr>
                <w:spacing w:val="0"/>
              </w:rPr>
              <w:t xml:space="preserve">8</w:t>
            </w:r>
            <w:r/>
          </w:p>
        </w:tc>
      </w:tr>
      <w:tr>
        <w:tblPrEx/>
        <w:trPr/>
        <w:tc>
          <w:tcPr>
            <w:tcBorders>
              <w:top w:val="single" w:color="000000" w:sz="4" w:space="0"/>
              <w:left w:val="single" w:color="000000" w:sz="4" w:space="0"/>
              <w:bottom w:val="single" w:color="000000" w:sz="4" w:space="0"/>
              <w:right w:val="single" w:color="000000" w:sz="4" w:space="0"/>
            </w:tcBorders>
            <w:tcW w:w="557" w:type="dxa"/>
            <w:textDirection w:val="lrTb"/>
            <w:noWrap w:val="false"/>
          </w:tcPr>
          <w:p>
            <w:pPr>
              <w:pStyle w:val="811"/>
              <w:ind w:left="0" w:right="0" w:firstLine="0"/>
              <w:jc w:val="left"/>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768" w:type="dxa"/>
            <w:textDirection w:val="lrTb"/>
            <w:noWrap w:val="false"/>
          </w:tcPr>
          <w:p>
            <w:pPr>
              <w:pStyle w:val="811"/>
              <w:ind w:left="0" w:right="0" w:firstLine="0"/>
              <w:jc w:val="left"/>
              <w:spacing w:line="240" w:lineRule="auto"/>
              <w:widowControl/>
            </w:pPr>
            <w:r>
              <w:rPr>
                <w:spacing w:val="0"/>
              </w:rPr>
              <w:t xml:space="preserve">Процент потребления наркотических средств и психотропных веществ подростками и молодежью города Ставрополя</w:t>
            </w:r>
            <w:r/>
          </w:p>
        </w:tc>
        <w:tc>
          <w:tcPr>
            <w:tcBorders>
              <w:top w:val="single" w:color="000000" w:sz="4" w:space="0"/>
              <w:left w:val="single" w:color="000000" w:sz="4" w:space="0"/>
              <w:bottom w:val="single" w:color="000000" w:sz="4" w:space="0"/>
              <w:right w:val="single" w:color="000000" w:sz="4" w:space="0"/>
            </w:tcBorders>
            <w:tcW w:w="1011"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897" w:type="dxa"/>
            <w:textDirection w:val="lrTb"/>
            <w:noWrap w:val="false"/>
          </w:tcPr>
          <w:p>
            <w:pPr>
              <w:pStyle w:val="2565"/>
              <w:ind w:left="0" w:right="0" w:firstLine="0"/>
              <w:jc w:val="center"/>
              <w:spacing w:before="0" w:after="0" w:line="240" w:lineRule="auto"/>
              <w:widowControl/>
            </w:pPr>
            <w:r>
              <w:rPr>
                <w:spacing w:val="0"/>
                <w:sz w:val="20"/>
              </w:rPr>
              <w:t xml:space="preserve">1,2</w:t>
            </w:r>
            <w:r/>
          </w:p>
        </w:tc>
        <w:tc>
          <w:tcPr>
            <w:tcBorders>
              <w:top w:val="single" w:color="000000" w:sz="4" w:space="0"/>
              <w:left w:val="single" w:color="000000" w:sz="4" w:space="0"/>
              <w:bottom w:val="single" w:color="000000" w:sz="4" w:space="0"/>
              <w:right w:val="single" w:color="000000" w:sz="4" w:space="0"/>
            </w:tcBorders>
            <w:tcW w:w="1066" w:type="dxa"/>
            <w:textDirection w:val="lrTb"/>
            <w:noWrap w:val="false"/>
          </w:tcPr>
          <w:p>
            <w:pPr>
              <w:pStyle w:val="2565"/>
              <w:ind w:left="0" w:right="0" w:firstLine="0"/>
              <w:jc w:val="center"/>
              <w:spacing w:before="0" w:after="0" w:line="240" w:lineRule="auto"/>
              <w:widowControl/>
            </w:pPr>
            <w:r>
              <w:rPr>
                <w:spacing w:val="0"/>
                <w:sz w:val="20"/>
              </w:rPr>
              <w:t xml:space="preserve">1,18</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2565"/>
              <w:ind w:left="0" w:right="0" w:firstLine="0"/>
              <w:jc w:val="center"/>
              <w:spacing w:before="0" w:after="0" w:line="240" w:lineRule="auto"/>
              <w:widowControl/>
            </w:pPr>
            <w:r>
              <w:rPr>
                <w:spacing w:val="0"/>
                <w:sz w:val="20"/>
              </w:rPr>
              <w:t xml:space="preserve">1,12</w:t>
            </w:r>
            <w:r/>
          </w:p>
        </w:tc>
        <w:tc>
          <w:tcPr>
            <w:tcBorders>
              <w:top w:val="single" w:color="000000" w:sz="4" w:space="0"/>
              <w:left w:val="single" w:color="000000" w:sz="4" w:space="0"/>
              <w:bottom w:val="single" w:color="000000" w:sz="4" w:space="0"/>
              <w:right w:val="single" w:color="000000" w:sz="4" w:space="0"/>
            </w:tcBorders>
            <w:tcW w:w="967" w:type="dxa"/>
            <w:textDirection w:val="lrTb"/>
            <w:noWrap w:val="false"/>
          </w:tcPr>
          <w:p>
            <w:pPr>
              <w:pStyle w:val="2565"/>
              <w:ind w:left="0" w:right="0" w:firstLine="0"/>
              <w:jc w:val="center"/>
              <w:spacing w:before="0" w:after="0" w:line="240" w:lineRule="auto"/>
              <w:widowControl/>
            </w:pPr>
            <w:r>
              <w:rPr>
                <w:spacing w:val="0"/>
                <w:sz w:val="20"/>
              </w:rPr>
              <w:t xml:space="preserve">1,06</w:t>
            </w:r>
            <w:r/>
          </w:p>
        </w:tc>
        <w:tc>
          <w:tcPr>
            <w:tcBorders>
              <w:top w:val="single" w:color="000000" w:sz="4" w:space="0"/>
              <w:left w:val="single" w:color="000000" w:sz="4" w:space="0"/>
              <w:bottom w:val="single" w:color="000000" w:sz="4" w:space="0"/>
              <w:right w:val="single" w:color="000000" w:sz="4" w:space="0"/>
            </w:tcBorders>
            <w:tcW w:w="1112" w:type="dxa"/>
            <w:textDirection w:val="lrTb"/>
            <w:noWrap w:val="false"/>
          </w:tcPr>
          <w:p>
            <w:pPr>
              <w:pStyle w:val="2565"/>
              <w:ind w:left="0" w:right="0" w:firstLine="0"/>
              <w:jc w:val="center"/>
              <w:spacing w:before="0" w:after="0" w:line="240" w:lineRule="auto"/>
              <w:widowControl/>
            </w:pPr>
            <w:r>
              <w:rPr>
                <w:spacing w:val="0"/>
                <w:sz w:val="20"/>
              </w:rPr>
              <w:t xml:space="preserve">1,0</w:t>
            </w:r>
            <w:r/>
          </w:p>
        </w:tc>
      </w:tr>
      <w:tr>
        <w:tblPrEx/>
        <w:trPr>
          <w:trHeight w:val="485"/>
        </w:trPr>
        <w:tc>
          <w:tcPr>
            <w:tcBorders>
              <w:top w:val="single" w:color="000000" w:sz="4" w:space="0"/>
              <w:left w:val="single" w:color="000000" w:sz="4" w:space="0"/>
              <w:bottom w:val="single" w:color="000000" w:sz="4" w:space="0"/>
              <w:right w:val="single" w:color="000000" w:sz="4" w:space="0"/>
            </w:tcBorders>
            <w:tcW w:w="557" w:type="dxa"/>
            <w:textDirection w:val="lrTb"/>
            <w:noWrap w:val="false"/>
          </w:tcPr>
          <w:p>
            <w:pPr>
              <w:pStyle w:val="811"/>
              <w:ind w:left="0" w:right="0" w:firstLine="0"/>
              <w:jc w:val="left"/>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2768" w:type="dxa"/>
            <w:textDirection w:val="lrTb"/>
            <w:noWrap w:val="false"/>
          </w:tcPr>
          <w:p>
            <w:pPr>
              <w:pStyle w:val="811"/>
              <w:ind w:left="0" w:right="0" w:firstLine="0"/>
              <w:jc w:val="left"/>
              <w:spacing w:line="240" w:lineRule="auto"/>
              <w:widowControl/>
            </w:pPr>
            <w:r>
              <w:rPr>
                <w:spacing w:val="0"/>
              </w:rPr>
              <w:t xml:space="preserve">Количество зарегистрированных</w:t>
            </w:r>
            <w:r/>
          </w:p>
          <w:p>
            <w:pPr>
              <w:pStyle w:val="811"/>
              <w:ind w:left="0" w:right="0" w:firstLine="0"/>
              <w:jc w:val="left"/>
              <w:spacing w:line="240" w:lineRule="auto"/>
              <w:widowControl/>
            </w:pPr>
            <w:r>
              <w:rPr>
                <w:spacing w:val="0"/>
              </w:rPr>
              <w:t xml:space="preserve">преступлений на 100 тыс. населения</w:t>
            </w:r>
            <w:r/>
          </w:p>
        </w:tc>
        <w:tc>
          <w:tcPr>
            <w:tcBorders>
              <w:top w:val="single" w:color="000000" w:sz="4" w:space="0"/>
              <w:left w:val="single" w:color="000000" w:sz="4" w:space="0"/>
              <w:bottom w:val="single" w:color="000000" w:sz="4" w:space="0"/>
              <w:right w:val="single" w:color="000000" w:sz="4" w:space="0"/>
            </w:tcBorders>
            <w:tcW w:w="1011"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897" w:type="dxa"/>
            <w:textDirection w:val="lrTb"/>
            <w:noWrap w:val="false"/>
          </w:tcPr>
          <w:p>
            <w:pPr>
              <w:pStyle w:val="2753"/>
              <w:ind w:left="0" w:right="0" w:firstLine="0"/>
              <w:jc w:val="center"/>
              <w:spacing w:line="240" w:lineRule="auto"/>
              <w:widowControl/>
            </w:pPr>
            <w:r>
              <w:rPr>
                <w:spacing w:val="0"/>
                <w:sz w:val="20"/>
              </w:rPr>
              <w:t xml:space="preserve">1 670</w:t>
            </w:r>
            <w:r/>
          </w:p>
        </w:tc>
        <w:tc>
          <w:tcPr>
            <w:tcBorders>
              <w:top w:val="single" w:color="000000" w:sz="4" w:space="0"/>
              <w:left w:val="single" w:color="000000" w:sz="4" w:space="0"/>
              <w:bottom w:val="single" w:color="000000" w:sz="4" w:space="0"/>
              <w:right w:val="single" w:color="000000" w:sz="4" w:space="0"/>
            </w:tcBorders>
            <w:tcW w:w="1066" w:type="dxa"/>
            <w:textDirection w:val="lrTb"/>
            <w:noWrap w:val="false"/>
          </w:tcPr>
          <w:p>
            <w:pPr>
              <w:pStyle w:val="2753"/>
              <w:ind w:left="0" w:right="0" w:firstLine="0"/>
              <w:jc w:val="center"/>
              <w:spacing w:line="240" w:lineRule="auto"/>
              <w:widowControl/>
            </w:pPr>
            <w:r>
              <w:rPr>
                <w:spacing w:val="0"/>
                <w:sz w:val="20"/>
              </w:rPr>
              <w:t xml:space="preserve">1 659</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2753"/>
              <w:ind w:left="0" w:right="0" w:firstLine="0"/>
              <w:jc w:val="center"/>
              <w:spacing w:line="240" w:lineRule="auto"/>
              <w:widowControl/>
            </w:pPr>
            <w:r>
              <w:rPr>
                <w:spacing w:val="0"/>
                <w:sz w:val="20"/>
              </w:rPr>
              <w:t xml:space="preserve">1 650</w:t>
            </w:r>
            <w:r/>
          </w:p>
        </w:tc>
        <w:tc>
          <w:tcPr>
            <w:tcBorders>
              <w:top w:val="single" w:color="000000" w:sz="4" w:space="0"/>
              <w:left w:val="single" w:color="000000" w:sz="4" w:space="0"/>
              <w:bottom w:val="single" w:color="000000" w:sz="4" w:space="0"/>
              <w:right w:val="single" w:color="000000" w:sz="4" w:space="0"/>
            </w:tcBorders>
            <w:tcW w:w="967" w:type="dxa"/>
            <w:textDirection w:val="lrTb"/>
            <w:noWrap w:val="false"/>
          </w:tcPr>
          <w:p>
            <w:pPr>
              <w:pStyle w:val="2753"/>
              <w:ind w:left="0" w:right="0" w:firstLine="0"/>
              <w:jc w:val="center"/>
              <w:spacing w:line="240" w:lineRule="auto"/>
              <w:widowControl/>
            </w:pPr>
            <w:r>
              <w:rPr>
                <w:spacing w:val="0"/>
                <w:sz w:val="20"/>
              </w:rPr>
              <w:t xml:space="preserve">1 635</w:t>
            </w:r>
            <w:r/>
          </w:p>
        </w:tc>
        <w:tc>
          <w:tcPr>
            <w:tcBorders>
              <w:top w:val="single" w:color="000000" w:sz="4" w:space="0"/>
              <w:left w:val="single" w:color="000000" w:sz="4" w:space="0"/>
              <w:bottom w:val="single" w:color="000000" w:sz="4" w:space="0"/>
              <w:right w:val="single" w:color="000000" w:sz="4" w:space="0"/>
            </w:tcBorders>
            <w:tcW w:w="1112" w:type="dxa"/>
            <w:textDirection w:val="lrTb"/>
            <w:noWrap w:val="false"/>
          </w:tcPr>
          <w:p>
            <w:pPr>
              <w:pStyle w:val="2753"/>
              <w:ind w:left="0" w:right="0" w:firstLine="0"/>
              <w:jc w:val="center"/>
              <w:spacing w:line="240" w:lineRule="auto"/>
              <w:widowControl/>
            </w:pPr>
            <w:r>
              <w:rPr>
                <w:spacing w:val="0"/>
                <w:sz w:val="20"/>
              </w:rPr>
              <w:t xml:space="preserve">1 610</w:t>
            </w:r>
            <w:r/>
          </w:p>
        </w:tc>
      </w:tr>
      <w:tr>
        <w:tblPrEx/>
        <w:trPr>
          <w:trHeight w:val="501"/>
        </w:trPr>
        <w:tc>
          <w:tcPr>
            <w:tcBorders>
              <w:top w:val="single" w:color="000000" w:sz="4" w:space="0"/>
              <w:left w:val="single" w:color="000000" w:sz="4" w:space="0"/>
              <w:bottom w:val="single" w:color="000000" w:sz="4" w:space="0"/>
              <w:right w:val="single" w:color="000000" w:sz="4" w:space="0"/>
            </w:tcBorders>
            <w:tcW w:w="557" w:type="dxa"/>
            <w:textDirection w:val="lrTb"/>
            <w:noWrap w:val="false"/>
          </w:tcPr>
          <w:p>
            <w:pPr>
              <w:pStyle w:val="811"/>
              <w:ind w:left="0" w:right="0" w:firstLine="0"/>
              <w:jc w:val="left"/>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2768" w:type="dxa"/>
            <w:textDirection w:val="lrTb"/>
            <w:noWrap w:val="false"/>
          </w:tcPr>
          <w:p>
            <w:pPr>
              <w:pStyle w:val="811"/>
              <w:ind w:left="0" w:right="0" w:firstLine="0"/>
              <w:jc w:val="left"/>
              <w:spacing w:line="240" w:lineRule="auto"/>
              <w:widowControl/>
            </w:pPr>
            <w:r>
              <w:rPr>
                <w:spacing w:val="0"/>
              </w:rPr>
              <w:t xml:space="preserve">Количество установленных оконечных устройств оповещения населения автоматизированной муниципальной системой централизованного оповещения</w:t>
            </w:r>
            <w:r/>
          </w:p>
        </w:tc>
        <w:tc>
          <w:tcPr>
            <w:tcBorders>
              <w:top w:val="single" w:color="000000" w:sz="4" w:space="0"/>
              <w:left w:val="single" w:color="000000" w:sz="4" w:space="0"/>
              <w:bottom w:val="single" w:color="000000" w:sz="4" w:space="0"/>
              <w:right w:val="single" w:color="000000" w:sz="4" w:space="0"/>
            </w:tcBorders>
            <w:tcW w:w="1011"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897" w:type="dxa"/>
            <w:textDirection w:val="lrTb"/>
            <w:noWrap w:val="false"/>
          </w:tcPr>
          <w:p>
            <w:pPr>
              <w:pStyle w:val="2565"/>
              <w:ind w:left="0" w:right="0" w:firstLine="0"/>
              <w:jc w:val="center"/>
              <w:spacing w:before="0" w:after="0" w:line="240" w:lineRule="auto"/>
              <w:widowControl/>
            </w:pPr>
            <w:r>
              <w:rPr>
                <w:spacing w:val="0"/>
                <w:sz w:val="20"/>
              </w:rPr>
              <w:t xml:space="preserve">-</w:t>
            </w:r>
            <w:r/>
          </w:p>
        </w:tc>
        <w:tc>
          <w:tcPr>
            <w:tcBorders>
              <w:top w:val="single" w:color="000000" w:sz="4" w:space="0"/>
              <w:left w:val="single" w:color="000000" w:sz="4" w:space="0"/>
              <w:bottom w:val="single" w:color="000000" w:sz="4" w:space="0"/>
              <w:right w:val="single" w:color="000000" w:sz="4" w:space="0"/>
            </w:tcBorders>
            <w:tcW w:w="1066" w:type="dxa"/>
            <w:textDirection w:val="lrTb"/>
            <w:noWrap w:val="false"/>
          </w:tcPr>
          <w:p>
            <w:pPr>
              <w:pStyle w:val="2565"/>
              <w:ind w:left="0" w:right="0" w:firstLine="0"/>
              <w:jc w:val="center"/>
              <w:spacing w:before="0" w:after="0" w:line="240" w:lineRule="auto"/>
              <w:widowControl/>
            </w:pPr>
            <w:r>
              <w:rPr>
                <w:spacing w:val="0"/>
                <w:sz w:val="20"/>
              </w:rPr>
              <w:t xml:space="preserve">75</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2565"/>
              <w:ind w:left="0" w:right="0" w:firstLine="0"/>
              <w:jc w:val="center"/>
              <w:spacing w:before="0" w:after="0" w:line="240" w:lineRule="auto"/>
              <w:widowControl/>
            </w:pPr>
            <w:r>
              <w:rPr>
                <w:spacing w:val="0"/>
                <w:sz w:val="20"/>
              </w:rPr>
              <w:t xml:space="preserve">78</w:t>
            </w:r>
            <w:r/>
          </w:p>
        </w:tc>
        <w:tc>
          <w:tcPr>
            <w:tcBorders>
              <w:top w:val="single" w:color="000000" w:sz="4" w:space="0"/>
              <w:left w:val="single" w:color="000000" w:sz="4" w:space="0"/>
              <w:bottom w:val="single" w:color="000000" w:sz="4" w:space="0"/>
              <w:right w:val="single" w:color="000000" w:sz="4" w:space="0"/>
            </w:tcBorders>
            <w:tcW w:w="967" w:type="dxa"/>
            <w:textDirection w:val="lrTb"/>
            <w:noWrap w:val="false"/>
          </w:tcPr>
          <w:p>
            <w:pPr>
              <w:pStyle w:val="2565"/>
              <w:ind w:left="0" w:right="0" w:firstLine="0"/>
              <w:jc w:val="center"/>
              <w:spacing w:before="0" w:after="0" w:line="240" w:lineRule="auto"/>
              <w:widowControl/>
            </w:pPr>
            <w:r>
              <w:rPr>
                <w:spacing w:val="0"/>
                <w:sz w:val="20"/>
              </w:rPr>
              <w:t xml:space="preserve">81</w:t>
            </w:r>
            <w:r/>
          </w:p>
        </w:tc>
        <w:tc>
          <w:tcPr>
            <w:tcBorders>
              <w:top w:val="single" w:color="000000" w:sz="4" w:space="0"/>
              <w:left w:val="single" w:color="000000" w:sz="4" w:space="0"/>
              <w:bottom w:val="single" w:color="000000" w:sz="4" w:space="0"/>
              <w:right w:val="single" w:color="000000" w:sz="4" w:space="0"/>
            </w:tcBorders>
            <w:tcW w:w="1112" w:type="dxa"/>
            <w:textDirection w:val="lrTb"/>
            <w:noWrap w:val="false"/>
          </w:tcPr>
          <w:p>
            <w:pPr>
              <w:pStyle w:val="2565"/>
              <w:ind w:left="0" w:right="0" w:firstLine="0"/>
              <w:jc w:val="center"/>
              <w:spacing w:before="0" w:after="0" w:line="240" w:lineRule="auto"/>
              <w:widowControl/>
            </w:pPr>
            <w:r>
              <w:rPr>
                <w:spacing w:val="0"/>
                <w:sz w:val="20"/>
              </w:rPr>
              <w:t xml:space="preserve">86</w:t>
            </w:r>
            <w:r/>
          </w:p>
        </w:tc>
      </w:tr>
      <w:tr>
        <w:tblPrEx/>
        <w:trPr>
          <w:trHeight w:val="449"/>
        </w:trPr>
        <w:tc>
          <w:tcPr>
            <w:tcBorders>
              <w:top w:val="single" w:color="000000" w:sz="4" w:space="0"/>
              <w:left w:val="single" w:color="000000" w:sz="4" w:space="0"/>
              <w:bottom w:val="single" w:color="000000" w:sz="4" w:space="0"/>
              <w:right w:val="single" w:color="000000" w:sz="4" w:space="0"/>
            </w:tcBorders>
            <w:tcW w:w="557" w:type="dxa"/>
            <w:textDirection w:val="lrTb"/>
            <w:noWrap w:val="false"/>
          </w:tcPr>
          <w:p>
            <w:pPr>
              <w:pStyle w:val="811"/>
              <w:ind w:left="0" w:right="0" w:firstLine="0"/>
              <w:jc w:val="left"/>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2768" w:type="dxa"/>
            <w:textDirection w:val="lrTb"/>
            <w:noWrap w:val="false"/>
          </w:tcPr>
          <w:p>
            <w:pPr>
              <w:pStyle w:val="811"/>
              <w:ind w:left="0" w:right="0" w:firstLine="0"/>
              <w:jc w:val="left"/>
              <w:spacing w:line="240" w:lineRule="auto"/>
              <w:widowControl/>
            </w:pPr>
            <w:r>
              <w:rPr>
                <w:spacing w:val="0"/>
              </w:rPr>
              <w:t xml:space="preserve">Количество устан</w:t>
            </w:r>
            <w:r>
              <w:rPr>
                <w:spacing w:val="0"/>
              </w:rPr>
              <w:t xml:space="preserve">овленных систем видеокамер в местах массового пребывания людей, в том числе в местах проведения мероприятий и на перекрестках автомобильных дорог города Ставрополя в рамках аппаратно-программного комплекса «Безопасный город» на территории города Ставрополя</w:t>
            </w:r>
            <w:r/>
          </w:p>
        </w:tc>
        <w:tc>
          <w:tcPr>
            <w:tcBorders>
              <w:top w:val="single" w:color="000000" w:sz="4" w:space="0"/>
              <w:left w:val="single" w:color="000000" w:sz="4" w:space="0"/>
              <w:bottom w:val="single" w:color="000000" w:sz="4" w:space="0"/>
              <w:right w:val="single" w:color="000000" w:sz="4" w:space="0"/>
            </w:tcBorders>
            <w:tcW w:w="1011"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897" w:type="dxa"/>
            <w:textDirection w:val="lrTb"/>
            <w:noWrap w:val="false"/>
          </w:tcPr>
          <w:p>
            <w:pPr>
              <w:pStyle w:val="811"/>
              <w:ind w:left="0" w:right="0" w:firstLine="0"/>
              <w:jc w:val="center"/>
              <w:spacing w:line="240" w:lineRule="auto"/>
              <w:widowControl/>
            </w:pPr>
            <w:r>
              <w:rPr>
                <w:spacing w:val="0"/>
              </w:rPr>
              <w:t xml:space="preserve">34</w:t>
            </w:r>
            <w:r/>
          </w:p>
        </w:tc>
        <w:tc>
          <w:tcPr>
            <w:tcBorders>
              <w:top w:val="single" w:color="000000" w:sz="4" w:space="0"/>
              <w:left w:val="single" w:color="000000" w:sz="4" w:space="0"/>
              <w:bottom w:val="single" w:color="000000" w:sz="4" w:space="0"/>
              <w:right w:val="single" w:color="000000" w:sz="4" w:space="0"/>
            </w:tcBorders>
            <w:tcW w:w="1066" w:type="dxa"/>
            <w:textDirection w:val="lrTb"/>
            <w:noWrap w:val="false"/>
          </w:tcPr>
          <w:p>
            <w:pPr>
              <w:pStyle w:val="811"/>
              <w:ind w:left="0" w:right="0" w:firstLine="0"/>
              <w:jc w:val="center"/>
              <w:spacing w:line="240" w:lineRule="auto"/>
              <w:widowControl/>
            </w:pPr>
            <w:r>
              <w:rPr>
                <w:spacing w:val="0"/>
              </w:rPr>
              <w:t xml:space="preserve">54</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57</w:t>
            </w:r>
            <w:r/>
          </w:p>
        </w:tc>
        <w:tc>
          <w:tcPr>
            <w:tcBorders>
              <w:top w:val="single" w:color="000000" w:sz="4" w:space="0"/>
              <w:left w:val="single" w:color="000000" w:sz="4" w:space="0"/>
              <w:bottom w:val="single" w:color="000000" w:sz="4" w:space="0"/>
              <w:right w:val="single" w:color="000000" w:sz="4" w:space="0"/>
            </w:tcBorders>
            <w:tcW w:w="967" w:type="dxa"/>
            <w:textDirection w:val="lrTb"/>
            <w:noWrap w:val="false"/>
          </w:tcPr>
          <w:p>
            <w:pPr>
              <w:pStyle w:val="811"/>
              <w:ind w:left="0" w:right="0" w:firstLine="0"/>
              <w:jc w:val="center"/>
              <w:spacing w:line="240" w:lineRule="auto"/>
              <w:widowControl/>
            </w:pPr>
            <w:r>
              <w:rPr>
                <w:spacing w:val="0"/>
              </w:rPr>
              <w:t xml:space="preserve">60</w:t>
            </w:r>
            <w:r/>
          </w:p>
        </w:tc>
        <w:tc>
          <w:tcPr>
            <w:tcBorders>
              <w:top w:val="single" w:color="000000" w:sz="4" w:space="0"/>
              <w:left w:val="single" w:color="000000" w:sz="4" w:space="0"/>
              <w:bottom w:val="single" w:color="000000" w:sz="4" w:space="0"/>
              <w:right w:val="single" w:color="000000" w:sz="4" w:space="0"/>
            </w:tcBorders>
            <w:tcW w:w="1112" w:type="dxa"/>
            <w:textDirection w:val="lrTb"/>
            <w:noWrap w:val="false"/>
          </w:tcPr>
          <w:p>
            <w:pPr>
              <w:pStyle w:val="811"/>
              <w:ind w:left="0" w:right="0" w:firstLine="0"/>
              <w:jc w:val="center"/>
              <w:spacing w:line="240" w:lineRule="auto"/>
              <w:widowControl/>
            </w:pPr>
            <w:r>
              <w:rPr>
                <w:spacing w:val="0"/>
              </w:rPr>
              <w:t xml:space="preserve">65</w:t>
            </w:r>
            <w:r/>
          </w:p>
        </w:tc>
      </w:tr>
    </w:tbl>
    <w:p>
      <w:pPr>
        <w:pStyle w:val="2585"/>
        <w:ind w:left="0" w:right="0" w:firstLine="0"/>
        <w:jc w:val="center"/>
        <w:spacing w:line="240" w:lineRule="auto"/>
        <w:widowControl/>
        <w:rPr>
          <w:sz w:val="28"/>
        </w:rPr>
      </w:pPr>
      <w:r>
        <w:rPr>
          <w:sz w:val="28"/>
        </w:rPr>
      </w:r>
      <w:r>
        <w:rPr>
          <w:sz w:val="28"/>
        </w:rPr>
      </w:r>
    </w:p>
    <w:p>
      <w:pPr>
        <w:pStyle w:val="2585"/>
        <w:ind w:left="0" w:right="0" w:firstLine="0"/>
        <w:jc w:val="center"/>
        <w:spacing w:line="283" w:lineRule="exact"/>
        <w:widowControl/>
      </w:pPr>
      <w:r>
        <w:rPr>
          <w:sz w:val="28"/>
        </w:rPr>
        <w:t xml:space="preserve">Особенности реализации государственной национальной политики на территории города Ставрополя</w:t>
      </w:r>
      <w:r/>
    </w:p>
    <w:p>
      <w:pPr>
        <w:pStyle w:val="2585"/>
        <w:ind w:left="0" w:right="0" w:firstLine="0"/>
        <w:jc w:val="center"/>
        <w:spacing w:line="240" w:lineRule="auto"/>
        <w:widowControl/>
        <w:rPr>
          <w:sz w:val="28"/>
        </w:rPr>
      </w:pPr>
      <w:r>
        <w:rPr>
          <w:sz w:val="28"/>
        </w:rPr>
      </w:r>
      <w:r>
        <w:rPr>
          <w:sz w:val="28"/>
        </w:rPr>
      </w:r>
    </w:p>
    <w:p>
      <w:pPr>
        <w:pStyle w:val="811"/>
        <w:ind w:left="0" w:right="0" w:firstLine="709"/>
        <w:widowControl/>
        <w:tabs>
          <w:tab w:val="clear" w:pos="720" w:leader="none"/>
          <w:tab w:val="left" w:pos="747" w:leader="none"/>
        </w:tabs>
      </w:pPr>
      <w:r>
        <w:rPr>
          <w:sz w:val="28"/>
        </w:rPr>
        <w:t xml:space="preserve">Общая характеристика ситуации.</w:t>
      </w:r>
      <w:r/>
    </w:p>
    <w:p>
      <w:pPr>
        <w:pStyle w:val="811"/>
        <w:ind w:left="0" w:right="0" w:firstLine="709"/>
        <w:jc w:val="both"/>
        <w:widowControl/>
      </w:pPr>
      <w:r>
        <w:rPr>
          <w:sz w:val="28"/>
        </w:rPr>
        <w:t xml:space="preserve">Ставрополь исторически сложился как многонациональный город, системообразу</w:t>
      </w:r>
      <w:r>
        <w:rPr>
          <w:sz w:val="28"/>
        </w:rPr>
        <w:t xml:space="preserve">ющим звеном которого являлся русский народ. Благодаря объединяющей роли русского народа, многовековому межкультурному, межнациональному и этноконфессиональному взаимодействию на исторической территории Ставрополя сформировались уникальное культурное многоо</w:t>
      </w:r>
      <w:r>
        <w:rPr>
          <w:sz w:val="28"/>
        </w:rPr>
        <w:t xml:space="preserve">бразие и духовная общность различных народов, приверженных единым принципам и ценностям, таким как патриотизм, служение Отечеству, прочность традиционных семейных связей, созидательный труд, гуманизм, социальная справедливость, взаимопомощь и коллективизм.</w:t>
      </w:r>
      <w:r/>
    </w:p>
    <w:p>
      <w:pPr>
        <w:pStyle w:val="811"/>
        <w:ind w:left="0" w:right="0" w:firstLine="709"/>
        <w:jc w:val="both"/>
        <w:widowControl/>
      </w:pPr>
      <w:r>
        <w:rPr>
          <w:sz w:val="28"/>
        </w:rPr>
        <w:t xml:space="preserve">При отмечающемся росте полиэтничности в крае преобладает русское население. Русская ментальность, культура и русский язык определяют основные социокультурные характеристики в развитии города Ставрополя.</w:t>
      </w:r>
      <w:r/>
    </w:p>
    <w:p>
      <w:pPr>
        <w:pStyle w:val="811"/>
        <w:ind w:left="0" w:right="0" w:firstLine="709"/>
        <w:jc w:val="both"/>
        <w:widowControl/>
      </w:pPr>
      <w:r>
        <w:rPr>
          <w:sz w:val="28"/>
        </w:rPr>
        <w:t xml:space="preserve">Продолжается процесс институционализации казачества как социальной силы, традиционно выступающей опорой российской государственности на юге России.</w:t>
      </w:r>
      <w:r/>
    </w:p>
    <w:p>
      <w:pPr>
        <w:pStyle w:val="811"/>
        <w:ind w:left="0" w:right="0" w:firstLine="709"/>
        <w:jc w:val="both"/>
        <w:widowControl/>
      </w:pPr>
      <w:r>
        <w:rPr>
          <w:sz w:val="28"/>
        </w:rPr>
        <w:t xml:space="preserve">Ведется диалог между различными религиозными объединениями, действующими на территории города Ставрополя.</w:t>
      </w:r>
      <w:r/>
    </w:p>
    <w:p>
      <w:pPr>
        <w:pStyle w:val="811"/>
        <w:ind w:left="0" w:right="0" w:firstLine="709"/>
        <w:jc w:val="both"/>
        <w:widowControl/>
        <w:tabs>
          <w:tab w:val="clear" w:pos="720" w:leader="none"/>
          <w:tab w:val="left" w:pos="747" w:leader="none"/>
        </w:tabs>
      </w:pPr>
      <w:r>
        <w:rPr>
          <w:sz w:val="28"/>
        </w:rPr>
        <w:t xml:space="preserve">Межнациональные отношения характеризуются динамическим равновесием этносоциальных и этнокультурных интересов граждан и этнических групп. Этноконфессиональные отношения сбалансированы.</w:t>
      </w:r>
      <w:r/>
    </w:p>
    <w:p>
      <w:pPr>
        <w:pStyle w:val="811"/>
        <w:ind w:left="0" w:right="0" w:firstLine="709"/>
        <w:jc w:val="both"/>
        <w:widowControl/>
        <w:tabs>
          <w:tab w:val="clear" w:pos="720" w:leader="none"/>
          <w:tab w:val="left" w:pos="747" w:leader="none"/>
        </w:tabs>
      </w:pPr>
      <w:r>
        <w:rPr>
          <w:sz w:val="28"/>
        </w:rPr>
        <w:t xml:space="preserve">Основными принципами национальной политики на территории города Ставрополя являются:</w:t>
      </w:r>
      <w:r/>
    </w:p>
    <w:p>
      <w:pPr>
        <w:pStyle w:val="811"/>
        <w:ind w:left="0" w:right="0" w:firstLine="709"/>
        <w:jc w:val="both"/>
        <w:widowControl/>
        <w:tabs>
          <w:tab w:val="clear" w:pos="720" w:leader="none"/>
          <w:tab w:val="left" w:pos="747" w:leader="none"/>
        </w:tabs>
      </w:pPr>
      <w:r>
        <w:rPr>
          <w:sz w:val="28"/>
        </w:rPr>
        <w:t xml:space="preserve">равенство пр</w:t>
      </w:r>
      <w:r>
        <w:rPr>
          <w:sz w:val="28"/>
        </w:rPr>
        <w:t xml:space="preserve">ав и свобод человека и гражданина независимо от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r/>
    </w:p>
    <w:p>
      <w:pPr>
        <w:pStyle w:val="811"/>
        <w:ind w:left="0" w:right="0" w:firstLine="709"/>
        <w:jc w:val="both"/>
        <w:widowControl/>
        <w:tabs>
          <w:tab w:val="clear" w:pos="720" w:leader="none"/>
          <w:tab w:val="left" w:pos="747" w:leader="none"/>
        </w:tabs>
      </w:pPr>
      <w:r>
        <w:rPr>
          <w:sz w:val="28"/>
        </w:rPr>
        <w:t xml:space="preserve">равенство условий для развития народов, этнических общностей;</w:t>
      </w:r>
      <w:r/>
    </w:p>
    <w:p>
      <w:pPr>
        <w:pStyle w:val="811"/>
        <w:ind w:left="0" w:right="0" w:firstLine="709"/>
        <w:jc w:val="both"/>
        <w:widowControl/>
        <w:tabs>
          <w:tab w:val="clear" w:pos="720" w:leader="none"/>
          <w:tab w:val="left" w:pos="747" w:leader="none"/>
        </w:tabs>
      </w:pPr>
      <w:r>
        <w:rPr>
          <w:sz w:val="28"/>
        </w:rPr>
        <w:t xml:space="preserve">недопустимость пропаганды или агитации, возбуждающей расовую, национальную, религиозную или социальную ненависть и вражду.</w:t>
      </w:r>
      <w:r/>
    </w:p>
    <w:p>
      <w:pPr>
        <w:pStyle w:val="811"/>
        <w:ind w:left="0" w:right="0" w:firstLine="709"/>
        <w:jc w:val="both"/>
        <w:widowControl/>
        <w:tabs>
          <w:tab w:val="clear" w:pos="720" w:leader="none"/>
          <w:tab w:val="left" w:pos="747" w:leader="none"/>
        </w:tabs>
        <w:rPr>
          <w:sz w:val="28"/>
        </w:rPr>
      </w:pPr>
      <w:r>
        <w:rPr>
          <w:sz w:val="28"/>
        </w:rPr>
      </w:r>
      <w:r>
        <w:rPr>
          <w:sz w:val="28"/>
        </w:rPr>
      </w:r>
    </w:p>
    <w:p>
      <w:pPr>
        <w:pStyle w:val="811"/>
        <w:ind w:left="0" w:right="0" w:firstLine="709"/>
        <w:jc w:val="both"/>
        <w:widowControl/>
        <w:tabs>
          <w:tab w:val="clear" w:pos="720" w:leader="none"/>
          <w:tab w:val="left" w:pos="747" w:leader="none"/>
        </w:tabs>
      </w:pPr>
      <w:r>
        <w:rPr>
          <w:sz w:val="28"/>
        </w:rPr>
        <w:t xml:space="preserve">Ключевые проблемы:</w:t>
      </w:r>
      <w:r/>
    </w:p>
    <w:p>
      <w:pPr>
        <w:pStyle w:val="811"/>
        <w:ind w:left="0" w:right="0" w:firstLine="709"/>
        <w:jc w:val="both"/>
        <w:widowControl/>
        <w:tabs>
          <w:tab w:val="clear" w:pos="720" w:leader="none"/>
          <w:tab w:val="left" w:pos="747" w:leader="none"/>
        </w:tabs>
      </w:pPr>
      <w:r>
        <w:rPr>
          <w:sz w:val="28"/>
        </w:rPr>
        <w:t xml:space="preserve">1. Недостаточная активность отдельных национально-культурных объединений и других социально-ориентированных организаций в работе по гармонизации этноконфессиональных отношений на территории города Ставрополя.</w:t>
      </w:r>
      <w:r/>
    </w:p>
    <w:p>
      <w:pPr>
        <w:pStyle w:val="811"/>
        <w:ind w:left="0" w:right="0" w:firstLine="709"/>
        <w:jc w:val="both"/>
        <w:widowControl/>
        <w:tabs>
          <w:tab w:val="clear" w:pos="720" w:leader="none"/>
          <w:tab w:val="left" w:pos="747" w:leader="none"/>
        </w:tabs>
      </w:pPr>
      <w:r>
        <w:rPr>
          <w:sz w:val="28"/>
        </w:rPr>
        <w:t xml:space="preserve">2. Недостаточное финансирование социальных проектов в области межнациональных отношений.</w:t>
      </w:r>
      <w:r/>
    </w:p>
    <w:p>
      <w:pPr>
        <w:pStyle w:val="811"/>
        <w:ind w:left="0" w:right="0" w:firstLine="709"/>
        <w:jc w:val="both"/>
        <w:widowControl/>
        <w:tabs>
          <w:tab w:val="clear" w:pos="720" w:leader="none"/>
          <w:tab w:val="left" w:pos="747" w:leader="none"/>
        </w:tabs>
        <w:rPr>
          <w:sz w:val="28"/>
        </w:rPr>
      </w:pPr>
      <w:r>
        <w:rPr>
          <w:sz w:val="28"/>
        </w:rPr>
      </w:r>
      <w:r>
        <w:rPr>
          <w:sz w:val="28"/>
        </w:rPr>
      </w:r>
    </w:p>
    <w:p>
      <w:pPr>
        <w:pStyle w:val="811"/>
        <w:ind w:left="0" w:right="0" w:firstLine="709"/>
        <w:jc w:val="both"/>
        <w:widowControl/>
      </w:pPr>
      <w:r>
        <w:rPr>
          <w:sz w:val="28"/>
        </w:rPr>
        <w:t xml:space="preserve">Ключевые направления развития:</w:t>
      </w:r>
      <w:r/>
    </w:p>
    <w:p>
      <w:pPr>
        <w:pStyle w:val="811"/>
        <w:ind w:left="0" w:right="0" w:firstLine="709"/>
        <w:jc w:val="both"/>
        <w:widowControl/>
        <w:tabs>
          <w:tab w:val="clear" w:pos="720" w:leader="none"/>
          <w:tab w:val="left" w:pos="747" w:leader="none"/>
        </w:tabs>
      </w:pPr>
      <w:r>
        <w:rPr>
          <w:sz w:val="28"/>
        </w:rPr>
        <w:t xml:space="preserve">1. Разработка, внедрение и реализация во взаимодействии с институтами гражданского общества и работодателями программ адаптации иностранных граждан и их интеграции в российское общество.</w:t>
      </w:r>
      <w:r/>
    </w:p>
    <w:p>
      <w:pPr>
        <w:pStyle w:val="811"/>
        <w:ind w:left="0" w:right="0" w:firstLine="709"/>
        <w:jc w:val="both"/>
        <w:widowControl/>
      </w:pPr>
      <w:r>
        <w:rPr>
          <w:sz w:val="28"/>
        </w:rPr>
        <w:t xml:space="preserve">В настоящее время укрепляется роль национально-культурных общественных объединений, в проведении социальной и культурной адаптации иностранных граждан на базе культурных и учебных центров.</w:t>
      </w:r>
      <w:r/>
    </w:p>
    <w:p>
      <w:pPr>
        <w:pStyle w:val="811"/>
        <w:ind w:left="0" w:right="0" w:firstLine="709"/>
        <w:jc w:val="both"/>
        <w:widowControl/>
        <w:tabs>
          <w:tab w:val="clear" w:pos="720" w:leader="none"/>
          <w:tab w:val="left" w:pos="747" w:leader="none"/>
        </w:tabs>
      </w:pPr>
      <w:r>
        <w:rPr>
          <w:sz w:val="28"/>
        </w:rPr>
        <w:t xml:space="preserve">Создание в городе Ставрополе с у</w:t>
      </w:r>
      <w:r>
        <w:rPr>
          <w:sz w:val="28"/>
        </w:rPr>
        <w:t xml:space="preserve">частием общественных объединений и религиозных организаций социальных программ направленных на адаптацию иностранных граждан к жизни в Российской Федерации, поможет иностранцам получить как юридическую помощь, так и бытовые услуги, обеспечит возможность об</w:t>
      </w:r>
      <w:r>
        <w:rPr>
          <w:sz w:val="28"/>
        </w:rPr>
        <w:t xml:space="preserve">учаться русскому языку, знакомится с российской культурой, историей и основами законодательства Российской Федерации. Что в свою очередь положительно отразится, как на состоянии этноконфессиональных отношений в городе, так и на общем инвестиционном уровне.</w:t>
      </w:r>
      <w:r/>
    </w:p>
    <w:p>
      <w:pPr>
        <w:pStyle w:val="811"/>
        <w:ind w:left="0" w:right="0" w:firstLine="709"/>
        <w:jc w:val="both"/>
        <w:widowControl/>
        <w:tabs>
          <w:tab w:val="clear" w:pos="720" w:leader="none"/>
          <w:tab w:val="left" w:pos="747" w:leader="none"/>
        </w:tabs>
      </w:pPr>
      <w:r>
        <w:rPr>
          <w:sz w:val="28"/>
        </w:rPr>
        <w:t xml:space="preserve">2. Развитие организационных условий для увеличения числа социально ответственных общественных организаций, оказывающих социально значимые услуги в сфере межнациональных и этноконфессиональных отношений.</w:t>
      </w:r>
      <w:r/>
    </w:p>
    <w:p>
      <w:pPr>
        <w:pStyle w:val="811"/>
        <w:ind w:left="0" w:right="0" w:firstLine="709"/>
        <w:jc w:val="both"/>
        <w:widowControl/>
        <w:tabs>
          <w:tab w:val="clear" w:pos="720" w:leader="none"/>
          <w:tab w:val="left" w:pos="747" w:leader="none"/>
        </w:tabs>
      </w:pPr>
      <w:r>
        <w:rPr>
          <w:sz w:val="28"/>
        </w:rPr>
        <w:t xml:space="preserve">Созда</w:t>
      </w:r>
      <w:r>
        <w:rPr>
          <w:sz w:val="28"/>
        </w:rPr>
        <w:t xml:space="preserve">ние системы грантовой поддержки и (или) софинансирования социально-ориентированных программ в сфере этноконфессиональных отношений позволит обеспечить устойчивое динамическое равновесие этносоциальных и этнокультурных интересов населения города Ставрополя.</w:t>
      </w:r>
      <w:r/>
    </w:p>
    <w:p>
      <w:pPr>
        <w:pStyle w:val="811"/>
        <w:ind w:left="0" w:right="0" w:firstLine="709"/>
        <w:jc w:val="both"/>
        <w:widowControl/>
      </w:pPr>
      <w:r>
        <w:rPr>
          <w:sz w:val="28"/>
        </w:rPr>
        <w:t xml:space="preserve">Система целевых показателей реализации задач Стратегии в сфере развития человеческого капитала и социальной сферы представлена в               таблице 12.</w:t>
      </w:r>
      <w:r/>
    </w:p>
    <w:p>
      <w:pPr>
        <w:pStyle w:val="811"/>
        <w:ind w:left="0" w:right="0" w:firstLine="709"/>
        <w:jc w:val="both"/>
        <w:widowControl/>
      </w:pPr>
      <w:r/>
      <w:r/>
    </w:p>
    <w:p>
      <w:pPr>
        <w:pStyle w:val="2565"/>
        <w:ind w:left="0" w:right="0" w:firstLine="709"/>
        <w:jc w:val="right"/>
        <w:spacing w:before="0" w:after="0"/>
        <w:widowControl/>
      </w:pPr>
      <w:r>
        <w:rPr>
          <w:sz w:val="28"/>
        </w:rPr>
        <w:t xml:space="preserve">Таблица 12</w:t>
      </w:r>
      <w:r/>
    </w:p>
    <w:p>
      <w:pPr>
        <w:pStyle w:val="2663"/>
        <w:widowControl/>
        <w:rPr>
          <w:rFonts w:ascii="Times New Roman" w:hAnsi="Times New Roman"/>
          <w:sz w:val="28"/>
        </w:rPr>
      </w:pPr>
      <w:r>
        <w:rPr>
          <w:rFonts w:ascii="Times New Roman" w:hAnsi="Times New Roman"/>
          <w:sz w:val="28"/>
        </w:rPr>
      </w:r>
      <w:r>
        <w:rPr>
          <w:rFonts w:ascii="Times New Roman" w:hAnsi="Times New Roman"/>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развития человеческого капитала и социальной сферы</w:t>
      </w:r>
      <w:r/>
    </w:p>
    <w:p>
      <w:pPr>
        <w:pStyle w:val="811"/>
      </w:pPr>
      <w:r/>
      <w:r/>
    </w:p>
    <w:tbl>
      <w:tblPr>
        <w:tblW w:w="9297" w:type="dxa"/>
        <w:tblInd w:w="2" w:type="dxa"/>
        <w:tblLayout w:type="fixed"/>
        <w:tblCellMar>
          <w:left w:w="108" w:type="dxa"/>
          <w:top w:w="0" w:type="dxa"/>
          <w:right w:w="108" w:type="dxa"/>
          <w:bottom w:w="0" w:type="dxa"/>
        </w:tblCellMar>
        <w:tblLook w:val="04A0" w:firstRow="1" w:lastRow="0" w:firstColumn="1" w:lastColumn="0" w:noHBand="0" w:noVBand="1"/>
      </w:tblPr>
      <w:tblGrid>
        <w:gridCol w:w="502"/>
        <w:gridCol w:w="2741"/>
        <w:gridCol w:w="1132"/>
        <w:gridCol w:w="859"/>
        <w:gridCol w:w="928"/>
        <w:gridCol w:w="974"/>
        <w:gridCol w:w="983"/>
        <w:gridCol w:w="1177"/>
      </w:tblGrid>
      <w:tr>
        <w:tblPrEx/>
        <w:trPr>
          <w:trHeight w:val="349"/>
        </w:trPr>
        <w:tc>
          <w:tcPr>
            <w:tcBorders>
              <w:top w:val="single" w:color="000000" w:sz="4" w:space="0"/>
              <w:left w:val="single" w:color="000000" w:sz="4" w:space="0"/>
              <w:bottom w:val="single" w:color="000000" w:sz="4" w:space="0"/>
              <w:right w:val="single" w:color="000000" w:sz="4" w:space="0"/>
            </w:tcBorders>
            <w:tcW w:w="502" w:type="dxa"/>
            <w:vMerge w:val="restart"/>
            <w:textDirection w:val="lrTb"/>
            <w:noWrap w:val="false"/>
          </w:tcPr>
          <w:p>
            <w:pPr>
              <w:pStyle w:val="2412"/>
              <w:ind w:left="0" w:right="0" w:firstLine="0"/>
              <w:jc w:val="center"/>
              <w:spacing w:line="240" w:lineRule="auto"/>
              <w:widowControl/>
            </w:pPr>
            <w:r>
              <w:rPr>
                <w:spacing w:val="0"/>
                <w:sz w:val="20"/>
              </w:rPr>
              <w:t xml:space="preserve">№</w:t>
            </w:r>
            <w:r/>
          </w:p>
          <w:p>
            <w:pPr>
              <w:pStyle w:val="2412"/>
              <w:ind w:left="0" w:right="0" w:firstLine="0"/>
              <w:jc w:val="center"/>
              <w:spacing w:line="240" w:lineRule="auto"/>
              <w:widowControl/>
            </w:pPr>
            <w:r>
              <w:rPr>
                <w:spacing w:val="0"/>
                <w:sz w:val="20"/>
              </w:rPr>
              <w:t xml:space="preserve">п/п</w:t>
            </w:r>
            <w:r/>
          </w:p>
        </w:tc>
        <w:tc>
          <w:tcPr>
            <w:tcBorders>
              <w:top w:val="single" w:color="000000" w:sz="4" w:space="0"/>
              <w:left w:val="single" w:color="000000" w:sz="4" w:space="0"/>
              <w:bottom w:val="single" w:color="000000" w:sz="4" w:space="0"/>
              <w:right w:val="single" w:color="000000" w:sz="4" w:space="0"/>
            </w:tcBorders>
            <w:tcW w:w="2741" w:type="dxa"/>
            <w:vMerge w:val="restart"/>
            <w:textDirection w:val="lrTb"/>
            <w:noWrap w:val="false"/>
          </w:tcPr>
          <w:p>
            <w:pPr>
              <w:pStyle w:val="2412"/>
              <w:ind w:left="0" w:right="0" w:firstLine="0"/>
              <w:jc w:val="center"/>
              <w:spacing w:line="240" w:lineRule="auto"/>
              <w:widowControl/>
            </w:pPr>
            <w:r>
              <w:rPr>
                <w:spacing w:val="0"/>
                <w:sz w:val="20"/>
              </w:rPr>
              <w:t xml:space="preserve">Наименование показателя достижения цели</w:t>
            </w:r>
            <w:r/>
          </w:p>
        </w:tc>
        <w:tc>
          <w:tcPr>
            <w:tcBorders>
              <w:top w:val="single" w:color="000000" w:sz="4" w:space="0"/>
              <w:left w:val="single" w:color="000000" w:sz="4" w:space="0"/>
              <w:bottom w:val="single" w:color="000000" w:sz="4" w:space="0"/>
              <w:right w:val="single" w:color="000000" w:sz="4" w:space="0"/>
            </w:tcBorders>
            <w:tcW w:w="1132" w:type="dxa"/>
            <w:vMerge w:val="restart"/>
            <w:textDirection w:val="lrTb"/>
            <w:noWrap w:val="false"/>
          </w:tcPr>
          <w:p>
            <w:pPr>
              <w:pStyle w:val="2412"/>
              <w:ind w:left="0" w:right="0" w:firstLine="0"/>
              <w:jc w:val="center"/>
              <w:spacing w:line="240" w:lineRule="auto"/>
              <w:widowControl/>
            </w:pPr>
            <w:r>
              <w:rPr>
                <w:spacing w:val="0"/>
                <w:sz w:val="20"/>
              </w:rPr>
              <w:t xml:space="preserve">Единица измерения</w:t>
            </w:r>
            <w:r/>
          </w:p>
        </w:tc>
        <w:tc>
          <w:tcPr>
            <w:gridSpan w:val="5"/>
            <w:tcBorders>
              <w:top w:val="single" w:color="000000" w:sz="4" w:space="0"/>
              <w:left w:val="single" w:color="000000" w:sz="4" w:space="0"/>
              <w:bottom w:val="single" w:color="000000" w:sz="4" w:space="0"/>
              <w:right w:val="single" w:color="000000" w:sz="4" w:space="0"/>
            </w:tcBorders>
            <w:tcW w:w="4921" w:type="dxa"/>
            <w:textDirection w:val="lrTb"/>
            <w:noWrap w:val="false"/>
          </w:tcPr>
          <w:p>
            <w:pPr>
              <w:pStyle w:val="2412"/>
              <w:ind w:left="0" w:right="0" w:firstLine="0"/>
              <w:jc w:val="center"/>
              <w:spacing w:line="240" w:lineRule="auto"/>
              <w:widowControl/>
            </w:pPr>
            <w:r>
              <w:rPr>
                <w:spacing w:val="0"/>
                <w:sz w:val="20"/>
              </w:rPr>
              <w:t xml:space="preserve">Значение показателя достижения цели по годам</w:t>
            </w:r>
            <w:r/>
          </w:p>
        </w:tc>
      </w:tr>
      <w:tr>
        <w:tblPrEx/>
        <w:trPr>
          <w:trHeight w:val="349"/>
        </w:trPr>
        <w:tc>
          <w:tcPr>
            <w:tcBorders>
              <w:top w:val="single" w:color="000000" w:sz="4" w:space="0"/>
              <w:left w:val="single" w:color="000000" w:sz="4" w:space="0"/>
              <w:bottom w:val="single" w:color="000000" w:sz="4" w:space="0"/>
              <w:right w:val="single" w:color="000000" w:sz="4" w:space="0"/>
            </w:tcBorders>
            <w:tcW w:w="502"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741"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32"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859" w:type="dxa"/>
            <w:textDirection w:val="lrTb"/>
            <w:noWrap w:val="false"/>
          </w:tcPr>
          <w:p>
            <w:pPr>
              <w:pStyle w:val="2412"/>
              <w:ind w:left="0" w:right="0" w:firstLine="0"/>
              <w:jc w:val="center"/>
              <w:spacing w:line="240" w:lineRule="auto"/>
              <w:widowControl/>
            </w:pPr>
            <w:r>
              <w:rPr>
                <w:spacing w:val="0"/>
                <w:sz w:val="20"/>
              </w:rPr>
              <w:t xml:space="preserve">2024</w:t>
            </w:r>
            <w:r/>
          </w:p>
          <w:p>
            <w:pPr>
              <w:pStyle w:val="2412"/>
              <w:ind w:left="0" w:right="0" w:firstLine="0"/>
              <w:jc w:val="center"/>
              <w:spacing w:line="240" w:lineRule="auto"/>
              <w:widowControl/>
            </w:pPr>
            <w:r>
              <w:rPr>
                <w:spacing w:val="0"/>
                <w:sz w:val="20"/>
              </w:rPr>
              <w:t xml:space="preserve">год</w:t>
            </w:r>
            <w:r/>
          </w:p>
        </w:tc>
        <w:tc>
          <w:tcPr>
            <w:tcBorders>
              <w:top w:val="single" w:color="000000" w:sz="4" w:space="0"/>
              <w:left w:val="single" w:color="000000" w:sz="4" w:space="0"/>
              <w:bottom w:val="single" w:color="000000" w:sz="4" w:space="0"/>
              <w:right w:val="single" w:color="000000" w:sz="4" w:space="0"/>
            </w:tcBorders>
            <w:tcW w:w="928" w:type="dxa"/>
            <w:textDirection w:val="lrTb"/>
            <w:noWrap w:val="false"/>
          </w:tcPr>
          <w:p>
            <w:pPr>
              <w:pStyle w:val="2412"/>
              <w:ind w:left="0" w:right="0" w:firstLine="0"/>
              <w:jc w:val="center"/>
              <w:spacing w:line="240" w:lineRule="auto"/>
              <w:widowControl/>
            </w:pPr>
            <w:r>
              <w:rPr>
                <w:spacing w:val="0"/>
                <w:sz w:val="20"/>
              </w:rPr>
              <w:t xml:space="preserve">2025</w:t>
            </w:r>
            <w:r/>
          </w:p>
          <w:p>
            <w:pPr>
              <w:pStyle w:val="2412"/>
              <w:ind w:left="0" w:right="0" w:firstLine="0"/>
              <w:jc w:val="center"/>
              <w:spacing w:line="240" w:lineRule="auto"/>
              <w:widowControl/>
            </w:pPr>
            <w:r>
              <w:rPr>
                <w:spacing w:val="0"/>
                <w:sz w:val="20"/>
              </w:rPr>
              <w:t xml:space="preserve">год</w:t>
            </w:r>
            <w:r/>
          </w:p>
        </w:tc>
        <w:tc>
          <w:tcPr>
            <w:tcBorders>
              <w:top w:val="single" w:color="000000" w:sz="4" w:space="0"/>
              <w:left w:val="single" w:color="000000" w:sz="4" w:space="0"/>
              <w:bottom w:val="single" w:color="000000" w:sz="4" w:space="0"/>
              <w:right w:val="single" w:color="000000" w:sz="4" w:space="0"/>
            </w:tcBorders>
            <w:tcW w:w="974" w:type="dxa"/>
            <w:textDirection w:val="lrTb"/>
            <w:noWrap w:val="false"/>
          </w:tcPr>
          <w:p>
            <w:pPr>
              <w:pStyle w:val="2412"/>
              <w:ind w:left="0" w:right="0" w:firstLine="0"/>
              <w:jc w:val="center"/>
              <w:spacing w:line="240" w:lineRule="auto"/>
              <w:widowControl/>
            </w:pPr>
            <w:r>
              <w:rPr>
                <w:spacing w:val="0"/>
                <w:sz w:val="20"/>
              </w:rPr>
              <w:t xml:space="preserve">2028</w:t>
            </w:r>
            <w:r/>
          </w:p>
          <w:p>
            <w:pPr>
              <w:pStyle w:val="2412"/>
              <w:ind w:left="0" w:right="0" w:firstLine="0"/>
              <w:jc w:val="center"/>
              <w:spacing w:line="240" w:lineRule="auto"/>
              <w:widowControl/>
            </w:pPr>
            <w:r>
              <w:rPr>
                <w:spacing w:val="0"/>
                <w:sz w:val="20"/>
              </w:rPr>
              <w:t xml:space="preserve">год</w:t>
            </w:r>
            <w:r/>
          </w:p>
        </w:tc>
        <w:tc>
          <w:tcPr>
            <w:tcBorders>
              <w:top w:val="single" w:color="000000" w:sz="4" w:space="0"/>
              <w:left w:val="single" w:color="000000" w:sz="4" w:space="0"/>
              <w:bottom w:val="single" w:color="000000" w:sz="4" w:space="0"/>
              <w:right w:val="single" w:color="000000" w:sz="4" w:space="0"/>
            </w:tcBorders>
            <w:tcW w:w="983" w:type="dxa"/>
            <w:textDirection w:val="lrTb"/>
            <w:noWrap w:val="false"/>
          </w:tcPr>
          <w:p>
            <w:pPr>
              <w:pStyle w:val="2412"/>
              <w:ind w:left="0" w:right="0" w:firstLine="0"/>
              <w:jc w:val="center"/>
              <w:spacing w:line="240" w:lineRule="auto"/>
              <w:widowControl/>
            </w:pPr>
            <w:r>
              <w:rPr>
                <w:spacing w:val="0"/>
                <w:sz w:val="20"/>
              </w:rPr>
              <w:t xml:space="preserve">2031</w:t>
            </w:r>
            <w:r/>
          </w:p>
          <w:p>
            <w:pPr>
              <w:pStyle w:val="2412"/>
              <w:ind w:left="0" w:right="0" w:firstLine="0"/>
              <w:jc w:val="center"/>
              <w:spacing w:line="240" w:lineRule="auto"/>
              <w:widowControl/>
            </w:pPr>
            <w:r>
              <w:rPr>
                <w:spacing w:val="0"/>
                <w:sz w:val="20"/>
              </w:rPr>
              <w:t xml:space="preserve">год</w:t>
            </w:r>
            <w:r/>
          </w:p>
        </w:tc>
        <w:tc>
          <w:tcPr>
            <w:tcBorders>
              <w:top w:val="single" w:color="000000" w:sz="4" w:space="0"/>
              <w:left w:val="single" w:color="000000" w:sz="4" w:space="0"/>
              <w:bottom w:val="single" w:color="000000" w:sz="4" w:space="0"/>
              <w:right w:val="single" w:color="000000" w:sz="4" w:space="0"/>
            </w:tcBorders>
            <w:tcW w:w="1177" w:type="dxa"/>
            <w:textDirection w:val="lrTb"/>
            <w:noWrap w:val="false"/>
          </w:tcPr>
          <w:p>
            <w:pPr>
              <w:pStyle w:val="2412"/>
              <w:ind w:left="0" w:right="0" w:firstLine="0"/>
              <w:jc w:val="center"/>
              <w:spacing w:line="240" w:lineRule="auto"/>
              <w:widowControl/>
            </w:pPr>
            <w:r>
              <w:rPr>
                <w:spacing w:val="0"/>
                <w:sz w:val="20"/>
              </w:rPr>
              <w:t xml:space="preserve">2036</w:t>
            </w:r>
            <w:r/>
          </w:p>
          <w:p>
            <w:pPr>
              <w:pStyle w:val="2412"/>
              <w:ind w:left="0" w:right="0" w:firstLine="0"/>
              <w:jc w:val="center"/>
              <w:spacing w:line="240" w:lineRule="auto"/>
              <w:widowControl/>
            </w:pPr>
            <w:r>
              <w:rPr>
                <w:spacing w:val="0"/>
                <w:sz w:val="20"/>
              </w:rPr>
              <w:t xml:space="preserve">год</w:t>
            </w:r>
            <w:r/>
          </w:p>
        </w:tc>
      </w:tr>
      <w:tr>
        <w:tblPrEx/>
        <w:trPr>
          <w:trHeight w:val="200"/>
        </w:trPr>
        <w:tc>
          <w:tcPr>
            <w:tcBorders>
              <w:top w:val="single" w:color="000000" w:sz="4" w:space="0"/>
              <w:left w:val="single" w:color="000000" w:sz="4" w:space="0"/>
              <w:bottom w:val="single" w:color="000000" w:sz="4" w:space="0"/>
              <w:right w:val="single" w:color="000000" w:sz="4" w:space="0"/>
            </w:tcBorders>
            <w:tcW w:w="502"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859"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928"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974"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983"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1177" w:type="dxa"/>
            <w:textDirection w:val="lrTb"/>
            <w:noWrap w:val="false"/>
          </w:tcPr>
          <w:p>
            <w:pPr>
              <w:pStyle w:val="811"/>
              <w:ind w:left="0" w:right="0" w:firstLine="0"/>
              <w:jc w:val="center"/>
              <w:spacing w:line="240" w:lineRule="auto"/>
              <w:widowControl/>
            </w:pPr>
            <w:r>
              <w:rPr>
                <w:spacing w:val="0"/>
              </w:rPr>
              <w:t xml:space="preserve">8</w:t>
            </w:r>
            <w:r/>
          </w:p>
        </w:tc>
      </w:tr>
      <w:tr>
        <w:tblPrEx/>
        <w:trPr>
          <w:trHeight w:val="243"/>
        </w:trPr>
        <w:tc>
          <w:tcPr>
            <w:tcBorders>
              <w:top w:val="single" w:color="000000" w:sz="4" w:space="0"/>
              <w:left w:val="single" w:color="000000" w:sz="4" w:space="0"/>
              <w:bottom w:val="single" w:color="000000" w:sz="4" w:space="0"/>
              <w:right w:val="single" w:color="000000" w:sz="4" w:space="0"/>
            </w:tcBorders>
            <w:tcW w:w="502" w:type="dxa"/>
            <w:textDirection w:val="lrTb"/>
            <w:noWrap w:val="false"/>
          </w:tcPr>
          <w:p>
            <w:pPr>
              <w:pStyle w:val="2412"/>
              <w:ind w:left="0" w:right="0" w:firstLine="0"/>
              <w:jc w:val="center"/>
              <w:spacing w:line="240" w:lineRule="auto"/>
              <w:widowControl/>
            </w:pPr>
            <w:r>
              <w:rPr>
                <w:spacing w:val="0"/>
                <w:sz w:val="2"/>
              </w:rPr>
              <w:t xml:space="preserve">1</w:t>
            </w:r>
            <w:r>
              <w:rPr>
                <w:spacing w:val="0"/>
                <w:sz w:val="20"/>
              </w:rPr>
              <w:t xml:space="preserve">1.</w:t>
            </w:r>
            <w:r/>
          </w:p>
        </w:tc>
        <w:tc>
          <w:tcPr>
            <w:tcBorders>
              <w:top w:val="single" w:color="000000" w:sz="4" w:space="0"/>
              <w:left w:val="single" w:color="000000" w:sz="4" w:space="0"/>
              <w:bottom w:val="single" w:color="000000" w:sz="4" w:space="0"/>
              <w:right w:val="single" w:color="000000" w:sz="4" w:space="0"/>
            </w:tcBorders>
            <w:tcW w:w="2741" w:type="dxa"/>
            <w:textDirection w:val="lrTb"/>
            <w:noWrap w:val="false"/>
          </w:tcPr>
          <w:p>
            <w:pPr>
              <w:pStyle w:val="2412"/>
              <w:ind w:left="0" w:right="0" w:firstLine="0"/>
              <w:spacing w:line="240" w:lineRule="auto"/>
              <w:widowControl/>
            </w:pPr>
            <w:r>
              <w:rPr>
                <w:spacing w:val="0"/>
                <w:sz w:val="20"/>
              </w:rPr>
              <w:t xml:space="preserve">Доля граждан, положительно оценивающих состояние межнациональных и этноконфессиональных отношений</w:t>
            </w:r>
            <w:r/>
          </w:p>
        </w:tc>
        <w:tc>
          <w:tcPr>
            <w:tcBorders>
              <w:top w:val="single" w:color="000000" w:sz="4" w:space="0"/>
              <w:left w:val="single" w:color="000000" w:sz="4" w:space="0"/>
              <w:bottom w:val="single" w:color="000000" w:sz="4" w:space="0"/>
              <w:right w:val="single" w:color="000000" w:sz="4" w:space="0"/>
            </w:tcBorders>
            <w:tcW w:w="1132" w:type="dxa"/>
            <w:textDirection w:val="lrTb"/>
            <w:noWrap w:val="false"/>
          </w:tcPr>
          <w:p>
            <w:pPr>
              <w:pStyle w:val="2412"/>
              <w:ind w:left="0" w:right="0" w:firstLine="0"/>
              <w:jc w:val="center"/>
              <w:spacing w:line="240" w:lineRule="auto"/>
              <w:widowControl/>
            </w:pPr>
            <w:r>
              <w:rPr>
                <w:spacing w:val="0"/>
                <w:sz w:val="20"/>
              </w:rPr>
              <w:t xml:space="preserve">%</w:t>
            </w:r>
            <w:r/>
          </w:p>
        </w:tc>
        <w:tc>
          <w:tcPr>
            <w:tcBorders>
              <w:top w:val="single" w:color="000000" w:sz="4" w:space="0"/>
              <w:left w:val="single" w:color="000000" w:sz="4" w:space="0"/>
              <w:bottom w:val="single" w:color="000000" w:sz="4" w:space="0"/>
              <w:right w:val="single" w:color="000000" w:sz="4" w:space="0"/>
            </w:tcBorders>
            <w:tcW w:w="859" w:type="dxa"/>
            <w:textDirection w:val="lrTb"/>
            <w:noWrap w:val="false"/>
          </w:tcPr>
          <w:p>
            <w:pPr>
              <w:pStyle w:val="2565"/>
              <w:ind w:left="0" w:right="0" w:firstLine="0"/>
              <w:jc w:val="center"/>
              <w:spacing w:before="0" w:after="0" w:line="240" w:lineRule="auto"/>
              <w:widowControl/>
            </w:pPr>
            <w:r>
              <w:rPr>
                <w:spacing w:val="0"/>
                <w:sz w:val="20"/>
              </w:rPr>
              <w:t xml:space="preserve">66,0</w:t>
            </w:r>
            <w:r/>
          </w:p>
        </w:tc>
        <w:tc>
          <w:tcPr>
            <w:tcBorders>
              <w:top w:val="single" w:color="000000" w:sz="4" w:space="0"/>
              <w:left w:val="single" w:color="000000" w:sz="4" w:space="0"/>
              <w:bottom w:val="single" w:color="000000" w:sz="4" w:space="0"/>
              <w:right w:val="single" w:color="000000" w:sz="4" w:space="0"/>
            </w:tcBorders>
            <w:tcW w:w="928" w:type="dxa"/>
            <w:textDirection w:val="lrTb"/>
            <w:noWrap w:val="false"/>
          </w:tcPr>
          <w:p>
            <w:pPr>
              <w:pStyle w:val="2565"/>
              <w:ind w:left="0" w:right="0" w:firstLine="0"/>
              <w:jc w:val="center"/>
              <w:spacing w:before="0" w:after="0" w:line="240" w:lineRule="auto"/>
              <w:widowControl/>
            </w:pPr>
            <w:r>
              <w:rPr>
                <w:spacing w:val="0"/>
                <w:sz w:val="20"/>
              </w:rPr>
              <w:t xml:space="preserve">68,0</w:t>
            </w:r>
            <w:r/>
          </w:p>
        </w:tc>
        <w:tc>
          <w:tcPr>
            <w:tcBorders>
              <w:top w:val="single" w:color="000000" w:sz="4" w:space="0"/>
              <w:left w:val="single" w:color="000000" w:sz="4" w:space="0"/>
              <w:bottom w:val="single" w:color="000000" w:sz="4" w:space="0"/>
              <w:right w:val="single" w:color="000000" w:sz="4" w:space="0"/>
            </w:tcBorders>
            <w:tcW w:w="974" w:type="dxa"/>
            <w:textDirection w:val="lrTb"/>
            <w:noWrap w:val="false"/>
          </w:tcPr>
          <w:p>
            <w:pPr>
              <w:pStyle w:val="2565"/>
              <w:ind w:left="0" w:right="0" w:firstLine="0"/>
              <w:jc w:val="center"/>
              <w:spacing w:before="0" w:after="0" w:line="240" w:lineRule="auto"/>
              <w:widowControl/>
            </w:pPr>
            <w:r>
              <w:rPr>
                <w:spacing w:val="0"/>
                <w:sz w:val="20"/>
              </w:rPr>
              <w:t xml:space="preserve">74,0</w:t>
            </w:r>
            <w:r/>
          </w:p>
        </w:tc>
        <w:tc>
          <w:tcPr>
            <w:tcBorders>
              <w:top w:val="single" w:color="000000" w:sz="4" w:space="0"/>
              <w:left w:val="single" w:color="000000" w:sz="4" w:space="0"/>
              <w:bottom w:val="single" w:color="000000" w:sz="4" w:space="0"/>
              <w:right w:val="single" w:color="000000" w:sz="4" w:space="0"/>
            </w:tcBorders>
            <w:tcW w:w="983" w:type="dxa"/>
            <w:textDirection w:val="lrTb"/>
            <w:noWrap w:val="false"/>
          </w:tcPr>
          <w:p>
            <w:pPr>
              <w:pStyle w:val="2565"/>
              <w:ind w:left="0" w:right="0" w:firstLine="0"/>
              <w:jc w:val="center"/>
              <w:spacing w:before="0" w:after="0" w:line="240" w:lineRule="auto"/>
              <w:widowControl/>
            </w:pPr>
            <w:r>
              <w:rPr>
                <w:spacing w:val="0"/>
                <w:sz w:val="20"/>
              </w:rPr>
              <w:t xml:space="preserve">80,0</w:t>
            </w:r>
            <w:r/>
          </w:p>
        </w:tc>
        <w:tc>
          <w:tcPr>
            <w:tcBorders>
              <w:top w:val="single" w:color="000000" w:sz="4" w:space="0"/>
              <w:left w:val="single" w:color="000000" w:sz="4" w:space="0"/>
              <w:bottom w:val="single" w:color="000000" w:sz="4" w:space="0"/>
              <w:right w:val="single" w:color="000000" w:sz="4" w:space="0"/>
            </w:tcBorders>
            <w:tcW w:w="1177" w:type="dxa"/>
            <w:textDirection w:val="lrTb"/>
            <w:noWrap w:val="false"/>
          </w:tcPr>
          <w:p>
            <w:pPr>
              <w:pStyle w:val="2565"/>
              <w:ind w:left="0" w:right="0" w:firstLine="0"/>
              <w:jc w:val="center"/>
              <w:spacing w:before="0" w:after="0" w:line="240" w:lineRule="auto"/>
              <w:widowControl/>
            </w:pPr>
            <w:r>
              <w:rPr>
                <w:spacing w:val="0"/>
                <w:sz w:val="20"/>
              </w:rPr>
              <w:t xml:space="preserve">87,0</w:t>
            </w:r>
            <w:r/>
          </w:p>
        </w:tc>
      </w:tr>
    </w:tbl>
    <w:p>
      <w:pPr>
        <w:pStyle w:val="2585"/>
        <w:ind w:left="0" w:right="0" w:firstLine="0"/>
        <w:jc w:val="center"/>
        <w:spacing w:line="240" w:lineRule="auto"/>
        <w:widowControl/>
        <w:rPr>
          <w:sz w:val="28"/>
        </w:rPr>
      </w:pPr>
      <w:r>
        <w:rPr>
          <w:sz w:val="28"/>
        </w:rPr>
      </w:r>
      <w:r>
        <w:rPr>
          <w:sz w:val="28"/>
        </w:rPr>
      </w:r>
    </w:p>
    <w:p>
      <w:pPr>
        <w:pStyle w:val="2585"/>
        <w:ind w:left="0" w:right="0" w:firstLine="0"/>
        <w:jc w:val="center"/>
        <w:spacing w:line="240" w:lineRule="auto"/>
        <w:widowControl/>
        <w:rPr>
          <w:sz w:val="28"/>
        </w:rPr>
      </w:pPr>
      <w:r>
        <w:rPr>
          <w:sz w:val="28"/>
        </w:rPr>
        <w:t xml:space="preserve">VI. УСТОЙЧИВАЯ И ДИНАМИЧНАЯ ЭКОНОМИКА</w:t>
      </w:r>
      <w:r>
        <w:rPr>
          <w:sz w:val="28"/>
        </w:rPr>
      </w:r>
    </w:p>
    <w:p>
      <w:pPr>
        <w:pStyle w:val="811"/>
        <w:ind w:left="0" w:right="0" w:firstLine="709"/>
        <w:widowControl/>
        <w:rPr>
          <w:sz w:val="28"/>
        </w:rPr>
      </w:pPr>
      <w:r>
        <w:rPr>
          <w:sz w:val="28"/>
        </w:rPr>
      </w:r>
      <w:r>
        <w:rPr>
          <w:sz w:val="28"/>
        </w:rPr>
      </w:r>
    </w:p>
    <w:p>
      <w:pPr>
        <w:pStyle w:val="811"/>
        <w:ind w:left="0" w:right="0" w:firstLine="709"/>
        <w:jc w:val="both"/>
        <w:widowControl/>
        <w:rPr>
          <w:sz w:val="28"/>
        </w:rPr>
      </w:pPr>
      <w:r>
        <w:rPr>
          <w:sz w:val="28"/>
        </w:rPr>
        <w:t xml:space="preserve">Стратегический приоритет: Гармоничная и безопасная среда для жизни.</w:t>
      </w:r>
      <w:r>
        <w:rPr>
          <w:sz w:val="28"/>
        </w:rPr>
      </w:r>
    </w:p>
    <w:p>
      <w:pPr>
        <w:pStyle w:val="811"/>
        <w:ind w:left="0" w:right="0" w:firstLine="709"/>
        <w:jc w:val="both"/>
        <w:widowControl/>
        <w:rPr>
          <w:sz w:val="28"/>
        </w:rPr>
      </w:pPr>
      <w:r>
        <w:rPr>
          <w:sz w:val="28"/>
        </w:rPr>
        <w:t xml:space="preserve">Стратегические задачи:</w:t>
      </w:r>
      <w:r>
        <w:rPr>
          <w:sz w:val="28"/>
        </w:rPr>
      </w:r>
    </w:p>
    <w:p>
      <w:pPr>
        <w:pStyle w:val="1957"/>
        <w:ind w:left="0" w:right="0" w:firstLine="709"/>
        <w:jc w:val="both"/>
        <w:spacing w:line="240" w:lineRule="auto"/>
        <w:widowControl/>
        <w:rPr>
          <w:sz w:val="28"/>
        </w:rPr>
      </w:pPr>
      <w:r>
        <w:rPr>
          <w:sz w:val="28"/>
        </w:rPr>
        <w:t xml:space="preserve">развитие эффективного производства на основе инноваций путем привлечения инвестиций и высококвалифицированных кадров на предприятия города, создания новых рабочих мест, интеграции в региональную, национальную и мировую экономики;</w:t>
      </w:r>
      <w:r>
        <w:rPr>
          <w:sz w:val="28"/>
        </w:rPr>
      </w:r>
    </w:p>
    <w:p>
      <w:pPr>
        <w:pStyle w:val="1957"/>
        <w:ind w:left="57" w:right="0" w:firstLine="737"/>
        <w:jc w:val="both"/>
        <w:spacing w:before="0" w:after="0" w:line="240" w:lineRule="auto"/>
        <w:widowControl/>
        <w:rPr>
          <w:sz w:val="28"/>
        </w:rPr>
      </w:pPr>
      <w:r>
        <w:rPr>
          <w:sz w:val="28"/>
        </w:rPr>
        <w:t xml:space="preserve">максимизация доходов бюджета города за счет эффективного использования муниципального имущества, развития рыночных институтов, торговли, роста малого и среднего предпринимательства и формирование современного конкурентоспособного туристского кластера.</w:t>
      </w:r>
      <w:r>
        <w:rPr>
          <w:sz w:val="28"/>
        </w:rPr>
      </w:r>
    </w:p>
    <w:p>
      <w:pPr>
        <w:pStyle w:val="1957"/>
        <w:ind w:left="57" w:right="0" w:firstLine="737"/>
        <w:jc w:val="both"/>
        <w:spacing w:before="0" w:after="0" w:line="240" w:lineRule="auto"/>
        <w:widowControl/>
        <w:rPr>
          <w:sz w:val="28"/>
        </w:rPr>
      </w:pPr>
      <w:r>
        <w:rPr>
          <w:sz w:val="28"/>
        </w:rPr>
      </w:r>
      <w:r>
        <w:rPr>
          <w:sz w:val="28"/>
        </w:rPr>
      </w:r>
    </w:p>
    <w:p>
      <w:pPr>
        <w:pStyle w:val="2402"/>
        <w:jc w:val="center"/>
        <w:widowControl/>
      </w:pPr>
      <w:r>
        <w:rPr>
          <w:sz w:val="28"/>
        </w:rPr>
        <w:t xml:space="preserve">Промышленность</w:t>
      </w:r>
      <w:r/>
    </w:p>
    <w:p>
      <w:pPr>
        <w:pStyle w:val="2402"/>
        <w:jc w:val="both"/>
        <w:widowControl/>
        <w:rPr>
          <w:sz w:val="28"/>
        </w:rPr>
      </w:pPr>
      <w:r>
        <w:rPr>
          <w:sz w:val="28"/>
        </w:rPr>
      </w:r>
      <w:r>
        <w:rPr>
          <w:sz w:val="28"/>
        </w:rPr>
      </w:r>
    </w:p>
    <w:p>
      <w:pPr>
        <w:pStyle w:val="2402"/>
        <w:ind w:left="0" w:right="0" w:firstLine="709"/>
        <w:jc w:val="both"/>
        <w:spacing w:line="240" w:lineRule="auto"/>
        <w:widowControl/>
      </w:pPr>
      <w:r>
        <w:rPr>
          <w:sz w:val="28"/>
        </w:rPr>
        <w:t xml:space="preserve">Общая характеристика ситуации.</w:t>
      </w:r>
      <w:r/>
    </w:p>
    <w:p>
      <w:pPr>
        <w:pStyle w:val="1957"/>
        <w:ind w:left="0" w:right="0" w:firstLine="680"/>
        <w:jc w:val="both"/>
        <w:spacing w:line="240" w:lineRule="auto"/>
        <w:widowControl/>
      </w:pPr>
      <w:r>
        <w:rPr>
          <w:sz w:val="28"/>
        </w:rPr>
        <w:t xml:space="preserve">Промышленность города Ставрополя отличается разнообразием отраслей и высоким уровнем специализации.</w:t>
      </w:r>
      <w:r/>
    </w:p>
    <w:p>
      <w:pPr>
        <w:pStyle w:val="1957"/>
        <w:ind w:left="0" w:right="0" w:firstLine="680"/>
        <w:jc w:val="both"/>
        <w:spacing w:line="240" w:lineRule="auto"/>
        <w:widowControl/>
      </w:pPr>
      <w:r>
        <w:rPr>
          <w:sz w:val="28"/>
        </w:rPr>
        <w:t xml:space="preserve">Особое внимание стоит уделить специализированным предприятиям, расположенным на территории города. Здесь выпускаются искусственные сапфиры и корунды, которые находят </w:t>
      </w:r>
      <w:r>
        <w:rPr>
          <w:sz w:val="28"/>
        </w:rPr>
        <w:t xml:space="preserve">широкое применение в различных отраслях промышленности, включая электронику и оптику. Кроме того, Ставрополь известен производством медицинских препаратов, иммунных вакцин и сывороток, что свидетельствует о высоком уровне развития фармацевтической отрасли.</w:t>
      </w:r>
      <w:r/>
    </w:p>
    <w:p>
      <w:pPr>
        <w:pStyle w:val="811"/>
        <w:ind w:left="0" w:right="0" w:firstLine="680"/>
        <w:jc w:val="both"/>
        <w:widowControl/>
      </w:pPr>
      <w:r>
        <w:rPr>
          <w:sz w:val="28"/>
        </w:rPr>
        <w:t xml:space="preserve">В силу возрастающей сложности промышленных систем девальвируются ранее накопленные знания и нав</w:t>
      </w:r>
      <w:r>
        <w:rPr>
          <w:sz w:val="28"/>
        </w:rPr>
        <w:t xml:space="preserve">ыки у имеющегося персонала. При возросшей мобильности человеческого капитала трудоспособные высококвалифицированные промышленные работники рабочих и инженерных специальностей становятся дефицитным ресурсом, ограничивающим потенциал промышленного развития. </w:t>
      </w:r>
      <w:r/>
    </w:p>
    <w:p>
      <w:pPr>
        <w:pStyle w:val="811"/>
        <w:ind w:left="0" w:right="0" w:firstLine="680"/>
        <w:jc w:val="both"/>
        <w:widowControl/>
      </w:pPr>
      <w:r>
        <w:rPr>
          <w:sz w:val="28"/>
        </w:rPr>
        <w:t xml:space="preserve">Одним из направлений стратегического</w:t>
      </w:r>
      <w:r>
        <w:rPr>
          <w:sz w:val="28"/>
        </w:rPr>
        <w:t xml:space="preserve"> развития Российской Федерации является повышение производительности труда на предприятиях, относящихся к базовым несырьевым отраслям, в рамках которого в период 2018 - 2024 годов реализовывался первый этап национального проекта «Производительность труда».</w:t>
      </w:r>
      <w:r/>
    </w:p>
    <w:p>
      <w:pPr>
        <w:pStyle w:val="811"/>
        <w:ind w:left="0" w:right="0" w:firstLine="680"/>
        <w:jc w:val="both"/>
        <w:widowControl/>
      </w:pPr>
      <w:r>
        <w:rPr>
          <w:sz w:val="28"/>
        </w:rPr>
        <w:t xml:space="preserve">Предприятия города Ставрополя также участвовали в реализации национального проекта, главной целью которого являлся ежегодный прирост производительности труда на средних и крупных предприятиях участниках, внедряющих мероприятия национального проекта.</w:t>
      </w:r>
      <w:r/>
    </w:p>
    <w:p>
      <w:pPr>
        <w:pStyle w:val="811"/>
        <w:ind w:left="0" w:right="0" w:firstLine="680"/>
        <w:jc w:val="both"/>
        <w:widowControl/>
      </w:pPr>
      <w:r>
        <w:rPr>
          <w:sz w:val="28"/>
        </w:rPr>
        <w:t xml:space="preserve">За время реализации национального проекта его участниками стали                                      19 предприятий города Ставрополя: общества с ограниченной ответственностью «Югшвейпром», «СХК», «Закрома», «Стимул-А», «ГЛТ», «Хлеб Хмельницкого»,</w:t>
      </w:r>
      <w:r>
        <w:rPr>
          <w:sz w:val="28"/>
        </w:rPr>
        <w:t xml:space="preserve"> предприятия групп компаний: «Энергомера», «Стилсофт», «Ставропольгоргаз», производители молочной продукции: «МКС» и «БМП», а также заводы «Нептун», «Сигнал» и «Ставропольский пивоваренный завод», ООО «СЗСП», ООО «Стройресурс», ООО «Спецстройбезопасность».</w:t>
      </w:r>
      <w:r/>
    </w:p>
    <w:p>
      <w:pPr>
        <w:pStyle w:val="811"/>
        <w:ind w:left="0" w:right="0" w:firstLine="680"/>
        <w:jc w:val="both"/>
        <w:widowControl/>
      </w:pPr>
      <w:r>
        <w:rPr>
          <w:color w:val="0c0d0e"/>
          <w:sz w:val="28"/>
        </w:rPr>
        <w:t xml:space="preserve">С 2025 года в рамках регионального проекта «Производительность труда», направленного на реализацию федер</w:t>
      </w:r>
      <w:r>
        <w:rPr>
          <w:color w:val="0c0d0e"/>
          <w:sz w:val="28"/>
        </w:rPr>
        <w:t xml:space="preserve">ального проекта «Производительность труда», входящего в состав национального проекта «Эффективная и конкурентная экономика» планируются мероприятия по достижению прироста производительности труда на средних и крупных предприятиях города Ставрополя за счет </w:t>
      </w:r>
      <w:r>
        <w:rPr>
          <w:color w:val="0c0d0e"/>
          <w:sz w:val="28"/>
        </w:rPr>
        <w:t xml:space="preserve">привлечения экспертов</w:t>
        <w:br/>
        <w:t xml:space="preserve">АНО «Федеральный центр компетенций в сфере производительности труда» и экспертов Регионального центра компетенций в сфере производительности труда в Ставропольском крае, снижения административно-регуляторных и нормативно-правовых барь</w:t>
      </w:r>
      <w:r>
        <w:rPr>
          <w:color w:val="0c0d0e"/>
          <w:sz w:val="28"/>
        </w:rPr>
        <w:t xml:space="preserve">еров, создания мер финансового и нефинансового стимулирования предприятий, обучения управленческого звена округа, предприятий и других организаций, методологического сопровождения, развития экспортного потенциала предприятий, международного взаимодействия.</w:t>
      </w:r>
      <w:r/>
    </w:p>
    <w:p>
      <w:pPr>
        <w:pStyle w:val="811"/>
        <w:ind w:left="0" w:right="0" w:firstLine="680"/>
        <w:jc w:val="both"/>
        <w:widowControl/>
      </w:pPr>
      <w:r>
        <w:rPr>
          <w:color w:val="0c0d0e"/>
          <w:sz w:val="28"/>
        </w:rPr>
        <w:t xml:space="preserve">В 2025 году на участи</w:t>
      </w:r>
      <w:r>
        <w:rPr>
          <w:color w:val="0c0d0e"/>
          <w:sz w:val="28"/>
        </w:rPr>
        <w:t xml:space="preserve">е в проекте были поданы заявки</w:t>
        <w:br/>
        <w:t xml:space="preserve">ООО «Электростройсервис», ФКП «Ставропольская Биофабрика»</w:t>
        <w:br/>
        <w:t xml:space="preserve">и АО «Агрохлебопродукт». Работа по вовлечению будет продолжена, так как в рамках повышения производительности труда могут быть выявлены ниши для инновационных решений.</w:t>
      </w:r>
      <w:r/>
    </w:p>
    <w:p>
      <w:pPr>
        <w:pStyle w:val="811"/>
        <w:ind w:left="0" w:right="0" w:firstLine="680"/>
        <w:jc w:val="both"/>
        <w:widowControl/>
      </w:pPr>
      <w:r>
        <w:rPr>
          <w:sz w:val="28"/>
        </w:rPr>
        <w:t xml:space="preserve">Конечным результатом реализации проекта к 2030 году в городе Ставрополе должно стать создание условий для </w:t>
      </w:r>
      <w:r>
        <w:rPr>
          <w:sz w:val="28"/>
        </w:rPr>
        <w:t xml:space="preserve">роста производительности труда и внедрения методов бережливого управления и производства в различных отраслях экономики и в организациях социальной сферы, обеспечение 5%-ного прироста производительности труда на каждом втором предприятии-участнике проекта.</w:t>
      </w:r>
      <w:r/>
    </w:p>
    <w:p>
      <w:pPr>
        <w:pStyle w:val="811"/>
        <w:ind w:left="0" w:right="0" w:firstLine="680"/>
        <w:jc w:val="both"/>
        <w:widowControl/>
      </w:pPr>
      <w:r>
        <w:rPr>
          <w:sz w:val="28"/>
        </w:rPr>
        <w:t xml:space="preserve">Основу пищевой и перерабатывающей промышленности города Ставрополя составляют такие предприятия, как: АО «Молочный Комбинат Ставропольский»; ОАО «Ставропольский Пивоваренный з</w:t>
      </w:r>
      <w:r>
        <w:rPr>
          <w:sz w:val="28"/>
        </w:rPr>
        <w:t xml:space="preserve">авод»;                               АО «Хлебозавод № 3»; ООО «Крайсберг»; ООО «Ставропольский Сахарный Завод»; ООО «Снекмания»; ООО ЛВЗ «Стрижамент»; ООО «Иней»;                           ООО «Эпопея»; ООО «Агроспродукт»; ООО «АСТРА»; ООО «Золотой колос».</w:t>
      </w:r>
      <w:r/>
    </w:p>
    <w:p>
      <w:pPr>
        <w:pStyle w:val="811"/>
        <w:ind w:left="0" w:right="0" w:firstLine="680"/>
        <w:jc w:val="both"/>
        <w:widowControl/>
        <w:rPr>
          <w:sz w:val="28"/>
        </w:rPr>
      </w:pPr>
      <w:r>
        <w:rPr>
          <w:sz w:val="28"/>
        </w:rPr>
      </w:r>
      <w:r>
        <w:rPr>
          <w:sz w:val="28"/>
        </w:rPr>
      </w:r>
    </w:p>
    <w:p>
      <w:pPr>
        <w:pStyle w:val="811"/>
        <w:ind w:left="0" w:right="0" w:firstLine="680"/>
        <w:jc w:val="both"/>
        <w:widowControl/>
      </w:pPr>
      <w:r>
        <w:rPr>
          <w:sz w:val="28"/>
        </w:rPr>
        <w:t xml:space="preserve">Ключевые проблемы:</w:t>
      </w:r>
      <w:r/>
    </w:p>
    <w:p>
      <w:pPr>
        <w:pStyle w:val="811"/>
        <w:ind w:left="0" w:right="0" w:firstLine="680"/>
        <w:jc w:val="both"/>
        <w:widowControl/>
      </w:pPr>
      <w:r>
        <w:rPr>
          <w:sz w:val="28"/>
        </w:rPr>
        <w:t xml:space="preserve">1. Финансовое состояние предприятий на территории города Ставрополя (снижение прибыли на предприятиях, увеличение дебиторской и кредиторской задолженностей).</w:t>
      </w:r>
      <w:r/>
    </w:p>
    <w:p>
      <w:pPr>
        <w:pStyle w:val="811"/>
        <w:ind w:left="0" w:right="0" w:firstLine="680"/>
        <w:jc w:val="both"/>
        <w:widowControl/>
      </w:pPr>
      <w:r>
        <w:rPr>
          <w:sz w:val="28"/>
        </w:rPr>
        <w:t xml:space="preserve">2. Объем инвестиций в основной капитал предприятий и организаций на территории города Ставрополя является недостаточным для обновления основных производственных фондов.</w:t>
      </w:r>
      <w:r/>
    </w:p>
    <w:p>
      <w:pPr>
        <w:pStyle w:val="811"/>
        <w:ind w:left="0" w:right="0" w:firstLine="680"/>
        <w:jc w:val="both"/>
        <w:widowControl/>
      </w:pPr>
      <w:r>
        <w:rPr>
          <w:sz w:val="28"/>
        </w:rPr>
        <w:t xml:space="preserve">3. Работа на предприятиях промышленности непривлекательна для молодых специалистов и специалистов высокой квалификации.</w:t>
      </w:r>
      <w:r/>
    </w:p>
    <w:p>
      <w:pPr>
        <w:pStyle w:val="811"/>
        <w:ind w:left="0" w:right="0" w:firstLine="680"/>
        <w:jc w:val="both"/>
        <w:widowControl/>
        <w:rPr>
          <w:sz w:val="28"/>
        </w:rPr>
      </w:pPr>
      <w:r>
        <w:rPr>
          <w:sz w:val="28"/>
        </w:rPr>
      </w:r>
      <w:r>
        <w:rPr>
          <w:sz w:val="28"/>
        </w:rPr>
      </w:r>
    </w:p>
    <w:p>
      <w:pPr>
        <w:pStyle w:val="811"/>
        <w:ind w:left="0" w:right="0" w:firstLine="680"/>
        <w:jc w:val="both"/>
        <w:widowControl/>
      </w:pPr>
      <w:r>
        <w:rPr>
          <w:sz w:val="28"/>
        </w:rPr>
        <w:t xml:space="preserve">Ключевые направления развития:</w:t>
      </w:r>
      <w:r/>
    </w:p>
    <w:p>
      <w:pPr>
        <w:pStyle w:val="811"/>
        <w:ind w:left="0" w:right="0" w:firstLine="680"/>
        <w:jc w:val="both"/>
        <w:widowControl/>
      </w:pPr>
      <w:r>
        <w:rPr>
          <w:sz w:val="28"/>
        </w:rPr>
        <w:t xml:space="preserve">1. Внедрение на предприятиях федерального проекта «Производительность труда» с целью сокращения издержек и введение инновационных инструментов и новых видов материалов.</w:t>
      </w:r>
      <w:r/>
    </w:p>
    <w:p>
      <w:pPr>
        <w:pStyle w:val="811"/>
        <w:ind w:left="0" w:right="0" w:firstLine="680"/>
        <w:jc w:val="both"/>
        <w:widowControl/>
      </w:pPr>
      <w:r>
        <w:rPr>
          <w:sz w:val="28"/>
        </w:rPr>
        <w:t xml:space="preserve">Оптимизация производственных процессов, сокращение издержек производства, увеличение объема выпускаемой продукции.</w:t>
      </w:r>
      <w:r/>
    </w:p>
    <w:p>
      <w:pPr>
        <w:pStyle w:val="811"/>
        <w:ind w:left="0" w:right="0" w:firstLine="680"/>
        <w:jc w:val="both"/>
        <w:widowControl/>
      </w:pPr>
      <w:r>
        <w:rPr>
          <w:sz w:val="28"/>
        </w:rPr>
        <w:t xml:space="preserve">В условиях жестокой конкуренции ни одно предприятие не сможет долго существовать, не внося заметных усовершенствовани</w:t>
      </w:r>
      <w:r>
        <w:rPr>
          <w:sz w:val="28"/>
        </w:rPr>
        <w:t xml:space="preserve">й в свою работу. В результате внедрения новой техники и технологии в деятельность предприятия повышается качество и прогрессируют характеристики изделий, а также совершенствуются средства, методы и организация производства и снижается себестоимость товара.</w:t>
      </w:r>
      <w:r/>
    </w:p>
    <w:p>
      <w:pPr>
        <w:pStyle w:val="811"/>
        <w:ind w:left="0" w:right="0" w:firstLine="680"/>
        <w:jc w:val="both"/>
        <w:widowControl/>
      </w:pPr>
      <w:r>
        <w:rPr>
          <w:sz w:val="28"/>
        </w:rPr>
        <w:t xml:space="preserve">Реализация данного направления возможна в том числе и посредством максимального вовлечения предприятий города Ставрополя в реализацию мероприятий, предусмотренных национальными проектами «</w:t>
      </w:r>
      <w:hyperlink r:id="rId38" w:tooltip="Паспорт" w:history="1">
        <w:r>
          <w:rPr>
            <w:sz w:val="28"/>
          </w:rPr>
          <w:t xml:space="preserve">Малое и среднее предпринимательство</w:t>
        </w:r>
      </w:hyperlink>
      <w:r>
        <w:rPr>
          <w:sz w:val="28"/>
        </w:rPr>
        <w:t xml:space="preserve"> и поддержка индивидуальной предпринимательской инициативы», «</w:t>
      </w:r>
      <w:hyperlink r:id="rId39" w:tooltip="Паспорт" w:history="1">
        <w:r>
          <w:rPr>
            <w:sz w:val="28"/>
          </w:rPr>
          <w:t xml:space="preserve">Международная кооперация</w:t>
        </w:r>
      </w:hyperlink>
      <w:r>
        <w:rPr>
          <w:sz w:val="28"/>
        </w:rPr>
        <w:t xml:space="preserve"> и экспорт», а также за счет прив</w:t>
      </w:r>
      <w:r>
        <w:rPr>
          <w:sz w:val="28"/>
        </w:rPr>
        <w:t xml:space="preserve">лечения средств федерального и регионального фондов развития промышленности для реализации проектов, направленных на внедрение передовых технологий, принципов бережливого производства, создание новых продуктов или организацию импортозамещающих производств.</w:t>
      </w:r>
      <w:r/>
    </w:p>
    <w:p>
      <w:pPr>
        <w:pStyle w:val="811"/>
        <w:ind w:left="0" w:right="0" w:firstLine="709"/>
        <w:jc w:val="both"/>
        <w:widowControl/>
      </w:pPr>
      <w:r>
        <w:rPr>
          <w:sz w:val="28"/>
        </w:rPr>
        <w:t xml:space="preserve">2. Использование современных информационных технологий, а также новых способов производства продукции.</w:t>
      </w:r>
      <w:r/>
    </w:p>
    <w:p>
      <w:pPr>
        <w:pStyle w:val="811"/>
        <w:ind w:left="0" w:right="0" w:firstLine="709"/>
        <w:jc w:val="both"/>
        <w:widowControl/>
      </w:pPr>
      <w:r>
        <w:rPr>
          <w:sz w:val="28"/>
        </w:rPr>
        <w:t xml:space="preserve">Использование технологий может улучшать не только руково</w:t>
      </w:r>
      <w:r>
        <w:rPr>
          <w:sz w:val="28"/>
        </w:rPr>
        <w:t xml:space="preserve">дство предприятием, но и само производство. Благодаря применению информационных технологий на предприятии можно облегчить труд работников, а также использовать современное оборудование для повышения качества производимых продуктов и темпов их производства.</w:t>
      </w:r>
      <w:r/>
    </w:p>
    <w:p>
      <w:pPr>
        <w:pStyle w:val="811"/>
        <w:ind w:left="0" w:right="0" w:firstLine="709"/>
        <w:jc w:val="both"/>
        <w:widowControl/>
      </w:pPr>
      <w:r>
        <w:rPr>
          <w:sz w:val="28"/>
        </w:rPr>
        <w:t xml:space="preserve">Внедрение ци</w:t>
      </w:r>
      <w:r>
        <w:rPr>
          <w:sz w:val="28"/>
        </w:rPr>
        <w:t xml:space="preserve">фровых и технологических решений, призванных оптимизировать производственные процессы на промышленных предприятиях города Ставрополя возможно в рамках реализуемой Фондом развития промышленности Российской Федерации программы «Цифровизация промышленности». </w:t>
      </w:r>
      <w:r/>
    </w:p>
    <w:p>
      <w:pPr>
        <w:pStyle w:val="811"/>
        <w:ind w:left="0" w:right="0" w:firstLine="709"/>
        <w:jc w:val="both"/>
        <w:widowControl/>
      </w:pPr>
      <w:r>
        <w:rPr>
          <w:sz w:val="28"/>
        </w:rPr>
        <w:t xml:space="preserve">3. Усовершенствование современных методов управления производством.</w:t>
      </w:r>
      <w:r/>
    </w:p>
    <w:p>
      <w:pPr>
        <w:pStyle w:val="2565"/>
        <w:ind w:left="0" w:right="0" w:firstLine="709"/>
        <w:jc w:val="both"/>
        <w:spacing w:before="0" w:after="0"/>
        <w:widowControl/>
      </w:pPr>
      <w:r>
        <w:rPr>
          <w:sz w:val="28"/>
        </w:rPr>
        <w:t xml:space="preserve">Специфика современного рынка заставляет непрерывно искать пути повышения рентабельности производства, совершенствования процесса управления и планирования. </w:t>
      </w:r>
      <w:r/>
    </w:p>
    <w:p>
      <w:pPr>
        <w:pStyle w:val="811"/>
        <w:ind w:left="0" w:right="0" w:firstLine="680"/>
        <w:jc w:val="both"/>
        <w:widowControl/>
      </w:pPr>
      <w:r>
        <w:rPr>
          <w:sz w:val="28"/>
        </w:rPr>
        <w:t xml:space="preserve">Современное производство должно отличаться высокой гибкостью и клиентоориентированност</w:t>
      </w:r>
      <w:r>
        <w:rPr>
          <w:sz w:val="28"/>
        </w:rPr>
        <w:t xml:space="preserve">ью, быстрым реагированием к изменению на рынке, постоянным выпуском новой продукции, диверсификацией производства, усилением конкурентных преимуществ, повышением качества, производительности, всесторонним улучшением оборудования, персонала и многими другим</w:t>
      </w:r>
      <w:r>
        <w:rPr>
          <w:sz w:val="28"/>
        </w:rPr>
        <w:t xml:space="preserve">и процессами. Управление современным производством заключается в выстраивании системы, учитывающей множество факторов и различных параметров современного производства, точно координирующей каждого сотрудника и приводящей к максимальной прибыли предприятия.</w:t>
      </w:r>
      <w:r/>
    </w:p>
    <w:p>
      <w:pPr>
        <w:pStyle w:val="811"/>
        <w:ind w:left="0" w:right="0" w:firstLine="680"/>
        <w:jc w:val="both"/>
        <w:widowControl/>
      </w:pPr>
      <w:r>
        <w:rPr>
          <w:sz w:val="28"/>
        </w:rPr>
        <w:t xml:space="preserve">4. Проведение мероприятий, направленных на популяризацию престижа рабочих профессий.</w:t>
      </w:r>
      <w:r/>
    </w:p>
    <w:p>
      <w:pPr>
        <w:pStyle w:val="811"/>
        <w:ind w:left="0" w:right="0" w:firstLine="680"/>
        <w:jc w:val="both"/>
        <w:widowControl/>
      </w:pPr>
      <w:r>
        <w:rPr>
          <w:sz w:val="28"/>
        </w:rPr>
        <w:t xml:space="preserve">Развитие сферы услуг порождает ряд негативных социальных явлений, связанных с</w:t>
      </w:r>
      <w:r>
        <w:rPr>
          <w:sz w:val="28"/>
        </w:rPr>
        <w:t xml:space="preserve"> переориентацией молодежи на профессии управленческого плана и снижением интереса к рабочим профессиям. Перед многими промышленными предприятиями стоит проблема по восполнению кадровых ресурсов, связанная с непрестижностью рабочих профессий среди молодежи.</w:t>
      </w:r>
      <w:r/>
    </w:p>
    <w:p>
      <w:pPr>
        <w:pStyle w:val="811"/>
        <w:ind w:left="0" w:right="0" w:firstLine="680"/>
        <w:jc w:val="both"/>
        <w:widowControl/>
      </w:pPr>
      <w:r>
        <w:rPr>
          <w:sz w:val="28"/>
        </w:rPr>
        <w:t xml:space="preserve">Немаловажно в решении данной проблемы привлекать бизн</w:t>
      </w:r>
      <w:r>
        <w:rPr>
          <w:sz w:val="28"/>
        </w:rPr>
        <w:t xml:space="preserve">ес-сообщество, проводить конкурсы «Инженер года Ставропольского края», «Лучший в профессии по направлениям рабочих специальностей». Очень важны мероприятия, направленные на пропаганду создания трудовых династий, активной профориентационной работы в школах.</w:t>
      </w:r>
      <w:r/>
    </w:p>
    <w:p>
      <w:pPr>
        <w:pStyle w:val="811"/>
        <w:ind w:left="0" w:right="0" w:firstLine="680"/>
        <w:jc w:val="both"/>
        <w:widowControl/>
      </w:pPr>
      <w:r>
        <w:rPr>
          <w:sz w:val="28"/>
        </w:rPr>
        <w:t xml:space="preserve">Приоритетным направлением также является развитие на</w:t>
      </w:r>
      <w:r>
        <w:rPr>
          <w:sz w:val="28"/>
        </w:rPr>
        <w:t xml:space="preserve">учно-технического образования нового формата, в том числе реализация образовательных программ по стандартам «Молодые профессионалы»,                                а также создание обучающих центров на самих производственных предприятиях города Ставрополя.</w:t>
      </w:r>
      <w:r/>
    </w:p>
    <w:p>
      <w:pPr>
        <w:pStyle w:val="811"/>
        <w:ind w:left="0" w:right="0" w:firstLine="680"/>
        <w:jc w:val="both"/>
        <w:widowControl/>
      </w:pPr>
      <w:r>
        <w:rPr>
          <w:sz w:val="28"/>
        </w:rPr>
        <w:t xml:space="preserve">5. Повышение качества и безопасности продукции в сфере пищевой и перерабатывающей промышленности.</w:t>
      </w:r>
      <w:r/>
    </w:p>
    <w:p>
      <w:pPr>
        <w:pStyle w:val="811"/>
        <w:ind w:left="0" w:right="0" w:firstLine="680"/>
        <w:jc w:val="both"/>
        <w:widowControl/>
      </w:pPr>
      <w:r>
        <w:rPr>
          <w:sz w:val="28"/>
        </w:rPr>
        <w:t xml:space="preserve">Внедрение системы «Честный ЗНАК» в целях обеспечения прозр</w:t>
      </w:r>
      <w:r>
        <w:rPr>
          <w:sz w:val="28"/>
        </w:rPr>
        <w:t xml:space="preserve">ачности товарооборота, борьбы с контрафактом, защиты потребителей и законных интересов товаропроизводителей, позволяет контролировать качество, безопасность и легальность продукции на всех этапах цепочки поставок – от производства до конечного потребителя.</w:t>
      </w:r>
      <w:r/>
    </w:p>
    <w:p>
      <w:pPr>
        <w:pStyle w:val="811"/>
        <w:ind w:left="0" w:right="0" w:firstLine="709"/>
        <w:jc w:val="both"/>
        <w:widowControl/>
      </w:pPr>
      <w:r>
        <w:rPr>
          <w:sz w:val="28"/>
        </w:rPr>
        <w:t xml:space="preserve">Система целевых показателей реализации задач Стратегии в сфере устойчивой и динамичной экономики представлена в таблице 13.</w:t>
      </w:r>
      <w:r/>
    </w:p>
    <w:p>
      <w:pPr>
        <w:pStyle w:val="811"/>
        <w:ind w:left="0" w:right="0" w:firstLine="709"/>
        <w:jc w:val="right"/>
        <w:widowControl/>
        <w:tabs>
          <w:tab w:val="left" w:pos="709" w:leader="none"/>
          <w:tab w:val="clear" w:pos="720" w:leader="none"/>
        </w:tabs>
      </w:pPr>
      <w:r>
        <w:rPr>
          <w:sz w:val="28"/>
        </w:rPr>
        <w:t xml:space="preserve">Таблица 13</w:t>
      </w:r>
      <w:r/>
    </w:p>
    <w:p>
      <w:pPr>
        <w:pStyle w:val="811"/>
        <w:rPr>
          <w:sz w:val="28"/>
        </w:rPr>
      </w:pPr>
      <w:r>
        <w:rPr>
          <w:sz w:val="28"/>
        </w:rPr>
      </w:r>
      <w:r>
        <w:rPr>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устойчивой и динамичной экономики</w:t>
      </w:r>
      <w:r/>
    </w:p>
    <w:p>
      <w:pPr>
        <w:pStyle w:val="811"/>
        <w:ind w:left="0" w:right="0" w:firstLine="709"/>
        <w:jc w:val="both"/>
        <w:widowControl/>
        <w:rPr>
          <w:sz w:val="28"/>
        </w:rPr>
      </w:pPr>
      <w:r>
        <w:rPr>
          <w:sz w:val="28"/>
        </w:rPr>
      </w:r>
      <w:r>
        <w:rPr>
          <w:sz w:val="28"/>
        </w:rPr>
      </w:r>
    </w:p>
    <w:tbl>
      <w:tblPr>
        <w:tblW w:w="9361" w:type="dxa"/>
        <w:tblInd w:w="-12" w:type="dxa"/>
        <w:tblLayout w:type="fixed"/>
        <w:tblCellMar>
          <w:left w:w="108" w:type="dxa"/>
          <w:top w:w="0" w:type="dxa"/>
          <w:right w:w="108" w:type="dxa"/>
          <w:bottom w:w="0" w:type="dxa"/>
        </w:tblCellMar>
        <w:tblLook w:val="04A0" w:firstRow="1" w:lastRow="0" w:firstColumn="1" w:lastColumn="0" w:noHBand="0" w:noVBand="1"/>
      </w:tblPr>
      <w:tblGrid>
        <w:gridCol w:w="455"/>
        <w:gridCol w:w="2268"/>
        <w:gridCol w:w="1024"/>
        <w:gridCol w:w="1013"/>
        <w:gridCol w:w="1202"/>
        <w:gridCol w:w="1209"/>
        <w:gridCol w:w="1134"/>
        <w:gridCol w:w="1055"/>
      </w:tblGrid>
      <w:tr>
        <w:tblPrEx/>
        <w:trPr>
          <w:trHeight w:val="242"/>
        </w:trPr>
        <w:tc>
          <w:tcPr>
            <w:tcBorders>
              <w:top w:val="single" w:color="000000" w:sz="4" w:space="0"/>
              <w:left w:val="single" w:color="000000" w:sz="4" w:space="0"/>
              <w:bottom w:val="single" w:color="000000" w:sz="4" w:space="0"/>
              <w:right w:val="single" w:color="000000" w:sz="4" w:space="0"/>
            </w:tcBorders>
            <w:tcW w:w="455" w:type="dxa"/>
            <w:vMerge w:val="restart"/>
            <w:textDirection w:val="lrTb"/>
            <w:noWrap w:val="false"/>
          </w:tcPr>
          <w:p>
            <w:pPr>
              <w:pStyle w:val="811"/>
              <w:ind w:left="0" w:right="0" w:firstLine="0"/>
              <w:jc w:val="center"/>
              <w:spacing w:line="240" w:lineRule="auto"/>
              <w:widowControl/>
            </w:pPr>
            <w:r>
              <w:rPr>
                <w:spacing w:val="0"/>
              </w:rPr>
              <w:t xml:space="preserve">№ </w:t>
            </w: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2268"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 достижения цели</w:t>
            </w:r>
            <w:r/>
          </w:p>
        </w:tc>
        <w:tc>
          <w:tcPr>
            <w:tcBorders>
              <w:top w:val="single" w:color="000000" w:sz="4" w:space="0"/>
              <w:left w:val="single" w:color="000000" w:sz="4" w:space="0"/>
              <w:bottom w:val="single" w:color="000000" w:sz="4" w:space="0"/>
              <w:right w:val="single" w:color="000000" w:sz="4" w:space="0"/>
            </w:tcBorders>
            <w:tcW w:w="1024" w:type="dxa"/>
            <w:vMerge w:val="restart"/>
            <w:textDirection w:val="lrTb"/>
            <w:noWrap w:val="false"/>
          </w:tcPr>
          <w:p>
            <w:pPr>
              <w:pStyle w:val="811"/>
              <w:ind w:left="0" w:right="0" w:firstLine="0"/>
              <w:jc w:val="center"/>
              <w:spacing w:line="240" w:lineRule="auto"/>
              <w:widowControl/>
            </w:pPr>
            <w:r>
              <w:rPr>
                <w:spacing w:val="0"/>
              </w:rPr>
              <w:t xml:space="preserve">Единица измере</w:t>
            </w:r>
            <w:r/>
          </w:p>
          <w:p>
            <w:pPr>
              <w:pStyle w:val="811"/>
              <w:ind w:left="0" w:right="0" w:firstLine="0"/>
              <w:jc w:val="center"/>
              <w:spacing w:line="240" w:lineRule="auto"/>
              <w:widowControl/>
            </w:pPr>
            <w:r>
              <w:rPr>
                <w:spacing w:val="0"/>
              </w:rPr>
              <w:t xml:space="preserve">ния</w:t>
            </w:r>
            <w:r/>
          </w:p>
        </w:tc>
        <w:tc>
          <w:tcPr>
            <w:gridSpan w:val="5"/>
            <w:tcBorders>
              <w:top w:val="single" w:color="000000" w:sz="4" w:space="0"/>
              <w:left w:val="single" w:color="000000" w:sz="4" w:space="0"/>
              <w:bottom w:val="single" w:color="000000" w:sz="4" w:space="0"/>
              <w:right w:val="single" w:color="000000" w:sz="4" w:space="0"/>
            </w:tcBorders>
            <w:tcW w:w="5613"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цели по годам</w:t>
            </w:r>
            <w:r/>
          </w:p>
        </w:tc>
      </w:tr>
      <w:tr>
        <w:tblPrEx/>
        <w:trPr/>
        <w:tc>
          <w:tcPr>
            <w:tcBorders>
              <w:top w:val="single" w:color="000000" w:sz="4" w:space="0"/>
              <w:left w:val="single" w:color="000000" w:sz="4" w:space="0"/>
              <w:bottom w:val="single" w:color="000000" w:sz="4" w:space="0"/>
              <w:right w:val="single" w:color="000000" w:sz="4" w:space="0"/>
            </w:tcBorders>
            <w:tcW w:w="455"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268"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024"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202"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209"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pPr>
            <w:r>
              <w:rPr>
                <w:spacing w:val="0"/>
              </w:rPr>
              <w:t xml:space="preserve">2031</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811"/>
              <w:ind w:left="0" w:right="0" w:firstLine="0"/>
              <w:jc w:val="center"/>
              <w:spacing w:line="240" w:lineRule="auto"/>
              <w:widowControl/>
            </w:pPr>
            <w:r>
              <w:rPr>
                <w:spacing w:val="0"/>
              </w:rPr>
              <w:t xml:space="preserve">2036</w:t>
            </w:r>
            <w:r/>
          </w:p>
          <w:p>
            <w:pPr>
              <w:pStyle w:val="811"/>
              <w:ind w:left="0" w:right="0" w:firstLine="0"/>
              <w:jc w:val="center"/>
              <w:spacing w:line="240" w:lineRule="auto"/>
              <w:widowControl/>
            </w:pPr>
            <w:r>
              <w:rPr>
                <w:spacing w:val="0"/>
              </w:rPr>
              <w:t xml:space="preserve">год</w:t>
            </w:r>
            <w:r/>
          </w:p>
        </w:tc>
      </w:tr>
      <w:tr>
        <w:tblPrEx/>
        <w:trPr/>
        <w:tc>
          <w:tcPr>
            <w:tcBorders>
              <w:top w:val="single" w:color="000000" w:sz="4" w:space="0"/>
              <w:left w:val="single" w:color="000000" w:sz="4" w:space="0"/>
              <w:bottom w:val="single" w:color="000000" w:sz="4" w:space="0"/>
              <w:right w:val="single" w:color="000000" w:sz="4" w:space="0"/>
            </w:tcBorders>
            <w:tcW w:w="455"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1202"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209"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811"/>
              <w:ind w:left="0" w:right="0" w:firstLine="0"/>
              <w:jc w:val="center"/>
              <w:spacing w:line="240" w:lineRule="auto"/>
              <w:widowControl/>
            </w:pPr>
            <w:r>
              <w:rPr>
                <w:spacing w:val="0"/>
              </w:rPr>
              <w:t xml:space="preserve">8</w:t>
            </w:r>
            <w:r/>
          </w:p>
        </w:tc>
      </w:tr>
      <w:tr>
        <w:tblPrEx/>
        <w:trPr/>
        <w:tc>
          <w:tcPr>
            <w:tcBorders>
              <w:top w:val="single" w:color="000000" w:sz="4" w:space="0"/>
              <w:left w:val="single" w:color="000000" w:sz="4" w:space="0"/>
              <w:bottom w:val="single" w:color="000000" w:sz="4" w:space="0"/>
              <w:right w:val="single" w:color="000000" w:sz="4" w:space="0"/>
            </w:tcBorders>
            <w:tcW w:w="455" w:type="dxa"/>
            <w:textDirection w:val="lrTb"/>
            <w:noWrap w:val="false"/>
          </w:tcPr>
          <w:p>
            <w:pPr>
              <w:pStyle w:val="811"/>
              <w:ind w:left="0" w:right="0" w:firstLine="0"/>
              <w:jc w:val="left"/>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pStyle w:val="811"/>
              <w:ind w:left="0" w:right="0" w:firstLine="0"/>
              <w:jc w:val="left"/>
              <w:spacing w:line="240" w:lineRule="auto"/>
              <w:widowControl/>
            </w:pPr>
            <w:r>
              <w:rPr>
                <w:spacing w:val="0"/>
              </w:rPr>
              <w:t xml:space="preserve">Объем отгруженных товаров собственного производства,</w:t>
            </w:r>
            <w:r/>
          </w:p>
          <w:p>
            <w:pPr>
              <w:pStyle w:val="811"/>
              <w:ind w:left="0" w:right="0" w:firstLine="0"/>
              <w:jc w:val="left"/>
              <w:spacing w:line="240" w:lineRule="auto"/>
              <w:widowControl/>
              <w:tabs>
                <w:tab w:val="clear" w:pos="720" w:leader="none"/>
                <w:tab w:val="right" w:pos="9355" w:leader="none"/>
              </w:tabs>
            </w:pPr>
            <w:r>
              <w:rPr>
                <w:spacing w:val="0"/>
              </w:rPr>
              <w:t xml:space="preserve">выполненных работ и услуг собственными силами по промышленным видам экономической деятельности</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млн рублей</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96 924,0</w:t>
            </w:r>
            <w:r/>
          </w:p>
        </w:tc>
        <w:tc>
          <w:tcPr>
            <w:tcBorders>
              <w:top w:val="single" w:color="000000" w:sz="4" w:space="0"/>
              <w:left w:val="single" w:color="000000" w:sz="4" w:space="0"/>
              <w:bottom w:val="single" w:color="000000" w:sz="4" w:space="0"/>
              <w:right w:val="single" w:color="000000" w:sz="4" w:space="0"/>
            </w:tcBorders>
            <w:tcW w:w="1202" w:type="dxa"/>
            <w:textDirection w:val="lrTb"/>
            <w:noWrap w:val="false"/>
          </w:tcPr>
          <w:p>
            <w:pPr>
              <w:pStyle w:val="811"/>
              <w:ind w:left="0" w:right="0" w:firstLine="0"/>
              <w:jc w:val="center"/>
              <w:spacing w:line="240" w:lineRule="auto"/>
              <w:widowControl/>
            </w:pPr>
            <w:r>
              <w:rPr>
                <w:spacing w:val="0"/>
              </w:rPr>
              <w:t xml:space="preserve">116 965,9</w:t>
            </w:r>
            <w:r/>
          </w:p>
        </w:tc>
        <w:tc>
          <w:tcPr>
            <w:tcBorders>
              <w:top w:val="single" w:color="000000" w:sz="4" w:space="0"/>
              <w:left w:val="single" w:color="000000" w:sz="4" w:space="0"/>
              <w:bottom w:val="single" w:color="000000" w:sz="4" w:space="0"/>
              <w:right w:val="single" w:color="000000" w:sz="4" w:space="0"/>
            </w:tcBorders>
            <w:tcW w:w="1209" w:type="dxa"/>
            <w:textDirection w:val="lrTb"/>
            <w:noWrap w:val="false"/>
          </w:tcPr>
          <w:p>
            <w:pPr>
              <w:pStyle w:val="811"/>
              <w:ind w:left="0" w:right="0" w:firstLine="0"/>
              <w:jc w:val="center"/>
              <w:spacing w:line="240" w:lineRule="auto"/>
              <w:widowControl/>
            </w:pPr>
            <w:r>
              <w:rPr>
                <w:spacing w:val="0"/>
              </w:rPr>
              <w:t xml:space="preserve">145 660,48</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pPr>
            <w:r>
              <w:rPr>
                <w:spacing w:val="0"/>
              </w:rPr>
              <w:t xml:space="preserve">191 992,4</w:t>
            </w:r>
            <w:r/>
          </w:p>
        </w:tc>
        <w:tc>
          <w:tcPr>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811"/>
              <w:ind w:left="0" w:right="0" w:firstLine="0"/>
              <w:jc w:val="center"/>
              <w:spacing w:line="240" w:lineRule="auto"/>
              <w:widowControl/>
            </w:pPr>
            <w:r>
              <w:rPr>
                <w:spacing w:val="0"/>
              </w:rPr>
              <w:t xml:space="preserve">312 823,8</w:t>
            </w:r>
            <w:r/>
          </w:p>
        </w:tc>
      </w:tr>
      <w:tr>
        <w:tblPrEx/>
        <w:trPr/>
        <w:tc>
          <w:tcPr>
            <w:tcBorders>
              <w:top w:val="single" w:color="000000" w:sz="4" w:space="0"/>
              <w:left w:val="single" w:color="000000" w:sz="4" w:space="0"/>
              <w:bottom w:val="single" w:color="000000" w:sz="4" w:space="0"/>
              <w:right w:val="single" w:color="000000" w:sz="4" w:space="0"/>
            </w:tcBorders>
            <w:tcW w:w="455" w:type="dxa"/>
            <w:textDirection w:val="lrTb"/>
            <w:noWrap w:val="false"/>
          </w:tcPr>
          <w:p>
            <w:pPr>
              <w:pStyle w:val="811"/>
              <w:ind w:left="0" w:right="0" w:firstLine="0"/>
              <w:jc w:val="left"/>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pStyle w:val="811"/>
              <w:ind w:left="0" w:right="0" w:firstLine="0"/>
              <w:jc w:val="left"/>
              <w:spacing w:line="240" w:lineRule="auto"/>
              <w:widowControl/>
            </w:pPr>
            <w:r>
              <w:rPr>
                <w:spacing w:val="0"/>
              </w:rPr>
              <w:t xml:space="preserve">Темп роста отгрузки  (промышленное производство)</w:t>
            </w:r>
            <w:r/>
          </w:p>
          <w:p>
            <w:pPr>
              <w:pStyle w:val="811"/>
              <w:ind w:left="0" w:right="0" w:firstLine="0"/>
              <w:jc w:val="left"/>
              <w:spacing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 к предыдущему году в действующих ценах</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103,8</w:t>
            </w:r>
            <w:r/>
          </w:p>
        </w:tc>
        <w:tc>
          <w:tcPr>
            <w:tcBorders>
              <w:top w:val="single" w:color="000000" w:sz="4" w:space="0"/>
              <w:left w:val="single" w:color="000000" w:sz="4" w:space="0"/>
              <w:bottom w:val="single" w:color="000000" w:sz="4" w:space="0"/>
              <w:right w:val="single" w:color="000000" w:sz="4" w:space="0"/>
            </w:tcBorders>
            <w:tcW w:w="1202" w:type="dxa"/>
            <w:textDirection w:val="lrTb"/>
            <w:noWrap w:val="false"/>
          </w:tcPr>
          <w:p>
            <w:pPr>
              <w:pStyle w:val="811"/>
              <w:ind w:left="0" w:right="0" w:firstLine="0"/>
              <w:jc w:val="center"/>
              <w:spacing w:line="240" w:lineRule="auto"/>
              <w:widowControl/>
            </w:pPr>
            <w:r>
              <w:rPr>
                <w:spacing w:val="0"/>
              </w:rPr>
              <w:t xml:space="preserve">121,0</w:t>
            </w:r>
            <w:r/>
          </w:p>
        </w:tc>
        <w:tc>
          <w:tcPr>
            <w:tcBorders>
              <w:top w:val="single" w:color="000000" w:sz="4" w:space="0"/>
              <w:left w:val="single" w:color="000000" w:sz="4" w:space="0"/>
              <w:bottom w:val="single" w:color="000000" w:sz="4" w:space="0"/>
              <w:right w:val="single" w:color="000000" w:sz="4" w:space="0"/>
            </w:tcBorders>
            <w:tcW w:w="1209" w:type="dxa"/>
            <w:textDirection w:val="lrTb"/>
            <w:noWrap w:val="false"/>
          </w:tcPr>
          <w:p>
            <w:pPr>
              <w:pStyle w:val="811"/>
              <w:ind w:left="0" w:right="0" w:firstLine="0"/>
              <w:jc w:val="center"/>
              <w:spacing w:line="240" w:lineRule="auto"/>
              <w:widowControl/>
            </w:pPr>
            <w:r>
              <w:rPr>
                <w:spacing w:val="0"/>
              </w:rPr>
              <w:t xml:space="preserve">124,5</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pPr>
            <w:r>
              <w:rPr>
                <w:spacing w:val="0"/>
              </w:rPr>
              <w:t xml:space="preserve">131,8</w:t>
            </w:r>
            <w:r/>
          </w:p>
        </w:tc>
        <w:tc>
          <w:tcPr>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811"/>
              <w:ind w:left="0" w:right="0" w:firstLine="0"/>
              <w:jc w:val="center"/>
              <w:spacing w:line="240" w:lineRule="auto"/>
              <w:widowControl/>
            </w:pPr>
            <w:r>
              <w:rPr>
                <w:spacing w:val="0"/>
              </w:rPr>
              <w:t xml:space="preserve">162,9</w:t>
            </w:r>
            <w:r/>
          </w:p>
        </w:tc>
      </w:tr>
      <w:tr>
        <w:tblPrEx/>
        <w:trPr/>
        <w:tc>
          <w:tcPr>
            <w:tcBorders>
              <w:top w:val="single" w:color="000000" w:sz="4" w:space="0"/>
              <w:left w:val="single" w:color="000000" w:sz="4" w:space="0"/>
              <w:bottom w:val="single" w:color="000000" w:sz="4" w:space="0"/>
              <w:right w:val="single" w:color="000000" w:sz="4" w:space="0"/>
            </w:tcBorders>
            <w:tcW w:w="455" w:type="dxa"/>
            <w:textDirection w:val="lrTb"/>
            <w:noWrap w:val="false"/>
          </w:tcPr>
          <w:p>
            <w:pPr>
              <w:pStyle w:val="811"/>
              <w:ind w:left="0" w:right="0" w:firstLine="0"/>
              <w:jc w:val="left"/>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pStyle w:val="811"/>
              <w:ind w:left="0" w:right="0" w:firstLine="0"/>
              <w:jc w:val="left"/>
              <w:spacing w:line="240" w:lineRule="auto"/>
              <w:widowControl/>
            </w:pPr>
            <w:r>
              <w:rPr>
                <w:spacing w:val="0"/>
              </w:rPr>
              <w:t xml:space="preserve">Количество средних</w:t>
              <w:br/>
              <w:t xml:space="preserve">и крупных предприятиях базовых несырьевых отраслей экономики и организаций</w:t>
            </w:r>
            <w:r/>
          </w:p>
          <w:p>
            <w:pPr>
              <w:pStyle w:val="811"/>
              <w:ind w:left="0" w:right="0" w:firstLine="0"/>
              <w:jc w:val="left"/>
              <w:spacing w:line="240" w:lineRule="auto"/>
              <w:widowControl/>
            </w:pPr>
            <w:r>
              <w:rPr>
                <w:spacing w:val="0"/>
              </w:rPr>
              <w:t xml:space="preserve">социальной сферы, вовлеченных в реализацию регионального проекта «Производительность труда» (нарастающим итогом)</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19</w:t>
            </w:r>
            <w:r/>
          </w:p>
        </w:tc>
        <w:tc>
          <w:tcPr>
            <w:tcBorders>
              <w:top w:val="single" w:color="000000" w:sz="4" w:space="0"/>
              <w:left w:val="single" w:color="000000" w:sz="4" w:space="0"/>
              <w:bottom w:val="single" w:color="000000" w:sz="4" w:space="0"/>
              <w:right w:val="single" w:color="000000" w:sz="4" w:space="0"/>
            </w:tcBorders>
            <w:tcW w:w="1202" w:type="dxa"/>
            <w:textDirection w:val="lrTb"/>
            <w:noWrap w:val="false"/>
          </w:tcPr>
          <w:p>
            <w:pPr>
              <w:pStyle w:val="811"/>
              <w:ind w:left="0" w:right="0" w:firstLine="0"/>
              <w:jc w:val="center"/>
              <w:spacing w:line="240" w:lineRule="auto"/>
              <w:widowControl/>
            </w:pPr>
            <w:r>
              <w:rPr>
                <w:spacing w:val="0"/>
              </w:rPr>
              <w:t xml:space="preserve">22</w:t>
            </w:r>
            <w:r/>
          </w:p>
        </w:tc>
        <w:tc>
          <w:tcPr>
            <w:tcBorders>
              <w:top w:val="single" w:color="000000" w:sz="4" w:space="0"/>
              <w:left w:val="single" w:color="000000" w:sz="4" w:space="0"/>
              <w:bottom w:val="single" w:color="000000" w:sz="4" w:space="0"/>
              <w:right w:val="single" w:color="000000" w:sz="4" w:space="0"/>
            </w:tcBorders>
            <w:tcW w:w="1209" w:type="dxa"/>
            <w:textDirection w:val="lrTb"/>
            <w:noWrap w:val="false"/>
          </w:tcPr>
          <w:p>
            <w:pPr>
              <w:pStyle w:val="811"/>
              <w:ind w:left="0" w:right="0" w:firstLine="0"/>
              <w:jc w:val="center"/>
              <w:spacing w:line="240" w:lineRule="auto"/>
              <w:widowControl/>
            </w:pPr>
            <w:r>
              <w:rPr>
                <w:spacing w:val="0"/>
              </w:rPr>
              <w:t xml:space="preserve">25</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pPr>
            <w:r>
              <w:rPr>
                <w:spacing w:val="0"/>
              </w:rPr>
              <w:t xml:space="preserve">27</w:t>
            </w:r>
            <w:r/>
          </w:p>
        </w:tc>
        <w:tc>
          <w:tcPr>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811"/>
              <w:ind w:left="0" w:right="0" w:firstLine="0"/>
              <w:jc w:val="center"/>
              <w:spacing w:line="240" w:lineRule="auto"/>
              <w:widowControl/>
            </w:pPr>
            <w:r>
              <w:rPr>
                <w:spacing w:val="0"/>
              </w:rPr>
              <w:t xml:space="preserve">27</w:t>
            </w:r>
            <w:r/>
          </w:p>
        </w:tc>
      </w:tr>
      <w:tr>
        <w:tblPrEx/>
        <w:trPr/>
        <w:tc>
          <w:tcPr>
            <w:tcBorders>
              <w:top w:val="single" w:color="000000" w:sz="4" w:space="0"/>
              <w:left w:val="single" w:color="000000" w:sz="4" w:space="0"/>
              <w:bottom w:val="single" w:color="000000" w:sz="4" w:space="0"/>
              <w:right w:val="single" w:color="000000" w:sz="4" w:space="0"/>
            </w:tcBorders>
            <w:tcW w:w="455" w:type="dxa"/>
            <w:textDirection w:val="lrTb"/>
            <w:noWrap w:val="false"/>
          </w:tcPr>
          <w:p>
            <w:pPr>
              <w:pStyle w:val="811"/>
              <w:ind w:left="0" w:right="0" w:firstLine="0"/>
              <w:jc w:val="left"/>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2268" w:type="dxa"/>
            <w:textDirection w:val="lrTb"/>
            <w:noWrap w:val="false"/>
          </w:tcPr>
          <w:p>
            <w:pPr>
              <w:pStyle w:val="811"/>
              <w:ind w:left="0" w:right="0" w:firstLine="0"/>
              <w:jc w:val="left"/>
              <w:spacing w:line="240" w:lineRule="auto"/>
              <w:widowControl/>
              <w:tabs>
                <w:tab w:val="clear" w:pos="720" w:leader="none"/>
                <w:tab w:val="right" w:pos="9355" w:leader="none"/>
              </w:tabs>
            </w:pPr>
            <w:r>
              <w:rPr>
                <w:spacing w:val="0"/>
              </w:rPr>
              <w:t xml:space="preserve">Объем инвестиций, привлеченных в пищевую промышленность</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млн рублей</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677,74</w:t>
            </w:r>
            <w:r/>
          </w:p>
        </w:tc>
        <w:tc>
          <w:tcPr>
            <w:tcBorders>
              <w:top w:val="single" w:color="000000" w:sz="4" w:space="0"/>
              <w:left w:val="single" w:color="000000" w:sz="4" w:space="0"/>
              <w:bottom w:val="single" w:color="000000" w:sz="4" w:space="0"/>
              <w:right w:val="single" w:color="000000" w:sz="4" w:space="0"/>
            </w:tcBorders>
            <w:tcW w:w="1202" w:type="dxa"/>
            <w:textDirection w:val="lrTb"/>
            <w:noWrap w:val="false"/>
          </w:tcPr>
          <w:p>
            <w:pPr>
              <w:pStyle w:val="811"/>
              <w:ind w:left="0" w:right="0" w:firstLine="0"/>
              <w:jc w:val="center"/>
              <w:spacing w:line="240" w:lineRule="auto"/>
              <w:widowControl/>
            </w:pPr>
            <w:r>
              <w:rPr>
                <w:spacing w:val="0"/>
              </w:rPr>
              <w:t xml:space="preserve">976,2</w:t>
            </w:r>
            <w:r/>
          </w:p>
        </w:tc>
        <w:tc>
          <w:tcPr>
            <w:tcBorders>
              <w:top w:val="single" w:color="000000" w:sz="4" w:space="0"/>
              <w:left w:val="single" w:color="000000" w:sz="4" w:space="0"/>
              <w:bottom w:val="single" w:color="000000" w:sz="4" w:space="0"/>
              <w:right w:val="single" w:color="000000" w:sz="4" w:space="0"/>
            </w:tcBorders>
            <w:tcW w:w="1209" w:type="dxa"/>
            <w:textDirection w:val="lrTb"/>
            <w:noWrap w:val="false"/>
          </w:tcPr>
          <w:p>
            <w:pPr>
              <w:pStyle w:val="811"/>
              <w:ind w:left="0" w:right="0" w:firstLine="0"/>
              <w:jc w:val="center"/>
              <w:spacing w:line="240" w:lineRule="auto"/>
              <w:widowControl/>
            </w:pPr>
            <w:r>
              <w:rPr>
                <w:spacing w:val="0"/>
              </w:rPr>
              <w:t xml:space="preserve">1015,8</w:t>
            </w:r>
            <w:r/>
          </w:p>
        </w:tc>
        <w:tc>
          <w:tcPr>
            <w:tcBorders>
              <w:top w:val="single" w:color="000000" w:sz="4" w:space="0"/>
              <w:left w:val="single" w:color="000000" w:sz="4" w:space="0"/>
              <w:bottom w:val="single" w:color="000000" w:sz="4" w:space="0"/>
              <w:right w:val="single" w:color="000000" w:sz="4" w:space="0"/>
            </w:tcBorders>
            <w:tcW w:w="1134" w:type="dxa"/>
            <w:textDirection w:val="lrTb"/>
            <w:noWrap w:val="false"/>
          </w:tcPr>
          <w:p>
            <w:pPr>
              <w:pStyle w:val="811"/>
              <w:ind w:left="0" w:right="0" w:firstLine="0"/>
              <w:jc w:val="center"/>
              <w:spacing w:line="240" w:lineRule="auto"/>
              <w:widowControl/>
            </w:pPr>
            <w:r>
              <w:rPr>
                <w:spacing w:val="0"/>
              </w:rPr>
              <w:t xml:space="preserve">1171,8</w:t>
            </w:r>
            <w:r/>
          </w:p>
        </w:tc>
        <w:tc>
          <w:tcPr>
            <w:tcBorders>
              <w:top w:val="single" w:color="000000" w:sz="4" w:space="0"/>
              <w:left w:val="single" w:color="000000" w:sz="4" w:space="0"/>
              <w:bottom w:val="single" w:color="000000" w:sz="4" w:space="0"/>
              <w:right w:val="single" w:color="000000" w:sz="4" w:space="0"/>
            </w:tcBorders>
            <w:tcW w:w="1055" w:type="dxa"/>
            <w:textDirection w:val="lrTb"/>
            <w:noWrap w:val="false"/>
          </w:tcPr>
          <w:p>
            <w:pPr>
              <w:pStyle w:val="811"/>
              <w:ind w:left="0" w:right="0" w:firstLine="0"/>
              <w:jc w:val="center"/>
              <w:spacing w:line="240" w:lineRule="auto"/>
              <w:widowControl/>
            </w:pPr>
            <w:r>
              <w:rPr>
                <w:spacing w:val="0"/>
              </w:rPr>
              <w:t xml:space="preserve">1272,9</w:t>
            </w:r>
            <w:r/>
          </w:p>
        </w:tc>
      </w:tr>
    </w:tbl>
    <w:p>
      <w:pPr>
        <w:pStyle w:val="2402"/>
        <w:jc w:val="center"/>
        <w:widowControl/>
        <w:rPr>
          <w:sz w:val="28"/>
        </w:rPr>
      </w:pPr>
      <w:r>
        <w:rPr>
          <w:sz w:val="28"/>
        </w:rPr>
      </w:r>
      <w:r>
        <w:rPr>
          <w:sz w:val="28"/>
        </w:rPr>
      </w:r>
    </w:p>
    <w:p>
      <w:pPr>
        <w:pStyle w:val="2402"/>
        <w:jc w:val="center"/>
        <w:widowControl/>
      </w:pPr>
      <w:r>
        <w:rPr>
          <w:sz w:val="28"/>
        </w:rPr>
        <w:t xml:space="preserve">Инвестиции</w:t>
      </w:r>
      <w:r/>
    </w:p>
    <w:p>
      <w:pPr>
        <w:pStyle w:val="2402"/>
        <w:ind w:left="0" w:right="0" w:firstLine="709"/>
        <w:jc w:val="both"/>
        <w:widowControl/>
        <w:rPr>
          <w:sz w:val="28"/>
        </w:rPr>
      </w:pPr>
      <w:r>
        <w:rPr>
          <w:sz w:val="28"/>
        </w:rPr>
      </w:r>
      <w:r>
        <w:rPr>
          <w:sz w:val="28"/>
        </w:rPr>
      </w:r>
    </w:p>
    <w:p>
      <w:pPr>
        <w:pStyle w:val="2649"/>
        <w:ind w:left="0" w:right="0" w:firstLine="709"/>
        <w:jc w:val="both"/>
        <w:spacing w:line="240" w:lineRule="auto"/>
        <w:widowControl/>
      </w:pPr>
      <w:r>
        <w:rPr>
          <w:b w:val="0"/>
          <w:sz w:val="28"/>
        </w:rPr>
        <w:t xml:space="preserve">Общая характеристика ситуации.</w:t>
      </w:r>
      <w:r/>
    </w:p>
    <w:p>
      <w:pPr>
        <w:pStyle w:val="811"/>
        <w:ind w:left="0" w:right="0" w:firstLine="680"/>
        <w:jc w:val="both"/>
        <w:spacing w:before="0" w:after="0" w:line="240" w:lineRule="auto"/>
        <w:widowControl/>
      </w:pPr>
      <w:r>
        <w:rPr>
          <w:b w:val="0"/>
          <w:sz w:val="28"/>
        </w:rPr>
        <w:t xml:space="preserve">Выгодное экономико-географическое положение, действующий промышленный комплекс, наличие научно-технической базы для разработок и вн</w:t>
      </w:r>
      <w:r>
        <w:rPr>
          <w:b w:val="0"/>
          <w:sz w:val="28"/>
        </w:rPr>
        <w:t xml:space="preserve">едрения новых технологий и материалов в сфере медицины, сельского хозяйства, промышленного производства, значительный кадровый потенциал и наличие транспортных коммуникаций позволили городу Ставрополю войти в число экономически развитых городов Юга России.</w:t>
      </w:r>
      <w:r/>
    </w:p>
    <w:p>
      <w:pPr>
        <w:pStyle w:val="811"/>
        <w:ind w:left="0" w:right="0" w:firstLine="680"/>
        <w:jc w:val="both"/>
        <w:spacing w:before="0" w:after="0" w:line="240" w:lineRule="auto"/>
        <w:widowControl/>
      </w:pPr>
      <w:r>
        <w:rPr>
          <w:color w:val="000000"/>
          <w:sz w:val="28"/>
        </w:rPr>
        <w:t xml:space="preserve">Город Ставрополь занимает лидирующи</w:t>
      </w:r>
      <w:r>
        <w:rPr>
          <w:color w:val="000000"/>
          <w:sz w:val="28"/>
        </w:rPr>
        <w:t xml:space="preserve">е позиции в рейтинге муниципальных образований региона по обеспечению благоприятного инвестиционного климата на территории Ставропольского края. Около 40 процентов экономически активного населения заняты на крупных и средних предприятиях города Ставрополя.</w:t>
      </w:r>
      <w:r/>
    </w:p>
    <w:p>
      <w:pPr>
        <w:pStyle w:val="811"/>
        <w:ind w:left="0" w:right="0" w:firstLine="680"/>
        <w:jc w:val="both"/>
        <w:spacing w:before="0" w:after="0" w:line="240" w:lineRule="auto"/>
        <w:widowControl/>
      </w:pPr>
      <w:r>
        <w:rPr>
          <w:b w:val="0"/>
          <w:color w:val="000000"/>
          <w:sz w:val="28"/>
        </w:rPr>
        <w:t xml:space="preserve">К конкурентным преимуществам города Ставрополя также можно </w:t>
      </w:r>
      <w:r>
        <w:rPr>
          <w:b w:val="0"/>
          <w:color w:val="000000"/>
          <w:sz w:val="28"/>
        </w:rPr>
        <w:t xml:space="preserve">отнести размещение на территории города большинства действующих в крае высших и средних специальных учреждений, осуществляющих подготовку профессиональных кадров для организаций города и обеспечивающих для экономики и социальной сферы подготовку персонала.</w:t>
      </w:r>
      <w:r/>
    </w:p>
    <w:p>
      <w:pPr>
        <w:pStyle w:val="811"/>
        <w:ind w:left="0" w:right="0" w:firstLine="680"/>
        <w:jc w:val="both"/>
        <w:spacing w:before="0" w:after="0" w:line="240" w:lineRule="auto"/>
        <w:widowControl/>
      </w:pPr>
      <w:r>
        <w:rPr>
          <w:b w:val="0"/>
          <w:color w:val="000000"/>
          <w:sz w:val="28"/>
        </w:rPr>
        <w:t xml:space="preserve">В современных условиях в системе направлений инвестиционной политики приоритетное место отводится созданию благоприятного инвестиционного климата как базовой предпосылки активизации инвестиционной деятельности на территории города Ставрополя.</w:t>
      </w:r>
      <w:r/>
    </w:p>
    <w:p>
      <w:pPr>
        <w:pStyle w:val="811"/>
        <w:ind w:left="0" w:right="0" w:firstLine="680"/>
        <w:jc w:val="both"/>
        <w:spacing w:before="0" w:after="0" w:line="240" w:lineRule="auto"/>
        <w:widowControl/>
      </w:pPr>
      <w:r>
        <w:rPr>
          <w:b w:val="0"/>
          <w:color w:val="000000"/>
          <w:sz w:val="28"/>
        </w:rPr>
        <w:t xml:space="preserve">На сегодняшний день в администраци</w:t>
      </w:r>
      <w:r>
        <w:rPr>
          <w:b w:val="0"/>
          <w:color w:val="000000"/>
          <w:sz w:val="28"/>
        </w:rPr>
        <w:t xml:space="preserve">и города Ставрополя организована работа по сопровождению инвестиционных проектов, реализуемых и планируемых к реализации по принципу «одного окна», которая осуществляется в форме оказания консультационной, информационной и организационной помощи инвестору.</w:t>
      </w:r>
      <w:r/>
    </w:p>
    <w:p>
      <w:pPr>
        <w:pStyle w:val="811"/>
        <w:ind w:left="0" w:right="0" w:firstLine="709"/>
        <w:jc w:val="both"/>
        <w:spacing w:before="0" w:after="0"/>
        <w:widowControl/>
      </w:pPr>
      <w:r>
        <w:rPr>
          <w:b w:val="0"/>
          <w:color w:val="000000"/>
          <w:sz w:val="28"/>
        </w:rPr>
        <w:t xml:space="preserve">В городе Ставрополе на сопровождении находится 26 реализуемых</w:t>
        <w:br/>
        <w:t xml:space="preserve">и планируемых к реализации инвестиционных проектов на общую сумму                                                           41,84 млрд рублей с созданием свыше 3,3 тыс. рабочих мест.</w:t>
      </w:r>
      <w:r/>
    </w:p>
    <w:p>
      <w:pPr>
        <w:pStyle w:val="811"/>
        <w:ind w:left="0" w:right="0" w:firstLine="680"/>
        <w:jc w:val="both"/>
        <w:spacing w:before="0" w:after="0"/>
        <w:widowControl/>
      </w:pPr>
      <w:r>
        <w:rPr>
          <w:b w:val="0"/>
          <w:color w:val="000000"/>
          <w:sz w:val="28"/>
        </w:rPr>
        <w:t xml:space="preserve">Наиболее значимыми инвестиционными проектами, реализуемыми на территории города Ставрополя являются:</w:t>
      </w:r>
      <w:r/>
    </w:p>
    <w:p>
      <w:pPr>
        <w:pStyle w:val="811"/>
        <w:ind w:left="0" w:right="0" w:firstLine="680"/>
        <w:jc w:val="both"/>
        <w:spacing w:before="0" w:after="0"/>
        <w:widowControl/>
      </w:pPr>
      <w:r>
        <w:rPr>
          <w:b w:val="0"/>
          <w:color w:val="000000"/>
          <w:sz w:val="28"/>
        </w:rPr>
        <w:t xml:space="preserve">строительство жилого комплекса «Кварталы 17/77», ООО «СЗ-20» «ЮСИ» (16,1 млрд рублей);</w:t>
      </w:r>
      <w:r/>
    </w:p>
    <w:p>
      <w:pPr>
        <w:pStyle w:val="811"/>
        <w:ind w:left="0" w:right="0" w:firstLine="680"/>
        <w:jc w:val="both"/>
        <w:spacing w:before="0" w:after="0"/>
        <w:widowControl/>
      </w:pPr>
      <w:r>
        <w:rPr>
          <w:b w:val="0"/>
          <w:color w:val="000000"/>
          <w:sz w:val="28"/>
        </w:rPr>
        <w:t xml:space="preserve">строительство жилого комплекса «Фруктовый сад», ООО «СЗ «Магнум-Ставрополье» (5,4 млрд рублей);</w:t>
      </w:r>
      <w:r/>
    </w:p>
    <w:p>
      <w:pPr>
        <w:pStyle w:val="811"/>
        <w:ind w:left="0" w:right="0" w:firstLine="680"/>
        <w:jc w:val="both"/>
        <w:spacing w:before="0" w:after="0"/>
        <w:widowControl/>
      </w:pPr>
      <w:r>
        <w:rPr>
          <w:b w:val="0"/>
          <w:color w:val="000000"/>
          <w:sz w:val="28"/>
        </w:rPr>
        <w:t xml:space="preserve">строительство жилого комплекса «Федерация» по ул. Доваторцев, ООО СЗ «Стройград» (5,3 млрд рублей);</w:t>
      </w:r>
      <w:r/>
    </w:p>
    <w:p>
      <w:pPr>
        <w:pStyle w:val="811"/>
        <w:ind w:left="0" w:right="0" w:firstLine="680"/>
        <w:jc w:val="both"/>
        <w:spacing w:before="0" w:after="0"/>
        <w:widowControl/>
      </w:pPr>
      <w:r>
        <w:rPr>
          <w:b w:val="0"/>
          <w:color w:val="000000"/>
          <w:sz w:val="28"/>
        </w:rPr>
        <w:t xml:space="preserve">«Школа 21. Ставрополье», АНО «Школа 21. Ставрополье» (1,0 млрд рублей);</w:t>
      </w:r>
      <w:r/>
    </w:p>
    <w:p>
      <w:pPr>
        <w:pStyle w:val="811"/>
        <w:ind w:left="0" w:right="0" w:firstLine="680"/>
        <w:jc w:val="both"/>
        <w:spacing w:before="0" w:after="0"/>
        <w:widowControl/>
      </w:pPr>
      <w:r>
        <w:rPr>
          <w:b w:val="0"/>
          <w:color w:val="000000"/>
          <w:sz w:val="28"/>
        </w:rPr>
        <w:t xml:space="preserve">«Всесезонный досугово-развлекательный центр «Атриум», ООО УК «Брусневский» (2,0 млрд рублей);</w:t>
      </w:r>
      <w:r/>
    </w:p>
    <w:p>
      <w:pPr>
        <w:pStyle w:val="811"/>
        <w:ind w:left="0" w:right="0" w:firstLine="680"/>
        <w:jc w:val="both"/>
        <w:spacing w:before="0" w:after="0"/>
        <w:widowControl/>
      </w:pPr>
      <w:r>
        <w:rPr>
          <w:b w:val="0"/>
          <w:color w:val="000000"/>
          <w:sz w:val="28"/>
        </w:rPr>
        <w:t xml:space="preserve">«Завод по производству промышленного и бытового оборудования «Магнус», ООО «Магнус» (776,68 млн рублей);</w:t>
      </w:r>
      <w:r/>
    </w:p>
    <w:p>
      <w:pPr>
        <w:pStyle w:val="811"/>
        <w:ind w:left="0" w:right="0" w:firstLine="680"/>
        <w:jc w:val="both"/>
        <w:spacing w:before="0" w:after="0"/>
        <w:widowControl/>
      </w:pPr>
      <w:r>
        <w:rPr>
          <w:b w:val="0"/>
          <w:color w:val="000000"/>
          <w:sz w:val="28"/>
        </w:rPr>
        <w:t xml:space="preserve">«Производство алюминиевой кованой посуды на территории                                                     г. Ставрополя», ООО «АРИАЛ» (557,0 млн рублей);</w:t>
      </w:r>
      <w:r/>
    </w:p>
    <w:p>
      <w:pPr>
        <w:pStyle w:val="811"/>
        <w:ind w:left="0" w:right="0" w:firstLine="680"/>
        <w:jc w:val="both"/>
        <w:spacing w:before="0" w:after="0"/>
        <w:widowControl/>
      </w:pPr>
      <w:r>
        <w:rPr>
          <w:b w:val="0"/>
          <w:color w:val="000000"/>
          <w:sz w:val="28"/>
        </w:rPr>
        <w:t xml:space="preserve">«Организация современного завода по производству запасных частей к сельскохозяйственной технике», ООО «Армада» (354,9 млн рублей);</w:t>
      </w:r>
      <w:r/>
    </w:p>
    <w:p>
      <w:pPr>
        <w:pStyle w:val="811"/>
        <w:ind w:left="0" w:right="0" w:firstLine="680"/>
        <w:jc w:val="both"/>
        <w:spacing w:before="0" w:after="0"/>
        <w:widowControl/>
      </w:pPr>
      <w:r>
        <w:rPr>
          <w:b w:val="0"/>
          <w:color w:val="000000"/>
          <w:sz w:val="28"/>
        </w:rPr>
        <w:t xml:space="preserve">«Строительство объекта придорожного сервиса», ООО «Проект-С» (190,0 млн рублей);</w:t>
      </w:r>
      <w:r/>
    </w:p>
    <w:p>
      <w:pPr>
        <w:pStyle w:val="811"/>
        <w:ind w:left="0" w:right="0" w:firstLine="680"/>
        <w:jc w:val="both"/>
        <w:spacing w:before="0" w:after="0"/>
        <w:widowControl/>
      </w:pPr>
      <w:r>
        <w:rPr>
          <w:b w:val="0"/>
          <w:color w:val="000000"/>
          <w:sz w:val="28"/>
        </w:rPr>
        <w:t xml:space="preserve">«Инвестиционный проект футбольного спортивного комплекса с бассейном «Лидер», ООО «СЗ «С-Строй» (74,4 млн рублей).</w:t>
      </w:r>
      <w:r/>
    </w:p>
    <w:p>
      <w:pPr>
        <w:pStyle w:val="811"/>
        <w:ind w:left="0" w:right="0" w:firstLine="680"/>
        <w:jc w:val="both"/>
        <w:spacing w:before="0" w:after="0" w:line="240" w:lineRule="auto"/>
        <w:widowControl/>
      </w:pPr>
      <w:r>
        <w:rPr>
          <w:b w:val="0"/>
          <w:color w:val="000000"/>
          <w:sz w:val="28"/>
        </w:rPr>
        <w:t xml:space="preserve">Региональный туристско-рекреационный парк на территории города Ставрополя Ставропольского края включает 1 земельный участок площадью свыше 8 гектаров. Территория туристско-рекреационного парка пр</w:t>
      </w:r>
      <w:r>
        <w:rPr>
          <w:b w:val="0"/>
          <w:color w:val="000000"/>
          <w:sz w:val="28"/>
        </w:rPr>
        <w:t xml:space="preserve">едлагается для размещения гостиниц и прочих мест для временного проживания, ресторанов и кафе с полным ресторанным обслуживанием, кафетериев, ресторанов быстрого питания и самообслуживания, а также предприятий в сфере зрелищно-развлекательной деятельности.</w:t>
      </w:r>
      <w:r/>
    </w:p>
    <w:p>
      <w:pPr>
        <w:pStyle w:val="811"/>
        <w:ind w:left="0" w:right="0" w:firstLine="680"/>
        <w:jc w:val="both"/>
        <w:spacing w:before="0" w:after="0" w:line="240" w:lineRule="auto"/>
        <w:widowControl/>
      </w:pPr>
      <w:r>
        <w:rPr>
          <w:color w:val="000000"/>
          <w:sz w:val="28"/>
        </w:rPr>
        <w:t xml:space="preserve">Для привлечения резидентов в</w:t>
      </w:r>
      <w:r>
        <w:rPr>
          <w:color w:val="000000"/>
          <w:sz w:val="28"/>
        </w:rPr>
        <w:t xml:space="preserve"> границах индустриальных и туристско-рекреационного парков действуют льготы и преференции в части льгот по налогу на имущество и землю, заключения договоров аренды земельных участков без проведения торгов, в соответствии с постановлением Правительства Став</w:t>
      </w:r>
      <w:r>
        <w:rPr>
          <w:color w:val="000000"/>
          <w:sz w:val="28"/>
        </w:rPr>
        <w:t xml:space="preserve">ропольского края от 26 декабря 2018 г. № 601-п                    «Об утверждении Порядка определения размера арендной платы за использование земельных участков, находящихся  в государственной собственности Ставропольского края, и земельных участков, госуд</w:t>
      </w:r>
      <w:r>
        <w:rPr>
          <w:color w:val="000000"/>
          <w:sz w:val="28"/>
        </w:rPr>
        <w:t xml:space="preserve">арственная собственность на которые не разграничена, и предоставленных в аренду без торгов» и решением Ставропольской городской Думы от 11 ноября 2005 года № 149 «Об установлении земельного налога и введении его в действие на территории города Ставрополя».</w:t>
      </w:r>
      <w:r/>
    </w:p>
    <w:p>
      <w:pPr>
        <w:pStyle w:val="811"/>
        <w:ind w:left="0" w:right="0" w:firstLine="680"/>
        <w:jc w:val="both"/>
        <w:spacing w:before="0" w:after="0" w:line="240" w:lineRule="auto"/>
        <w:widowControl/>
      </w:pPr>
      <w:r>
        <w:rPr>
          <w:b w:val="0"/>
          <w:color w:val="000000"/>
          <w:sz w:val="28"/>
        </w:rPr>
        <w:t xml:space="preserve">Одной из форм экономического развития является привлечение частных инвестиций в реализацию инфраструктурных инвестиционных проектов.</w:t>
      </w:r>
      <w:r/>
    </w:p>
    <w:p>
      <w:pPr>
        <w:pStyle w:val="811"/>
        <w:ind w:left="0" w:right="0" w:firstLine="680"/>
        <w:jc w:val="both"/>
        <w:spacing w:before="0" w:after="0" w:line="240" w:lineRule="auto"/>
        <w:widowControl/>
      </w:pPr>
      <w:r>
        <w:rPr>
          <w:b w:val="0"/>
          <w:color w:val="000000"/>
          <w:sz w:val="28"/>
        </w:rPr>
        <w:t xml:space="preserve">Для внедрения на территории города Ставрополя механизма муниципально-частного партнерства и концессионных соглашений создана необходимая правовая база, позволяющая реализовывать данные механизмы.</w:t>
      </w:r>
      <w:r/>
    </w:p>
    <w:p>
      <w:pPr>
        <w:pStyle w:val="811"/>
        <w:ind w:left="0" w:right="0" w:firstLine="680"/>
        <w:jc w:val="both"/>
        <w:spacing w:before="0" w:after="0" w:line="240" w:lineRule="auto"/>
        <w:widowControl/>
      </w:pPr>
      <w:r>
        <w:rPr>
          <w:b w:val="0"/>
          <w:color w:val="000000"/>
          <w:sz w:val="28"/>
        </w:rPr>
        <w:t xml:space="preserve">За период 2024 - 2025 годов заключено два концессионных</w:t>
      </w:r>
      <w:r>
        <w:rPr>
          <w:b w:val="0"/>
          <w:color w:val="000000"/>
          <w:sz w:val="28"/>
        </w:rPr>
        <w:t xml:space="preserve"> соглашения в отношении объектов капитального строительства, находящихся в муниципальной собственности, предполагающих реконструкцию здания бывшей бани № 4, расположенного по переулку Крупскому, и проведение работ по сохранению объекта культурного наследия</w:t>
      </w:r>
      <w:r>
        <w:rPr>
          <w:b w:val="0"/>
          <w:color w:val="000000"/>
          <w:sz w:val="28"/>
        </w:rPr>
        <w:t xml:space="preserve"> регионального значения «Жилой дом», 1831 год, расположенного по просп. К. Маркса, 45, включая комплекс мероприятий по его приспособлению для современного использования в соответствии с требованиями законодательства об охране объектов культурного наследия.</w:t>
      </w:r>
      <w:r/>
    </w:p>
    <w:p>
      <w:pPr>
        <w:pStyle w:val="811"/>
        <w:ind w:left="0" w:right="0" w:firstLine="680"/>
        <w:jc w:val="both"/>
        <w:widowControl/>
        <w:rPr>
          <w:sz w:val="28"/>
        </w:rPr>
      </w:pPr>
      <w:r>
        <w:rPr>
          <w:sz w:val="28"/>
        </w:rPr>
      </w:r>
      <w:r>
        <w:rPr>
          <w:sz w:val="28"/>
        </w:rPr>
      </w:r>
    </w:p>
    <w:p>
      <w:pPr>
        <w:pStyle w:val="811"/>
        <w:ind w:left="0" w:right="0" w:firstLine="680"/>
        <w:jc w:val="both"/>
        <w:widowControl/>
      </w:pPr>
      <w:r>
        <w:rPr>
          <w:sz w:val="28"/>
        </w:rPr>
        <w:t xml:space="preserve">Ключевые проблемы:</w:t>
      </w:r>
      <w:r/>
    </w:p>
    <w:p>
      <w:pPr>
        <w:pStyle w:val="811"/>
        <w:ind w:left="0" w:right="0" w:firstLine="680"/>
        <w:jc w:val="both"/>
        <w:widowControl/>
      </w:pPr>
      <w:r>
        <w:rPr>
          <w:sz w:val="28"/>
        </w:rPr>
        <w:t xml:space="preserve">1. Ограниченное количество свободных земельных участков, соответствующих требованиям потенциальных инвесторов.</w:t>
      </w:r>
      <w:r/>
    </w:p>
    <w:p>
      <w:pPr>
        <w:pStyle w:val="811"/>
        <w:ind w:left="0" w:right="0" w:firstLine="680"/>
        <w:jc w:val="both"/>
        <w:widowControl/>
      </w:pPr>
      <w:r>
        <w:rPr>
          <w:sz w:val="28"/>
        </w:rPr>
        <w:t xml:space="preserve">2. Недостаточная обеспеченность объектами инженерной инфраструктуры и свободными мощностями для подключения к энергоресурсам.</w:t>
      </w:r>
      <w:r/>
    </w:p>
    <w:p>
      <w:pPr>
        <w:pStyle w:val="811"/>
        <w:ind w:left="0" w:right="0" w:firstLine="680"/>
        <w:jc w:val="both"/>
        <w:widowControl/>
      </w:pPr>
      <w:r>
        <w:rPr>
          <w:sz w:val="28"/>
        </w:rPr>
        <w:t xml:space="preserve">3. Недостаточное количество реализуемых инвестиционных проектов с использованием механизмов муниципально-частного партнерства, концессионных соглашений.</w:t>
      </w:r>
      <w:r/>
    </w:p>
    <w:p>
      <w:pPr>
        <w:pStyle w:val="811"/>
        <w:ind w:left="0" w:right="0" w:firstLine="680"/>
        <w:jc w:val="both"/>
        <w:widowControl/>
        <w:rPr>
          <w:sz w:val="28"/>
        </w:rPr>
      </w:pPr>
      <w:r>
        <w:rPr>
          <w:sz w:val="28"/>
        </w:rPr>
      </w:r>
      <w:r>
        <w:rPr>
          <w:sz w:val="28"/>
        </w:rPr>
      </w:r>
    </w:p>
    <w:p>
      <w:pPr>
        <w:pStyle w:val="811"/>
        <w:ind w:left="0" w:right="0" w:firstLine="680"/>
        <w:jc w:val="both"/>
        <w:widowControl/>
      </w:pPr>
      <w:r>
        <w:rPr>
          <w:sz w:val="28"/>
        </w:rPr>
        <w:t xml:space="preserve">Ключевые направления развития:</w:t>
      </w:r>
      <w:r/>
    </w:p>
    <w:p>
      <w:pPr>
        <w:pStyle w:val="811"/>
        <w:ind w:left="0" w:right="0" w:firstLine="680"/>
        <w:jc w:val="both"/>
        <w:widowControl/>
      </w:pPr>
      <w:r>
        <w:rPr>
          <w:sz w:val="28"/>
        </w:rPr>
        <w:t xml:space="preserve">1. Выявление и включение новых земельных участков в хозяйственный оборот под реализацию инвестиционных проектов. Сопровождение инвестиционных проектов в режиме «одного окна».</w:t>
      </w:r>
      <w:r/>
    </w:p>
    <w:p>
      <w:pPr>
        <w:pStyle w:val="811"/>
        <w:ind w:left="0" w:right="0" w:firstLine="680"/>
        <w:jc w:val="both"/>
        <w:widowControl/>
      </w:pPr>
      <w:r>
        <w:rPr>
          <w:sz w:val="28"/>
        </w:rPr>
        <w:t xml:space="preserve">Постоянный мониторинг и выявление</w:t>
      </w:r>
      <w:r>
        <w:rPr>
          <w:sz w:val="28"/>
        </w:rPr>
        <w:t xml:space="preserve"> бесхозных земельных участков, а также участков территория которых не разграничена подходящих под реализацию на их территории инвестиционных проектов. Присоединении новых территории к городу Ставрополю в целях реализации масштабных инвестиционных проектов.</w:t>
      </w:r>
      <w:r/>
    </w:p>
    <w:p>
      <w:pPr>
        <w:pStyle w:val="811"/>
        <w:ind w:left="0" w:right="0" w:firstLine="680"/>
        <w:jc w:val="both"/>
        <w:widowControl/>
      </w:pPr>
      <w:r>
        <w:rPr>
          <w:sz w:val="28"/>
        </w:rPr>
        <w:t xml:space="preserve">Оказания максимального содействия инвесторам, начиная с подб</w:t>
      </w:r>
      <w:r>
        <w:rPr>
          <w:sz w:val="28"/>
        </w:rPr>
        <w:t xml:space="preserve">ора земельного участка, подготовки пакета необходимых документов для его получения и помощи в реализации самого инвестиционного проекта, в том числе в получении разрешительной и технической документации по инвестиционным проектам по принципу «одного окна».</w:t>
      </w:r>
      <w:r/>
    </w:p>
    <w:p>
      <w:pPr>
        <w:pStyle w:val="811"/>
        <w:ind w:left="0" w:right="0" w:firstLine="680"/>
        <w:jc w:val="both"/>
        <w:widowControl/>
      </w:pPr>
      <w:r>
        <w:rPr>
          <w:sz w:val="28"/>
        </w:rPr>
        <w:t xml:space="preserve">2. Развитие региональных индустриальных парков, в том числе частных индустриальных парков.</w:t>
      </w:r>
      <w:r/>
    </w:p>
    <w:p>
      <w:pPr>
        <w:pStyle w:val="811"/>
        <w:ind w:left="0" w:right="0" w:firstLine="680"/>
        <w:jc w:val="both"/>
        <w:widowControl/>
      </w:pPr>
      <w:r>
        <w:rPr>
          <w:sz w:val="28"/>
        </w:rPr>
        <w:t xml:space="preserve">Переход экономики на инновационный путь развития требует создания соответствующей инфраструктуры, частью которой являются индустриальные пар</w:t>
      </w:r>
      <w:r>
        <w:rPr>
          <w:sz w:val="28"/>
        </w:rPr>
        <w:t xml:space="preserve">ки, нацеленные на формирование условий, благоприятных для осуществления инновационной и инвестиционной деятельности, поддержку создания и развития производственных предприятий, новых рабочих мест, пополнения бюджетов разных уровней налоговыми отчислениями.</w:t>
      </w:r>
      <w:r/>
    </w:p>
    <w:p>
      <w:pPr>
        <w:pStyle w:val="811"/>
        <w:ind w:left="0" w:right="0" w:firstLine="680"/>
        <w:jc w:val="both"/>
        <w:widowControl/>
      </w:pPr>
      <w:r>
        <w:rPr>
          <w:sz w:val="28"/>
        </w:rPr>
        <w:t xml:space="preserve">Реализация данного направления за счет привлечения дополнительных средств на создание объектов инженерной инфраструктуры индустриальных парков посредством участия в федеральных и региональных госпрограммах, инвес</w:t>
      </w:r>
      <w:r>
        <w:rPr>
          <w:sz w:val="28"/>
        </w:rPr>
        <w:t xml:space="preserve">тиционных программах ресурсоснабжающих организаций позволит обеспечить действующие на территории города Ставрополя региональные индустриальные парки необходимой инженерной инфраструктурой, повысить привлекательность территории для потенциальных резидентов.</w:t>
      </w:r>
      <w:r/>
    </w:p>
    <w:p>
      <w:pPr>
        <w:pStyle w:val="811"/>
        <w:ind w:left="0" w:right="0" w:firstLine="680"/>
        <w:jc w:val="both"/>
        <w:widowControl/>
      </w:pPr>
      <w:r>
        <w:rPr>
          <w:sz w:val="28"/>
        </w:rPr>
        <w:t xml:space="preserve">3. </w:t>
      </w:r>
      <w:r>
        <w:rPr>
          <w:b w:val="0"/>
          <w:i w:val="0"/>
          <w:color w:val="000000"/>
          <w:sz w:val="28"/>
        </w:rPr>
        <w:t xml:space="preserve">Р</w:t>
      </w:r>
      <w:r>
        <w:rPr>
          <w:b w:val="0"/>
          <w:i w:val="0"/>
          <w:caps w:val="0"/>
          <w:smallCaps w:val="0"/>
          <w:color w:val="000000"/>
          <w:spacing w:val="0"/>
          <w:sz w:val="28"/>
        </w:rPr>
        <w:t xml:space="preserve">азвитие механизмов муниципально-частного партнёрства и концессионных соглашений для реализации инфраструктурных проектов.</w:t>
      </w:r>
      <w:r/>
    </w:p>
    <w:p>
      <w:pPr>
        <w:pStyle w:val="811"/>
        <w:ind w:left="0" w:right="0" w:firstLine="680"/>
        <w:jc w:val="both"/>
        <w:widowControl/>
      </w:pPr>
      <w:r>
        <w:rPr>
          <w:sz w:val="28"/>
        </w:rPr>
        <w:t xml:space="preserve">Проблема экономического развития территории стоит сейчас перед каждым муниципальным образованием. Однако в сов</w:t>
      </w:r>
      <w:r>
        <w:rPr>
          <w:sz w:val="28"/>
        </w:rPr>
        <w:t xml:space="preserve">ременных условиях решение всех вопросов муниципалитетов только за счет бюджетных средств не представляется возможным. Одной из форм инициализации экономических импульсов экономического развития является привлечение частных инвестиций в реализацию инвестици</w:t>
      </w:r>
      <w:r>
        <w:rPr>
          <w:sz w:val="28"/>
        </w:rPr>
        <w:t xml:space="preserve">онных проектов различной направленности. В данном случае привлечение бизнеса выступает одним из ведущих и перспективных направлений для обеспечения полноценного развития экономики. В качестве механизма распределения и использования имеющихся ресурсов высту</w:t>
      </w:r>
      <w:r>
        <w:rPr>
          <w:sz w:val="28"/>
        </w:rPr>
        <w:t xml:space="preserve">пает государственно-частное, муниципально-частное партнерство и концессионные соглашения в целях привлечения частного сектора к строительству и эксплуатации инфраструктурных и социальных объектов, остающихся в государственной и муниципальной собственности.</w:t>
      </w:r>
      <w:r/>
    </w:p>
    <w:p>
      <w:pPr>
        <w:pStyle w:val="811"/>
        <w:ind w:left="0" w:right="0" w:firstLine="709"/>
        <w:jc w:val="both"/>
        <w:widowControl/>
      </w:pPr>
      <w:r>
        <w:rPr>
          <w:sz w:val="28"/>
        </w:rPr>
        <w:t xml:space="preserve">Система целевых показателей реализации задач Стратегии в сфере устойчивой и динамичной экономики представлена в таблице 14.</w:t>
      </w:r>
      <w:r/>
    </w:p>
    <w:p>
      <w:pPr>
        <w:pStyle w:val="811"/>
        <w:ind w:left="0" w:right="0" w:firstLine="709"/>
        <w:jc w:val="both"/>
        <w:widowControl/>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t xml:space="preserve">Таблица 14</w:t>
      </w:r>
      <w:r>
        <w:rPr>
          <w:sz w:val="28"/>
        </w:rPr>
      </w:r>
    </w:p>
    <w:p>
      <w:pPr>
        <w:pStyle w:val="811"/>
        <w:ind w:left="0" w:right="0" w:firstLine="709"/>
        <w:jc w:val="both"/>
        <w:widowControl/>
        <w:rPr>
          <w:sz w:val="28"/>
        </w:rPr>
      </w:pPr>
      <w:r>
        <w:rPr>
          <w:sz w:val="28"/>
        </w:rPr>
      </w:r>
      <w:r>
        <w:rPr>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устойчивой и динамичной экономики</w:t>
      </w:r>
      <w:r/>
    </w:p>
    <w:p>
      <w:pPr>
        <w:pStyle w:val="811"/>
        <w:ind w:left="0" w:right="0" w:firstLine="709"/>
        <w:jc w:val="both"/>
        <w:widowControl/>
        <w:rPr>
          <w:sz w:val="28"/>
        </w:rPr>
      </w:pPr>
      <w:r>
        <w:rPr>
          <w:sz w:val="28"/>
        </w:rPr>
      </w:r>
      <w:r>
        <w:rPr>
          <w:sz w:val="28"/>
        </w:rPr>
      </w:r>
    </w:p>
    <w:tbl>
      <w:tblPr>
        <w:tblW w:w="9321" w:type="dxa"/>
        <w:tblInd w:w="86" w:type="dxa"/>
        <w:tblLayout w:type="fixed"/>
        <w:tblCellMar>
          <w:left w:w="108" w:type="dxa"/>
          <w:top w:w="0" w:type="dxa"/>
          <w:right w:w="108" w:type="dxa"/>
          <w:bottom w:w="0" w:type="dxa"/>
        </w:tblCellMar>
        <w:tblLook w:val="04A0" w:firstRow="1" w:lastRow="0" w:firstColumn="1" w:lastColumn="0" w:noHBand="0" w:noVBand="1"/>
      </w:tblPr>
      <w:tblGrid>
        <w:gridCol w:w="494"/>
        <w:gridCol w:w="2253"/>
        <w:gridCol w:w="1363"/>
        <w:gridCol w:w="1013"/>
        <w:gridCol w:w="1087"/>
        <w:gridCol w:w="1013"/>
        <w:gridCol w:w="1026"/>
        <w:gridCol w:w="1071"/>
      </w:tblGrid>
      <w:tr>
        <w:tblPrEx/>
        <w:trPr/>
        <w:tc>
          <w:tcPr>
            <w:tcBorders>
              <w:top w:val="single" w:color="000000" w:sz="4" w:space="0"/>
              <w:left w:val="single" w:color="000000" w:sz="4" w:space="0"/>
              <w:bottom w:val="single" w:color="000000" w:sz="4" w:space="0"/>
              <w:right w:val="single" w:color="000000" w:sz="4" w:space="0"/>
            </w:tcBorders>
            <w:tcW w:w="494" w:type="dxa"/>
            <w:vMerge w:val="restart"/>
            <w:textDirection w:val="lrTb"/>
            <w:noWrap w:val="false"/>
          </w:tcPr>
          <w:p>
            <w:pPr>
              <w:pStyle w:val="811"/>
              <w:ind w:left="0" w:right="0" w:firstLine="0"/>
              <w:jc w:val="center"/>
              <w:spacing w:line="240" w:lineRule="auto"/>
              <w:widowControl/>
            </w:pPr>
            <w:r>
              <w:rPr>
                <w:spacing w:val="0"/>
              </w:rPr>
              <w:t xml:space="preserve">№ </w:t>
            </w: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2253"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 достижения цели</w:t>
            </w:r>
            <w:r/>
          </w:p>
        </w:tc>
        <w:tc>
          <w:tcPr>
            <w:tcBorders>
              <w:top w:val="single" w:color="000000" w:sz="4" w:space="0"/>
              <w:left w:val="single" w:color="000000" w:sz="4" w:space="0"/>
              <w:bottom w:val="single" w:color="000000" w:sz="4" w:space="0"/>
              <w:right w:val="single" w:color="000000" w:sz="4" w:space="0"/>
            </w:tcBorders>
            <w:tcW w:w="1363" w:type="dxa"/>
            <w:vMerge w:val="restart"/>
            <w:textDirection w:val="lrTb"/>
            <w:noWrap w:val="false"/>
          </w:tcPr>
          <w:p>
            <w:pPr>
              <w:pStyle w:val="811"/>
              <w:ind w:left="0" w:right="0" w:firstLine="0"/>
              <w:jc w:val="center"/>
              <w:spacing w:line="240" w:lineRule="auto"/>
              <w:widowControl/>
            </w:pPr>
            <w:r>
              <w:rPr>
                <w:spacing w:val="0"/>
              </w:rPr>
              <w:t xml:space="preserve">Единица</w:t>
            </w:r>
            <w:r/>
          </w:p>
          <w:p>
            <w:pPr>
              <w:pStyle w:val="811"/>
              <w:ind w:left="0" w:right="0" w:firstLine="0"/>
              <w:jc w:val="center"/>
              <w:spacing w:line="240" w:lineRule="auto"/>
              <w:widowControl/>
            </w:pPr>
            <w:r>
              <w:rPr>
                <w:spacing w:val="0"/>
              </w:rPr>
              <w:t xml:space="preserve">измерения</w:t>
            </w:r>
            <w:r/>
          </w:p>
        </w:tc>
        <w:tc>
          <w:tcPr>
            <w:gridSpan w:val="5"/>
            <w:tcBorders>
              <w:top w:val="single" w:color="000000" w:sz="4" w:space="0"/>
              <w:left w:val="single" w:color="000000" w:sz="4" w:space="0"/>
              <w:bottom w:val="single" w:color="000000" w:sz="4" w:space="0"/>
              <w:right w:val="single" w:color="000000" w:sz="4" w:space="0"/>
            </w:tcBorders>
            <w:tcW w:w="5210"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цели  по годам</w:t>
            </w:r>
            <w:r/>
          </w:p>
        </w:tc>
      </w:tr>
      <w:tr>
        <w:tblPrEx/>
        <w:trPr/>
        <w:tc>
          <w:tcPr>
            <w:tcBorders>
              <w:top w:val="single" w:color="000000" w:sz="4" w:space="0"/>
              <w:left w:val="single" w:color="000000" w:sz="4" w:space="0"/>
              <w:bottom w:val="single" w:color="000000" w:sz="4" w:space="0"/>
              <w:right w:val="single" w:color="000000" w:sz="4" w:space="0"/>
            </w:tcBorders>
            <w:tcW w:w="494"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253"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363"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87"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811"/>
              <w:ind w:left="0" w:right="0" w:firstLine="0"/>
              <w:jc w:val="center"/>
              <w:spacing w:line="240" w:lineRule="auto"/>
              <w:widowControl/>
            </w:pPr>
            <w:r>
              <w:rPr>
                <w:spacing w:val="0"/>
              </w:rPr>
              <w:t xml:space="preserve">2031 год</w:t>
            </w:r>
            <w:r/>
          </w:p>
        </w:tc>
        <w:tc>
          <w:tcPr>
            <w:tcBorders>
              <w:top w:val="single" w:color="000000" w:sz="4" w:space="0"/>
              <w:left w:val="single" w:color="000000" w:sz="4" w:space="0"/>
              <w:bottom w:val="single" w:color="000000" w:sz="4" w:space="0"/>
              <w:right w:val="single" w:color="000000" w:sz="4" w:space="0"/>
            </w:tcBorders>
            <w:tcW w:w="1071" w:type="dxa"/>
            <w:textDirection w:val="lrTb"/>
            <w:noWrap w:val="false"/>
          </w:tcPr>
          <w:p>
            <w:pPr>
              <w:pStyle w:val="811"/>
              <w:ind w:left="0" w:right="0" w:firstLine="0"/>
              <w:jc w:val="center"/>
              <w:spacing w:line="240" w:lineRule="auto"/>
              <w:widowControl/>
            </w:pPr>
            <w:r>
              <w:rPr>
                <w:spacing w:val="0"/>
              </w:rPr>
              <w:t xml:space="preserve">2036</w:t>
            </w:r>
            <w:r/>
          </w:p>
          <w:p>
            <w:pPr>
              <w:pStyle w:val="811"/>
              <w:ind w:left="0" w:right="0" w:firstLine="0"/>
              <w:jc w:val="center"/>
              <w:spacing w:line="240" w:lineRule="auto"/>
              <w:widowControl/>
            </w:pPr>
            <w:r>
              <w:rPr>
                <w:spacing w:val="0"/>
              </w:rPr>
              <w:t xml:space="preserve">год</w:t>
            </w:r>
            <w:r/>
          </w:p>
        </w:tc>
      </w:tr>
      <w:tr>
        <w:tblPrEx/>
        <w:trPr>
          <w:trHeight w:val="200"/>
        </w:trPr>
        <w:tc>
          <w:tcPr>
            <w:tcBorders>
              <w:top w:val="single" w:color="000000" w:sz="4" w:space="0"/>
              <w:left w:val="single" w:color="000000" w:sz="4" w:space="0"/>
              <w:bottom w:val="single" w:color="000000" w:sz="4" w:space="0"/>
              <w:right w:val="single" w:color="000000" w:sz="4" w:space="0"/>
            </w:tcBorders>
            <w:tcW w:w="494"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253"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363"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1087"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1071" w:type="dxa"/>
            <w:textDirection w:val="lrTb"/>
            <w:noWrap w:val="false"/>
          </w:tcPr>
          <w:p>
            <w:pPr>
              <w:pStyle w:val="811"/>
              <w:ind w:left="0" w:right="0" w:firstLine="0"/>
              <w:jc w:val="center"/>
              <w:spacing w:line="240" w:lineRule="auto"/>
              <w:widowControl/>
            </w:pPr>
            <w:r>
              <w:rPr>
                <w:spacing w:val="0"/>
              </w:rPr>
              <w:t xml:space="preserve">8</w:t>
            </w:r>
            <w:r/>
          </w:p>
        </w:tc>
      </w:tr>
      <w:tr>
        <w:tblPrEx/>
        <w:trPr/>
        <w:tc>
          <w:tcPr>
            <w:tcBorders>
              <w:top w:val="single" w:color="000000" w:sz="4" w:space="0"/>
              <w:left w:val="single" w:color="000000" w:sz="4" w:space="0"/>
              <w:bottom w:val="single" w:color="000000" w:sz="4" w:space="0"/>
              <w:right w:val="single" w:color="000000" w:sz="4" w:space="0"/>
            </w:tcBorders>
            <w:tcW w:w="494" w:type="dxa"/>
            <w:textDirection w:val="lrTb"/>
            <w:noWrap w:val="false"/>
          </w:tcPr>
          <w:p>
            <w:pPr>
              <w:pStyle w:val="811"/>
              <w:ind w:left="0" w:right="0" w:firstLine="0"/>
              <w:jc w:val="center"/>
              <w:spacing w:line="240" w:lineRule="auto"/>
              <w:widowControl/>
            </w:pPr>
            <w:r>
              <w:rPr>
                <w:spacing w:val="0"/>
                <w:sz w:val="20"/>
              </w:rPr>
              <w:t xml:space="preserve">1.</w:t>
            </w:r>
            <w:r/>
          </w:p>
        </w:tc>
        <w:tc>
          <w:tcPr>
            <w:tcBorders>
              <w:top w:val="single" w:color="000000" w:sz="4" w:space="0"/>
              <w:left w:val="single" w:color="000000" w:sz="4" w:space="0"/>
              <w:bottom w:val="single" w:color="000000" w:sz="4" w:space="0"/>
              <w:right w:val="single" w:color="000000" w:sz="4" w:space="0"/>
            </w:tcBorders>
            <w:tcW w:w="2253" w:type="dxa"/>
            <w:textDirection w:val="lrTb"/>
            <w:noWrap w:val="false"/>
          </w:tcPr>
          <w:p>
            <w:pPr>
              <w:pStyle w:val="1957"/>
              <w:ind w:left="0" w:right="0" w:firstLine="0"/>
              <w:jc w:val="left"/>
              <w:spacing w:line="240" w:lineRule="auto"/>
              <w:widowControl/>
              <w:tabs>
                <w:tab w:val="clear" w:pos="720" w:leader="none"/>
                <w:tab w:val="right" w:pos="9355" w:leader="none"/>
              </w:tabs>
            </w:pPr>
            <w:r>
              <w:rPr>
                <w:spacing w:val="0"/>
                <w:sz w:val="20"/>
              </w:rPr>
              <w:t xml:space="preserve">Объем капитальных вложений в рамках сопровождаемых инвестиционных проектов по принципу «одного окна» на территории города Ставрополя (с нарастающим итогом)</w:t>
            </w:r>
            <w:r/>
          </w:p>
        </w:tc>
        <w:tc>
          <w:tcPr>
            <w:tcBorders>
              <w:top w:val="single" w:color="000000" w:sz="4" w:space="0"/>
              <w:left w:val="single" w:color="000000" w:sz="4" w:space="0"/>
              <w:bottom w:val="single" w:color="000000" w:sz="4" w:space="0"/>
              <w:right w:val="single" w:color="000000" w:sz="4" w:space="0"/>
            </w:tcBorders>
            <w:tcW w:w="1363" w:type="dxa"/>
            <w:textDirection w:val="lrTb"/>
            <w:noWrap w:val="false"/>
          </w:tcPr>
          <w:p>
            <w:pPr>
              <w:pStyle w:val="811"/>
              <w:ind w:left="0" w:right="0" w:firstLine="0"/>
              <w:jc w:val="center"/>
              <w:spacing w:line="240" w:lineRule="auto"/>
              <w:widowControl/>
            </w:pPr>
            <w:r>
              <w:rPr>
                <w:spacing w:val="0"/>
                <w:sz w:val="20"/>
              </w:rPr>
              <w:t xml:space="preserve">млн рублей</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sz w:val="20"/>
              </w:rPr>
              <w:t xml:space="preserve">-</w:t>
            </w:r>
            <w:r/>
          </w:p>
        </w:tc>
        <w:tc>
          <w:tcPr>
            <w:tcBorders>
              <w:top w:val="single" w:color="000000" w:sz="4" w:space="0"/>
              <w:left w:val="single" w:color="000000" w:sz="4" w:space="0"/>
              <w:bottom w:val="single" w:color="000000" w:sz="4" w:space="0"/>
              <w:right w:val="single" w:color="000000" w:sz="4" w:space="0"/>
            </w:tcBorders>
            <w:tcW w:w="1087" w:type="dxa"/>
            <w:textDirection w:val="lrTb"/>
            <w:noWrap w:val="false"/>
          </w:tcPr>
          <w:p>
            <w:pPr>
              <w:pStyle w:val="811"/>
              <w:ind w:left="0" w:right="0" w:firstLine="0"/>
              <w:jc w:val="center"/>
              <w:spacing w:line="240" w:lineRule="auto"/>
              <w:widowControl/>
            </w:pPr>
            <w:r>
              <w:rPr>
                <w:spacing w:val="0"/>
                <w:sz w:val="20"/>
              </w:rPr>
              <w:t xml:space="preserve">40 950,6</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1957"/>
              <w:ind w:left="0" w:right="0" w:firstLine="0"/>
              <w:jc w:val="center"/>
              <w:spacing w:line="240" w:lineRule="auto"/>
              <w:widowControl/>
            </w:pPr>
            <w:r>
              <w:rPr>
                <w:sz w:val="20"/>
              </w:rPr>
              <w:t xml:space="preserve">54 505,2</w:t>
            </w:r>
            <w:r/>
          </w:p>
          <w:p>
            <w:pPr>
              <w:pStyle w:val="811"/>
              <w:ind w:left="0" w:right="0" w:firstLine="0"/>
              <w:jc w:val="center"/>
              <w:spacing w:line="240" w:lineRule="auto"/>
              <w:widowControl/>
              <w:rPr>
                <w:sz w:val="20"/>
              </w:rPr>
            </w:pPr>
            <w:r>
              <w:rPr>
                <w:sz w:val="20"/>
              </w:rPr>
            </w:r>
            <w:r>
              <w:rPr>
                <w:sz w:val="20"/>
              </w:rPr>
            </w:r>
          </w:p>
        </w:tc>
        <w:tc>
          <w:tcPr>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1957"/>
              <w:ind w:left="0" w:right="0" w:firstLine="0"/>
              <w:jc w:val="center"/>
              <w:spacing w:line="240" w:lineRule="auto"/>
              <w:widowControl/>
            </w:pPr>
            <w:r>
              <w:rPr>
                <w:sz w:val="20"/>
              </w:rPr>
              <w:t xml:space="preserve">65 240,00</w:t>
            </w:r>
            <w:r/>
          </w:p>
          <w:p>
            <w:pPr>
              <w:pStyle w:val="811"/>
              <w:ind w:left="0" w:right="0" w:firstLine="0"/>
              <w:jc w:val="center"/>
              <w:spacing w:line="240" w:lineRule="auto"/>
              <w:widowControl/>
              <w:rPr>
                <w:sz w:val="20"/>
              </w:rPr>
            </w:pPr>
            <w:r>
              <w:rPr>
                <w:sz w:val="20"/>
              </w:rPr>
            </w:r>
            <w:r>
              <w:rPr>
                <w:sz w:val="20"/>
              </w:rPr>
            </w:r>
          </w:p>
        </w:tc>
        <w:tc>
          <w:tcPr>
            <w:tcBorders>
              <w:top w:val="single" w:color="000000" w:sz="4" w:space="0"/>
              <w:left w:val="single" w:color="000000" w:sz="4" w:space="0"/>
              <w:bottom w:val="single" w:color="000000" w:sz="4" w:space="0"/>
              <w:right w:val="single" w:color="000000" w:sz="4" w:space="0"/>
            </w:tcBorders>
            <w:tcW w:w="1071" w:type="dxa"/>
            <w:textDirection w:val="lrTb"/>
            <w:noWrap w:val="false"/>
          </w:tcPr>
          <w:p>
            <w:pPr>
              <w:pStyle w:val="811"/>
              <w:ind w:left="0" w:right="0" w:firstLine="0"/>
              <w:jc w:val="center"/>
              <w:spacing w:line="240" w:lineRule="auto"/>
              <w:widowControl/>
            </w:pPr>
            <w:r>
              <w:rPr>
                <w:spacing w:val="0"/>
                <w:sz w:val="20"/>
              </w:rPr>
              <w:t xml:space="preserve">67 950,20</w:t>
            </w:r>
            <w:r/>
          </w:p>
        </w:tc>
      </w:tr>
      <w:tr>
        <w:tblPrEx/>
        <w:trPr/>
        <w:tc>
          <w:tcPr>
            <w:tcBorders>
              <w:top w:val="single" w:color="000000" w:sz="4" w:space="0"/>
              <w:left w:val="single" w:color="000000" w:sz="4" w:space="0"/>
              <w:bottom w:val="single" w:color="000000" w:sz="4" w:space="0"/>
              <w:right w:val="single" w:color="000000" w:sz="4" w:space="0"/>
            </w:tcBorders>
            <w:tcW w:w="494"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2253" w:type="dxa"/>
            <w:textDirection w:val="lrTb"/>
            <w:noWrap w:val="false"/>
          </w:tcPr>
          <w:p>
            <w:pPr>
              <w:pStyle w:val="811"/>
              <w:ind w:left="0" w:right="0" w:firstLine="0"/>
              <w:jc w:val="left"/>
              <w:spacing w:line="240" w:lineRule="auto"/>
              <w:widowControl w:val="off"/>
            </w:pPr>
            <w:r>
              <w:rPr>
                <w:spacing w:val="0"/>
              </w:rPr>
              <w:t xml:space="preserve">Количество сопровождаемых администрацией города Ставрополя инвестиционных проектов в режиме «одного окна»</w:t>
            </w:r>
            <w:r/>
          </w:p>
        </w:tc>
        <w:tc>
          <w:tcPr>
            <w:tcBorders>
              <w:top w:val="single" w:color="000000" w:sz="4" w:space="0"/>
              <w:left w:val="single" w:color="000000" w:sz="4" w:space="0"/>
              <w:bottom w:val="single" w:color="000000" w:sz="4" w:space="0"/>
              <w:right w:val="single" w:color="000000" w:sz="4" w:space="0"/>
            </w:tcBorders>
            <w:tcW w:w="1363" w:type="dxa"/>
            <w:textDirection w:val="lrTb"/>
            <w:noWrap w:val="false"/>
          </w:tcPr>
          <w:p>
            <w:pPr>
              <w:pStyle w:val="811"/>
              <w:ind w:left="0" w:right="0" w:firstLine="0"/>
              <w:jc w:val="center"/>
              <w:spacing w:line="240" w:lineRule="auto"/>
              <w:widowControl/>
            </w:pPr>
            <w:r>
              <w:rPr>
                <w:spacing w:val="0"/>
              </w:rPr>
              <w:t xml:space="preserve">тыс. человек</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28</w:t>
            </w:r>
            <w:r/>
          </w:p>
        </w:tc>
        <w:tc>
          <w:tcPr>
            <w:tcBorders>
              <w:top w:val="single" w:color="000000" w:sz="4" w:space="0"/>
              <w:left w:val="single" w:color="000000" w:sz="4" w:space="0"/>
              <w:bottom w:val="single" w:color="000000" w:sz="4" w:space="0"/>
              <w:right w:val="single" w:color="000000" w:sz="4" w:space="0"/>
            </w:tcBorders>
            <w:tcW w:w="1087" w:type="dxa"/>
            <w:textDirection w:val="lrTb"/>
            <w:noWrap w:val="false"/>
          </w:tcPr>
          <w:p>
            <w:pPr>
              <w:pStyle w:val="811"/>
              <w:ind w:left="0" w:right="0" w:firstLine="0"/>
              <w:jc w:val="center"/>
              <w:spacing w:line="240" w:lineRule="auto"/>
              <w:widowControl/>
            </w:pPr>
            <w:r>
              <w:rPr>
                <w:spacing w:val="0"/>
              </w:rPr>
              <w:t xml:space="preserve">27</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30</w:t>
            </w:r>
            <w:r/>
          </w:p>
        </w:tc>
        <w:tc>
          <w:tcPr>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811"/>
              <w:ind w:left="0" w:right="0" w:firstLine="0"/>
              <w:jc w:val="center"/>
              <w:spacing w:line="240" w:lineRule="auto"/>
              <w:widowControl/>
            </w:pPr>
            <w:r>
              <w:rPr>
                <w:spacing w:val="0"/>
              </w:rPr>
              <w:t xml:space="preserve">32</w:t>
            </w:r>
            <w:r/>
          </w:p>
        </w:tc>
        <w:tc>
          <w:tcPr>
            <w:tcBorders>
              <w:top w:val="single" w:color="000000" w:sz="4" w:space="0"/>
              <w:left w:val="single" w:color="000000" w:sz="4" w:space="0"/>
              <w:bottom w:val="single" w:color="000000" w:sz="4" w:space="0"/>
              <w:right w:val="single" w:color="000000" w:sz="4" w:space="0"/>
            </w:tcBorders>
            <w:tcW w:w="1071" w:type="dxa"/>
            <w:textDirection w:val="lrTb"/>
            <w:noWrap w:val="false"/>
          </w:tcPr>
          <w:p>
            <w:pPr>
              <w:pStyle w:val="811"/>
              <w:ind w:left="0" w:right="0" w:firstLine="0"/>
              <w:jc w:val="center"/>
              <w:spacing w:line="240" w:lineRule="auto"/>
              <w:widowControl/>
            </w:pPr>
            <w:r>
              <w:rPr>
                <w:spacing w:val="0"/>
              </w:rPr>
              <w:t xml:space="preserve">34</w:t>
            </w:r>
            <w:r/>
          </w:p>
        </w:tc>
      </w:tr>
      <w:tr>
        <w:tblPrEx/>
        <w:trPr/>
        <w:tc>
          <w:tcPr>
            <w:tcBorders>
              <w:top w:val="single" w:color="000000" w:sz="4" w:space="0"/>
              <w:left w:val="single" w:color="000000" w:sz="4" w:space="0"/>
              <w:bottom w:val="single" w:color="000000" w:sz="4" w:space="0"/>
              <w:right w:val="single" w:color="000000" w:sz="4" w:space="0"/>
            </w:tcBorders>
            <w:tcW w:w="494"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2253" w:type="dxa"/>
            <w:textDirection w:val="lrTb"/>
            <w:noWrap w:val="false"/>
          </w:tcPr>
          <w:p>
            <w:pPr>
              <w:pStyle w:val="811"/>
              <w:ind w:left="0" w:right="0" w:firstLine="0"/>
              <w:jc w:val="left"/>
              <w:spacing w:line="240" w:lineRule="auto"/>
              <w:widowControl w:val="off"/>
            </w:pPr>
            <w:r>
              <w:rPr>
                <w:spacing w:val="0"/>
              </w:rPr>
              <w:t xml:space="preserve">Количество проектов, включенных в систему организации и управления проектом (проектами) муниципально-частного партнерства</w:t>
            </w:r>
            <w:r/>
          </w:p>
        </w:tc>
        <w:tc>
          <w:tcPr>
            <w:tcBorders>
              <w:top w:val="single" w:color="000000" w:sz="4" w:space="0"/>
              <w:left w:val="single" w:color="000000" w:sz="4" w:space="0"/>
              <w:bottom w:val="single" w:color="000000" w:sz="4" w:space="0"/>
              <w:right w:val="single" w:color="000000" w:sz="4" w:space="0"/>
            </w:tcBorders>
            <w:tcW w:w="1363"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1087"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013"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1026" w:type="dxa"/>
            <w:textDirection w:val="lrTb"/>
            <w:noWrap w:val="false"/>
          </w:tcPr>
          <w:p>
            <w:pPr>
              <w:pStyle w:val="811"/>
              <w:ind w:left="0" w:right="0" w:firstLine="0"/>
              <w:jc w:val="center"/>
              <w:spacing w:line="240" w:lineRule="auto"/>
              <w:widowControl/>
            </w:pPr>
            <w:r>
              <w:rPr>
                <w:spacing w:val="0"/>
              </w:rPr>
              <w:t xml:space="preserve">8</w:t>
            </w:r>
            <w:r/>
          </w:p>
        </w:tc>
        <w:tc>
          <w:tcPr>
            <w:tcBorders>
              <w:top w:val="single" w:color="000000" w:sz="4" w:space="0"/>
              <w:left w:val="single" w:color="000000" w:sz="4" w:space="0"/>
              <w:bottom w:val="single" w:color="000000" w:sz="4" w:space="0"/>
              <w:right w:val="single" w:color="000000" w:sz="4" w:space="0"/>
            </w:tcBorders>
            <w:tcW w:w="1071" w:type="dxa"/>
            <w:textDirection w:val="lrTb"/>
            <w:noWrap w:val="false"/>
          </w:tcPr>
          <w:p>
            <w:pPr>
              <w:pStyle w:val="811"/>
              <w:ind w:left="0" w:right="0" w:firstLine="0"/>
              <w:jc w:val="center"/>
              <w:spacing w:line="240" w:lineRule="auto"/>
              <w:widowControl/>
            </w:pPr>
            <w:r>
              <w:rPr>
                <w:spacing w:val="0"/>
              </w:rPr>
              <w:t xml:space="preserve">10</w:t>
            </w:r>
            <w:r/>
          </w:p>
        </w:tc>
      </w:tr>
    </w:tbl>
    <w:p>
      <w:pPr>
        <w:pStyle w:val="811"/>
        <w:jc w:val="center"/>
        <w:widowControl w:val="off"/>
        <w:rPr>
          <w:sz w:val="28"/>
        </w:rPr>
      </w:pPr>
      <w:r>
        <w:rPr>
          <w:sz w:val="28"/>
        </w:rPr>
      </w:r>
      <w:r>
        <w:rPr>
          <w:sz w:val="28"/>
        </w:rPr>
      </w:r>
    </w:p>
    <w:p>
      <w:pPr>
        <w:pStyle w:val="811"/>
        <w:jc w:val="center"/>
        <w:widowControl w:val="off"/>
      </w:pPr>
      <w:r>
        <w:rPr>
          <w:sz w:val="28"/>
        </w:rPr>
        <w:t xml:space="preserve">Экспорт</w:t>
      </w:r>
      <w:r/>
    </w:p>
    <w:p>
      <w:pPr>
        <w:pStyle w:val="811"/>
        <w:ind w:left="0" w:right="0" w:firstLine="709"/>
        <w:jc w:val="both"/>
        <w:widowControl w:val="off"/>
        <w:rPr>
          <w:sz w:val="28"/>
        </w:rPr>
      </w:pPr>
      <w:r>
        <w:rPr>
          <w:sz w:val="28"/>
        </w:rPr>
      </w:r>
      <w:r>
        <w:rPr>
          <w:sz w:val="28"/>
        </w:rPr>
      </w:r>
    </w:p>
    <w:p>
      <w:pPr>
        <w:pStyle w:val="811"/>
        <w:ind w:left="0" w:right="0" w:firstLine="680"/>
        <w:jc w:val="both"/>
        <w:widowControl/>
        <w:tabs>
          <w:tab w:val="clear" w:pos="720" w:leader="none"/>
          <w:tab w:val="left" w:pos="747" w:leader="none"/>
        </w:tabs>
      </w:pPr>
      <w:r>
        <w:rPr>
          <w:sz w:val="28"/>
        </w:rPr>
        <w:t xml:space="preserve">Общая характеристика ситуации.</w:t>
      </w:r>
      <w:r/>
    </w:p>
    <w:p>
      <w:pPr>
        <w:pStyle w:val="811"/>
        <w:ind w:left="0" w:right="0" w:firstLine="680"/>
        <w:jc w:val="both"/>
        <w:widowControl/>
      </w:pPr>
      <w:r>
        <w:rPr>
          <w:sz w:val="28"/>
        </w:rPr>
        <w:t xml:space="preserve">Наиболее крупными экспортерами города Ставрополя являются:</w:t>
      </w:r>
      <w:r/>
    </w:p>
    <w:p>
      <w:pPr>
        <w:pStyle w:val="811"/>
        <w:ind w:left="0" w:right="0" w:firstLine="680"/>
        <w:jc w:val="both"/>
        <w:widowControl/>
      </w:pPr>
      <w:r>
        <w:rPr>
          <w:sz w:val="28"/>
        </w:rPr>
        <w:t xml:space="preserve">Акционерное общество «Монокристалл»;</w:t>
      </w:r>
      <w:r/>
    </w:p>
    <w:p>
      <w:pPr>
        <w:pStyle w:val="811"/>
        <w:ind w:left="0" w:right="0" w:firstLine="680"/>
        <w:jc w:val="both"/>
        <w:widowControl/>
      </w:pPr>
      <w:r>
        <w:rPr>
          <w:sz w:val="28"/>
        </w:rPr>
        <w:t xml:space="preserve">Общество с ограниченной ответственностью «СК-ЭВЕРЕСТ»;</w:t>
      </w:r>
      <w:r/>
    </w:p>
    <w:p>
      <w:pPr>
        <w:pStyle w:val="811"/>
        <w:ind w:left="0" w:right="0" w:firstLine="680"/>
        <w:jc w:val="both"/>
        <w:widowControl/>
      </w:pPr>
      <w:r>
        <w:rPr>
          <w:sz w:val="28"/>
        </w:rPr>
        <w:t xml:space="preserve">Общество с ограниченной ответственностью ликеро-водочный завод «Стрижамент»;</w:t>
      </w:r>
      <w:r/>
    </w:p>
    <w:p>
      <w:pPr>
        <w:pStyle w:val="811"/>
        <w:ind w:left="0" w:right="0" w:firstLine="680"/>
        <w:jc w:val="both"/>
        <w:widowControl/>
      </w:pPr>
      <w:r>
        <w:rPr>
          <w:sz w:val="28"/>
        </w:rPr>
        <w:t xml:space="preserve">Акционерное общество «Молочный комбинат «Ставропольский»;</w:t>
      </w:r>
      <w:r/>
    </w:p>
    <w:p>
      <w:pPr>
        <w:pStyle w:val="811"/>
        <w:ind w:left="0" w:right="0" w:firstLine="680"/>
        <w:jc w:val="both"/>
        <w:widowControl/>
      </w:pPr>
      <w:r>
        <w:rPr>
          <w:sz w:val="28"/>
        </w:rPr>
        <w:t xml:space="preserve">Общество с ограниченной ответственностью «Производственное предприятие «Эра»;</w:t>
      </w:r>
      <w:r/>
    </w:p>
    <w:p>
      <w:pPr>
        <w:pStyle w:val="811"/>
        <w:ind w:left="0" w:right="0" w:firstLine="680"/>
        <w:jc w:val="both"/>
        <w:widowControl/>
      </w:pPr>
      <w:r>
        <w:rPr>
          <w:sz w:val="28"/>
        </w:rPr>
        <w:t xml:space="preserve">Общество с ограниченной ответственностью «Ставропольский сахарный завод»;</w:t>
      </w:r>
      <w:r/>
    </w:p>
    <w:p>
      <w:pPr>
        <w:pStyle w:val="811"/>
        <w:ind w:left="0" w:right="0" w:firstLine="680"/>
        <w:jc w:val="both"/>
        <w:widowControl/>
      </w:pPr>
      <w:r>
        <w:rPr>
          <w:sz w:val="28"/>
        </w:rPr>
        <w:t xml:space="preserve">Общество с ограниченной ответственностью «Микрон».</w:t>
      </w:r>
      <w:r/>
    </w:p>
    <w:p>
      <w:pPr>
        <w:pStyle w:val="811"/>
        <w:ind w:left="0" w:right="0" w:firstLine="680"/>
        <w:jc w:val="both"/>
        <w:widowControl/>
      </w:pPr>
      <w:r>
        <w:rPr>
          <w:sz w:val="28"/>
        </w:rPr>
        <w:t xml:space="preserve">Одним из важнейших условий развития экспорта является возможность выхода на новые рынки. Администрацией города Ставрополя в рамках подпрограммы «Создание благопри</w:t>
      </w:r>
      <w:r>
        <w:rPr>
          <w:sz w:val="28"/>
        </w:rPr>
        <w:t xml:space="preserve">ятных условий для экономического развития города Ставрополя» муниципальной программы «Экономическое развитие города Ставрополя» предусмотрено содействие предприятиям города по участию в выставочно-ярмарочных мероприятиях, форумах, семинарах, круглых столах</w:t>
      </w:r>
      <w:r>
        <w:rPr>
          <w:sz w:val="28"/>
        </w:rPr>
        <w:t xml:space="preserve"> инвестиционной и инновационной направленности международного уровня, в том числе: разработка и изготовление презентационных материалов о городе Ставрополе, оплата регистрационных сборов, аренда выставочных площадей и оборудования, транспортные расходы и п</w:t>
      </w:r>
      <w:r>
        <w:rPr>
          <w:sz w:val="28"/>
        </w:rPr>
        <w:t xml:space="preserve">рочее. Также в целях увеличения количества предприятий-экспортеров и объемов экспорта продукции данными предприятиями администрацией города Ставрополя ведется работа с субъектами предпринимательской деятельности в целях получения ими государственной поддер</w:t>
      </w:r>
      <w:r>
        <w:rPr>
          <w:sz w:val="28"/>
        </w:rPr>
        <w:t xml:space="preserve">жки на развитие экспортной деятельности, в том числе предоставляемых АО «Российский экспортный центр», Центром экспорта некоммерческой организации «Фонд поддержки предпринимательства Ставропольского края», Торгово-промышленной палатой Ставропольского края.</w:t>
      </w:r>
      <w:r/>
    </w:p>
    <w:p>
      <w:pPr>
        <w:pStyle w:val="811"/>
        <w:ind w:left="0" w:right="0" w:firstLine="680"/>
        <w:jc w:val="both"/>
        <w:widowControl/>
        <w:rPr>
          <w:sz w:val="28"/>
        </w:rPr>
      </w:pPr>
      <w:r>
        <w:rPr>
          <w:sz w:val="28"/>
        </w:rPr>
      </w:r>
      <w:r>
        <w:rPr>
          <w:sz w:val="28"/>
        </w:rPr>
      </w:r>
    </w:p>
    <w:p>
      <w:pPr>
        <w:pStyle w:val="811"/>
        <w:ind w:left="0" w:right="0" w:firstLine="680"/>
        <w:jc w:val="both"/>
        <w:widowControl/>
      </w:pPr>
      <w:r>
        <w:rPr>
          <w:sz w:val="28"/>
        </w:rPr>
        <w:t xml:space="preserve">Ключевые проблемы:</w:t>
      </w:r>
      <w:r/>
    </w:p>
    <w:p>
      <w:pPr>
        <w:pStyle w:val="811"/>
        <w:ind w:left="0" w:right="0" w:firstLine="680"/>
        <w:jc w:val="both"/>
        <w:widowControl/>
      </w:pPr>
      <w:r>
        <w:rPr>
          <w:sz w:val="28"/>
        </w:rPr>
        <w:t xml:space="preserve">1. Разрыв глобальных цепочек поставок и рост тарифов на перевозки в связи с введением недружественными странами санкций в отношении Российской Федерации.</w:t>
      </w:r>
      <w:r/>
    </w:p>
    <w:p>
      <w:pPr>
        <w:pStyle w:val="811"/>
        <w:ind w:left="0" w:right="0" w:firstLine="680"/>
        <w:jc w:val="both"/>
        <w:widowControl/>
      </w:pPr>
      <w:r>
        <w:rPr>
          <w:sz w:val="28"/>
        </w:rPr>
        <w:t xml:space="preserve">2. Ограничения банковских систем и отключение Российской Федерации от международной системы обмена финансовыми сообщениями между банками «SWIFT».</w:t>
      </w:r>
      <w:r/>
    </w:p>
    <w:p>
      <w:pPr>
        <w:pStyle w:val="811"/>
        <w:ind w:left="0" w:right="0" w:firstLine="680"/>
        <w:jc w:val="both"/>
        <w:widowControl/>
      </w:pPr>
      <w:r>
        <w:rPr>
          <w:sz w:val="28"/>
        </w:rPr>
        <w:t xml:space="preserve">3. Продукция большинства предприятий города Ставрополя недостаточно конкурентоспособна на внешнем рынке.</w:t>
      </w:r>
      <w:r/>
    </w:p>
    <w:p>
      <w:pPr>
        <w:pStyle w:val="811"/>
        <w:ind w:left="0" w:right="0" w:firstLine="680"/>
        <w:jc w:val="both"/>
        <w:widowControl/>
      </w:pPr>
      <w:r>
        <w:rPr>
          <w:sz w:val="28"/>
        </w:rPr>
        <w:t xml:space="preserve">4. Низкая доля экспорта местных товаропроизводителей в страны дальнего зарубежья.</w:t>
      </w:r>
      <w:r/>
    </w:p>
    <w:p>
      <w:pPr>
        <w:pStyle w:val="811"/>
        <w:ind w:left="0" w:right="0" w:firstLine="680"/>
        <w:jc w:val="both"/>
        <w:widowControl/>
        <w:rPr>
          <w:sz w:val="28"/>
        </w:rPr>
      </w:pPr>
      <w:r>
        <w:rPr>
          <w:sz w:val="28"/>
        </w:rPr>
      </w:r>
      <w:r>
        <w:rPr>
          <w:sz w:val="28"/>
        </w:rPr>
      </w:r>
    </w:p>
    <w:p>
      <w:pPr>
        <w:pStyle w:val="811"/>
        <w:ind w:left="0" w:right="0" w:firstLine="680"/>
        <w:jc w:val="both"/>
        <w:widowControl/>
      </w:pPr>
      <w:r>
        <w:rPr>
          <w:sz w:val="28"/>
        </w:rPr>
        <w:t xml:space="preserve">Ключевые направления развития:</w:t>
      </w:r>
      <w:r/>
    </w:p>
    <w:p>
      <w:pPr>
        <w:pStyle w:val="811"/>
        <w:ind w:left="0" w:right="0" w:firstLine="680"/>
        <w:jc w:val="both"/>
        <w:widowControl/>
      </w:pPr>
      <w:r>
        <w:rPr>
          <w:sz w:val="28"/>
        </w:rPr>
        <w:t xml:space="preserve">1. Налаживание взаимодействия между экспортерами и международными организациями.</w:t>
      </w:r>
      <w:r/>
    </w:p>
    <w:p>
      <w:pPr>
        <w:pStyle w:val="811"/>
        <w:ind w:left="0" w:right="0" w:firstLine="680"/>
        <w:jc w:val="both"/>
        <w:widowControl/>
      </w:pPr>
      <w:r>
        <w:rPr>
          <w:sz w:val="28"/>
        </w:rPr>
        <w:t xml:space="preserve">Вовлечение экспортоориентированных предприятий в реализацию регионального проекта посредством информирования предприятий об имеющих</w:t>
      </w:r>
      <w:r>
        <w:rPr>
          <w:sz w:val="28"/>
        </w:rPr>
        <w:t xml:space="preserve">ся мерах поддержки экспорта, в том числе предоставляемых Российским экспортным центром консультационных услуг по сертификации, патентованию и лицензированию продукции по международным стандартам, правовой поддержки и логистического сопровождения экспортеро</w:t>
      </w:r>
      <w:r>
        <w:rPr>
          <w:sz w:val="28"/>
        </w:rPr>
        <w:t xml:space="preserve">в, а также за счет реализации комплекса мер по совершенствованию механизмов стимулирования экспортной деятельности путем активного продвижения и позиционирования ставропольских товаропроизводителей как компаний, производящих продукцию высочайшего качества.</w:t>
      </w:r>
      <w:r/>
    </w:p>
    <w:p>
      <w:pPr>
        <w:pStyle w:val="811"/>
        <w:ind w:left="0" w:right="0" w:firstLine="680"/>
        <w:jc w:val="both"/>
        <w:widowControl/>
      </w:pPr>
      <w:r>
        <w:rPr>
          <w:sz w:val="28"/>
        </w:rPr>
        <w:t xml:space="preserve">2. Обеспечение участия экспортоориентированных предприятий в реализации акселерационных программ.</w:t>
      </w:r>
      <w:r/>
    </w:p>
    <w:p>
      <w:pPr>
        <w:pStyle w:val="811"/>
        <w:ind w:left="0" w:right="0" w:firstLine="680"/>
        <w:jc w:val="both"/>
        <w:widowControl/>
      </w:pPr>
      <w:r>
        <w:rPr>
          <w:sz w:val="28"/>
        </w:rPr>
        <w:t xml:space="preserve">Система об</w:t>
      </w:r>
      <w:r>
        <w:rPr>
          <w:sz w:val="28"/>
        </w:rPr>
        <w:t xml:space="preserve">разовательных, финансовых и нефинансовых мер, направленных на поддержку и ускоренное развитие экспортной деятельности компаний, разработана на базе лучшего международного опыта, с учетом особенности российских условий. Реализация данного направления позвол</w:t>
      </w:r>
      <w:r>
        <w:rPr>
          <w:sz w:val="28"/>
        </w:rPr>
        <w:t xml:space="preserve">ит обеспечить формирование у компаний системного представления об эффективном структурировании экспортного проекта, минимизации рисков и снижении издержек для дальнейшего самостоятельного тиражирования и масштабирования экспортной деятельности предприятий.</w:t>
      </w:r>
      <w:r/>
    </w:p>
    <w:p>
      <w:pPr>
        <w:pStyle w:val="811"/>
        <w:ind w:left="0" w:right="0" w:firstLine="709"/>
        <w:jc w:val="both"/>
        <w:widowControl/>
      </w:pPr>
      <w:r>
        <w:rPr>
          <w:sz w:val="28"/>
        </w:rPr>
        <w:t xml:space="preserve">Система целевых показателей реализации задач Стратегии в сфере устойчивой и динамичной экономики представлена в таблице 15.</w:t>
      </w:r>
      <w:r/>
    </w:p>
    <w:p>
      <w:pPr>
        <w:pStyle w:val="811"/>
        <w:ind w:left="0" w:right="0" w:firstLine="709"/>
        <w:jc w:val="right"/>
        <w:widowControl/>
        <w:tabs>
          <w:tab w:val="left" w:pos="709" w:leader="none"/>
          <w:tab w:val="clear" w:pos="720" w:leader="none"/>
        </w:tabs>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t xml:space="preserve">Таблица 15</w:t>
      </w:r>
      <w:r>
        <w:rPr>
          <w:sz w:val="28"/>
        </w:rPr>
      </w:r>
    </w:p>
    <w:p>
      <w:pPr>
        <w:pStyle w:val="811"/>
        <w:ind w:left="0" w:right="0" w:firstLine="709"/>
        <w:jc w:val="both"/>
        <w:widowControl/>
        <w:rPr>
          <w:sz w:val="28"/>
        </w:rPr>
      </w:pPr>
      <w:r>
        <w:rPr>
          <w:sz w:val="28"/>
        </w:rPr>
      </w:r>
      <w:r>
        <w:rPr>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устойчивой и динамичной экономики</w:t>
      </w:r>
      <w:r/>
    </w:p>
    <w:p>
      <w:pPr>
        <w:pStyle w:val="811"/>
        <w:ind w:left="0" w:right="0" w:firstLine="709"/>
        <w:jc w:val="both"/>
        <w:widowControl/>
        <w:rPr>
          <w:sz w:val="28"/>
        </w:rPr>
      </w:pPr>
      <w:r>
        <w:rPr>
          <w:sz w:val="28"/>
        </w:rPr>
      </w:r>
      <w:r>
        <w:rPr>
          <w:sz w:val="28"/>
        </w:rPr>
      </w:r>
    </w:p>
    <w:tbl>
      <w:tblPr>
        <w:tblW w:w="9353" w:type="dxa"/>
        <w:tblInd w:w="-12" w:type="dxa"/>
        <w:tblLayout w:type="fixed"/>
        <w:tblCellMar>
          <w:left w:w="108" w:type="dxa"/>
          <w:top w:w="0" w:type="dxa"/>
          <w:right w:w="108" w:type="dxa"/>
          <w:bottom w:w="0" w:type="dxa"/>
        </w:tblCellMar>
        <w:tblLook w:val="04A0" w:firstRow="1" w:lastRow="0" w:firstColumn="1" w:lastColumn="0" w:noHBand="0" w:noVBand="1"/>
      </w:tblPr>
      <w:tblGrid>
        <w:gridCol w:w="505"/>
        <w:gridCol w:w="2998"/>
        <w:gridCol w:w="1200"/>
        <w:gridCol w:w="900"/>
        <w:gridCol w:w="1023"/>
        <w:gridCol w:w="916"/>
        <w:gridCol w:w="954"/>
        <w:gridCol w:w="856"/>
      </w:tblGrid>
      <w:tr>
        <w:tblPrEx/>
        <w:trPr/>
        <w:tc>
          <w:tcPr>
            <w:tcBorders>
              <w:top w:val="single" w:color="000000" w:sz="4" w:space="0"/>
              <w:left w:val="single" w:color="000000" w:sz="4" w:space="0"/>
              <w:bottom w:val="single" w:color="000000" w:sz="4" w:space="0"/>
            </w:tcBorders>
            <w:tcW w:w="505" w:type="dxa"/>
            <w:vMerge w:val="restart"/>
            <w:textDirection w:val="lrTb"/>
            <w:noWrap w:val="false"/>
          </w:tcPr>
          <w:p>
            <w:pPr>
              <w:pStyle w:val="811"/>
              <w:ind w:left="0" w:right="0" w:firstLine="0"/>
              <w:jc w:val="center"/>
              <w:spacing w:line="240" w:lineRule="auto"/>
              <w:widowControl/>
            </w:pPr>
            <w:r>
              <w:rPr>
                <w:spacing w:val="0"/>
              </w:rPr>
              <w:t xml:space="preserve">№ </w:t>
            </w: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2998"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w:t>
            </w:r>
            <w:r/>
          </w:p>
          <w:p>
            <w:pPr>
              <w:pStyle w:val="811"/>
              <w:ind w:left="0" w:right="0" w:firstLine="0"/>
              <w:jc w:val="center"/>
              <w:spacing w:line="240" w:lineRule="auto"/>
              <w:widowControl/>
            </w:pPr>
            <w:r>
              <w:rPr>
                <w:spacing w:val="0"/>
              </w:rPr>
              <w:t xml:space="preserve">достижения цели</w:t>
            </w:r>
            <w:r/>
          </w:p>
        </w:tc>
        <w:tc>
          <w:tcPr>
            <w:tcBorders>
              <w:top w:val="single" w:color="000000" w:sz="4" w:space="0"/>
              <w:left w:val="single" w:color="000000" w:sz="4" w:space="0"/>
              <w:bottom w:val="single" w:color="000000" w:sz="4" w:space="0"/>
              <w:right w:val="single" w:color="000000" w:sz="4" w:space="0"/>
            </w:tcBorders>
            <w:tcW w:w="1200" w:type="dxa"/>
            <w:vMerge w:val="restart"/>
            <w:textDirection w:val="lrTb"/>
            <w:noWrap w:val="false"/>
          </w:tcPr>
          <w:p>
            <w:pPr>
              <w:pStyle w:val="811"/>
              <w:ind w:left="0" w:right="0" w:firstLine="0"/>
              <w:jc w:val="center"/>
              <w:spacing w:line="240" w:lineRule="auto"/>
              <w:widowControl/>
            </w:pPr>
            <w:r>
              <w:rPr>
                <w:spacing w:val="0"/>
              </w:rPr>
              <w:t xml:space="preserve">Единица измерения</w:t>
            </w:r>
            <w:r/>
          </w:p>
        </w:tc>
        <w:tc>
          <w:tcPr>
            <w:gridSpan w:val="5"/>
            <w:tcBorders>
              <w:top w:val="single" w:color="000000" w:sz="4" w:space="0"/>
              <w:left w:val="single" w:color="000000" w:sz="4" w:space="0"/>
              <w:bottom w:val="single" w:color="000000" w:sz="4" w:space="0"/>
              <w:right w:val="single" w:color="000000" w:sz="4" w:space="0"/>
            </w:tcBorders>
            <w:tcW w:w="4649"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цели</w:t>
            </w:r>
            <w:r/>
          </w:p>
          <w:p>
            <w:pPr>
              <w:pStyle w:val="811"/>
              <w:ind w:left="0" w:right="0" w:firstLine="0"/>
              <w:jc w:val="center"/>
              <w:spacing w:line="240" w:lineRule="auto"/>
              <w:widowControl/>
            </w:pPr>
            <w:r>
              <w:rPr>
                <w:spacing w:val="0"/>
              </w:rPr>
              <w:t xml:space="preserve">по годам</w:t>
            </w:r>
            <w:r/>
          </w:p>
        </w:tc>
      </w:tr>
      <w:tr>
        <w:tblPrEx/>
        <w:trPr/>
        <w:tc>
          <w:tcPr>
            <w:tcBorders>
              <w:top w:val="single" w:color="000000" w:sz="4" w:space="0"/>
              <w:left w:val="single" w:color="000000" w:sz="4" w:space="0"/>
              <w:bottom w:val="single" w:color="000000" w:sz="4" w:space="0"/>
            </w:tcBorders>
            <w:tcW w:w="505"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998"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200"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900"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23"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16"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54" w:type="dxa"/>
            <w:textDirection w:val="lrTb"/>
            <w:noWrap w:val="false"/>
          </w:tcPr>
          <w:p>
            <w:pPr>
              <w:pStyle w:val="811"/>
              <w:ind w:left="0" w:right="0" w:firstLine="0"/>
              <w:jc w:val="center"/>
              <w:spacing w:line="240" w:lineRule="auto"/>
              <w:widowControl/>
            </w:pPr>
            <w:r>
              <w:rPr>
                <w:spacing w:val="0"/>
              </w:rPr>
              <w:t xml:space="preserve">2031</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856" w:type="dxa"/>
            <w:textDirection w:val="lrTb"/>
            <w:noWrap w:val="false"/>
          </w:tcPr>
          <w:p>
            <w:pPr>
              <w:pStyle w:val="811"/>
              <w:ind w:left="0" w:right="0" w:firstLine="0"/>
              <w:jc w:val="center"/>
              <w:spacing w:line="240" w:lineRule="auto"/>
              <w:widowControl/>
            </w:pPr>
            <w:r>
              <w:rPr>
                <w:spacing w:val="0"/>
              </w:rPr>
              <w:t xml:space="preserve">2036 год</w:t>
            </w:r>
            <w:r/>
          </w:p>
        </w:tc>
      </w:tr>
      <w:tr>
        <w:tblPrEx/>
        <w:trPr/>
        <w:tc>
          <w:tcPr>
            <w:tcBorders>
              <w:top w:val="single" w:color="000000" w:sz="4" w:space="0"/>
              <w:left w:val="single" w:color="000000" w:sz="4" w:space="0"/>
              <w:bottom w:val="single" w:color="000000" w:sz="4" w:space="0"/>
              <w:right w:val="single" w:color="000000" w:sz="4" w:space="0"/>
            </w:tcBorders>
            <w:tcW w:w="505" w:type="dxa"/>
            <w:textDirection w:val="lrTb"/>
            <w:noWrap w:val="false"/>
          </w:tcPr>
          <w:p>
            <w:pPr>
              <w:pStyle w:val="811"/>
              <w:ind w:left="0" w:right="0" w:firstLine="0"/>
              <w:jc w:val="center"/>
              <w:spacing w:line="240" w:lineRule="auto"/>
              <w:widowControl/>
              <w:rPr>
                <w:b w:val="0"/>
                <w:sz w:val="20"/>
              </w:rPr>
            </w:pPr>
            <w:r>
              <w:rPr>
                <w:b w:val="0"/>
                <w:spacing w:val="0"/>
                <w:sz w:val="20"/>
              </w:rPr>
              <w:t xml:space="preserve">1</w:t>
            </w:r>
            <w:r>
              <w:rPr>
                <w:b w:val="0"/>
                <w:sz w:val="20"/>
              </w:rPr>
            </w:r>
          </w:p>
        </w:tc>
        <w:tc>
          <w:tcPr>
            <w:tcBorders>
              <w:top w:val="single" w:color="000000" w:sz="4" w:space="0"/>
              <w:left w:val="single" w:color="000000" w:sz="4" w:space="0"/>
              <w:bottom w:val="single" w:color="000000" w:sz="4" w:space="0"/>
              <w:right w:val="single" w:color="000000" w:sz="4" w:space="0"/>
            </w:tcBorders>
            <w:tcW w:w="2998" w:type="dxa"/>
            <w:textDirection w:val="lrTb"/>
            <w:noWrap w:val="false"/>
          </w:tcPr>
          <w:p>
            <w:pPr>
              <w:pStyle w:val="811"/>
              <w:ind w:left="0" w:right="0" w:firstLine="0"/>
              <w:jc w:val="center"/>
              <w:spacing w:line="240" w:lineRule="auto"/>
              <w:widowControl/>
              <w:rPr>
                <w:b w:val="0"/>
                <w:sz w:val="20"/>
              </w:rPr>
            </w:pPr>
            <w:r>
              <w:rPr>
                <w:b w:val="0"/>
                <w:spacing w:val="0"/>
                <w:sz w:val="20"/>
              </w:rPr>
              <w:t xml:space="preserve">2</w:t>
            </w:r>
            <w:r>
              <w:rPr>
                <w:b w:val="0"/>
                <w:sz w:val="20"/>
              </w:rPr>
            </w:r>
          </w:p>
        </w:tc>
        <w:tc>
          <w:tcPr>
            <w:tcBorders>
              <w:top w:val="single" w:color="000000" w:sz="4" w:space="0"/>
              <w:left w:val="single" w:color="000000" w:sz="4" w:space="0"/>
              <w:bottom w:val="single" w:color="000000" w:sz="4" w:space="0"/>
              <w:right w:val="single" w:color="000000" w:sz="4" w:space="0"/>
            </w:tcBorders>
            <w:tcW w:w="1200" w:type="dxa"/>
            <w:textDirection w:val="lrTb"/>
            <w:noWrap w:val="false"/>
          </w:tcPr>
          <w:p>
            <w:pPr>
              <w:pStyle w:val="811"/>
              <w:ind w:left="0" w:right="0" w:firstLine="0"/>
              <w:jc w:val="center"/>
              <w:spacing w:line="240" w:lineRule="auto"/>
              <w:widowControl/>
              <w:rPr>
                <w:b w:val="0"/>
                <w:sz w:val="20"/>
              </w:rPr>
            </w:pPr>
            <w:r>
              <w:rPr>
                <w:b w:val="0"/>
                <w:spacing w:val="0"/>
                <w:sz w:val="20"/>
              </w:rPr>
              <w:t xml:space="preserve">3</w:t>
            </w:r>
            <w:r>
              <w:rPr>
                <w:b w:val="0"/>
                <w:sz w:val="20"/>
              </w:rPr>
            </w:r>
          </w:p>
        </w:tc>
        <w:tc>
          <w:tcPr>
            <w:tcBorders>
              <w:top w:val="single" w:color="000000" w:sz="4" w:space="0"/>
              <w:left w:val="single" w:color="000000" w:sz="4" w:space="0"/>
              <w:bottom w:val="single" w:color="000000" w:sz="4" w:space="0"/>
              <w:right w:val="single" w:color="000000" w:sz="4" w:space="0"/>
            </w:tcBorders>
            <w:tcW w:w="900" w:type="dxa"/>
            <w:textDirection w:val="lrTb"/>
            <w:noWrap w:val="false"/>
          </w:tcPr>
          <w:p>
            <w:pPr>
              <w:pStyle w:val="811"/>
              <w:ind w:left="0" w:right="0" w:firstLine="0"/>
              <w:jc w:val="center"/>
              <w:spacing w:line="240" w:lineRule="auto"/>
              <w:widowControl/>
              <w:rPr>
                <w:b w:val="0"/>
                <w:sz w:val="20"/>
              </w:rPr>
            </w:pPr>
            <w:r>
              <w:rPr>
                <w:b w:val="0"/>
                <w:spacing w:val="0"/>
                <w:sz w:val="20"/>
              </w:rPr>
              <w:t xml:space="preserve">4</w:t>
            </w:r>
            <w:r>
              <w:rPr>
                <w:b w:val="0"/>
                <w:sz w:val="20"/>
              </w:rPr>
            </w:r>
          </w:p>
        </w:tc>
        <w:tc>
          <w:tcPr>
            <w:tcBorders>
              <w:top w:val="single" w:color="000000" w:sz="4" w:space="0"/>
              <w:left w:val="single" w:color="000000" w:sz="4" w:space="0"/>
              <w:bottom w:val="single" w:color="000000" w:sz="4" w:space="0"/>
              <w:right w:val="single" w:color="000000" w:sz="4" w:space="0"/>
            </w:tcBorders>
            <w:tcW w:w="1023" w:type="dxa"/>
            <w:textDirection w:val="lrTb"/>
            <w:noWrap w:val="false"/>
          </w:tcPr>
          <w:p>
            <w:pPr>
              <w:pStyle w:val="811"/>
              <w:ind w:left="0" w:right="0" w:firstLine="0"/>
              <w:jc w:val="center"/>
              <w:spacing w:line="240" w:lineRule="auto"/>
              <w:widowControl/>
              <w:rPr>
                <w:b w:val="0"/>
                <w:sz w:val="20"/>
              </w:rPr>
            </w:pPr>
            <w:r>
              <w:rPr>
                <w:b w:val="0"/>
                <w:spacing w:val="0"/>
                <w:sz w:val="20"/>
              </w:rPr>
              <w:t xml:space="preserve">5</w:t>
            </w:r>
            <w:r>
              <w:rPr>
                <w:b w:val="0"/>
                <w:sz w:val="20"/>
              </w:rPr>
            </w:r>
          </w:p>
        </w:tc>
        <w:tc>
          <w:tcPr>
            <w:tcBorders>
              <w:top w:val="single" w:color="000000" w:sz="4" w:space="0"/>
              <w:left w:val="single" w:color="000000" w:sz="4" w:space="0"/>
              <w:bottom w:val="single" w:color="000000" w:sz="4" w:space="0"/>
              <w:right w:val="single" w:color="000000" w:sz="4" w:space="0"/>
            </w:tcBorders>
            <w:tcW w:w="916" w:type="dxa"/>
            <w:textDirection w:val="lrTb"/>
            <w:noWrap w:val="false"/>
          </w:tcPr>
          <w:p>
            <w:pPr>
              <w:pStyle w:val="811"/>
              <w:ind w:left="0" w:right="0" w:firstLine="0"/>
              <w:jc w:val="center"/>
              <w:spacing w:line="240" w:lineRule="auto"/>
              <w:widowControl/>
              <w:rPr>
                <w:b w:val="0"/>
                <w:sz w:val="20"/>
              </w:rPr>
            </w:pPr>
            <w:r>
              <w:rPr>
                <w:b w:val="0"/>
                <w:spacing w:val="0"/>
                <w:sz w:val="20"/>
              </w:rPr>
              <w:t xml:space="preserve">6</w:t>
            </w:r>
            <w:r>
              <w:rPr>
                <w:b w:val="0"/>
                <w:sz w:val="20"/>
              </w:rPr>
            </w:r>
          </w:p>
        </w:tc>
        <w:tc>
          <w:tcPr>
            <w:tcBorders>
              <w:top w:val="single" w:color="000000" w:sz="4" w:space="0"/>
              <w:left w:val="single" w:color="000000" w:sz="4" w:space="0"/>
              <w:bottom w:val="single" w:color="000000" w:sz="4" w:space="0"/>
              <w:right w:val="single" w:color="000000" w:sz="4" w:space="0"/>
            </w:tcBorders>
            <w:tcW w:w="954" w:type="dxa"/>
            <w:textDirection w:val="lrTb"/>
            <w:noWrap w:val="false"/>
          </w:tcPr>
          <w:p>
            <w:pPr>
              <w:pStyle w:val="811"/>
              <w:ind w:left="0" w:right="0" w:firstLine="0"/>
              <w:jc w:val="center"/>
              <w:spacing w:line="240" w:lineRule="auto"/>
              <w:widowControl/>
              <w:rPr>
                <w:b w:val="0"/>
                <w:sz w:val="20"/>
              </w:rPr>
            </w:pPr>
            <w:r>
              <w:rPr>
                <w:b w:val="0"/>
                <w:spacing w:val="0"/>
                <w:sz w:val="20"/>
              </w:rPr>
              <w:t xml:space="preserve">7</w:t>
            </w:r>
            <w:r>
              <w:rPr>
                <w:b w:val="0"/>
                <w:sz w:val="20"/>
              </w:rPr>
            </w:r>
          </w:p>
        </w:tc>
        <w:tc>
          <w:tcPr>
            <w:tcBorders>
              <w:top w:val="single" w:color="000000" w:sz="4" w:space="0"/>
              <w:left w:val="single" w:color="000000" w:sz="4" w:space="0"/>
              <w:bottom w:val="single" w:color="000000" w:sz="4" w:space="0"/>
              <w:right w:val="single" w:color="000000" w:sz="4" w:space="0"/>
            </w:tcBorders>
            <w:tcW w:w="856" w:type="dxa"/>
            <w:textDirection w:val="lrTb"/>
            <w:noWrap w:val="false"/>
          </w:tcPr>
          <w:p>
            <w:pPr>
              <w:pStyle w:val="811"/>
              <w:ind w:left="0" w:right="0" w:firstLine="0"/>
              <w:jc w:val="center"/>
              <w:spacing w:line="240" w:lineRule="auto"/>
              <w:widowControl/>
              <w:rPr>
                <w:b w:val="0"/>
                <w:sz w:val="20"/>
              </w:rPr>
            </w:pPr>
            <w:r>
              <w:rPr>
                <w:b w:val="0"/>
                <w:spacing w:val="0"/>
                <w:sz w:val="20"/>
              </w:rPr>
              <w:t xml:space="preserve">8</w:t>
            </w:r>
            <w:r>
              <w:rPr>
                <w:b w:val="0"/>
                <w:sz w:val="20"/>
              </w:rPr>
            </w:r>
          </w:p>
        </w:tc>
      </w:tr>
      <w:tr>
        <w:tblPrEx/>
        <w:trPr/>
        <w:tc>
          <w:tcPr>
            <w:tcBorders>
              <w:top w:val="single" w:color="000000" w:sz="4" w:space="0"/>
              <w:left w:val="single" w:color="000000" w:sz="4" w:space="0"/>
              <w:bottom w:val="single" w:color="000000" w:sz="4" w:space="0"/>
            </w:tcBorders>
            <w:tcW w:w="505" w:type="dxa"/>
            <w:textDirection w:val="lrTb"/>
            <w:noWrap w:val="false"/>
          </w:tcPr>
          <w:p>
            <w:pPr>
              <w:pStyle w:val="811"/>
              <w:ind w:left="0" w:right="0" w:firstLine="0"/>
              <w:jc w:val="left"/>
              <w:spacing w:line="240" w:lineRule="auto"/>
              <w:widowControl/>
              <w:tabs>
                <w:tab w:val="clear" w:pos="720" w:leader="none"/>
                <w:tab w:val="right" w:pos="9355" w:leader="none"/>
              </w:tabs>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998" w:type="dxa"/>
            <w:textDirection w:val="lrTb"/>
            <w:noWrap w:val="false"/>
          </w:tcPr>
          <w:p>
            <w:pPr>
              <w:pStyle w:val="811"/>
              <w:ind w:left="0" w:right="0" w:firstLine="0"/>
              <w:jc w:val="left"/>
              <w:spacing w:line="240" w:lineRule="auto"/>
              <w:widowControl/>
              <w:tabs>
                <w:tab w:val="clear" w:pos="720" w:leader="none"/>
                <w:tab w:val="right" w:pos="9355" w:leader="none"/>
              </w:tabs>
            </w:pPr>
            <w:r>
              <w:rPr>
                <w:spacing w:val="0"/>
              </w:rPr>
              <w:t xml:space="preserve">Количество предприятий города Ставрополя, осуществляющих экспортную деятельность</w:t>
            </w:r>
            <w:r/>
          </w:p>
        </w:tc>
        <w:tc>
          <w:tcPr>
            <w:tcBorders>
              <w:top w:val="single" w:color="000000" w:sz="4" w:space="0"/>
              <w:left w:val="single" w:color="000000" w:sz="4" w:space="0"/>
              <w:bottom w:val="single" w:color="000000" w:sz="4" w:space="0"/>
              <w:right w:val="single" w:color="000000" w:sz="4" w:space="0"/>
            </w:tcBorders>
            <w:tcW w:w="1200" w:type="dxa"/>
            <w:textDirection w:val="lrTb"/>
            <w:noWrap w:val="false"/>
          </w:tcPr>
          <w:p>
            <w:pPr>
              <w:pStyle w:val="811"/>
              <w:ind w:left="0" w:right="0" w:firstLine="0"/>
              <w:jc w:val="center"/>
              <w:spacing w:line="240" w:lineRule="auto"/>
              <w:widowControl/>
            </w:pPr>
            <w:r>
              <w:rPr>
                <w:spacing w:val="0"/>
              </w:rPr>
              <w:t xml:space="preserve">единиц</w:t>
            </w:r>
            <w:r/>
          </w:p>
        </w:tc>
        <w:tc>
          <w:tcPr>
            <w:tcBorders>
              <w:top w:val="single" w:color="000000" w:sz="4" w:space="0"/>
              <w:left w:val="single" w:color="000000" w:sz="4" w:space="0"/>
              <w:bottom w:val="single" w:color="000000" w:sz="4" w:space="0"/>
              <w:right w:val="single" w:color="000000" w:sz="4" w:space="0"/>
            </w:tcBorders>
            <w:tcW w:w="900" w:type="dxa"/>
            <w:textDirection w:val="lrTb"/>
            <w:noWrap w:val="false"/>
          </w:tcPr>
          <w:p>
            <w:pPr>
              <w:pStyle w:val="811"/>
              <w:ind w:left="0" w:right="0" w:firstLine="0"/>
              <w:jc w:val="center"/>
              <w:spacing w:line="240" w:lineRule="auto"/>
              <w:widowControl/>
            </w:pPr>
            <w:r>
              <w:rPr>
                <w:spacing w:val="0"/>
              </w:rPr>
              <w:t xml:space="preserve">150</w:t>
            </w:r>
            <w:r/>
          </w:p>
        </w:tc>
        <w:tc>
          <w:tcPr>
            <w:tcBorders>
              <w:top w:val="single" w:color="000000" w:sz="4" w:space="0"/>
              <w:left w:val="single" w:color="000000" w:sz="4" w:space="0"/>
              <w:bottom w:val="single" w:color="000000" w:sz="4" w:space="0"/>
              <w:right w:val="single" w:color="000000" w:sz="4" w:space="0"/>
            </w:tcBorders>
            <w:tcW w:w="1023" w:type="dxa"/>
            <w:textDirection w:val="lrTb"/>
            <w:noWrap w:val="false"/>
          </w:tcPr>
          <w:p>
            <w:pPr>
              <w:pStyle w:val="811"/>
              <w:ind w:left="0" w:right="0" w:firstLine="0"/>
              <w:jc w:val="center"/>
              <w:spacing w:line="240" w:lineRule="auto"/>
              <w:widowControl/>
            </w:pPr>
            <w:r>
              <w:rPr>
                <w:spacing w:val="0"/>
              </w:rPr>
              <w:t xml:space="preserve">154</w:t>
            </w:r>
            <w:r/>
          </w:p>
        </w:tc>
        <w:tc>
          <w:tcPr>
            <w:tcBorders>
              <w:top w:val="single" w:color="000000" w:sz="4" w:space="0"/>
              <w:left w:val="single" w:color="000000" w:sz="4" w:space="0"/>
              <w:bottom w:val="single" w:color="000000" w:sz="4" w:space="0"/>
              <w:right w:val="single" w:color="000000" w:sz="4" w:space="0"/>
            </w:tcBorders>
            <w:tcW w:w="916" w:type="dxa"/>
            <w:textDirection w:val="lrTb"/>
            <w:noWrap w:val="false"/>
          </w:tcPr>
          <w:p>
            <w:pPr>
              <w:pStyle w:val="811"/>
              <w:ind w:left="0" w:right="0" w:firstLine="0"/>
              <w:jc w:val="center"/>
              <w:spacing w:line="240" w:lineRule="auto"/>
              <w:widowControl/>
            </w:pPr>
            <w:r>
              <w:rPr>
                <w:spacing w:val="0"/>
              </w:rPr>
              <w:t xml:space="preserve">160</w:t>
            </w:r>
            <w:r/>
          </w:p>
        </w:tc>
        <w:tc>
          <w:tcPr>
            <w:tcBorders>
              <w:top w:val="single" w:color="000000" w:sz="4" w:space="0"/>
              <w:left w:val="single" w:color="000000" w:sz="4" w:space="0"/>
              <w:bottom w:val="single" w:color="000000" w:sz="4" w:space="0"/>
              <w:right w:val="single" w:color="000000" w:sz="4" w:space="0"/>
            </w:tcBorders>
            <w:tcW w:w="954" w:type="dxa"/>
            <w:textDirection w:val="lrTb"/>
            <w:noWrap w:val="false"/>
          </w:tcPr>
          <w:p>
            <w:pPr>
              <w:pStyle w:val="811"/>
              <w:ind w:left="0" w:right="0" w:firstLine="0"/>
              <w:jc w:val="center"/>
              <w:spacing w:line="240" w:lineRule="auto"/>
              <w:widowControl/>
            </w:pPr>
            <w:r>
              <w:rPr>
                <w:spacing w:val="0"/>
              </w:rPr>
              <w:t xml:space="preserve">170</w:t>
            </w:r>
            <w:r/>
          </w:p>
        </w:tc>
        <w:tc>
          <w:tcPr>
            <w:tcBorders>
              <w:top w:val="single" w:color="000000" w:sz="4" w:space="0"/>
              <w:left w:val="single" w:color="000000" w:sz="4" w:space="0"/>
              <w:bottom w:val="single" w:color="000000" w:sz="4" w:space="0"/>
              <w:right w:val="single" w:color="000000" w:sz="4" w:space="0"/>
            </w:tcBorders>
            <w:tcW w:w="856" w:type="dxa"/>
            <w:textDirection w:val="lrTb"/>
            <w:noWrap w:val="false"/>
          </w:tcPr>
          <w:p>
            <w:pPr>
              <w:pStyle w:val="811"/>
              <w:ind w:left="0" w:right="0" w:firstLine="0"/>
              <w:jc w:val="center"/>
              <w:spacing w:line="240" w:lineRule="auto"/>
              <w:widowControl/>
            </w:pPr>
            <w:r>
              <w:rPr>
                <w:spacing w:val="0"/>
              </w:rPr>
              <w:t xml:space="preserve">190</w:t>
            </w:r>
            <w:r/>
          </w:p>
        </w:tc>
      </w:tr>
    </w:tbl>
    <w:p>
      <w:pPr>
        <w:pStyle w:val="811"/>
        <w:ind w:left="0" w:right="0" w:firstLine="709"/>
        <w:jc w:val="center"/>
        <w:widowControl/>
        <w:rPr>
          <w:sz w:val="28"/>
        </w:rPr>
      </w:pPr>
      <w:r>
        <w:rPr>
          <w:sz w:val="28"/>
        </w:rPr>
      </w:r>
      <w:r>
        <w:rPr>
          <w:sz w:val="28"/>
        </w:rPr>
      </w:r>
    </w:p>
    <w:p>
      <w:pPr>
        <w:pStyle w:val="811"/>
        <w:jc w:val="center"/>
        <w:spacing w:line="283" w:lineRule="exact"/>
        <w:widowControl/>
      </w:pPr>
      <w:r>
        <w:rPr>
          <w:sz w:val="28"/>
        </w:rPr>
        <w:t xml:space="preserve">Инновационно-технологическое развитие</w:t>
      </w:r>
      <w:r/>
    </w:p>
    <w:p>
      <w:pPr>
        <w:pStyle w:val="811"/>
        <w:ind w:left="0" w:right="0" w:firstLine="709"/>
        <w:jc w:val="both"/>
        <w:widowControl/>
        <w:rPr>
          <w:sz w:val="28"/>
        </w:rPr>
      </w:pPr>
      <w:r>
        <w:rPr>
          <w:sz w:val="28"/>
        </w:rPr>
      </w:r>
      <w:r>
        <w:rPr>
          <w:sz w:val="28"/>
        </w:rPr>
      </w:r>
    </w:p>
    <w:p>
      <w:pPr>
        <w:pStyle w:val="811"/>
        <w:ind w:left="0" w:right="0" w:firstLine="680"/>
        <w:jc w:val="both"/>
        <w:widowControl/>
        <w:tabs>
          <w:tab w:val="clear" w:pos="720" w:leader="none"/>
          <w:tab w:val="left" w:pos="747" w:leader="none"/>
        </w:tabs>
      </w:pPr>
      <w:r>
        <w:rPr>
          <w:sz w:val="28"/>
        </w:rPr>
        <w:t xml:space="preserve">Общая характеристика ситуации.</w:t>
      </w:r>
      <w:r/>
    </w:p>
    <w:p>
      <w:pPr>
        <w:pStyle w:val="811"/>
        <w:ind w:left="0" w:right="0" w:firstLine="680"/>
        <w:jc w:val="both"/>
        <w:widowControl/>
      </w:pPr>
      <w:r>
        <w:rPr>
          <w:sz w:val="28"/>
        </w:rPr>
        <w:t xml:space="preserve">В Федеральном государственном бюджетном образовательном учреждении «Северо-Кавказский федеральный университет» создан Научно-образовательный центр «Инновационное развитие экономической и кредитно-финансовой сферы», осуществляющего координацию, обеспече</w:t>
      </w:r>
      <w:r>
        <w:rPr>
          <w:sz w:val="28"/>
        </w:rPr>
        <w:t xml:space="preserve">ние и проведение фундаментальных и прикладных исследований и работ, создание научной и образовательной базы для подготовки специалистов всех уровней в области развития кредитно-финансовой сферы, реализация результатов научно-исследовательской деятельности.</w:t>
      </w:r>
      <w:r/>
    </w:p>
    <w:p>
      <w:pPr>
        <w:pStyle w:val="811"/>
        <w:ind w:left="0" w:right="0" w:firstLine="680"/>
        <w:jc w:val="both"/>
        <w:widowControl/>
      </w:pPr>
      <w:r>
        <w:rPr>
          <w:sz w:val="28"/>
        </w:rPr>
        <w:t xml:space="preserve">На базе Федерального государственного бюджетного образовательного</w:t>
      </w:r>
      <w:r>
        <w:rPr>
          <w:sz w:val="28"/>
        </w:rPr>
        <w:t xml:space="preserve"> учреждения высшего образования «Ставропольский государственный аграрный университет» функционирует центр молодежного инновационного творчества ФАБЛАБ «ВЕКТОР». Основная деятельность центра – это обеспечение доступа детей и молодежи к современному оборудов</w:t>
      </w:r>
      <w:r>
        <w:rPr>
          <w:sz w:val="28"/>
        </w:rPr>
        <w:t xml:space="preserve">анию прямого цифрового производства для реализации, проверки и коммерциализации их инновационных идей; поддержка инновационного творчества детей и молодежи, в том числе в целях профессиональной реализации и обеспечения возможностей для молодежного предприн</w:t>
      </w:r>
      <w:r>
        <w:rPr>
          <w:sz w:val="28"/>
        </w:rPr>
        <w:t xml:space="preserve">имательства. При центре создана необходимая интеллектуальная инфраструктура, включающая структуры, обеспечивающие взаимодействие с ведущими промышленными предприятиями, технопарками и другими подобными центрами, созданными в субъектах Российской Федерации.</w:t>
      </w:r>
      <w:r/>
    </w:p>
    <w:p>
      <w:pPr>
        <w:pStyle w:val="811"/>
        <w:ind w:left="0" w:right="0" w:firstLine="680"/>
        <w:jc w:val="both"/>
        <w:widowControl/>
      </w:pPr>
      <w:r>
        <w:rPr>
          <w:sz w:val="28"/>
        </w:rPr>
        <w:t xml:space="preserve">В 2025 году реал</w:t>
      </w:r>
      <w:r>
        <w:rPr>
          <w:sz w:val="28"/>
        </w:rPr>
        <w:t xml:space="preserve">изован инвестиционный проект «Школа 21. Ставрополье» по созданию в городе Ставрополе центра подготовки ITспециалистов. Данный центр является одиннадцатым кампусом</w:t>
        <w:br/>
        <w:t xml:space="preserve">на территории Российской Федерации, созданных в рамках образовательного проекта в сфере цифро</w:t>
      </w:r>
      <w:r>
        <w:rPr>
          <w:sz w:val="28"/>
        </w:rPr>
        <w:t xml:space="preserve">вых технологий от «Сбера» (ПАО «Сбербанк России») совместно с Правительством Ставропольского края, Группой «ЕвроХим» и Фондом Мельниченко. Данный проект направлен на подготовку и создание базы цифровых инженеров, для высокотехнологичных отраслей экономики.</w:t>
      </w:r>
      <w:r/>
    </w:p>
    <w:p>
      <w:pPr>
        <w:pStyle w:val="811"/>
        <w:ind w:left="0" w:right="0" w:firstLine="680"/>
        <w:jc w:val="both"/>
        <w:widowControl/>
      </w:pPr>
      <w:r>
        <w:rPr>
          <w:sz w:val="28"/>
        </w:rPr>
        <w:t xml:space="preserve">Флагманы инновационного развития города Ставрополя:</w:t>
      </w:r>
      <w:r/>
    </w:p>
    <w:p>
      <w:pPr>
        <w:pStyle w:val="811"/>
        <w:ind w:left="0" w:right="0" w:firstLine="680"/>
        <w:jc w:val="both"/>
        <w:widowControl/>
      </w:pPr>
      <w:r>
        <w:rPr>
          <w:sz w:val="28"/>
        </w:rPr>
        <w:t xml:space="preserve">АО «Монокристалл» - дочерняя компания многоотраслевого промышленного концерна «Энергомера». Глобальный лидер в производстве сапфиров для индустрии светоизлучающих диодов и потребительской электроники, а также металлизационных паст для солнечной энергетики.</w:t>
      </w:r>
      <w:r/>
    </w:p>
    <w:p>
      <w:pPr>
        <w:pStyle w:val="811"/>
        <w:ind w:left="0" w:right="0" w:firstLine="680"/>
        <w:jc w:val="both"/>
        <w:widowControl/>
      </w:pPr>
      <w:r>
        <w:rPr>
          <w:sz w:val="28"/>
        </w:rPr>
        <w:t xml:space="preserve">ООО «Стилсофт». Более 20 лет предприятие разрабатывает и производит комплексные системы безопаснос</w:t>
      </w:r>
      <w:r>
        <w:rPr>
          <w:sz w:val="28"/>
        </w:rPr>
        <w:t xml:space="preserve">ти, специализированную технику и беспилотные летательные аппараты. В производственной линейке предприятия более 500 изделий собственной разработки в области безопасности. Компанией оборудовано более 1000 объектов, получено более 50 патентов и свидетельств.</w:t>
      </w:r>
      <w:r/>
    </w:p>
    <w:p>
      <w:pPr>
        <w:pStyle w:val="811"/>
        <w:ind w:left="0" w:right="0" w:firstLine="680"/>
        <w:jc w:val="both"/>
        <w:widowControl/>
      </w:pPr>
      <w:r>
        <w:rPr>
          <w:sz w:val="28"/>
        </w:rPr>
        <w:t xml:space="preserve">ЗАО «Мирком». Основным направлением деятельности компа</w:t>
      </w:r>
      <w:r>
        <w:rPr>
          <w:sz w:val="28"/>
        </w:rPr>
        <w:t xml:space="preserve">нии является разработка и внедрение бортовых информационных транспортных систем. Сегодня компания является динамично развивающимся производственным предприятием и активно осваивает новые направления. Производимая предприятием продукция выпускается под заре</w:t>
      </w:r>
      <w:r>
        <w:rPr>
          <w:sz w:val="28"/>
        </w:rPr>
        <w:t xml:space="preserve">гистрированной торговой маркой «Мирком» и соответствует мировым стандартам качества. Многие разработки компании основаны на запатентованных решениях и технологиях. За свои разработки компания удостоена множества различных наград, в том числе международных.</w:t>
      </w:r>
      <w:r/>
    </w:p>
    <w:p>
      <w:pPr>
        <w:pStyle w:val="811"/>
        <w:ind w:left="0" w:right="0" w:firstLine="680"/>
        <w:jc w:val="both"/>
        <w:widowControl/>
        <w:rPr>
          <w:sz w:val="28"/>
        </w:rPr>
      </w:pPr>
      <w:r>
        <w:rPr>
          <w:sz w:val="28"/>
        </w:rPr>
      </w:r>
      <w:r>
        <w:rPr>
          <w:sz w:val="28"/>
        </w:rPr>
      </w:r>
    </w:p>
    <w:p>
      <w:pPr>
        <w:pStyle w:val="811"/>
        <w:ind w:left="0" w:right="0" w:firstLine="680"/>
        <w:jc w:val="both"/>
        <w:widowControl/>
      </w:pPr>
      <w:r>
        <w:rPr>
          <w:sz w:val="28"/>
        </w:rPr>
        <w:t xml:space="preserve">Ключевые проблемы:</w:t>
      </w:r>
      <w:r/>
    </w:p>
    <w:p>
      <w:pPr>
        <w:pStyle w:val="811"/>
        <w:ind w:left="0" w:right="0" w:firstLine="680"/>
        <w:jc w:val="both"/>
        <w:widowControl/>
      </w:pPr>
      <w:r>
        <w:rPr>
          <w:sz w:val="28"/>
        </w:rPr>
        <w:t xml:space="preserve">1. Недостаточность финансирования инновационной деятельности предприятиями в связи с высокой стоимостью внедрения и освоения нововведений.</w:t>
      </w:r>
      <w:r/>
    </w:p>
    <w:p>
      <w:pPr>
        <w:pStyle w:val="811"/>
        <w:ind w:left="0" w:right="0" w:firstLine="680"/>
        <w:jc w:val="both"/>
        <w:widowControl/>
      </w:pPr>
      <w:r>
        <w:rPr>
          <w:sz w:val="28"/>
        </w:rPr>
        <w:t xml:space="preserve">2. Невозможность внедрения инновационных разработок по причине недостаточной квалификации персонала, износа или отсутствия необходимого оборудования.</w:t>
      </w:r>
      <w:r/>
    </w:p>
    <w:p>
      <w:pPr>
        <w:pStyle w:val="811"/>
        <w:ind w:left="0" w:right="0" w:firstLine="680"/>
        <w:jc w:val="both"/>
        <w:widowControl/>
        <w:rPr>
          <w:sz w:val="28"/>
        </w:rPr>
      </w:pPr>
      <w:r>
        <w:rPr>
          <w:sz w:val="28"/>
        </w:rPr>
      </w:r>
      <w:r>
        <w:rPr>
          <w:sz w:val="28"/>
        </w:rPr>
      </w:r>
    </w:p>
    <w:p>
      <w:pPr>
        <w:pStyle w:val="811"/>
        <w:ind w:left="0" w:right="0" w:firstLine="680"/>
        <w:jc w:val="both"/>
        <w:widowControl/>
      </w:pPr>
      <w:r>
        <w:rPr>
          <w:sz w:val="28"/>
        </w:rPr>
        <w:t xml:space="preserve">Ключевые направления развития:</w:t>
      </w:r>
      <w:r/>
    </w:p>
    <w:p>
      <w:pPr>
        <w:pStyle w:val="811"/>
        <w:ind w:left="0" w:right="0" w:firstLine="680"/>
        <w:jc w:val="both"/>
        <w:widowControl/>
      </w:pPr>
      <w:r>
        <w:rPr>
          <w:sz w:val="28"/>
        </w:rPr>
        <w:t xml:space="preserve">1. Внедрение мер поддержки для инновационных компаний.</w:t>
      </w:r>
      <w:r/>
    </w:p>
    <w:p>
      <w:pPr>
        <w:pStyle w:val="811"/>
        <w:ind w:left="0" w:right="0" w:firstLine="680"/>
        <w:jc w:val="both"/>
        <w:widowControl/>
      </w:pPr>
      <w:r>
        <w:rPr>
          <w:sz w:val="28"/>
        </w:rPr>
        <w:t xml:space="preserve">Принятие нормативных актов муниципального уровня, направленных на стимулирование инновационного роста, в том числе в части предоставления налоговых льгот для предприятий, инвестирую</w:t>
      </w:r>
      <w:r>
        <w:rPr>
          <w:sz w:val="28"/>
        </w:rPr>
        <w:t xml:space="preserve">щих в производство высокотехнологичной инновационной продукции и внедрение наилучших доступных технологий, что позволит обеспечить формирование эффективной инновационной среды, а также модернизацию экономики путем стимулирования инновационной деятельности.</w:t>
      </w:r>
      <w:r/>
    </w:p>
    <w:p>
      <w:pPr>
        <w:pStyle w:val="811"/>
        <w:ind w:left="0" w:right="0" w:firstLine="680"/>
        <w:jc w:val="both"/>
        <w:widowControl/>
      </w:pPr>
      <w:r>
        <w:rPr>
          <w:sz w:val="28"/>
        </w:rPr>
        <w:t xml:space="preserve">2. Взаимодействие с ведущими вузами и организациями города Ставрополя в целях реализации совместных инновационных проектов.</w:t>
      </w:r>
      <w:r/>
    </w:p>
    <w:p>
      <w:pPr>
        <w:pStyle w:val="811"/>
        <w:ind w:left="0" w:right="0" w:firstLine="680"/>
        <w:jc w:val="both"/>
        <w:widowControl/>
      </w:pPr>
      <w:r>
        <w:rPr>
          <w:sz w:val="28"/>
        </w:rPr>
        <w:t xml:space="preserve">Участие в развитии инфраструктуры</w:t>
      </w:r>
      <w:r>
        <w:rPr>
          <w:sz w:val="28"/>
        </w:rPr>
        <w:t xml:space="preserve"> научно-исследовательской и внедренческой деятельности на базе ведущих вузов города Ставрополя, в том числе участие в создании и развитии на территории города Ставрополя технопарков, инновационных центров, реализация инновационных образовательных программ.</w:t>
      </w:r>
      <w:r/>
    </w:p>
    <w:p>
      <w:pPr>
        <w:pStyle w:val="811"/>
        <w:ind w:left="0" w:right="0" w:firstLine="680"/>
        <w:jc w:val="both"/>
        <w:widowControl/>
      </w:pPr>
      <w:r>
        <w:rPr>
          <w:sz w:val="28"/>
        </w:rPr>
        <w:t xml:space="preserve">3. Подготовка кадров для инновационных компаний.</w:t>
      </w:r>
      <w:r/>
    </w:p>
    <w:p>
      <w:pPr>
        <w:pStyle w:val="811"/>
        <w:ind w:left="0" w:right="0" w:firstLine="680"/>
        <w:jc w:val="both"/>
        <w:widowControl/>
      </w:pPr>
      <w:r>
        <w:rPr>
          <w:sz w:val="28"/>
        </w:rPr>
        <w:t xml:space="preserve">Формирование системы подготовки и повышения квалификации кадров в области научно-технического предпринимательства с целью улучше</w:t>
      </w:r>
      <w:r>
        <w:rPr>
          <w:sz w:val="28"/>
        </w:rPr>
        <w:t xml:space="preserve">ния активности в области создания и внедрения инноваций, коммерциализации результатов научных исследований. Создание нового творческого потенциала по ключевым направлениям развития науки и техники на базе системы образования. Реализация данного направления</w:t>
      </w:r>
      <w:r>
        <w:rPr>
          <w:sz w:val="28"/>
        </w:rPr>
        <w:t xml:space="preserve"> позволит обеспечить создание системы высококвалифицированных кадров для инновационной экономики, способных в полной мере использовать достижения науки и техники, а также ориентированных на создание инноваций и внедрение их во все сферы общественной жизни.</w:t>
      </w:r>
      <w:r/>
    </w:p>
    <w:p>
      <w:pPr>
        <w:pStyle w:val="811"/>
        <w:ind w:left="0" w:right="0" w:firstLine="709"/>
        <w:jc w:val="both"/>
        <w:widowControl/>
      </w:pPr>
      <w:r>
        <w:rPr>
          <w:sz w:val="28"/>
        </w:rPr>
        <w:t xml:space="preserve">Система целевых показателей реализации задач Стратегии в сфере устойчивой и динамичной экономики представлена в таблице 16.</w:t>
      </w:r>
      <w:r/>
    </w:p>
    <w:p>
      <w:pPr>
        <w:pStyle w:val="811"/>
        <w:ind w:left="0" w:right="0" w:firstLine="709"/>
        <w:jc w:val="both"/>
        <w:widowControl/>
        <w:rPr>
          <w:sz w:val="28"/>
        </w:rPr>
      </w:pPr>
      <w:r>
        <w:rPr>
          <w:sz w:val="28"/>
        </w:rPr>
      </w:r>
      <w:r>
        <w:rPr>
          <w:sz w:val="28"/>
        </w:rPr>
      </w:r>
    </w:p>
    <w:p>
      <w:pPr>
        <w:pStyle w:val="811"/>
        <w:ind w:left="0" w:right="0" w:firstLine="709"/>
        <w:jc w:val="right"/>
        <w:widowControl/>
        <w:tabs>
          <w:tab w:val="left" w:pos="709" w:leader="none"/>
          <w:tab w:val="clear" w:pos="720" w:leader="none"/>
        </w:tabs>
      </w:pPr>
      <w:r>
        <w:rPr>
          <w:sz w:val="28"/>
        </w:rPr>
        <w:t xml:space="preserve">Таблица 16</w:t>
      </w:r>
      <w:r/>
    </w:p>
    <w:p>
      <w:pPr>
        <w:pStyle w:val="811"/>
        <w:ind w:left="0" w:right="0" w:firstLine="709"/>
        <w:jc w:val="both"/>
        <w:widowControl/>
        <w:rPr>
          <w:sz w:val="28"/>
        </w:rPr>
      </w:pPr>
      <w:r>
        <w:rPr>
          <w:sz w:val="28"/>
        </w:rPr>
      </w:r>
      <w:r>
        <w:rPr>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устойчивой и динамичной экономики</w:t>
      </w:r>
      <w:r/>
    </w:p>
    <w:p>
      <w:pPr>
        <w:pStyle w:val="811"/>
        <w:ind w:left="0" w:right="0" w:firstLine="709"/>
        <w:jc w:val="both"/>
        <w:widowControl/>
        <w:rPr>
          <w:sz w:val="28"/>
        </w:rPr>
      </w:pPr>
      <w:r>
        <w:rPr>
          <w:sz w:val="28"/>
        </w:rPr>
      </w:r>
      <w:r>
        <w:rPr>
          <w:sz w:val="28"/>
        </w:rPr>
      </w:r>
    </w:p>
    <w:tbl>
      <w:tblPr>
        <w:tblW w:w="9314" w:type="dxa"/>
        <w:tblInd w:w="43" w:type="dxa"/>
        <w:tblLayout w:type="fixed"/>
        <w:tblCellMar>
          <w:left w:w="108" w:type="dxa"/>
          <w:top w:w="0" w:type="dxa"/>
          <w:right w:w="108" w:type="dxa"/>
          <w:bottom w:w="0" w:type="dxa"/>
        </w:tblCellMar>
        <w:tblLook w:val="04A0" w:firstRow="1" w:lastRow="0" w:firstColumn="1" w:lastColumn="0" w:noHBand="0" w:noVBand="1"/>
      </w:tblPr>
      <w:tblGrid>
        <w:gridCol w:w="624"/>
        <w:gridCol w:w="3016"/>
        <w:gridCol w:w="1077"/>
        <w:gridCol w:w="969"/>
        <w:gridCol w:w="981"/>
        <w:gridCol w:w="1050"/>
        <w:gridCol w:w="836"/>
        <w:gridCol w:w="760"/>
      </w:tblGrid>
      <w:tr>
        <w:tblPrEx/>
        <w:trPr/>
        <w:tc>
          <w:tcPr>
            <w:tcBorders>
              <w:top w:val="single" w:color="000000" w:sz="4" w:space="0"/>
              <w:left w:val="single" w:color="000000" w:sz="4" w:space="0"/>
              <w:bottom w:val="single" w:color="000000" w:sz="4" w:space="0"/>
            </w:tcBorders>
            <w:tcW w:w="624" w:type="dxa"/>
            <w:vMerge w:val="restart"/>
            <w:textDirection w:val="lrTb"/>
            <w:noWrap w:val="false"/>
          </w:tcPr>
          <w:p>
            <w:pPr>
              <w:pStyle w:val="811"/>
              <w:ind w:left="0" w:right="0" w:firstLine="0"/>
              <w:jc w:val="center"/>
              <w:spacing w:line="240" w:lineRule="auto"/>
              <w:widowControl/>
            </w:pPr>
            <w:r>
              <w:rPr>
                <w:spacing w:val="0"/>
              </w:rPr>
              <w:t xml:space="preserve">№ </w:t>
            </w: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3016"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 достижения цели</w:t>
            </w:r>
            <w:r/>
          </w:p>
        </w:tc>
        <w:tc>
          <w:tcPr>
            <w:tcBorders>
              <w:top w:val="single" w:color="000000" w:sz="4" w:space="0"/>
              <w:left w:val="single" w:color="000000" w:sz="4" w:space="0"/>
              <w:bottom w:val="single" w:color="000000" w:sz="4" w:space="0"/>
              <w:right w:val="single" w:color="000000" w:sz="4" w:space="0"/>
            </w:tcBorders>
            <w:tcW w:w="1077" w:type="dxa"/>
            <w:vMerge w:val="restart"/>
            <w:textDirection w:val="lrTb"/>
            <w:noWrap w:val="false"/>
          </w:tcPr>
          <w:p>
            <w:pPr>
              <w:pStyle w:val="811"/>
              <w:ind w:left="0" w:right="0" w:firstLine="0"/>
              <w:jc w:val="center"/>
              <w:spacing w:line="240" w:lineRule="auto"/>
              <w:widowControl/>
            </w:pPr>
            <w:r>
              <w:rPr>
                <w:spacing w:val="0"/>
              </w:rPr>
              <w:t xml:space="preserve">Единица измерения</w:t>
            </w:r>
            <w:r/>
          </w:p>
        </w:tc>
        <w:tc>
          <w:tcPr>
            <w:gridSpan w:val="5"/>
            <w:tcBorders>
              <w:top w:val="single" w:color="000000" w:sz="4" w:space="0"/>
              <w:left w:val="single" w:color="000000" w:sz="4" w:space="0"/>
              <w:bottom w:val="single" w:color="000000" w:sz="4" w:space="0"/>
              <w:right w:val="single" w:color="000000" w:sz="4" w:space="0"/>
            </w:tcBorders>
            <w:tcW w:w="4596"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цели по годам</w:t>
            </w:r>
            <w:r/>
          </w:p>
        </w:tc>
      </w:tr>
      <w:tr>
        <w:tblPrEx/>
        <w:trPr>
          <w:trHeight w:val="388"/>
        </w:trPr>
        <w:tc>
          <w:tcPr>
            <w:tcBorders>
              <w:top w:val="single" w:color="000000" w:sz="4" w:space="0"/>
              <w:left w:val="single" w:color="000000" w:sz="4" w:space="0"/>
              <w:bottom w:val="single" w:color="000000" w:sz="4" w:space="0"/>
            </w:tcBorders>
            <w:tcW w:w="624"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3016"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077"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969"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81"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50"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836" w:type="dxa"/>
            <w:textDirection w:val="lrTb"/>
            <w:noWrap w:val="false"/>
          </w:tcPr>
          <w:p>
            <w:pPr>
              <w:pStyle w:val="811"/>
              <w:ind w:left="0" w:right="0" w:firstLine="0"/>
              <w:jc w:val="center"/>
              <w:spacing w:line="240" w:lineRule="auto"/>
              <w:widowControl/>
            </w:pPr>
            <w:r>
              <w:rPr>
                <w:spacing w:val="0"/>
              </w:rPr>
              <w:t xml:space="preserve">2031</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760" w:type="dxa"/>
            <w:textDirection w:val="lrTb"/>
            <w:noWrap w:val="false"/>
          </w:tcPr>
          <w:p>
            <w:pPr>
              <w:pStyle w:val="811"/>
              <w:ind w:left="0" w:right="0" w:firstLine="0"/>
              <w:jc w:val="center"/>
              <w:spacing w:line="240" w:lineRule="auto"/>
              <w:widowControl/>
            </w:pPr>
            <w:r>
              <w:rPr>
                <w:spacing w:val="0"/>
              </w:rPr>
              <w:t xml:space="preserve">2036 год</w:t>
            </w:r>
            <w:r/>
          </w:p>
        </w:tc>
      </w:tr>
      <w:tr>
        <w:tblPrEx/>
        <w:trPr>
          <w:trHeight w:val="200"/>
        </w:trPr>
        <w:tc>
          <w:tcPr>
            <w:tcBorders>
              <w:top w:val="single" w:color="000000" w:sz="4" w:space="0"/>
              <w:left w:val="single" w:color="000000" w:sz="4" w:space="0"/>
              <w:bottom w:val="single" w:color="000000" w:sz="4" w:space="0"/>
              <w:right w:val="single" w:color="000000" w:sz="4" w:space="0"/>
            </w:tcBorders>
            <w:tcW w:w="624"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3016"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077"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969"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981"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050"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836"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760" w:type="dxa"/>
            <w:textDirection w:val="lrTb"/>
            <w:noWrap w:val="false"/>
          </w:tcPr>
          <w:p>
            <w:pPr>
              <w:pStyle w:val="811"/>
              <w:ind w:left="0" w:right="0" w:firstLine="0"/>
              <w:jc w:val="center"/>
              <w:spacing w:line="240" w:lineRule="auto"/>
              <w:widowControl/>
            </w:pPr>
            <w:r>
              <w:rPr>
                <w:spacing w:val="0"/>
              </w:rPr>
              <w:t xml:space="preserve">8</w:t>
            </w:r>
            <w:r/>
          </w:p>
        </w:tc>
      </w:tr>
      <w:tr>
        <w:tblPrEx/>
        <w:trPr/>
        <w:tc>
          <w:tcPr>
            <w:tcBorders>
              <w:top w:val="single" w:color="000000" w:sz="4" w:space="0"/>
              <w:left w:val="single" w:color="000000" w:sz="4" w:space="0"/>
              <w:bottom w:val="single" w:color="000000" w:sz="4" w:space="0"/>
            </w:tcBorders>
            <w:tcW w:w="624" w:type="dxa"/>
            <w:textDirection w:val="lrTb"/>
            <w:noWrap w:val="false"/>
          </w:tcPr>
          <w:p>
            <w:pPr>
              <w:pStyle w:val="811"/>
              <w:ind w:left="0" w:right="0" w:firstLine="0"/>
              <w:jc w:val="left"/>
              <w:spacing w:line="240" w:lineRule="auto"/>
              <w:widowControl/>
            </w:pPr>
            <w:r>
              <w:rPr>
                <w:spacing w:val="-6"/>
              </w:rPr>
              <w:t xml:space="preserve">1.</w:t>
            </w:r>
            <w:r/>
          </w:p>
        </w:tc>
        <w:tc>
          <w:tcPr>
            <w:tcBorders>
              <w:top w:val="single" w:color="000000" w:sz="4" w:space="0"/>
              <w:left w:val="single" w:color="000000" w:sz="4" w:space="0"/>
              <w:bottom w:val="single" w:color="000000" w:sz="4" w:space="0"/>
              <w:right w:val="single" w:color="000000" w:sz="4" w:space="0"/>
            </w:tcBorders>
            <w:tcW w:w="3016" w:type="dxa"/>
            <w:textDirection w:val="lrTb"/>
            <w:noWrap w:val="false"/>
          </w:tcPr>
          <w:p>
            <w:pPr>
              <w:pStyle w:val="811"/>
              <w:ind w:left="0" w:right="0" w:firstLine="0"/>
              <w:jc w:val="left"/>
              <w:spacing w:line="240" w:lineRule="auto"/>
              <w:widowControl/>
            </w:pPr>
            <w:r>
              <w:rPr>
                <w:spacing w:val="0"/>
              </w:rPr>
              <w:t xml:space="preserve">Количество </w:t>
            </w:r>
            <w:r>
              <w:rPr>
                <w:spacing w:val="-6"/>
              </w:rPr>
              <w:t xml:space="preserve">предприятий,</w:t>
            </w:r>
            <w:r/>
          </w:p>
          <w:p>
            <w:pPr>
              <w:pStyle w:val="811"/>
              <w:ind w:left="0" w:right="0" w:firstLine="0"/>
              <w:jc w:val="left"/>
              <w:spacing w:line="240" w:lineRule="auto"/>
              <w:widowControl/>
              <w:tabs>
                <w:tab w:val="clear" w:pos="720" w:leader="none"/>
                <w:tab w:val="right" w:pos="9355" w:leader="none"/>
              </w:tabs>
            </w:pPr>
            <w:r>
              <w:rPr>
                <w:spacing w:val="-6"/>
              </w:rPr>
              <w:t xml:space="preserve">осуществляющих научно-исследовательскую и инновационную деятельность</w:t>
            </w:r>
            <w:r/>
          </w:p>
        </w:tc>
        <w:tc>
          <w:tcPr>
            <w:tcBorders>
              <w:top w:val="single" w:color="000000" w:sz="4" w:space="0"/>
              <w:left w:val="single" w:color="000000" w:sz="4" w:space="0"/>
              <w:bottom w:val="single" w:color="000000" w:sz="4" w:space="0"/>
              <w:right w:val="single" w:color="000000" w:sz="4" w:space="0"/>
            </w:tcBorders>
            <w:tcW w:w="1077" w:type="dxa"/>
            <w:textDirection w:val="lrTb"/>
            <w:noWrap w:val="false"/>
          </w:tcPr>
          <w:p>
            <w:pPr>
              <w:pStyle w:val="811"/>
              <w:ind w:left="0" w:right="0" w:firstLine="0"/>
              <w:jc w:val="center"/>
              <w:spacing w:line="240" w:lineRule="auto"/>
              <w:widowControl/>
            </w:pPr>
            <w:r>
              <w:rPr>
                <w:spacing w:val="0"/>
              </w:rPr>
              <w:t xml:space="preserve">предп</w:t>
            </w:r>
            <w:r/>
          </w:p>
          <w:p>
            <w:pPr>
              <w:pStyle w:val="811"/>
              <w:ind w:left="0" w:right="0" w:firstLine="0"/>
              <w:jc w:val="center"/>
              <w:spacing w:line="240" w:lineRule="auto"/>
              <w:widowControl/>
            </w:pPr>
            <w:r>
              <w:rPr>
                <w:spacing w:val="0"/>
              </w:rPr>
              <w:t xml:space="preserve">риятий</w:t>
            </w:r>
            <w:r/>
          </w:p>
        </w:tc>
        <w:tc>
          <w:tcPr>
            <w:tcBorders>
              <w:top w:val="single" w:color="000000" w:sz="4" w:space="0"/>
              <w:left w:val="single" w:color="000000" w:sz="4" w:space="0"/>
              <w:bottom w:val="single" w:color="000000" w:sz="4" w:space="0"/>
              <w:right w:val="single" w:color="000000" w:sz="4" w:space="0"/>
            </w:tcBorders>
            <w:tcW w:w="969" w:type="dxa"/>
            <w:textDirection w:val="lrTb"/>
            <w:noWrap w:val="false"/>
          </w:tcPr>
          <w:p>
            <w:pPr>
              <w:pStyle w:val="811"/>
              <w:ind w:left="0" w:right="0" w:firstLine="0"/>
              <w:jc w:val="center"/>
              <w:spacing w:line="240" w:lineRule="auto"/>
              <w:widowControl/>
            </w:pPr>
            <w:r>
              <w:rPr>
                <w:spacing w:val="0"/>
              </w:rPr>
              <w:t xml:space="preserve">117</w:t>
            </w:r>
            <w:r/>
          </w:p>
        </w:tc>
        <w:tc>
          <w:tcPr>
            <w:tcBorders>
              <w:top w:val="single" w:color="000000" w:sz="4" w:space="0"/>
              <w:left w:val="single" w:color="000000" w:sz="4" w:space="0"/>
              <w:bottom w:val="single" w:color="000000" w:sz="4" w:space="0"/>
              <w:right w:val="single" w:color="000000" w:sz="4" w:space="0"/>
            </w:tcBorders>
            <w:tcW w:w="981" w:type="dxa"/>
            <w:textDirection w:val="lrTb"/>
            <w:noWrap w:val="false"/>
          </w:tcPr>
          <w:p>
            <w:pPr>
              <w:pStyle w:val="811"/>
              <w:ind w:left="0" w:right="0" w:firstLine="0"/>
              <w:jc w:val="center"/>
              <w:spacing w:line="240" w:lineRule="auto"/>
              <w:widowControl/>
            </w:pPr>
            <w:r>
              <w:rPr>
                <w:spacing w:val="0"/>
              </w:rPr>
              <w:t xml:space="preserve">120</w:t>
            </w:r>
            <w:r/>
          </w:p>
        </w:tc>
        <w:tc>
          <w:tcPr>
            <w:tcBorders>
              <w:top w:val="single" w:color="000000" w:sz="4" w:space="0"/>
              <w:left w:val="single" w:color="000000" w:sz="4" w:space="0"/>
              <w:bottom w:val="single" w:color="000000" w:sz="4" w:space="0"/>
              <w:right w:val="single" w:color="000000" w:sz="4" w:space="0"/>
            </w:tcBorders>
            <w:tcW w:w="1050" w:type="dxa"/>
            <w:textDirection w:val="lrTb"/>
            <w:noWrap w:val="false"/>
          </w:tcPr>
          <w:p>
            <w:pPr>
              <w:pStyle w:val="811"/>
              <w:ind w:left="0" w:right="0" w:firstLine="0"/>
              <w:jc w:val="center"/>
              <w:spacing w:line="240" w:lineRule="auto"/>
              <w:widowControl/>
            </w:pPr>
            <w:r>
              <w:rPr>
                <w:spacing w:val="0"/>
              </w:rPr>
              <w:t xml:space="preserve">125</w:t>
            </w:r>
            <w:r/>
          </w:p>
        </w:tc>
        <w:tc>
          <w:tcPr>
            <w:tcBorders>
              <w:top w:val="single" w:color="000000" w:sz="4" w:space="0"/>
              <w:left w:val="single" w:color="000000" w:sz="4" w:space="0"/>
              <w:bottom w:val="single" w:color="000000" w:sz="4" w:space="0"/>
              <w:right w:val="single" w:color="000000" w:sz="4" w:space="0"/>
            </w:tcBorders>
            <w:tcW w:w="836" w:type="dxa"/>
            <w:textDirection w:val="lrTb"/>
            <w:noWrap w:val="false"/>
          </w:tcPr>
          <w:p>
            <w:pPr>
              <w:pStyle w:val="811"/>
              <w:ind w:left="0" w:right="0" w:firstLine="0"/>
              <w:jc w:val="center"/>
              <w:spacing w:line="240" w:lineRule="auto"/>
              <w:widowControl/>
            </w:pPr>
            <w:r>
              <w:rPr>
                <w:spacing w:val="0"/>
              </w:rPr>
              <w:t xml:space="preserve">130</w:t>
            </w:r>
            <w:r/>
          </w:p>
        </w:tc>
        <w:tc>
          <w:tcPr>
            <w:tcBorders>
              <w:top w:val="single" w:color="000000" w:sz="4" w:space="0"/>
              <w:left w:val="single" w:color="000000" w:sz="4" w:space="0"/>
              <w:bottom w:val="single" w:color="000000" w:sz="4" w:space="0"/>
              <w:right w:val="single" w:color="000000" w:sz="4" w:space="0"/>
            </w:tcBorders>
            <w:tcW w:w="760" w:type="dxa"/>
            <w:textDirection w:val="lrTb"/>
            <w:noWrap w:val="false"/>
          </w:tcPr>
          <w:p>
            <w:pPr>
              <w:pStyle w:val="811"/>
              <w:ind w:left="0" w:right="0" w:firstLine="0"/>
              <w:jc w:val="center"/>
              <w:spacing w:line="240" w:lineRule="auto"/>
              <w:widowControl/>
            </w:pPr>
            <w:r>
              <w:rPr>
                <w:spacing w:val="0"/>
              </w:rPr>
              <w:t xml:space="preserve">135</w:t>
            </w:r>
            <w:r/>
          </w:p>
        </w:tc>
      </w:tr>
    </w:tbl>
    <w:p>
      <w:pPr>
        <w:pStyle w:val="2585"/>
        <w:jc w:val="center"/>
        <w:spacing w:line="240" w:lineRule="auto"/>
        <w:widowControl/>
        <w:rPr>
          <w:sz w:val="28"/>
        </w:rPr>
      </w:pPr>
      <w:r>
        <w:rPr>
          <w:sz w:val="28"/>
        </w:rPr>
      </w:r>
      <w:r>
        <w:rPr>
          <w:sz w:val="28"/>
        </w:rPr>
      </w:r>
    </w:p>
    <w:p>
      <w:pPr>
        <w:pStyle w:val="811"/>
        <w:jc w:val="center"/>
        <w:widowControl/>
      </w:pPr>
      <w:r>
        <w:rPr>
          <w:sz w:val="28"/>
        </w:rPr>
        <w:t xml:space="preserve">Сервис и торговля</w:t>
      </w:r>
      <w:r/>
    </w:p>
    <w:p>
      <w:pPr>
        <w:pStyle w:val="811"/>
        <w:jc w:val="both"/>
        <w:widowControl/>
      </w:pPr>
      <w:r/>
      <w:r/>
    </w:p>
    <w:p>
      <w:pPr>
        <w:pStyle w:val="811"/>
        <w:ind w:left="0" w:right="0" w:firstLine="680"/>
        <w:jc w:val="both"/>
        <w:spacing w:line="240" w:lineRule="auto"/>
        <w:widowControl/>
        <w:tabs>
          <w:tab w:val="clear" w:pos="720" w:leader="none"/>
          <w:tab w:val="left" w:pos="747" w:leader="none"/>
        </w:tabs>
      </w:pPr>
      <w:r>
        <w:rPr>
          <w:b w:val="0"/>
          <w:sz w:val="28"/>
        </w:rPr>
        <w:t xml:space="preserve">Общая характеристика ситуации.</w:t>
      </w:r>
      <w:r/>
    </w:p>
    <w:p>
      <w:pPr>
        <w:pStyle w:val="811"/>
        <w:ind w:left="0" w:right="0" w:firstLine="709"/>
        <w:jc w:val="both"/>
        <w:spacing w:before="0" w:after="0" w:line="240" w:lineRule="auto"/>
        <w:widowControl/>
      </w:pPr>
      <w:r>
        <w:rPr>
          <w:b w:val="0"/>
          <w:sz w:val="28"/>
        </w:rPr>
        <w:t xml:space="preserve">То</w:t>
      </w:r>
      <w:r>
        <w:rPr>
          <w:b w:val="0"/>
          <w:sz w:val="28"/>
        </w:rPr>
        <w:t xml:space="preserve">рговая деятельность является одним из социально значимых направлений экономической деятельности городского округа города Ставрополя Ставропольского края, создающее условия для удовлетворения спроса населения на потребительские товары и услуги, обеспечивающ</w:t>
      </w:r>
      <w:r>
        <w:rPr>
          <w:b w:val="0"/>
          <w:sz w:val="28"/>
        </w:rPr>
        <w:t xml:space="preserve">ее качество, доступность и безопасность их предоставления, формирующее конкурентную среду и поддержку местных производителей товаров. Торговля характеризует уровень благосостояния населения и обеспечивает социально-экономическое развитие городского округа.</w:t>
      </w:r>
      <w:r/>
    </w:p>
    <w:p>
      <w:pPr>
        <w:pStyle w:val="2771"/>
        <w:ind w:left="0" w:right="0" w:firstLine="708"/>
        <w:jc w:val="both"/>
        <w:spacing w:line="240" w:lineRule="auto"/>
        <w:widowControl/>
      </w:pPr>
      <w:r>
        <w:rPr>
          <w:rFonts w:ascii="Times New Roman" w:hAnsi="Times New Roman"/>
          <w:b w:val="0"/>
          <w:i w:val="0"/>
          <w:caps w:val="0"/>
          <w:smallCaps w:val="0"/>
          <w:color w:val="000000"/>
          <w:spacing w:val="0"/>
          <w:sz w:val="28"/>
        </w:rPr>
        <w:t xml:space="preserve">В сфере торговли Ставрополя выделяются два ключевых тренда: развитие ярмарочной деятельности и рост электронной коммерции. </w:t>
      </w:r>
      <w:r/>
    </w:p>
    <w:p>
      <w:pPr>
        <w:pStyle w:val="2771"/>
        <w:ind w:left="0" w:right="0" w:firstLine="708"/>
        <w:jc w:val="both"/>
        <w:spacing w:line="240" w:lineRule="auto"/>
        <w:widowControl/>
      </w:pPr>
      <w:r>
        <w:rPr>
          <w:rFonts w:ascii="Times New Roman" w:hAnsi="Times New Roman"/>
          <w:b w:val="0"/>
          <w:i w:val="0"/>
          <w:caps w:val="0"/>
          <w:smallCaps w:val="0"/>
          <w:color w:val="000000"/>
          <w:spacing w:val="0"/>
          <w:sz w:val="28"/>
        </w:rPr>
        <w:t xml:space="preserve">Созданная в 2025 году автономная некоммерческая организация «Центр развития ярмарочно-выставочной деятельности «Ставропольские ярмарки» увеличил их количество с 18 до 40 в месяц, введя удобные форм</w:t>
      </w:r>
      <w:r>
        <w:rPr>
          <w:rFonts w:ascii="Times New Roman" w:hAnsi="Times New Roman"/>
          <w:b w:val="0"/>
          <w:i w:val="0"/>
          <w:caps w:val="0"/>
          <w:smallCaps w:val="0"/>
          <w:color w:val="000000"/>
          <w:spacing w:val="0"/>
          <w:sz w:val="28"/>
        </w:rPr>
        <w:t xml:space="preserve">аты (вечерние и будние). За 2025 год проведено 530 ярмарок (2024 год - 285 ярмарок), цены на продукты ниже рыночных, ассортимент шире, а жители города могут купить качественную местную продукцию в шаговой доступности. Это также поддержка местных фермеров. </w:t>
      </w:r>
      <w:r/>
    </w:p>
    <w:p>
      <w:pPr>
        <w:pStyle w:val="2771"/>
        <w:ind w:left="0" w:right="0" w:firstLine="708"/>
        <w:jc w:val="both"/>
        <w:spacing w:line="240" w:lineRule="auto"/>
        <w:widowControl/>
      </w:pPr>
      <w:r>
        <w:rPr>
          <w:rFonts w:ascii="Times New Roman" w:hAnsi="Times New Roman"/>
          <w:b w:val="0"/>
          <w:i w:val="0"/>
          <w:caps w:val="0"/>
          <w:smallCaps w:val="0"/>
          <w:color w:val="000000"/>
          <w:spacing w:val="0"/>
          <w:sz w:val="28"/>
        </w:rPr>
        <w:t xml:space="preserve">Параллельно активно растет сегмент электронной торговли - маркетплейсы. В городе открыто более 600 пунктов выдачи заказов (Ozon, Wildberries, Яндекс), и их число за год увеличилось на 36 процентов. </w:t>
      </w:r>
      <w:r/>
    </w:p>
    <w:p>
      <w:pPr>
        <w:pStyle w:val="2771"/>
        <w:ind w:left="0" w:right="0" w:firstLine="708"/>
        <w:jc w:val="both"/>
        <w:spacing w:line="240" w:lineRule="auto"/>
        <w:widowControl/>
      </w:pPr>
      <w:r>
        <w:rPr>
          <w:rFonts w:ascii="Times New Roman" w:hAnsi="Times New Roman"/>
          <w:b w:val="0"/>
          <w:i w:val="0"/>
          <w:caps w:val="0"/>
          <w:smallCaps w:val="0"/>
          <w:color w:val="000000"/>
          <w:spacing w:val="0"/>
          <w:sz w:val="28"/>
        </w:rPr>
        <w:t xml:space="preserve">Сфера общественного питания в Ставрополе активно развивается и является одним из самых конкурентных сегментов городской экономики.</w:t>
      </w:r>
      <w:r/>
    </w:p>
    <w:p>
      <w:pPr>
        <w:pStyle w:val="2771"/>
        <w:ind w:left="0" w:right="0" w:firstLine="708"/>
        <w:jc w:val="both"/>
        <w:spacing w:line="240" w:lineRule="auto"/>
        <w:widowControl/>
      </w:pPr>
      <w:r>
        <w:rPr>
          <w:rFonts w:ascii="Times New Roman" w:hAnsi="Times New Roman"/>
          <w:b w:val="0"/>
          <w:i w:val="0"/>
          <w:caps w:val="0"/>
          <w:smallCaps w:val="0"/>
          <w:color w:val="000000"/>
          <w:spacing w:val="0"/>
          <w:sz w:val="28"/>
        </w:rPr>
        <w:t xml:space="preserve">На рынке доминируют как федеральные сети быстрого питания, так и местные заведения. Популярны точки формата «стрит-фуд», кофейни и рестораны с кавказской, восточной и европейской кухней. Наблюдается устойчи</w:t>
      </w:r>
      <w:r>
        <w:rPr>
          <w:rFonts w:ascii="Times New Roman" w:hAnsi="Times New Roman"/>
          <w:b w:val="0"/>
          <w:i w:val="0"/>
          <w:caps w:val="0"/>
          <w:smallCaps w:val="0"/>
          <w:color w:val="000000"/>
          <w:spacing w:val="0"/>
          <w:sz w:val="28"/>
        </w:rPr>
        <w:t xml:space="preserve">вый рост заказов через онлайн-агрегаторы. Многие заведения ориентируются на доставку как на основной канал продаж. Происходит переход от классических кафе к современным гастромаркетам и фуд-холлам, где представлено множество концепций в одном пространстве.</w:t>
      </w:r>
      <w:r/>
    </w:p>
    <w:p>
      <w:pPr>
        <w:pStyle w:val="811"/>
        <w:ind w:left="0" w:right="0" w:firstLine="708"/>
        <w:jc w:val="both"/>
        <w:spacing w:line="240" w:lineRule="auto"/>
        <w:widowControl/>
        <w:rPr>
          <w:sz w:val="28"/>
        </w:rPr>
      </w:pPr>
      <w:r>
        <w:rPr>
          <w:sz w:val="28"/>
        </w:rPr>
      </w:r>
      <w:r>
        <w:rPr>
          <w:sz w:val="28"/>
        </w:rPr>
      </w:r>
    </w:p>
    <w:p>
      <w:pPr>
        <w:pStyle w:val="811"/>
        <w:ind w:left="0" w:right="0" w:firstLine="708"/>
        <w:jc w:val="both"/>
        <w:widowControl/>
      </w:pPr>
      <w:r>
        <w:rPr>
          <w:sz w:val="28"/>
        </w:rPr>
        <w:t xml:space="preserve">Ключевые проблемы:</w:t>
      </w:r>
      <w:r/>
    </w:p>
    <w:p>
      <w:pPr>
        <w:pStyle w:val="811"/>
        <w:ind w:left="0" w:right="0" w:firstLine="708"/>
        <w:jc w:val="both"/>
        <w:widowControl/>
      </w:pPr>
      <w:r>
        <w:rPr>
          <w:sz w:val="28"/>
        </w:rPr>
        <w:t xml:space="preserve">1. Снижение покупательской способности</w:t>
      </w:r>
      <w:r/>
    </w:p>
    <w:p>
      <w:pPr>
        <w:pStyle w:val="811"/>
        <w:ind w:left="0" w:right="0" w:firstLine="708"/>
        <w:jc w:val="both"/>
        <w:widowControl/>
      </w:pPr>
      <w:r>
        <w:rPr>
          <w:sz w:val="28"/>
        </w:rPr>
        <w:t xml:space="preserve">2. Падение трафика посещений традиционных магазинов (цифровая трансформация)</w:t>
      </w:r>
      <w:r/>
    </w:p>
    <w:p>
      <w:pPr>
        <w:pStyle w:val="811"/>
        <w:ind w:left="0" w:right="0" w:firstLine="708"/>
        <w:jc w:val="both"/>
        <w:widowControl/>
      </w:pPr>
      <w:r>
        <w:rPr>
          <w:sz w:val="28"/>
        </w:rPr>
        <w:t xml:space="preserve">3. Недостаточное развитие системы сбыта товаров местных товаропроизводителей в шаговой доступности от потребителя</w:t>
      </w:r>
      <w:r/>
    </w:p>
    <w:p>
      <w:pPr>
        <w:pStyle w:val="811"/>
        <w:ind w:left="0" w:right="0" w:firstLine="708"/>
        <w:jc w:val="both"/>
        <w:widowControl/>
        <w:rPr>
          <w:sz w:val="28"/>
        </w:rPr>
      </w:pPr>
      <w:r>
        <w:rPr>
          <w:sz w:val="28"/>
        </w:rPr>
      </w:r>
      <w:r>
        <w:rPr>
          <w:sz w:val="28"/>
        </w:rPr>
      </w:r>
    </w:p>
    <w:p>
      <w:pPr>
        <w:pStyle w:val="811"/>
        <w:ind w:left="0" w:right="0" w:firstLine="708"/>
        <w:jc w:val="both"/>
        <w:widowControl/>
      </w:pPr>
      <w:r>
        <w:rPr>
          <w:sz w:val="28"/>
        </w:rPr>
        <w:t xml:space="preserve">Ключевые направления развития:</w:t>
      </w:r>
      <w:r/>
    </w:p>
    <w:p>
      <w:pPr>
        <w:pStyle w:val="811"/>
        <w:ind w:left="0" w:right="0" w:firstLine="708"/>
        <w:jc w:val="both"/>
        <w:widowControl/>
      </w:pPr>
      <w:r>
        <w:rPr>
          <w:sz w:val="28"/>
        </w:rPr>
        <w:t xml:space="preserve">1. Создание условий для стимулирования сбыта.</w:t>
      </w:r>
      <w:r/>
    </w:p>
    <w:p>
      <w:pPr>
        <w:pStyle w:val="811"/>
        <w:ind w:left="0" w:right="0" w:firstLine="708"/>
        <w:jc w:val="both"/>
        <w:widowControl/>
      </w:pPr>
      <w:r>
        <w:rPr>
          <w:sz w:val="28"/>
        </w:rPr>
        <w:t xml:space="preserve">В п</w:t>
      </w:r>
      <w:r>
        <w:rPr>
          <w:sz w:val="28"/>
        </w:rPr>
        <w:t xml:space="preserve">ервую очередь это развитие маркетинговой политики, которая должным образом должна включать в себя мероприятия по предоставлению скидок и акций, внедрению и улучшению бонусной программы и кэшбэка, применению системы лояльности, проведению промо-мероприятий.</w:t>
      </w:r>
      <w:r/>
    </w:p>
    <w:p>
      <w:pPr>
        <w:pStyle w:val="811"/>
        <w:ind w:left="0" w:right="0" w:firstLine="708"/>
        <w:jc w:val="both"/>
        <w:widowControl/>
      </w:pPr>
      <w:r>
        <w:rPr>
          <w:sz w:val="28"/>
        </w:rPr>
        <w:t xml:space="preserve">Вместе с тем, необходимо предусматривать</w:t>
      </w:r>
      <w:r>
        <w:rPr>
          <w:sz w:val="28"/>
        </w:rPr>
        <w:t xml:space="preserve"> клиентоориентированное предложение ассортимента товаров, отражающее реальные потребности целевой аудитории. Гибкость ассортимента, который не может быть статичным, смена сезона или появление нового конкурента, должны влиять на своевременные корректировки.</w:t>
      </w:r>
      <w:r/>
    </w:p>
    <w:p>
      <w:pPr>
        <w:pStyle w:val="811"/>
        <w:ind w:left="0" w:right="0" w:firstLine="708"/>
        <w:jc w:val="both"/>
        <w:widowControl/>
      </w:pPr>
      <w:r>
        <w:rPr>
          <w:sz w:val="28"/>
        </w:rPr>
        <w:t xml:space="preserve">Немаловажно использование данных о клиентах для создания персонализированных предложений и рекомендаций. Интеграция обратной связи системы сбора отзывов. </w:t>
      </w:r>
      <w:r/>
    </w:p>
    <w:p>
      <w:pPr>
        <w:pStyle w:val="811"/>
        <w:ind w:left="0" w:right="0" w:firstLine="708"/>
        <w:jc w:val="both"/>
        <w:widowControl/>
      </w:pPr>
      <w:r>
        <w:rPr>
          <w:sz w:val="28"/>
        </w:rPr>
        <w:t xml:space="preserve">2. Трансформация и оптимизация торговых предприятий. </w:t>
      </w:r>
      <w:r/>
    </w:p>
    <w:p>
      <w:pPr>
        <w:pStyle w:val="811"/>
        <w:ind w:left="0" w:right="0" w:firstLine="708"/>
        <w:jc w:val="both"/>
        <w:widowControl/>
      </w:pPr>
      <w:r>
        <w:rPr>
          <w:sz w:val="28"/>
        </w:rPr>
        <w:t xml:space="preserve">В части продовольственных магазинов здоровую конкуренцию онлай</w:t>
      </w:r>
      <w:r>
        <w:rPr>
          <w:sz w:val="28"/>
        </w:rPr>
        <w:t xml:space="preserve">н-доставкам может составить внедрение дополнительных сервисов и услуг, получаемых исключительно в оффлайн-режиме. Проведение дегустаций, акций на товары, которые невозможно приобрести в онлайн-режиме, организация тематических праздников и мероприятий и др.</w:t>
      </w:r>
      <w:r/>
    </w:p>
    <w:p>
      <w:pPr>
        <w:pStyle w:val="811"/>
        <w:ind w:left="0" w:right="0" w:firstLine="708"/>
        <w:jc w:val="both"/>
        <w:widowControl/>
      </w:pPr>
      <w:r>
        <w:rPr>
          <w:sz w:val="28"/>
        </w:rPr>
        <w:t xml:space="preserve">Касаемо торгово-развлекательных центов в планах </w:t>
      </w:r>
      <w:r>
        <w:rPr>
          <w:sz w:val="28"/>
        </w:rPr>
        <w:t xml:space="preserve">по модернизации необходимо предусматривать комплексное развитие развлекательной составляющей, делая основной аспект на досуговую часть, а не на магазины. Сегодня торговый центр - это уже не место для покупок, люди приходят сюда за впечатлениями и эмоциями.</w:t>
      </w:r>
      <w:r>
        <w:rPr>
          <w:sz w:val="23"/>
        </w:rPr>
        <w:t xml:space="preserve"> </w:t>
      </w:r>
      <w:r/>
    </w:p>
    <w:p>
      <w:pPr>
        <w:pStyle w:val="811"/>
        <w:ind w:left="0" w:right="0" w:firstLine="708"/>
        <w:jc w:val="both"/>
        <w:widowControl/>
      </w:pPr>
      <w:r>
        <w:rPr>
          <w:sz w:val="28"/>
        </w:rPr>
        <w:t xml:space="preserve">3. Развитие многоформатной торговли</w:t>
      </w:r>
      <w:r/>
    </w:p>
    <w:p>
      <w:pPr>
        <w:pStyle w:val="811"/>
        <w:ind w:left="0" w:right="0" w:firstLine="708"/>
        <w:jc w:val="both"/>
        <w:widowControl/>
      </w:pPr>
      <w:r>
        <w:rPr>
          <w:sz w:val="28"/>
        </w:rPr>
        <w:t xml:space="preserve">Создание оптимальных условий для реализации продукции ставропольскими товаропроизводителями, посредством организации сельскохозяйственных ярмарок в микрорайонах города </w:t>
      </w:r>
      <w:r>
        <w:rPr>
          <w:sz w:val="28"/>
        </w:rPr>
        <w:t xml:space="preserve">Ставрополя. Преимущества ярмарок перед рынками в их мобильности. Удобства для населения в том, что ярмарка проводится в шаговой доступности по ценам ниже рыночных, и жителям, не имеющим личного транспорта, нет необходимости выезжать на стационарные рынки. </w:t>
      </w:r>
      <w:r/>
    </w:p>
    <w:p>
      <w:pPr>
        <w:pStyle w:val="811"/>
        <w:contextualSpacing/>
        <w:ind w:left="0" w:right="0" w:firstLine="709"/>
        <w:jc w:val="both"/>
        <w:spacing w:before="0" w:after="0"/>
        <w:widowControl/>
      </w:pPr>
      <w:r>
        <w:rPr>
          <w:sz w:val="28"/>
        </w:rPr>
        <w:t xml:space="preserve">В целях оказания услуг п</w:t>
      </w:r>
      <w:r>
        <w:rPr>
          <w:sz w:val="28"/>
        </w:rPr>
        <w:t xml:space="preserve">о обеспечению ярмарочных мероприятий, организации выставок-ярмарок,  координации их проведения, поддержки агропромышленного комплекса ставропольских товаропроизводителей, крестьянско-фермерских хозяйств, в рамках содействия развитию субъектов малого и сред</w:t>
      </w:r>
      <w:r>
        <w:rPr>
          <w:sz w:val="28"/>
        </w:rPr>
        <w:t xml:space="preserve">него предпринимательства, поддержке творческой инициативы при осуществлении предпринимательской деятельности в феврале 2025 года была создана автономная некоммерческая организация «Центр развития ярмарочно-выставочной деятельности «Ставропольские ярмарки».</w:t>
      </w:r>
      <w:r/>
    </w:p>
    <w:p>
      <w:pPr>
        <w:pStyle w:val="811"/>
        <w:ind w:left="0" w:right="0" w:firstLine="708"/>
        <w:jc w:val="both"/>
        <w:widowControl/>
      </w:pPr>
      <w:r>
        <w:rPr>
          <w:sz w:val="28"/>
        </w:rPr>
        <w:t xml:space="preserve">Благодаря участию Ставропольского края в федеральной программе «Сделано в России» на крупнейших российских маркетплейсах появились разделы «Сделано на Ставрополье», что дает возможность субъ</w:t>
      </w:r>
      <w:r>
        <w:rPr>
          <w:sz w:val="28"/>
        </w:rPr>
        <w:t xml:space="preserve">ектам малого и среднего предпринимательства города Ставрополя расширить рынок сбыта и найти новых покупателей, учитывая, что пункты выдачи заказов популярных маркетплейсов находятся зачастую, если не в доме проживания, то в минимальной шаговой доступности.</w:t>
      </w:r>
      <w:r/>
    </w:p>
    <w:p>
      <w:pPr>
        <w:pStyle w:val="811"/>
        <w:ind w:left="0" w:right="0" w:firstLine="709"/>
        <w:jc w:val="both"/>
        <w:widowControl/>
      </w:pPr>
      <w:r>
        <w:rPr>
          <w:sz w:val="28"/>
        </w:rPr>
        <w:t xml:space="preserve">Система целевых показателей реализации задач Стратегии в сфере устойчивой и динамичной экономики представлена в таблице 17.</w:t>
      </w:r>
      <w:r/>
    </w:p>
    <w:p>
      <w:pPr>
        <w:pStyle w:val="811"/>
        <w:ind w:left="0" w:right="0" w:firstLine="709"/>
        <w:jc w:val="both"/>
        <w:widowControl/>
        <w:rPr>
          <w:sz w:val="28"/>
        </w:rPr>
      </w:pPr>
      <w:r>
        <w:rPr>
          <w:sz w:val="28"/>
        </w:rPr>
      </w:r>
      <w:r>
        <w:rPr>
          <w:sz w:val="28"/>
        </w:rPr>
      </w:r>
    </w:p>
    <w:p>
      <w:pPr>
        <w:pStyle w:val="811"/>
        <w:ind w:left="0" w:right="0" w:firstLine="709"/>
        <w:jc w:val="right"/>
        <w:widowControl/>
        <w:tabs>
          <w:tab w:val="left" w:pos="709" w:leader="none"/>
          <w:tab w:val="clear" w:pos="720" w:leader="none"/>
        </w:tabs>
      </w:pPr>
      <w:r>
        <w:rPr>
          <w:sz w:val="28"/>
        </w:rPr>
        <w:t xml:space="preserve">Таблица 17</w:t>
      </w:r>
      <w:r/>
    </w:p>
    <w:p>
      <w:pPr>
        <w:pStyle w:val="811"/>
        <w:ind w:left="0" w:right="0" w:firstLine="709"/>
        <w:jc w:val="both"/>
        <w:widowControl/>
        <w:rPr>
          <w:sz w:val="28"/>
        </w:rPr>
      </w:pPr>
      <w:r>
        <w:rPr>
          <w:sz w:val="28"/>
        </w:rPr>
      </w:r>
      <w:r>
        <w:rPr>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устойчивой и динамичной экономики</w:t>
      </w:r>
      <w:r/>
    </w:p>
    <w:p>
      <w:pPr>
        <w:pStyle w:val="811"/>
        <w:ind w:left="0" w:right="0" w:firstLine="709"/>
        <w:jc w:val="both"/>
        <w:widowControl/>
        <w:rPr>
          <w:sz w:val="28"/>
        </w:rPr>
      </w:pPr>
      <w:r>
        <w:rPr>
          <w:sz w:val="28"/>
        </w:rPr>
      </w:r>
      <w:r>
        <w:rPr>
          <w:sz w:val="28"/>
        </w:rPr>
      </w:r>
    </w:p>
    <w:tbl>
      <w:tblPr>
        <w:tblW w:w="9353" w:type="dxa"/>
        <w:tblInd w:w="-25" w:type="dxa"/>
        <w:tblLayout w:type="fixed"/>
        <w:tblCellMar>
          <w:left w:w="108" w:type="dxa"/>
          <w:top w:w="0" w:type="dxa"/>
          <w:right w:w="108" w:type="dxa"/>
          <w:bottom w:w="0" w:type="dxa"/>
        </w:tblCellMar>
        <w:tblLook w:val="04A0" w:firstRow="1" w:lastRow="0" w:firstColumn="1" w:lastColumn="0" w:noHBand="0" w:noVBand="1"/>
      </w:tblPr>
      <w:tblGrid>
        <w:gridCol w:w="559"/>
        <w:gridCol w:w="2495"/>
        <w:gridCol w:w="1131"/>
        <w:gridCol w:w="1022"/>
        <w:gridCol w:w="1077"/>
        <w:gridCol w:w="1012"/>
        <w:gridCol w:w="1074"/>
        <w:gridCol w:w="982"/>
      </w:tblGrid>
      <w:tr>
        <w:tblPrEx/>
        <w:trPr/>
        <w:tc>
          <w:tcPr>
            <w:tcBorders>
              <w:top w:val="single" w:color="000000" w:sz="4" w:space="0"/>
              <w:left w:val="single" w:color="000000" w:sz="4" w:space="0"/>
              <w:bottom w:val="single" w:color="000000" w:sz="4" w:space="0"/>
              <w:right w:val="single" w:color="000000" w:sz="4" w:space="0"/>
            </w:tcBorders>
            <w:tcW w:w="559" w:type="dxa"/>
            <w:vMerge w:val="restart"/>
            <w:textDirection w:val="lrTb"/>
            <w:noWrap w:val="false"/>
          </w:tcPr>
          <w:p>
            <w:pPr>
              <w:pStyle w:val="811"/>
              <w:ind w:left="0" w:right="0" w:firstLine="0"/>
              <w:jc w:val="center"/>
              <w:spacing w:line="240" w:lineRule="auto"/>
              <w:widowControl/>
            </w:pPr>
            <w:r>
              <w:rPr>
                <w:spacing w:val="0"/>
              </w:rPr>
              <w:t xml:space="preserve">№ </w:t>
            </w: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2495"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 достижения цели</w:t>
            </w:r>
            <w:r/>
          </w:p>
        </w:tc>
        <w:tc>
          <w:tcPr>
            <w:tcBorders>
              <w:top w:val="single" w:color="000000" w:sz="4" w:space="0"/>
              <w:left w:val="single" w:color="000000" w:sz="4" w:space="0"/>
              <w:bottom w:val="single" w:color="000000" w:sz="4" w:space="0"/>
              <w:right w:val="single" w:color="000000" w:sz="4" w:space="0"/>
            </w:tcBorders>
            <w:tcW w:w="1131" w:type="dxa"/>
            <w:vMerge w:val="restart"/>
            <w:textDirection w:val="lrTb"/>
            <w:noWrap w:val="false"/>
          </w:tcPr>
          <w:p>
            <w:pPr>
              <w:pStyle w:val="811"/>
              <w:ind w:left="0" w:right="0" w:firstLine="0"/>
              <w:jc w:val="center"/>
              <w:spacing w:line="240" w:lineRule="auto"/>
              <w:widowControl/>
            </w:pPr>
            <w:r>
              <w:rPr>
                <w:spacing w:val="0"/>
              </w:rPr>
              <w:t xml:space="preserve">Единица измерения</w:t>
            </w:r>
            <w:r/>
          </w:p>
        </w:tc>
        <w:tc>
          <w:tcPr>
            <w:gridSpan w:val="5"/>
            <w:tcBorders>
              <w:top w:val="single" w:color="000000" w:sz="4" w:space="0"/>
              <w:left w:val="single" w:color="000000" w:sz="4" w:space="0"/>
              <w:bottom w:val="single" w:color="000000" w:sz="4" w:space="0"/>
              <w:right w:val="single" w:color="000000" w:sz="4" w:space="0"/>
            </w:tcBorders>
            <w:tcW w:w="5167"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цели</w:t>
            </w:r>
            <w:r/>
          </w:p>
          <w:p>
            <w:pPr>
              <w:pStyle w:val="811"/>
              <w:ind w:left="0" w:right="0" w:firstLine="0"/>
              <w:jc w:val="center"/>
              <w:spacing w:line="240" w:lineRule="auto"/>
              <w:widowControl/>
            </w:pPr>
            <w:r>
              <w:rPr>
                <w:spacing w:val="0"/>
              </w:rPr>
              <w:t xml:space="preserve">по годам</w:t>
            </w:r>
            <w:r/>
          </w:p>
        </w:tc>
      </w:tr>
      <w:tr>
        <w:tblPrEx/>
        <w:trPr/>
        <w:tc>
          <w:tcPr>
            <w:tcBorders>
              <w:top w:val="single" w:color="000000" w:sz="4" w:space="0"/>
              <w:left w:val="single" w:color="000000" w:sz="4" w:space="0"/>
              <w:bottom w:val="single" w:color="000000" w:sz="4" w:space="0"/>
              <w:right w:val="single" w:color="000000" w:sz="4" w:space="0"/>
            </w:tcBorders>
            <w:tcW w:w="559"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495"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31"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022"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77"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12"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811"/>
              <w:ind w:left="0" w:right="0" w:firstLine="0"/>
              <w:jc w:val="center"/>
              <w:spacing w:line="240" w:lineRule="auto"/>
              <w:widowControl/>
            </w:pPr>
            <w:r>
              <w:rPr>
                <w:spacing w:val="0"/>
              </w:rPr>
              <w:t xml:space="preserve">2031</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2036</w:t>
            </w:r>
            <w:r/>
          </w:p>
          <w:p>
            <w:pPr>
              <w:pStyle w:val="811"/>
              <w:ind w:left="0" w:right="0" w:firstLine="0"/>
              <w:jc w:val="center"/>
              <w:spacing w:line="240" w:lineRule="auto"/>
              <w:widowControl/>
            </w:pPr>
            <w:r>
              <w:rPr>
                <w:spacing w:val="0"/>
              </w:rPr>
              <w:t xml:space="preserve">год</w:t>
            </w:r>
            <w:r/>
          </w:p>
        </w:tc>
      </w:tr>
      <w:tr>
        <w:tblPrEx/>
        <w:trPr>
          <w:trHeight w:val="200"/>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495"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131"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1022"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1077"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012"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8</w:t>
            </w:r>
            <w:r/>
          </w:p>
        </w:tc>
      </w:tr>
      <w:tr>
        <w:tblPrEx/>
        <w:trPr>
          <w:trHeight w:val="474"/>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left"/>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495" w:type="dxa"/>
            <w:textDirection w:val="lrTb"/>
            <w:noWrap w:val="false"/>
          </w:tcPr>
          <w:p>
            <w:pPr>
              <w:pStyle w:val="1957"/>
              <w:ind w:left="0" w:right="0" w:firstLine="0"/>
              <w:jc w:val="left"/>
              <w:spacing w:line="240" w:lineRule="auto"/>
              <w:widowControl/>
            </w:pPr>
            <w:r>
              <w:rPr>
                <w:spacing w:val="0"/>
                <w:sz w:val="20"/>
              </w:rPr>
              <w:t xml:space="preserve">Количество объектов торговли, общественного питания, бытового обслуживания населения на территории города Ставрополя</w:t>
            </w:r>
            <w:r/>
          </w:p>
        </w:tc>
        <w:tc>
          <w:tcPr>
            <w:tcBorders>
              <w:top w:val="single" w:color="000000" w:sz="4" w:space="0"/>
              <w:left w:val="single" w:color="000000" w:sz="4" w:space="0"/>
              <w:bottom w:val="single" w:color="000000" w:sz="4" w:space="0"/>
              <w:right w:val="single" w:color="000000" w:sz="4" w:space="0"/>
            </w:tcBorders>
            <w:tcW w:w="1131" w:type="dxa"/>
            <w:textDirection w:val="lrTb"/>
            <w:noWrap w:val="false"/>
          </w:tcPr>
          <w:p>
            <w:pPr>
              <w:pStyle w:val="811"/>
              <w:ind w:left="0" w:right="0" w:firstLine="0"/>
              <w:jc w:val="center"/>
              <w:spacing w:line="240" w:lineRule="auto"/>
              <w:widowControl/>
            </w:pPr>
            <w:r>
              <w:rPr>
                <w:spacing w:val="0"/>
              </w:rPr>
              <w:t xml:space="preserve">единиц</w:t>
            </w:r>
            <w:r/>
          </w:p>
        </w:tc>
        <w:tc>
          <w:tcPr>
            <w:tcBorders>
              <w:top w:val="single" w:color="000000" w:sz="4" w:space="0"/>
              <w:left w:val="single" w:color="000000" w:sz="4" w:space="0"/>
              <w:bottom w:val="single" w:color="000000" w:sz="4" w:space="0"/>
              <w:right w:val="single" w:color="000000" w:sz="4" w:space="0"/>
            </w:tcBorders>
            <w:tcW w:w="1022" w:type="dxa"/>
            <w:textDirection w:val="lrTb"/>
            <w:noWrap w:val="false"/>
          </w:tcPr>
          <w:p>
            <w:pPr>
              <w:pStyle w:val="811"/>
              <w:ind w:left="0" w:right="0" w:firstLine="0"/>
              <w:jc w:val="center"/>
              <w:spacing w:line="240" w:lineRule="auto"/>
              <w:widowControl/>
            </w:pPr>
            <w:r>
              <w:rPr>
                <w:spacing w:val="0"/>
              </w:rPr>
              <w:t xml:space="preserve">5 660</w:t>
            </w:r>
            <w:r/>
          </w:p>
        </w:tc>
        <w:tc>
          <w:tcPr>
            <w:tcBorders>
              <w:top w:val="single" w:color="000000" w:sz="4" w:space="0"/>
              <w:left w:val="single" w:color="000000" w:sz="4" w:space="0"/>
              <w:bottom w:val="single" w:color="000000" w:sz="4" w:space="0"/>
              <w:right w:val="single" w:color="000000" w:sz="4" w:space="0"/>
            </w:tcBorders>
            <w:tcW w:w="1077" w:type="dxa"/>
            <w:textDirection w:val="lrTb"/>
            <w:noWrap w:val="false"/>
          </w:tcPr>
          <w:p>
            <w:pPr>
              <w:pStyle w:val="811"/>
              <w:ind w:left="0" w:right="0" w:firstLine="0"/>
              <w:jc w:val="center"/>
              <w:spacing w:line="240" w:lineRule="auto"/>
              <w:widowControl/>
            </w:pPr>
            <w:r>
              <w:rPr>
                <w:spacing w:val="0"/>
              </w:rPr>
              <w:t xml:space="preserve">6 641</w:t>
            </w:r>
            <w:r/>
          </w:p>
        </w:tc>
        <w:tc>
          <w:tcPr>
            <w:tcBorders>
              <w:top w:val="single" w:color="000000" w:sz="4" w:space="0"/>
              <w:left w:val="single" w:color="000000" w:sz="4" w:space="0"/>
              <w:bottom w:val="single" w:color="000000" w:sz="4" w:space="0"/>
              <w:right w:val="single" w:color="000000" w:sz="4" w:space="0"/>
            </w:tcBorders>
            <w:tcW w:w="1012" w:type="dxa"/>
            <w:textDirection w:val="lrTb"/>
            <w:noWrap w:val="false"/>
          </w:tcPr>
          <w:p>
            <w:pPr>
              <w:pStyle w:val="811"/>
              <w:ind w:left="0" w:right="0" w:firstLine="0"/>
              <w:jc w:val="center"/>
              <w:spacing w:line="240" w:lineRule="auto"/>
              <w:widowControl/>
            </w:pPr>
            <w:r>
              <w:rPr>
                <w:spacing w:val="0"/>
              </w:rPr>
              <w:t xml:space="preserve">6 670</w:t>
            </w:r>
            <w:r/>
          </w:p>
        </w:tc>
        <w:tc>
          <w:tcPr>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811"/>
              <w:ind w:left="0" w:right="0" w:firstLine="0"/>
              <w:jc w:val="center"/>
              <w:spacing w:line="240" w:lineRule="auto"/>
              <w:widowControl/>
            </w:pPr>
            <w:r>
              <w:rPr>
                <w:spacing w:val="0"/>
              </w:rPr>
              <w:t xml:space="preserve">6 700</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7 100</w:t>
            </w:r>
            <w:r/>
          </w:p>
        </w:tc>
      </w:tr>
      <w:tr>
        <w:tblPrEx/>
        <w:trPr>
          <w:trHeight w:val="700"/>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left"/>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2495" w:type="dxa"/>
            <w:textDirection w:val="lrTb"/>
            <w:noWrap w:val="false"/>
          </w:tcPr>
          <w:p>
            <w:pPr>
              <w:pStyle w:val="811"/>
              <w:ind w:left="0" w:right="0" w:firstLine="0"/>
              <w:jc w:val="left"/>
              <w:spacing w:line="240" w:lineRule="auto"/>
              <w:widowControl/>
              <w:tabs>
                <w:tab w:val="clear" w:pos="720" w:leader="none"/>
                <w:tab w:val="right" w:pos="9355" w:leader="none"/>
              </w:tabs>
            </w:pPr>
            <w:r>
              <w:rPr>
                <w:spacing w:val="0"/>
              </w:rPr>
              <w:t xml:space="preserve">Количество реализованных ярмарочно-выставочных мероприятий</w:t>
            </w:r>
            <w:r/>
          </w:p>
        </w:tc>
        <w:tc>
          <w:tcPr>
            <w:tcBorders>
              <w:top w:val="single" w:color="000000" w:sz="4" w:space="0"/>
              <w:left w:val="single" w:color="000000" w:sz="4" w:space="0"/>
              <w:bottom w:val="single" w:color="000000" w:sz="4" w:space="0"/>
              <w:right w:val="single" w:color="000000" w:sz="4" w:space="0"/>
            </w:tcBorders>
            <w:tcW w:w="1131" w:type="dxa"/>
            <w:textDirection w:val="lrTb"/>
            <w:noWrap w:val="false"/>
          </w:tcPr>
          <w:p>
            <w:pPr>
              <w:pStyle w:val="811"/>
              <w:ind w:left="0" w:right="0" w:firstLine="0"/>
              <w:jc w:val="center"/>
              <w:spacing w:line="240" w:lineRule="auto"/>
              <w:widowControl/>
            </w:pPr>
            <w:r>
              <w:rPr>
                <w:spacing w:val="0"/>
              </w:rPr>
              <w:t xml:space="preserve">единица</w:t>
            </w:r>
            <w:r/>
          </w:p>
        </w:tc>
        <w:tc>
          <w:tcPr>
            <w:tcBorders>
              <w:top w:val="single" w:color="000000" w:sz="4" w:space="0"/>
              <w:left w:val="single" w:color="000000" w:sz="4" w:space="0"/>
              <w:bottom w:val="single" w:color="000000" w:sz="4" w:space="0"/>
              <w:right w:val="single" w:color="000000" w:sz="4" w:space="0"/>
            </w:tcBorders>
            <w:tcW w:w="1022" w:type="dxa"/>
            <w:textDirection w:val="lrTb"/>
            <w:noWrap w:val="false"/>
          </w:tcPr>
          <w:p>
            <w:pPr>
              <w:pStyle w:val="811"/>
              <w:ind w:left="0" w:right="0" w:firstLine="0"/>
              <w:jc w:val="center"/>
              <w:spacing w:line="240" w:lineRule="auto"/>
              <w:widowControl/>
            </w:pPr>
            <w:r>
              <w:rPr>
                <w:spacing w:val="0"/>
              </w:rPr>
              <w:t xml:space="preserve">285</w:t>
            </w:r>
            <w:r/>
          </w:p>
        </w:tc>
        <w:tc>
          <w:tcPr>
            <w:tcBorders>
              <w:top w:val="single" w:color="000000" w:sz="4" w:space="0"/>
              <w:left w:val="single" w:color="000000" w:sz="4" w:space="0"/>
              <w:bottom w:val="single" w:color="000000" w:sz="4" w:space="0"/>
              <w:right w:val="single" w:color="000000" w:sz="4" w:space="0"/>
            </w:tcBorders>
            <w:tcW w:w="1077" w:type="dxa"/>
            <w:textDirection w:val="lrTb"/>
            <w:noWrap w:val="false"/>
          </w:tcPr>
          <w:p>
            <w:pPr>
              <w:pStyle w:val="811"/>
              <w:ind w:left="0" w:right="0" w:firstLine="0"/>
              <w:jc w:val="center"/>
              <w:spacing w:line="240" w:lineRule="auto"/>
              <w:widowControl/>
            </w:pPr>
            <w:r>
              <w:rPr>
                <w:spacing w:val="0"/>
              </w:rPr>
              <w:t xml:space="preserve">300</w:t>
            </w:r>
            <w:r/>
          </w:p>
        </w:tc>
        <w:tc>
          <w:tcPr>
            <w:tcBorders>
              <w:top w:val="single" w:color="000000" w:sz="4" w:space="0"/>
              <w:left w:val="single" w:color="000000" w:sz="4" w:space="0"/>
              <w:bottom w:val="single" w:color="000000" w:sz="4" w:space="0"/>
              <w:right w:val="single" w:color="000000" w:sz="4" w:space="0"/>
            </w:tcBorders>
            <w:tcW w:w="1012" w:type="dxa"/>
            <w:textDirection w:val="lrTb"/>
            <w:noWrap w:val="false"/>
          </w:tcPr>
          <w:p>
            <w:pPr>
              <w:pStyle w:val="811"/>
              <w:ind w:left="0" w:right="0" w:firstLine="0"/>
              <w:jc w:val="center"/>
              <w:spacing w:line="240" w:lineRule="auto"/>
              <w:widowControl/>
            </w:pPr>
            <w:r>
              <w:rPr>
                <w:spacing w:val="0"/>
              </w:rPr>
              <w:t xml:space="preserve">330</w:t>
            </w:r>
            <w:r/>
          </w:p>
        </w:tc>
        <w:tc>
          <w:tcPr>
            <w:tcBorders>
              <w:top w:val="single" w:color="000000" w:sz="4" w:space="0"/>
              <w:left w:val="single" w:color="000000" w:sz="4" w:space="0"/>
              <w:bottom w:val="single" w:color="000000" w:sz="4" w:space="0"/>
              <w:right w:val="single" w:color="000000" w:sz="4" w:space="0"/>
            </w:tcBorders>
            <w:tcW w:w="1074" w:type="dxa"/>
            <w:textDirection w:val="lrTb"/>
            <w:noWrap w:val="false"/>
          </w:tcPr>
          <w:p>
            <w:pPr>
              <w:pStyle w:val="811"/>
              <w:ind w:left="0" w:right="0" w:firstLine="0"/>
              <w:jc w:val="center"/>
              <w:spacing w:line="240" w:lineRule="auto"/>
              <w:widowControl/>
            </w:pPr>
            <w:r>
              <w:rPr>
                <w:spacing w:val="0"/>
              </w:rPr>
              <w:t xml:space="preserve">360</w:t>
            </w:r>
            <w:r/>
          </w:p>
        </w:tc>
        <w:tc>
          <w:tcPr>
            <w:tcBorders>
              <w:top w:val="single" w:color="000000" w:sz="4" w:space="0"/>
              <w:left w:val="single" w:color="000000" w:sz="4" w:space="0"/>
              <w:bottom w:val="single" w:color="000000" w:sz="4" w:space="0"/>
              <w:right w:val="single" w:color="000000" w:sz="4" w:space="0"/>
            </w:tcBorders>
            <w:tcW w:w="982" w:type="dxa"/>
            <w:textDirection w:val="lrTb"/>
            <w:noWrap w:val="false"/>
          </w:tcPr>
          <w:p>
            <w:pPr>
              <w:pStyle w:val="811"/>
              <w:ind w:left="0" w:right="0" w:firstLine="0"/>
              <w:jc w:val="center"/>
              <w:spacing w:line="240" w:lineRule="auto"/>
              <w:widowControl/>
            </w:pPr>
            <w:r>
              <w:rPr>
                <w:spacing w:val="0"/>
              </w:rPr>
              <w:t xml:space="preserve">450</w:t>
            </w:r>
            <w:r/>
          </w:p>
        </w:tc>
      </w:tr>
    </w:tbl>
    <w:p>
      <w:pPr>
        <w:pStyle w:val="811"/>
        <w:jc w:val="both"/>
        <w:widowControl/>
        <w:rPr>
          <w:sz w:val="28"/>
        </w:rPr>
      </w:pPr>
      <w:r>
        <w:rPr>
          <w:sz w:val="28"/>
        </w:rPr>
      </w:r>
      <w:r>
        <w:rPr>
          <w:sz w:val="28"/>
        </w:rPr>
      </w:r>
    </w:p>
    <w:p>
      <w:pPr>
        <w:pStyle w:val="811"/>
        <w:jc w:val="center"/>
        <w:spacing w:line="283" w:lineRule="exact"/>
        <w:widowControl/>
      </w:pPr>
      <w:r>
        <w:rPr>
          <w:sz w:val="28"/>
        </w:rPr>
        <w:t xml:space="preserve">Развитие малого и среднего предпринимательства и креативных индустрий</w:t>
      </w:r>
      <w:r/>
    </w:p>
    <w:p>
      <w:pPr>
        <w:pStyle w:val="811"/>
        <w:ind w:left="0" w:right="0" w:firstLine="708"/>
        <w:jc w:val="both"/>
        <w:spacing w:line="283" w:lineRule="exact"/>
        <w:widowControl/>
        <w:rPr>
          <w:sz w:val="28"/>
        </w:rPr>
      </w:pPr>
      <w:r>
        <w:rPr>
          <w:sz w:val="28"/>
        </w:rPr>
      </w:r>
      <w:r>
        <w:rPr>
          <w:sz w:val="28"/>
        </w:rPr>
      </w:r>
    </w:p>
    <w:p>
      <w:pPr>
        <w:pStyle w:val="811"/>
        <w:ind w:left="0" w:right="0" w:firstLine="680"/>
        <w:jc w:val="both"/>
        <w:widowControl/>
      </w:pPr>
      <w:r>
        <w:rPr>
          <w:sz w:val="28"/>
        </w:rPr>
        <w:t xml:space="preserve">Общая характеристика ситуации.</w:t>
      </w:r>
      <w:r/>
    </w:p>
    <w:p>
      <w:pPr>
        <w:pStyle w:val="811"/>
        <w:ind w:left="0" w:right="0" w:firstLine="680"/>
        <w:jc w:val="both"/>
        <w:widowControl/>
      </w:pPr>
      <w:r>
        <w:rPr>
          <w:sz w:val="28"/>
        </w:rPr>
        <w:t xml:space="preserve">В городе Ставрополе создано пространство для реализации предпринимательских инициатив, обеспечены условия для развития бизнеса, привлекательные для действующих и новых участников рынка. Создана эффективная система акселерации начинающих предпринимателей.</w:t>
      </w:r>
      <w:r/>
    </w:p>
    <w:p>
      <w:pPr>
        <w:pStyle w:val="1957"/>
        <w:ind w:left="0" w:right="0" w:firstLine="680"/>
        <w:jc w:val="both"/>
        <w:spacing w:line="240" w:lineRule="auto"/>
        <w:widowControl/>
      </w:pPr>
      <w:r>
        <w:rPr>
          <w:sz w:val="28"/>
        </w:rPr>
        <w:t xml:space="preserve">Правовое р</w:t>
      </w:r>
      <w:r>
        <w:rPr>
          <w:sz w:val="28"/>
        </w:rPr>
        <w:t xml:space="preserve">егулирование субъектов малого и среднего предпринимательства города Ставрополя (далее – субъекты предпринимательства) привело к упорядочиванию условий ведения деятельности и, как следствие, к уменьшению числа юридических лиц и увеличению числа самозанятых.</w:t>
      </w:r>
      <w:r/>
    </w:p>
    <w:p>
      <w:pPr>
        <w:pStyle w:val="811"/>
        <w:ind w:left="0" w:right="0" w:firstLine="680"/>
        <w:jc w:val="both"/>
        <w:spacing w:line="240" w:lineRule="auto"/>
        <w:widowControl/>
      </w:pPr>
      <w:r>
        <w:rPr>
          <w:sz w:val="28"/>
        </w:rPr>
        <w:t xml:space="preserve">Малый бизнес стал главным поставщиком инноваций для крупных предприятий. Предприниматели аккумулируют творческий потенциал, способный создавать новые форматы и технологии и в конечном итоге новые потребности и рыночные ниши. </w:t>
      </w:r>
      <w:r/>
    </w:p>
    <w:p>
      <w:pPr>
        <w:pStyle w:val="811"/>
        <w:ind w:left="0" w:right="0" w:firstLine="680"/>
        <w:jc w:val="both"/>
        <w:widowControl/>
      </w:pPr>
      <w:r>
        <w:rPr>
          <w:sz w:val="28"/>
        </w:rPr>
        <w:t xml:space="preserve">В городе Ставрополе более 1,3 тысяч предпринимателей и                              </w:t>
      </w:r>
      <w:r>
        <w:rPr>
          <w:sz w:val="28"/>
        </w:rPr>
        <w:t xml:space="preserve">                                 490 организаций имеют основной вид экономической деятельности, связанный с креативными индустриями. Развитие креативных индустрии способствует повышению добавленной стоимости производимых товаров и услуг города Ставрополя. </w:t>
      </w:r>
      <w:r/>
    </w:p>
    <w:p>
      <w:pPr>
        <w:pStyle w:val="811"/>
        <w:ind w:left="0" w:right="0" w:firstLine="680"/>
        <w:jc w:val="both"/>
        <w:widowControl/>
      </w:pPr>
      <w:r>
        <w:rPr>
          <w:sz w:val="28"/>
        </w:rPr>
        <w:t xml:space="preserve">Проведение мероприятий событийного туризма в городе Ставрополе станет эффективным стимулом для роста креативной экономики, сохранения культурной самобытности и вовлечения молодежи в развитие городской среды. Эт</w:t>
      </w:r>
      <w:r>
        <w:rPr>
          <w:sz w:val="28"/>
        </w:rPr>
        <w:t xml:space="preserve">о обеспечит значительное увеличение вклада креативного сектора в экономику города к 2036 году, повышение разнообразия городской культурной жизни и появление новых платформ для местных талантов, что способствует созданию инновационного культурного контента.</w:t>
      </w:r>
      <w:r/>
    </w:p>
    <w:p>
      <w:pPr>
        <w:pStyle w:val="811"/>
        <w:ind w:left="0" w:right="0" w:firstLine="680"/>
        <w:jc w:val="both"/>
        <w:widowControl/>
      </w:pPr>
      <w:r>
        <w:rPr>
          <w:sz w:val="28"/>
        </w:rPr>
        <w:t xml:space="preserve">Мощным инстр</w:t>
      </w:r>
      <w:r>
        <w:rPr>
          <w:sz w:val="28"/>
        </w:rPr>
        <w:t xml:space="preserve">ументом в развитии креативных индустрий служит создание и развитие специализированных пространств, таких как креативные кластеры, арт-пространства и галереи, которые станут центрами притяжения для творческих профессионалов, предпринимателей и всех жителей.</w:t>
      </w:r>
      <w:r/>
    </w:p>
    <w:p>
      <w:pPr>
        <w:pStyle w:val="811"/>
        <w:ind w:left="0" w:right="0" w:firstLine="709"/>
        <w:jc w:val="both"/>
        <w:widowControl/>
      </w:pPr>
      <w:r>
        <w:rPr>
          <w:sz w:val="28"/>
        </w:rPr>
        <w:t xml:space="preserve">В рамках финансовой поддержки предоставляются субсидии за счет средств бюджета города Ставрополя субъектам предпринимательства на частичное возмещение затрат в приоритетных сферах деятельности, на финансовое</w:t>
      </w:r>
      <w:r>
        <w:rPr>
          <w:sz w:val="28"/>
        </w:rPr>
        <w:t xml:space="preserve"> обеспечение затрат на открытие собственного бизнеса в сферах производства товаров и оказания услуг, а также с 2025 года на финансовое обеспечение затрат по созданию и развитию субъектов малого или среднего предпринимательства в сфере креативных индустрий.</w:t>
      </w:r>
      <w:r/>
    </w:p>
    <w:p>
      <w:pPr>
        <w:pStyle w:val="811"/>
        <w:ind w:left="0" w:right="0" w:firstLine="709"/>
        <w:jc w:val="both"/>
        <w:widowControl/>
      </w:pPr>
      <w:r>
        <w:rPr>
          <w:sz w:val="28"/>
        </w:rPr>
        <w:t xml:space="preserve">Имущественная поддержка оказывается субъектам предпринимательства путем предос</w:t>
      </w:r>
      <w:r>
        <w:rPr>
          <w:sz w:val="28"/>
        </w:rPr>
        <w:t xml:space="preserve">тавления на льготной основе муниципального имущества города Ставрополя в соответствии с Перечнем муниципального имущества муниципального образования города Ставрополя Ставропольского края, свободного от прав третьих лиц (за исключением имущественных прав с</w:t>
      </w:r>
      <w:r>
        <w:rPr>
          <w:sz w:val="28"/>
        </w:rPr>
        <w:t xml:space="preserve">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w:t>
      </w:r>
      <w:r>
        <w:rPr>
          <w:sz w:val="28"/>
        </w:rPr>
        <w:t xml:space="preserve">го и среднего предпринимательства, утвержденным постановлением администрации города Ставрополя от 28.05.2015 № 1056. Информация о муниципальном имуществе размещена на официальном сайте города Ставрополя в информационно-телекоммуникационной сети «Интернет».</w:t>
      </w:r>
      <w:r/>
    </w:p>
    <w:p>
      <w:pPr>
        <w:pStyle w:val="811"/>
        <w:ind w:left="0" w:right="0" w:firstLine="708"/>
        <w:jc w:val="both"/>
        <w:widowControl/>
        <w:rPr>
          <w:sz w:val="28"/>
        </w:rPr>
      </w:pPr>
      <w:r>
        <w:rPr>
          <w:sz w:val="28"/>
        </w:rPr>
      </w:r>
      <w:r>
        <w:rPr>
          <w:sz w:val="28"/>
        </w:rPr>
      </w:r>
    </w:p>
    <w:p>
      <w:pPr>
        <w:pStyle w:val="811"/>
        <w:ind w:left="0" w:right="0" w:firstLine="709"/>
        <w:jc w:val="both"/>
        <w:widowControl/>
      </w:pPr>
      <w:r>
        <w:rPr>
          <w:sz w:val="28"/>
        </w:rPr>
        <w:t xml:space="preserve">Ключевые проблемы:</w:t>
      </w:r>
      <w:r/>
    </w:p>
    <w:p>
      <w:pPr>
        <w:pStyle w:val="811"/>
        <w:ind w:left="0" w:right="0" w:firstLine="709"/>
        <w:jc w:val="both"/>
        <w:widowControl/>
      </w:pPr>
      <w:r>
        <w:rPr>
          <w:sz w:val="28"/>
        </w:rPr>
        <w:t xml:space="preserve">1. Кризис ликвидности и другие факторы, влияющие на формирование себестоимости продукции и рентабельность бизнеса.</w:t>
      </w:r>
      <w:r/>
    </w:p>
    <w:p>
      <w:pPr>
        <w:pStyle w:val="811"/>
        <w:ind w:left="0" w:right="0" w:firstLine="709"/>
        <w:jc w:val="both"/>
        <w:widowControl/>
      </w:pPr>
      <w:r>
        <w:rPr>
          <w:sz w:val="28"/>
        </w:rPr>
        <w:t xml:space="preserve">2. Высокие процентные ставки по кредитам.</w:t>
      </w:r>
      <w:r/>
    </w:p>
    <w:p>
      <w:pPr>
        <w:pStyle w:val="811"/>
        <w:ind w:left="0" w:right="0" w:firstLine="709"/>
        <w:jc w:val="both"/>
        <w:widowControl/>
      </w:pPr>
      <w:r>
        <w:rPr>
          <w:sz w:val="28"/>
        </w:rPr>
        <w:t xml:space="preserve">3. Недостаточность квалифицированных кадров, в том числе в сфере креативных индустрий.</w:t>
      </w:r>
      <w:r/>
    </w:p>
    <w:p>
      <w:pPr>
        <w:pStyle w:val="811"/>
        <w:ind w:left="0" w:right="0" w:firstLine="709"/>
        <w:jc w:val="both"/>
        <w:widowControl/>
      </w:pPr>
      <w:r>
        <w:rPr>
          <w:sz w:val="28"/>
        </w:rPr>
        <w:t xml:space="preserve">4. Недостаточность мер государственной поддержки.</w:t>
      </w:r>
      <w:r/>
    </w:p>
    <w:p>
      <w:pPr>
        <w:pStyle w:val="811"/>
        <w:ind w:left="0" w:right="0" w:firstLine="709"/>
        <w:jc w:val="both"/>
        <w:widowControl/>
        <w:rPr>
          <w:sz w:val="28"/>
        </w:rPr>
      </w:pPr>
      <w:r>
        <w:rPr>
          <w:sz w:val="28"/>
        </w:rPr>
      </w:r>
      <w:r>
        <w:rPr>
          <w:sz w:val="28"/>
        </w:rPr>
      </w:r>
    </w:p>
    <w:p>
      <w:pPr>
        <w:pStyle w:val="811"/>
        <w:ind w:left="0" w:right="0" w:firstLine="709"/>
        <w:jc w:val="both"/>
        <w:widowControl/>
      </w:pPr>
      <w:r>
        <w:rPr>
          <w:sz w:val="28"/>
        </w:rPr>
        <w:t xml:space="preserve">Ключевые направления развития:</w:t>
      </w:r>
      <w:r/>
    </w:p>
    <w:p>
      <w:pPr>
        <w:pStyle w:val="811"/>
        <w:ind w:left="0" w:right="0" w:firstLine="709"/>
        <w:jc w:val="both"/>
        <w:widowControl/>
      </w:pPr>
      <w:r>
        <w:rPr>
          <w:sz w:val="28"/>
        </w:rPr>
        <w:t xml:space="preserve">1. Развитие информационно-коммуникационных форм поддержки малого бизнеса.</w:t>
      </w:r>
      <w:r/>
    </w:p>
    <w:p>
      <w:pPr>
        <w:pStyle w:val="811"/>
        <w:ind w:left="0" w:right="0" w:firstLine="709"/>
        <w:jc w:val="both"/>
        <w:widowControl/>
      </w:pPr>
      <w:r>
        <w:rPr>
          <w:sz w:val="28"/>
        </w:rPr>
        <w:t xml:space="preserve">Внедрение цифровизации консультационных услуг, инструментов обратной связи и автоматизированных ответов с элементами искусственного интеллекта, а также информационно-коммуникационных пространств для реализации и развития частной инициативы.</w:t>
      </w:r>
      <w:r/>
    </w:p>
    <w:p>
      <w:pPr>
        <w:pStyle w:val="811"/>
        <w:ind w:left="0" w:right="0" w:firstLine="709"/>
        <w:jc w:val="both"/>
        <w:widowControl/>
      </w:pPr>
      <w:r>
        <w:rPr>
          <w:sz w:val="28"/>
        </w:rPr>
        <w:t xml:space="preserve">2. Поддержка субъектов малого и среднего предпринимательства в сфере креативных индустрий, в том числе развитие самозанятых граждан.</w:t>
      </w:r>
      <w:r/>
    </w:p>
    <w:p>
      <w:pPr>
        <w:pStyle w:val="811"/>
        <w:ind w:left="0" w:right="0" w:firstLine="709"/>
        <w:jc w:val="both"/>
        <w:widowControl/>
      </w:pPr>
      <w:r>
        <w:rPr>
          <w:sz w:val="28"/>
        </w:rPr>
        <w:t xml:space="preserve">Развитие данных направлений позволит создавать условия, направленные на повышение стимулирования молодежи как к инновационным, так и к рабочим профессиям.</w:t>
      </w:r>
      <w:r/>
    </w:p>
    <w:p>
      <w:pPr>
        <w:pStyle w:val="811"/>
        <w:ind w:left="0" w:right="0" w:firstLine="709"/>
        <w:jc w:val="both"/>
        <w:widowControl/>
      </w:pPr>
      <w:r>
        <w:rPr>
          <w:sz w:val="28"/>
        </w:rPr>
        <w:t xml:space="preserve">Продвижение самозанятых будет осуществляться путем предоставления торговых площадей на ярмарках города Ставрополя, на фестивалях, а также иных мероприятиях, организовываемых муниципалитетом.</w:t>
      </w:r>
      <w:r/>
    </w:p>
    <w:p>
      <w:pPr>
        <w:pStyle w:val="811"/>
        <w:ind w:left="0" w:right="0" w:firstLine="709"/>
        <w:jc w:val="both"/>
        <w:widowControl/>
      </w:pPr>
      <w:r>
        <w:rPr>
          <w:sz w:val="28"/>
        </w:rPr>
        <w:t xml:space="preserve">3. Расширение доступа субъектов предпринимательства к финансовым ресурсам.</w:t>
      </w:r>
      <w:r/>
    </w:p>
    <w:p>
      <w:pPr>
        <w:pStyle w:val="811"/>
        <w:ind w:left="0" w:right="0" w:firstLine="709"/>
        <w:jc w:val="both"/>
        <w:widowControl/>
      </w:pPr>
      <w:r>
        <w:rPr>
          <w:sz w:val="28"/>
        </w:rPr>
        <w:t xml:space="preserve">Повышение эффективности уже применяемых форм и видов финансовой поддержки малых и средних предприятий, а также создание новых инс</w:t>
      </w:r>
      <w:r>
        <w:rPr>
          <w:sz w:val="28"/>
        </w:rPr>
        <w:t xml:space="preserve">трументов поддержки. При этом осуществлять финансовую поддержку малого и среднего предпринимательства предполагается на основе их дифференциации по различным критериям, обеспечивающим ускоренное и эффективное развитие предпринимательского сектора в целом. </w:t>
      </w:r>
      <w:r/>
    </w:p>
    <w:p>
      <w:pPr>
        <w:pStyle w:val="811"/>
        <w:ind w:left="0" w:right="0" w:firstLine="709"/>
        <w:jc w:val="both"/>
        <w:widowControl/>
      </w:pPr>
      <w:r>
        <w:rPr>
          <w:sz w:val="28"/>
        </w:rPr>
        <w:t xml:space="preserve">Система целевых показателей реализации задач Стратегии в сфере устойчивой и динамичной экономики представлена в таблице 18.</w:t>
      </w:r>
      <w:r/>
    </w:p>
    <w:p>
      <w:pPr>
        <w:pStyle w:val="811"/>
        <w:ind w:left="0" w:right="0" w:firstLine="709"/>
        <w:jc w:val="both"/>
        <w:widowControl/>
        <w:rPr>
          <w:sz w:val="28"/>
        </w:rPr>
      </w:pPr>
      <w:r>
        <w:rPr>
          <w:sz w:val="28"/>
        </w:rPr>
      </w:r>
      <w:r>
        <w:rPr>
          <w:sz w:val="28"/>
        </w:rPr>
      </w:r>
    </w:p>
    <w:p>
      <w:pPr>
        <w:pStyle w:val="811"/>
        <w:ind w:left="0" w:right="0" w:firstLine="709"/>
        <w:jc w:val="right"/>
        <w:widowControl/>
        <w:tabs>
          <w:tab w:val="left" w:pos="709" w:leader="none"/>
          <w:tab w:val="clear" w:pos="720" w:leader="none"/>
        </w:tabs>
      </w:pPr>
      <w:r>
        <w:rPr>
          <w:sz w:val="28"/>
        </w:rPr>
        <w:t xml:space="preserve">Таблица 18</w:t>
      </w:r>
      <w:r/>
    </w:p>
    <w:p>
      <w:pPr>
        <w:pStyle w:val="811"/>
        <w:ind w:left="0" w:right="0" w:firstLine="709"/>
        <w:jc w:val="right"/>
        <w:widowControl/>
        <w:tabs>
          <w:tab w:val="left" w:pos="709" w:leader="none"/>
          <w:tab w:val="clear" w:pos="720" w:leader="none"/>
        </w:tabs>
        <w:rPr>
          <w:sz w:val="28"/>
        </w:rPr>
      </w:pPr>
      <w:r>
        <w:rPr>
          <w:sz w:val="28"/>
        </w:rPr>
      </w:r>
      <w:r>
        <w:rPr>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устойчивой и динамичной экономики</w:t>
      </w:r>
      <w:r/>
    </w:p>
    <w:p>
      <w:pPr>
        <w:pStyle w:val="811"/>
        <w:jc w:val="center"/>
        <w:widowControl/>
        <w:rPr>
          <w:sz w:val="28"/>
        </w:rPr>
      </w:pPr>
      <w:r>
        <w:rPr>
          <w:sz w:val="28"/>
        </w:rPr>
      </w:r>
      <w:r>
        <w:rPr>
          <w:sz w:val="28"/>
        </w:rPr>
      </w:r>
    </w:p>
    <w:tbl>
      <w:tblPr>
        <w:tblW w:w="9353" w:type="dxa"/>
        <w:tblInd w:w="2" w:type="dxa"/>
        <w:tblLayout w:type="fixed"/>
        <w:tblCellMar>
          <w:left w:w="108" w:type="dxa"/>
          <w:top w:w="0" w:type="dxa"/>
          <w:right w:w="108" w:type="dxa"/>
          <w:bottom w:w="0" w:type="dxa"/>
        </w:tblCellMar>
        <w:tblLook w:val="04A0" w:firstRow="1" w:lastRow="0" w:firstColumn="1" w:lastColumn="0" w:noHBand="0" w:noVBand="1"/>
      </w:tblPr>
      <w:tblGrid>
        <w:gridCol w:w="559"/>
        <w:gridCol w:w="2753"/>
        <w:gridCol w:w="1078"/>
        <w:gridCol w:w="996"/>
        <w:gridCol w:w="898"/>
        <w:gridCol w:w="1040"/>
        <w:gridCol w:w="1018"/>
        <w:gridCol w:w="1010"/>
      </w:tblGrid>
      <w:tr>
        <w:tblPrEx/>
        <w:trPr/>
        <w:tc>
          <w:tcPr>
            <w:tcBorders>
              <w:top w:val="single" w:color="000000" w:sz="4" w:space="0"/>
              <w:left w:val="single" w:color="000000" w:sz="4" w:space="0"/>
              <w:bottom w:val="single" w:color="000000" w:sz="4" w:space="0"/>
              <w:right w:val="single" w:color="000000" w:sz="4" w:space="0"/>
            </w:tcBorders>
            <w:tcW w:w="559" w:type="dxa"/>
            <w:vMerge w:val="restart"/>
            <w:textDirection w:val="lrTb"/>
            <w:noWrap w:val="false"/>
          </w:tcPr>
          <w:p>
            <w:pPr>
              <w:pStyle w:val="811"/>
              <w:ind w:left="0" w:right="0" w:firstLine="0"/>
              <w:jc w:val="center"/>
              <w:spacing w:line="240" w:lineRule="auto"/>
              <w:widowControl/>
            </w:pPr>
            <w:r>
              <w:rPr>
                <w:spacing w:val="0"/>
              </w:rPr>
              <w:t xml:space="preserve">№ </w:t>
            </w: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2753"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 цели</w:t>
            </w:r>
            <w:r/>
          </w:p>
        </w:tc>
        <w:tc>
          <w:tcPr>
            <w:tcBorders>
              <w:top w:val="single" w:color="000000" w:sz="4" w:space="0"/>
              <w:left w:val="single" w:color="000000" w:sz="4" w:space="0"/>
              <w:bottom w:val="single" w:color="000000" w:sz="4" w:space="0"/>
              <w:right w:val="single" w:color="000000" w:sz="4" w:space="0"/>
            </w:tcBorders>
            <w:tcW w:w="1078" w:type="dxa"/>
            <w:vMerge w:val="restart"/>
            <w:textDirection w:val="lrTb"/>
            <w:noWrap w:val="false"/>
          </w:tcPr>
          <w:p>
            <w:pPr>
              <w:pStyle w:val="811"/>
              <w:ind w:left="0" w:right="0" w:firstLine="0"/>
              <w:jc w:val="center"/>
              <w:spacing w:line="240" w:lineRule="auto"/>
              <w:widowControl/>
            </w:pPr>
            <w:r>
              <w:rPr>
                <w:spacing w:val="0"/>
              </w:rPr>
              <w:t xml:space="preserve">Единица измере</w:t>
            </w:r>
            <w:r/>
          </w:p>
          <w:p>
            <w:pPr>
              <w:pStyle w:val="811"/>
              <w:ind w:left="0" w:right="0" w:firstLine="0"/>
              <w:jc w:val="center"/>
              <w:spacing w:line="240" w:lineRule="auto"/>
              <w:widowControl/>
            </w:pPr>
            <w:r>
              <w:rPr>
                <w:spacing w:val="0"/>
              </w:rPr>
              <w:t xml:space="preserve">ния</w:t>
            </w:r>
            <w:r/>
          </w:p>
        </w:tc>
        <w:tc>
          <w:tcPr>
            <w:gridSpan w:val="5"/>
            <w:tcBorders>
              <w:top w:val="single" w:color="000000" w:sz="4" w:space="0"/>
              <w:left w:val="single" w:color="000000" w:sz="4" w:space="0"/>
              <w:bottom w:val="single" w:color="000000" w:sz="4" w:space="0"/>
              <w:right w:val="single" w:color="000000" w:sz="4" w:space="0"/>
            </w:tcBorders>
            <w:tcW w:w="4962"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цели</w:t>
            </w:r>
            <w:r/>
          </w:p>
          <w:p>
            <w:pPr>
              <w:pStyle w:val="811"/>
              <w:ind w:left="0" w:right="0" w:firstLine="0"/>
              <w:jc w:val="center"/>
              <w:spacing w:line="240" w:lineRule="auto"/>
              <w:widowControl/>
            </w:pPr>
            <w:r>
              <w:rPr>
                <w:spacing w:val="0"/>
              </w:rPr>
              <w:t xml:space="preserve">по годам</w:t>
            </w:r>
            <w:r/>
          </w:p>
        </w:tc>
      </w:tr>
      <w:tr>
        <w:tblPrEx/>
        <w:trPr/>
        <w:tc>
          <w:tcPr>
            <w:tcBorders>
              <w:top w:val="single" w:color="000000" w:sz="4" w:space="0"/>
              <w:left w:val="single" w:color="000000" w:sz="4" w:space="0"/>
              <w:bottom w:val="single" w:color="000000" w:sz="4" w:space="0"/>
              <w:right w:val="single" w:color="000000" w:sz="4" w:space="0"/>
            </w:tcBorders>
            <w:tcW w:w="559"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753"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078"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898"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40"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pPr>
            <w:r>
              <w:rPr>
                <w:spacing w:val="0"/>
              </w:rPr>
              <w:t xml:space="preserve">2031</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10" w:type="dxa"/>
            <w:textDirection w:val="lrTb"/>
            <w:noWrap w:val="false"/>
          </w:tcPr>
          <w:p>
            <w:pPr>
              <w:pStyle w:val="811"/>
              <w:ind w:left="0" w:right="0" w:firstLine="0"/>
              <w:jc w:val="center"/>
              <w:spacing w:line="240" w:lineRule="auto"/>
              <w:widowControl/>
            </w:pPr>
            <w:r>
              <w:rPr>
                <w:spacing w:val="0"/>
              </w:rPr>
              <w:t xml:space="preserve">2036</w:t>
            </w:r>
            <w:r/>
          </w:p>
          <w:p>
            <w:pPr>
              <w:pStyle w:val="811"/>
              <w:ind w:left="0" w:right="0" w:firstLine="0"/>
              <w:jc w:val="center"/>
              <w:spacing w:line="240" w:lineRule="auto"/>
              <w:widowControl/>
            </w:pPr>
            <w:r>
              <w:rPr>
                <w:spacing w:val="0"/>
              </w:rPr>
              <w:t xml:space="preserve">год</w:t>
            </w:r>
            <w:r/>
          </w:p>
        </w:tc>
      </w:tr>
      <w:tr>
        <w:tblPrEx/>
        <w:trPr>
          <w:trHeight w:val="200"/>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753"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898"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040"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1010" w:type="dxa"/>
            <w:textDirection w:val="lrTb"/>
            <w:noWrap w:val="false"/>
          </w:tcPr>
          <w:p>
            <w:pPr>
              <w:pStyle w:val="811"/>
              <w:ind w:left="0" w:right="0" w:firstLine="0"/>
              <w:jc w:val="center"/>
              <w:spacing w:line="240" w:lineRule="auto"/>
              <w:widowControl/>
            </w:pPr>
            <w:r>
              <w:rPr>
                <w:spacing w:val="0"/>
              </w:rPr>
              <w:t xml:space="preserve">8</w:t>
            </w: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left"/>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753" w:type="dxa"/>
            <w:textDirection w:val="lrTb"/>
            <w:noWrap w:val="false"/>
          </w:tcPr>
          <w:p>
            <w:pPr>
              <w:pStyle w:val="811"/>
              <w:ind w:left="0" w:right="0" w:firstLine="0"/>
              <w:jc w:val="left"/>
              <w:spacing w:line="240" w:lineRule="auto"/>
              <w:widowControl/>
            </w:pPr>
            <w:r>
              <w:rPr>
                <w:spacing w:val="0"/>
              </w:rPr>
              <w:t xml:space="preserve">Число субъектов малого и среднего предпринимательства в расчете на 10 тыс. человек</w:t>
            </w:r>
            <w:r/>
          </w:p>
        </w:tc>
        <w:tc>
          <w:tcPr>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pPr>
            <w:r>
              <w:rPr>
                <w:spacing w:val="0"/>
              </w:rPr>
              <w:t xml:space="preserve">995,0</w:t>
            </w:r>
            <w:r/>
          </w:p>
        </w:tc>
        <w:tc>
          <w:tcPr>
            <w:tcBorders>
              <w:top w:val="single" w:color="000000" w:sz="4" w:space="0"/>
              <w:left w:val="single" w:color="000000" w:sz="4" w:space="0"/>
              <w:bottom w:val="single" w:color="000000" w:sz="4" w:space="0"/>
              <w:right w:val="single" w:color="000000" w:sz="4" w:space="0"/>
            </w:tcBorders>
            <w:tcW w:w="898" w:type="dxa"/>
            <w:textDirection w:val="lrTb"/>
            <w:noWrap w:val="false"/>
          </w:tcPr>
          <w:p>
            <w:pPr>
              <w:pStyle w:val="811"/>
              <w:ind w:left="0" w:right="0" w:firstLine="0"/>
              <w:jc w:val="center"/>
              <w:spacing w:line="240" w:lineRule="auto"/>
              <w:widowControl/>
            </w:pPr>
            <w:r>
              <w:rPr>
                <w:spacing w:val="0"/>
              </w:rPr>
              <w:t xml:space="preserve">1168,6</w:t>
            </w:r>
            <w:r/>
          </w:p>
        </w:tc>
        <w:tc>
          <w:tcPr>
            <w:tcBorders>
              <w:top w:val="single" w:color="000000" w:sz="4" w:space="0"/>
              <w:left w:val="single" w:color="000000" w:sz="4" w:space="0"/>
              <w:bottom w:val="single" w:color="000000" w:sz="4" w:space="0"/>
              <w:right w:val="single" w:color="000000" w:sz="4" w:space="0"/>
            </w:tcBorders>
            <w:tcW w:w="1040" w:type="dxa"/>
            <w:textDirection w:val="lrTb"/>
            <w:noWrap w:val="false"/>
          </w:tcPr>
          <w:p>
            <w:pPr>
              <w:pStyle w:val="811"/>
              <w:ind w:left="0" w:right="0" w:firstLine="0"/>
              <w:jc w:val="center"/>
              <w:spacing w:line="240" w:lineRule="auto"/>
              <w:widowControl/>
            </w:pPr>
            <w:r>
              <w:rPr>
                <w:spacing w:val="0"/>
              </w:rPr>
              <w:t xml:space="preserve">1240,0</w:t>
            </w: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pPr>
            <w:r>
              <w:rPr>
                <w:spacing w:val="0"/>
              </w:rPr>
              <w:t xml:space="preserve">1315,91</w:t>
            </w:r>
            <w:r/>
          </w:p>
        </w:tc>
        <w:tc>
          <w:tcPr>
            <w:tcBorders>
              <w:top w:val="single" w:color="000000" w:sz="4" w:space="0"/>
              <w:left w:val="single" w:color="000000" w:sz="4" w:space="0"/>
              <w:bottom w:val="single" w:color="000000" w:sz="4" w:space="0"/>
              <w:right w:val="single" w:color="000000" w:sz="4" w:space="0"/>
            </w:tcBorders>
            <w:tcW w:w="1010" w:type="dxa"/>
            <w:textDirection w:val="lrTb"/>
            <w:noWrap w:val="false"/>
          </w:tcPr>
          <w:p>
            <w:pPr>
              <w:pStyle w:val="811"/>
              <w:ind w:left="0" w:right="0" w:firstLine="0"/>
              <w:jc w:val="center"/>
              <w:spacing w:line="240" w:lineRule="auto"/>
              <w:widowControl/>
            </w:pPr>
            <w:r>
              <w:rPr>
                <w:spacing w:val="0"/>
              </w:rPr>
              <w:t xml:space="preserve">1452,8</w:t>
            </w:r>
            <w:r/>
          </w:p>
        </w:tc>
      </w:tr>
      <w:tr>
        <w:tblPrEx/>
        <w:trPr/>
        <w:tc>
          <w:tcPr>
            <w:tcBorders>
              <w:left w:val="single" w:color="000000" w:sz="4" w:space="0"/>
              <w:bottom w:val="single" w:color="000000" w:sz="4" w:space="0"/>
              <w:right w:val="single" w:color="000000" w:sz="4" w:space="0"/>
            </w:tcBorders>
            <w:tcW w:w="559" w:type="dxa"/>
            <w:textDirection w:val="lrTb"/>
            <w:noWrap w:val="false"/>
          </w:tcPr>
          <w:p>
            <w:pPr>
              <w:pStyle w:val="811"/>
              <w:ind w:left="0" w:right="0" w:firstLine="0"/>
              <w:jc w:val="left"/>
              <w:spacing w:line="240" w:lineRule="auto"/>
              <w:widowControl/>
            </w:pPr>
            <w:r>
              <w:rPr>
                <w:spacing w:val="0"/>
              </w:rPr>
              <w:t xml:space="preserve">2.</w:t>
            </w:r>
            <w:r/>
          </w:p>
        </w:tc>
        <w:tc>
          <w:tcPr>
            <w:tcBorders>
              <w:left w:val="single" w:color="000000" w:sz="4" w:space="0"/>
              <w:bottom w:val="single" w:color="000000" w:sz="4" w:space="0"/>
              <w:right w:val="single" w:color="000000" w:sz="4" w:space="0"/>
            </w:tcBorders>
            <w:tcW w:w="2753" w:type="dxa"/>
            <w:textDirection w:val="lrTb"/>
            <w:noWrap w:val="false"/>
          </w:tcPr>
          <w:p>
            <w:pPr>
              <w:pStyle w:val="811"/>
              <w:ind w:left="0" w:right="0" w:firstLine="0"/>
              <w:jc w:val="left"/>
              <w:spacing w:line="240" w:lineRule="auto"/>
              <w:widowControl/>
            </w:pPr>
            <w:r>
              <w:rPr>
                <w:spacing w:val="0"/>
              </w:rPr>
              <w:t xml:space="preserve">Количество предпринимателей занятых в сфере креативных индустрий</w:t>
            </w:r>
            <w:r/>
          </w:p>
        </w:tc>
        <w:tc>
          <w:tcPr>
            <w:tcBorders>
              <w:left w:val="single" w:color="000000" w:sz="4" w:space="0"/>
              <w:bottom w:val="single" w:color="000000" w:sz="4" w:space="0"/>
              <w:right w:val="single" w:color="000000" w:sz="4" w:space="0"/>
            </w:tcBorders>
            <w:tcW w:w="1078" w:type="dxa"/>
            <w:textDirection w:val="lrTb"/>
            <w:noWrap w:val="false"/>
          </w:tcPr>
          <w:p>
            <w:pPr>
              <w:pStyle w:val="811"/>
              <w:ind w:left="0" w:right="0" w:firstLine="0"/>
              <w:jc w:val="center"/>
              <w:spacing w:line="240" w:lineRule="auto"/>
              <w:widowControl/>
            </w:pPr>
            <w:r>
              <w:rPr>
                <w:spacing w:val="0"/>
              </w:rPr>
              <w:t xml:space="preserve">тыс. чел</w:t>
            </w:r>
            <w:r/>
          </w:p>
        </w:tc>
        <w:tc>
          <w:tcPr>
            <w:tcBorders>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pPr>
            <w:r>
              <w:rPr>
                <w:spacing w:val="0"/>
              </w:rPr>
              <w:t xml:space="preserve">-</w:t>
            </w:r>
            <w:r/>
          </w:p>
        </w:tc>
        <w:tc>
          <w:tcPr>
            <w:tcBorders>
              <w:left w:val="single" w:color="000000" w:sz="4" w:space="0"/>
              <w:bottom w:val="single" w:color="000000" w:sz="4" w:space="0"/>
              <w:right w:val="single" w:color="000000" w:sz="4" w:space="0"/>
            </w:tcBorders>
            <w:tcW w:w="898" w:type="dxa"/>
            <w:textDirection w:val="lrTb"/>
            <w:noWrap w:val="false"/>
          </w:tcPr>
          <w:p>
            <w:pPr>
              <w:pStyle w:val="811"/>
              <w:ind w:left="0" w:right="0" w:firstLine="0"/>
              <w:jc w:val="center"/>
              <w:spacing w:line="240" w:lineRule="auto"/>
              <w:widowControl/>
            </w:pPr>
            <w:r>
              <w:rPr>
                <w:spacing w:val="0"/>
              </w:rPr>
              <w:t xml:space="preserve">1,3</w:t>
            </w:r>
            <w:r/>
          </w:p>
        </w:tc>
        <w:tc>
          <w:tcPr>
            <w:tcBorders>
              <w:left w:val="single" w:color="000000" w:sz="4" w:space="0"/>
              <w:bottom w:val="single" w:color="000000" w:sz="4" w:space="0"/>
              <w:right w:val="single" w:color="000000" w:sz="4" w:space="0"/>
            </w:tcBorders>
            <w:tcW w:w="1040" w:type="dxa"/>
            <w:textDirection w:val="lrTb"/>
            <w:noWrap w:val="false"/>
          </w:tcPr>
          <w:p>
            <w:pPr>
              <w:pStyle w:val="811"/>
              <w:ind w:left="0" w:right="0" w:firstLine="0"/>
              <w:jc w:val="center"/>
              <w:spacing w:line="240" w:lineRule="auto"/>
              <w:widowControl/>
            </w:pPr>
            <w:r>
              <w:rPr>
                <w:spacing w:val="0"/>
              </w:rPr>
              <w:t xml:space="preserve">1,4</w:t>
            </w:r>
            <w:r/>
          </w:p>
        </w:tc>
        <w:tc>
          <w:tcPr>
            <w:tcBorders>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pPr>
            <w:r>
              <w:rPr>
                <w:spacing w:val="0"/>
              </w:rPr>
              <w:t xml:space="preserve">1,6</w:t>
            </w:r>
            <w:r/>
          </w:p>
        </w:tc>
        <w:tc>
          <w:tcPr>
            <w:tcBorders>
              <w:left w:val="single" w:color="000000" w:sz="4" w:space="0"/>
              <w:bottom w:val="single" w:color="000000" w:sz="4" w:space="0"/>
              <w:right w:val="single" w:color="000000" w:sz="4" w:space="0"/>
            </w:tcBorders>
            <w:tcW w:w="1010" w:type="dxa"/>
            <w:textDirection w:val="lrTb"/>
            <w:noWrap w:val="false"/>
          </w:tcPr>
          <w:p>
            <w:pPr>
              <w:pStyle w:val="811"/>
              <w:ind w:left="0" w:right="0" w:firstLine="0"/>
              <w:jc w:val="center"/>
              <w:spacing w:line="240" w:lineRule="auto"/>
              <w:widowControl/>
            </w:pPr>
            <w:r>
              <w:rPr>
                <w:spacing w:val="0"/>
              </w:rPr>
              <w:t xml:space="preserve">1,8</w:t>
            </w: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left"/>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2753" w:type="dxa"/>
            <w:textDirection w:val="lrTb"/>
            <w:noWrap w:val="false"/>
          </w:tcPr>
          <w:p>
            <w:pPr>
              <w:pStyle w:val="811"/>
              <w:ind w:left="0" w:right="0" w:firstLine="0"/>
              <w:jc w:val="left"/>
              <w:spacing w:line="240" w:lineRule="auto"/>
              <w:widowControl/>
            </w:pPr>
            <w:r>
              <w:rPr>
                <w:spacing w:val="0"/>
              </w:rPr>
              <w:t xml:space="preserve">Доля среднесписочной численности работников (без внешних совместителей) субъектов малого и среднего предпринимательства в городе Ставрополе в</w:t>
            </w:r>
            <w:r/>
          </w:p>
          <w:p>
            <w:pPr>
              <w:pStyle w:val="811"/>
              <w:ind w:left="0" w:right="0" w:firstLine="0"/>
              <w:jc w:val="left"/>
              <w:spacing w:line="240" w:lineRule="auto"/>
              <w:widowControl/>
            </w:pPr>
            <w:r/>
            <w:r/>
          </w:p>
        </w:tc>
        <w:tc>
          <w:tcPr>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pPr>
            <w:r>
              <w:rPr>
                <w:spacing w:val="0"/>
              </w:rPr>
              <w:t xml:space="preserve">30,9</w:t>
            </w:r>
            <w:r/>
          </w:p>
        </w:tc>
        <w:tc>
          <w:tcPr>
            <w:tcBorders>
              <w:top w:val="single" w:color="000000" w:sz="4" w:space="0"/>
              <w:left w:val="single" w:color="000000" w:sz="4" w:space="0"/>
              <w:bottom w:val="single" w:color="000000" w:sz="4" w:space="0"/>
              <w:right w:val="single" w:color="000000" w:sz="4" w:space="0"/>
            </w:tcBorders>
            <w:tcW w:w="898" w:type="dxa"/>
            <w:textDirection w:val="lrTb"/>
            <w:noWrap w:val="false"/>
          </w:tcPr>
          <w:p>
            <w:pPr>
              <w:pStyle w:val="811"/>
              <w:ind w:left="0" w:right="0" w:firstLine="0"/>
              <w:jc w:val="center"/>
              <w:spacing w:line="240" w:lineRule="auto"/>
              <w:widowControl/>
            </w:pPr>
            <w:r>
              <w:rPr>
                <w:spacing w:val="0"/>
              </w:rPr>
              <w:t xml:space="preserve">31,3</w:t>
            </w:r>
            <w:r/>
          </w:p>
        </w:tc>
        <w:tc>
          <w:tcPr>
            <w:tcBorders>
              <w:top w:val="single" w:color="000000" w:sz="4" w:space="0"/>
              <w:left w:val="single" w:color="000000" w:sz="4" w:space="0"/>
              <w:bottom w:val="single" w:color="000000" w:sz="4" w:space="0"/>
              <w:right w:val="single" w:color="000000" w:sz="4" w:space="0"/>
            </w:tcBorders>
            <w:tcW w:w="1040" w:type="dxa"/>
            <w:textDirection w:val="lrTb"/>
            <w:noWrap w:val="false"/>
          </w:tcPr>
          <w:p>
            <w:pPr>
              <w:pStyle w:val="811"/>
              <w:ind w:left="0" w:right="0" w:firstLine="0"/>
              <w:jc w:val="center"/>
              <w:spacing w:line="240" w:lineRule="auto"/>
              <w:widowControl/>
            </w:pPr>
            <w:r>
              <w:rPr>
                <w:spacing w:val="0"/>
              </w:rPr>
              <w:t xml:space="preserve">33,1</w:t>
            </w: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pPr>
            <w:r>
              <w:rPr>
                <w:spacing w:val="0"/>
              </w:rPr>
              <w:t xml:space="preserve">35,0</w:t>
            </w:r>
            <w:r/>
          </w:p>
        </w:tc>
        <w:tc>
          <w:tcPr>
            <w:tcBorders>
              <w:top w:val="single" w:color="000000" w:sz="4" w:space="0"/>
              <w:left w:val="single" w:color="000000" w:sz="4" w:space="0"/>
              <w:bottom w:val="single" w:color="000000" w:sz="4" w:space="0"/>
              <w:right w:val="single" w:color="000000" w:sz="4" w:space="0"/>
            </w:tcBorders>
            <w:tcW w:w="1010" w:type="dxa"/>
            <w:textDirection w:val="lrTb"/>
            <w:noWrap w:val="false"/>
          </w:tcPr>
          <w:p>
            <w:pPr>
              <w:pStyle w:val="811"/>
              <w:ind w:left="0" w:right="0" w:firstLine="0"/>
              <w:jc w:val="center"/>
              <w:spacing w:line="240" w:lineRule="auto"/>
              <w:widowControl/>
            </w:pPr>
            <w:r>
              <w:rPr>
                <w:spacing w:val="0"/>
              </w:rPr>
              <w:t xml:space="preserve">38,5</w:t>
            </w: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left"/>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2753" w:type="dxa"/>
            <w:textDirection w:val="lrTb"/>
            <w:noWrap w:val="false"/>
          </w:tcPr>
          <w:p>
            <w:pPr>
              <w:pStyle w:val="811"/>
              <w:ind w:left="0" w:right="0" w:firstLine="0"/>
              <w:jc w:val="left"/>
              <w:spacing w:line="240" w:lineRule="auto"/>
              <w:widowControl/>
            </w:pPr>
            <w:r>
              <w:rPr>
                <w:spacing w:val="0"/>
              </w:rPr>
              <w:t xml:space="preserve">Количество плательщиков налога на профессиональный доход</w:t>
            </w:r>
            <w:r/>
          </w:p>
        </w:tc>
        <w:tc>
          <w:tcPr>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996" w:type="dxa"/>
            <w:textDirection w:val="lrTb"/>
            <w:noWrap w:val="false"/>
          </w:tcPr>
          <w:p>
            <w:pPr>
              <w:pStyle w:val="811"/>
              <w:ind w:left="0" w:right="0" w:firstLine="0"/>
              <w:jc w:val="center"/>
              <w:spacing w:line="240" w:lineRule="auto"/>
              <w:widowControl/>
            </w:pPr>
            <w:r>
              <w:rPr>
                <w:spacing w:val="0"/>
              </w:rPr>
              <w:t xml:space="preserve">50 800</w:t>
            </w:r>
            <w:r/>
          </w:p>
        </w:tc>
        <w:tc>
          <w:tcPr>
            <w:tcBorders>
              <w:top w:val="single" w:color="000000" w:sz="4" w:space="0"/>
              <w:left w:val="single" w:color="000000" w:sz="4" w:space="0"/>
              <w:bottom w:val="single" w:color="000000" w:sz="4" w:space="0"/>
              <w:right w:val="single" w:color="000000" w:sz="4" w:space="0"/>
            </w:tcBorders>
            <w:tcW w:w="898" w:type="dxa"/>
            <w:textDirection w:val="lrTb"/>
            <w:noWrap w:val="false"/>
          </w:tcPr>
          <w:p>
            <w:pPr>
              <w:pStyle w:val="811"/>
              <w:ind w:left="0" w:right="0" w:firstLine="0"/>
              <w:jc w:val="center"/>
              <w:spacing w:line="240" w:lineRule="auto"/>
              <w:widowControl/>
            </w:pPr>
            <w:r>
              <w:rPr>
                <w:spacing w:val="0"/>
              </w:rPr>
              <w:t xml:space="preserve">70 285</w:t>
            </w:r>
            <w:r/>
          </w:p>
        </w:tc>
        <w:tc>
          <w:tcPr>
            <w:tcBorders>
              <w:top w:val="single" w:color="000000" w:sz="4" w:space="0"/>
              <w:left w:val="single" w:color="000000" w:sz="4" w:space="0"/>
              <w:bottom w:val="single" w:color="000000" w:sz="4" w:space="0"/>
              <w:right w:val="single" w:color="000000" w:sz="4" w:space="0"/>
            </w:tcBorders>
            <w:tcW w:w="1040" w:type="dxa"/>
            <w:textDirection w:val="lrTb"/>
            <w:noWrap w:val="false"/>
          </w:tcPr>
          <w:p>
            <w:pPr>
              <w:pStyle w:val="811"/>
              <w:ind w:left="0" w:right="0" w:firstLine="0"/>
              <w:jc w:val="center"/>
              <w:spacing w:line="240" w:lineRule="auto"/>
              <w:widowControl/>
            </w:pPr>
            <w:r>
              <w:rPr>
                <w:spacing w:val="0"/>
              </w:rPr>
              <w:t xml:space="preserve">74 500</w:t>
            </w:r>
            <w:r/>
          </w:p>
        </w:tc>
        <w:tc>
          <w:tcPr>
            <w:tcBorders>
              <w:top w:val="single" w:color="000000" w:sz="4" w:space="0"/>
              <w:left w:val="single" w:color="000000" w:sz="4" w:space="0"/>
              <w:bottom w:val="single" w:color="000000" w:sz="4" w:space="0"/>
              <w:right w:val="single" w:color="000000" w:sz="4" w:space="0"/>
            </w:tcBorders>
            <w:tcW w:w="1018" w:type="dxa"/>
            <w:textDirection w:val="lrTb"/>
            <w:noWrap w:val="false"/>
          </w:tcPr>
          <w:p>
            <w:pPr>
              <w:pStyle w:val="811"/>
              <w:ind w:left="0" w:right="0" w:firstLine="0"/>
              <w:jc w:val="center"/>
              <w:spacing w:line="240" w:lineRule="auto"/>
              <w:widowControl/>
            </w:pPr>
            <w:r>
              <w:rPr>
                <w:spacing w:val="0"/>
              </w:rPr>
              <w:t xml:space="preserve">79 490</w:t>
            </w:r>
            <w:r/>
          </w:p>
        </w:tc>
        <w:tc>
          <w:tcPr>
            <w:tcBorders>
              <w:top w:val="single" w:color="000000" w:sz="4" w:space="0"/>
              <w:left w:val="single" w:color="000000" w:sz="4" w:space="0"/>
              <w:bottom w:val="single" w:color="000000" w:sz="4" w:space="0"/>
              <w:right w:val="single" w:color="000000" w:sz="4" w:space="0"/>
            </w:tcBorders>
            <w:tcW w:w="1010" w:type="dxa"/>
            <w:textDirection w:val="lrTb"/>
            <w:noWrap w:val="false"/>
          </w:tcPr>
          <w:p>
            <w:pPr>
              <w:pStyle w:val="811"/>
              <w:ind w:left="0" w:right="0" w:firstLine="0"/>
              <w:jc w:val="center"/>
              <w:spacing w:line="240" w:lineRule="auto"/>
              <w:widowControl/>
            </w:pPr>
            <w:r>
              <w:rPr>
                <w:spacing w:val="0"/>
              </w:rPr>
              <w:t xml:space="preserve">92 150</w:t>
            </w:r>
            <w:r/>
          </w:p>
        </w:tc>
      </w:tr>
    </w:tbl>
    <w:p>
      <w:pPr>
        <w:pStyle w:val="811"/>
        <w:rPr>
          <w:sz w:val="28"/>
        </w:rPr>
      </w:pPr>
      <w:r>
        <w:rPr>
          <w:sz w:val="28"/>
        </w:rPr>
      </w:r>
      <w:r>
        <w:rPr>
          <w:sz w:val="28"/>
        </w:rPr>
      </w:r>
    </w:p>
    <w:p>
      <w:pPr>
        <w:pStyle w:val="811"/>
        <w:jc w:val="center"/>
        <w:spacing w:line="283" w:lineRule="exact"/>
        <w:widowControl/>
      </w:pPr>
      <w:r>
        <w:rPr>
          <w:sz w:val="28"/>
        </w:rPr>
        <w:t xml:space="preserve">Гостеприимство и туризм</w:t>
      </w:r>
      <w:r/>
    </w:p>
    <w:p>
      <w:pPr>
        <w:pStyle w:val="811"/>
        <w:ind w:left="0" w:right="0" w:firstLine="709"/>
        <w:jc w:val="both"/>
        <w:widowControl w:val="off"/>
        <w:tabs>
          <w:tab w:val="clear" w:pos="720" w:leader="none"/>
          <w:tab w:val="left" w:pos="747" w:leader="none"/>
        </w:tabs>
        <w:rPr>
          <w:sz w:val="28"/>
        </w:rPr>
      </w:pPr>
      <w:r>
        <w:rPr>
          <w:sz w:val="28"/>
        </w:rPr>
      </w:r>
      <w:r>
        <w:rPr>
          <w:sz w:val="28"/>
        </w:rPr>
      </w:r>
    </w:p>
    <w:p>
      <w:pPr>
        <w:pStyle w:val="811"/>
        <w:ind w:left="0" w:right="0" w:firstLine="680"/>
        <w:jc w:val="both"/>
        <w:widowControl/>
        <w:tabs>
          <w:tab w:val="clear" w:pos="720" w:leader="none"/>
          <w:tab w:val="left" w:pos="747" w:leader="none"/>
        </w:tabs>
      </w:pPr>
      <w:r>
        <w:rPr>
          <w:sz w:val="28"/>
        </w:rPr>
        <w:t xml:space="preserve">Общая характеристика ситуации.</w:t>
      </w:r>
      <w:r/>
    </w:p>
    <w:p>
      <w:pPr>
        <w:pStyle w:val="811"/>
        <w:ind w:left="0" w:right="0" w:firstLine="709"/>
        <w:jc w:val="both"/>
        <w:widowControl/>
      </w:pPr>
      <w:r>
        <w:rPr>
          <w:sz w:val="28"/>
        </w:rPr>
        <w:t xml:space="preserve">Туризм к</w:t>
      </w:r>
      <w:r>
        <w:rPr>
          <w:sz w:val="28"/>
        </w:rPr>
        <w:t xml:space="preserve">ак отрасль экономики непроизводственной сферы оказывает существенное влияние на развитие смежных отраслей – транспорта, услуг гостиниц, розничной торговли, общественного питания, бытовых услуг и способствует созданию новых рабочих мест, а также получению д</w:t>
      </w:r>
      <w:r>
        <w:rPr>
          <w:sz w:val="28"/>
        </w:rPr>
        <w:t xml:space="preserve">ополнительных доходов в бюджет города Ставрополя. Обладая богатой историей, многовековыми традициями и живописными природными ландшафтами, город Ставрополь как административный центр Ставропольского края имеет возможность развивать различные виды туризма. </w:t>
      </w:r>
      <w:r/>
    </w:p>
    <w:p>
      <w:pPr>
        <w:pStyle w:val="811"/>
        <w:ind w:left="0" w:right="0" w:firstLine="709"/>
        <w:jc w:val="both"/>
        <w:widowControl/>
      </w:pPr>
      <w:r>
        <w:rPr>
          <w:sz w:val="28"/>
        </w:rPr>
        <w:t xml:space="preserve">Туристские ресурсы города Ставрополя представляют следующие группы объектов: </w:t>
      </w:r>
      <w:r/>
    </w:p>
    <w:p>
      <w:pPr>
        <w:pStyle w:val="811"/>
        <w:ind w:left="0" w:right="0" w:firstLine="709"/>
        <w:jc w:val="both"/>
        <w:widowControl/>
      </w:pPr>
      <w:r>
        <w:rPr>
          <w:sz w:val="28"/>
        </w:rPr>
        <w:t xml:space="preserve">историко-культурные ресурсы, состоящие из отдельных зданий – памятников истории и архитектуры, храмов, музеев, памятников археологии и истории, мемориальных комплексов; </w:t>
      </w:r>
      <w:r/>
    </w:p>
    <w:p>
      <w:pPr>
        <w:pStyle w:val="811"/>
        <w:ind w:left="0" w:right="0" w:firstLine="709"/>
        <w:jc w:val="both"/>
        <w:widowControl/>
      </w:pPr>
      <w:r>
        <w:rPr>
          <w:sz w:val="28"/>
        </w:rPr>
        <w:t xml:space="preserve">природные ресурсы – привлекательные ландшафтные зоны, парки, отдельные памятники природы, точки панорамного обзора; </w:t>
      </w:r>
      <w:r/>
    </w:p>
    <w:p>
      <w:pPr>
        <w:pStyle w:val="811"/>
        <w:ind w:left="0" w:right="0" w:firstLine="709"/>
        <w:jc w:val="both"/>
        <w:widowControl/>
      </w:pPr>
      <w:r>
        <w:rPr>
          <w:sz w:val="28"/>
        </w:rPr>
        <w:t xml:space="preserve">объект</w:t>
      </w:r>
      <w:r>
        <w:rPr>
          <w:sz w:val="28"/>
        </w:rPr>
        <w:t xml:space="preserve">ы развлекательной инфраструктуры – театры, кинотеатры, концертные залы, художественные галереи, спортивные сооружения, гостиничные комплексы, деловые центры, конференц-залы, выставочные центры, рестораны, кафе, развлекательные центры, дискотеки, аквапарк. </w:t>
      </w:r>
      <w:r/>
    </w:p>
    <w:p>
      <w:pPr>
        <w:pStyle w:val="811"/>
        <w:ind w:left="0" w:right="0" w:firstLine="709"/>
        <w:jc w:val="both"/>
        <w:widowControl/>
      </w:pPr>
      <w:r>
        <w:rPr>
          <w:sz w:val="28"/>
        </w:rPr>
        <w:t xml:space="preserve">Несмотря на то, что культурно-исторические объекты города Ставрополя</w:t>
      </w:r>
      <w:r>
        <w:rPr>
          <w:sz w:val="28"/>
        </w:rPr>
        <w:t xml:space="preserve"> не являются наиболее экономически выгодным сектором туристской отрасли, именно они во многом формируют спрос на самый широкий спектр услуг, стимулируют экономическое развитие организаций соответствующих секторов экономики (гостиницы, организации обществен</w:t>
      </w:r>
      <w:r>
        <w:rPr>
          <w:sz w:val="28"/>
        </w:rPr>
        <w:t xml:space="preserve">ного питания, транспорта, торговли, связи). Разработка и развитие новых маршрутов культурно-исторического туризма в городе Ставрополе может стимулировать развитие и других видов туризма (развлекательного, познавательного, археологического, паломнического).</w:t>
      </w:r>
      <w:r/>
    </w:p>
    <w:p>
      <w:pPr>
        <w:pStyle w:val="811"/>
        <w:ind w:left="0" w:right="0" w:firstLine="709"/>
        <w:jc w:val="both"/>
        <w:widowControl/>
      </w:pPr>
      <w:r>
        <w:rPr>
          <w:sz w:val="28"/>
        </w:rPr>
        <w:t xml:space="preserve">Город Ставрополь, как деловой и образовательный центр Северо-Кавказского Федерального округа, является площадкой для выездных совещаний и конференций, крупные гостиницы города располагают современными конференц-залами и ресторанными комплек</w:t>
      </w:r>
      <w:r>
        <w:rPr>
          <w:sz w:val="28"/>
        </w:rPr>
        <w:t xml:space="preserve">сами.  Разработка специальных предложений в сфере корпоративного (MICE) туризма создаст условия для дальнейшего развития делового туризма, а проведение масштабных событийных мероприятий даст толчок для продвижения города Ставрополя, как культурного центра.</w:t>
      </w:r>
      <w:r/>
    </w:p>
    <w:p>
      <w:pPr>
        <w:pStyle w:val="811"/>
        <w:ind w:left="0" w:right="0" w:firstLine="709"/>
        <w:jc w:val="both"/>
        <w:widowControl/>
      </w:pPr>
      <w:r>
        <w:rPr>
          <w:sz w:val="28"/>
        </w:rPr>
        <w:t xml:space="preserve">Кроме того, важной составляющей является развитие гастрономического туризма и вовлечение креативных индустрий в туристский</w:t>
      </w:r>
      <w:r>
        <w:rPr>
          <w:sz w:val="28"/>
        </w:rPr>
        <w:t xml:space="preserve"> оборот. Туристско-информационным центром города Ставрополя ведется постоянная работа по созданию туристских продуктов нового формата с активным вовлечением сферы развлечений, ресторанного бизнеса, производителей локальных продуктов и креативных индустрий.</w:t>
      </w:r>
      <w:r/>
    </w:p>
    <w:p>
      <w:pPr>
        <w:pStyle w:val="811"/>
        <w:ind w:left="0" w:right="0" w:firstLine="709"/>
        <w:jc w:val="both"/>
        <w:widowControl/>
      </w:pPr>
      <w:r>
        <w:rPr>
          <w:sz w:val="28"/>
        </w:rPr>
        <w:t xml:space="preserve">На территории города Ставрополя функционирует множество передовых медицинских организаций, что является основой для развития медицинского тури</w:t>
      </w:r>
      <w:r>
        <w:rPr>
          <w:sz w:val="28"/>
        </w:rPr>
        <w:t xml:space="preserve">зма. Комплексный продукт, включающий медицинские услуги, размещение, питания, трансфер и экскурсионные услуги позволит сделать медицинский туризм организованным, что будет способствовать увеличению туристского потока и времени прибывания туристов в городе.</w:t>
      </w:r>
      <w:r/>
    </w:p>
    <w:p>
      <w:pPr>
        <w:pStyle w:val="811"/>
        <w:ind w:left="0" w:right="0" w:firstLine="709"/>
        <w:jc w:val="both"/>
        <w:widowControl/>
      </w:pPr>
      <w:r>
        <w:rPr>
          <w:sz w:val="28"/>
        </w:rPr>
        <w:t xml:space="preserve">Учитывая высокий уровень озеленения и наличия «зеленого кольца» вокруг города Ставрополя перспективными направлениями также являются экологический и аграрный туризм.</w:t>
      </w:r>
      <w:r/>
    </w:p>
    <w:p>
      <w:pPr>
        <w:pStyle w:val="811"/>
        <w:ind w:left="0" w:right="0" w:firstLine="709"/>
        <w:jc w:val="both"/>
        <w:widowControl/>
        <w:rPr>
          <w:sz w:val="28"/>
        </w:rPr>
      </w:pPr>
      <w:r>
        <w:rPr>
          <w:sz w:val="28"/>
        </w:rPr>
      </w:r>
      <w:r>
        <w:rPr>
          <w:sz w:val="28"/>
        </w:rPr>
      </w:r>
    </w:p>
    <w:p>
      <w:pPr>
        <w:pStyle w:val="811"/>
        <w:ind w:left="0" w:right="0" w:firstLine="709"/>
        <w:jc w:val="both"/>
        <w:widowControl/>
      </w:pPr>
      <w:r>
        <w:rPr>
          <w:sz w:val="28"/>
        </w:rPr>
        <w:t xml:space="preserve">Ключевые проблемы:</w:t>
      </w:r>
      <w:r/>
    </w:p>
    <w:p>
      <w:pPr>
        <w:pStyle w:val="811"/>
        <w:ind w:left="0" w:right="0" w:firstLine="709"/>
        <w:jc w:val="both"/>
        <w:widowControl/>
      </w:pPr>
      <w:r>
        <w:rPr>
          <w:sz w:val="28"/>
        </w:rPr>
        <w:t xml:space="preserve">1. Отсутствие на территории города Ставрополя известных за пределами Ставропольского края природно-рекреационных объектов, высокая конкуренция со стороны региона Кавказских Минеральных Вод и республик Северо-Кавказского федерального округа.</w:t>
      </w:r>
      <w:r/>
    </w:p>
    <w:p>
      <w:pPr>
        <w:pStyle w:val="811"/>
        <w:ind w:left="0" w:right="0" w:firstLine="709"/>
        <w:jc w:val="both"/>
        <w:widowControl/>
      </w:pPr>
      <w:r>
        <w:rPr>
          <w:sz w:val="28"/>
        </w:rPr>
        <w:t xml:space="preserve">2. Низкий уровень рекламно-информационного продвижения туристического потенциала города Ставрополя. </w:t>
      </w:r>
      <w:r/>
    </w:p>
    <w:p>
      <w:pPr>
        <w:pStyle w:val="811"/>
        <w:ind w:left="0" w:right="0" w:firstLine="709"/>
        <w:jc w:val="both"/>
        <w:widowControl/>
      </w:pPr>
      <w:r>
        <w:rPr>
          <w:sz w:val="28"/>
        </w:rPr>
        <w:t xml:space="preserve">3. Недостаточное количество туристских организаций, предлагающих экскурсии в город Ставрополь, и дефицит опытных кадров в сфере туризма.</w:t>
      </w:r>
      <w:r/>
    </w:p>
    <w:p>
      <w:pPr>
        <w:pStyle w:val="811"/>
        <w:ind w:left="0" w:right="0" w:firstLine="709"/>
        <w:jc w:val="both"/>
        <w:widowControl/>
        <w:rPr>
          <w:sz w:val="28"/>
        </w:rPr>
      </w:pPr>
      <w:r>
        <w:rPr>
          <w:sz w:val="28"/>
        </w:rPr>
      </w:r>
      <w:r>
        <w:rPr>
          <w:sz w:val="28"/>
        </w:rPr>
      </w:r>
    </w:p>
    <w:p>
      <w:pPr>
        <w:pStyle w:val="811"/>
        <w:ind w:left="0" w:right="0" w:firstLine="709"/>
        <w:jc w:val="both"/>
        <w:widowControl/>
      </w:pPr>
      <w:r>
        <w:rPr>
          <w:sz w:val="28"/>
        </w:rPr>
        <w:t xml:space="preserve">Ключевые направления развития:</w:t>
      </w:r>
      <w:r/>
    </w:p>
    <w:p>
      <w:pPr>
        <w:pStyle w:val="811"/>
        <w:ind w:left="0" w:right="0" w:firstLine="708"/>
        <w:jc w:val="both"/>
        <w:keepNext/>
        <w:widowControl/>
      </w:pPr>
      <w:r>
        <w:rPr>
          <w:sz w:val="28"/>
        </w:rPr>
        <w:t xml:space="preserve">1. Расширение ассортимента туристского продукта, поиск и развитие новых направлений туризма.</w:t>
      </w:r>
      <w:r/>
    </w:p>
    <w:p>
      <w:pPr>
        <w:pStyle w:val="811"/>
        <w:ind w:left="0" w:right="0" w:firstLine="709"/>
        <w:jc w:val="both"/>
        <w:widowControl/>
        <w:tabs>
          <w:tab w:val="left" w:pos="358" w:leader="none"/>
          <w:tab w:val="clear" w:pos="720" w:leader="none"/>
        </w:tabs>
      </w:pPr>
      <w:r>
        <w:rPr>
          <w:sz w:val="28"/>
        </w:rPr>
        <w:t xml:space="preserve">В настоящее время ассортимент туристских услуг расширяется с каждым днем, туристы становятся более требовательными к оказываемым услугам. Необходима разрабо</w:t>
      </w:r>
      <w:r>
        <w:rPr>
          <w:sz w:val="28"/>
        </w:rPr>
        <w:t xml:space="preserve">тка туристских продуктов нового формата               с активным включением сферы развлечений, общественного питания и креативных индустрий, реализация  и продвижение которых, будет осуществляться на базе туристско-информационного центра города Ставрополя.</w:t>
      </w:r>
      <w:r/>
    </w:p>
    <w:p>
      <w:pPr>
        <w:pStyle w:val="811"/>
        <w:ind w:left="0" w:right="0" w:firstLine="709"/>
        <w:jc w:val="both"/>
        <w:widowControl/>
        <w:tabs>
          <w:tab w:val="left" w:pos="358" w:leader="none"/>
          <w:tab w:val="clear" w:pos="720" w:leader="none"/>
        </w:tabs>
      </w:pPr>
      <w:r>
        <w:rPr>
          <w:sz w:val="28"/>
        </w:rPr>
        <w:t xml:space="preserve">Наиболее приоритетным направлением является организация туров выходного дня для туристов из региона Кавказских Минеральных Вод.</w:t>
      </w:r>
      <w:r/>
    </w:p>
    <w:p>
      <w:pPr>
        <w:pStyle w:val="811"/>
        <w:ind w:left="0" w:right="0" w:firstLine="709"/>
        <w:jc w:val="both"/>
        <w:widowControl/>
      </w:pPr>
      <w:r>
        <w:rPr>
          <w:sz w:val="28"/>
        </w:rPr>
        <w:t xml:space="preserve">2. Создание «Центров притяжения» туристов.</w:t>
      </w:r>
      <w:r/>
    </w:p>
    <w:p>
      <w:pPr>
        <w:pStyle w:val="811"/>
        <w:ind w:left="0" w:right="0" w:firstLine="709"/>
        <w:jc w:val="both"/>
        <w:widowControl/>
      </w:pPr>
      <w:r>
        <w:rPr>
          <w:sz w:val="28"/>
        </w:rPr>
        <w:t xml:space="preserve">Наиболее перспективным направлением в сфере туризма является привлечение инвестиций в строительство объектов индустрии развлечений и отдыха. Самым масштабным проектом, который привлечет туристов в город Ставрополь, является стр</w:t>
      </w:r>
      <w:r>
        <w:rPr>
          <w:sz w:val="28"/>
        </w:rPr>
        <w:t xml:space="preserve">оительство многофункционального аква-термального комплекса для всей семьи. Кроме того, перспективным направлением является создание агрокомплекса в окрестностях города Ставрополя, объединяющего гастрономические, событийные и культурно-этнографические зоны.</w:t>
      </w:r>
      <w:r/>
    </w:p>
    <w:p>
      <w:pPr>
        <w:pStyle w:val="811"/>
        <w:ind w:left="0" w:right="0" w:firstLine="709"/>
        <w:jc w:val="both"/>
        <w:widowControl/>
      </w:pPr>
      <w:r>
        <w:rPr>
          <w:sz w:val="28"/>
        </w:rPr>
        <w:t xml:space="preserve">3. Развитие и продвижение историко-культурного потенциала.</w:t>
      </w:r>
      <w:r/>
    </w:p>
    <w:p>
      <w:pPr>
        <w:pStyle w:val="811"/>
        <w:ind w:left="0" w:right="0" w:firstLine="709"/>
        <w:jc w:val="both"/>
        <w:widowControl/>
      </w:pPr>
      <w:r>
        <w:rPr>
          <w:sz w:val="28"/>
        </w:rPr>
        <w:t xml:space="preserve">Развитие и популяризация территории археологического и природного музея-заповедника «Татарское городище», отличающегося своей ун</w:t>
      </w:r>
      <w:r>
        <w:rPr>
          <w:sz w:val="28"/>
        </w:rPr>
        <w:t xml:space="preserve">икальностью и масштабами, имеет большой потенциал для привлечения туристов и повышения туристической привлекательности города Ставрополя. Продвижение «Татарского городища» в информационно-телекомуникационной сети «Интернет», проведение событийных мероприят</w:t>
      </w:r>
      <w:r>
        <w:rPr>
          <w:sz w:val="28"/>
        </w:rPr>
        <w:t xml:space="preserve">ий, обустройство туристических троп позволит сделать музей-заповедник привлекательной локацией, как для жителей, так и для гостей города, способствуя развитию внутреннего туризма и повышению интереса к историческому и природному наследию города Ставрополя.</w:t>
      </w:r>
      <w:r/>
    </w:p>
    <w:p>
      <w:pPr>
        <w:pStyle w:val="811"/>
        <w:ind w:left="0" w:right="0" w:firstLine="709"/>
        <w:jc w:val="both"/>
        <w:widowControl/>
      </w:pPr>
      <w:r>
        <w:rPr>
          <w:sz w:val="28"/>
        </w:rPr>
        <w:t xml:space="preserve">Также важн</w:t>
      </w:r>
      <w:r>
        <w:rPr>
          <w:sz w:val="28"/>
        </w:rPr>
        <w:t xml:space="preserve">ым направлением является сохранение и развитие исторических кварталов, обустройство пешеходных зон и создание новых пространств для отдыха и проведения событийных мероприятий                             на территории исторического центра города Ставрополя.</w:t>
      </w:r>
      <w:r/>
    </w:p>
    <w:p>
      <w:pPr>
        <w:pStyle w:val="811"/>
        <w:ind w:left="0" w:right="0" w:firstLine="709"/>
        <w:jc w:val="both"/>
        <w:widowControl/>
      </w:pPr>
      <w:r>
        <w:rPr>
          <w:sz w:val="28"/>
        </w:rPr>
        <w:t xml:space="preserve">4. Создание медийного контента о городе Ставрополе. </w:t>
      </w:r>
      <w:r/>
    </w:p>
    <w:p>
      <w:pPr>
        <w:pStyle w:val="811"/>
        <w:ind w:left="0" w:right="0" w:firstLine="709"/>
        <w:jc w:val="both"/>
        <w:widowControl/>
      </w:pPr>
      <w:r>
        <w:rPr>
          <w:sz w:val="28"/>
        </w:rPr>
        <w:t xml:space="preserve">Для успешного продвижения туристского потенциала города Ставрополя важно создавать качественный и интересный контент, который привлечёт вн</w:t>
      </w:r>
      <w:r>
        <w:rPr>
          <w:sz w:val="28"/>
        </w:rPr>
        <w:t xml:space="preserve">имание широкой аудитории, с последующим его размещением на туристском портале города Ставрополя, в социальных сетях и мессенджерах. Кроме того, необходимо привлекать известных блогеров и журналистов для популяризации туристских продуктов города Ставрополя.</w:t>
      </w:r>
      <w:r/>
    </w:p>
    <w:p>
      <w:pPr>
        <w:pStyle w:val="811"/>
        <w:ind w:left="0" w:right="0" w:firstLine="709"/>
        <w:jc w:val="both"/>
        <w:widowControl/>
      </w:pPr>
      <w:r>
        <w:rPr>
          <w:sz w:val="28"/>
        </w:rPr>
        <w:t xml:space="preserve">Особый акцент следует сделать на продвижении календаря событийных мероприятий и комплекса экскурсионных программ по городу Ставрополю и его окрестностям.</w:t>
      </w:r>
      <w:r/>
    </w:p>
    <w:p>
      <w:pPr>
        <w:pStyle w:val="811"/>
        <w:ind w:left="0" w:right="0" w:firstLine="709"/>
        <w:jc w:val="both"/>
        <w:widowControl/>
      </w:pPr>
      <w:r>
        <w:rPr>
          <w:sz w:val="28"/>
        </w:rPr>
        <w:t xml:space="preserve">5. Развитие города Ставрополя, как центра Ставропольской туристской агломерации.</w:t>
      </w:r>
      <w:r/>
    </w:p>
    <w:p>
      <w:pPr>
        <w:pStyle w:val="811"/>
        <w:ind w:left="0" w:right="0" w:firstLine="709"/>
        <w:jc w:val="both"/>
        <w:widowControl/>
      </w:pPr>
      <w:r>
        <w:rPr>
          <w:sz w:val="28"/>
        </w:rPr>
        <w:t xml:space="preserve">Ставропольская туристская агломерация, обладая богатыми природными и культурными ресурсами, имеет огромный потенциал к развитию.  </w:t>
      </w:r>
      <w:r/>
    </w:p>
    <w:p>
      <w:pPr>
        <w:pStyle w:val="811"/>
        <w:ind w:left="0" w:right="0" w:firstLine="709"/>
        <w:jc w:val="both"/>
        <w:widowControl/>
      </w:pPr>
      <w:r>
        <w:rPr>
          <w:sz w:val="28"/>
        </w:rPr>
        <w:t xml:space="preserve">Разработка и реализация маршрутов аграрного и этнографиеческого туризма на базе ТИЦ во взаимодействии</w:t>
      </w:r>
      <w:r>
        <w:rPr>
          <w:sz w:val="28"/>
        </w:rPr>
        <w:t xml:space="preserve"> с муниципальными районами, входящими в Ставропольскую туристскую агломерацию, позволит увеличить туристский поток и продолжительность прибывания туристов, а так же будет способствовать развитию малого и среднего предпринимательства в сфере гостеприимства.</w:t>
      </w:r>
      <w:r/>
    </w:p>
    <w:p>
      <w:pPr>
        <w:pStyle w:val="811"/>
        <w:ind w:left="0" w:right="0" w:firstLine="709"/>
        <w:jc w:val="both"/>
        <w:widowControl/>
      </w:pPr>
      <w:r>
        <w:rPr>
          <w:sz w:val="28"/>
        </w:rPr>
        <w:t xml:space="preserve">6. Проведение в городе Ставрополе событийных мероприятий, отличающихся своей уникальностью.</w:t>
      </w:r>
      <w:r/>
    </w:p>
    <w:p>
      <w:pPr>
        <w:pStyle w:val="811"/>
        <w:ind w:left="0" w:right="0" w:firstLine="709"/>
        <w:jc w:val="both"/>
        <w:widowControl/>
      </w:pPr>
      <w:r>
        <w:rPr>
          <w:sz w:val="28"/>
        </w:rPr>
        <w:t xml:space="preserve">В целях широкого участия населения в культурной жизни города Ставрополя, а также привлечения туристских потоков из других регионов необходимо проведение как масштабных фестивалей, так и локальных мероприятий с акцентом на историю и культурные особенности.</w:t>
      </w:r>
      <w:r/>
    </w:p>
    <w:p>
      <w:pPr>
        <w:pStyle w:val="811"/>
        <w:ind w:left="0" w:right="0" w:firstLine="709"/>
        <w:jc w:val="both"/>
        <w:widowControl/>
      </w:pPr>
      <w:r>
        <w:rPr>
          <w:sz w:val="28"/>
        </w:rPr>
        <w:t xml:space="preserve">Данные мероприятия помогут городу выделиться, создать свой неповторимый бренд, с которым город Ставрополь будет ассоциироваться в дальнейшем. </w:t>
      </w:r>
      <w:r/>
    </w:p>
    <w:p>
      <w:pPr>
        <w:pStyle w:val="811"/>
        <w:ind w:left="0" w:right="0" w:firstLine="709"/>
        <w:jc w:val="both"/>
        <w:widowControl/>
      </w:pPr>
      <w:r>
        <w:rPr>
          <w:sz w:val="28"/>
        </w:rPr>
        <w:t xml:space="preserve">7. Создание и развитие центров делового туризма, люксовой инфраструктуры.</w:t>
      </w:r>
      <w:r/>
    </w:p>
    <w:p>
      <w:pPr>
        <w:pStyle w:val="811"/>
        <w:ind w:left="0" w:right="0" w:firstLine="709"/>
        <w:jc w:val="both"/>
        <w:widowControl/>
        <w:tabs>
          <w:tab w:val="left" w:pos="709" w:leader="none"/>
          <w:tab w:val="clear" w:pos="720" w:leader="none"/>
        </w:tabs>
      </w:pPr>
      <w:r>
        <w:rPr>
          <w:sz w:val="28"/>
        </w:rPr>
        <w:t xml:space="preserve">С учетом перспективности делового туризма для города необходимо создание условий для увеличения количества деловых мероприятий, в том числе на </w:t>
      </w:r>
      <w:r>
        <w:rPr>
          <w:sz w:val="28"/>
        </w:rPr>
        <w:t xml:space="preserve">высоком уровне – строительство культурно-делового центра и пятизвездочного отеля. Эти меры будут способствовать формированию привлекательной среды для инвесторов и бизнесменов, что повысит значимость города Ставрополя на карте российского делового туризма.</w:t>
      </w:r>
      <w:r/>
    </w:p>
    <w:p>
      <w:pPr>
        <w:pStyle w:val="811"/>
        <w:ind w:left="0" w:right="0" w:firstLine="709"/>
        <w:jc w:val="both"/>
        <w:widowControl/>
        <w:tabs>
          <w:tab w:val="left" w:pos="709" w:leader="none"/>
          <w:tab w:val="clear" w:pos="720" w:leader="none"/>
        </w:tabs>
      </w:pPr>
      <w:r>
        <w:rPr>
          <w:sz w:val="28"/>
        </w:rPr>
        <w:t xml:space="preserve">8. Развитие промышленного и профориентационного туризма на базе предприятий и учебных заведений города Ставрополя.</w:t>
      </w:r>
      <w:r/>
    </w:p>
    <w:p>
      <w:pPr>
        <w:pStyle w:val="811"/>
        <w:ind w:left="0" w:right="0" w:firstLine="709"/>
        <w:jc w:val="both"/>
        <w:widowControl/>
        <w:tabs>
          <w:tab w:val="left" w:pos="709" w:leader="none"/>
          <w:tab w:val="clear" w:pos="720" w:leader="none"/>
        </w:tabs>
      </w:pPr>
      <w:r>
        <w:rPr>
          <w:sz w:val="28"/>
        </w:rPr>
        <w:t xml:space="preserve">Для развития промышленного и профориентационного туризма необходимо сформировать сеть предприятий, готовых </w:t>
      </w:r>
      <w:r>
        <w:rPr>
          <w:sz w:val="28"/>
        </w:rPr>
        <w:t xml:space="preserve">организовать экскурсионные программы для посетителей. Следует привлечь промышленные предприятия города Ставрополя, производственные площадки, технологические центры и современные производства, которые могут продемонстрировать участникам экскурсий реальные </w:t>
      </w:r>
      <w:r>
        <w:rPr>
          <w:sz w:val="28"/>
        </w:rPr>
        <w:t xml:space="preserve">рабочие процессы и инновационные технологии. Параллельно требуется выстроить системное взаимодействие с образовательными учреждениями — школами, колледжами, вузами — для организации регулярных экскурсий и профориентационных мероприятий на базе предприятий.</w:t>
      </w:r>
      <w:r/>
    </w:p>
    <w:p>
      <w:pPr>
        <w:pStyle w:val="811"/>
        <w:ind w:left="0" w:right="0" w:firstLine="709"/>
        <w:jc w:val="both"/>
        <w:widowControl/>
        <w:tabs>
          <w:tab w:val="left" w:pos="709" w:leader="none"/>
          <w:tab w:val="clear" w:pos="720" w:leader="none"/>
        </w:tabs>
      </w:pPr>
      <w:r>
        <w:rPr>
          <w:sz w:val="28"/>
        </w:rPr>
        <w:t xml:space="preserve">9. Создание Северо-Кавказского центра медицинских технологий и развитие медицинского туризма.</w:t>
      </w:r>
      <w:r/>
    </w:p>
    <w:p>
      <w:pPr>
        <w:pStyle w:val="811"/>
        <w:ind w:left="0" w:right="0" w:firstLine="709"/>
        <w:jc w:val="both"/>
        <w:widowControl/>
        <w:tabs>
          <w:tab w:val="left" w:pos="709" w:leader="none"/>
          <w:tab w:val="clear" w:pos="720" w:leader="none"/>
        </w:tabs>
      </w:pPr>
      <w:r>
        <w:rPr>
          <w:sz w:val="28"/>
        </w:rPr>
        <w:t xml:space="preserve">Наиболее перспективными направлениями медицинского туризма станут туры выходного дня «Открой здоровье», предлагающие жителям и гостям Кавказских Минеральных Вод и соседних регионов комплексный продукт по отдыху, диагностике и оздоровлению.</w:t>
      </w:r>
      <w:r/>
    </w:p>
    <w:p>
      <w:pPr>
        <w:pStyle w:val="811"/>
        <w:ind w:left="0" w:right="0" w:firstLine="709"/>
        <w:jc w:val="both"/>
        <w:widowControl/>
        <w:tabs>
          <w:tab w:val="left" w:pos="709" w:leader="none"/>
          <w:tab w:val="clear" w:pos="720" w:leader="none"/>
        </w:tabs>
      </w:pPr>
      <w:r>
        <w:rPr>
          <w:sz w:val="28"/>
        </w:rPr>
        <w:t xml:space="preserve">Формирование и продвижение комплексного продукта в сфере медицинского туризма будет с</w:t>
      </w:r>
      <w:r>
        <w:rPr>
          <w:sz w:val="28"/>
        </w:rPr>
        <w:t xml:space="preserve">пособствовать более комфортному пребыванию туристов, приехавших в город за медицинской помощью и диагностикой, а создание Северо-Кавказского центра медицинских технологий повысит компетенцию и выведет медицинский туризм города Ставрополя на новый уровень. </w:t>
      </w:r>
      <w:r/>
    </w:p>
    <w:p>
      <w:pPr>
        <w:pStyle w:val="811"/>
        <w:ind w:left="0" w:right="0" w:firstLine="709"/>
        <w:jc w:val="both"/>
        <w:widowControl/>
        <w:tabs>
          <w:tab w:val="left" w:pos="709" w:leader="none"/>
          <w:tab w:val="clear" w:pos="720" w:leader="none"/>
        </w:tabs>
      </w:pPr>
      <w:r>
        <w:rPr>
          <w:sz w:val="28"/>
        </w:rPr>
        <w:t xml:space="preserve">10. Развитие экологического туризма, увеличение количества и качества частных загородных клубов.</w:t>
      </w:r>
      <w:r/>
    </w:p>
    <w:p>
      <w:pPr>
        <w:pStyle w:val="811"/>
        <w:ind w:left="0" w:right="0" w:firstLine="709"/>
        <w:jc w:val="both"/>
        <w:widowControl/>
        <w:tabs>
          <w:tab w:val="left" w:pos="709" w:leader="none"/>
          <w:tab w:val="clear" w:pos="720" w:leader="none"/>
        </w:tabs>
      </w:pPr>
      <w:r>
        <w:rPr>
          <w:sz w:val="28"/>
        </w:rPr>
        <w:t xml:space="preserve">Для реализации данного направления необходимо стимулировать создание и модернизацию баз отдыха, частных загородных клубов и                     эко-отелей в пригородных зонах города. Эти объекты должны предоставлять туристам качественны</w:t>
      </w:r>
      <w:r>
        <w:rPr>
          <w:sz w:val="28"/>
        </w:rPr>
        <w:t xml:space="preserve">й сервис, включающий комфортное размещение, организацию досуга на природе, гастрономические услуги с использованием локальных продуктов, а также возможности для активного отдыха — пешеходные и велосипедные маршруты, зоны для кемпинга, спортивные площадки. </w:t>
      </w:r>
      <w:r/>
    </w:p>
    <w:p>
      <w:pPr>
        <w:pStyle w:val="811"/>
        <w:ind w:left="0" w:right="0" w:firstLine="709"/>
        <w:jc w:val="both"/>
        <w:widowControl/>
      </w:pPr>
      <w:r>
        <w:rPr>
          <w:sz w:val="28"/>
        </w:rPr>
        <w:t xml:space="preserve">Особое внимание следует уделить повышению качества существующих </w:t>
      </w:r>
      <w:r>
        <w:rPr>
          <w:sz w:val="28"/>
        </w:rPr>
        <w:t xml:space="preserve">объектов загородного отдыха через внедрение современных стандартов обслуживания и экологических требований. Важным аспектом является развитие инфраструктуры экологических троп, смотровых площадок и зон рекреации в лесопарковых зонах города и окрестностей. </w:t>
      </w:r>
      <w:r/>
    </w:p>
    <w:p>
      <w:pPr>
        <w:pStyle w:val="811"/>
        <w:ind w:left="0" w:right="0" w:firstLine="709"/>
        <w:jc w:val="both"/>
        <w:widowControl/>
      </w:pPr>
      <w:r>
        <w:rPr>
          <w:sz w:val="28"/>
        </w:rPr>
        <w:t xml:space="preserve">Система целевых показателей реализации задач Стратегии в сфере устойчивой и динамичной экономики представлена в таблице 19.</w:t>
      </w:r>
      <w:r/>
    </w:p>
    <w:p>
      <w:pPr>
        <w:pStyle w:val="811"/>
        <w:ind w:left="0" w:right="0" w:firstLine="709"/>
        <w:jc w:val="both"/>
        <w:widowControl/>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t xml:space="preserve">Таблица 19</w:t>
      </w:r>
      <w:r>
        <w:rPr>
          <w:sz w:val="28"/>
        </w:rPr>
      </w:r>
    </w:p>
    <w:p>
      <w:pPr>
        <w:pStyle w:val="2402"/>
        <w:ind w:left="0" w:right="0" w:firstLine="709"/>
        <w:jc w:val="both"/>
        <w:widowControl/>
        <w:rPr>
          <w:sz w:val="28"/>
        </w:rPr>
      </w:pPr>
      <w:r>
        <w:rPr>
          <w:sz w:val="28"/>
        </w:rPr>
      </w:r>
      <w:r>
        <w:rPr>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устойчивой и динамичной экономики</w:t>
      </w:r>
      <w:r/>
    </w:p>
    <w:p>
      <w:pPr>
        <w:pStyle w:val="2402"/>
        <w:ind w:left="0" w:right="0" w:firstLine="709"/>
        <w:jc w:val="both"/>
        <w:widowControl/>
        <w:rPr>
          <w:sz w:val="28"/>
        </w:rPr>
      </w:pPr>
      <w:r>
        <w:rPr>
          <w:sz w:val="28"/>
        </w:rPr>
      </w:r>
      <w:r>
        <w:rPr>
          <w:sz w:val="28"/>
        </w:rPr>
      </w:r>
    </w:p>
    <w:tbl>
      <w:tblPr>
        <w:tblW w:w="9353" w:type="dxa"/>
        <w:tblInd w:w="2" w:type="dxa"/>
        <w:tblLayout w:type="fixed"/>
        <w:tblCellMar>
          <w:left w:w="108" w:type="dxa"/>
          <w:top w:w="0" w:type="dxa"/>
          <w:right w:w="108" w:type="dxa"/>
          <w:bottom w:w="0" w:type="dxa"/>
        </w:tblCellMar>
        <w:tblLook w:val="04A0" w:firstRow="1" w:lastRow="0" w:firstColumn="1" w:lastColumn="0" w:noHBand="0" w:noVBand="1"/>
      </w:tblPr>
      <w:tblGrid>
        <w:gridCol w:w="623"/>
        <w:gridCol w:w="2676"/>
        <w:gridCol w:w="832"/>
        <w:gridCol w:w="1103"/>
        <w:gridCol w:w="956"/>
        <w:gridCol w:w="1078"/>
        <w:gridCol w:w="1024"/>
        <w:gridCol w:w="1060"/>
      </w:tblGrid>
      <w:tr>
        <w:tblPrEx/>
        <w:trPr/>
        <w:tc>
          <w:tcPr>
            <w:tcBorders>
              <w:top w:val="single" w:color="000000" w:sz="4" w:space="0"/>
              <w:left w:val="single" w:color="000000" w:sz="4" w:space="0"/>
              <w:bottom w:val="single" w:color="000000" w:sz="4" w:space="0"/>
              <w:right w:val="single" w:color="000000" w:sz="4" w:space="0"/>
            </w:tcBorders>
            <w:tcW w:w="623" w:type="dxa"/>
            <w:vMerge w:val="restart"/>
            <w:textDirection w:val="lrTb"/>
            <w:noWrap w:val="false"/>
          </w:tcPr>
          <w:p>
            <w:pPr>
              <w:pStyle w:val="811"/>
              <w:ind w:left="0" w:right="0" w:firstLine="0"/>
              <w:jc w:val="center"/>
              <w:spacing w:line="240" w:lineRule="auto"/>
              <w:widowControl/>
            </w:pPr>
            <w:r>
              <w:rPr>
                <w:spacing w:val="0"/>
              </w:rPr>
              <w:t xml:space="preserve">№ </w:t>
            </w: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2676"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 цели</w:t>
            </w:r>
            <w:r/>
          </w:p>
        </w:tc>
        <w:tc>
          <w:tcPr>
            <w:tcBorders>
              <w:top w:val="single" w:color="000000" w:sz="4" w:space="0"/>
              <w:left w:val="single" w:color="000000" w:sz="4" w:space="0"/>
              <w:bottom w:val="single" w:color="000000" w:sz="4" w:space="0"/>
              <w:right w:val="single" w:color="000000" w:sz="4" w:space="0"/>
            </w:tcBorders>
            <w:tcW w:w="832" w:type="dxa"/>
            <w:vMerge w:val="restart"/>
            <w:textDirection w:val="lrTb"/>
            <w:noWrap w:val="false"/>
          </w:tcPr>
          <w:p>
            <w:pPr>
              <w:pStyle w:val="811"/>
              <w:ind w:left="0" w:right="0" w:firstLine="0"/>
              <w:jc w:val="center"/>
              <w:spacing w:line="240" w:lineRule="auto"/>
              <w:widowControl/>
            </w:pPr>
            <w:r>
              <w:rPr>
                <w:spacing w:val="0"/>
              </w:rPr>
              <w:t xml:space="preserve">Единица измерения</w:t>
            </w:r>
            <w:r/>
          </w:p>
        </w:tc>
        <w:tc>
          <w:tcPr>
            <w:gridSpan w:val="5"/>
            <w:tcBorders>
              <w:top w:val="single" w:color="000000" w:sz="4" w:space="0"/>
              <w:left w:val="single" w:color="000000" w:sz="4" w:space="0"/>
              <w:bottom w:val="single" w:color="000000" w:sz="4" w:space="0"/>
              <w:right w:val="single" w:color="000000" w:sz="4" w:space="0"/>
            </w:tcBorders>
            <w:tcW w:w="5221"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цели</w:t>
            </w:r>
            <w:r/>
          </w:p>
          <w:p>
            <w:pPr>
              <w:pStyle w:val="811"/>
              <w:ind w:left="0" w:right="0" w:firstLine="0"/>
              <w:jc w:val="center"/>
              <w:spacing w:line="240" w:lineRule="auto"/>
              <w:widowControl/>
            </w:pPr>
            <w:r>
              <w:rPr>
                <w:spacing w:val="0"/>
              </w:rPr>
              <w:t xml:space="preserve">по годам</w:t>
            </w:r>
            <w:r/>
          </w:p>
        </w:tc>
      </w:tr>
      <w:tr>
        <w:tblPrEx/>
        <w:trPr/>
        <w:tc>
          <w:tcPr>
            <w:tcBorders>
              <w:top w:val="single" w:color="000000" w:sz="4" w:space="0"/>
              <w:left w:val="single" w:color="000000" w:sz="4" w:space="0"/>
              <w:bottom w:val="single" w:color="000000" w:sz="4" w:space="0"/>
              <w:right w:val="single" w:color="000000" w:sz="4" w:space="0"/>
            </w:tcBorders>
            <w:tcW w:w="623"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676"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832"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03"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2031</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811"/>
              <w:ind w:left="0" w:right="0" w:firstLine="0"/>
              <w:jc w:val="center"/>
              <w:spacing w:line="240" w:lineRule="auto"/>
              <w:widowControl/>
            </w:pPr>
            <w:r>
              <w:rPr>
                <w:spacing w:val="0"/>
              </w:rPr>
              <w:t xml:space="preserve">2036 год</w:t>
            </w:r>
            <w:r/>
          </w:p>
        </w:tc>
      </w:tr>
      <w:tr>
        <w:tblPrEx/>
        <w:trPr>
          <w:trHeight w:val="200"/>
        </w:trPr>
        <w:tc>
          <w:tcPr>
            <w:tcBorders>
              <w:top w:val="single" w:color="000000" w:sz="4" w:space="0"/>
              <w:left w:val="single" w:color="000000" w:sz="4" w:space="0"/>
              <w:bottom w:val="single" w:color="000000" w:sz="4" w:space="0"/>
              <w:right w:val="single" w:color="000000" w:sz="4" w:space="0"/>
            </w:tcBorders>
            <w:tcW w:w="623"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676"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832"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1103"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811"/>
              <w:ind w:left="0" w:right="0" w:firstLine="0"/>
              <w:jc w:val="center"/>
              <w:spacing w:line="240" w:lineRule="auto"/>
              <w:widowControl/>
            </w:pPr>
            <w:r>
              <w:rPr>
                <w:spacing w:val="0"/>
              </w:rPr>
              <w:t xml:space="preserve">8</w:t>
            </w:r>
            <w:r/>
          </w:p>
        </w:tc>
      </w:tr>
      <w:tr>
        <w:tblPrEx/>
        <w:trPr>
          <w:trHeight w:val="822"/>
        </w:trPr>
        <w:tc>
          <w:tcPr>
            <w:tcBorders>
              <w:top w:val="single" w:color="000000" w:sz="4" w:space="0"/>
              <w:left w:val="single" w:color="000000" w:sz="4" w:space="0"/>
              <w:bottom w:val="single" w:color="000000" w:sz="4" w:space="0"/>
              <w:right w:val="single" w:color="000000" w:sz="4" w:space="0"/>
            </w:tcBorders>
            <w:tcW w:w="623" w:type="dxa"/>
            <w:textDirection w:val="lrTb"/>
            <w:noWrap w:val="false"/>
          </w:tcPr>
          <w:p>
            <w:pPr>
              <w:pStyle w:val="811"/>
              <w:ind w:left="0" w:right="0" w:firstLine="0"/>
              <w:jc w:val="left"/>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676" w:type="dxa"/>
            <w:textDirection w:val="lrTb"/>
            <w:noWrap w:val="false"/>
          </w:tcPr>
          <w:p>
            <w:pPr>
              <w:pStyle w:val="811"/>
              <w:ind w:left="0" w:right="0" w:firstLine="0"/>
              <w:jc w:val="left"/>
              <w:spacing w:line="240" w:lineRule="auto"/>
              <w:widowControl/>
              <w:tabs>
                <w:tab w:val="clear" w:pos="720" w:leader="none"/>
                <w:tab w:val="right" w:pos="9355" w:leader="none"/>
              </w:tabs>
            </w:pPr>
            <w:r>
              <w:rPr>
                <w:spacing w:val="0"/>
              </w:rPr>
              <w:t xml:space="preserve">Численность размещенных лиц в коллективных средствах размещения города Ставрополя (за отчетный год)</w:t>
            </w:r>
            <w:r/>
          </w:p>
        </w:tc>
        <w:tc>
          <w:tcPr>
            <w:tcBorders>
              <w:top w:val="single" w:color="000000" w:sz="4" w:space="0"/>
              <w:left w:val="single" w:color="000000" w:sz="4" w:space="0"/>
              <w:bottom w:val="single" w:color="000000" w:sz="4" w:space="0"/>
              <w:right w:val="single" w:color="000000" w:sz="4" w:space="0"/>
            </w:tcBorders>
            <w:tcW w:w="832" w:type="dxa"/>
            <w:textDirection w:val="lrTb"/>
            <w:noWrap w:val="false"/>
          </w:tcPr>
          <w:p>
            <w:pPr>
              <w:pStyle w:val="811"/>
              <w:ind w:left="0" w:right="0" w:firstLine="0"/>
              <w:jc w:val="center"/>
              <w:spacing w:line="240" w:lineRule="auto"/>
              <w:widowControl/>
            </w:pPr>
            <w:r>
              <w:rPr>
                <w:spacing w:val="0"/>
              </w:rPr>
              <w:t xml:space="preserve">чел.</w:t>
            </w:r>
            <w:r/>
          </w:p>
        </w:tc>
        <w:tc>
          <w:tcPr>
            <w:tcBorders>
              <w:top w:val="single" w:color="000000" w:sz="4" w:space="0"/>
              <w:left w:val="single" w:color="000000" w:sz="4" w:space="0"/>
              <w:bottom w:val="single" w:color="000000" w:sz="4" w:space="0"/>
              <w:right w:val="single" w:color="000000" w:sz="4" w:space="0"/>
            </w:tcBorders>
            <w:tcW w:w="1103" w:type="dxa"/>
            <w:textDirection w:val="lrTb"/>
            <w:noWrap w:val="false"/>
          </w:tcPr>
          <w:p>
            <w:pPr>
              <w:pStyle w:val="811"/>
              <w:ind w:left="0" w:right="0" w:firstLine="0"/>
              <w:jc w:val="center"/>
              <w:spacing w:line="240" w:lineRule="auto"/>
              <w:widowControl/>
            </w:pPr>
            <w:r>
              <w:rPr>
                <w:spacing w:val="0"/>
              </w:rPr>
              <w:t xml:space="preserve">212 200</w:t>
            </w:r>
            <w:r/>
          </w:p>
        </w:tc>
        <w:tc>
          <w:tcPr>
            <w:tcBorders>
              <w:top w:val="single" w:color="000000" w:sz="4" w:space="0"/>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218 000</w:t>
            </w:r>
            <w:r/>
          </w:p>
        </w:tc>
        <w:tc>
          <w:tcPr>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811"/>
              <w:ind w:left="0" w:right="0" w:firstLine="0"/>
              <w:jc w:val="center"/>
              <w:spacing w:line="240" w:lineRule="auto"/>
              <w:widowControl/>
            </w:pPr>
            <w:r>
              <w:rPr>
                <w:spacing w:val="0"/>
              </w:rPr>
              <w:t xml:space="preserve">230 000</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245 000</w:t>
            </w:r>
            <w:r/>
          </w:p>
        </w:tc>
        <w:tc>
          <w:tcPr>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811"/>
              <w:ind w:left="0" w:right="0" w:firstLine="0"/>
              <w:jc w:val="center"/>
              <w:spacing w:line="240" w:lineRule="auto"/>
              <w:widowControl/>
            </w:pPr>
            <w:r>
              <w:rPr>
                <w:spacing w:val="0"/>
              </w:rPr>
              <w:t xml:space="preserve">260 000</w:t>
            </w:r>
            <w:r/>
          </w:p>
        </w:tc>
      </w:tr>
      <w:tr>
        <w:tblPrEx/>
        <w:trPr>
          <w:trHeight w:val="737"/>
        </w:trPr>
        <w:tc>
          <w:tcPr>
            <w:tcBorders>
              <w:top w:val="single" w:color="000000" w:sz="4" w:space="0"/>
              <w:left w:val="single" w:color="000000" w:sz="4" w:space="0"/>
              <w:bottom w:val="single" w:color="000000" w:sz="4" w:space="0"/>
              <w:right w:val="single" w:color="000000" w:sz="4" w:space="0"/>
            </w:tcBorders>
            <w:tcW w:w="623" w:type="dxa"/>
            <w:textDirection w:val="lrTb"/>
            <w:noWrap w:val="false"/>
          </w:tcPr>
          <w:p>
            <w:pPr>
              <w:pStyle w:val="811"/>
              <w:ind w:left="0" w:right="0" w:firstLine="0"/>
              <w:jc w:val="left"/>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2676" w:type="dxa"/>
            <w:textDirection w:val="lrTb"/>
            <w:noWrap w:val="false"/>
          </w:tcPr>
          <w:p>
            <w:pPr>
              <w:pStyle w:val="811"/>
              <w:ind w:left="0" w:right="0" w:firstLine="0"/>
              <w:jc w:val="left"/>
              <w:spacing w:line="240" w:lineRule="auto"/>
              <w:widowControl/>
            </w:pPr>
            <w:r>
              <w:rPr>
                <w:spacing w:val="0"/>
              </w:rPr>
              <w:t xml:space="preserve">Количество туристов, посетивших город Ставрополь (за отчетный год)</w:t>
            </w:r>
            <w:r/>
          </w:p>
        </w:tc>
        <w:tc>
          <w:tcPr>
            <w:tcBorders>
              <w:top w:val="single" w:color="000000" w:sz="4" w:space="0"/>
              <w:left w:val="single" w:color="000000" w:sz="4" w:space="0"/>
              <w:bottom w:val="single" w:color="000000" w:sz="4" w:space="0"/>
              <w:right w:val="single" w:color="000000" w:sz="4" w:space="0"/>
            </w:tcBorders>
            <w:tcW w:w="832"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1103" w:type="dxa"/>
            <w:textDirection w:val="lrTb"/>
            <w:noWrap w:val="false"/>
          </w:tcPr>
          <w:p>
            <w:pPr>
              <w:pStyle w:val="811"/>
              <w:ind w:left="0" w:right="0" w:firstLine="0"/>
              <w:jc w:val="center"/>
              <w:spacing w:line="240" w:lineRule="auto"/>
              <w:widowControl/>
            </w:pPr>
            <w:r>
              <w:rPr>
                <w:spacing w:val="0"/>
              </w:rPr>
              <w:t xml:space="preserve">850 000</w:t>
            </w:r>
            <w:r/>
          </w:p>
        </w:tc>
        <w:tc>
          <w:tcPr>
            <w:tcBorders>
              <w:top w:val="single" w:color="000000" w:sz="4" w:space="0"/>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900 000</w:t>
            </w:r>
            <w:r/>
          </w:p>
        </w:tc>
        <w:tc>
          <w:tcPr>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811"/>
              <w:ind w:left="0" w:right="0" w:firstLine="0"/>
              <w:jc w:val="center"/>
              <w:spacing w:line="240" w:lineRule="auto"/>
              <w:widowControl/>
            </w:pPr>
            <w:r>
              <w:rPr>
                <w:spacing w:val="0"/>
              </w:rPr>
              <w:t xml:space="preserve">980 000</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1 100 000</w:t>
            </w:r>
            <w:r/>
          </w:p>
        </w:tc>
        <w:tc>
          <w:tcPr>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811"/>
              <w:ind w:left="0" w:right="0" w:firstLine="0"/>
              <w:jc w:val="center"/>
              <w:spacing w:line="240" w:lineRule="auto"/>
              <w:widowControl/>
            </w:pPr>
            <w:r>
              <w:rPr>
                <w:spacing w:val="0"/>
              </w:rPr>
              <w:t xml:space="preserve">1 250 000</w:t>
            </w:r>
            <w:r/>
          </w:p>
        </w:tc>
      </w:tr>
      <w:tr>
        <w:tblPrEx/>
        <w:trPr>
          <w:trHeight w:val="737"/>
        </w:trPr>
        <w:tc>
          <w:tcPr>
            <w:tcBorders>
              <w:top w:val="single" w:color="000000" w:sz="4" w:space="0"/>
              <w:left w:val="single" w:color="000000" w:sz="4" w:space="0"/>
              <w:bottom w:val="single" w:color="000000" w:sz="4" w:space="0"/>
              <w:right w:val="single" w:color="000000" w:sz="4" w:space="0"/>
            </w:tcBorders>
            <w:tcW w:w="623" w:type="dxa"/>
            <w:textDirection w:val="lrTb"/>
            <w:noWrap w:val="false"/>
          </w:tcPr>
          <w:p>
            <w:pPr>
              <w:pStyle w:val="811"/>
              <w:ind w:left="0" w:right="0" w:firstLine="0"/>
              <w:jc w:val="left"/>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2676" w:type="dxa"/>
            <w:textDirection w:val="lrTb"/>
            <w:noWrap w:val="false"/>
          </w:tcPr>
          <w:p>
            <w:pPr>
              <w:pStyle w:val="811"/>
              <w:ind w:left="0" w:right="0" w:firstLine="0"/>
              <w:jc w:val="left"/>
              <w:spacing w:line="240" w:lineRule="auto"/>
              <w:widowControl/>
            </w:pPr>
            <w:r>
              <w:rPr>
                <w:spacing w:val="0"/>
              </w:rPr>
              <w:t xml:space="preserve">Количество экскурсантов, посетивших город Ставрополь в рамках туристских поездок</w:t>
            </w:r>
            <w:r/>
          </w:p>
        </w:tc>
        <w:tc>
          <w:tcPr>
            <w:tcBorders>
              <w:top w:val="single" w:color="000000" w:sz="4" w:space="0"/>
              <w:left w:val="single" w:color="000000" w:sz="4" w:space="0"/>
              <w:bottom w:val="single" w:color="000000" w:sz="4" w:space="0"/>
              <w:right w:val="single" w:color="000000" w:sz="4" w:space="0"/>
            </w:tcBorders>
            <w:tcW w:w="832" w:type="dxa"/>
            <w:textDirection w:val="lrTb"/>
            <w:noWrap w:val="false"/>
          </w:tcPr>
          <w:p>
            <w:pPr>
              <w:pStyle w:val="811"/>
              <w:ind w:left="0" w:right="0" w:firstLine="0"/>
              <w:jc w:val="center"/>
              <w:spacing w:line="240" w:lineRule="auto"/>
              <w:widowControl/>
            </w:pPr>
            <w:r>
              <w:rPr>
                <w:spacing w:val="0"/>
              </w:rPr>
              <w:t xml:space="preserve">чел.</w:t>
            </w:r>
            <w:r/>
          </w:p>
        </w:tc>
        <w:tc>
          <w:tcPr>
            <w:tcBorders>
              <w:top w:val="single" w:color="000000" w:sz="4" w:space="0"/>
              <w:left w:val="single" w:color="000000" w:sz="4" w:space="0"/>
              <w:bottom w:val="single" w:color="000000" w:sz="4" w:space="0"/>
              <w:right w:val="single" w:color="000000" w:sz="4" w:space="0"/>
            </w:tcBorders>
            <w:tcW w:w="1103" w:type="dxa"/>
            <w:textDirection w:val="lrTb"/>
            <w:noWrap w:val="false"/>
          </w:tcPr>
          <w:p>
            <w:pPr>
              <w:pStyle w:val="811"/>
              <w:ind w:left="0" w:right="0" w:firstLine="0"/>
              <w:jc w:val="center"/>
              <w:spacing w:line="240" w:lineRule="auto"/>
              <w:widowControl/>
            </w:pPr>
            <w:r>
              <w:rPr>
                <w:spacing w:val="0"/>
              </w:rPr>
              <w:t xml:space="preserve">14 400</w:t>
            </w:r>
            <w:r/>
          </w:p>
        </w:tc>
        <w:tc>
          <w:tcPr>
            <w:tcBorders>
              <w:top w:val="single" w:color="000000" w:sz="4" w:space="0"/>
              <w:left w:val="single" w:color="000000" w:sz="4" w:space="0"/>
              <w:bottom w:val="single" w:color="000000" w:sz="4" w:space="0"/>
              <w:right w:val="single" w:color="000000" w:sz="4" w:space="0"/>
            </w:tcBorders>
            <w:tcW w:w="956" w:type="dxa"/>
            <w:textDirection w:val="lrTb"/>
            <w:noWrap w:val="false"/>
          </w:tcPr>
          <w:p>
            <w:pPr>
              <w:pStyle w:val="811"/>
              <w:ind w:left="0" w:right="0" w:firstLine="0"/>
              <w:jc w:val="center"/>
              <w:spacing w:line="240" w:lineRule="auto"/>
              <w:widowControl/>
            </w:pPr>
            <w:r>
              <w:rPr>
                <w:spacing w:val="0"/>
              </w:rPr>
              <w:t xml:space="preserve">16 800</w:t>
            </w:r>
            <w:r/>
          </w:p>
        </w:tc>
        <w:tc>
          <w:tcPr>
            <w:tcBorders>
              <w:top w:val="single" w:color="000000" w:sz="4" w:space="0"/>
              <w:left w:val="single" w:color="000000" w:sz="4" w:space="0"/>
              <w:bottom w:val="single" w:color="000000" w:sz="4" w:space="0"/>
              <w:right w:val="single" w:color="000000" w:sz="4" w:space="0"/>
            </w:tcBorders>
            <w:tcW w:w="1078" w:type="dxa"/>
            <w:textDirection w:val="lrTb"/>
            <w:noWrap w:val="false"/>
          </w:tcPr>
          <w:p>
            <w:pPr>
              <w:pStyle w:val="811"/>
              <w:ind w:left="0" w:right="0" w:firstLine="0"/>
              <w:jc w:val="center"/>
              <w:spacing w:line="240" w:lineRule="auto"/>
              <w:widowControl/>
            </w:pPr>
            <w:r>
              <w:rPr>
                <w:spacing w:val="0"/>
              </w:rPr>
              <w:t xml:space="preserve">24 000</w:t>
            </w:r>
            <w:r/>
          </w:p>
        </w:tc>
        <w:tc>
          <w:tcPr>
            <w:tcBorders>
              <w:top w:val="single" w:color="000000" w:sz="4" w:space="0"/>
              <w:left w:val="single" w:color="000000" w:sz="4" w:space="0"/>
              <w:bottom w:val="single" w:color="000000" w:sz="4" w:space="0"/>
              <w:right w:val="single" w:color="000000" w:sz="4" w:space="0"/>
            </w:tcBorders>
            <w:tcW w:w="1024" w:type="dxa"/>
            <w:textDirection w:val="lrTb"/>
            <w:noWrap w:val="false"/>
          </w:tcPr>
          <w:p>
            <w:pPr>
              <w:pStyle w:val="811"/>
              <w:ind w:left="0" w:right="0" w:firstLine="0"/>
              <w:jc w:val="center"/>
              <w:spacing w:line="240" w:lineRule="auto"/>
              <w:widowControl/>
            </w:pPr>
            <w:r>
              <w:rPr>
                <w:spacing w:val="0"/>
              </w:rPr>
              <w:t xml:space="preserve">30 100</w:t>
            </w:r>
            <w:r/>
          </w:p>
        </w:tc>
        <w:tc>
          <w:tcPr>
            <w:tcBorders>
              <w:top w:val="single" w:color="000000" w:sz="4" w:space="0"/>
              <w:left w:val="single" w:color="000000" w:sz="4" w:space="0"/>
              <w:bottom w:val="single" w:color="000000" w:sz="4" w:space="0"/>
              <w:right w:val="single" w:color="000000" w:sz="4" w:space="0"/>
            </w:tcBorders>
            <w:tcW w:w="1060" w:type="dxa"/>
            <w:textDirection w:val="lrTb"/>
            <w:noWrap w:val="false"/>
          </w:tcPr>
          <w:p>
            <w:pPr>
              <w:pStyle w:val="811"/>
              <w:ind w:left="0" w:right="0" w:firstLine="0"/>
              <w:jc w:val="center"/>
              <w:spacing w:line="240" w:lineRule="auto"/>
              <w:widowControl/>
            </w:pPr>
            <w:r>
              <w:rPr>
                <w:spacing w:val="0"/>
              </w:rPr>
              <w:t xml:space="preserve">40 000</w:t>
            </w:r>
            <w:r/>
          </w:p>
        </w:tc>
      </w:tr>
    </w:tbl>
    <w:p>
      <w:pPr>
        <w:pStyle w:val="811"/>
        <w:jc w:val="both"/>
        <w:spacing w:line="283" w:lineRule="exact"/>
        <w:widowControl/>
        <w:rPr>
          <w:sz w:val="28"/>
        </w:rPr>
      </w:pPr>
      <w:r>
        <w:rPr>
          <w:sz w:val="28"/>
        </w:rPr>
      </w:r>
      <w:r>
        <w:rPr>
          <w:sz w:val="28"/>
        </w:rPr>
      </w:r>
    </w:p>
    <w:p>
      <w:pPr>
        <w:pStyle w:val="811"/>
        <w:jc w:val="center"/>
        <w:spacing w:line="283" w:lineRule="exact"/>
        <w:widowControl/>
      </w:pPr>
      <w:r>
        <w:rPr>
          <w:sz w:val="28"/>
        </w:rPr>
        <w:t xml:space="preserve">Государственные и муниципальные услуги</w:t>
      </w:r>
      <w:r/>
    </w:p>
    <w:p>
      <w:pPr>
        <w:pStyle w:val="811"/>
        <w:jc w:val="center"/>
        <w:widowControl/>
        <w:rPr>
          <w:sz w:val="28"/>
        </w:rPr>
      </w:pPr>
      <w:r>
        <w:rPr>
          <w:sz w:val="28"/>
        </w:rPr>
      </w:r>
      <w:r>
        <w:rPr>
          <w:sz w:val="28"/>
        </w:rPr>
      </w:r>
    </w:p>
    <w:p>
      <w:pPr>
        <w:pStyle w:val="811"/>
        <w:ind w:left="0" w:right="0" w:firstLine="709"/>
        <w:jc w:val="both"/>
        <w:widowControl/>
        <w:tabs>
          <w:tab w:val="clear" w:pos="720" w:leader="none"/>
          <w:tab w:val="left" w:pos="747" w:leader="none"/>
        </w:tabs>
      </w:pPr>
      <w:r>
        <w:rPr>
          <w:sz w:val="28"/>
        </w:rPr>
        <w:t xml:space="preserve">Общая характеристика ситуации.</w:t>
      </w:r>
      <w:r/>
    </w:p>
    <w:p>
      <w:pPr>
        <w:pStyle w:val="811"/>
        <w:ind w:left="0" w:right="0" w:firstLine="709"/>
        <w:jc w:val="both"/>
        <w:widowControl/>
      </w:pPr>
      <w:r>
        <w:rPr>
          <w:sz w:val="28"/>
        </w:rPr>
        <w:t xml:space="preserve">Повышение качества предоставления государственных и муниципальных услуг, в том числе в электронном формат</w:t>
      </w:r>
      <w:r>
        <w:rPr>
          <w:sz w:val="28"/>
        </w:rPr>
        <w:t xml:space="preserve">е, с помощью внедрения цифровых и технологических решений, призванных оптимизировать процессы предоставления государственных и муниципальных услуг, является одним из важнейших приоритетов развития города Ставрополя как комфортной для проживания территории.</w:t>
      </w:r>
      <w:r/>
    </w:p>
    <w:p>
      <w:pPr>
        <w:pStyle w:val="811"/>
        <w:ind w:left="0" w:right="0" w:firstLine="709"/>
        <w:jc w:val="both"/>
        <w:widowControl/>
      </w:pPr>
      <w:r>
        <w:rPr>
          <w:sz w:val="28"/>
        </w:rPr>
        <w:t xml:space="preserve">Пред</w:t>
      </w:r>
      <w:r>
        <w:rPr>
          <w:sz w:val="28"/>
        </w:rPr>
        <w:t xml:space="preserve">оставление услуги в электронной форме представляет собой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или р</w:t>
      </w:r>
      <w:r>
        <w:rPr>
          <w:sz w:val="28"/>
        </w:rPr>
        <w:t xml:space="preserve">егионального портала государственных и муниципальных услуг, в том числе осуществление в рамках такого предоставления электронного взаимодействия между государственными, региональными органами, органами местного самоуправления, организациями и заявителями».</w:t>
      </w:r>
      <w:r/>
    </w:p>
    <w:p>
      <w:pPr>
        <w:pStyle w:val="811"/>
        <w:ind w:left="0" w:right="0" w:firstLine="709"/>
        <w:jc w:val="both"/>
        <w:widowControl/>
      </w:pPr>
      <w:r>
        <w:rPr>
          <w:sz w:val="28"/>
        </w:rPr>
        <w:t xml:space="preserve">Предоставление государственных и муниципальных услуг в электронном виде дает возможность для заявителя пройти все этапы – от ознакомления с информацией об услуге до получения результата ее предоставления – посредством электронных средств.</w:t>
      </w:r>
      <w:r/>
    </w:p>
    <w:p>
      <w:pPr>
        <w:pStyle w:val="811"/>
        <w:ind w:left="0" w:right="0" w:firstLine="709"/>
        <w:jc w:val="both"/>
        <w:widowControl/>
      </w:pPr>
      <w:r>
        <w:rPr>
          <w:b w:val="0"/>
          <w:i w:val="0"/>
          <w:caps w:val="0"/>
          <w:smallCaps w:val="0"/>
          <w:color w:val="000000"/>
          <w:spacing w:val="0"/>
          <w:sz w:val="28"/>
        </w:rPr>
        <w:t xml:space="preserve">Реализация данного направления предполагает перераспределение бюджетных расходов на модернизацию деятельности МФЦ и органов</w:t>
      </w:r>
      <w:r>
        <w:rPr>
          <w:b w:val="0"/>
          <w:i w:val="0"/>
          <w:caps w:val="0"/>
          <w:smallCaps w:val="0"/>
          <w:color w:val="000000"/>
          <w:spacing w:val="0"/>
          <w:sz w:val="28"/>
        </w:rPr>
        <w:t xml:space="preserve"> администрации города Ставрополя. Акцент делается на внедрение передовых цифровых технологий, принципов бережливого производства и клиентоцентричности в процессы оказания государственных и муниципальных услуг, включая их предоставление в электронной форме.</w:t>
      </w:r>
      <w:r/>
    </w:p>
    <w:p>
      <w:pPr>
        <w:pStyle w:val="811"/>
        <w:ind w:left="0" w:right="0" w:firstLine="709"/>
        <w:jc w:val="both"/>
        <w:widowControl/>
      </w:pPr>
      <w:r>
        <w:rPr>
          <w:sz w:val="28"/>
        </w:rPr>
        <w:t xml:space="preserve">Порядка 90 услуг переведено в электронный вид. Зарегистрироваться и получить под</w:t>
      </w:r>
      <w:r>
        <w:rPr>
          <w:sz w:val="28"/>
        </w:rPr>
        <w:t xml:space="preserve">твержденную учетную запись, вместе с ней и доступ ко всем услугам портала можно через центры подтверждения учетных записей. Одновременно с этим, имея электронную подпись, возможно получить данные услуги в электронной форме. Большая часть оказываемых услуг </w:t>
      </w:r>
      <w:r>
        <w:rPr>
          <w:sz w:val="28"/>
        </w:rPr>
        <w:t xml:space="preserve">предоставляется на базе многофункциональных центров по экстерриториальному принципу в пределах Ставропольского края, то есть при подаче документов в электронном виде получить результат заявитель может в любом центре МФЦ края независимо от места жительства.</w:t>
      </w:r>
      <w:r/>
    </w:p>
    <w:p>
      <w:pPr>
        <w:pStyle w:val="811"/>
        <w:ind w:left="0" w:right="0" w:firstLine="709"/>
        <w:jc w:val="both"/>
        <w:widowControl/>
      </w:pPr>
      <w:r>
        <w:rPr>
          <w:sz w:val="28"/>
        </w:rPr>
        <w:t xml:space="preserve">Развитие новых районов города Ставрополя, а также увеличение числа горожан создает потребность в более удобном и быстром получении государственных и муниципальных услуг.</w:t>
      </w:r>
      <w:r/>
    </w:p>
    <w:p>
      <w:pPr>
        <w:pStyle w:val="811"/>
        <w:ind w:left="0" w:right="0" w:firstLine="709"/>
        <w:jc w:val="both"/>
        <w:widowControl/>
      </w:pPr>
      <w:r>
        <w:rPr>
          <w:sz w:val="28"/>
        </w:rPr>
        <w:t xml:space="preserve">Перевод </w:t>
      </w:r>
      <w:r>
        <w:rPr>
          <w:sz w:val="28"/>
        </w:rPr>
        <w:t xml:space="preserve">государственных и муниципальных услуг в электронную форму, переход к их оказанию в электронном виде стал этапом значимых изменений в формате государственного и муниципального управления. Оказание услуг в электронной форме существенно влияет на сроки и каче</w:t>
      </w:r>
      <w:r>
        <w:rPr>
          <w:sz w:val="28"/>
        </w:rPr>
        <w:t xml:space="preserve">ство предоставления услуг, снижает административные барьеры и экономит время населения. В настоящее время осуществляется переход на новый стандарт предоставления электронных услуг, который предусматривает отказ от бумажного получения результата по услугам.</w:t>
      </w:r>
      <w:r/>
    </w:p>
    <w:p>
      <w:pPr>
        <w:pStyle w:val="811"/>
        <w:ind w:left="0" w:right="0" w:firstLine="709"/>
        <w:jc w:val="both"/>
        <w:widowControl/>
        <w:rPr>
          <w:sz w:val="28"/>
        </w:rPr>
      </w:pPr>
      <w:r>
        <w:rPr>
          <w:sz w:val="28"/>
        </w:rPr>
      </w:r>
      <w:r>
        <w:rPr>
          <w:sz w:val="28"/>
        </w:rPr>
      </w:r>
    </w:p>
    <w:p>
      <w:pPr>
        <w:pStyle w:val="811"/>
        <w:ind w:left="0" w:right="0" w:firstLine="709"/>
        <w:jc w:val="both"/>
        <w:widowControl/>
      </w:pPr>
      <w:r>
        <w:rPr>
          <w:sz w:val="28"/>
        </w:rPr>
        <w:t xml:space="preserve">Ключевые проблемы:</w:t>
      </w:r>
      <w:r/>
    </w:p>
    <w:p>
      <w:pPr>
        <w:pStyle w:val="811"/>
        <w:ind w:left="0" w:right="0" w:firstLine="709"/>
        <w:jc w:val="both"/>
        <w:widowControl/>
      </w:pPr>
      <w:r>
        <w:rPr>
          <w:sz w:val="28"/>
        </w:rPr>
        <w:t xml:space="preserve">1. Недостаточно развитые современные способы обмена данными между муниципальными, региональными и федеральными органами власти при оказании государственных и муниципальных услуг.</w:t>
      </w:r>
      <w:r/>
    </w:p>
    <w:p>
      <w:pPr>
        <w:pStyle w:val="811"/>
        <w:ind w:left="0" w:right="0" w:firstLine="709"/>
        <w:jc w:val="both"/>
        <w:widowControl/>
      </w:pPr>
      <w:r>
        <w:rPr>
          <w:sz w:val="28"/>
        </w:rPr>
        <w:t xml:space="preserve">2. Отсутствие цифровой грамотности, низкая мотивация населения к цифровым изменениям.</w:t>
      </w:r>
      <w:r/>
    </w:p>
    <w:p>
      <w:pPr>
        <w:pStyle w:val="811"/>
        <w:ind w:left="0" w:right="0" w:firstLine="709"/>
        <w:jc w:val="both"/>
        <w:widowControl/>
      </w:pPr>
      <w:r>
        <w:rPr>
          <w:sz w:val="28"/>
        </w:rPr>
        <w:t xml:space="preserve">3. Нехватка квалифицированных кадров в сфере цифровой трансформации, недостаточная оснащенность материально-технической базой.</w:t>
      </w:r>
      <w:r/>
    </w:p>
    <w:p>
      <w:pPr>
        <w:pStyle w:val="811"/>
        <w:ind w:left="0" w:right="0" w:firstLine="709"/>
        <w:jc w:val="both"/>
        <w:widowControl/>
        <w:rPr>
          <w:sz w:val="28"/>
        </w:rPr>
      </w:pPr>
      <w:r>
        <w:rPr>
          <w:sz w:val="28"/>
        </w:rPr>
      </w:r>
      <w:r>
        <w:rPr>
          <w:sz w:val="28"/>
        </w:rPr>
      </w:r>
    </w:p>
    <w:p>
      <w:pPr>
        <w:pStyle w:val="811"/>
        <w:ind w:left="0" w:right="0" w:firstLine="709"/>
        <w:jc w:val="both"/>
        <w:widowControl/>
      </w:pPr>
      <w:r>
        <w:rPr>
          <w:sz w:val="28"/>
        </w:rPr>
        <w:t xml:space="preserve">Ключевые направления развития:</w:t>
      </w:r>
      <w:r/>
    </w:p>
    <w:p>
      <w:pPr>
        <w:pStyle w:val="811"/>
        <w:ind w:left="0" w:right="0" w:firstLine="709"/>
        <w:jc w:val="both"/>
        <w:widowControl/>
      </w:pPr>
      <w:r>
        <w:rPr>
          <w:sz w:val="28"/>
        </w:rPr>
        <w:t xml:space="preserve">1. Внедрение и использование современных информационных технологий, а также цифровых решений для повышения качества предоставления государственных и муниципальных услуг.</w:t>
      </w:r>
      <w:r/>
    </w:p>
    <w:p>
      <w:pPr>
        <w:pStyle w:val="811"/>
        <w:ind w:left="0" w:right="0" w:firstLine="709"/>
        <w:jc w:val="both"/>
        <w:widowControl/>
      </w:pPr>
      <w:r>
        <w:rPr>
          <w:sz w:val="28"/>
        </w:rPr>
        <w:t xml:space="preserve">2. Популяризация электронного формата предоставления государственных и муниципальных услуг среди населения города Ставрополя.</w:t>
      </w:r>
      <w:r/>
    </w:p>
    <w:p>
      <w:pPr>
        <w:pStyle w:val="811"/>
        <w:ind w:left="0" w:right="0" w:firstLine="709"/>
        <w:jc w:val="both"/>
        <w:widowControl/>
      </w:pPr>
      <w:r>
        <w:rPr>
          <w:sz w:val="28"/>
        </w:rPr>
        <w:t xml:space="preserve">3. Формирование общих репозиториев информационных систем, автоматизация процессов по обмену информацией между репозиториями.</w:t>
      </w:r>
      <w:r/>
    </w:p>
    <w:p>
      <w:pPr>
        <w:pStyle w:val="811"/>
        <w:ind w:left="0" w:right="0" w:firstLine="709"/>
        <w:jc w:val="both"/>
        <w:widowControl/>
      </w:pPr>
      <w:r>
        <w:rPr>
          <w:sz w:val="28"/>
        </w:rPr>
        <w:t xml:space="preserve">Система целевых показателей реализации задач Стратегии в сфере устойчивой и динамичной экономики представлена в таблице 20.</w:t>
      </w:r>
      <w:r/>
    </w:p>
    <w:p>
      <w:pPr>
        <w:pStyle w:val="811"/>
        <w:ind w:left="0" w:right="0" w:firstLine="709"/>
        <w:jc w:val="both"/>
        <w:widowControl/>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t xml:space="preserve">Таблица 20</w:t>
      </w:r>
      <w:r>
        <w:rPr>
          <w:sz w:val="28"/>
        </w:rPr>
      </w:r>
    </w:p>
    <w:p>
      <w:pPr>
        <w:pStyle w:val="2663"/>
        <w:widowControl/>
        <w:rPr>
          <w:rFonts w:ascii="Times New Roman" w:hAnsi="Times New Roman"/>
          <w:sz w:val="28"/>
        </w:rPr>
      </w:pPr>
      <w:r>
        <w:rPr>
          <w:rFonts w:ascii="Times New Roman" w:hAnsi="Times New Roman"/>
          <w:sz w:val="28"/>
        </w:rPr>
      </w:r>
      <w:r>
        <w:rPr>
          <w:rFonts w:ascii="Times New Roman" w:hAnsi="Times New Roman"/>
          <w:sz w:val="28"/>
        </w:rPr>
      </w:r>
    </w:p>
    <w:p>
      <w:pPr>
        <w:pStyle w:val="811"/>
        <w:ind w:left="0" w:right="0" w:firstLine="709"/>
        <w:jc w:val="center"/>
        <w:spacing w:line="283" w:lineRule="exact"/>
        <w:widowControl/>
      </w:pPr>
      <w:r>
        <w:rPr>
          <w:sz w:val="28"/>
        </w:rPr>
        <w:t xml:space="preserve">Система целевых показателей реализации задач Стратегии в сфере устойчивой и динамичной экономики</w:t>
      </w:r>
      <w:r/>
    </w:p>
    <w:p>
      <w:pPr>
        <w:pStyle w:val="811"/>
      </w:pPr>
      <w:r/>
      <w:r/>
    </w:p>
    <w:tbl>
      <w:tblPr>
        <w:tblW w:w="9298" w:type="dxa"/>
        <w:tblInd w:w="16" w:type="dxa"/>
        <w:tblLayout w:type="fixed"/>
        <w:tblCellMar>
          <w:left w:w="108" w:type="dxa"/>
          <w:top w:w="0" w:type="dxa"/>
          <w:right w:w="108" w:type="dxa"/>
          <w:bottom w:w="0" w:type="dxa"/>
        </w:tblCellMar>
        <w:tblLook w:val="04A0" w:firstRow="1" w:lastRow="0" w:firstColumn="1" w:lastColumn="0" w:noHBand="0" w:noVBand="1"/>
      </w:tblPr>
      <w:tblGrid>
        <w:gridCol w:w="719"/>
        <w:gridCol w:w="2742"/>
        <w:gridCol w:w="1133"/>
        <w:gridCol w:w="955"/>
        <w:gridCol w:w="914"/>
        <w:gridCol w:w="953"/>
        <w:gridCol w:w="914"/>
        <w:gridCol w:w="967"/>
      </w:tblGrid>
      <w:tr>
        <w:tblPrEx/>
        <w:trPr/>
        <w:tc>
          <w:tcPr>
            <w:tcBorders>
              <w:top w:val="single" w:color="000000" w:sz="4" w:space="0"/>
              <w:left w:val="single" w:color="000000" w:sz="4" w:space="0"/>
              <w:bottom w:val="single" w:color="000000" w:sz="4" w:space="0"/>
              <w:right w:val="single" w:color="000000" w:sz="4" w:space="0"/>
            </w:tcBorders>
            <w:tcW w:w="719" w:type="dxa"/>
            <w:vMerge w:val="restart"/>
            <w:textDirection w:val="lrTb"/>
            <w:noWrap w:val="false"/>
          </w:tcPr>
          <w:p>
            <w:pPr>
              <w:pStyle w:val="811"/>
              <w:ind w:left="0" w:right="0" w:firstLine="0"/>
              <w:jc w:val="center"/>
              <w:spacing w:line="240" w:lineRule="auto"/>
              <w:widowControl/>
            </w:pPr>
            <w:r>
              <w:rPr>
                <w:spacing w:val="0"/>
              </w:rPr>
              <w:t xml:space="preserve">№ </w:t>
            </w:r>
            <w:r>
              <w:rPr>
                <w:spacing w:val="0"/>
              </w:rPr>
              <w:t xml:space="preserve">п/п</w:t>
            </w:r>
            <w:r/>
          </w:p>
        </w:tc>
        <w:tc>
          <w:tcPr>
            <w:tcBorders>
              <w:top w:val="single" w:color="000000" w:sz="4" w:space="0"/>
              <w:left w:val="single" w:color="000000" w:sz="4" w:space="0"/>
              <w:bottom w:val="single" w:color="000000" w:sz="4" w:space="0"/>
              <w:right w:val="single" w:color="000000" w:sz="4" w:space="0"/>
            </w:tcBorders>
            <w:tcW w:w="2742" w:type="dxa"/>
            <w:vMerge w:val="restart"/>
            <w:textDirection w:val="lrTb"/>
            <w:noWrap w:val="false"/>
          </w:tcPr>
          <w:p>
            <w:pPr>
              <w:pStyle w:val="811"/>
              <w:ind w:left="0" w:right="0" w:firstLine="0"/>
              <w:jc w:val="center"/>
              <w:spacing w:line="240" w:lineRule="auto"/>
              <w:widowControl/>
            </w:pPr>
            <w:r>
              <w:rPr>
                <w:spacing w:val="0"/>
              </w:rPr>
              <w:t xml:space="preserve">Наименование показателя достижения цели</w:t>
            </w:r>
            <w:r/>
          </w:p>
        </w:tc>
        <w:tc>
          <w:tcPr>
            <w:tcBorders>
              <w:top w:val="single" w:color="000000" w:sz="4" w:space="0"/>
              <w:left w:val="single" w:color="000000" w:sz="4" w:space="0"/>
              <w:bottom w:val="single" w:color="000000" w:sz="4" w:space="0"/>
              <w:right w:val="single" w:color="000000" w:sz="4" w:space="0"/>
            </w:tcBorders>
            <w:tcW w:w="1133" w:type="dxa"/>
            <w:vMerge w:val="restart"/>
            <w:textDirection w:val="lrTb"/>
            <w:noWrap w:val="false"/>
          </w:tcPr>
          <w:p>
            <w:pPr>
              <w:pStyle w:val="811"/>
              <w:ind w:left="0" w:right="0" w:firstLine="0"/>
              <w:jc w:val="center"/>
              <w:spacing w:line="240" w:lineRule="auto"/>
              <w:widowControl/>
            </w:pPr>
            <w:r>
              <w:rPr>
                <w:spacing w:val="0"/>
              </w:rPr>
              <w:t xml:space="preserve">Единица измерения</w:t>
            </w:r>
            <w:r/>
          </w:p>
        </w:tc>
        <w:tc>
          <w:tcPr>
            <w:gridSpan w:val="5"/>
            <w:tcBorders>
              <w:top w:val="single" w:color="000000" w:sz="4" w:space="0"/>
              <w:left w:val="single" w:color="000000" w:sz="4" w:space="0"/>
              <w:bottom w:val="single" w:color="000000" w:sz="4" w:space="0"/>
              <w:right w:val="single" w:color="000000" w:sz="4" w:space="0"/>
            </w:tcBorders>
            <w:tcW w:w="4703" w:type="dxa"/>
            <w:textDirection w:val="lrTb"/>
            <w:noWrap w:val="false"/>
          </w:tcPr>
          <w:p>
            <w:pPr>
              <w:pStyle w:val="811"/>
              <w:ind w:left="0" w:right="0" w:firstLine="0"/>
              <w:jc w:val="center"/>
              <w:spacing w:line="240" w:lineRule="auto"/>
              <w:widowControl/>
            </w:pPr>
            <w:r>
              <w:rPr>
                <w:spacing w:val="0"/>
              </w:rPr>
              <w:t xml:space="preserve">Значение показателя достижения целей</w:t>
            </w:r>
            <w:r/>
          </w:p>
          <w:p>
            <w:pPr>
              <w:pStyle w:val="811"/>
              <w:ind w:left="0" w:right="0" w:firstLine="0"/>
              <w:jc w:val="center"/>
              <w:spacing w:line="240" w:lineRule="auto"/>
              <w:widowControl/>
            </w:pPr>
            <w:r>
              <w:rPr>
                <w:spacing w:val="0"/>
              </w:rPr>
              <w:t xml:space="preserve">по годам</w:t>
            </w:r>
            <w:r/>
          </w:p>
        </w:tc>
      </w:tr>
      <w:tr>
        <w:tblPrEx/>
        <w:trPr/>
        <w:tc>
          <w:tcPr>
            <w:tcBorders>
              <w:top w:val="single" w:color="000000" w:sz="4" w:space="0"/>
              <w:left w:val="single" w:color="000000" w:sz="4" w:space="0"/>
              <w:bottom w:val="single" w:color="000000" w:sz="4" w:space="0"/>
              <w:right w:val="single" w:color="000000" w:sz="4" w:space="0"/>
            </w:tcBorders>
            <w:tcW w:w="719"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2742"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33"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955" w:type="dxa"/>
            <w:textDirection w:val="lrTb"/>
            <w:noWrap w:val="false"/>
          </w:tcPr>
          <w:p>
            <w:pPr>
              <w:pStyle w:val="811"/>
              <w:ind w:left="0" w:right="0" w:firstLine="0"/>
              <w:jc w:val="center"/>
              <w:spacing w:line="240" w:lineRule="auto"/>
              <w:widowControl/>
            </w:pPr>
            <w:r>
              <w:rPr>
                <w:spacing w:val="0"/>
              </w:rPr>
              <w:t xml:space="preserve">2024</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2025</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pPr>
            <w:r>
              <w:rPr>
                <w:spacing w:val="0"/>
              </w:rPr>
              <w:t xml:space="preserve">2028</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2031</w:t>
            </w:r>
            <w:r/>
          </w:p>
          <w:p>
            <w:pPr>
              <w:pStyle w:val="811"/>
              <w:ind w:left="0" w:right="0" w:firstLine="0"/>
              <w:jc w:val="center"/>
              <w:spacing w:line="240" w:lineRule="auto"/>
              <w:widowControl/>
            </w:pPr>
            <w:r>
              <w:rPr>
                <w:spacing w:val="0"/>
              </w:rPr>
              <w:t xml:space="preserve">год</w:t>
            </w:r>
            <w:r/>
          </w:p>
        </w:tc>
        <w:tc>
          <w:tcPr>
            <w:tcBorders>
              <w:top w:val="single" w:color="000000" w:sz="4" w:space="0"/>
              <w:left w:val="single" w:color="000000" w:sz="4" w:space="0"/>
              <w:bottom w:val="single" w:color="000000" w:sz="4" w:space="0"/>
              <w:right w:val="single" w:color="000000" w:sz="4" w:space="0"/>
            </w:tcBorders>
            <w:tcW w:w="967" w:type="dxa"/>
            <w:textDirection w:val="lrTb"/>
            <w:noWrap w:val="false"/>
          </w:tcPr>
          <w:p>
            <w:pPr>
              <w:pStyle w:val="811"/>
              <w:ind w:left="0" w:right="0" w:firstLine="0"/>
              <w:jc w:val="center"/>
              <w:spacing w:line="240" w:lineRule="auto"/>
              <w:widowControl/>
            </w:pPr>
            <w:r>
              <w:rPr>
                <w:spacing w:val="0"/>
              </w:rPr>
              <w:t xml:space="preserve">2036</w:t>
            </w:r>
            <w:r/>
          </w:p>
          <w:p>
            <w:pPr>
              <w:pStyle w:val="811"/>
              <w:ind w:left="0" w:right="0" w:firstLine="0"/>
              <w:jc w:val="center"/>
              <w:spacing w:line="240" w:lineRule="auto"/>
              <w:widowControl/>
            </w:pPr>
            <w:r>
              <w:rPr>
                <w:spacing w:val="0"/>
              </w:rPr>
              <w:t xml:space="preserve">год</w:t>
            </w:r>
            <w:r/>
          </w:p>
        </w:tc>
      </w:tr>
      <w:tr>
        <w:tblPrEx/>
        <w:trPr>
          <w:trHeight w:val="200"/>
        </w:trPr>
        <w:tc>
          <w:tcPr>
            <w:tcBorders>
              <w:top w:val="single" w:color="000000" w:sz="4" w:space="0"/>
              <w:left w:val="single" w:color="000000" w:sz="4" w:space="0"/>
              <w:bottom w:val="single" w:color="000000" w:sz="4" w:space="0"/>
              <w:right w:val="single" w:color="000000" w:sz="4" w:space="0"/>
            </w:tcBorders>
            <w:tcW w:w="719" w:type="dxa"/>
            <w:textDirection w:val="lrTb"/>
            <w:noWrap w:val="false"/>
          </w:tcPr>
          <w:p>
            <w:pPr>
              <w:pStyle w:val="811"/>
              <w:ind w:left="0" w:right="0" w:firstLine="0"/>
              <w:jc w:val="center"/>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742" w:type="dxa"/>
            <w:textDirection w:val="lrTb"/>
            <w:noWrap w:val="false"/>
          </w:tcPr>
          <w:p>
            <w:pPr>
              <w:pStyle w:val="811"/>
              <w:ind w:left="0" w:right="0" w:firstLine="0"/>
              <w:jc w:val="center"/>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133" w:type="dxa"/>
            <w:textDirection w:val="lrTb"/>
            <w:noWrap w:val="false"/>
          </w:tcPr>
          <w:p>
            <w:pPr>
              <w:pStyle w:val="811"/>
              <w:ind w:left="0" w:right="0" w:firstLine="0"/>
              <w:jc w:val="center"/>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955" w:type="dxa"/>
            <w:textDirection w:val="lrTb"/>
            <w:noWrap w:val="false"/>
          </w:tcPr>
          <w:p>
            <w:pPr>
              <w:pStyle w:val="811"/>
              <w:ind w:left="0" w:right="0" w:firstLine="0"/>
              <w:jc w:val="center"/>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pPr>
            <w:r>
              <w:rPr>
                <w:spacing w:val="0"/>
              </w:rPr>
              <w:t xml:space="preserve">6</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7</w:t>
            </w:r>
            <w:r/>
          </w:p>
        </w:tc>
        <w:tc>
          <w:tcPr>
            <w:tcBorders>
              <w:top w:val="single" w:color="000000" w:sz="4" w:space="0"/>
              <w:left w:val="single" w:color="000000" w:sz="4" w:space="0"/>
              <w:bottom w:val="single" w:color="000000" w:sz="4" w:space="0"/>
              <w:right w:val="single" w:color="000000" w:sz="4" w:space="0"/>
            </w:tcBorders>
            <w:tcW w:w="967" w:type="dxa"/>
            <w:textDirection w:val="lrTb"/>
            <w:noWrap w:val="false"/>
          </w:tcPr>
          <w:p>
            <w:pPr>
              <w:pStyle w:val="811"/>
              <w:ind w:left="0" w:right="0" w:firstLine="0"/>
              <w:jc w:val="center"/>
              <w:spacing w:line="240" w:lineRule="auto"/>
              <w:widowControl/>
            </w:pPr>
            <w:r>
              <w:rPr>
                <w:spacing w:val="0"/>
              </w:rPr>
              <w:t xml:space="preserve">8</w:t>
            </w:r>
            <w:r/>
          </w:p>
        </w:tc>
      </w:tr>
      <w:tr>
        <w:tblPrEx/>
        <w:trPr>
          <w:trHeight w:val="292"/>
        </w:trPr>
        <w:tc>
          <w:tcPr>
            <w:tcBorders>
              <w:top w:val="single" w:color="000000" w:sz="4" w:space="0"/>
              <w:left w:val="single" w:color="000000" w:sz="4" w:space="0"/>
              <w:bottom w:val="single" w:color="000000" w:sz="4" w:space="0"/>
              <w:right w:val="single" w:color="000000" w:sz="4" w:space="0"/>
            </w:tcBorders>
            <w:tcW w:w="719" w:type="dxa"/>
            <w:textDirection w:val="lrTb"/>
            <w:noWrap w:val="false"/>
          </w:tcPr>
          <w:p>
            <w:pPr>
              <w:pStyle w:val="811"/>
              <w:ind w:left="0" w:right="0" w:firstLine="0"/>
              <w:jc w:val="left"/>
              <w:spacing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2742" w:type="dxa"/>
            <w:textDirection w:val="lrTb"/>
            <w:noWrap w:val="false"/>
          </w:tcPr>
          <w:p>
            <w:pPr>
              <w:pStyle w:val="811"/>
              <w:ind w:left="0" w:right="0" w:firstLine="0"/>
              <w:jc w:val="left"/>
              <w:spacing w:line="240" w:lineRule="auto"/>
              <w:widowControl/>
            </w:pPr>
            <w:r>
              <w:rPr>
                <w:spacing w:val="0"/>
              </w:rPr>
              <w:t xml:space="preserve">Доля заявителей, удовлет</w:t>
            </w:r>
            <w:r>
              <w:rPr>
                <w:spacing w:val="0"/>
              </w:rPr>
              <w:t xml:space="preserve">воренных качеством и доступностью государственных и муниципальных услуг, предоставляемых органами местного самоуправления городского округа города Ставрополя Ставропольского края на базе многофункциональных центров, в общем количестве опрошенных заявителей</w:t>
            </w:r>
            <w:r/>
          </w:p>
        </w:tc>
        <w:tc>
          <w:tcPr>
            <w:tcBorders>
              <w:top w:val="single" w:color="000000" w:sz="4" w:space="0"/>
              <w:left w:val="single" w:color="000000" w:sz="4" w:space="0"/>
              <w:bottom w:val="single" w:color="000000" w:sz="4" w:space="0"/>
              <w:right w:val="single" w:color="000000" w:sz="4" w:space="0"/>
            </w:tcBorders>
            <w:tcW w:w="1133"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955" w:type="dxa"/>
            <w:textDirection w:val="lrTb"/>
            <w:noWrap w:val="false"/>
          </w:tcPr>
          <w:p>
            <w:pPr>
              <w:pStyle w:val="811"/>
              <w:ind w:left="0" w:right="0" w:firstLine="0"/>
              <w:jc w:val="center"/>
              <w:spacing w:line="240" w:lineRule="auto"/>
              <w:widowControl/>
            </w:pPr>
            <w:r>
              <w:rPr>
                <w:spacing w:val="0"/>
              </w:rPr>
              <w:t xml:space="preserve">92,0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92,5</w:t>
            </w: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pPr>
            <w:r>
              <w:rPr>
                <w:spacing w:val="0"/>
              </w:rPr>
              <w:t xml:space="preserve">94,0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95,5</w:t>
            </w:r>
            <w:r/>
          </w:p>
        </w:tc>
        <w:tc>
          <w:tcPr>
            <w:tcBorders>
              <w:top w:val="single" w:color="000000" w:sz="4" w:space="0"/>
              <w:left w:val="single" w:color="000000" w:sz="4" w:space="0"/>
              <w:bottom w:val="single" w:color="000000" w:sz="4" w:space="0"/>
              <w:right w:val="single" w:color="000000" w:sz="4" w:space="0"/>
            </w:tcBorders>
            <w:tcW w:w="967" w:type="dxa"/>
            <w:textDirection w:val="lrTb"/>
            <w:noWrap w:val="false"/>
          </w:tcPr>
          <w:p>
            <w:pPr>
              <w:pStyle w:val="811"/>
              <w:ind w:left="0" w:right="0" w:firstLine="0"/>
              <w:jc w:val="center"/>
              <w:spacing w:line="240" w:lineRule="auto"/>
              <w:widowControl/>
            </w:pPr>
            <w:r>
              <w:rPr>
                <w:spacing w:val="0"/>
              </w:rPr>
              <w:t xml:space="preserve">98,5</w:t>
            </w:r>
            <w:r/>
          </w:p>
        </w:tc>
      </w:tr>
      <w:tr>
        <w:tblPrEx/>
        <w:trPr>
          <w:trHeight w:val="1685"/>
        </w:trPr>
        <w:tc>
          <w:tcPr>
            <w:tcBorders>
              <w:top w:val="single" w:color="000000" w:sz="4" w:space="0"/>
              <w:left w:val="single" w:color="000000" w:sz="4" w:space="0"/>
              <w:bottom w:val="single" w:color="000000" w:sz="4" w:space="0"/>
              <w:right w:val="single" w:color="000000" w:sz="4" w:space="0"/>
            </w:tcBorders>
            <w:tcW w:w="719" w:type="dxa"/>
            <w:textDirection w:val="lrTb"/>
            <w:noWrap w:val="false"/>
          </w:tcPr>
          <w:p>
            <w:pPr>
              <w:pStyle w:val="811"/>
              <w:ind w:left="0" w:right="0" w:firstLine="0"/>
              <w:jc w:val="left"/>
              <w:spacing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2742" w:type="dxa"/>
            <w:textDirection w:val="lrTb"/>
            <w:noWrap w:val="false"/>
          </w:tcPr>
          <w:p>
            <w:pPr>
              <w:pStyle w:val="811"/>
              <w:ind w:left="0" w:right="0" w:firstLine="34"/>
              <w:jc w:val="left"/>
              <w:spacing w:line="240" w:lineRule="auto"/>
              <w:widowControl/>
            </w:pPr>
            <w:r>
              <w:rPr>
                <w:spacing w:val="0"/>
              </w:rPr>
              <w:t xml:space="preserve">Доля заявителей, удовлетворенных качеством и доступностью государственных и муниципальных услуг, предоставляемых органами местного самоуправления  городского округа города Ставрополя Ставропольского края</w:t>
            </w:r>
            <w:r/>
          </w:p>
        </w:tc>
        <w:tc>
          <w:tcPr>
            <w:tcBorders>
              <w:top w:val="single" w:color="000000" w:sz="4" w:space="0"/>
              <w:left w:val="single" w:color="000000" w:sz="4" w:space="0"/>
              <w:bottom w:val="single" w:color="000000" w:sz="4" w:space="0"/>
              <w:right w:val="single" w:color="000000" w:sz="4" w:space="0"/>
            </w:tcBorders>
            <w:tcW w:w="1133" w:type="dxa"/>
            <w:textDirection w:val="lrTb"/>
            <w:noWrap w:val="false"/>
          </w:tcPr>
          <w:p>
            <w:pPr>
              <w:pStyle w:val="811"/>
              <w:ind w:left="0" w:right="0" w:firstLine="0"/>
              <w:jc w:val="center"/>
              <w:spacing w:line="240" w:lineRule="auto"/>
              <w:widowControl/>
            </w:pPr>
            <w:r>
              <w:rPr>
                <w:spacing w:val="0"/>
              </w:rPr>
              <w:t xml:space="preserve">ед.</w:t>
            </w:r>
            <w:r/>
          </w:p>
        </w:tc>
        <w:tc>
          <w:tcPr>
            <w:tcBorders>
              <w:top w:val="single" w:color="000000" w:sz="4" w:space="0"/>
              <w:left w:val="single" w:color="000000" w:sz="4" w:space="0"/>
              <w:bottom w:val="single" w:color="000000" w:sz="4" w:space="0"/>
              <w:right w:val="single" w:color="000000" w:sz="4" w:space="0"/>
            </w:tcBorders>
            <w:tcW w:w="955" w:type="dxa"/>
            <w:textDirection w:val="lrTb"/>
            <w:noWrap w:val="false"/>
          </w:tcPr>
          <w:p>
            <w:pPr>
              <w:pStyle w:val="811"/>
              <w:ind w:left="0" w:right="0" w:firstLine="0"/>
              <w:jc w:val="center"/>
              <w:spacing w:line="240" w:lineRule="auto"/>
              <w:widowControl/>
            </w:pPr>
            <w:r>
              <w:rPr>
                <w:spacing w:val="0"/>
              </w:rPr>
              <w:t xml:space="preserve">91,5</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92,0</w:t>
            </w: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pPr>
            <w:r>
              <w:rPr>
                <w:spacing w:val="0"/>
              </w:rPr>
              <w:t xml:space="preserve">93,0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95,0</w:t>
            </w:r>
            <w:r/>
          </w:p>
        </w:tc>
        <w:tc>
          <w:tcPr>
            <w:tcBorders>
              <w:top w:val="single" w:color="000000" w:sz="4" w:space="0"/>
              <w:left w:val="single" w:color="000000" w:sz="4" w:space="0"/>
              <w:bottom w:val="single" w:color="000000" w:sz="4" w:space="0"/>
              <w:right w:val="single" w:color="000000" w:sz="4" w:space="0"/>
            </w:tcBorders>
            <w:tcW w:w="967" w:type="dxa"/>
            <w:textDirection w:val="lrTb"/>
            <w:noWrap w:val="false"/>
          </w:tcPr>
          <w:p>
            <w:pPr>
              <w:pStyle w:val="811"/>
              <w:ind w:left="0" w:right="0" w:firstLine="0"/>
              <w:jc w:val="center"/>
              <w:spacing w:line="240" w:lineRule="auto"/>
              <w:widowControl/>
            </w:pPr>
            <w:r>
              <w:rPr>
                <w:spacing w:val="0"/>
              </w:rPr>
              <w:t xml:space="preserve">98,0</w:t>
            </w:r>
            <w:r/>
          </w:p>
        </w:tc>
      </w:tr>
      <w:tr>
        <w:tblPrEx/>
        <w:trPr/>
        <w:tc>
          <w:tcPr>
            <w:tcBorders>
              <w:top w:val="single" w:color="000000" w:sz="4" w:space="0"/>
              <w:left w:val="single" w:color="000000" w:sz="4" w:space="0"/>
              <w:bottom w:val="single" w:color="000000" w:sz="4" w:space="0"/>
              <w:right w:val="single" w:color="000000" w:sz="4" w:space="0"/>
            </w:tcBorders>
            <w:tcW w:w="719" w:type="dxa"/>
            <w:textDirection w:val="lrTb"/>
            <w:noWrap w:val="false"/>
          </w:tcPr>
          <w:p>
            <w:pPr>
              <w:pStyle w:val="811"/>
              <w:ind w:left="0" w:right="0" w:firstLine="0"/>
              <w:jc w:val="left"/>
              <w:spacing w:line="240" w:lineRule="auto"/>
              <w:widowControl/>
            </w:pPr>
            <w:r>
              <w:rPr>
                <w:spacing w:val="0"/>
              </w:rPr>
              <w:t xml:space="preserve">3.</w:t>
            </w:r>
            <w:r/>
          </w:p>
        </w:tc>
        <w:tc>
          <w:tcPr>
            <w:tcBorders>
              <w:top w:val="single" w:color="000000" w:sz="4" w:space="0"/>
              <w:left w:val="single" w:color="000000" w:sz="4" w:space="0"/>
              <w:bottom w:val="single" w:color="000000" w:sz="4" w:space="0"/>
              <w:right w:val="single" w:color="000000" w:sz="4" w:space="0"/>
            </w:tcBorders>
            <w:tcW w:w="2742" w:type="dxa"/>
            <w:textDirection w:val="lrTb"/>
            <w:noWrap w:val="false"/>
          </w:tcPr>
          <w:p>
            <w:pPr>
              <w:pStyle w:val="811"/>
              <w:ind w:left="0" w:right="0" w:firstLine="34"/>
              <w:jc w:val="left"/>
              <w:spacing w:line="240" w:lineRule="auto"/>
              <w:widowControl/>
            </w:pPr>
            <w:r>
              <w:rPr>
                <w:spacing w:val="0"/>
              </w:rPr>
              <w:t xml:space="preserve">Доля предоставления массовых социально значимых муниципальных услуг  в электронной форме</w:t>
            </w:r>
            <w:r/>
          </w:p>
        </w:tc>
        <w:tc>
          <w:tcPr>
            <w:tcBorders>
              <w:top w:val="single" w:color="000000" w:sz="4" w:space="0"/>
              <w:left w:val="single" w:color="000000" w:sz="4" w:space="0"/>
              <w:bottom w:val="single" w:color="000000" w:sz="4" w:space="0"/>
              <w:right w:val="single" w:color="000000" w:sz="4" w:space="0"/>
            </w:tcBorders>
            <w:tcW w:w="1133"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955"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40,0</w:t>
            </w: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pPr>
            <w:r>
              <w:rPr>
                <w:spacing w:val="0"/>
              </w:rPr>
              <w:t xml:space="preserve">70,0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99,0</w:t>
            </w:r>
            <w:r/>
          </w:p>
        </w:tc>
        <w:tc>
          <w:tcPr>
            <w:tcBorders>
              <w:top w:val="single" w:color="000000" w:sz="4" w:space="0"/>
              <w:left w:val="single" w:color="000000" w:sz="4" w:space="0"/>
              <w:bottom w:val="single" w:color="000000" w:sz="4" w:space="0"/>
              <w:right w:val="single" w:color="000000" w:sz="4" w:space="0"/>
            </w:tcBorders>
            <w:tcW w:w="967" w:type="dxa"/>
            <w:textDirection w:val="lrTb"/>
            <w:noWrap w:val="false"/>
          </w:tcPr>
          <w:p>
            <w:pPr>
              <w:pStyle w:val="811"/>
              <w:ind w:left="0" w:right="0" w:firstLine="0"/>
              <w:jc w:val="center"/>
              <w:spacing w:line="240" w:lineRule="auto"/>
              <w:widowControl/>
            </w:pPr>
            <w:r>
              <w:rPr>
                <w:spacing w:val="0"/>
              </w:rPr>
              <w:t xml:space="preserve">100,0</w:t>
            </w:r>
            <w:r/>
          </w:p>
        </w:tc>
      </w:tr>
      <w:tr>
        <w:tblPrEx/>
        <w:trPr/>
        <w:tc>
          <w:tcPr>
            <w:tcBorders>
              <w:top w:val="single" w:color="000000" w:sz="4" w:space="0"/>
              <w:left w:val="single" w:color="000000" w:sz="4" w:space="0"/>
              <w:bottom w:val="single" w:color="000000" w:sz="4" w:space="0"/>
              <w:right w:val="single" w:color="000000" w:sz="4" w:space="0"/>
            </w:tcBorders>
            <w:tcW w:w="719" w:type="dxa"/>
            <w:textDirection w:val="lrTb"/>
            <w:noWrap w:val="false"/>
          </w:tcPr>
          <w:p>
            <w:pPr>
              <w:pStyle w:val="811"/>
              <w:ind w:left="0" w:right="0" w:firstLine="0"/>
              <w:jc w:val="left"/>
              <w:spacing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2742" w:type="dxa"/>
            <w:textDirection w:val="lrTb"/>
            <w:noWrap w:val="false"/>
          </w:tcPr>
          <w:p>
            <w:pPr>
              <w:pStyle w:val="811"/>
              <w:ind w:left="0" w:right="0" w:firstLine="0"/>
              <w:jc w:val="left"/>
              <w:spacing w:line="240" w:lineRule="auto"/>
              <w:widowControl/>
            </w:pPr>
            <w:r>
              <w:rPr>
                <w:spacing w:val="0"/>
              </w:rPr>
              <w:t xml:space="preserve">Уровень удовлетворенности качеством предоставления государственных и муниципальных услуг в электронном виде</w:t>
            </w:r>
            <w:r/>
          </w:p>
        </w:tc>
        <w:tc>
          <w:tcPr>
            <w:tcBorders>
              <w:top w:val="single" w:color="000000" w:sz="4" w:space="0"/>
              <w:left w:val="single" w:color="000000" w:sz="4" w:space="0"/>
              <w:bottom w:val="single" w:color="000000" w:sz="4" w:space="0"/>
              <w:right w:val="single" w:color="000000" w:sz="4" w:space="0"/>
            </w:tcBorders>
            <w:tcW w:w="1133"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955" w:type="dxa"/>
            <w:textDirection w:val="lrTb"/>
            <w:noWrap w:val="false"/>
          </w:tcPr>
          <w:p>
            <w:pPr>
              <w:pStyle w:val="811"/>
              <w:ind w:left="0" w:right="0" w:firstLine="0"/>
              <w:jc w:val="center"/>
              <w:spacing w:line="240" w:lineRule="auto"/>
              <w:widowControl/>
            </w:pPr>
            <w:r>
              <w:rPr>
                <w:spacing w:val="0"/>
              </w:rPr>
              <w:t xml:space="preserve">-</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20,0</w:t>
            </w:r>
            <w:r/>
          </w:p>
        </w:tc>
        <w:tc>
          <w:tcPr>
            <w:tcBorders>
              <w:top w:val="single" w:color="000000" w:sz="4" w:space="0"/>
              <w:left w:val="single" w:color="000000" w:sz="4" w:space="0"/>
              <w:bottom w:val="single" w:color="000000" w:sz="4" w:space="0"/>
              <w:right w:val="single" w:color="000000" w:sz="4" w:space="0"/>
            </w:tcBorders>
            <w:tcW w:w="953" w:type="dxa"/>
            <w:textDirection w:val="lrTb"/>
            <w:noWrap w:val="false"/>
          </w:tcPr>
          <w:p>
            <w:pPr>
              <w:pStyle w:val="811"/>
              <w:ind w:left="0" w:right="0" w:firstLine="0"/>
              <w:jc w:val="center"/>
              <w:spacing w:line="240" w:lineRule="auto"/>
              <w:widowControl/>
            </w:pPr>
            <w:r>
              <w:rPr>
                <w:spacing w:val="0"/>
              </w:rPr>
              <w:t xml:space="preserve">30,0</w:t>
            </w:r>
            <w:r/>
          </w:p>
        </w:tc>
        <w:tc>
          <w:tcPr>
            <w:tcBorders>
              <w:top w:val="single" w:color="000000" w:sz="4" w:space="0"/>
              <w:left w:val="single" w:color="000000" w:sz="4" w:space="0"/>
              <w:bottom w:val="single" w:color="000000" w:sz="4" w:space="0"/>
              <w:right w:val="single" w:color="000000" w:sz="4" w:space="0"/>
            </w:tcBorders>
            <w:tcW w:w="914" w:type="dxa"/>
            <w:textDirection w:val="lrTb"/>
            <w:noWrap w:val="false"/>
          </w:tcPr>
          <w:p>
            <w:pPr>
              <w:pStyle w:val="811"/>
              <w:ind w:left="0" w:right="0" w:firstLine="0"/>
              <w:jc w:val="center"/>
              <w:spacing w:line="240" w:lineRule="auto"/>
              <w:widowControl/>
            </w:pPr>
            <w:r>
              <w:rPr>
                <w:spacing w:val="0"/>
              </w:rPr>
              <w:t xml:space="preserve">40,0</w:t>
            </w:r>
            <w:r/>
          </w:p>
        </w:tc>
        <w:tc>
          <w:tcPr>
            <w:tcBorders>
              <w:top w:val="single" w:color="000000" w:sz="4" w:space="0"/>
              <w:left w:val="single" w:color="000000" w:sz="4" w:space="0"/>
              <w:bottom w:val="single" w:color="000000" w:sz="4" w:space="0"/>
              <w:right w:val="single" w:color="000000" w:sz="4" w:space="0"/>
            </w:tcBorders>
            <w:tcW w:w="967" w:type="dxa"/>
            <w:textDirection w:val="lrTb"/>
            <w:noWrap w:val="false"/>
          </w:tcPr>
          <w:p>
            <w:pPr>
              <w:pStyle w:val="811"/>
              <w:ind w:left="0" w:right="0" w:firstLine="0"/>
              <w:jc w:val="center"/>
              <w:spacing w:line="240" w:lineRule="auto"/>
              <w:widowControl/>
            </w:pPr>
            <w:r>
              <w:rPr>
                <w:spacing w:val="0"/>
              </w:rPr>
              <w:t xml:space="preserve">60,0</w:t>
            </w:r>
            <w:r/>
          </w:p>
        </w:tc>
      </w:tr>
    </w:tbl>
    <w:p>
      <w:pPr>
        <w:pStyle w:val="811"/>
        <w:contextualSpacing/>
        <w:ind w:left="0" w:right="0" w:firstLine="539"/>
        <w:jc w:val="center"/>
        <w:spacing w:before="0" w:after="0" w:line="283" w:lineRule="exact"/>
        <w:widowControl/>
        <w:rPr>
          <w:sz w:val="28"/>
        </w:rPr>
      </w:pPr>
      <w:r>
        <w:rPr>
          <w:sz w:val="28"/>
        </w:rPr>
      </w:r>
      <w:r>
        <w:rPr>
          <w:sz w:val="28"/>
        </w:rPr>
      </w:r>
    </w:p>
    <w:p>
      <w:pPr>
        <w:pStyle w:val="811"/>
        <w:contextualSpacing/>
        <w:ind w:left="0" w:right="0" w:firstLine="539"/>
        <w:jc w:val="center"/>
        <w:spacing w:before="0" w:after="0" w:line="240" w:lineRule="auto"/>
        <w:widowControl/>
        <w:rPr>
          <w:sz w:val="28"/>
        </w:rPr>
      </w:pPr>
      <w:r>
        <w:rPr>
          <w:sz w:val="28"/>
        </w:rPr>
        <w:t xml:space="preserve">Политика в области муниципальных финансов</w:t>
      </w:r>
      <w:r>
        <w:rPr>
          <w:sz w:val="28"/>
        </w:rPr>
      </w:r>
    </w:p>
    <w:p>
      <w:pPr>
        <w:pStyle w:val="811"/>
        <w:contextualSpacing/>
        <w:ind w:left="0" w:right="0" w:firstLine="539"/>
        <w:jc w:val="both"/>
        <w:spacing w:before="0" w:after="0" w:line="240" w:lineRule="auto"/>
        <w:widowControl/>
        <w:rPr>
          <w:sz w:val="28"/>
        </w:rPr>
      </w:pPr>
      <w:r>
        <w:rPr>
          <w:sz w:val="28"/>
        </w:rPr>
      </w:r>
      <w:r>
        <w:rPr>
          <w:sz w:val="28"/>
        </w:rPr>
      </w:r>
    </w:p>
    <w:p>
      <w:pPr>
        <w:pStyle w:val="811"/>
        <w:contextualSpacing/>
        <w:ind w:left="0" w:right="0" w:firstLine="709"/>
        <w:jc w:val="both"/>
        <w:spacing w:before="0" w:after="0" w:line="240" w:lineRule="auto"/>
        <w:widowControl/>
        <w:rPr>
          <w:sz w:val="28"/>
        </w:rPr>
      </w:pPr>
      <w:r>
        <w:rPr>
          <w:sz w:val="28"/>
        </w:rPr>
        <w:t xml:space="preserve">Общая характеристика.</w:t>
      </w:r>
      <w:r>
        <w:rPr>
          <w:sz w:val="28"/>
        </w:rPr>
      </w:r>
    </w:p>
    <w:p>
      <w:pPr>
        <w:pStyle w:val="811"/>
        <w:contextualSpacing/>
        <w:ind w:left="0" w:right="0" w:firstLine="709"/>
        <w:jc w:val="both"/>
        <w:spacing w:before="0" w:after="0" w:line="240" w:lineRule="auto"/>
        <w:widowControl/>
        <w:rPr>
          <w:sz w:val="28"/>
        </w:rPr>
      </w:pPr>
      <w:r>
        <w:rPr>
          <w:sz w:val="28"/>
        </w:rPr>
        <w:t xml:space="preserve">Эффективное, ответственное и прозрачное управление муниципальными финанс</w:t>
      </w:r>
      <w:r>
        <w:rPr>
          <w:sz w:val="28"/>
        </w:rPr>
        <w:t xml:space="preserve">ами является важнейшим условием повышения уровня и качества жизни населения города Ставрополя, устойчивого экономического роста, модернизации экономики и социальной сферы, достижения стратегических целей социально-экономического развития города Ставрополя.</w:t>
      </w:r>
      <w:r>
        <w:rPr>
          <w:sz w:val="28"/>
        </w:rPr>
      </w:r>
    </w:p>
    <w:p>
      <w:pPr>
        <w:pStyle w:val="1957"/>
        <w:numPr>
          <w:ilvl w:val="0"/>
          <w:numId w:val="0"/>
        </w:numPr>
        <w:ind w:left="0" w:right="0" w:firstLine="709"/>
        <w:jc w:val="both"/>
        <w:spacing w:line="240" w:lineRule="auto"/>
        <w:widowControl/>
        <w:rPr>
          <w:sz w:val="28"/>
        </w:rPr>
        <w:outlineLvl w:val="1"/>
      </w:pPr>
      <w:r>
        <w:rPr>
          <w:sz w:val="28"/>
        </w:rPr>
        <w:t xml:space="preserve">Ежегодно решением Ставропольской городской Думы о бюджете города утверждается перечень приоритетных расходов, к которым относятся в том числе: оплата тр</w:t>
      </w:r>
      <w:r>
        <w:rPr>
          <w:sz w:val="28"/>
        </w:rPr>
        <w:t xml:space="preserve">уда, а также выплаты по оплате труда, приобретение продуктов питания и услуг по организации питания для образовательных учреждений города, социальные выплаты населению, оплата коммунальных услуг и услуг связи, обслуживание и погашение муниципального долга.</w:t>
      </w:r>
      <w:r>
        <w:rPr>
          <w:sz w:val="28"/>
        </w:rPr>
      </w:r>
    </w:p>
    <w:p>
      <w:pPr>
        <w:pStyle w:val="811"/>
        <w:numPr>
          <w:ilvl w:val="0"/>
          <w:numId w:val="0"/>
        </w:numPr>
        <w:ind w:left="0" w:right="0" w:firstLine="709"/>
        <w:jc w:val="both"/>
        <w:spacing w:line="240" w:lineRule="auto"/>
        <w:widowControl/>
        <w:rPr>
          <w:sz w:val="28"/>
        </w:rPr>
        <w:outlineLvl w:val="1"/>
      </w:pPr>
      <w:r>
        <w:rPr>
          <w:sz w:val="28"/>
        </w:rPr>
      </w:r>
      <w:r>
        <w:rPr>
          <w:sz w:val="28"/>
        </w:rPr>
      </w:r>
    </w:p>
    <w:p>
      <w:pPr>
        <w:pStyle w:val="811"/>
        <w:ind w:left="0" w:right="0" w:firstLine="709"/>
        <w:jc w:val="both"/>
        <w:widowControl/>
        <w:rPr>
          <w:sz w:val="28"/>
        </w:rPr>
      </w:pPr>
      <w:r>
        <w:rPr>
          <w:sz w:val="28"/>
        </w:rPr>
        <w:t xml:space="preserve">Ключевые проблемы:</w:t>
      </w:r>
      <w:r>
        <w:rPr>
          <w:sz w:val="28"/>
        </w:rPr>
      </w:r>
    </w:p>
    <w:p>
      <w:pPr>
        <w:pStyle w:val="811"/>
        <w:contextualSpacing/>
        <w:ind w:left="0" w:right="0" w:firstLine="709"/>
        <w:jc w:val="both"/>
        <w:spacing w:before="0" w:after="0"/>
        <w:widowControl/>
        <w:rPr>
          <w:sz w:val="28"/>
        </w:rPr>
      </w:pPr>
      <w:r>
        <w:rPr>
          <w:sz w:val="28"/>
        </w:rPr>
        <w:t xml:space="preserve">1. Отсутствие в достаточном объеме финансовых ресурсов для обеспечения расходных обязательств города Ставрополя.</w:t>
      </w:r>
      <w:r>
        <w:rPr>
          <w:sz w:val="28"/>
        </w:rPr>
      </w:r>
    </w:p>
    <w:p>
      <w:pPr>
        <w:pStyle w:val="811"/>
        <w:contextualSpacing/>
        <w:ind w:left="0" w:right="0" w:firstLine="709"/>
        <w:jc w:val="both"/>
        <w:spacing w:before="0" w:after="0"/>
        <w:widowControl/>
        <w:rPr>
          <w:sz w:val="28"/>
        </w:rPr>
      </w:pPr>
      <w:r>
        <w:rPr>
          <w:sz w:val="28"/>
        </w:rPr>
      </w:r>
      <w:r>
        <w:rPr>
          <w:sz w:val="28"/>
        </w:rPr>
      </w:r>
    </w:p>
    <w:p>
      <w:pPr>
        <w:pStyle w:val="811"/>
        <w:contextualSpacing/>
        <w:ind w:left="0" w:right="0" w:firstLine="709"/>
        <w:jc w:val="both"/>
        <w:spacing w:before="0" w:after="0"/>
        <w:widowControl/>
        <w:rPr>
          <w:sz w:val="28"/>
        </w:rPr>
      </w:pPr>
      <w:r>
        <w:rPr>
          <w:sz w:val="28"/>
        </w:rPr>
        <w:t xml:space="preserve">Ключевые направления развития:</w:t>
      </w:r>
      <w:r>
        <w:rPr>
          <w:sz w:val="28"/>
        </w:rPr>
      </w:r>
    </w:p>
    <w:p>
      <w:pPr>
        <w:pStyle w:val="811"/>
        <w:contextualSpacing/>
        <w:ind w:left="0" w:right="0" w:firstLine="709"/>
        <w:jc w:val="both"/>
        <w:spacing w:before="0" w:after="0"/>
        <w:widowControl/>
        <w:rPr>
          <w:sz w:val="28"/>
        </w:rPr>
      </w:pPr>
      <w:r>
        <w:rPr>
          <w:sz w:val="28"/>
        </w:rPr>
        <w:t xml:space="preserve">1. Обеспечение долгосрочной устойчивости и сбалансированности бюджета города Ставрополя.</w:t>
      </w:r>
      <w:r>
        <w:rPr>
          <w:sz w:val="28"/>
        </w:rPr>
      </w:r>
    </w:p>
    <w:p>
      <w:pPr>
        <w:pStyle w:val="811"/>
        <w:contextualSpacing/>
        <w:ind w:left="0" w:right="0" w:firstLine="709"/>
        <w:jc w:val="both"/>
        <w:spacing w:before="0" w:after="0"/>
        <w:widowControl/>
        <w:rPr>
          <w:sz w:val="28"/>
        </w:rPr>
      </w:pPr>
      <w:r>
        <w:rPr>
          <w:sz w:val="28"/>
        </w:rPr>
        <w:t xml:space="preserve">Обеспечение долгосрочной устойчивости и сбалансированности бюджета города Ставрополя является важнейшей предпосылкой создания условий для экономического роста и улучшения инвестиционного климата в городе Ставрополе.</w:t>
      </w:r>
      <w:r>
        <w:rPr>
          <w:sz w:val="28"/>
        </w:rPr>
      </w:r>
    </w:p>
    <w:p>
      <w:pPr>
        <w:pStyle w:val="811"/>
        <w:ind w:left="0" w:right="0" w:firstLine="709"/>
        <w:jc w:val="both"/>
        <w:spacing w:line="288" w:lineRule="atLeast"/>
        <w:widowControl/>
        <w:rPr>
          <w:sz w:val="28"/>
        </w:rPr>
      </w:pPr>
      <w:r>
        <w:rPr>
          <w:sz w:val="28"/>
        </w:rPr>
        <w:t xml:space="preserve">Соблюдение баланса между обеспечением долговой устойчивости, долгосрочной сбалансированности бюджета города Ставр</w:t>
      </w:r>
      <w:r>
        <w:rPr>
          <w:sz w:val="28"/>
        </w:rPr>
        <w:t xml:space="preserve">ополя, с одной стороны, и устойчивым социально-экономическим развитием, с другой стороны, требует, чтобы формирование основных бюджетных характеристик и в целом бюджетной политики происходило с соблюдением количественных ограничений на бюджетные параметры.</w:t>
      </w:r>
      <w:r>
        <w:rPr>
          <w:sz w:val="28"/>
        </w:rPr>
      </w:r>
    </w:p>
    <w:p>
      <w:pPr>
        <w:pStyle w:val="811"/>
        <w:ind w:left="0" w:right="0" w:firstLine="709"/>
        <w:jc w:val="both"/>
        <w:spacing w:line="288" w:lineRule="atLeast"/>
        <w:widowControl/>
        <w:rPr>
          <w:sz w:val="28"/>
        </w:rPr>
      </w:pPr>
      <w:r>
        <w:rPr>
          <w:sz w:val="28"/>
        </w:rPr>
        <w:t xml:space="preserve">Действенным инструментом проведения более эффективной бюджетной политики является разработка бюджетного прогноза города Ставрополя на долгосрочный период.</w:t>
      </w:r>
      <w:r>
        <w:rPr>
          <w:sz w:val="28"/>
        </w:rPr>
      </w:r>
    </w:p>
    <w:p>
      <w:pPr>
        <w:pStyle w:val="811"/>
        <w:contextualSpacing/>
        <w:ind w:left="0" w:right="0" w:firstLine="709"/>
        <w:jc w:val="both"/>
        <w:spacing w:before="0" w:after="0"/>
        <w:widowControl/>
        <w:rPr>
          <w:sz w:val="28"/>
        </w:rPr>
      </w:pPr>
      <w:r>
        <w:rPr>
          <w:sz w:val="28"/>
        </w:rPr>
        <w:t xml:space="preserve">Долгосрочная устойчивость и сбалансированность бюджета города Ставрополя будет обеспечиваться за счет проведения на постоянной основе мероприятий, направленных на обеспечение роста налоговых и ненал</w:t>
      </w:r>
      <w:r>
        <w:rPr>
          <w:sz w:val="28"/>
        </w:rPr>
        <w:t xml:space="preserve">оговых поступлений в бюджет города и повышение уровня их собираемости, оптимизацию расходов, повышение эффективности расходов, концентрацию бюджетных ассигнований в рамках существующих бюджетных ограничений на реализацию приоритетных направлений социально-</w:t>
      </w:r>
      <w:r>
        <w:rPr>
          <w:sz w:val="28"/>
        </w:rPr>
        <w:t xml:space="preserve">экономического развития города Ставрополя, формирования параметров бюджета города Ставрополя, исходя из необходимости безусловного исполнения действующих расходных обязательств города Ставрополя, сохранения объема муниципального долга на безопасном уровне.</w:t>
      </w:r>
      <w:r>
        <w:rPr>
          <w:sz w:val="28"/>
        </w:rPr>
      </w:r>
    </w:p>
    <w:p>
      <w:pPr>
        <w:pStyle w:val="811"/>
        <w:contextualSpacing/>
        <w:ind w:left="0" w:right="0" w:firstLine="709"/>
        <w:jc w:val="both"/>
        <w:spacing w:before="0" w:after="0"/>
        <w:widowControl/>
        <w:rPr>
          <w:sz w:val="28"/>
        </w:rPr>
      </w:pPr>
      <w:r>
        <w:rPr>
          <w:sz w:val="28"/>
        </w:rPr>
        <w:t xml:space="preserve">2. Повышение эффективности бюджетных расходов.</w:t>
      </w:r>
      <w:r>
        <w:rPr>
          <w:sz w:val="28"/>
        </w:rPr>
      </w:r>
    </w:p>
    <w:p>
      <w:pPr>
        <w:pStyle w:val="811"/>
        <w:contextualSpacing/>
        <w:ind w:left="0" w:right="0" w:firstLine="709"/>
        <w:jc w:val="both"/>
        <w:spacing w:before="0" w:after="0"/>
        <w:widowControl/>
        <w:rPr>
          <w:sz w:val="28"/>
        </w:rPr>
      </w:pPr>
      <w:r>
        <w:rPr>
          <w:sz w:val="28"/>
        </w:rPr>
        <w:t xml:space="preserve">Эффективное расходование бюджетных средств является ключевым показателем эффективности деятельности органов местного самоуправления города Ставрополя и выражается в достижении з</w:t>
      </w:r>
      <w:r>
        <w:rPr>
          <w:sz w:val="28"/>
        </w:rPr>
        <w:t xml:space="preserve">апланированных результатов с минимально возможными затратами, а также в получении наилучшего результата при использовании утвержденного объема бюджетных средств, что соответствует критериям экономичности (рациональности), продуктивности и результативности.</w:t>
      </w:r>
      <w:r>
        <w:rPr>
          <w:sz w:val="28"/>
        </w:rPr>
      </w:r>
    </w:p>
    <w:p>
      <w:pPr>
        <w:pStyle w:val="811"/>
        <w:contextualSpacing/>
        <w:ind w:left="0" w:right="0" w:firstLine="709"/>
        <w:jc w:val="both"/>
        <w:spacing w:before="0" w:after="0"/>
        <w:widowControl/>
        <w:rPr>
          <w:sz w:val="28"/>
        </w:rPr>
      </w:pPr>
      <w:r>
        <w:rPr>
          <w:sz w:val="28"/>
        </w:rPr>
        <w:t xml:space="preserve">Рациональное распределение финансовых ресурсов в целях эффективного и наиболее полного освоения бюджетных средств в соответствии с их целевым назначением предполагает:</w:t>
      </w:r>
      <w:r>
        <w:rPr>
          <w:sz w:val="28"/>
        </w:rPr>
      </w:r>
    </w:p>
    <w:p>
      <w:pPr>
        <w:pStyle w:val="811"/>
        <w:contextualSpacing/>
        <w:ind w:left="0" w:right="0" w:firstLine="709"/>
        <w:jc w:val="both"/>
        <w:spacing w:before="0" w:after="0"/>
        <w:widowControl/>
        <w:rPr>
          <w:sz w:val="28"/>
        </w:rPr>
      </w:pPr>
      <w:r>
        <w:rPr>
          <w:sz w:val="28"/>
        </w:rPr>
        <w:t xml:space="preserve">проведение мероприятий по оценке исполнения расходных обязательств в рамках полномочий, возложенных на органы местного самоуправления Федеральным законом «Об общих принципах организации местного самоуправления в Российской Федерации»;</w:t>
      </w:r>
      <w:r>
        <w:rPr>
          <w:sz w:val="28"/>
        </w:rPr>
      </w:r>
    </w:p>
    <w:p>
      <w:pPr>
        <w:pStyle w:val="811"/>
        <w:contextualSpacing/>
        <w:ind w:left="0" w:right="0" w:firstLine="709"/>
        <w:jc w:val="both"/>
        <w:spacing w:before="0" w:after="0"/>
        <w:widowControl/>
        <w:tabs>
          <w:tab w:val="left" w:pos="708" w:leader="none"/>
          <w:tab w:val="clear" w:pos="720" w:leader="none"/>
        </w:tabs>
        <w:rPr>
          <w:sz w:val="28"/>
        </w:rPr>
      </w:pPr>
      <w:r>
        <w:rPr>
          <w:sz w:val="28"/>
        </w:rPr>
        <w:t xml:space="preserve">обеспечение долгосрочной сбалансированности и устойчивости бюджета города Ставрополя за счет координации стратегического и бюджетного планирования;</w:t>
      </w:r>
      <w:r>
        <w:rPr>
          <w:sz w:val="28"/>
        </w:rPr>
      </w:r>
    </w:p>
    <w:p>
      <w:pPr>
        <w:pStyle w:val="811"/>
        <w:contextualSpacing/>
        <w:ind w:left="0" w:right="0" w:firstLine="709"/>
        <w:jc w:val="both"/>
        <w:spacing w:before="0" w:after="0"/>
        <w:widowControl/>
        <w:tabs>
          <w:tab w:val="left" w:pos="708" w:leader="none"/>
          <w:tab w:val="clear" w:pos="720" w:leader="none"/>
        </w:tabs>
        <w:rPr>
          <w:sz w:val="28"/>
        </w:rPr>
      </w:pPr>
      <w:r>
        <w:rPr>
          <w:sz w:val="28"/>
        </w:rPr>
        <w:t xml:space="preserve">формирование бюджетной политики на основании и во взаимосвязи с показателями муниципальных программ города Ставрополя;</w:t>
      </w:r>
      <w:r>
        <w:rPr>
          <w:sz w:val="28"/>
        </w:rPr>
      </w:r>
    </w:p>
    <w:p>
      <w:pPr>
        <w:pStyle w:val="811"/>
        <w:contextualSpacing/>
        <w:ind w:left="0" w:right="0" w:firstLine="709"/>
        <w:jc w:val="both"/>
        <w:spacing w:before="0" w:after="0"/>
        <w:widowControl/>
        <w:tabs>
          <w:tab w:val="left" w:pos="708" w:leader="none"/>
          <w:tab w:val="clear" w:pos="720" w:leader="none"/>
        </w:tabs>
        <w:rPr>
          <w:sz w:val="28"/>
        </w:rPr>
      </w:pPr>
      <w:r>
        <w:rPr>
          <w:sz w:val="28"/>
        </w:rPr>
        <w:t xml:space="preserve">использование информационных технологий в бюджетной деятельности, сопровождающейся внедрением современной государственной интегрированной информационной системы управления общественными финансами</w:t>
      </w:r>
      <w:r>
        <w:rPr>
          <w:sz w:val="28"/>
        </w:rPr>
        <w:t xml:space="preserve"> «Электронный бюджет», что способствует переходу на качественно новый уровень управления бюджетными средствами, и создает инструментарий для принятия обоснованных управленческих решений в целях повышения эффективности и результативности бюджетных расходов.</w:t>
      </w:r>
      <w:r>
        <w:rPr>
          <w:sz w:val="28"/>
        </w:rPr>
      </w:r>
    </w:p>
    <w:p>
      <w:pPr>
        <w:pStyle w:val="811"/>
        <w:contextualSpacing/>
        <w:ind w:left="0" w:right="0" w:firstLine="709"/>
        <w:jc w:val="both"/>
        <w:spacing w:before="0" w:after="0"/>
        <w:widowControl/>
        <w:rPr>
          <w:sz w:val="28"/>
        </w:rPr>
      </w:pPr>
      <w:r>
        <w:rPr>
          <w:sz w:val="28"/>
        </w:rPr>
        <w:t xml:space="preserve">Обеспечение результативности бюджетных расходов.</w:t>
      </w:r>
      <w:r>
        <w:rPr>
          <w:sz w:val="28"/>
        </w:rPr>
      </w:r>
    </w:p>
    <w:p>
      <w:pPr>
        <w:pStyle w:val="811"/>
        <w:contextualSpacing/>
        <w:ind w:left="0" w:right="0" w:firstLine="709"/>
        <w:jc w:val="both"/>
        <w:spacing w:before="0" w:after="0"/>
        <w:widowControl/>
        <w:rPr>
          <w:sz w:val="28"/>
        </w:rPr>
      </w:pPr>
      <w:r>
        <w:rPr>
          <w:sz w:val="28"/>
        </w:rPr>
        <w:t xml:space="preserve">Эффективность бюджетных расходов будет оцениваться с точки зрения достижения намеченных плановых результатов.</w:t>
      </w:r>
      <w:r>
        <w:rPr>
          <w:sz w:val="28"/>
        </w:rPr>
      </w:r>
    </w:p>
    <w:p>
      <w:pPr>
        <w:pStyle w:val="811"/>
        <w:ind w:left="0" w:right="0" w:firstLine="709"/>
        <w:jc w:val="both"/>
        <w:widowControl/>
        <w:rPr>
          <w:sz w:val="28"/>
        </w:rPr>
      </w:pPr>
      <w:r>
        <w:rPr>
          <w:sz w:val="28"/>
        </w:rPr>
        <w:t xml:space="preserve">Система целевых показателей реализации задач Стратегии в сфере устойчивой и динамичной экономики представлена в таблице 21.</w:t>
      </w:r>
      <w:r>
        <w:rPr>
          <w:sz w:val="28"/>
        </w:rPr>
      </w:r>
    </w:p>
    <w:p>
      <w:pPr>
        <w:pStyle w:val="811"/>
        <w:numPr>
          <w:ilvl w:val="0"/>
          <w:numId w:val="0"/>
        </w:numPr>
        <w:contextualSpacing/>
        <w:ind w:left="0" w:right="0" w:firstLine="539"/>
        <w:jc w:val="both"/>
        <w:spacing w:before="0" w:after="0"/>
        <w:widowControl/>
        <w:rPr>
          <w:sz w:val="28"/>
        </w:rPr>
        <w:outlineLvl w:val="1"/>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t xml:space="preserve">Таблица 21</w:t>
      </w:r>
      <w:r>
        <w:rPr>
          <w:sz w:val="28"/>
        </w:rPr>
      </w:r>
    </w:p>
    <w:p>
      <w:pPr>
        <w:pStyle w:val="811"/>
        <w:ind w:left="0" w:right="0" w:firstLine="720"/>
        <w:widowControl/>
        <w:rPr>
          <w:sz w:val="28"/>
        </w:rPr>
      </w:pPr>
      <w:r>
        <w:rPr>
          <w:sz w:val="28"/>
        </w:rPr>
      </w:r>
      <w:r>
        <w:rPr>
          <w:sz w:val="28"/>
        </w:rPr>
      </w:r>
    </w:p>
    <w:p>
      <w:pPr>
        <w:pStyle w:val="811"/>
        <w:ind w:left="0" w:right="0" w:firstLine="709"/>
        <w:jc w:val="center"/>
        <w:spacing w:line="283" w:lineRule="exact"/>
        <w:widowControl/>
        <w:rPr>
          <w:sz w:val="28"/>
        </w:rPr>
      </w:pPr>
      <w:r>
        <w:rPr>
          <w:sz w:val="28"/>
        </w:rPr>
        <w:t xml:space="preserve">Система целевых показателей реализации задач Стратегии в сфере устойчивой и динамичной экономики</w:t>
      </w:r>
      <w:r>
        <w:rPr>
          <w:sz w:val="28"/>
        </w:rPr>
      </w:r>
    </w:p>
    <w:p>
      <w:pPr>
        <w:pStyle w:val="811"/>
        <w:contextualSpacing/>
        <w:spacing w:before="0" w:after="0"/>
        <w:widowControl/>
      </w:pPr>
      <w:r/>
      <w:r/>
    </w:p>
    <w:tbl>
      <w:tblPr>
        <w:tblW w:w="9353" w:type="dxa"/>
        <w:tblInd w:w="2" w:type="dxa"/>
        <w:tblLayout w:type="fixed"/>
        <w:tblCellMar>
          <w:left w:w="108" w:type="dxa"/>
          <w:top w:w="0" w:type="dxa"/>
          <w:right w:w="108" w:type="dxa"/>
          <w:bottom w:w="0" w:type="dxa"/>
        </w:tblCellMar>
        <w:tblLook w:val="04A0" w:firstRow="1" w:lastRow="0" w:firstColumn="1" w:lastColumn="0" w:noHBand="0" w:noVBand="1"/>
      </w:tblPr>
      <w:tblGrid>
        <w:gridCol w:w="505"/>
        <w:gridCol w:w="1935"/>
        <w:gridCol w:w="899"/>
        <w:gridCol w:w="1186"/>
        <w:gridCol w:w="1201"/>
        <w:gridCol w:w="1186"/>
        <w:gridCol w:w="1185"/>
        <w:gridCol w:w="1255"/>
      </w:tblGrid>
      <w:tr>
        <w:tblPrEx/>
        <w:trPr>
          <w:trHeight w:val="715"/>
        </w:trPr>
        <w:tc>
          <w:tcPr>
            <w:tcBorders>
              <w:top w:val="single" w:color="000000" w:sz="4" w:space="0"/>
              <w:left w:val="single" w:color="000000" w:sz="4" w:space="0"/>
              <w:bottom w:val="single" w:color="000000" w:sz="4" w:space="0"/>
              <w:right w:val="single" w:color="000000" w:sz="4" w:space="0"/>
            </w:tcBorders>
            <w:tcW w:w="505" w:type="dxa"/>
            <w:vMerge w:val="restart"/>
            <w:textDirection w:val="lrTb"/>
            <w:noWrap w:val="false"/>
          </w:tcPr>
          <w:p>
            <w:pPr>
              <w:pStyle w:val="811"/>
              <w:contextualSpacing/>
              <w:ind w:left="0" w:right="0" w:firstLine="0"/>
              <w:jc w:val="center"/>
              <w:spacing w:before="0" w:after="0" w:line="240" w:lineRule="auto"/>
              <w:widowControl/>
              <w:rPr>
                <w:spacing w:val="0"/>
              </w:rPr>
            </w:pPr>
            <w:r>
              <w:rPr>
                <w:spacing w:val="0"/>
              </w:rPr>
              <w:t xml:space="preserve">№ </w:t>
            </w:r>
            <w:r>
              <w:rPr>
                <w:spacing w:val="0"/>
              </w:rPr>
              <w:t xml:space="preserve">п/п</w:t>
            </w:r>
            <w:r>
              <w:rPr>
                <w:spacing w:val="0"/>
              </w:rPr>
            </w:r>
          </w:p>
        </w:tc>
        <w:tc>
          <w:tcPr>
            <w:tcBorders>
              <w:top w:val="single" w:color="000000" w:sz="4" w:space="0"/>
              <w:left w:val="single" w:color="000000" w:sz="4" w:space="0"/>
              <w:bottom w:val="single" w:color="000000" w:sz="4" w:space="0"/>
              <w:right w:val="single" w:color="000000" w:sz="4" w:space="0"/>
            </w:tcBorders>
            <w:tcW w:w="1935" w:type="dxa"/>
            <w:vMerge w:val="restart"/>
            <w:textDirection w:val="lrTb"/>
            <w:noWrap w:val="false"/>
          </w:tcPr>
          <w:p>
            <w:pPr>
              <w:pStyle w:val="811"/>
              <w:contextualSpacing/>
              <w:ind w:left="0" w:right="0" w:firstLine="0"/>
              <w:jc w:val="center"/>
              <w:spacing w:before="0" w:after="0" w:line="240" w:lineRule="auto"/>
              <w:widowControl/>
              <w:rPr>
                <w:spacing w:val="0"/>
              </w:rPr>
            </w:pPr>
            <w:r>
              <w:rPr>
                <w:spacing w:val="0"/>
              </w:rPr>
              <w:t xml:space="preserve">Наименование показателя достижения цели</w:t>
            </w:r>
            <w:r>
              <w:rPr>
                <w:spacing w:val="0"/>
              </w:rPr>
            </w:r>
          </w:p>
        </w:tc>
        <w:tc>
          <w:tcPr>
            <w:tcBorders>
              <w:top w:val="single" w:color="000000" w:sz="4" w:space="0"/>
              <w:left w:val="single" w:color="000000" w:sz="4" w:space="0"/>
              <w:bottom w:val="single" w:color="000000" w:sz="4" w:space="0"/>
              <w:right w:val="single" w:color="000000" w:sz="4" w:space="0"/>
            </w:tcBorders>
            <w:tcW w:w="899" w:type="dxa"/>
            <w:vMerge w:val="restart"/>
            <w:textDirection w:val="lrTb"/>
            <w:noWrap w:val="false"/>
          </w:tcPr>
          <w:p>
            <w:pPr>
              <w:pStyle w:val="811"/>
              <w:contextualSpacing/>
              <w:ind w:left="0" w:right="0" w:firstLine="0"/>
              <w:jc w:val="center"/>
              <w:spacing w:before="0" w:after="0" w:line="240" w:lineRule="auto"/>
              <w:widowControl/>
              <w:rPr>
                <w:spacing w:val="0"/>
              </w:rPr>
            </w:pPr>
            <w:r>
              <w:rPr>
                <w:spacing w:val="0"/>
              </w:rPr>
              <w:t xml:space="preserve">Едини</w:t>
            </w:r>
            <w:r>
              <w:rPr>
                <w:spacing w:val="0"/>
              </w:rPr>
            </w:r>
          </w:p>
          <w:p>
            <w:pPr>
              <w:pStyle w:val="811"/>
              <w:contextualSpacing/>
              <w:ind w:left="0" w:right="0" w:firstLine="0"/>
              <w:jc w:val="center"/>
              <w:spacing w:before="0" w:after="0" w:line="240" w:lineRule="auto"/>
              <w:widowControl/>
              <w:rPr>
                <w:spacing w:val="0"/>
              </w:rPr>
            </w:pPr>
            <w:r>
              <w:rPr>
                <w:spacing w:val="0"/>
              </w:rPr>
              <w:t xml:space="preserve">ца измере</w:t>
            </w:r>
            <w:r>
              <w:rPr>
                <w:spacing w:val="0"/>
              </w:rPr>
            </w:r>
          </w:p>
          <w:p>
            <w:pPr>
              <w:pStyle w:val="811"/>
              <w:contextualSpacing/>
              <w:ind w:left="0" w:right="0" w:firstLine="0"/>
              <w:jc w:val="center"/>
              <w:spacing w:before="0" w:after="0" w:line="240" w:lineRule="auto"/>
              <w:widowControl/>
              <w:rPr>
                <w:spacing w:val="0"/>
              </w:rPr>
            </w:pPr>
            <w:r>
              <w:rPr>
                <w:spacing w:val="0"/>
              </w:rPr>
              <w:t xml:space="preserve">ния</w:t>
            </w:r>
            <w:r>
              <w:rPr>
                <w:spacing w:val="0"/>
              </w:rPr>
            </w:r>
          </w:p>
        </w:tc>
        <w:tc>
          <w:tcPr>
            <w:gridSpan w:val="5"/>
            <w:tcBorders>
              <w:top w:val="single" w:color="000000" w:sz="4" w:space="0"/>
              <w:left w:val="single" w:color="000000" w:sz="4" w:space="0"/>
              <w:bottom w:val="single" w:color="000000" w:sz="4" w:space="0"/>
              <w:right w:val="single" w:color="000000" w:sz="4" w:space="0"/>
            </w:tcBorders>
            <w:tcW w:w="6013" w:type="dxa"/>
            <w:textDirection w:val="lrTb"/>
            <w:noWrap w:val="false"/>
          </w:tcPr>
          <w:p>
            <w:pPr>
              <w:pStyle w:val="811"/>
              <w:contextualSpacing/>
              <w:ind w:left="0" w:right="0" w:firstLine="0"/>
              <w:jc w:val="center"/>
              <w:spacing w:before="0" w:after="0" w:line="240" w:lineRule="auto"/>
              <w:widowControl/>
              <w:rPr>
                <w:spacing w:val="0"/>
              </w:rPr>
            </w:pPr>
            <w:r>
              <w:rPr>
                <w:spacing w:val="0"/>
              </w:rPr>
              <w:t xml:space="preserve">Значение показателя достижения целей</w:t>
            </w:r>
            <w:r>
              <w:rPr>
                <w:spacing w:val="0"/>
              </w:rPr>
            </w:r>
          </w:p>
          <w:p>
            <w:pPr>
              <w:pStyle w:val="811"/>
              <w:contextualSpacing/>
              <w:ind w:left="0" w:right="0" w:firstLine="0"/>
              <w:jc w:val="center"/>
              <w:spacing w:before="0" w:after="0" w:line="240" w:lineRule="auto"/>
              <w:widowControl/>
              <w:rPr>
                <w:spacing w:val="0"/>
              </w:rPr>
            </w:pPr>
            <w:r>
              <w:rPr>
                <w:spacing w:val="0"/>
              </w:rPr>
              <w:t xml:space="preserve">по годам</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05"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935"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899" w:type="dxa"/>
            <w:vMerge w:val="continue"/>
            <w:textDirection w:val="lrTb"/>
            <w:noWrap w:val="false"/>
          </w:tcPr>
          <w:p>
            <w:pPr>
              <w:pStyle w:val="811"/>
            </w:pPr>
            <w: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contextualSpacing/>
              <w:ind w:left="0" w:right="0" w:firstLine="0"/>
              <w:jc w:val="center"/>
              <w:spacing w:before="0" w:after="0" w:line="240" w:lineRule="auto"/>
              <w:widowControl/>
              <w:rPr>
                <w:spacing w:val="0"/>
              </w:rPr>
            </w:pPr>
            <w:r>
              <w:rPr>
                <w:spacing w:val="0"/>
              </w:rPr>
              <w:t xml:space="preserve">2024</w:t>
            </w:r>
            <w:r>
              <w:rPr>
                <w:spacing w:val="0"/>
              </w:rPr>
            </w:r>
          </w:p>
          <w:p>
            <w:pPr>
              <w:pStyle w:val="811"/>
              <w:contextualSpacing/>
              <w:ind w:left="0" w:right="0" w:firstLine="0"/>
              <w:jc w:val="center"/>
              <w:spacing w:before="0" w:after="0"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201" w:type="dxa"/>
            <w:textDirection w:val="lrTb"/>
            <w:noWrap w:val="false"/>
          </w:tcPr>
          <w:p>
            <w:pPr>
              <w:pStyle w:val="811"/>
              <w:contextualSpacing/>
              <w:ind w:left="0" w:right="0" w:firstLine="0"/>
              <w:jc w:val="center"/>
              <w:spacing w:before="0" w:after="0" w:line="240" w:lineRule="auto"/>
              <w:widowControl/>
              <w:rPr>
                <w:spacing w:val="0"/>
              </w:rPr>
            </w:pPr>
            <w:r>
              <w:rPr>
                <w:spacing w:val="0"/>
              </w:rPr>
              <w:t xml:space="preserve">2025</w:t>
            </w:r>
            <w:r>
              <w:rPr>
                <w:spacing w:val="0"/>
              </w:rPr>
            </w:r>
          </w:p>
          <w:p>
            <w:pPr>
              <w:pStyle w:val="811"/>
              <w:contextualSpacing/>
              <w:ind w:left="0" w:right="0" w:firstLine="0"/>
              <w:jc w:val="center"/>
              <w:spacing w:before="0" w:after="0"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contextualSpacing/>
              <w:ind w:left="0" w:right="0" w:firstLine="0"/>
              <w:jc w:val="center"/>
              <w:spacing w:before="0" w:after="0" w:line="240" w:lineRule="auto"/>
              <w:widowControl/>
              <w:rPr>
                <w:spacing w:val="0"/>
              </w:rPr>
            </w:pPr>
            <w:r>
              <w:rPr>
                <w:spacing w:val="0"/>
              </w:rPr>
              <w:t xml:space="preserve">2028</w:t>
            </w:r>
            <w:r>
              <w:rPr>
                <w:spacing w:val="0"/>
              </w:rPr>
            </w:r>
          </w:p>
          <w:p>
            <w:pPr>
              <w:pStyle w:val="811"/>
              <w:contextualSpacing/>
              <w:ind w:left="0" w:right="0" w:firstLine="0"/>
              <w:jc w:val="center"/>
              <w:spacing w:before="0" w:after="0"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185" w:type="dxa"/>
            <w:textDirection w:val="lrTb"/>
            <w:noWrap w:val="false"/>
          </w:tcPr>
          <w:p>
            <w:pPr>
              <w:pStyle w:val="811"/>
              <w:contextualSpacing/>
              <w:ind w:left="0" w:right="0" w:firstLine="0"/>
              <w:jc w:val="center"/>
              <w:spacing w:before="0" w:after="0" w:line="240" w:lineRule="auto"/>
              <w:widowControl/>
              <w:rPr>
                <w:spacing w:val="0"/>
              </w:rPr>
            </w:pPr>
            <w:r>
              <w:rPr>
                <w:spacing w:val="0"/>
              </w:rPr>
              <w:t xml:space="preserve">2031</w:t>
            </w:r>
            <w:r>
              <w:rPr>
                <w:spacing w:val="0"/>
              </w:rPr>
            </w:r>
          </w:p>
          <w:p>
            <w:pPr>
              <w:pStyle w:val="811"/>
              <w:contextualSpacing/>
              <w:ind w:left="0" w:right="0" w:firstLine="0"/>
              <w:jc w:val="center"/>
              <w:spacing w:before="0" w:after="0"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255" w:type="dxa"/>
            <w:textDirection w:val="lrTb"/>
            <w:noWrap w:val="false"/>
          </w:tcPr>
          <w:p>
            <w:pPr>
              <w:pStyle w:val="811"/>
              <w:contextualSpacing/>
              <w:ind w:left="0" w:right="0" w:firstLine="0"/>
              <w:jc w:val="center"/>
              <w:spacing w:before="0" w:after="0" w:line="240" w:lineRule="auto"/>
              <w:widowControl/>
              <w:rPr>
                <w:spacing w:val="0"/>
              </w:rPr>
            </w:pPr>
            <w:r>
              <w:rPr>
                <w:spacing w:val="0"/>
              </w:rPr>
              <w:t xml:space="preserve">2036</w:t>
            </w:r>
            <w:r>
              <w:rPr>
                <w:spacing w:val="0"/>
              </w:rPr>
            </w:r>
          </w:p>
          <w:p>
            <w:pPr>
              <w:pStyle w:val="811"/>
              <w:contextualSpacing/>
              <w:ind w:left="0" w:right="0" w:firstLine="0"/>
              <w:jc w:val="center"/>
              <w:spacing w:before="0" w:after="0" w:line="240" w:lineRule="auto"/>
              <w:widowControl/>
              <w:rPr>
                <w:spacing w:val="0"/>
              </w:rPr>
            </w:pPr>
            <w:r>
              <w:rPr>
                <w:spacing w:val="0"/>
              </w:rPr>
              <w:t xml:space="preserve">год</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05" w:type="dxa"/>
            <w:vAlign w:val="center"/>
            <w:textDirection w:val="lrTb"/>
            <w:noWrap w:val="false"/>
          </w:tcPr>
          <w:p>
            <w:pPr>
              <w:pStyle w:val="811"/>
              <w:contextualSpacing/>
              <w:ind w:left="0" w:right="0" w:firstLine="0"/>
              <w:jc w:val="center"/>
              <w:spacing w:before="0" w:after="0"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1935" w:type="dxa"/>
            <w:vAlign w:val="center"/>
            <w:textDirection w:val="lrTb"/>
            <w:noWrap w:val="false"/>
          </w:tcPr>
          <w:p>
            <w:pPr>
              <w:pStyle w:val="811"/>
              <w:contextualSpacing/>
              <w:ind w:left="0" w:right="0" w:firstLine="0"/>
              <w:jc w:val="center"/>
              <w:spacing w:before="0" w:after="0"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899" w:type="dxa"/>
            <w:vAlign w:val="center"/>
            <w:textDirection w:val="lrTb"/>
            <w:noWrap w:val="false"/>
          </w:tcPr>
          <w:p>
            <w:pPr>
              <w:pStyle w:val="811"/>
              <w:contextualSpacing/>
              <w:ind w:left="0" w:right="0" w:firstLine="0"/>
              <w:jc w:val="center"/>
              <w:spacing w:before="0" w:after="0" w:line="240" w:lineRule="auto"/>
              <w:widowControl/>
              <w:rPr>
                <w:spacing w:val="0"/>
              </w:rPr>
            </w:pPr>
            <w:r>
              <w:rPr>
                <w:spacing w:val="0"/>
              </w:rPr>
              <w:t xml:space="preserve">3</w:t>
            </w:r>
            <w:r>
              <w:rPr>
                <w:spacing w:val="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contextualSpacing/>
              <w:ind w:left="0" w:right="0" w:firstLine="0"/>
              <w:jc w:val="center"/>
              <w:spacing w:before="0" w:after="0" w:line="240" w:lineRule="auto"/>
              <w:widowControl/>
              <w:rPr>
                <w:spacing w:val="0"/>
              </w:rPr>
            </w:pPr>
            <w:r>
              <w:rPr>
                <w:spacing w:val="0"/>
              </w:rPr>
              <w:t xml:space="preserve">4</w:t>
            </w:r>
            <w:r>
              <w:rPr>
                <w:spacing w:val="0"/>
              </w:rPr>
            </w:r>
          </w:p>
        </w:tc>
        <w:tc>
          <w:tcPr>
            <w:tcBorders>
              <w:top w:val="single" w:color="000000" w:sz="4" w:space="0"/>
              <w:left w:val="single" w:color="000000" w:sz="4" w:space="0"/>
              <w:bottom w:val="single" w:color="000000" w:sz="4" w:space="0"/>
              <w:right w:val="single" w:color="000000" w:sz="4" w:space="0"/>
            </w:tcBorders>
            <w:tcW w:w="1201" w:type="dxa"/>
            <w:textDirection w:val="lrTb"/>
            <w:noWrap w:val="false"/>
          </w:tcPr>
          <w:p>
            <w:pPr>
              <w:pStyle w:val="811"/>
              <w:contextualSpacing/>
              <w:ind w:left="0" w:right="0" w:firstLine="0"/>
              <w:jc w:val="center"/>
              <w:spacing w:before="0" w:after="0" w:line="240" w:lineRule="auto"/>
              <w:widowControl/>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contextualSpacing/>
              <w:ind w:left="0" w:right="0" w:firstLine="0"/>
              <w:jc w:val="center"/>
              <w:spacing w:before="0" w:after="0" w:line="240" w:lineRule="auto"/>
              <w:widowControl/>
              <w:rPr>
                <w:spacing w:val="0"/>
              </w:rPr>
            </w:pPr>
            <w:r>
              <w:rPr>
                <w:spacing w:val="0"/>
              </w:rPr>
              <w:t xml:space="preserve">6</w:t>
            </w:r>
            <w:r>
              <w:rPr>
                <w:spacing w:val="0"/>
              </w:rPr>
            </w:r>
          </w:p>
        </w:tc>
        <w:tc>
          <w:tcPr>
            <w:tcBorders>
              <w:top w:val="single" w:color="000000" w:sz="4" w:space="0"/>
              <w:left w:val="single" w:color="000000" w:sz="4" w:space="0"/>
              <w:bottom w:val="single" w:color="000000" w:sz="4" w:space="0"/>
              <w:right w:val="single" w:color="000000" w:sz="4" w:space="0"/>
            </w:tcBorders>
            <w:tcW w:w="1185" w:type="dxa"/>
            <w:textDirection w:val="lrTb"/>
            <w:noWrap w:val="false"/>
          </w:tcPr>
          <w:p>
            <w:pPr>
              <w:pStyle w:val="811"/>
              <w:contextualSpacing/>
              <w:ind w:left="0" w:right="0" w:firstLine="0"/>
              <w:jc w:val="center"/>
              <w:spacing w:before="0" w:after="0" w:line="240" w:lineRule="auto"/>
              <w:widowControl/>
              <w:rPr>
                <w:spacing w:val="0"/>
              </w:rPr>
            </w:pPr>
            <w:r>
              <w:rPr>
                <w:spacing w:val="0"/>
              </w:rPr>
              <w:t xml:space="preserve">7</w:t>
            </w:r>
            <w:r>
              <w:rPr>
                <w:spacing w:val="0"/>
              </w:rPr>
            </w:r>
          </w:p>
        </w:tc>
        <w:tc>
          <w:tcPr>
            <w:tcBorders>
              <w:top w:val="single" w:color="000000" w:sz="4" w:space="0"/>
              <w:left w:val="single" w:color="000000" w:sz="4" w:space="0"/>
              <w:bottom w:val="single" w:color="000000" w:sz="4" w:space="0"/>
              <w:right w:val="single" w:color="000000" w:sz="4" w:space="0"/>
            </w:tcBorders>
            <w:tcW w:w="1255" w:type="dxa"/>
            <w:textDirection w:val="lrTb"/>
            <w:noWrap w:val="false"/>
          </w:tcPr>
          <w:p>
            <w:pPr>
              <w:pStyle w:val="811"/>
              <w:contextualSpacing/>
              <w:ind w:left="0" w:right="0" w:firstLine="0"/>
              <w:jc w:val="center"/>
              <w:spacing w:before="0" w:after="0" w:line="240" w:lineRule="auto"/>
              <w:widowControl/>
              <w:rPr>
                <w:spacing w:val="0"/>
              </w:rPr>
            </w:pPr>
            <w:r>
              <w:rPr>
                <w:spacing w:val="0"/>
              </w:rPr>
              <w:t xml:space="preserve">8</w:t>
            </w:r>
            <w:r>
              <w:rPr>
                <w:spacing w:val="0"/>
              </w:rPr>
            </w:r>
          </w:p>
        </w:tc>
      </w:tr>
      <w:tr>
        <w:tblPrEx/>
        <w:trPr>
          <w:trHeight w:val="292"/>
        </w:trPr>
        <w:tc>
          <w:tcPr>
            <w:tcBorders>
              <w:top w:val="single" w:color="000000" w:sz="4" w:space="0"/>
              <w:left w:val="single" w:color="000000" w:sz="4" w:space="0"/>
              <w:bottom w:val="single" w:color="000000" w:sz="4" w:space="0"/>
              <w:right w:val="single" w:color="000000" w:sz="4" w:space="0"/>
            </w:tcBorders>
            <w:tcW w:w="505" w:type="dxa"/>
            <w:textDirection w:val="lrTb"/>
            <w:noWrap w:val="false"/>
          </w:tcPr>
          <w:p>
            <w:pPr>
              <w:pStyle w:val="811"/>
              <w:contextualSpacing/>
              <w:ind w:left="0" w:right="0" w:firstLine="0"/>
              <w:jc w:val="left"/>
              <w:spacing w:before="0" w:after="0" w:line="240" w:lineRule="auto"/>
              <w:widowControl/>
            </w:pPr>
            <w:r>
              <w:rPr>
                <w:spacing w:val="0"/>
              </w:rPr>
              <w:t xml:space="preserve">1.</w:t>
            </w:r>
            <w:r/>
          </w:p>
        </w:tc>
        <w:tc>
          <w:tcPr>
            <w:tcBorders>
              <w:top w:val="single" w:color="000000" w:sz="4" w:space="0"/>
              <w:left w:val="single" w:color="000000" w:sz="4" w:space="0"/>
              <w:bottom w:val="single" w:color="000000" w:sz="4" w:space="0"/>
              <w:right w:val="single" w:color="000000" w:sz="4" w:space="0"/>
            </w:tcBorders>
            <w:tcW w:w="1935" w:type="dxa"/>
            <w:textDirection w:val="lrTb"/>
            <w:noWrap w:val="false"/>
          </w:tcPr>
          <w:p>
            <w:pPr>
              <w:pStyle w:val="811"/>
              <w:contextualSpacing/>
              <w:ind w:left="0" w:right="0" w:firstLine="0"/>
              <w:jc w:val="left"/>
              <w:spacing w:before="0" w:after="0" w:line="240" w:lineRule="auto"/>
              <w:widowControl w:val="off"/>
              <w:rPr>
                <w:spacing w:val="0"/>
              </w:rPr>
            </w:pPr>
            <w:r>
              <w:rPr>
                <w:spacing w:val="0"/>
              </w:rPr>
              <w:t xml:space="preserve">Темп роста налоговых и неналоговых доходов бюджета города Ставрополя (далее - бюджет города) по сравнению с предыдущим годом</w:t>
            </w:r>
            <w:r>
              <w:rPr>
                <w:spacing w:val="0"/>
              </w:rPr>
            </w:r>
          </w:p>
          <w:p>
            <w:pPr>
              <w:pStyle w:val="811"/>
              <w:contextualSpacing/>
              <w:ind w:left="0" w:right="0" w:firstLine="0"/>
              <w:jc w:val="left"/>
              <w:spacing w:before="0" w:after="0" w:line="240" w:lineRule="auto"/>
              <w:widowControl w:val="off"/>
              <w:rPr>
                <w:sz w:val="8"/>
              </w:rPr>
            </w:pPr>
            <w:r>
              <w:rPr>
                <w:sz w:val="8"/>
              </w:rPr>
            </w:r>
            <w:r>
              <w:rPr>
                <w:sz w:val="8"/>
              </w:rPr>
            </w:r>
          </w:p>
        </w:tc>
        <w:tc>
          <w:tcPr>
            <w:tcBorders>
              <w:top w:val="single" w:color="000000" w:sz="4" w:space="0"/>
              <w:left w:val="single" w:color="000000" w:sz="4" w:space="0"/>
              <w:bottom w:val="single" w:color="000000" w:sz="4" w:space="0"/>
              <w:right w:val="single" w:color="000000" w:sz="4" w:space="0"/>
            </w:tcBorders>
            <w:tcW w:w="899" w:type="dxa"/>
            <w:textDirection w:val="lrTb"/>
            <w:noWrap w:val="false"/>
          </w:tcPr>
          <w:p>
            <w:pPr>
              <w:pStyle w:val="811"/>
              <w:contextualSpacing/>
              <w:ind w:left="0" w:right="0" w:firstLine="0"/>
              <w:jc w:val="center"/>
              <w:spacing w:before="0" w:after="0" w:line="240" w:lineRule="auto"/>
              <w:widowControl w:val="off"/>
              <w:rPr>
                <w:spacing w:val="0"/>
              </w:rPr>
            </w:pPr>
            <w:r>
              <w:rPr>
                <w:spacing w:val="0"/>
              </w:rPr>
              <w:t xml:space="preserve">%</w:t>
            </w:r>
            <w:r>
              <w:rPr>
                <w:spacing w:val="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contextualSpacing/>
              <w:ind w:left="-108" w:right="-108" w:firstLine="0"/>
              <w:jc w:val="center"/>
              <w:spacing w:before="0" w:after="0" w:line="240" w:lineRule="auto"/>
              <w:widowControl/>
              <w:rPr>
                <w:spacing w:val="0"/>
              </w:rPr>
            </w:pPr>
            <w:r>
              <w:rPr>
                <w:spacing w:val="0"/>
              </w:rPr>
              <w:t xml:space="preserve">121,2</w:t>
            </w:r>
            <w:r>
              <w:rPr>
                <w:spacing w:val="0"/>
              </w:rPr>
            </w:r>
          </w:p>
        </w:tc>
        <w:tc>
          <w:tcPr>
            <w:tcBorders>
              <w:top w:val="single" w:color="000000" w:sz="4" w:space="0"/>
              <w:left w:val="single" w:color="000000" w:sz="4" w:space="0"/>
              <w:bottom w:val="single" w:color="000000" w:sz="4" w:space="0"/>
              <w:right w:val="single" w:color="000000" w:sz="4" w:space="0"/>
            </w:tcBorders>
            <w:tcW w:w="1201" w:type="dxa"/>
            <w:textDirection w:val="lrTb"/>
            <w:noWrap w:val="false"/>
          </w:tcPr>
          <w:p>
            <w:pPr>
              <w:pStyle w:val="811"/>
              <w:contextualSpacing/>
              <w:ind w:left="-108" w:right="-108" w:firstLine="0"/>
              <w:jc w:val="center"/>
              <w:spacing w:before="0" w:after="0" w:line="240" w:lineRule="auto"/>
              <w:widowControl/>
              <w:rPr>
                <w:spacing w:val="0"/>
              </w:rPr>
            </w:pPr>
            <w:r>
              <w:rPr>
                <w:spacing w:val="0"/>
              </w:rPr>
              <w:t xml:space="preserve">не менее</w:t>
            </w:r>
            <w:r>
              <w:rPr>
                <w:spacing w:val="0"/>
              </w:rPr>
            </w:r>
          </w:p>
          <w:p>
            <w:pPr>
              <w:pStyle w:val="811"/>
              <w:contextualSpacing/>
              <w:ind w:left="-108" w:right="-108" w:firstLine="0"/>
              <w:jc w:val="center"/>
              <w:spacing w:before="0" w:after="0" w:line="240" w:lineRule="auto"/>
              <w:widowControl/>
              <w:rPr>
                <w:spacing w:val="0"/>
              </w:rPr>
            </w:pPr>
            <w:r>
              <w:rPr>
                <w:spacing w:val="0"/>
              </w:rPr>
              <w:t xml:space="preserve">102,0</w:t>
            </w:r>
            <w:r>
              <w:rPr>
                <w:spacing w:val="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contextualSpacing/>
              <w:ind w:left="-108" w:right="-108" w:firstLine="0"/>
              <w:jc w:val="center"/>
              <w:spacing w:before="0" w:after="0" w:line="240" w:lineRule="auto"/>
              <w:widowControl/>
              <w:rPr>
                <w:spacing w:val="0"/>
              </w:rPr>
            </w:pPr>
            <w:r>
              <w:rPr>
                <w:spacing w:val="0"/>
              </w:rPr>
              <w:t xml:space="preserve">не менее</w:t>
            </w:r>
            <w:r>
              <w:rPr>
                <w:spacing w:val="0"/>
              </w:rPr>
            </w:r>
          </w:p>
          <w:p>
            <w:pPr>
              <w:pStyle w:val="811"/>
              <w:contextualSpacing/>
              <w:ind w:left="-108" w:right="-108" w:firstLine="0"/>
              <w:jc w:val="center"/>
              <w:spacing w:before="0" w:after="0" w:line="240" w:lineRule="auto"/>
              <w:widowControl/>
              <w:rPr>
                <w:spacing w:val="0"/>
              </w:rPr>
            </w:pPr>
            <w:r>
              <w:rPr>
                <w:spacing w:val="0"/>
              </w:rPr>
              <w:t xml:space="preserve">103,5</w:t>
            </w:r>
            <w:r>
              <w:rPr>
                <w:spacing w:val="0"/>
              </w:rPr>
            </w:r>
          </w:p>
        </w:tc>
        <w:tc>
          <w:tcPr>
            <w:tcBorders>
              <w:top w:val="single" w:color="000000" w:sz="4" w:space="0"/>
              <w:left w:val="single" w:color="000000" w:sz="4" w:space="0"/>
              <w:bottom w:val="single" w:color="000000" w:sz="4" w:space="0"/>
              <w:right w:val="single" w:color="000000" w:sz="4" w:space="0"/>
            </w:tcBorders>
            <w:tcW w:w="1185" w:type="dxa"/>
            <w:textDirection w:val="lrTb"/>
            <w:noWrap w:val="false"/>
          </w:tcPr>
          <w:p>
            <w:pPr>
              <w:pStyle w:val="811"/>
              <w:contextualSpacing/>
              <w:ind w:left="-108" w:right="-108" w:firstLine="0"/>
              <w:jc w:val="center"/>
              <w:spacing w:before="0" w:after="0" w:line="240" w:lineRule="auto"/>
              <w:widowControl/>
              <w:rPr>
                <w:spacing w:val="0"/>
              </w:rPr>
            </w:pPr>
            <w:r>
              <w:rPr>
                <w:spacing w:val="0"/>
              </w:rPr>
              <w:t xml:space="preserve">не менее</w:t>
            </w:r>
            <w:r>
              <w:rPr>
                <w:spacing w:val="0"/>
              </w:rPr>
            </w:r>
          </w:p>
          <w:p>
            <w:pPr>
              <w:pStyle w:val="811"/>
              <w:contextualSpacing/>
              <w:ind w:left="-108" w:right="-108" w:firstLine="0"/>
              <w:jc w:val="center"/>
              <w:spacing w:before="0" w:after="0" w:line="240" w:lineRule="auto"/>
              <w:widowControl/>
              <w:rPr>
                <w:spacing w:val="0"/>
              </w:rPr>
            </w:pPr>
            <w:r>
              <w:rPr>
                <w:spacing w:val="0"/>
              </w:rPr>
              <w:t xml:space="preserve">105,0</w:t>
            </w:r>
            <w:r>
              <w:rPr>
                <w:spacing w:val="0"/>
              </w:rPr>
            </w:r>
          </w:p>
        </w:tc>
        <w:tc>
          <w:tcPr>
            <w:tcBorders>
              <w:top w:val="single" w:color="000000" w:sz="4" w:space="0"/>
              <w:left w:val="single" w:color="000000" w:sz="4" w:space="0"/>
              <w:bottom w:val="single" w:color="000000" w:sz="4" w:space="0"/>
              <w:right w:val="single" w:color="000000" w:sz="4" w:space="0"/>
            </w:tcBorders>
            <w:tcW w:w="1255" w:type="dxa"/>
            <w:textDirection w:val="lrTb"/>
            <w:noWrap w:val="false"/>
          </w:tcPr>
          <w:p>
            <w:pPr>
              <w:pStyle w:val="811"/>
              <w:contextualSpacing/>
              <w:ind w:left="-108" w:right="-108" w:firstLine="0"/>
              <w:jc w:val="center"/>
              <w:spacing w:before="0" w:after="0" w:line="240" w:lineRule="auto"/>
              <w:widowControl/>
              <w:rPr>
                <w:spacing w:val="0"/>
              </w:rPr>
            </w:pPr>
            <w:r>
              <w:rPr>
                <w:spacing w:val="0"/>
              </w:rPr>
              <w:t xml:space="preserve">не менее</w:t>
            </w:r>
            <w:r>
              <w:rPr>
                <w:spacing w:val="0"/>
              </w:rPr>
            </w:r>
          </w:p>
          <w:p>
            <w:pPr>
              <w:pStyle w:val="811"/>
              <w:contextualSpacing/>
              <w:ind w:left="-108" w:right="-108" w:firstLine="0"/>
              <w:jc w:val="center"/>
              <w:spacing w:before="0" w:after="0" w:line="240" w:lineRule="auto"/>
              <w:widowControl/>
              <w:rPr>
                <w:spacing w:val="0"/>
              </w:rPr>
            </w:pPr>
            <w:r>
              <w:rPr>
                <w:spacing w:val="0"/>
              </w:rPr>
              <w:t xml:space="preserve">105,0</w:t>
            </w:r>
            <w:r>
              <w:rPr>
                <w:spacing w:val="0"/>
              </w:rPr>
            </w:r>
          </w:p>
        </w:tc>
      </w:tr>
      <w:tr>
        <w:tblPrEx/>
        <w:trPr>
          <w:trHeight w:val="292"/>
        </w:trPr>
        <w:tc>
          <w:tcPr>
            <w:tcBorders>
              <w:top w:val="single" w:color="000000" w:sz="4" w:space="0"/>
              <w:left w:val="single" w:color="000000" w:sz="4" w:space="0"/>
              <w:bottom w:val="single" w:color="000000" w:sz="4" w:space="0"/>
              <w:right w:val="single" w:color="000000" w:sz="4" w:space="0"/>
            </w:tcBorders>
            <w:tcW w:w="505" w:type="dxa"/>
            <w:textDirection w:val="lrTb"/>
            <w:noWrap w:val="false"/>
          </w:tcPr>
          <w:p>
            <w:pPr>
              <w:pStyle w:val="811"/>
              <w:contextualSpacing/>
              <w:ind w:left="0" w:right="0" w:firstLine="0"/>
              <w:jc w:val="left"/>
              <w:spacing w:before="0" w:after="0" w:line="240" w:lineRule="auto"/>
              <w:widowControl/>
            </w:pPr>
            <w:r>
              <w:rPr>
                <w:spacing w:val="0"/>
              </w:rPr>
              <w:t xml:space="preserve">2.</w:t>
            </w:r>
            <w:r/>
          </w:p>
        </w:tc>
        <w:tc>
          <w:tcPr>
            <w:tcBorders>
              <w:top w:val="single" w:color="000000" w:sz="4" w:space="0"/>
              <w:left w:val="single" w:color="000000" w:sz="4" w:space="0"/>
              <w:bottom w:val="single" w:color="000000" w:sz="4" w:space="0"/>
              <w:right w:val="single" w:color="000000" w:sz="4" w:space="0"/>
            </w:tcBorders>
            <w:tcW w:w="1935" w:type="dxa"/>
            <w:textDirection w:val="lrTb"/>
            <w:noWrap w:val="false"/>
          </w:tcPr>
          <w:p>
            <w:pPr>
              <w:pStyle w:val="811"/>
              <w:contextualSpacing/>
              <w:ind w:left="0" w:right="0" w:firstLine="0"/>
              <w:jc w:val="left"/>
              <w:spacing w:before="0" w:after="0" w:line="240" w:lineRule="auto"/>
              <w:widowControl/>
              <w:rPr>
                <w:spacing w:val="0"/>
              </w:rPr>
            </w:pPr>
            <w:r>
              <w:rPr>
                <w:spacing w:val="0"/>
              </w:rPr>
              <w:t xml:space="preserve">Оценка долговой устойчивости города Ставрополя</w:t>
            </w:r>
            <w:r>
              <w:rPr>
                <w:spacing w:val="0"/>
              </w:rPr>
            </w:r>
          </w:p>
          <w:p>
            <w:pPr>
              <w:pStyle w:val="811"/>
              <w:contextualSpacing/>
              <w:ind w:left="0" w:right="0" w:firstLine="0"/>
              <w:jc w:val="left"/>
              <w:spacing w:before="0" w:after="0"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899" w:type="dxa"/>
            <w:textDirection w:val="lrTb"/>
            <w:noWrap w:val="false"/>
          </w:tcPr>
          <w:p>
            <w:pPr>
              <w:pStyle w:val="811"/>
              <w:contextualSpacing/>
              <w:ind w:left="0" w:right="0" w:firstLine="0"/>
              <w:jc w:val="center"/>
              <w:spacing w:before="0" w:after="0" w:line="240" w:lineRule="auto"/>
              <w:widowControl/>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contextualSpacing/>
              <w:ind w:left="-108" w:right="-108" w:firstLine="0"/>
              <w:jc w:val="center"/>
              <w:spacing w:before="0" w:after="0" w:line="240" w:lineRule="auto"/>
              <w:widowControl/>
              <w:rPr>
                <w:sz w:val="19"/>
              </w:rPr>
            </w:pPr>
            <w:r>
              <w:rPr>
                <w:spacing w:val="0"/>
                <w:sz w:val="19"/>
              </w:rPr>
              <w:t xml:space="preserve">группа заемщиков           с высоким уровнем долговой устойчивости</w:t>
            </w:r>
            <w:r>
              <w:rPr>
                <w:sz w:val="19"/>
              </w:rPr>
            </w:r>
          </w:p>
        </w:tc>
        <w:tc>
          <w:tcPr>
            <w:tcBorders>
              <w:top w:val="single" w:color="000000" w:sz="4" w:space="0"/>
              <w:left w:val="single" w:color="000000" w:sz="4" w:space="0"/>
              <w:bottom w:val="single" w:color="000000" w:sz="4" w:space="0"/>
              <w:right w:val="single" w:color="000000" w:sz="4" w:space="0"/>
            </w:tcBorders>
            <w:tcW w:w="1201" w:type="dxa"/>
            <w:textDirection w:val="lrTb"/>
            <w:noWrap w:val="false"/>
          </w:tcPr>
          <w:p>
            <w:pPr>
              <w:pStyle w:val="811"/>
              <w:contextualSpacing/>
              <w:ind w:left="-108" w:right="-108" w:firstLine="0"/>
              <w:jc w:val="center"/>
              <w:spacing w:before="0" w:after="0" w:line="240" w:lineRule="auto"/>
              <w:widowControl/>
              <w:rPr>
                <w:sz w:val="19"/>
              </w:rPr>
            </w:pPr>
            <w:r>
              <w:rPr>
                <w:spacing w:val="0"/>
                <w:sz w:val="19"/>
              </w:rPr>
              <w:t xml:space="preserve">группа заемщиков     с высоким уровнем долговой устойчивости</w:t>
            </w:r>
            <w:r>
              <w:rPr>
                <w:sz w:val="19"/>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contextualSpacing/>
              <w:ind w:left="-108" w:right="-108" w:firstLine="0"/>
              <w:jc w:val="center"/>
              <w:spacing w:before="0" w:after="0" w:line="240" w:lineRule="auto"/>
              <w:widowControl/>
              <w:rPr>
                <w:sz w:val="19"/>
              </w:rPr>
            </w:pPr>
            <w:r>
              <w:rPr>
                <w:spacing w:val="0"/>
                <w:sz w:val="19"/>
              </w:rPr>
              <w:t xml:space="preserve">группа заемщиков   с высоким уровнем долговой устойчивости</w:t>
            </w:r>
            <w:r>
              <w:rPr>
                <w:sz w:val="19"/>
              </w:rPr>
            </w:r>
          </w:p>
        </w:tc>
        <w:tc>
          <w:tcPr>
            <w:tcBorders>
              <w:top w:val="single" w:color="000000" w:sz="4" w:space="0"/>
              <w:left w:val="single" w:color="000000" w:sz="4" w:space="0"/>
              <w:bottom w:val="single" w:color="000000" w:sz="4" w:space="0"/>
              <w:right w:val="single" w:color="000000" w:sz="4" w:space="0"/>
            </w:tcBorders>
            <w:tcW w:w="1185" w:type="dxa"/>
            <w:textDirection w:val="lrTb"/>
            <w:noWrap w:val="false"/>
          </w:tcPr>
          <w:p>
            <w:pPr>
              <w:pStyle w:val="811"/>
              <w:contextualSpacing/>
              <w:ind w:left="-108" w:right="-108" w:firstLine="0"/>
              <w:jc w:val="center"/>
              <w:spacing w:before="0" w:after="0" w:line="240" w:lineRule="auto"/>
              <w:widowControl/>
              <w:rPr>
                <w:sz w:val="19"/>
              </w:rPr>
            </w:pPr>
            <w:r>
              <w:rPr>
                <w:spacing w:val="0"/>
                <w:sz w:val="19"/>
              </w:rPr>
              <w:t xml:space="preserve">группа заемщиков            с высоким уровнем долговой устойчивости</w:t>
            </w:r>
            <w:r>
              <w:rPr>
                <w:sz w:val="19"/>
              </w:rPr>
            </w:r>
          </w:p>
        </w:tc>
        <w:tc>
          <w:tcPr>
            <w:tcBorders>
              <w:top w:val="single" w:color="000000" w:sz="4" w:space="0"/>
              <w:left w:val="single" w:color="000000" w:sz="4" w:space="0"/>
              <w:bottom w:val="single" w:color="000000" w:sz="4" w:space="0"/>
              <w:right w:val="single" w:color="000000" w:sz="4" w:space="0"/>
            </w:tcBorders>
            <w:tcW w:w="1255" w:type="dxa"/>
            <w:textDirection w:val="lrTb"/>
            <w:noWrap w:val="false"/>
          </w:tcPr>
          <w:p>
            <w:pPr>
              <w:pStyle w:val="811"/>
              <w:contextualSpacing/>
              <w:ind w:left="-108" w:right="-108" w:firstLine="0"/>
              <w:jc w:val="center"/>
              <w:spacing w:before="0" w:after="0" w:line="240" w:lineRule="auto"/>
              <w:widowControl/>
              <w:rPr>
                <w:sz w:val="19"/>
              </w:rPr>
            </w:pPr>
            <w:r>
              <w:rPr>
                <w:spacing w:val="0"/>
                <w:sz w:val="19"/>
              </w:rPr>
              <w:t xml:space="preserve">группа заемщиков              с высоким уровнем долговой устойчивости</w:t>
            </w:r>
            <w:r>
              <w:rPr>
                <w:sz w:val="19"/>
              </w:rPr>
            </w:r>
          </w:p>
        </w:tc>
      </w:tr>
      <w:tr>
        <w:tblPrEx/>
        <w:trPr>
          <w:trHeight w:val="292"/>
        </w:trPr>
        <w:tc>
          <w:tcPr>
            <w:tcBorders>
              <w:top w:val="single" w:color="000000" w:sz="4" w:space="0"/>
              <w:left w:val="single" w:color="000000" w:sz="4" w:space="0"/>
              <w:bottom w:val="single" w:color="000000" w:sz="4" w:space="0"/>
              <w:right w:val="single" w:color="000000" w:sz="4" w:space="0"/>
            </w:tcBorders>
            <w:tcW w:w="505" w:type="dxa"/>
            <w:textDirection w:val="lrTb"/>
            <w:noWrap w:val="false"/>
          </w:tcPr>
          <w:p>
            <w:pPr>
              <w:pStyle w:val="811"/>
              <w:contextualSpacing/>
              <w:ind w:left="0" w:right="0" w:firstLine="0"/>
              <w:jc w:val="left"/>
              <w:spacing w:before="0" w:after="0" w:line="240" w:lineRule="auto"/>
              <w:widowControl/>
            </w:pPr>
            <w:r>
              <w:rPr>
                <w:spacing w:val="0"/>
                <w:sz w:val="20"/>
              </w:rPr>
              <w:t xml:space="preserve">3.</w:t>
            </w:r>
            <w:r/>
          </w:p>
        </w:tc>
        <w:tc>
          <w:tcPr>
            <w:tcBorders>
              <w:top w:val="single" w:color="000000" w:sz="4" w:space="0"/>
              <w:left w:val="single" w:color="000000" w:sz="4" w:space="0"/>
              <w:bottom w:val="single" w:color="000000" w:sz="4" w:space="0"/>
              <w:right w:val="single" w:color="000000" w:sz="4" w:space="0"/>
            </w:tcBorders>
            <w:tcW w:w="1935" w:type="dxa"/>
            <w:textDirection w:val="lrTb"/>
            <w:noWrap w:val="false"/>
          </w:tcPr>
          <w:p>
            <w:pPr>
              <w:pStyle w:val="1957"/>
              <w:contextualSpacing/>
              <w:ind w:left="0" w:right="0" w:firstLine="0"/>
              <w:jc w:val="left"/>
              <w:spacing w:before="0" w:after="0" w:line="240" w:lineRule="auto"/>
              <w:widowControl/>
              <w:rPr>
                <w:sz w:val="20"/>
              </w:rPr>
            </w:pPr>
            <w:r>
              <w:rPr>
                <w:spacing w:val="0"/>
                <w:sz w:val="20"/>
              </w:rPr>
              <w:t xml:space="preserve">Уровень долговой устойчивости города Ставрополя</w:t>
            </w:r>
            <w:r>
              <w:rPr>
                <w:sz w:val="20"/>
              </w:rPr>
            </w:r>
          </w:p>
        </w:tc>
        <w:tc>
          <w:tcPr>
            <w:tcBorders>
              <w:top w:val="single" w:color="000000" w:sz="4" w:space="0"/>
              <w:left w:val="single" w:color="000000" w:sz="4" w:space="0"/>
              <w:bottom w:val="single" w:color="000000" w:sz="4" w:space="0"/>
              <w:right w:val="single" w:color="000000" w:sz="4" w:space="0"/>
            </w:tcBorders>
            <w:tcW w:w="899" w:type="dxa"/>
            <w:textDirection w:val="lrTb"/>
            <w:noWrap w:val="false"/>
          </w:tcPr>
          <w:p>
            <w:pPr>
              <w:pStyle w:val="811"/>
              <w:contextualSpacing/>
              <w:ind w:left="0" w:right="0" w:firstLine="0"/>
              <w:jc w:val="center"/>
              <w:spacing w:before="0" w:after="0" w:line="240" w:lineRule="auto"/>
              <w:widowControl/>
              <w:rPr>
                <w:sz w:val="20"/>
              </w:rPr>
            </w:pPr>
            <w:r>
              <w:rPr>
                <w:spacing w:val="0"/>
                <w:sz w:val="20"/>
              </w:rPr>
              <w:t xml:space="preserve">%</w:t>
            </w:r>
            <w:r>
              <w:rPr>
                <w:sz w:val="2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1957"/>
              <w:contextualSpacing/>
              <w:ind w:left="-108" w:right="-108" w:firstLine="0"/>
              <w:jc w:val="center"/>
              <w:spacing w:before="0" w:after="0" w:line="240" w:lineRule="auto"/>
              <w:widowControl/>
              <w:rPr>
                <w:sz w:val="20"/>
              </w:rPr>
            </w:pPr>
            <w:r>
              <w:rPr>
                <w:spacing w:val="0"/>
                <w:sz w:val="20"/>
              </w:rPr>
              <w:t xml:space="preserve">высокий</w:t>
            </w:r>
            <w:r>
              <w:rPr>
                <w:sz w:val="20"/>
              </w:rPr>
            </w:r>
          </w:p>
          <w:p>
            <w:pPr>
              <w:pStyle w:val="811"/>
              <w:contextualSpacing/>
              <w:ind w:left="-108" w:right="-108" w:firstLine="0"/>
              <w:jc w:val="center"/>
              <w:spacing w:before="0" w:after="0" w:line="240" w:lineRule="auto"/>
              <w:widowControl/>
              <w:rPr>
                <w:sz w:val="20"/>
              </w:rPr>
            </w:pPr>
            <w:r>
              <w:rPr>
                <w:sz w:val="20"/>
              </w:rPr>
            </w:r>
            <w:r>
              <w:rPr>
                <w:sz w:val="20"/>
              </w:rPr>
            </w:r>
          </w:p>
        </w:tc>
        <w:tc>
          <w:tcPr>
            <w:tcBorders>
              <w:top w:val="single" w:color="000000" w:sz="4" w:space="0"/>
              <w:left w:val="single" w:color="000000" w:sz="4" w:space="0"/>
              <w:bottom w:val="single" w:color="000000" w:sz="4" w:space="0"/>
              <w:right w:val="single" w:color="000000" w:sz="4" w:space="0"/>
            </w:tcBorders>
            <w:tcW w:w="1201" w:type="dxa"/>
            <w:textDirection w:val="lrTb"/>
            <w:noWrap w:val="false"/>
          </w:tcPr>
          <w:p>
            <w:pPr>
              <w:pStyle w:val="811"/>
              <w:contextualSpacing/>
              <w:ind w:left="-108" w:right="-108" w:firstLine="0"/>
              <w:jc w:val="center"/>
              <w:spacing w:before="0" w:after="0" w:line="240" w:lineRule="auto"/>
              <w:widowControl/>
              <w:rPr>
                <w:sz w:val="20"/>
              </w:rPr>
            </w:pPr>
            <w:r>
              <w:rPr>
                <w:spacing w:val="0"/>
                <w:sz w:val="20"/>
              </w:rPr>
              <w:t xml:space="preserve">высокий</w:t>
            </w:r>
            <w:r>
              <w:rPr>
                <w:sz w:val="20"/>
              </w:rPr>
            </w:r>
          </w:p>
          <w:p>
            <w:pPr>
              <w:pStyle w:val="811"/>
              <w:contextualSpacing/>
              <w:ind w:left="-108" w:right="-108" w:firstLine="0"/>
              <w:jc w:val="center"/>
              <w:spacing w:before="0" w:after="0" w:line="240" w:lineRule="auto"/>
              <w:widowControl/>
              <w:rPr>
                <w:sz w:val="20"/>
              </w:rPr>
            </w:pPr>
            <w:r>
              <w:rPr>
                <w:sz w:val="20"/>
              </w:rPr>
            </w:r>
            <w:r>
              <w:rPr>
                <w:sz w:val="2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contextualSpacing/>
              <w:ind w:left="-108" w:right="-108" w:firstLine="0"/>
              <w:jc w:val="center"/>
              <w:spacing w:before="0" w:after="0" w:line="240" w:lineRule="auto"/>
              <w:widowControl/>
              <w:rPr>
                <w:sz w:val="20"/>
              </w:rPr>
            </w:pPr>
            <w:r>
              <w:rPr>
                <w:spacing w:val="0"/>
                <w:sz w:val="20"/>
              </w:rPr>
              <w:t xml:space="preserve">высокий</w:t>
            </w:r>
            <w:r>
              <w:rPr>
                <w:sz w:val="20"/>
              </w:rPr>
            </w:r>
          </w:p>
          <w:p>
            <w:pPr>
              <w:pStyle w:val="811"/>
              <w:contextualSpacing/>
              <w:ind w:left="-108" w:right="-108" w:firstLine="0"/>
              <w:jc w:val="center"/>
              <w:spacing w:before="0" w:after="0" w:line="240" w:lineRule="auto"/>
              <w:widowControl/>
              <w:rPr>
                <w:sz w:val="20"/>
              </w:rPr>
            </w:pPr>
            <w:r>
              <w:rPr>
                <w:sz w:val="20"/>
              </w:rPr>
            </w:r>
            <w:r>
              <w:rPr>
                <w:sz w:val="20"/>
              </w:rPr>
            </w:r>
          </w:p>
        </w:tc>
        <w:tc>
          <w:tcPr>
            <w:tcBorders>
              <w:top w:val="single" w:color="000000" w:sz="4" w:space="0"/>
              <w:left w:val="single" w:color="000000" w:sz="4" w:space="0"/>
              <w:bottom w:val="single" w:color="000000" w:sz="4" w:space="0"/>
              <w:right w:val="single" w:color="000000" w:sz="4" w:space="0"/>
            </w:tcBorders>
            <w:tcW w:w="1185" w:type="dxa"/>
            <w:textDirection w:val="lrTb"/>
            <w:noWrap w:val="false"/>
          </w:tcPr>
          <w:p>
            <w:pPr>
              <w:pStyle w:val="811"/>
              <w:contextualSpacing/>
              <w:ind w:left="-108" w:right="-108" w:firstLine="0"/>
              <w:jc w:val="center"/>
              <w:spacing w:before="0" w:after="0" w:line="240" w:lineRule="auto"/>
              <w:widowControl/>
              <w:rPr>
                <w:sz w:val="20"/>
              </w:rPr>
            </w:pPr>
            <w:r>
              <w:rPr>
                <w:spacing w:val="0"/>
                <w:sz w:val="20"/>
              </w:rPr>
              <w:t xml:space="preserve">высокий</w:t>
            </w:r>
            <w:r>
              <w:rPr>
                <w:sz w:val="20"/>
              </w:rPr>
            </w:r>
          </w:p>
          <w:p>
            <w:pPr>
              <w:pStyle w:val="811"/>
              <w:contextualSpacing/>
              <w:ind w:left="-108" w:right="-108" w:firstLine="0"/>
              <w:jc w:val="center"/>
              <w:spacing w:before="0" w:after="0" w:line="240" w:lineRule="auto"/>
              <w:widowControl/>
              <w:rPr>
                <w:sz w:val="20"/>
              </w:rPr>
            </w:pPr>
            <w:r>
              <w:rPr>
                <w:sz w:val="20"/>
              </w:rPr>
            </w:r>
            <w:r>
              <w:rPr>
                <w:sz w:val="20"/>
              </w:rPr>
            </w:r>
          </w:p>
        </w:tc>
        <w:tc>
          <w:tcPr>
            <w:tcBorders>
              <w:top w:val="single" w:color="000000" w:sz="4" w:space="0"/>
              <w:left w:val="single" w:color="000000" w:sz="4" w:space="0"/>
              <w:bottom w:val="single" w:color="000000" w:sz="4" w:space="0"/>
              <w:right w:val="single" w:color="000000" w:sz="4" w:space="0"/>
            </w:tcBorders>
            <w:tcW w:w="1255" w:type="dxa"/>
            <w:textDirection w:val="lrTb"/>
            <w:noWrap w:val="false"/>
          </w:tcPr>
          <w:p>
            <w:pPr>
              <w:pStyle w:val="811"/>
              <w:contextualSpacing/>
              <w:ind w:left="-108" w:right="-108" w:firstLine="0"/>
              <w:jc w:val="center"/>
              <w:spacing w:before="0" w:after="0" w:line="240" w:lineRule="auto"/>
              <w:widowControl/>
              <w:rPr>
                <w:sz w:val="20"/>
              </w:rPr>
            </w:pPr>
            <w:r>
              <w:rPr>
                <w:spacing w:val="0"/>
                <w:sz w:val="20"/>
              </w:rPr>
              <w:t xml:space="preserve">высокий</w:t>
            </w:r>
            <w:r>
              <w:rPr>
                <w:sz w:val="20"/>
              </w:rPr>
            </w:r>
          </w:p>
          <w:p>
            <w:pPr>
              <w:pStyle w:val="811"/>
              <w:contextualSpacing/>
              <w:ind w:left="-108" w:right="-108" w:firstLine="0"/>
              <w:jc w:val="center"/>
              <w:spacing w:before="0" w:after="0" w:line="240" w:lineRule="auto"/>
              <w:widowControl/>
              <w:rPr>
                <w:sz w:val="20"/>
              </w:rPr>
            </w:pPr>
            <w:r>
              <w:rPr>
                <w:sz w:val="20"/>
              </w:rPr>
            </w:r>
            <w:r>
              <w:rPr>
                <w:sz w:val="20"/>
              </w:rPr>
            </w:r>
          </w:p>
        </w:tc>
      </w:tr>
      <w:tr>
        <w:tblPrEx/>
        <w:trPr>
          <w:trHeight w:val="292"/>
        </w:trPr>
        <w:tc>
          <w:tcPr>
            <w:tcBorders>
              <w:top w:val="single" w:color="000000" w:sz="4" w:space="0"/>
              <w:left w:val="single" w:color="000000" w:sz="4" w:space="0"/>
              <w:bottom w:val="single" w:color="000000" w:sz="4" w:space="0"/>
              <w:right w:val="single" w:color="000000" w:sz="4" w:space="0"/>
            </w:tcBorders>
            <w:tcW w:w="505" w:type="dxa"/>
            <w:textDirection w:val="lrTb"/>
            <w:noWrap w:val="false"/>
          </w:tcPr>
          <w:p>
            <w:pPr>
              <w:pStyle w:val="811"/>
              <w:contextualSpacing/>
              <w:ind w:left="0" w:right="0" w:firstLine="0"/>
              <w:jc w:val="left"/>
              <w:spacing w:before="0" w:after="0" w:line="240" w:lineRule="auto"/>
              <w:widowControl/>
            </w:pPr>
            <w:r>
              <w:rPr>
                <w:spacing w:val="0"/>
              </w:rPr>
              <w:t xml:space="preserve">4.</w:t>
            </w:r>
            <w:r/>
          </w:p>
        </w:tc>
        <w:tc>
          <w:tcPr>
            <w:tcBorders>
              <w:top w:val="single" w:color="000000" w:sz="4" w:space="0"/>
              <w:left w:val="single" w:color="000000" w:sz="4" w:space="0"/>
              <w:bottom w:val="single" w:color="000000" w:sz="4" w:space="0"/>
              <w:right w:val="single" w:color="000000" w:sz="4" w:space="0"/>
            </w:tcBorders>
            <w:tcW w:w="1935" w:type="dxa"/>
            <w:textDirection w:val="lrTb"/>
            <w:noWrap w:val="false"/>
          </w:tcPr>
          <w:p>
            <w:pPr>
              <w:pStyle w:val="1957"/>
              <w:ind w:left="0" w:right="0" w:firstLine="0"/>
              <w:jc w:val="left"/>
              <w:spacing w:line="240" w:lineRule="auto"/>
              <w:widowControl/>
              <w:rPr>
                <w:sz w:val="20"/>
              </w:rPr>
            </w:pPr>
            <w:r>
              <w:rPr>
                <w:spacing w:val="0"/>
                <w:sz w:val="20"/>
              </w:rPr>
              <w:t xml:space="preserve">Объем муниципального долга город</w:t>
            </w:r>
            <w:r>
              <w:rPr>
                <w:spacing w:val="0"/>
                <w:sz w:val="20"/>
              </w:rPr>
              <w:t xml:space="preserve">а Ставрополя (далее - муниципальный долг) в общем объеме доходов бюджета города без учета безвозмездных поступлений (безвозмездных поступлений и (или) поступлений налоговых доходов по дополнительным нормативам отчислений от налога на доходы физических лиц)</w:t>
            </w:r>
            <w:r>
              <w:rPr>
                <w:sz w:val="20"/>
              </w:rPr>
            </w:r>
          </w:p>
        </w:tc>
        <w:tc>
          <w:tcPr>
            <w:tcBorders>
              <w:top w:val="single" w:color="000000" w:sz="4" w:space="0"/>
              <w:left w:val="single" w:color="000000" w:sz="4" w:space="0"/>
              <w:bottom w:val="single" w:color="000000" w:sz="4" w:space="0"/>
              <w:right w:val="single" w:color="000000" w:sz="4" w:space="0"/>
            </w:tcBorders>
            <w:tcW w:w="899" w:type="dxa"/>
            <w:textDirection w:val="lrTb"/>
            <w:noWrap w:val="false"/>
          </w:tcPr>
          <w:p>
            <w:pPr>
              <w:pStyle w:val="811"/>
              <w:ind w:left="0" w:right="0" w:firstLine="0"/>
              <w:jc w:val="center"/>
              <w:spacing w:line="240" w:lineRule="auto"/>
              <w:widowControl w:val="off"/>
              <w:rPr>
                <w:spacing w:val="0"/>
              </w:rPr>
            </w:pPr>
            <w:r>
              <w:rPr>
                <w:spacing w:val="0"/>
              </w:rPr>
              <w:t xml:space="preserve">%</w:t>
            </w:r>
            <w:r>
              <w:rPr>
                <w:spacing w:val="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ind w:left="0" w:right="0" w:firstLine="0"/>
              <w:jc w:val="center"/>
              <w:spacing w:line="240" w:lineRule="auto"/>
              <w:widowControl w:val="off"/>
              <w:rPr>
                <w:spacing w:val="0"/>
              </w:rPr>
            </w:pPr>
            <w:r>
              <w:rPr>
                <w:spacing w:val="0"/>
              </w:rPr>
              <w:t xml:space="preserve">21,8</w:t>
            </w:r>
            <w:r>
              <w:rPr>
                <w:spacing w:val="0"/>
              </w:rPr>
            </w:r>
          </w:p>
        </w:tc>
        <w:tc>
          <w:tcPr>
            <w:tcBorders>
              <w:top w:val="single" w:color="000000" w:sz="4" w:space="0"/>
              <w:left w:val="single" w:color="000000" w:sz="4" w:space="0"/>
              <w:bottom w:val="single" w:color="000000" w:sz="4" w:space="0"/>
              <w:right w:val="single" w:color="000000" w:sz="4" w:space="0"/>
            </w:tcBorders>
            <w:tcW w:w="1201" w:type="dxa"/>
            <w:textDirection w:val="lrTb"/>
            <w:noWrap w:val="false"/>
          </w:tcPr>
          <w:p>
            <w:pPr>
              <w:pStyle w:val="811"/>
              <w:ind w:left="0" w:right="0" w:firstLine="0"/>
              <w:jc w:val="center"/>
              <w:spacing w:line="240" w:lineRule="auto"/>
              <w:widowControl w:val="off"/>
              <w:rPr>
                <w:spacing w:val="0"/>
              </w:rPr>
            </w:pPr>
            <w:r>
              <w:rPr>
                <w:spacing w:val="0"/>
              </w:rPr>
              <w:t xml:space="preserve">не более 50</w:t>
            </w:r>
            <w:r>
              <w:rPr>
                <w:spacing w:val="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ind w:left="0" w:right="0" w:firstLine="0"/>
              <w:jc w:val="center"/>
              <w:spacing w:line="240" w:lineRule="auto"/>
              <w:widowControl/>
              <w:rPr>
                <w:spacing w:val="0"/>
              </w:rPr>
            </w:pPr>
            <w:r>
              <w:rPr>
                <w:spacing w:val="0"/>
              </w:rPr>
              <w:t xml:space="preserve">не более 50</w:t>
            </w:r>
            <w:r>
              <w:rPr>
                <w:spacing w:val="0"/>
              </w:rPr>
            </w:r>
          </w:p>
        </w:tc>
        <w:tc>
          <w:tcPr>
            <w:tcBorders>
              <w:top w:val="single" w:color="000000" w:sz="4" w:space="0"/>
              <w:left w:val="single" w:color="000000" w:sz="4" w:space="0"/>
              <w:bottom w:val="single" w:color="000000" w:sz="4" w:space="0"/>
              <w:right w:val="single" w:color="000000" w:sz="4" w:space="0"/>
            </w:tcBorders>
            <w:tcW w:w="1185" w:type="dxa"/>
            <w:textDirection w:val="lrTb"/>
            <w:noWrap w:val="false"/>
          </w:tcPr>
          <w:p>
            <w:pPr>
              <w:pStyle w:val="811"/>
              <w:ind w:left="0" w:right="0" w:firstLine="0"/>
              <w:jc w:val="center"/>
              <w:spacing w:line="240" w:lineRule="auto"/>
              <w:widowControl/>
              <w:rPr>
                <w:spacing w:val="0"/>
              </w:rPr>
            </w:pPr>
            <w:r>
              <w:rPr>
                <w:spacing w:val="0"/>
              </w:rPr>
              <w:t xml:space="preserve">не более 50</w:t>
            </w:r>
            <w:r>
              <w:rPr>
                <w:spacing w:val="0"/>
              </w:rPr>
            </w:r>
          </w:p>
        </w:tc>
        <w:tc>
          <w:tcPr>
            <w:tcBorders>
              <w:top w:val="single" w:color="000000" w:sz="4" w:space="0"/>
              <w:left w:val="single" w:color="000000" w:sz="4" w:space="0"/>
              <w:bottom w:val="single" w:color="000000" w:sz="4" w:space="0"/>
              <w:right w:val="single" w:color="000000" w:sz="4" w:space="0"/>
            </w:tcBorders>
            <w:tcW w:w="1255" w:type="dxa"/>
            <w:textDirection w:val="lrTb"/>
            <w:noWrap w:val="false"/>
          </w:tcPr>
          <w:p>
            <w:pPr>
              <w:pStyle w:val="811"/>
              <w:ind w:left="0" w:right="0" w:firstLine="0"/>
              <w:jc w:val="center"/>
              <w:spacing w:line="240" w:lineRule="auto"/>
              <w:widowControl/>
              <w:rPr>
                <w:spacing w:val="0"/>
              </w:rPr>
            </w:pPr>
            <w:r>
              <w:rPr>
                <w:spacing w:val="0"/>
              </w:rPr>
              <w:t xml:space="preserve">не более 50</w:t>
            </w:r>
            <w:r>
              <w:rPr>
                <w:spacing w:val="0"/>
              </w:rPr>
            </w:r>
          </w:p>
        </w:tc>
      </w:tr>
      <w:tr>
        <w:tblPrEx/>
        <w:trPr>
          <w:trHeight w:val="292"/>
        </w:trPr>
        <w:tc>
          <w:tcPr>
            <w:tcBorders>
              <w:top w:val="single" w:color="000000" w:sz="4" w:space="0"/>
              <w:left w:val="single" w:color="000000" w:sz="4" w:space="0"/>
              <w:bottom w:val="single" w:color="000000" w:sz="4" w:space="0"/>
              <w:right w:val="single" w:color="000000" w:sz="4" w:space="0"/>
            </w:tcBorders>
            <w:tcW w:w="505" w:type="dxa"/>
            <w:textDirection w:val="lrTb"/>
            <w:noWrap w:val="false"/>
          </w:tcPr>
          <w:p>
            <w:pPr>
              <w:pStyle w:val="811"/>
              <w:contextualSpacing/>
              <w:ind w:left="0" w:right="0" w:firstLine="0"/>
              <w:jc w:val="left"/>
              <w:spacing w:before="0" w:after="0" w:line="240" w:lineRule="auto"/>
              <w:widowControl/>
            </w:pPr>
            <w:r>
              <w:rPr>
                <w:spacing w:val="0"/>
              </w:rPr>
              <w:t xml:space="preserve">5.</w:t>
            </w:r>
            <w:r/>
          </w:p>
        </w:tc>
        <w:tc>
          <w:tcPr>
            <w:tcBorders>
              <w:top w:val="single" w:color="000000" w:sz="4" w:space="0"/>
              <w:left w:val="single" w:color="000000" w:sz="4" w:space="0"/>
              <w:bottom w:val="single" w:color="000000" w:sz="4" w:space="0"/>
              <w:right w:val="single" w:color="000000" w:sz="4" w:space="0"/>
            </w:tcBorders>
            <w:tcW w:w="1935" w:type="dxa"/>
            <w:textDirection w:val="lrTb"/>
            <w:noWrap w:val="false"/>
          </w:tcPr>
          <w:p>
            <w:pPr>
              <w:pStyle w:val="1957"/>
              <w:ind w:left="0" w:right="0" w:firstLine="0"/>
              <w:jc w:val="left"/>
              <w:spacing w:line="240" w:lineRule="auto"/>
              <w:widowControl w:val="off"/>
              <w:rPr>
                <w:sz w:val="20"/>
              </w:rPr>
            </w:pPr>
            <w:r>
              <w:rPr>
                <w:spacing w:val="0"/>
                <w:sz w:val="20"/>
              </w:rPr>
              <w:t xml:space="preserve">Соотношение объема средств бюджета города, охваченных контрольными мероприятиями, к общему объему расходов бюджета города за соответствующий период (без учета расходов по обслуживанию муниципального долга)</w:t>
            </w:r>
            <w:r>
              <w:rPr>
                <w:sz w:val="20"/>
              </w:rPr>
            </w:r>
          </w:p>
        </w:tc>
        <w:tc>
          <w:tcPr>
            <w:tcBorders>
              <w:top w:val="single" w:color="000000" w:sz="4" w:space="0"/>
              <w:left w:val="single" w:color="000000" w:sz="4" w:space="0"/>
              <w:bottom w:val="single" w:color="000000" w:sz="4" w:space="0"/>
              <w:right w:val="single" w:color="000000" w:sz="4" w:space="0"/>
            </w:tcBorders>
            <w:tcW w:w="899" w:type="dxa"/>
            <w:textDirection w:val="lrTb"/>
            <w:noWrap w:val="false"/>
          </w:tcPr>
          <w:p>
            <w:pPr>
              <w:pStyle w:val="811"/>
              <w:ind w:left="0" w:right="0" w:firstLine="0"/>
              <w:jc w:val="center"/>
              <w:spacing w:line="240" w:lineRule="auto"/>
              <w:widowControl w:val="off"/>
              <w:rPr>
                <w:spacing w:val="0"/>
              </w:rPr>
            </w:pPr>
            <w:r>
              <w:rPr>
                <w:spacing w:val="0"/>
              </w:rPr>
              <w:t xml:space="preserve">%</w:t>
            </w:r>
            <w:r>
              <w:rPr>
                <w:spacing w:val="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ind w:left="0" w:right="0" w:firstLine="0"/>
              <w:jc w:val="center"/>
              <w:spacing w:line="240" w:lineRule="auto"/>
              <w:widowControl w:val="off"/>
              <w:rPr>
                <w:spacing w:val="0"/>
              </w:rPr>
            </w:pPr>
            <w:r>
              <w:rPr>
                <w:spacing w:val="0"/>
              </w:rPr>
              <w:t xml:space="preserve">7,47</w:t>
            </w:r>
            <w:r>
              <w:rPr>
                <w:spacing w:val="0"/>
              </w:rPr>
            </w:r>
          </w:p>
          <w:p>
            <w:pPr>
              <w:pStyle w:val="811"/>
              <w:ind w:left="0" w:right="0" w:firstLine="0"/>
              <w:jc w:val="center"/>
              <w:spacing w:line="240" w:lineRule="auto"/>
              <w:widowControl w:val="off"/>
              <w:rPr>
                <w:spacing w:val="0"/>
              </w:rPr>
            </w:pPr>
            <w:r>
              <w:rPr>
                <w:spacing w:val="0"/>
              </w:rPr>
            </w:r>
            <w:r>
              <w:rPr>
                <w:spacing w:val="0"/>
              </w:rPr>
            </w:r>
          </w:p>
        </w:tc>
        <w:tc>
          <w:tcPr>
            <w:tcBorders>
              <w:top w:val="single" w:color="000000" w:sz="4" w:space="0"/>
              <w:left w:val="single" w:color="000000" w:sz="4" w:space="0"/>
              <w:bottom w:val="single" w:color="000000" w:sz="4" w:space="0"/>
              <w:right w:val="single" w:color="000000" w:sz="4" w:space="0"/>
            </w:tcBorders>
            <w:tcW w:w="1201" w:type="dxa"/>
            <w:textDirection w:val="lrTb"/>
            <w:noWrap w:val="false"/>
          </w:tcPr>
          <w:p>
            <w:pPr>
              <w:pStyle w:val="811"/>
              <w:ind w:left="0" w:right="0" w:firstLine="0"/>
              <w:jc w:val="center"/>
              <w:spacing w:line="240" w:lineRule="auto"/>
              <w:widowControl w:val="off"/>
              <w:rPr>
                <w:spacing w:val="0"/>
              </w:rPr>
            </w:pPr>
            <w:r>
              <w:rPr>
                <w:spacing w:val="0"/>
              </w:rPr>
              <w:t xml:space="preserve">не менее</w:t>
            </w:r>
            <w:r>
              <w:rPr>
                <w:spacing w:val="0"/>
              </w:rPr>
            </w:r>
          </w:p>
          <w:p>
            <w:pPr>
              <w:pStyle w:val="811"/>
              <w:ind w:left="0" w:right="0" w:firstLine="0"/>
              <w:jc w:val="center"/>
              <w:spacing w:line="240" w:lineRule="auto"/>
              <w:widowControl w:val="off"/>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1186" w:type="dxa"/>
            <w:textDirection w:val="lrTb"/>
            <w:noWrap w:val="false"/>
          </w:tcPr>
          <w:p>
            <w:pPr>
              <w:pStyle w:val="811"/>
              <w:ind w:left="0" w:right="0" w:firstLine="0"/>
              <w:jc w:val="center"/>
              <w:spacing w:line="240" w:lineRule="auto"/>
              <w:widowControl w:val="off"/>
              <w:rPr>
                <w:spacing w:val="0"/>
              </w:rPr>
            </w:pPr>
            <w:r>
              <w:rPr>
                <w:spacing w:val="0"/>
              </w:rPr>
              <w:t xml:space="preserve">не менее</w:t>
            </w:r>
            <w:r>
              <w:rPr>
                <w:spacing w:val="0"/>
              </w:rPr>
            </w:r>
          </w:p>
          <w:p>
            <w:pPr>
              <w:pStyle w:val="811"/>
              <w:ind w:left="0" w:right="0" w:firstLine="0"/>
              <w:jc w:val="center"/>
              <w:spacing w:line="240" w:lineRule="auto"/>
              <w:widowControl w:val="off"/>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1185" w:type="dxa"/>
            <w:textDirection w:val="lrTb"/>
            <w:noWrap w:val="false"/>
          </w:tcPr>
          <w:p>
            <w:pPr>
              <w:pStyle w:val="811"/>
              <w:ind w:left="0" w:right="0" w:firstLine="0"/>
              <w:jc w:val="center"/>
              <w:spacing w:line="240" w:lineRule="auto"/>
              <w:widowControl w:val="off"/>
              <w:rPr>
                <w:spacing w:val="0"/>
              </w:rPr>
            </w:pPr>
            <w:r>
              <w:rPr>
                <w:spacing w:val="0"/>
              </w:rPr>
              <w:t xml:space="preserve">не менее</w:t>
            </w:r>
            <w:r>
              <w:rPr>
                <w:spacing w:val="0"/>
              </w:rPr>
            </w:r>
          </w:p>
          <w:p>
            <w:pPr>
              <w:pStyle w:val="811"/>
              <w:ind w:left="0" w:right="0" w:firstLine="0"/>
              <w:jc w:val="center"/>
              <w:spacing w:line="240" w:lineRule="auto"/>
              <w:widowControl w:val="off"/>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1255" w:type="dxa"/>
            <w:textDirection w:val="lrTb"/>
            <w:noWrap w:val="false"/>
          </w:tcPr>
          <w:p>
            <w:pPr>
              <w:pStyle w:val="811"/>
              <w:ind w:left="0" w:right="0" w:firstLine="0"/>
              <w:jc w:val="center"/>
              <w:spacing w:line="240" w:lineRule="auto"/>
              <w:widowControl w:val="off"/>
              <w:rPr>
                <w:spacing w:val="0"/>
              </w:rPr>
            </w:pPr>
            <w:r>
              <w:rPr>
                <w:spacing w:val="0"/>
              </w:rPr>
              <w:t xml:space="preserve">не менее</w:t>
            </w:r>
            <w:r>
              <w:rPr>
                <w:spacing w:val="0"/>
              </w:rPr>
            </w:r>
          </w:p>
          <w:p>
            <w:pPr>
              <w:pStyle w:val="811"/>
              <w:ind w:left="0" w:right="0" w:firstLine="0"/>
              <w:jc w:val="center"/>
              <w:spacing w:line="240" w:lineRule="auto"/>
              <w:widowControl w:val="off"/>
              <w:rPr>
                <w:spacing w:val="0"/>
              </w:rPr>
            </w:pPr>
            <w:r>
              <w:rPr>
                <w:spacing w:val="0"/>
              </w:rPr>
              <w:t xml:space="preserve">5</w:t>
            </w:r>
            <w:r>
              <w:rPr>
                <w:spacing w:val="0"/>
              </w:rPr>
            </w:r>
          </w:p>
        </w:tc>
      </w:tr>
      <w:tr>
        <w:tblPrEx/>
        <w:trPr>
          <w:trHeight w:val="292"/>
        </w:trPr>
        <w:tc>
          <w:tcPr>
            <w:tcBorders>
              <w:left w:val="single" w:color="000000" w:sz="4" w:space="0"/>
              <w:bottom w:val="single" w:color="000000" w:sz="4" w:space="0"/>
              <w:right w:val="single" w:color="000000" w:sz="4" w:space="0"/>
            </w:tcBorders>
            <w:tcW w:w="505" w:type="dxa"/>
            <w:textDirection w:val="lrTb"/>
            <w:noWrap w:val="false"/>
          </w:tcPr>
          <w:p>
            <w:pPr>
              <w:pStyle w:val="811"/>
              <w:contextualSpacing/>
              <w:ind w:left="0" w:right="0" w:firstLine="0"/>
              <w:jc w:val="left"/>
              <w:spacing w:before="0" w:after="0" w:line="240" w:lineRule="auto"/>
              <w:widowControl/>
            </w:pPr>
            <w:r>
              <w:rPr>
                <w:spacing w:val="0"/>
              </w:rPr>
              <w:t xml:space="preserve">6.</w:t>
            </w:r>
            <w:r/>
          </w:p>
        </w:tc>
        <w:tc>
          <w:tcPr>
            <w:tcBorders>
              <w:left w:val="single" w:color="000000" w:sz="4" w:space="0"/>
              <w:bottom w:val="single" w:color="000000" w:sz="4" w:space="0"/>
              <w:right w:val="single" w:color="000000" w:sz="4" w:space="0"/>
            </w:tcBorders>
            <w:tcW w:w="1935" w:type="dxa"/>
            <w:textDirection w:val="lrTb"/>
            <w:noWrap w:val="false"/>
          </w:tcPr>
          <w:p>
            <w:pPr>
              <w:pStyle w:val="1957"/>
              <w:ind w:left="0" w:right="0" w:firstLine="0"/>
              <w:jc w:val="left"/>
              <w:spacing w:line="240" w:lineRule="auto"/>
              <w:widowControl w:val="off"/>
              <w:rPr>
                <w:rFonts w:ascii="Times New Roman" w:hAnsi="Times New Roman"/>
                <w:b w:val="0"/>
                <w:i w:val="0"/>
                <w:caps w:val="0"/>
                <w:smallCaps w:val="0"/>
                <w:color w:val="000000"/>
                <w:spacing w:val="0"/>
                <w:sz w:val="20"/>
              </w:rPr>
            </w:pPr>
            <w:r>
              <w:rPr>
                <w:b w:val="0"/>
                <w:i w:val="0"/>
                <w:caps w:val="0"/>
                <w:smallCaps w:val="0"/>
                <w:color w:val="000000"/>
                <w:spacing w:val="0"/>
                <w:sz w:val="20"/>
              </w:rPr>
              <w:t xml:space="preserve">Доля расходов на обслуживание муниципального долга в общем объеме расходов бюджета за исключением безвозмездных поступлений</w:t>
            </w:r>
            <w:r>
              <w:rPr>
                <w:rFonts w:ascii="Times New Roman" w:hAnsi="Times New Roman"/>
                <w:b w:val="0"/>
                <w:i w:val="0"/>
                <w:caps w:val="0"/>
                <w:smallCaps w:val="0"/>
                <w:color w:val="000000"/>
                <w:spacing w:val="0"/>
                <w:sz w:val="20"/>
              </w:rPr>
            </w:r>
          </w:p>
        </w:tc>
        <w:tc>
          <w:tcPr>
            <w:tcBorders>
              <w:left w:val="single" w:color="000000" w:sz="4" w:space="0"/>
              <w:bottom w:val="single" w:color="000000" w:sz="4" w:space="0"/>
              <w:right w:val="single" w:color="000000" w:sz="4" w:space="0"/>
            </w:tcBorders>
            <w:tcW w:w="899" w:type="dxa"/>
            <w:textDirection w:val="lrTb"/>
            <w:noWrap w:val="false"/>
          </w:tcPr>
          <w:p>
            <w:pPr>
              <w:pStyle w:val="811"/>
              <w:ind w:left="0" w:right="0" w:firstLine="0"/>
              <w:jc w:val="center"/>
              <w:spacing w:line="240" w:lineRule="auto"/>
              <w:widowControl w:val="off"/>
              <w:rPr>
                <w:spacing w:val="0"/>
              </w:rPr>
            </w:pPr>
            <w:r>
              <w:t xml:space="preserve">%</w:t>
            </w:r>
            <w:r>
              <w:rPr>
                <w:spacing w:val="0"/>
              </w:rPr>
            </w:r>
          </w:p>
        </w:tc>
        <w:tc>
          <w:tcPr>
            <w:tcBorders>
              <w:left w:val="single" w:color="000000" w:sz="4" w:space="0"/>
              <w:bottom w:val="single" w:color="000000" w:sz="4" w:space="0"/>
              <w:right w:val="single" w:color="000000" w:sz="4" w:space="0"/>
            </w:tcBorders>
            <w:tcW w:w="1186" w:type="dxa"/>
            <w:textDirection w:val="lrTb"/>
            <w:noWrap w:val="false"/>
          </w:tcPr>
          <w:p>
            <w:pPr>
              <w:pStyle w:val="811"/>
              <w:ind w:left="0" w:right="0" w:firstLine="0"/>
              <w:jc w:val="center"/>
              <w:spacing w:line="240" w:lineRule="auto"/>
              <w:widowControl w:val="off"/>
              <w:rPr>
                <w:spacing w:val="0"/>
              </w:rPr>
            </w:pPr>
            <w:r>
              <w:rPr>
                <w:spacing w:val="0"/>
              </w:rPr>
              <w:t xml:space="preserve">0,51</w:t>
            </w:r>
            <w:r>
              <w:rPr>
                <w:spacing w:val="0"/>
              </w:rPr>
            </w:r>
          </w:p>
        </w:tc>
        <w:tc>
          <w:tcPr>
            <w:tcBorders>
              <w:left w:val="single" w:color="000000" w:sz="4" w:space="0"/>
              <w:bottom w:val="single" w:color="000000" w:sz="4" w:space="0"/>
              <w:right w:val="single" w:color="000000" w:sz="4" w:space="0"/>
            </w:tcBorders>
            <w:tcW w:w="1201" w:type="dxa"/>
            <w:textDirection w:val="lrTb"/>
            <w:noWrap w:val="false"/>
          </w:tcPr>
          <w:p>
            <w:pPr>
              <w:pStyle w:val="811"/>
              <w:ind w:left="0" w:right="0" w:firstLine="0"/>
              <w:jc w:val="center"/>
              <w:spacing w:line="240" w:lineRule="auto"/>
              <w:widowControl w:val="off"/>
              <w:rPr>
                <w:spacing w:val="0"/>
              </w:rPr>
            </w:pPr>
            <w:r>
              <w:rPr>
                <w:spacing w:val="0"/>
              </w:rPr>
              <w:t xml:space="preserve">0,45</w:t>
            </w:r>
            <w:r>
              <w:rPr>
                <w:spacing w:val="0"/>
              </w:rPr>
            </w:r>
          </w:p>
        </w:tc>
        <w:tc>
          <w:tcPr>
            <w:tcBorders>
              <w:left w:val="single" w:color="000000" w:sz="4" w:space="0"/>
              <w:bottom w:val="single" w:color="000000" w:sz="4" w:space="0"/>
              <w:right w:val="single" w:color="000000" w:sz="4" w:space="0"/>
            </w:tcBorders>
            <w:tcW w:w="1186" w:type="dxa"/>
            <w:textDirection w:val="lrTb"/>
            <w:noWrap w:val="false"/>
          </w:tcPr>
          <w:p>
            <w:pPr>
              <w:pStyle w:val="811"/>
              <w:ind w:left="0" w:right="0" w:firstLine="0"/>
              <w:jc w:val="center"/>
              <w:spacing w:line="240" w:lineRule="auto"/>
              <w:widowControl w:val="off"/>
              <w:rPr>
                <w:spacing w:val="0"/>
              </w:rPr>
            </w:pPr>
            <w:r>
              <w:rPr>
                <w:spacing w:val="0"/>
              </w:rPr>
              <w:t xml:space="preserve">не более 5</w:t>
            </w:r>
            <w:r>
              <w:rPr>
                <w:spacing w:val="0"/>
              </w:rPr>
            </w:r>
          </w:p>
        </w:tc>
        <w:tc>
          <w:tcPr>
            <w:tcBorders>
              <w:left w:val="single" w:color="000000" w:sz="4" w:space="0"/>
              <w:bottom w:val="single" w:color="000000" w:sz="4" w:space="0"/>
              <w:right w:val="single" w:color="000000" w:sz="4" w:space="0"/>
            </w:tcBorders>
            <w:tcW w:w="1185" w:type="dxa"/>
            <w:textDirection w:val="lrTb"/>
            <w:noWrap w:val="false"/>
          </w:tcPr>
          <w:p>
            <w:pPr>
              <w:pStyle w:val="811"/>
              <w:ind w:left="0" w:right="0" w:firstLine="0"/>
              <w:jc w:val="center"/>
              <w:spacing w:line="240" w:lineRule="auto"/>
              <w:widowControl w:val="off"/>
              <w:rPr>
                <w:spacing w:val="0"/>
              </w:rPr>
            </w:pPr>
            <w:r>
              <w:rPr>
                <w:spacing w:val="0"/>
              </w:rPr>
              <w:t xml:space="preserve">не более 5</w:t>
            </w:r>
            <w:r>
              <w:rPr>
                <w:spacing w:val="0"/>
              </w:rPr>
            </w:r>
          </w:p>
        </w:tc>
        <w:tc>
          <w:tcPr>
            <w:tcBorders>
              <w:left w:val="single" w:color="000000" w:sz="4" w:space="0"/>
              <w:bottom w:val="single" w:color="000000" w:sz="4" w:space="0"/>
              <w:right w:val="single" w:color="000000" w:sz="4" w:space="0"/>
            </w:tcBorders>
            <w:tcW w:w="1255" w:type="dxa"/>
            <w:textDirection w:val="lrTb"/>
            <w:noWrap w:val="false"/>
          </w:tcPr>
          <w:p>
            <w:pPr>
              <w:pStyle w:val="811"/>
              <w:ind w:left="0" w:right="0" w:firstLine="0"/>
              <w:jc w:val="center"/>
              <w:spacing w:line="240" w:lineRule="auto"/>
              <w:widowControl w:val="off"/>
              <w:rPr>
                <w:spacing w:val="0"/>
              </w:rPr>
            </w:pPr>
            <w:r>
              <w:rPr>
                <w:spacing w:val="0"/>
              </w:rPr>
              <w:t xml:space="preserve">не более 5</w:t>
            </w:r>
            <w:r>
              <w:rPr>
                <w:spacing w:val="0"/>
              </w:rPr>
            </w:r>
          </w:p>
        </w:tc>
      </w:tr>
    </w:tbl>
    <w:p>
      <w:pPr>
        <w:pStyle w:val="811"/>
        <w:rPr>
          <w:sz w:val="28"/>
        </w:rPr>
      </w:pPr>
      <w:r>
        <w:rPr>
          <w:sz w:val="28"/>
        </w:rPr>
      </w:r>
      <w:r>
        <w:rPr>
          <w:sz w:val="28"/>
        </w:rPr>
      </w:r>
    </w:p>
    <w:p>
      <w:pPr>
        <w:pStyle w:val="811"/>
        <w:jc w:val="center"/>
        <w:spacing w:line="283" w:lineRule="exact"/>
        <w:widowControl/>
      </w:pPr>
      <w:r>
        <w:rPr>
          <w:sz w:val="28"/>
        </w:rPr>
        <w:t xml:space="preserve">VII. КАДРОВОЕ ОБЕСПЕЧЕНИЕ ЭКОНОМИКИ ГОРОДА СТАВРОПОЛЯ</w:t>
      </w:r>
      <w:r/>
    </w:p>
    <w:p>
      <w:pPr>
        <w:pStyle w:val="811"/>
        <w:jc w:val="center"/>
        <w:widowControl/>
        <w:rPr>
          <w:sz w:val="28"/>
        </w:rPr>
      </w:pPr>
      <w:r>
        <w:rPr>
          <w:sz w:val="28"/>
        </w:rPr>
      </w:r>
      <w:r>
        <w:rPr>
          <w:sz w:val="28"/>
        </w:rPr>
      </w:r>
    </w:p>
    <w:p>
      <w:pPr>
        <w:pStyle w:val="811"/>
        <w:ind w:left="0" w:right="0" w:firstLine="709"/>
        <w:jc w:val="both"/>
        <w:widowControl/>
      </w:pPr>
      <w:r>
        <w:rPr>
          <w:sz w:val="28"/>
        </w:rPr>
        <w:t xml:space="preserve">Кадровое обеспечение - это процесс формирования, распределения и эффективного использования трудовых ресурсов для достижения целей экономического развития.</w:t>
      </w:r>
      <w:r/>
    </w:p>
    <w:p>
      <w:pPr>
        <w:pStyle w:val="811"/>
        <w:ind w:left="0" w:right="0" w:firstLine="709"/>
        <w:jc w:val="both"/>
        <w:widowControl/>
      </w:pPr>
      <w:r>
        <w:rPr>
          <w:sz w:val="28"/>
        </w:rPr>
        <w:t xml:space="preserve">Эффективное развитие социально-трудовых отношений базируется на согласовании политики занятости и регулирования внутреннего рынка труда, оплаты труда и обучения, трудовых и социальных отношений, непосредственно влияющих на систему кадрового обеспечения.</w:t>
      </w:r>
      <w:r/>
    </w:p>
    <w:p>
      <w:pPr>
        <w:pStyle w:val="811"/>
        <w:ind w:left="0" w:right="0" w:firstLine="709"/>
        <w:jc w:val="both"/>
        <w:widowControl/>
      </w:pPr>
      <w:r>
        <w:rPr>
          <w:sz w:val="28"/>
        </w:rPr>
        <w:t xml:space="preserve">Существует прогнозная потребность в профессиональных кад</w:t>
      </w:r>
      <w:r>
        <w:rPr>
          <w:sz w:val="28"/>
        </w:rPr>
        <w:t xml:space="preserve">рах. На рынке труда города Ставрополя заявленная работодателями потребность в работниках составляет 4 967 вакансий. Численность официально зарегистрированных безработных на 01.10.2026 составляет 834 человека. Отмечается количественный дефицит рабочей силы.</w:t>
      </w:r>
      <w:r/>
    </w:p>
    <w:p>
      <w:pPr>
        <w:pStyle w:val="811"/>
        <w:ind w:left="0" w:right="0" w:firstLine="709"/>
        <w:jc w:val="both"/>
        <w:widowControl/>
      </w:pPr>
      <w:r>
        <w:rPr>
          <w:sz w:val="28"/>
        </w:rPr>
        <w:t xml:space="preserve">Наибольший спрос вакансий наблюдается по следующим отраслям:  «Государственное упр</w:t>
      </w:r>
      <w:r>
        <w:rPr>
          <w:sz w:val="28"/>
        </w:rPr>
        <w:t xml:space="preserve">авление и обеспечение военной безопасности; социальное обеспечение» – 1 689 ед. или 34,0 процента к общему числу безработных; «Здравоохранение и социальные услуги» – 895 ед. или                                                     18,0 процентов к общему чи</w:t>
      </w:r>
      <w:r>
        <w:rPr>
          <w:sz w:val="28"/>
        </w:rPr>
        <w:t xml:space="preserve">слу безработных; «Торговля оптовая и розничная» 424 ед. или 8,5 процента к общему числу безработных; «Обрабатывающие производства» – 334 ед. или 6,7 процента к общему числу безработных; «Строительство» – 280 ед. или 5,6 процента к общему числу безработных.</w:t>
      </w:r>
      <w:r/>
    </w:p>
    <w:p>
      <w:pPr>
        <w:pStyle w:val="811"/>
        <w:ind w:left="0" w:right="0" w:firstLine="709"/>
        <w:jc w:val="both"/>
        <w:spacing w:line="240" w:lineRule="auto"/>
        <w:widowControl/>
      </w:pPr>
      <w:r>
        <w:rPr>
          <w:b w:val="0"/>
          <w:i w:val="0"/>
          <w:caps w:val="0"/>
          <w:smallCaps w:val="0"/>
          <w:color w:val="000000"/>
          <w:spacing w:val="0"/>
          <w:sz w:val="28"/>
        </w:rPr>
        <w:t xml:space="preserve">Цифровые платформы, такие как «Яндекс», «Маркет Деливери», «Сбермаркет» и другие, начинают заметно влиять на рынок труда. Их развитию помогает новый налоговый режим и статус самозанятых, что зн</w:t>
      </w:r>
      <w:r>
        <w:rPr>
          <w:b w:val="0"/>
          <w:i w:val="0"/>
          <w:caps w:val="0"/>
          <w:smallCaps w:val="0"/>
          <w:color w:val="000000"/>
          <w:spacing w:val="0"/>
          <w:sz w:val="28"/>
        </w:rPr>
        <w:t xml:space="preserve">ачительно снижает налоговую нагрузку на такие компании. Эти платформы создают рабочие места, особенно для молодёжи и людей без опыта, в том числе для уязвимых категорий населения. Однако такая занятость часто не защищена традиционными трудовыми гарантиями.</w:t>
      </w:r>
      <w:r/>
    </w:p>
    <w:p>
      <w:pPr>
        <w:pStyle w:val="811"/>
        <w:ind w:left="0" w:right="0" w:firstLine="709"/>
        <w:jc w:val="both"/>
        <w:widowControl/>
      </w:pPr>
      <w:r>
        <w:rPr>
          <w:sz w:val="28"/>
        </w:rPr>
        <w:t xml:space="preserve">Борьба с дисбалансом требует комплексных усилий со всех сторон: </w:t>
      </w:r>
      <w:r/>
    </w:p>
    <w:p>
      <w:pPr>
        <w:pStyle w:val="811"/>
        <w:ind w:left="0" w:right="0" w:firstLine="709"/>
        <w:jc w:val="both"/>
        <w:widowControl/>
      </w:pPr>
      <w:r>
        <w:rPr>
          <w:sz w:val="28"/>
        </w:rPr>
        <w:t xml:space="preserve">сотрудничество с бизнесом для разработки актуальных образовательных программ, развитие программ дополнительного образования;</w:t>
      </w:r>
      <w:r/>
    </w:p>
    <w:p>
      <w:pPr>
        <w:pStyle w:val="811"/>
        <w:ind w:left="0" w:right="0" w:firstLine="709"/>
        <w:jc w:val="both"/>
        <w:widowControl/>
      </w:pPr>
      <w:r>
        <w:rPr>
          <w:sz w:val="28"/>
        </w:rPr>
        <w:t xml:space="preserve">обучение и переобучение сотрудников (переквалификация) внутри организации, стажировки;</w:t>
      </w:r>
      <w:r/>
    </w:p>
    <w:p>
      <w:pPr>
        <w:pStyle w:val="811"/>
        <w:ind w:left="0" w:right="0" w:firstLine="709"/>
        <w:jc w:val="both"/>
        <w:widowControl/>
      </w:pPr>
      <w:r>
        <w:rPr>
          <w:sz w:val="28"/>
        </w:rPr>
        <w:t xml:space="preserve">достойная заработная плата, возможность карьерного роста;</w:t>
      </w:r>
      <w:r/>
    </w:p>
    <w:p>
      <w:pPr>
        <w:pStyle w:val="811"/>
        <w:ind w:left="0" w:right="0" w:firstLine="709"/>
        <w:jc w:val="both"/>
        <w:widowControl/>
      </w:pPr>
      <w:r>
        <w:rPr>
          <w:sz w:val="28"/>
        </w:rPr>
        <w:t xml:space="preserve">готовность предприятий нанимать людей с потенциалом, а не только с опытом (молодые специалисты);</w:t>
      </w:r>
      <w:r/>
    </w:p>
    <w:p>
      <w:pPr>
        <w:pStyle w:val="811"/>
        <w:ind w:left="0" w:right="0" w:firstLine="709"/>
        <w:jc w:val="both"/>
        <w:widowControl/>
      </w:pPr>
      <w:r>
        <w:rPr>
          <w:sz w:val="28"/>
        </w:rPr>
        <w:t xml:space="preserve">повышение привлекательности рабочих профессий на рынке труда.</w:t>
      </w:r>
      <w:r/>
    </w:p>
    <w:p>
      <w:pPr>
        <w:pStyle w:val="811"/>
        <w:ind w:left="0" w:right="0" w:firstLine="709"/>
        <w:jc w:val="both"/>
        <w:widowControl/>
      </w:pPr>
      <w:r>
        <w:rPr>
          <w:sz w:val="28"/>
        </w:rPr>
        <w:t xml:space="preserve">В городе Ставрополе действует система целевого обучения, подготовка студентов как будущих сотрудников для конкретного предприятия.</w:t>
      </w:r>
      <w:r/>
    </w:p>
    <w:p>
      <w:pPr>
        <w:pStyle w:val="811"/>
        <w:ind w:left="0" w:right="0" w:firstLine="680"/>
        <w:jc w:val="both"/>
        <w:widowControl/>
      </w:pPr>
      <w:r>
        <w:rPr>
          <w:sz w:val="28"/>
        </w:rPr>
        <w:t xml:space="preserve">За два года на единой цифровой платформе в сфере занятости и трудовых отношений «Работа в России» подано 1 472 предложения от ВУЗов, количество заявок от студентов – 619, количество заключенных договоров – 434.</w:t>
      </w:r>
      <w:r/>
    </w:p>
    <w:p>
      <w:pPr>
        <w:pStyle w:val="811"/>
        <w:ind w:left="0" w:right="0" w:firstLine="680"/>
        <w:jc w:val="both"/>
        <w:widowControl/>
      </w:pPr>
      <w:r>
        <w:rPr>
          <w:sz w:val="28"/>
        </w:rPr>
        <w:t xml:space="preserve">С целью привлечения молодых кадров в сферу образования в</w:t>
      </w:r>
      <w:r>
        <w:rPr>
          <w:sz w:val="28"/>
        </w:rPr>
        <w:t xml:space="preserve"> 2022 -                                        2024 году комитетом образования администрации города Ставрополя</w:t>
        <w:br/>
        <w:t xml:space="preserve">и подведомственными учреждениями было заключено 134 договора на целевое обучение по направлению деятельности «Образование и педагогические науки.</w:t>
      </w:r>
      <w:r/>
    </w:p>
    <w:p>
      <w:pPr>
        <w:pStyle w:val="811"/>
        <w:ind w:left="0" w:right="0" w:firstLine="709"/>
        <w:jc w:val="both"/>
        <w:widowControl/>
      </w:pPr>
      <w:r>
        <w:rPr>
          <w:sz w:val="28"/>
        </w:rPr>
        <w:t xml:space="preserve">Администрацией города Ставрополя с 2018 года проводится конкурс «Лучший в профессии по направлениям рабочих специальностей». Целью и задачами конкурса являются выявление специалистов рабо</w:t>
      </w:r>
      <w:r>
        <w:rPr>
          <w:sz w:val="28"/>
        </w:rPr>
        <w:t xml:space="preserve">чих специальностей, показывающих наибольшие успехи в трудовой деятельности, систематизация положительного опыта их работы для дальнейшего распространения и стимулирования населения города Ставрополя к выбору рабочих профессий, рост престижа и общественной </w:t>
      </w:r>
      <w:r>
        <w:rPr>
          <w:sz w:val="28"/>
        </w:rPr>
        <w:t xml:space="preserve">значимости рабочих специальностей, содействие повышению квалификации работников массовых профессий, их конкурентоспособности на рынке труда, а также привлечение молодежи в реальный сектор экономики. Основными принципами организации и проведения конкурса яв</w:t>
      </w:r>
      <w:r>
        <w:rPr>
          <w:sz w:val="28"/>
        </w:rPr>
        <w:t xml:space="preserve">ляются создание равных условий участия для всех его участников, единство требований и объективность оценки профессионального мастерства участников конкурса, доступность информации о проведении конкурса и обеспечение открытости его проведения. За период 201</w:t>
      </w:r>
      <w:r>
        <w:rPr>
          <w:sz w:val="28"/>
        </w:rPr>
        <w:t xml:space="preserve">8 - 2024 годов участниками ежегодного городского конкурса «Лучший в профессии по направлениям рабочих специальностей» стали порядка 85 городских предприятий и более 140 специалистов различных отраслей экономики. За время организации и проведения конкурса б</w:t>
      </w:r>
      <w:r>
        <w:rPr>
          <w:sz w:val="28"/>
        </w:rPr>
        <w:t xml:space="preserve">ыли определены лучшие сантехники, флористы, укладчики-упаковщики, токари, швеи, кулинары и представители многих других профессий. В 2025 году конкурс проводился в номинациях: «Лучший сварщик»; «Лучший мастер по ремонту бытовой техники»; «Лучший плиточник».</w:t>
      </w:r>
      <w:r/>
    </w:p>
    <w:p>
      <w:pPr>
        <w:pStyle w:val="811"/>
        <w:ind w:left="0" w:right="0" w:firstLine="709"/>
        <w:jc w:val="both"/>
        <w:widowControl/>
        <w:rPr>
          <w:sz w:val="28"/>
        </w:rPr>
      </w:pPr>
      <w:r>
        <w:rPr>
          <w:sz w:val="28"/>
        </w:rPr>
      </w:r>
      <w:r>
        <w:rPr>
          <w:sz w:val="28"/>
        </w:rPr>
      </w:r>
    </w:p>
    <w:p>
      <w:pPr>
        <w:pStyle w:val="2585"/>
        <w:ind w:left="0" w:right="0" w:firstLine="0"/>
        <w:jc w:val="center"/>
        <w:spacing w:line="283" w:lineRule="exact"/>
        <w:widowControl/>
        <w:rPr>
          <w:sz w:val="28"/>
        </w:rPr>
      </w:pPr>
      <w:r>
        <w:rPr>
          <w:sz w:val="28"/>
        </w:rPr>
        <w:t xml:space="preserve">VIII. ПЛАНИРУЕМЫЕ РЕЗУЛЬТАТЫ РЕАЛИЗАЦИИ СТРАТЕГИИ СОЦИАЛЬНО-ЭКОНОМИЧЕСКОГО РАЗВИТИЯ </w:t>
      </w:r>
      <w:r>
        <w:rPr>
          <w:sz w:val="28"/>
        </w:rPr>
      </w:r>
    </w:p>
    <w:p>
      <w:pPr>
        <w:pStyle w:val="2585"/>
        <w:ind w:left="0" w:right="0" w:firstLine="0"/>
        <w:jc w:val="center"/>
        <w:spacing w:line="283" w:lineRule="exact"/>
        <w:widowControl/>
        <w:rPr>
          <w:sz w:val="28"/>
        </w:rPr>
      </w:pPr>
      <w:r>
        <w:rPr>
          <w:sz w:val="28"/>
        </w:rPr>
        <w:t xml:space="preserve">ГОРОДА СТАВРОПОЛЯ ДО 2036 ГОДА</w:t>
      </w:r>
      <w:r>
        <w:rPr>
          <w:sz w:val="28"/>
        </w:rPr>
      </w:r>
    </w:p>
    <w:p>
      <w:pPr>
        <w:pStyle w:val="2585"/>
        <w:ind w:left="0" w:right="0" w:firstLine="0"/>
        <w:jc w:val="center"/>
        <w:spacing w:line="240" w:lineRule="auto"/>
        <w:widowControl/>
        <w:rPr>
          <w:sz w:val="28"/>
        </w:rPr>
      </w:pPr>
      <w:r>
        <w:rPr>
          <w:sz w:val="28"/>
        </w:rPr>
      </w:r>
      <w:r>
        <w:rPr>
          <w:sz w:val="28"/>
        </w:rPr>
      </w:r>
    </w:p>
    <w:p>
      <w:pPr>
        <w:pStyle w:val="811"/>
        <w:ind w:left="0" w:right="0" w:firstLine="709"/>
        <w:jc w:val="both"/>
        <w:widowControl/>
        <w:rPr>
          <w:sz w:val="28"/>
        </w:rPr>
      </w:pPr>
      <w:r>
        <w:rPr>
          <w:sz w:val="28"/>
        </w:rPr>
        <w:t xml:space="preserve">В рамках реализации Стратегии предполагается обеспечить стабильное поступательное развитие экономики, создание новых производств и рабочих мест, благоприятных условий для достойной жизни и реализации собственного потенциала населения города Ставрополя. </w:t>
      </w:r>
      <w:r>
        <w:rPr>
          <w:sz w:val="28"/>
        </w:rPr>
      </w:r>
    </w:p>
    <w:p>
      <w:pPr>
        <w:pStyle w:val="811"/>
        <w:ind w:left="0" w:right="0" w:firstLine="709"/>
        <w:jc w:val="both"/>
        <w:widowControl/>
        <w:rPr>
          <w:sz w:val="28"/>
        </w:rPr>
      </w:pPr>
      <w:r>
        <w:rPr>
          <w:sz w:val="28"/>
        </w:rPr>
        <w:t xml:space="preserve">Результатами реализации Стратегии к 2036 году должны стать:</w:t>
      </w:r>
      <w:r>
        <w:rPr>
          <w:sz w:val="28"/>
        </w:rPr>
      </w:r>
    </w:p>
    <w:p>
      <w:pPr>
        <w:pStyle w:val="811"/>
        <w:ind w:left="0" w:right="0" w:firstLine="709"/>
        <w:jc w:val="both"/>
        <w:widowControl/>
        <w:rPr>
          <w:sz w:val="28"/>
        </w:rPr>
      </w:pPr>
      <w:r>
        <w:rPr>
          <w:sz w:val="28"/>
        </w:rPr>
        <w:t xml:space="preserve">улучшение качества жизни горожан;</w:t>
      </w:r>
      <w:r>
        <w:rPr>
          <w:sz w:val="28"/>
        </w:rPr>
      </w:r>
    </w:p>
    <w:p>
      <w:pPr>
        <w:pStyle w:val="811"/>
        <w:ind w:left="0" w:right="0" w:firstLine="709"/>
        <w:jc w:val="both"/>
        <w:widowControl/>
        <w:rPr>
          <w:sz w:val="28"/>
        </w:rPr>
      </w:pPr>
      <w:r>
        <w:rPr>
          <w:sz w:val="28"/>
        </w:rPr>
        <w:t xml:space="preserve">привлечение инвестиций в городскую экономику;</w:t>
      </w:r>
      <w:r>
        <w:rPr>
          <w:sz w:val="28"/>
        </w:rPr>
      </w:r>
    </w:p>
    <w:p>
      <w:pPr>
        <w:pStyle w:val="811"/>
        <w:ind w:left="0" w:right="0" w:firstLine="709"/>
        <w:jc w:val="both"/>
        <w:widowControl/>
        <w:rPr>
          <w:sz w:val="28"/>
        </w:rPr>
      </w:pPr>
      <w:r>
        <w:rPr>
          <w:sz w:val="28"/>
        </w:rPr>
        <w:t xml:space="preserve">увеличение доли граждан, ведущих здоровый образ жизни, а также увеличение доли граждан, систематически занимающихся физической культурой и спортом;</w:t>
      </w:r>
      <w:r>
        <w:rPr>
          <w:sz w:val="28"/>
        </w:rPr>
      </w:r>
    </w:p>
    <w:p>
      <w:pPr>
        <w:pStyle w:val="811"/>
        <w:ind w:left="0" w:right="0" w:firstLine="709"/>
        <w:jc w:val="both"/>
        <w:widowControl/>
        <w:rPr>
          <w:sz w:val="28"/>
        </w:rPr>
      </w:pPr>
      <w:r>
        <w:rPr>
          <w:sz w:val="28"/>
        </w:rPr>
        <w:t xml:space="preserve">обеспечение </w:t>
      </w:r>
      <w:r>
        <w:rPr>
          <w:sz w:val="28"/>
        </w:rPr>
        <w:t xml:space="preserve">повышения качества общего образования, обеспечение лидерских позиций по качеству общего образования, воспитания гармонично развитой и социально ответственной личности на основе духовно-нравственных ценностей, исторических и национально-культурных традиций;</w:t>
      </w:r>
      <w:r>
        <w:rPr>
          <w:sz w:val="28"/>
        </w:rPr>
      </w:r>
    </w:p>
    <w:p>
      <w:pPr>
        <w:pStyle w:val="811"/>
        <w:ind w:left="0" w:right="0" w:firstLine="709"/>
        <w:jc w:val="both"/>
        <w:widowControl/>
        <w:rPr>
          <w:sz w:val="28"/>
        </w:rPr>
      </w:pPr>
      <w:r>
        <w:rPr>
          <w:sz w:val="28"/>
        </w:rPr>
        <w:t xml:space="preserve">увеличение доли автомобильных дорог местного значения, соответствующих нормативным требованиям;</w:t>
      </w:r>
      <w:r>
        <w:rPr>
          <w:sz w:val="28"/>
        </w:rPr>
      </w:r>
    </w:p>
    <w:p>
      <w:pPr>
        <w:pStyle w:val="811"/>
        <w:ind w:left="0" w:right="0" w:firstLine="709"/>
        <w:jc w:val="both"/>
        <w:widowControl/>
        <w:rPr>
          <w:sz w:val="28"/>
        </w:rPr>
      </w:pPr>
      <w:r>
        <w:rPr>
          <w:sz w:val="28"/>
        </w:rPr>
        <w:t xml:space="preserve">снижение количества мест концентрации дорожно-транспортных происшествий (аварийно-опасных участков) на дорожной сети;</w:t>
      </w:r>
      <w:r>
        <w:rPr>
          <w:sz w:val="28"/>
        </w:rPr>
      </w:r>
    </w:p>
    <w:p>
      <w:pPr>
        <w:pStyle w:val="811"/>
        <w:ind w:left="0" w:right="0" w:firstLine="709"/>
        <w:jc w:val="both"/>
        <w:widowControl/>
        <w:rPr>
          <w:sz w:val="28"/>
        </w:rPr>
      </w:pPr>
      <w:r>
        <w:rPr>
          <w:sz w:val="28"/>
        </w:rPr>
        <w:t xml:space="preserve">эффективное обращение с отходами производства и потребления, включая ликвидацию всех выявленных несанкционированных свалок в границах города;</w:t>
      </w:r>
      <w:r>
        <w:rPr>
          <w:sz w:val="28"/>
        </w:rPr>
      </w:r>
    </w:p>
    <w:p>
      <w:pPr>
        <w:pStyle w:val="811"/>
        <w:ind w:left="0" w:right="0" w:firstLine="709"/>
        <w:jc w:val="both"/>
        <w:widowControl/>
        <w:rPr>
          <w:sz w:val="28"/>
        </w:rPr>
      </w:pPr>
      <w:r>
        <w:rPr>
          <w:sz w:val="28"/>
        </w:rPr>
        <w:t xml:space="preserve">увеличение внутренних затрат н</w:t>
      </w:r>
      <w:r>
        <w:rPr>
          <w:sz w:val="28"/>
        </w:rPr>
        <w:t xml:space="preserve">а развитие цифровой экономики за счет всех источников; создание устойчивой и безопасной информационно-телекоммуникационной инфраструктуры высокоскоростной передачи, обработки и хранения больших объемов данных, доступной для всех организаций и домохозяйств;</w:t>
      </w:r>
      <w:r>
        <w:rPr>
          <w:sz w:val="28"/>
        </w:rPr>
      </w:r>
    </w:p>
    <w:p>
      <w:pPr>
        <w:pStyle w:val="811"/>
        <w:ind w:left="0" w:right="0" w:firstLine="709"/>
        <w:jc w:val="both"/>
        <w:widowControl/>
        <w:rPr>
          <w:sz w:val="28"/>
        </w:rPr>
      </w:pPr>
      <w:r>
        <w:rPr>
          <w:sz w:val="28"/>
        </w:rPr>
        <w:t xml:space="preserve">увеличение числа посещений организаций культуры; увеличение числа обращений к цифровым ресурсам организаций культуры;</w:t>
      </w:r>
      <w:r>
        <w:rPr>
          <w:sz w:val="28"/>
        </w:rPr>
      </w:r>
    </w:p>
    <w:p>
      <w:pPr>
        <w:pStyle w:val="811"/>
        <w:ind w:left="0" w:right="0" w:firstLine="709"/>
        <w:jc w:val="both"/>
        <w:widowControl/>
        <w:rPr>
          <w:sz w:val="28"/>
        </w:rPr>
      </w:pPr>
      <w:r>
        <w:rPr>
          <w:sz w:val="28"/>
        </w:rPr>
        <w:t xml:space="preserve">увеличение численности занятых в сфере малого и среднего предпринимательства, включая индивидуальных предпринимателей;</w:t>
      </w:r>
      <w:r>
        <w:rPr>
          <w:sz w:val="28"/>
        </w:rPr>
      </w:r>
    </w:p>
    <w:p>
      <w:pPr>
        <w:pStyle w:val="811"/>
        <w:ind w:left="0" w:right="0" w:firstLine="709"/>
        <w:jc w:val="both"/>
        <w:widowControl/>
        <w:rPr>
          <w:sz w:val="28"/>
        </w:rPr>
      </w:pPr>
      <w:r>
        <w:rPr>
          <w:sz w:val="28"/>
        </w:rPr>
        <w:t xml:space="preserve">формирование в обрабатывающей промышленности, сфере услуг глобальных конкурентоспособных несырьевых секторов;</w:t>
      </w:r>
      <w:r>
        <w:rPr>
          <w:sz w:val="28"/>
        </w:rPr>
      </w:r>
    </w:p>
    <w:p>
      <w:pPr>
        <w:pStyle w:val="811"/>
        <w:ind w:left="0" w:right="0" w:firstLine="709"/>
        <w:jc w:val="both"/>
        <w:widowControl/>
        <w:rPr>
          <w:sz w:val="28"/>
        </w:rPr>
      </w:pPr>
      <w:r>
        <w:rPr>
          <w:sz w:val="28"/>
        </w:rPr>
        <w:t xml:space="preserve">улучшение жилищных условий, увеличение объема жилищного строительства;</w:t>
      </w:r>
      <w:r>
        <w:rPr>
          <w:sz w:val="28"/>
        </w:rPr>
      </w:r>
    </w:p>
    <w:p>
      <w:pPr>
        <w:pStyle w:val="811"/>
        <w:ind w:left="0" w:right="0" w:firstLine="709"/>
        <w:jc w:val="both"/>
        <w:widowControl/>
        <w:rPr>
          <w:sz w:val="28"/>
        </w:rPr>
      </w:pPr>
      <w:r>
        <w:rPr>
          <w:sz w:val="28"/>
        </w:rPr>
        <w:t xml:space="preserve">улучшение качества городской среды;</w:t>
      </w:r>
      <w:r>
        <w:rPr>
          <w:sz w:val="28"/>
        </w:rPr>
      </w:r>
    </w:p>
    <w:p>
      <w:pPr>
        <w:pStyle w:val="811"/>
        <w:ind w:left="0" w:right="0" w:firstLine="709"/>
        <w:jc w:val="both"/>
        <w:widowControl/>
        <w:rPr>
          <w:sz w:val="28"/>
        </w:rPr>
      </w:pPr>
      <w:r>
        <w:rPr>
          <w:sz w:val="28"/>
        </w:rPr>
        <w:t xml:space="preserve">увеличение доли массовых социально значимых услуг;</w:t>
      </w:r>
      <w:r>
        <w:rPr>
          <w:sz w:val="28"/>
        </w:rPr>
      </w:r>
    </w:p>
    <w:p>
      <w:pPr>
        <w:pStyle w:val="811"/>
        <w:ind w:left="0" w:right="0" w:firstLine="709"/>
        <w:jc w:val="both"/>
        <w:widowControl/>
        <w:rPr>
          <w:sz w:val="28"/>
        </w:rPr>
      </w:pPr>
      <w:r>
        <w:rPr>
          <w:sz w:val="28"/>
        </w:rPr>
        <w:t xml:space="preserve">усиление взаимодействия с соседними муниципальными образованиями в решении важнейших вопросов развития транспортной системы, размещения промышленных площадок, жилья и объектов инфраструктуры посредством развития Ставропольской агломерации;</w:t>
      </w:r>
      <w:r>
        <w:rPr>
          <w:sz w:val="28"/>
        </w:rPr>
      </w:r>
    </w:p>
    <w:p>
      <w:pPr>
        <w:pStyle w:val="811"/>
        <w:ind w:left="0" w:right="0" w:firstLine="709"/>
        <w:jc w:val="both"/>
        <w:widowControl/>
        <w:rPr>
          <w:sz w:val="28"/>
        </w:rPr>
      </w:pPr>
      <w:r>
        <w:rPr>
          <w:sz w:val="28"/>
        </w:rPr>
        <w:t xml:space="preserve">повышение эффективности городского транспорта.</w:t>
      </w:r>
      <w:r>
        <w:rPr>
          <w:sz w:val="28"/>
        </w:rPr>
      </w:r>
    </w:p>
    <w:p>
      <w:pPr>
        <w:pStyle w:val="2585"/>
        <w:ind w:left="0" w:right="0" w:firstLine="0"/>
        <w:spacing w:line="283" w:lineRule="exact"/>
        <w:widowControl/>
        <w:rPr>
          <w:sz w:val="28"/>
        </w:rPr>
      </w:pPr>
      <w:r>
        <w:rPr>
          <w:sz w:val="28"/>
        </w:rPr>
      </w:r>
      <w:r>
        <w:rPr>
          <w:sz w:val="28"/>
        </w:rPr>
      </w:r>
    </w:p>
    <w:p>
      <w:pPr>
        <w:pStyle w:val="811"/>
        <w:jc w:val="center"/>
        <w:spacing w:line="283" w:lineRule="exact"/>
        <w:widowControl/>
        <w:tabs>
          <w:tab w:val="left" w:pos="709" w:leader="none"/>
          <w:tab w:val="clear" w:pos="720" w:leader="none"/>
        </w:tabs>
        <w:rPr>
          <w:sz w:val="28"/>
        </w:rPr>
      </w:pPr>
      <w:r>
        <w:rPr>
          <w:sz w:val="28"/>
        </w:rPr>
        <w:t xml:space="preserve">IX. МЕХАНИЗМЫ РЕАЛИЗАЦИИ СТРАТЕГИИ СОЦИАЛЬНО-ЭКОНОМИЧЕСКОГО РАЗВИТИЯ ГОРОДА СТАВРОПОЛЯ ДО 2036 ГОДА</w:t>
      </w:r>
      <w:r>
        <w:rPr>
          <w:sz w:val="28"/>
        </w:rPr>
      </w:r>
    </w:p>
    <w:p>
      <w:pPr>
        <w:pStyle w:val="811"/>
        <w:ind w:left="0" w:right="0" w:firstLine="709"/>
        <w:jc w:val="center"/>
        <w:spacing w:line="283" w:lineRule="exact"/>
        <w:widowControl/>
        <w:tabs>
          <w:tab w:val="left" w:pos="709" w:leader="none"/>
          <w:tab w:val="clear" w:pos="720" w:leader="none"/>
        </w:tabs>
        <w:rPr>
          <w:sz w:val="28"/>
        </w:rPr>
      </w:pPr>
      <w:r>
        <w:rPr>
          <w:sz w:val="28"/>
        </w:rPr>
      </w:r>
      <w:r>
        <w:rPr>
          <w:sz w:val="28"/>
        </w:rPr>
      </w:r>
    </w:p>
    <w:p>
      <w:pPr>
        <w:pStyle w:val="2261"/>
        <w:ind w:left="0" w:right="0" w:firstLine="709"/>
        <w:jc w:val="both"/>
        <w:widowControl/>
        <w:rPr>
          <w:rFonts w:ascii="Times New Roman" w:hAnsi="Times New Roman"/>
          <w:sz w:val="28"/>
        </w:rPr>
      </w:pPr>
      <w:r>
        <w:rPr>
          <w:rFonts w:ascii="Times New Roman" w:hAnsi="Times New Roman"/>
          <w:sz w:val="28"/>
        </w:rPr>
        <w:t xml:space="preserve">Механизм реализации Стратегии пр</w:t>
      </w:r>
      <w:r>
        <w:rPr>
          <w:rFonts w:ascii="Times New Roman" w:hAnsi="Times New Roman"/>
          <w:sz w:val="28"/>
        </w:rPr>
        <w:t xml:space="preserve">едусматривает использование разных средств и методов воздействия: нормативно-правового регулирования, административных мер, финансовых инструментов (налоговых, имущественных, тарифных, долговых и др.), механизмов организационной и информационной поддержки.</w:t>
      </w:r>
      <w:r>
        <w:rPr>
          <w:rFonts w:ascii="Times New Roman" w:hAnsi="Times New Roman"/>
          <w:sz w:val="28"/>
        </w:rPr>
      </w:r>
    </w:p>
    <w:p>
      <w:pPr>
        <w:pStyle w:val="811"/>
        <w:ind w:left="0" w:right="0" w:firstLine="709"/>
        <w:jc w:val="both"/>
        <w:widowControl/>
        <w:rPr>
          <w:sz w:val="28"/>
        </w:rPr>
      </w:pPr>
      <w:r>
        <w:rPr>
          <w:sz w:val="28"/>
        </w:rPr>
        <w:t xml:space="preserve">К основным инструментам реализации Стратегии относятся:</w:t>
      </w:r>
      <w:r>
        <w:rPr>
          <w:sz w:val="28"/>
        </w:rPr>
      </w:r>
    </w:p>
    <w:p>
      <w:pPr>
        <w:pStyle w:val="811"/>
        <w:ind w:left="0" w:right="0" w:firstLine="709"/>
        <w:jc w:val="both"/>
        <w:widowControl/>
        <w:rPr>
          <w:sz w:val="28"/>
        </w:rPr>
      </w:pPr>
      <w:r>
        <w:rPr>
          <w:sz w:val="28"/>
        </w:rPr>
        <w:t xml:space="preserve">1. План мероприятий по реализации Стратегии.</w:t>
      </w:r>
      <w:r>
        <w:rPr>
          <w:sz w:val="28"/>
        </w:rPr>
      </w:r>
    </w:p>
    <w:p>
      <w:pPr>
        <w:pStyle w:val="2261"/>
        <w:ind w:left="0" w:right="0" w:firstLine="709"/>
        <w:jc w:val="both"/>
        <w:widowControl/>
        <w:rPr>
          <w:rFonts w:ascii="Times New Roman" w:hAnsi="Times New Roman"/>
          <w:sz w:val="28"/>
        </w:rPr>
      </w:pPr>
      <w:r>
        <w:rPr>
          <w:rFonts w:ascii="Times New Roman" w:hAnsi="Times New Roman"/>
          <w:sz w:val="28"/>
        </w:rPr>
        <w:t xml:space="preserve">План мероприятий долж</w:t>
      </w:r>
      <w:r>
        <w:rPr>
          <w:rFonts w:ascii="Times New Roman" w:hAnsi="Times New Roman"/>
          <w:sz w:val="28"/>
        </w:rPr>
        <w:t xml:space="preserve">ен содержать: этапы реализации Стратегии; цель и задачи социально-экономического развития города Ставрополя, приоритетные для каждого этапа реализации Стратегии; ключевые направления развития; показатели реализации Стратегии и их значения, установленные дл</w:t>
      </w:r>
      <w:r>
        <w:rPr>
          <w:rFonts w:ascii="Times New Roman" w:hAnsi="Times New Roman"/>
          <w:sz w:val="28"/>
        </w:rPr>
        <w:t xml:space="preserve">я каждого этапа реализации Стратегии; мероприятия и перечень муниципальных программ города Ставрополя; перечень ответственных исполнителей, предусмотренных Планом мероприятий; при необходимости иные сведения, определяемые администрацией города Ставрополя. </w:t>
      </w:r>
      <w:r>
        <w:rPr>
          <w:rFonts w:ascii="Times New Roman" w:hAnsi="Times New Roman"/>
          <w:sz w:val="28"/>
        </w:rPr>
      </w:r>
    </w:p>
    <w:p>
      <w:pPr>
        <w:pStyle w:val="811"/>
        <w:ind w:left="0" w:right="0" w:firstLine="709"/>
        <w:jc w:val="both"/>
        <w:widowControl/>
        <w:tabs>
          <w:tab w:val="left" w:pos="709" w:leader="none"/>
          <w:tab w:val="clear" w:pos="720" w:leader="none"/>
        </w:tabs>
        <w:rPr>
          <w:sz w:val="28"/>
        </w:rPr>
      </w:pPr>
      <w:r>
        <w:rPr>
          <w:sz w:val="28"/>
        </w:rPr>
        <w:t xml:space="preserve">2. Муниципальные программы.</w:t>
      </w:r>
      <w:r>
        <w:rPr>
          <w:sz w:val="28"/>
        </w:rPr>
      </w:r>
    </w:p>
    <w:p>
      <w:pPr>
        <w:pStyle w:val="811"/>
        <w:ind w:left="0" w:right="0" w:firstLine="709"/>
        <w:jc w:val="both"/>
        <w:widowControl/>
        <w:rPr>
          <w:sz w:val="28"/>
        </w:rPr>
      </w:pPr>
      <w:r>
        <w:rPr>
          <w:sz w:val="28"/>
        </w:rPr>
        <w:t xml:space="preserve">Цели, задачи и </w:t>
      </w:r>
      <w:r>
        <w:rPr>
          <w:sz w:val="28"/>
        </w:rPr>
        <w:t xml:space="preserve">показатели реализации муниципальных программ должны быть взаимоувязаны со стратегическими целями и задачами, определенными в Стратегии. Проекты, предполагающие финансирование из бюджета города, включаются в состав муниципальных программ города Ставрополя. </w:t>
      </w:r>
      <w:r>
        <w:rPr>
          <w:sz w:val="28"/>
        </w:rPr>
      </w:r>
    </w:p>
    <w:p>
      <w:pPr>
        <w:pStyle w:val="811"/>
        <w:ind w:left="0" w:right="0" w:firstLine="709"/>
        <w:jc w:val="both"/>
        <w:widowControl/>
        <w:rPr>
          <w:sz w:val="28"/>
        </w:rPr>
      </w:pPr>
      <w:r>
        <w:rPr>
          <w:sz w:val="28"/>
        </w:rPr>
        <w:t xml:space="preserve">3. Документы градостроительного планирования. </w:t>
      </w:r>
      <w:r>
        <w:rPr>
          <w:sz w:val="28"/>
        </w:rPr>
      </w:r>
    </w:p>
    <w:p>
      <w:pPr>
        <w:pStyle w:val="811"/>
        <w:ind w:left="0" w:right="0" w:firstLine="709"/>
        <w:jc w:val="both"/>
        <w:widowControl/>
        <w:rPr>
          <w:sz w:val="28"/>
        </w:rPr>
      </w:pPr>
      <w:r>
        <w:rPr>
          <w:sz w:val="28"/>
        </w:rPr>
        <w:t xml:space="preserve">Ключевые стратегические инициативы пространственного развития должны найти отраже</w:t>
      </w:r>
      <w:r>
        <w:rPr>
          <w:sz w:val="28"/>
        </w:rPr>
        <w:t xml:space="preserve">ние в Генеральном плане города Ставрополя, правилах землепользования и застройки, проектах планировки территории. Функция определения градостроительного облика города является основной на муниципальном уровне среди инструментов пространственного развития. </w:t>
      </w:r>
      <w:r>
        <w:rPr>
          <w:sz w:val="28"/>
        </w:rPr>
      </w:r>
    </w:p>
    <w:p>
      <w:pPr>
        <w:pStyle w:val="811"/>
        <w:ind w:left="0" w:right="0" w:firstLine="709"/>
        <w:jc w:val="both"/>
        <w:widowControl/>
        <w:rPr>
          <w:sz w:val="28"/>
        </w:rPr>
      </w:pPr>
      <w:r>
        <w:rPr>
          <w:sz w:val="28"/>
        </w:rPr>
        <w:t xml:space="preserve">4. Комплексные программы развития инфраструктуры и отдельных отраслей. </w:t>
      </w:r>
      <w:r>
        <w:rPr>
          <w:sz w:val="28"/>
        </w:rPr>
      </w:r>
    </w:p>
    <w:p>
      <w:pPr>
        <w:pStyle w:val="811"/>
        <w:ind w:left="0" w:right="0" w:firstLine="709"/>
        <w:jc w:val="both"/>
        <w:widowControl/>
        <w:rPr>
          <w:sz w:val="28"/>
        </w:rPr>
      </w:pPr>
      <w:r>
        <w:rPr>
          <w:sz w:val="28"/>
        </w:rPr>
        <w:t xml:space="preserve">После утверждения Стратегии потребуется разработка отдельных комплексных программ развития инженерной, транспортной и социальной инфраструктур, которые бы детализировали стратегические решения и определяли последовательность модернизации. </w:t>
      </w:r>
      <w:r>
        <w:rPr>
          <w:sz w:val="28"/>
        </w:rPr>
      </w:r>
    </w:p>
    <w:p>
      <w:pPr>
        <w:pStyle w:val="811"/>
        <w:ind w:left="0" w:right="0" w:firstLine="709"/>
        <w:jc w:val="both"/>
        <w:widowControl/>
        <w:rPr>
          <w:sz w:val="28"/>
        </w:rPr>
      </w:pPr>
      <w:r>
        <w:rPr>
          <w:sz w:val="28"/>
        </w:rPr>
        <w:t xml:space="preserve">Перечень муниципальных программ города Ставрополя, реализуемых на территории города Ставрополя, представлен в приложении 2 к настоящей</w:t>
      </w:r>
      <w:r>
        <w:rPr>
          <w:sz w:val="28"/>
        </w:rPr>
        <w:t xml:space="preserve"> Стратегии. В целях реализации Стратегии могут быть разработаны новые муниципальные программы, направленные на обеспечение комплексного развития города Ставрополя с учетом произошедших изменений государственной политики и новых задач развития до 2036 года.</w:t>
      </w:r>
      <w:r>
        <w:rPr>
          <w:sz w:val="28"/>
        </w:rPr>
      </w:r>
    </w:p>
    <w:p>
      <w:pPr>
        <w:pStyle w:val="2585"/>
        <w:ind w:left="0" w:right="0" w:firstLine="0"/>
        <w:jc w:val="center"/>
        <w:spacing w:line="240" w:lineRule="auto"/>
        <w:widowControl/>
        <w:rPr>
          <w:sz w:val="28"/>
        </w:rPr>
      </w:pPr>
      <w:r>
        <w:rPr>
          <w:sz w:val="28"/>
        </w:rPr>
      </w:r>
      <w:r>
        <w:rPr>
          <w:sz w:val="28"/>
        </w:rPr>
      </w:r>
    </w:p>
    <w:p>
      <w:pPr>
        <w:pStyle w:val="2585"/>
        <w:ind w:left="0" w:right="0" w:firstLine="680"/>
        <w:spacing w:line="283" w:lineRule="exact"/>
        <w:widowControl/>
        <w:rPr>
          <w:sz w:val="28"/>
        </w:rPr>
      </w:pPr>
      <w:r>
        <w:rPr>
          <w:sz w:val="28"/>
        </w:rPr>
        <w:t xml:space="preserve">X. ОЦЕНКА ФИНАНСОВЫХ РЕСУРСОВ, НЕОБХОДИМЫХ ДЛЯ РЕАЛИЗАЦИИ СТРАТЕГИИ СОЦИАЛЬНО-ЭКОНОМИЧЕСКОГО РАЗВИТИЯ ГОРОДА СТАВРОПОЛЯ ДО 2036 ГОДА</w:t>
      </w:r>
      <w:r>
        <w:rPr>
          <w:sz w:val="28"/>
        </w:rPr>
      </w:r>
    </w:p>
    <w:p>
      <w:pPr>
        <w:pStyle w:val="811"/>
        <w:ind w:left="0" w:right="0" w:firstLine="680"/>
        <w:jc w:val="both"/>
        <w:widowControl/>
        <w:rPr>
          <w:sz w:val="28"/>
        </w:rPr>
      </w:pPr>
      <w:r>
        <w:rPr>
          <w:sz w:val="28"/>
        </w:rPr>
      </w:r>
      <w:r>
        <w:rPr>
          <w:sz w:val="28"/>
        </w:rPr>
      </w:r>
    </w:p>
    <w:p>
      <w:pPr>
        <w:pStyle w:val="2555"/>
        <w:ind w:left="0" w:right="0" w:firstLine="709"/>
        <w:jc w:val="both"/>
        <w:widowControl/>
      </w:pPr>
      <w:r>
        <w:rPr>
          <w:sz w:val="28"/>
        </w:rPr>
        <w:t xml:space="preserve">Для обеспечения реализации Стратегии будут задействованы бюджетные и внебюджетные финансовые ресурсы. Оценка объема бюджетных финансовых ресурсов произведена на основе бюджетного </w:t>
      </w:r>
      <w:hyperlink r:id="rId40" w:tooltip="Постановление администрации г. Ставрополя от 10.02.2020 N 206 (ред. от 25.01.2022)" w:history="1">
        <w:r>
          <w:rPr>
            <w:sz w:val="28"/>
          </w:rPr>
          <w:t xml:space="preserve">прогноза</w:t>
        </w:r>
      </w:hyperlink>
      <w:r>
        <w:rPr>
          <w:sz w:val="28"/>
        </w:rPr>
        <w:t xml:space="preserve"> города Ставрополя на период до 2031 года, утвержденного постановлением администрации города Ставрополя от 30.01.2026 № 148, бю</w:t>
      </w:r>
      <w:r>
        <w:rPr>
          <w:sz w:val="28"/>
        </w:rPr>
        <w:t xml:space="preserve">джета города Ставрополя на 2026 год и плановый период 2027 и                            2028 годов, утвержденного решением Ставропольской городской Думы от                              10 декабря 2025 г. № 34, и 19 муниципальных программ города Ставрополя.</w:t>
      </w:r>
      <w:r/>
    </w:p>
    <w:p>
      <w:pPr>
        <w:pStyle w:val="2555"/>
        <w:ind w:left="0" w:right="0" w:firstLine="709"/>
        <w:jc w:val="both"/>
        <w:widowControl/>
        <w:rPr>
          <w:sz w:val="28"/>
        </w:rPr>
      </w:pPr>
      <w:r>
        <w:rPr>
          <w:sz w:val="28"/>
        </w:rPr>
        <w:t xml:space="preserve">Финансирование мероприятий инвестиционных проектов предполагается из средств федерального бюджета, краевого бюджета и местного бюджета, а также путем привлечения средств инициаторов инвестиционных проектов.</w:t>
      </w:r>
      <w:r>
        <w:rPr>
          <w:sz w:val="28"/>
        </w:rPr>
      </w:r>
    </w:p>
    <w:p>
      <w:pPr>
        <w:pStyle w:val="2555"/>
        <w:ind w:left="0" w:right="0" w:firstLine="709"/>
        <w:jc w:val="both"/>
        <w:widowControl/>
        <w:rPr>
          <w:sz w:val="28"/>
        </w:rPr>
      </w:pPr>
      <w:r>
        <w:rPr>
          <w:sz w:val="28"/>
        </w:rPr>
        <w:t xml:space="preserve">Основным инструментом финансирования расходов на реализацию Стратегии являются муниципальные программы города Ставрополя, посредством которых будут реализованы проекты города Ставрополя во исполнение национальных проектов.</w:t>
      </w:r>
      <w:r>
        <w:rPr>
          <w:sz w:val="28"/>
        </w:rPr>
      </w:r>
    </w:p>
    <w:p>
      <w:pPr>
        <w:pStyle w:val="2555"/>
        <w:ind w:left="0" w:right="0" w:firstLine="709"/>
        <w:jc w:val="both"/>
        <w:widowControl/>
        <w:rPr>
          <w:sz w:val="28"/>
        </w:rPr>
      </w:pPr>
      <w:r>
        <w:rPr>
          <w:sz w:val="28"/>
        </w:rPr>
        <w:t xml:space="preserve">С целью обеспечения финансирования проектов Стратегии в муниципальные программы города Ставрополя вносятся мероприятия из Плана мероприятий с указанием объемов и источников финансирования.</w:t>
      </w:r>
      <w:r>
        <w:rPr>
          <w:sz w:val="28"/>
        </w:rPr>
      </w:r>
    </w:p>
    <w:p>
      <w:pPr>
        <w:pStyle w:val="2555"/>
        <w:ind w:left="0" w:right="0" w:firstLine="709"/>
        <w:jc w:val="both"/>
        <w:widowControl/>
        <w:rPr>
          <w:sz w:val="28"/>
        </w:rPr>
      </w:pPr>
      <w:r>
        <w:rPr>
          <w:sz w:val="28"/>
        </w:rPr>
        <w:t xml:space="preserve">При подготовке изменений в д</w:t>
      </w:r>
      <w:bookmarkStart w:id="0" w:name="_GoBack_Копия_1"/>
      <w:r/>
      <w:bookmarkEnd w:id="0"/>
      <w:r>
        <w:rPr>
          <w:sz w:val="28"/>
        </w:rPr>
        <w:t xml:space="preserve">ействующие муниципальные программы города Ставрополя и разработке будет использован проектный принцип, предполагающий, что мероприятия будут выполняться путем планирования и реализации ключевых проектов.</w:t>
      </w:r>
      <w:r>
        <w:rPr>
          <w:sz w:val="28"/>
        </w:rPr>
      </w:r>
    </w:p>
    <w:p>
      <w:pPr>
        <w:pStyle w:val="2555"/>
        <w:ind w:left="0" w:right="0" w:firstLine="709"/>
        <w:jc w:val="both"/>
        <w:widowControl/>
        <w:rPr>
          <w:sz w:val="28"/>
        </w:rPr>
      </w:pPr>
      <w:r>
        <w:rPr>
          <w:sz w:val="28"/>
        </w:rPr>
        <w:t xml:space="preserve">Средства федерального и краевого бюджетов для реализации Стратегии планируется привлекать в соответствии с государственными программами Российской Федерации, Ставропольского края и национальными проектами Российской Федерации.</w:t>
      </w:r>
      <w:r>
        <w:rPr>
          <w:sz w:val="28"/>
        </w:rPr>
      </w:r>
    </w:p>
    <w:p>
      <w:pPr>
        <w:pStyle w:val="2555"/>
        <w:ind w:left="0" w:right="0" w:firstLine="709"/>
        <w:jc w:val="both"/>
        <w:widowControl/>
        <w:rPr>
          <w:sz w:val="28"/>
        </w:rPr>
      </w:pPr>
      <w:r>
        <w:rPr>
          <w:sz w:val="28"/>
        </w:rPr>
        <w:t xml:space="preserve">Общий объем расходов бюджета города Ставрополя в 2026 - 2036 годах планируется на уровне 224 млрд рублей.</w:t>
      </w:r>
      <w:r>
        <w:rPr>
          <w:sz w:val="28"/>
        </w:rPr>
      </w:r>
    </w:p>
    <w:p>
      <w:pPr>
        <w:pStyle w:val="811"/>
        <w:ind w:left="0" w:right="0" w:firstLine="708"/>
        <w:jc w:val="both"/>
        <w:widowControl/>
        <w:rPr>
          <w:sz w:val="28"/>
        </w:rPr>
        <w:sectPr>
          <w:headerReference w:type="default" r:id="rId11"/>
          <w:headerReference w:type="first" r:id="rId12"/>
          <w:footnotePr/>
          <w:endnotePr/>
          <w:type w:val="nextPage"/>
          <w:pgSz w:w="11906" w:h="16838" w:orient="portrait"/>
          <w:pgMar w:top="1417" w:right="572" w:bottom="823" w:left="1984" w:header="709" w:footer="0" w:gutter="0"/>
          <w:pgNumType w:start="1"/>
          <w:cols w:num="1" w:sep="0" w:space="1701" w:equalWidth="1"/>
          <w:docGrid w:linePitch="360"/>
          <w:titlePg/>
        </w:sectPr>
      </w:pPr>
      <w:r>
        <w:rPr>
          <w:sz w:val="28"/>
        </w:rPr>
        <w:t xml:space="preserve">Оценка финансовых ресурсов, необходимых для реализации Стратегии, отражена в таблице 22.</w:t>
      </w:r>
      <w:r>
        <w:rPr>
          <w:sz w:val="28"/>
        </w:rPr>
      </w:r>
    </w:p>
    <w:p>
      <w:pPr>
        <w:pStyle w:val="811"/>
        <w:jc w:val="both"/>
        <w:widowControl/>
      </w:pPr>
      <w:r/>
      <w:r/>
    </w:p>
    <w:p>
      <w:pPr>
        <w:pStyle w:val="811"/>
        <w:jc w:val="right"/>
        <w:spacing w:line="283" w:lineRule="exact"/>
        <w:widowControl/>
        <w:rPr>
          <w:sz w:val="28"/>
        </w:rPr>
      </w:pPr>
      <w:r>
        <w:rPr>
          <w:sz w:val="28"/>
        </w:rPr>
        <w:t xml:space="preserve">Таблица 22</w:t>
      </w:r>
      <w:r>
        <w:rPr>
          <w:sz w:val="28"/>
        </w:rPr>
      </w:r>
    </w:p>
    <w:p>
      <w:pPr>
        <w:pStyle w:val="811"/>
        <w:jc w:val="center"/>
        <w:spacing w:line="283" w:lineRule="exact"/>
        <w:widowControl/>
        <w:rPr>
          <w:sz w:val="28"/>
        </w:rPr>
      </w:pPr>
      <w:r>
        <w:rPr>
          <w:sz w:val="28"/>
        </w:rPr>
        <w:t xml:space="preserve">Оценка</w:t>
      </w:r>
      <w:r>
        <w:rPr>
          <w:sz w:val="28"/>
        </w:rPr>
      </w:r>
    </w:p>
    <w:p>
      <w:pPr>
        <w:pStyle w:val="811"/>
        <w:jc w:val="center"/>
        <w:spacing w:line="283" w:lineRule="exact"/>
        <w:widowControl/>
        <w:rPr>
          <w:sz w:val="28"/>
        </w:rPr>
      </w:pPr>
      <w:r>
        <w:rPr>
          <w:sz w:val="28"/>
        </w:rPr>
        <w:t xml:space="preserve">финансовых ресурсов, необходимых для реализации Стратегии</w:t>
      </w:r>
      <w:r>
        <w:rPr>
          <w:sz w:val="28"/>
        </w:rPr>
      </w:r>
    </w:p>
    <w:p>
      <w:pPr>
        <w:pStyle w:val="811"/>
        <w:jc w:val="center"/>
        <w:widowControl/>
        <w:rPr>
          <w:sz w:val="28"/>
        </w:rPr>
      </w:pPr>
      <w:r>
        <w:rPr>
          <w:sz w:val="28"/>
        </w:rPr>
      </w:r>
      <w:r>
        <w:rPr>
          <w:sz w:val="28"/>
        </w:rPr>
      </w:r>
    </w:p>
    <w:p>
      <w:pPr>
        <w:pStyle w:val="811"/>
        <w:jc w:val="center"/>
        <w:widowControl/>
        <w:rPr>
          <w:sz w:val="28"/>
        </w:rPr>
      </w:pPr>
      <w:r>
        <w:rPr>
          <w:sz w:val="28"/>
        </w:rPr>
        <w:t xml:space="preserve">Часть I</w:t>
      </w:r>
      <w:r>
        <w:rPr>
          <w:sz w:val="28"/>
        </w:rPr>
      </w:r>
    </w:p>
    <w:p>
      <w:pPr>
        <w:pStyle w:val="811"/>
        <w:jc w:val="right"/>
        <w:widowControl/>
      </w:pPr>
      <w:r>
        <w:t xml:space="preserve">(млн рублей)</w:t>
      </w:r>
      <w:r/>
    </w:p>
    <w:tbl>
      <w:tblPr>
        <w:tblW w:w="13929" w:type="dxa"/>
        <w:tblInd w:w="-6" w:type="dxa"/>
        <w:tblLayout w:type="fixed"/>
        <w:tblCellMar>
          <w:left w:w="28" w:type="dxa"/>
          <w:top w:w="28" w:type="dxa"/>
          <w:right w:w="28" w:type="dxa"/>
          <w:bottom w:w="28" w:type="dxa"/>
        </w:tblCellMar>
        <w:tblLook w:val="04A0" w:firstRow="1" w:lastRow="0" w:firstColumn="1" w:lastColumn="0" w:noHBand="0" w:noVBand="1"/>
      </w:tblPr>
      <w:tblGrid>
        <w:gridCol w:w="628"/>
        <w:gridCol w:w="5064"/>
        <w:gridCol w:w="1364"/>
        <w:gridCol w:w="1362"/>
        <w:gridCol w:w="1368"/>
        <w:gridCol w:w="1183"/>
        <w:gridCol w:w="1182"/>
        <w:gridCol w:w="1776"/>
      </w:tblGrid>
      <w:tr>
        <w:tblPrEx/>
        <w:trPr/>
        <w:tc>
          <w:tcPr>
            <w:tcBorders>
              <w:top w:val="single" w:color="000000" w:sz="6" w:space="0"/>
              <w:left w:val="single" w:color="000000" w:sz="6" w:space="0"/>
              <w:bottom w:val="single" w:color="000000" w:sz="6" w:space="0"/>
              <w:right w:val="single" w:color="000000" w:sz="6" w:space="0"/>
            </w:tcBorders>
            <w:tcW w:w="628" w:type="dxa"/>
            <w:vAlign w:val="center"/>
            <w:vMerge w:val="restart"/>
            <w:textDirection w:val="lrTb"/>
            <w:noWrap w:val="false"/>
          </w:tcPr>
          <w:p>
            <w:pPr>
              <w:pStyle w:val="1998"/>
              <w:ind w:left="0" w:right="0" w:firstLine="0"/>
              <w:jc w:val="center"/>
              <w:spacing w:before="0" w:after="283" w:line="240" w:lineRule="auto"/>
              <w:widowControl/>
              <w:rPr>
                <w:spacing w:val="0"/>
              </w:rPr>
            </w:pPr>
            <w:r>
              <w:rPr>
                <w:spacing w:val="0"/>
              </w:rPr>
              <w:t xml:space="preserve">№ </w:t>
            </w:r>
            <w:r>
              <w:rPr>
                <w:spacing w:val="0"/>
              </w:rPr>
              <w:t xml:space="preserve">п/п</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vMerge w:val="restart"/>
            <w:textDirection w:val="lrTb"/>
            <w:noWrap w:val="false"/>
          </w:tcPr>
          <w:p>
            <w:pPr>
              <w:pStyle w:val="1998"/>
              <w:ind w:left="0" w:right="0" w:firstLine="0"/>
              <w:jc w:val="center"/>
              <w:spacing w:before="0" w:after="283" w:line="240" w:lineRule="auto"/>
              <w:widowControl/>
              <w:rPr>
                <w:spacing w:val="0"/>
              </w:rPr>
            </w:pPr>
            <w:r>
              <w:rPr>
                <w:spacing w:val="0"/>
              </w:rPr>
              <w:t xml:space="preserve">Наименование показателя</w:t>
            </w:r>
            <w:r>
              <w:rPr>
                <w:spacing w:val="0"/>
              </w:rPr>
            </w:r>
          </w:p>
        </w:tc>
        <w:tc>
          <w:tcPr>
            <w:gridSpan w:val="2"/>
            <w:tcBorders>
              <w:top w:val="single" w:color="000000" w:sz="6" w:space="0"/>
              <w:left w:val="single" w:color="000000" w:sz="6" w:space="0"/>
              <w:bottom w:val="single" w:color="000000" w:sz="6" w:space="0"/>
              <w:right w:val="single" w:color="000000" w:sz="6" w:space="0"/>
            </w:tcBorders>
            <w:tcW w:w="272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Значение показателя</w:t>
            </w:r>
            <w:r>
              <w:rPr>
                <w:spacing w:val="0"/>
              </w:rPr>
            </w:r>
          </w:p>
        </w:tc>
        <w:tc>
          <w:tcPr>
            <w:gridSpan w:val="4"/>
            <w:tcBorders>
              <w:top w:val="single" w:color="000000" w:sz="6" w:space="0"/>
              <w:left w:val="single" w:color="000000" w:sz="6" w:space="0"/>
              <w:bottom w:val="single" w:color="000000" w:sz="6" w:space="0"/>
              <w:right w:val="single" w:color="000000" w:sz="6" w:space="0"/>
            </w:tcBorders>
            <w:tcW w:w="550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Значение показателя I этапа реализации Стратегии</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vMerge w:val="continue"/>
            <w:textDirection w:val="lrTb"/>
            <w:noWrap w:val="false"/>
          </w:tcPr>
          <w:p>
            <w:pPr>
              <w:pStyle w:val="811"/>
            </w:pPr>
            <w:r/>
            <w:r/>
          </w:p>
        </w:tc>
        <w:tc>
          <w:tcPr>
            <w:tcBorders>
              <w:top w:val="single" w:color="000000" w:sz="6" w:space="0"/>
              <w:left w:val="single" w:color="000000" w:sz="6" w:space="0"/>
              <w:bottom w:val="single" w:color="000000" w:sz="6" w:space="0"/>
              <w:right w:val="single" w:color="000000" w:sz="6" w:space="0"/>
            </w:tcBorders>
            <w:tcW w:w="5064" w:type="dxa"/>
            <w:vAlign w:val="center"/>
            <w:vMerge w:val="continue"/>
            <w:textDirection w:val="lrTb"/>
            <w:noWrap w:val="false"/>
          </w:tcPr>
          <w:p>
            <w:pPr>
              <w:pStyle w:val="811"/>
            </w:pPr>
            <w: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2024 году</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2025 году</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2026 году</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2027 году</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2028 году</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всего (2026 - 2028 годы)</w:t>
            </w:r>
            <w:r>
              <w:rPr>
                <w:spacing w:val="0"/>
              </w:rPr>
            </w:r>
          </w:p>
        </w:tc>
      </w:tr>
      <w:tr>
        <w:tblPrEx/>
        <w:trPr>
          <w:trHeight w:val="310"/>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Доходы бюджета города Ставрополя, всего, в том числе:</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21 478,82</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21 330,55</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20 078,03</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19 052,60</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18 036,28</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57 166,91</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налоговые и неналоговые доходы</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8 269,21</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9 520,59</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9 596,85</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10 175,29</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10 753,53</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30 525,67</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том числе безвозмездные поступления</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13 209,61</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11 809,96</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10 481,18</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8 877,31</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7 282,75</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26 641,24</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Расходы бюджета города Ставрополя, всего в том числе:</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21 332,07</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21 257,28</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20 448,87</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19 052,60</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18 036,28</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57 537,75</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Общегосударственные вопросы</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1 375,47</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1 473,79</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1 576,21</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2 275,82</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2 460,42</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6 312,45</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2.2.</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Национальная оборона</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2.3.</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Национальная безопасность и правоохранительная деятельность</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188,73</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195,34</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204,02</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184,16</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190,28</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578,46</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2.4.</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Национальная экономика</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2 602,97</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2 553,11</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1 092,19</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907,88</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821,47</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2 821,54</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2.5.</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Жилищно-коммунальное хозяйство</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2 045,37</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2 373,40</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1 568,27</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1 216,95</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676,93</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3 462,15</w:t>
            </w:r>
            <w:r>
              <w:rPr>
                <w:spacing w:val="0"/>
              </w:rPr>
            </w:r>
          </w:p>
        </w:tc>
      </w:tr>
      <w:tr>
        <w:tblPrEx/>
        <w:trPr>
          <w:trHeight w:val="305"/>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2.6.</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Охрана окружающей среды</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2.7.</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Образование</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11 335,61</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10 696,94</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11 032,35</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10 026,08</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9 257,83</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30 316,26</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2.8.</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Культура, кинематография</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612,81</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629,97</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673,12</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645,05</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661,75</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1 979,92</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2.9.</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Здравоохранение</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10,39</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24,96</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2.10.</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Социальная политика</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2 701,66</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2 826,36</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3 057,08</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2 975,83</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3 132,90</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9 165,81</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2.11.</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Физическая культура и спорт</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392,04</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408,78</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806,64</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380,08</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392,70</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1 579,42</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2.12.</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Средства массовой информации</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24,84</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32,40</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35,99</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37,75</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39,00</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112,74</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2.13.</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Обслуживание государственного и муниципального долга</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42,19</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42,23</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403,00</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403,00</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403,00</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1 209,00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Дефицит (профицит)</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146,75</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73,27</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-370,84</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х</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w:t>
            </w:r>
            <w:r>
              <w:rPr>
                <w:spacing w:val="0"/>
              </w:rPr>
            </w:r>
          </w:p>
        </w:tc>
        <w:tc>
          <w:tcPr>
            <w:tcBorders>
              <w:top w:val="single" w:color="000000" w:sz="6" w:space="0"/>
              <w:left w:val="single" w:color="000000" w:sz="6" w:space="0"/>
              <w:bottom w:val="single" w:color="000000" w:sz="6" w:space="0"/>
              <w:right w:val="single" w:color="000000" w:sz="6" w:space="0"/>
            </w:tcBorders>
            <w:tcW w:w="50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Муниципальный долг</w:t>
            </w:r>
            <w:r>
              <w:rPr>
                <w:spacing w:val="0"/>
              </w:rPr>
            </w:r>
          </w:p>
        </w:tc>
        <w:tc>
          <w:tcPr>
            <w:tcBorders>
              <w:top w:val="single" w:color="000000" w:sz="6" w:space="0"/>
              <w:left w:val="single" w:color="000000" w:sz="6" w:space="0"/>
              <w:bottom w:val="single" w:color="000000" w:sz="6" w:space="0"/>
              <w:right w:val="single" w:color="000000" w:sz="6" w:space="0"/>
            </w:tcBorders>
            <w:tcW w:w="136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1 800,00</w:t>
            </w:r>
            <w:r>
              <w:rPr>
                <w:spacing w:val="0"/>
              </w:rPr>
            </w:r>
          </w:p>
        </w:tc>
        <w:tc>
          <w:tcPr>
            <w:tcBorders>
              <w:top w:val="single" w:color="000000" w:sz="6" w:space="0"/>
              <w:left w:val="single" w:color="000000" w:sz="6" w:space="0"/>
              <w:bottom w:val="single" w:color="000000" w:sz="6" w:space="0"/>
              <w:right w:val="single" w:color="000000" w:sz="6" w:space="0"/>
            </w:tcBorders>
            <w:tcW w:w="13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1 780,00</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1 991,19</w:t>
            </w:r>
            <w:r>
              <w:rPr>
                <w:spacing w:val="0"/>
              </w:rPr>
            </w:r>
          </w:p>
        </w:tc>
        <w:tc>
          <w:tcPr>
            <w:tcBorders>
              <w:top w:val="single" w:color="000000" w:sz="6" w:space="0"/>
              <w:left w:val="single" w:color="000000" w:sz="6" w:space="0"/>
              <w:bottom w:val="single" w:color="000000" w:sz="6" w:space="0"/>
              <w:right w:val="single" w:color="000000" w:sz="6" w:space="0"/>
            </w:tcBorders>
            <w:tcW w:w="118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1 991,19</w:t>
            </w:r>
            <w:r>
              <w:rPr>
                <w:spacing w:val="0"/>
              </w:rPr>
            </w:r>
          </w:p>
        </w:tc>
        <w:tc>
          <w:tcPr>
            <w:tcBorders>
              <w:top w:val="single" w:color="000000" w:sz="6" w:space="0"/>
              <w:left w:val="single" w:color="000000" w:sz="6" w:space="0"/>
              <w:bottom w:val="single" w:color="000000" w:sz="6" w:space="0"/>
              <w:right w:val="single" w:color="000000" w:sz="6" w:space="0"/>
            </w:tcBorders>
            <w:tcW w:w="118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1 991,19</w:t>
            </w:r>
            <w:r>
              <w:rPr>
                <w:spacing w:val="0"/>
              </w:rPr>
            </w:r>
          </w:p>
        </w:tc>
        <w:tc>
          <w:tcPr>
            <w:tcBorders>
              <w:top w:val="single" w:color="000000" w:sz="6" w:space="0"/>
              <w:left w:val="single" w:color="000000" w:sz="6" w:space="0"/>
              <w:bottom w:val="single" w:color="000000" w:sz="6" w:space="0"/>
              <w:right w:val="single" w:color="000000" w:sz="6" w:space="0"/>
            </w:tcBorders>
            <w:tcW w:w="177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х</w:t>
            </w:r>
            <w:r>
              <w:rPr>
                <w:spacing w:val="0"/>
              </w:rPr>
            </w:r>
          </w:p>
        </w:tc>
      </w:tr>
    </w:tbl>
    <w:p>
      <w:pPr>
        <w:pStyle w:val="811"/>
        <w:jc w:val="center"/>
        <w:widowControl/>
        <w:rPr>
          <w:sz w:val="28"/>
        </w:rPr>
      </w:pPr>
      <w:r>
        <w:rPr>
          <w:sz w:val="28"/>
        </w:rPr>
      </w:r>
      <w:r>
        <w:rPr>
          <w:sz w:val="28"/>
        </w:rPr>
      </w:r>
    </w:p>
    <w:p>
      <w:pPr>
        <w:pStyle w:val="811"/>
        <w:jc w:val="center"/>
        <w:widowControl/>
        <w:rPr>
          <w:sz w:val="28"/>
        </w:rPr>
      </w:pPr>
      <w:r>
        <w:rPr>
          <w:sz w:val="28"/>
        </w:rPr>
      </w:r>
      <w:r>
        <w:rPr>
          <w:sz w:val="28"/>
        </w:rPr>
      </w:r>
    </w:p>
    <w:p>
      <w:pPr>
        <w:pStyle w:val="811"/>
        <w:jc w:val="center"/>
        <w:widowControl/>
        <w:rPr>
          <w:sz w:val="28"/>
        </w:rPr>
      </w:pPr>
      <w:r>
        <w:rPr>
          <w:sz w:val="28"/>
        </w:rPr>
        <w:t xml:space="preserve">Часть II</w:t>
      </w:r>
      <w:r>
        <w:rPr>
          <w:sz w:val="28"/>
        </w:rPr>
      </w:r>
    </w:p>
    <w:p>
      <w:pPr>
        <w:pStyle w:val="811"/>
        <w:jc w:val="right"/>
        <w:widowControl/>
      </w:pPr>
      <w:r>
        <w:t xml:space="preserve">(млн рублей)</w:t>
      </w:r>
      <w:r/>
    </w:p>
    <w:tbl>
      <w:tblPr>
        <w:tblW w:w="13899" w:type="dxa"/>
        <w:tblInd w:w="-6" w:type="dxa"/>
        <w:tblLayout w:type="fixed"/>
        <w:tblCellMar>
          <w:left w:w="28" w:type="dxa"/>
          <w:top w:w="28" w:type="dxa"/>
          <w:right w:w="28" w:type="dxa"/>
          <w:bottom w:w="28" w:type="dxa"/>
        </w:tblCellMar>
        <w:tblLook w:val="04A0" w:firstRow="1" w:lastRow="0" w:firstColumn="1" w:lastColumn="0" w:noHBand="0" w:noVBand="1"/>
      </w:tblPr>
      <w:tblGrid>
        <w:gridCol w:w="628"/>
        <w:gridCol w:w="5060"/>
        <w:gridCol w:w="1368"/>
        <w:gridCol w:w="1355"/>
        <w:gridCol w:w="1372"/>
        <w:gridCol w:w="1194"/>
        <w:gridCol w:w="1173"/>
        <w:gridCol w:w="1747"/>
      </w:tblGrid>
      <w:tr>
        <w:tblPrEx/>
        <w:trPr/>
        <w:tc>
          <w:tcPr>
            <w:tcBorders>
              <w:top w:val="single" w:color="000000" w:sz="6" w:space="0"/>
              <w:left w:val="single" w:color="000000" w:sz="6" w:space="0"/>
              <w:bottom w:val="single" w:color="000000" w:sz="6" w:space="0"/>
              <w:right w:val="single" w:color="000000" w:sz="6" w:space="0"/>
            </w:tcBorders>
            <w:tcW w:w="628" w:type="dxa"/>
            <w:vAlign w:val="center"/>
            <w:vMerge w:val="restart"/>
            <w:textDirection w:val="lrTb"/>
            <w:noWrap w:val="false"/>
          </w:tcPr>
          <w:p>
            <w:pPr>
              <w:pStyle w:val="1998"/>
              <w:ind w:left="0" w:right="0" w:firstLine="0"/>
              <w:jc w:val="center"/>
              <w:spacing w:before="0" w:after="283" w:line="240" w:lineRule="auto"/>
              <w:widowControl/>
              <w:rPr>
                <w:spacing w:val="0"/>
              </w:rPr>
            </w:pPr>
            <w:r>
              <w:rPr>
                <w:spacing w:val="0"/>
              </w:rPr>
              <w:t xml:space="preserve">№ </w:t>
            </w:r>
            <w:r>
              <w:rPr>
                <w:spacing w:val="0"/>
              </w:rPr>
              <w:t xml:space="preserve">п/п</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vMerge w:val="restart"/>
            <w:textDirection w:val="lrTb"/>
            <w:noWrap w:val="false"/>
          </w:tcPr>
          <w:p>
            <w:pPr>
              <w:pStyle w:val="1998"/>
              <w:ind w:left="0" w:right="0" w:firstLine="0"/>
              <w:jc w:val="center"/>
              <w:spacing w:before="0" w:after="283" w:line="240" w:lineRule="auto"/>
              <w:widowControl/>
              <w:rPr>
                <w:spacing w:val="0"/>
              </w:rPr>
            </w:pPr>
            <w:r>
              <w:rPr>
                <w:spacing w:val="0"/>
              </w:rPr>
              <w:t xml:space="preserve">Наименование показателя</w:t>
            </w:r>
            <w:r>
              <w:rPr>
                <w:spacing w:val="0"/>
              </w:rPr>
            </w:r>
          </w:p>
        </w:tc>
        <w:tc>
          <w:tcPr>
            <w:gridSpan w:val="2"/>
            <w:tcBorders>
              <w:top w:val="single" w:color="000000" w:sz="6" w:space="0"/>
              <w:left w:val="single" w:color="000000" w:sz="6" w:space="0"/>
              <w:bottom w:val="single" w:color="000000" w:sz="6" w:space="0"/>
              <w:right w:val="single" w:color="000000" w:sz="6" w:space="0"/>
            </w:tcBorders>
            <w:tcW w:w="272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Значение показателя</w:t>
            </w:r>
            <w:r>
              <w:rPr>
                <w:spacing w:val="0"/>
              </w:rPr>
            </w:r>
          </w:p>
        </w:tc>
        <w:tc>
          <w:tcPr>
            <w:gridSpan w:val="4"/>
            <w:tcBorders>
              <w:top w:val="single" w:color="000000" w:sz="6" w:space="0"/>
              <w:left w:val="single" w:color="000000" w:sz="6" w:space="0"/>
              <w:bottom w:val="single" w:color="000000" w:sz="6" w:space="0"/>
              <w:right w:val="single" w:color="000000" w:sz="6" w:space="0"/>
            </w:tcBorders>
            <w:tcW w:w="5486" w:type="dxa"/>
            <w:vAlign w:val="center"/>
            <w:textDirection w:val="lrTb"/>
            <w:noWrap w:val="false"/>
          </w:tcPr>
          <w:p>
            <w:pPr>
              <w:pStyle w:val="811"/>
              <w:ind w:left="0" w:right="0" w:firstLine="0"/>
              <w:jc w:val="center"/>
              <w:spacing w:line="240" w:lineRule="auto"/>
              <w:widowControl/>
              <w:rPr>
                <w:spacing w:val="0"/>
              </w:rPr>
            </w:pPr>
            <w:r>
              <w:rPr>
                <w:spacing w:val="0"/>
              </w:rPr>
              <w:t xml:space="preserve">Значение показателя II этапа реализации Стратегии</w:t>
            </w:r>
            <w:r>
              <w:rPr>
                <w:spacing w:val="0"/>
              </w:rPr>
            </w:r>
          </w:p>
          <w:p>
            <w:pPr>
              <w:pStyle w:val="811"/>
              <w:ind w:left="0" w:right="0" w:firstLine="0"/>
              <w:jc w:val="center"/>
              <w:spacing w:before="0" w:after="283" w:line="240" w:lineRule="auto"/>
              <w:widowControl/>
              <w:rPr>
                <w:spacing w:val="0"/>
              </w:rPr>
            </w:pPr>
            <w:r>
              <w:rPr>
                <w:spacing w:val="0"/>
              </w:rPr>
            </w:r>
            <w:r>
              <w:rPr>
                <w:spacing w:val="0"/>
              </w:rPr>
            </w:r>
          </w:p>
        </w:tc>
      </w:tr>
      <w:tr>
        <w:tblPrEx/>
        <w:trPr>
          <w:trHeight w:val="414"/>
        </w:trPr>
        <w:tc>
          <w:tcPr>
            <w:tcBorders>
              <w:top w:val="single" w:color="000000" w:sz="6" w:space="0"/>
              <w:left w:val="single" w:color="000000" w:sz="6" w:space="0"/>
              <w:bottom w:val="single" w:color="000000" w:sz="6" w:space="0"/>
              <w:right w:val="single" w:color="000000" w:sz="6" w:space="0"/>
            </w:tcBorders>
            <w:tcW w:w="628" w:type="dxa"/>
            <w:vAlign w:val="center"/>
            <w:vMerge w:val="continue"/>
            <w:textDirection w:val="lrTb"/>
            <w:noWrap w:val="false"/>
          </w:tcPr>
          <w:p>
            <w:pPr>
              <w:pStyle w:val="811"/>
            </w:pPr>
            <w:r/>
            <w:r/>
          </w:p>
        </w:tc>
        <w:tc>
          <w:tcPr>
            <w:tcBorders>
              <w:top w:val="single" w:color="000000" w:sz="6" w:space="0"/>
              <w:left w:val="single" w:color="000000" w:sz="6" w:space="0"/>
              <w:bottom w:val="single" w:color="000000" w:sz="6" w:space="0"/>
              <w:right w:val="single" w:color="000000" w:sz="6" w:space="0"/>
            </w:tcBorders>
            <w:tcW w:w="5060" w:type="dxa"/>
            <w:vAlign w:val="center"/>
            <w:vMerge w:val="continue"/>
            <w:textDirection w:val="lrTb"/>
            <w:noWrap w:val="false"/>
          </w:tcPr>
          <w:p>
            <w:pPr>
              <w:pStyle w:val="811"/>
            </w:pPr>
            <w: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2024 году</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2025 году</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2029 году</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2030 году</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2031 году</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всего (2029 - 2031 годы)</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Доходы бюджета города Ставрополя, всего, в том числе:</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21 478,82</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21 330,55</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18 631,12</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19 184,63</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19 728,53</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57 544,28</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налоговые и неналоговые доходы</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8 269,21</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9 520,59</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11 348,37</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11 901,88</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12 445,78</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35 696,03</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том числе безвозмездные поступления</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13 209,61</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11 809,96</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7 282,75</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7 282,75</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7 282,75</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21 848,25</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Расходы бюджета города Ставрополя, всего в том числе:</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21 332,07</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21 257,28</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18 631,12</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19 184,63</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19 728,53</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57 544,27</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Общегосударственные вопросы</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1 375,47</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1 473,79</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2 541,56</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2 617,07</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2 691,27</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7 849,90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2.2.</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Национальная оборона</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2.3.</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Национальная безопасность и правоохранительная деятельность</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188,73</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195,34</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196,56</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202,39</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208,13</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607,08</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2.4.</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Национальная экономика</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2 602,97</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2 553,11</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848,56</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873,77</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898,54</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2 620,88</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2.5.</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Жилищно-коммунальное хозяйство</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2 045,37</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2 373,40</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699,26</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720,03</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740,44</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2 159,73</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2.6.</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Охрана окружающей среды</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2.7.</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Образование</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11 335,61</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10 696,94</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9 576,44</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9 872,92</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10 164,25</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29 613,62</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2.8.</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Культура, кинематография</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612,81</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629,97</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683,57</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703,88</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723,84</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2 111,30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2.9.</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Здравоохранение</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10,39</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24,96</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2.10.</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Социальная политика</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2 701,66</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2 826,36</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3 236,22</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3 332,37</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3 426,84</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9 995,43</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2.11.</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Физическая культура и спорт</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392,04</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408,78</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405,65</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417,70</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429,54</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1 252,90</w:t>
            </w:r>
            <w:r>
              <w:rPr>
                <w:spacing w:val="0"/>
              </w:rPr>
            </w:r>
          </w:p>
        </w:tc>
      </w:tr>
      <w:tr>
        <w:tblPrEx/>
        <w:trPr>
          <w:trHeight w:val="343"/>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2.12.</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Средства массовой информации</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24,84</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32,40</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40,29</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41,48</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42,66</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124,43</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2.13.</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Обслуживание государственного и муниципального долга</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42,19</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42,23</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403,00</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403,00</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403,00</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1 209,00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Дефицит (профицит)</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146,75</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73,27</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х</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62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w:t>
            </w:r>
            <w:r>
              <w:rPr>
                <w:spacing w:val="0"/>
              </w:rPr>
            </w:r>
          </w:p>
        </w:tc>
        <w:tc>
          <w:tcPr>
            <w:tcBorders>
              <w:top w:val="single" w:color="000000" w:sz="6" w:space="0"/>
              <w:left w:val="single" w:color="000000" w:sz="6" w:space="0"/>
              <w:bottom w:val="single" w:color="000000" w:sz="6" w:space="0"/>
              <w:right w:val="single" w:color="000000" w:sz="6" w:space="0"/>
            </w:tcBorders>
            <w:tcW w:w="506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Муниципальный долг</w:t>
            </w:r>
            <w:r>
              <w:rPr>
                <w:spacing w:val="0"/>
              </w:rPr>
            </w:r>
          </w:p>
        </w:tc>
        <w:tc>
          <w:tcPr>
            <w:tcBorders>
              <w:top w:val="single" w:color="000000" w:sz="6" w:space="0"/>
              <w:left w:val="single" w:color="000000" w:sz="6" w:space="0"/>
              <w:bottom w:val="single" w:color="000000" w:sz="6" w:space="0"/>
              <w:right w:val="single" w:color="000000" w:sz="6" w:space="0"/>
            </w:tcBorders>
            <w:tcW w:w="1368"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1 800,00</w:t>
            </w:r>
            <w:r>
              <w:rPr>
                <w:spacing w:val="0"/>
              </w:rPr>
            </w:r>
          </w:p>
        </w:tc>
        <w:tc>
          <w:tcPr>
            <w:tcBorders>
              <w:top w:val="single" w:color="000000" w:sz="6" w:space="0"/>
              <w:left w:val="single" w:color="000000" w:sz="6" w:space="0"/>
              <w:bottom w:val="single" w:color="000000" w:sz="6" w:space="0"/>
              <w:right w:val="single" w:color="000000" w:sz="6" w:space="0"/>
            </w:tcBorders>
            <w:tcW w:w="1355"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1 780,00</w:t>
            </w:r>
            <w:r>
              <w:rPr>
                <w:spacing w:val="0"/>
              </w:rPr>
            </w:r>
          </w:p>
        </w:tc>
        <w:tc>
          <w:tcPr>
            <w:tcBorders>
              <w:top w:val="single" w:color="000000" w:sz="6" w:space="0"/>
              <w:left w:val="single" w:color="000000" w:sz="6" w:space="0"/>
              <w:bottom w:val="single" w:color="000000" w:sz="6" w:space="0"/>
              <w:right w:val="single" w:color="000000" w:sz="6" w:space="0"/>
            </w:tcBorders>
            <w:tcW w:w="137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1 991,19</w:t>
            </w:r>
            <w:r>
              <w:rPr>
                <w:spacing w:val="0"/>
              </w:rPr>
            </w:r>
          </w:p>
        </w:tc>
        <w:tc>
          <w:tcPr>
            <w:tcBorders>
              <w:top w:val="single" w:color="000000" w:sz="6" w:space="0"/>
              <w:left w:val="single" w:color="000000" w:sz="6" w:space="0"/>
              <w:bottom w:val="single" w:color="000000" w:sz="6" w:space="0"/>
              <w:right w:val="single" w:color="000000" w:sz="6" w:space="0"/>
            </w:tcBorders>
            <w:tcW w:w="119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1 991,19</w:t>
            </w:r>
            <w:r>
              <w:rPr>
                <w:spacing w:val="0"/>
              </w:rPr>
            </w:r>
          </w:p>
        </w:tc>
        <w:tc>
          <w:tcPr>
            <w:tcBorders>
              <w:top w:val="single" w:color="000000" w:sz="6" w:space="0"/>
              <w:left w:val="single" w:color="000000" w:sz="6" w:space="0"/>
              <w:bottom w:val="single" w:color="000000" w:sz="6" w:space="0"/>
              <w:right w:val="single" w:color="000000" w:sz="6" w:space="0"/>
            </w:tcBorders>
            <w:tcW w:w="1173"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1 991,19</w:t>
            </w:r>
            <w:r>
              <w:rPr>
                <w:spacing w:val="0"/>
              </w:rPr>
            </w:r>
          </w:p>
        </w:tc>
        <w:tc>
          <w:tcPr>
            <w:tcBorders>
              <w:top w:val="single" w:color="000000" w:sz="6" w:space="0"/>
              <w:left w:val="single" w:color="000000" w:sz="6" w:space="0"/>
              <w:bottom w:val="single" w:color="000000" w:sz="6" w:space="0"/>
              <w:right w:val="single" w:color="000000" w:sz="6" w:space="0"/>
            </w:tcBorders>
            <w:tcW w:w="174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х</w:t>
            </w:r>
            <w:r>
              <w:rPr>
                <w:spacing w:val="0"/>
              </w:rPr>
            </w:r>
          </w:p>
        </w:tc>
      </w:tr>
    </w:tbl>
    <w:p>
      <w:pPr>
        <w:pStyle w:val="811"/>
        <w:rPr>
          <w:sz w:val="24"/>
        </w:rPr>
      </w:pPr>
      <w:r>
        <w:rPr>
          <w:sz w:val="24"/>
        </w:rPr>
      </w:r>
      <w:r>
        <w:rPr>
          <w:sz w:val="24"/>
        </w:rPr>
      </w:r>
    </w:p>
    <w:p>
      <w:pPr>
        <w:pStyle w:val="811"/>
      </w:pPr>
      <w:r/>
      <w:r/>
    </w:p>
    <w:p>
      <w:pPr>
        <w:pStyle w:val="811"/>
        <w:jc w:val="center"/>
        <w:widowControl/>
        <w:rPr>
          <w:sz w:val="28"/>
        </w:rPr>
      </w:pPr>
      <w:r>
        <w:rPr>
          <w:sz w:val="28"/>
        </w:rPr>
        <w:t xml:space="preserve">Часть III</w:t>
      </w:r>
      <w:r>
        <w:rPr>
          <w:sz w:val="28"/>
        </w:rPr>
      </w:r>
    </w:p>
    <w:p>
      <w:pPr>
        <w:pStyle w:val="811"/>
        <w:ind w:left="0" w:right="397" w:firstLine="0"/>
        <w:jc w:val="center"/>
        <w:widowControl/>
      </w:pPr>
      <w:r/>
      <w:r/>
    </w:p>
    <w:p>
      <w:pPr>
        <w:pStyle w:val="811"/>
        <w:ind w:left="0" w:right="57" w:firstLine="0"/>
        <w:jc w:val="right"/>
        <w:widowControl/>
        <w:tabs>
          <w:tab w:val="clear" w:pos="720" w:leader="none"/>
          <w:tab w:val="left" w:pos="14513" w:leader="none"/>
        </w:tabs>
      </w:pPr>
      <w:r>
        <w:t xml:space="preserve">(млн рублей)</w:t>
      </w:r>
      <w:r/>
    </w:p>
    <w:tbl>
      <w:tblPr>
        <w:tblW w:w="13899" w:type="dxa"/>
        <w:tblInd w:w="-6" w:type="dxa"/>
        <w:tblLayout w:type="fixed"/>
        <w:tblCellMar>
          <w:left w:w="28" w:type="dxa"/>
          <w:top w:w="28" w:type="dxa"/>
          <w:right w:w="28" w:type="dxa"/>
          <w:bottom w:w="28" w:type="dxa"/>
        </w:tblCellMar>
        <w:tblLook w:val="04A0" w:firstRow="1" w:lastRow="0" w:firstColumn="1" w:lastColumn="0" w:noHBand="0" w:noVBand="1"/>
      </w:tblPr>
      <w:tblGrid>
        <w:gridCol w:w="550"/>
        <w:gridCol w:w="3186"/>
        <w:gridCol w:w="1099"/>
        <w:gridCol w:w="1142"/>
        <w:gridCol w:w="1079"/>
        <w:gridCol w:w="962"/>
        <w:gridCol w:w="1084"/>
        <w:gridCol w:w="1130"/>
        <w:gridCol w:w="1044"/>
        <w:gridCol w:w="1217"/>
        <w:gridCol w:w="1404"/>
      </w:tblGrid>
      <w:tr>
        <w:tblPrEx/>
        <w:trPr/>
        <w:tc>
          <w:tcPr>
            <w:tcBorders>
              <w:top w:val="single" w:color="000000" w:sz="6" w:space="0"/>
              <w:left w:val="single" w:color="000000" w:sz="6" w:space="0"/>
              <w:bottom w:val="single" w:color="000000" w:sz="6" w:space="0"/>
              <w:right w:val="single" w:color="000000" w:sz="6" w:space="0"/>
            </w:tcBorders>
            <w:tcW w:w="550" w:type="dxa"/>
            <w:vAlign w:val="center"/>
            <w:vMerge w:val="restart"/>
            <w:textDirection w:val="lrTb"/>
            <w:noWrap w:val="false"/>
          </w:tcPr>
          <w:p>
            <w:pPr>
              <w:pStyle w:val="1998"/>
              <w:ind w:left="0" w:right="0" w:firstLine="0"/>
              <w:jc w:val="center"/>
              <w:spacing w:before="0" w:after="283" w:line="240" w:lineRule="auto"/>
              <w:widowControl/>
              <w:rPr>
                <w:spacing w:val="0"/>
              </w:rPr>
            </w:pPr>
            <w:r>
              <w:rPr>
                <w:spacing w:val="0"/>
              </w:rPr>
              <w:t xml:space="preserve">№ </w:t>
            </w:r>
            <w:r>
              <w:rPr>
                <w:spacing w:val="0"/>
              </w:rPr>
              <w:t xml:space="preserve">п/п</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vMerge w:val="restart"/>
            <w:textDirection w:val="lrTb"/>
            <w:noWrap w:val="false"/>
          </w:tcPr>
          <w:p>
            <w:pPr>
              <w:pStyle w:val="1998"/>
              <w:ind w:left="0" w:right="0" w:firstLine="0"/>
              <w:jc w:val="center"/>
              <w:spacing w:before="0" w:after="283" w:line="240" w:lineRule="auto"/>
              <w:widowControl/>
              <w:rPr>
                <w:spacing w:val="0"/>
              </w:rPr>
            </w:pPr>
            <w:r>
              <w:rPr>
                <w:spacing w:val="0"/>
              </w:rPr>
              <w:t xml:space="preserve">Наименование показателя</w:t>
            </w:r>
            <w:r>
              <w:rPr>
                <w:spacing w:val="0"/>
              </w:rPr>
            </w:r>
          </w:p>
        </w:tc>
        <w:tc>
          <w:tcPr>
            <w:gridSpan w:val="2"/>
            <w:tcBorders>
              <w:top w:val="single" w:color="000000" w:sz="6" w:space="0"/>
              <w:left w:val="single" w:color="000000" w:sz="6" w:space="0"/>
              <w:bottom w:val="single" w:color="000000" w:sz="6" w:space="0"/>
              <w:right w:val="single" w:color="000000" w:sz="6" w:space="0"/>
            </w:tcBorders>
            <w:tcW w:w="2241"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Значение показателя</w:t>
            </w:r>
            <w:r>
              <w:rPr>
                <w:spacing w:val="0"/>
              </w:rPr>
            </w:r>
          </w:p>
        </w:tc>
        <w:tc>
          <w:tcPr>
            <w:gridSpan w:val="6"/>
            <w:tcBorders>
              <w:top w:val="single" w:color="000000" w:sz="6" w:space="0"/>
              <w:left w:val="single" w:color="000000" w:sz="6" w:space="0"/>
              <w:bottom w:val="single" w:color="000000" w:sz="6" w:space="0"/>
              <w:right w:val="single" w:color="000000" w:sz="6" w:space="0"/>
            </w:tcBorders>
            <w:tcW w:w="651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Значение показателя III этапа реализации Стратегии</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vMerge w:val="restart"/>
            <w:textDirection w:val="lrTb"/>
            <w:noWrap w:val="false"/>
          </w:tcPr>
          <w:p>
            <w:pPr>
              <w:pStyle w:val="1998"/>
              <w:ind w:left="0" w:right="0" w:firstLine="0"/>
              <w:jc w:val="center"/>
              <w:spacing w:before="0" w:after="283" w:line="240" w:lineRule="auto"/>
              <w:widowControl/>
              <w:rPr>
                <w:spacing w:val="0"/>
              </w:rPr>
            </w:pPr>
            <w:r>
              <w:rPr>
                <w:spacing w:val="0"/>
              </w:rPr>
              <w:t xml:space="preserve">Значение показателя I - III этапов реализации Стратегии</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vMerge w:val="continue"/>
            <w:textDirection w:val="lrTb"/>
            <w:noWrap w:val="false"/>
          </w:tcPr>
          <w:p>
            <w:pPr>
              <w:pStyle w:val="811"/>
            </w:pPr>
            <w:r/>
            <w:r/>
          </w:p>
        </w:tc>
        <w:tc>
          <w:tcPr>
            <w:tcBorders>
              <w:top w:val="single" w:color="000000" w:sz="6" w:space="0"/>
              <w:left w:val="single" w:color="000000" w:sz="6" w:space="0"/>
              <w:bottom w:val="single" w:color="000000" w:sz="6" w:space="0"/>
              <w:right w:val="single" w:color="000000" w:sz="6" w:space="0"/>
            </w:tcBorders>
            <w:tcW w:w="3186" w:type="dxa"/>
            <w:vAlign w:val="center"/>
            <w:vMerge w:val="continue"/>
            <w:textDirection w:val="lrTb"/>
            <w:noWrap w:val="false"/>
          </w:tcPr>
          <w:p>
            <w:pPr>
              <w:pStyle w:val="811"/>
            </w:pPr>
            <w: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2024 году</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2025 году</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2032 году</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2033 году</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2034 году</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2035 году</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2036 году</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всего (2032 - 2036 годы)</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vMerge w:val="continue"/>
            <w:textDirection w:val="lrTb"/>
            <w:noWrap w:val="false"/>
          </w:tcPr>
          <w:p>
            <w:pPr>
              <w:pStyle w:val="811"/>
            </w:pPr>
            <w:r/>
            <w:r/>
          </w:p>
        </w:tc>
      </w:tr>
      <w:tr>
        <w:tblPrEx/>
        <w:trPr>
          <w:trHeight w:val="200"/>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Доходы бюджета города Ставрополя, всего, в том числе:</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21 478,82</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21 330,55</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20 350,82</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21 004,22</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21 690,30</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22 410,67</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23 167,07</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108 623,08</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223 334,27</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налоговые и неналоговые доходы</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8 269,21</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9 520,59</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13 068,07</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13 721,47</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14 407,55</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15 127,92</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15 884,32</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72 209,33</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138 431,03</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в том числе безвозмездные поступления</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13 209,61</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11 809,96</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7 282,75</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7 282,75</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7 282,75</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7 282,75</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7 282,75</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36 413,75</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84 903,24</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Расходы бюджета города Ставрополя, всего в том числе:</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21 332,07</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21 257,28</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20 350,82</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21 004,22</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21 690,29</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22 410,67</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23 167,07</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108 623,07</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223 705,09</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Общегосударственные вопросы</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1 375,47</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1 473,79</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2 767,57</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2 846,03</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2 926,72</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3 009,69</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3 105,02</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14 655,02</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28 817,37</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2.2.</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Национальная оборона</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2.3.</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Национальная безопасность и правоохранительная деятельность</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188,73</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195,34</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214,03</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220,10</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226,34</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232,76</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239,36</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1 132,59</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2 318,14</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2.4.</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Национальная экономика</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2 602,97</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2 553,11</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924,02</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950,21</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1 009,17</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1 067,78</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1 118,06</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5 069,25</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10 511,67</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2.5.</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Жилищно-коммунальное хозяйство</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2 045,37</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2 373,40</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761,43</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783,02</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805,22</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828,05</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858,52</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4 036,25</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9 658,13</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2.6.</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Охрана окружающей среды</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2.7.</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Образование</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11 335,61</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10 696,94</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10 526,82</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10 913,13</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11 292,52</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11 682,67</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12 013,88</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56 429,01</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116 358,89</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2.8.</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Культура, кинематография</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612,81</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629,97</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744,36</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765,46</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787,16</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809,48</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832,43</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4 091,22</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2.9.</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Здравоохранение</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10,39</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24,96</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2.10.</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Социальная политика</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2 701,66</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2 826,36</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3 524,00</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3 623,90</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3 726,64</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3 849,17</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4 053,76</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18 777,47</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37 938,71</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2.11.</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Физическая культура и спорт</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392,04</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408,78</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441,72</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454,25</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467,12</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480,37</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493,99</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2 337,45</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5 169,76</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2.12.</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Средства массовой информации</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24,84</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32,40</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43,87</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45,11</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46,39</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47,71</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49,06</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232,14</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469,31</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2.13.</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Обслуживание государственного и муниципального долга</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42,19</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42,23</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403,00</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403,00</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403,00</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403,00</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403,00</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2 015,00</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4 433,00</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Дефицит (профицит)</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146,75</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73,27</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0,00</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х</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х</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2</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3</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5</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6</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7</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8</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9</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10</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11</w:t>
            </w:r>
            <w:r>
              <w:rPr>
                <w:spacing w:val="0"/>
              </w:rPr>
            </w:r>
          </w:p>
        </w:tc>
      </w:tr>
      <w:tr>
        <w:tblPrEx/>
        <w:trPr/>
        <w:tc>
          <w:tcPr>
            <w:tcBorders>
              <w:top w:val="single" w:color="000000" w:sz="6" w:space="0"/>
              <w:left w:val="single" w:color="000000" w:sz="6" w:space="0"/>
              <w:bottom w:val="single" w:color="000000" w:sz="6" w:space="0"/>
              <w:right w:val="single" w:color="000000" w:sz="6" w:space="0"/>
            </w:tcBorders>
            <w:tcW w:w="55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4.</w:t>
            </w:r>
            <w:r>
              <w:rPr>
                <w:spacing w:val="0"/>
              </w:rPr>
            </w:r>
          </w:p>
        </w:tc>
        <w:tc>
          <w:tcPr>
            <w:tcBorders>
              <w:top w:val="single" w:color="000000" w:sz="6" w:space="0"/>
              <w:left w:val="single" w:color="000000" w:sz="6" w:space="0"/>
              <w:bottom w:val="single" w:color="000000" w:sz="6" w:space="0"/>
              <w:right w:val="single" w:color="000000" w:sz="6" w:space="0"/>
            </w:tcBorders>
            <w:tcW w:w="3186"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Муниципальный долг</w:t>
            </w:r>
            <w:r>
              <w:rPr>
                <w:spacing w:val="0"/>
              </w:rPr>
            </w:r>
          </w:p>
        </w:tc>
        <w:tc>
          <w:tcPr>
            <w:tcBorders>
              <w:top w:val="single" w:color="000000" w:sz="6" w:space="0"/>
              <w:left w:val="single" w:color="000000" w:sz="6" w:space="0"/>
              <w:bottom w:val="single" w:color="000000" w:sz="6" w:space="0"/>
              <w:right w:val="single" w:color="000000" w:sz="6" w:space="0"/>
            </w:tcBorders>
            <w:tcW w:w="109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1 800,00</w:t>
            </w:r>
            <w:r>
              <w:rPr>
                <w:spacing w:val="0"/>
              </w:rPr>
            </w:r>
          </w:p>
        </w:tc>
        <w:tc>
          <w:tcPr>
            <w:tcBorders>
              <w:top w:val="single" w:color="000000" w:sz="6" w:space="0"/>
              <w:left w:val="single" w:color="000000" w:sz="6" w:space="0"/>
              <w:bottom w:val="single" w:color="000000" w:sz="6" w:space="0"/>
              <w:right w:val="single" w:color="000000" w:sz="6" w:space="0"/>
            </w:tcBorders>
            <w:tcW w:w="114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1 780,00</w:t>
            </w:r>
            <w:r>
              <w:rPr>
                <w:spacing w:val="0"/>
              </w:rPr>
            </w:r>
          </w:p>
        </w:tc>
        <w:tc>
          <w:tcPr>
            <w:tcBorders>
              <w:top w:val="single" w:color="000000" w:sz="6" w:space="0"/>
              <w:left w:val="single" w:color="000000" w:sz="6" w:space="0"/>
              <w:bottom w:val="single" w:color="000000" w:sz="6" w:space="0"/>
              <w:right w:val="single" w:color="000000" w:sz="6" w:space="0"/>
            </w:tcBorders>
            <w:tcW w:w="1079"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1 991,19</w:t>
            </w:r>
            <w:r>
              <w:rPr>
                <w:spacing w:val="0"/>
              </w:rPr>
            </w:r>
          </w:p>
        </w:tc>
        <w:tc>
          <w:tcPr>
            <w:tcBorders>
              <w:top w:val="single" w:color="000000" w:sz="6" w:space="0"/>
              <w:left w:val="single" w:color="000000" w:sz="6" w:space="0"/>
              <w:bottom w:val="single" w:color="000000" w:sz="6" w:space="0"/>
              <w:right w:val="single" w:color="000000" w:sz="6" w:space="0"/>
            </w:tcBorders>
            <w:tcW w:w="962"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1 991,19</w:t>
            </w:r>
            <w:r>
              <w:rPr>
                <w:spacing w:val="0"/>
              </w:rPr>
            </w:r>
          </w:p>
        </w:tc>
        <w:tc>
          <w:tcPr>
            <w:tcBorders>
              <w:top w:val="single" w:color="000000" w:sz="6" w:space="0"/>
              <w:left w:val="single" w:color="000000" w:sz="6" w:space="0"/>
              <w:bottom w:val="single" w:color="000000" w:sz="6" w:space="0"/>
              <w:right w:val="single" w:color="000000" w:sz="6" w:space="0"/>
            </w:tcBorders>
            <w:tcW w:w="108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1 991,19</w:t>
            </w:r>
            <w:r>
              <w:rPr>
                <w:spacing w:val="0"/>
              </w:rPr>
            </w:r>
          </w:p>
        </w:tc>
        <w:tc>
          <w:tcPr>
            <w:tcBorders>
              <w:top w:val="single" w:color="000000" w:sz="6" w:space="0"/>
              <w:left w:val="single" w:color="000000" w:sz="6" w:space="0"/>
              <w:bottom w:val="single" w:color="000000" w:sz="6" w:space="0"/>
              <w:right w:val="single" w:color="000000" w:sz="6" w:space="0"/>
            </w:tcBorders>
            <w:tcW w:w="1130"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1 991,19</w:t>
            </w:r>
            <w:r>
              <w:rPr>
                <w:spacing w:val="0"/>
              </w:rPr>
            </w:r>
          </w:p>
        </w:tc>
        <w:tc>
          <w:tcPr>
            <w:tcBorders>
              <w:top w:val="single" w:color="000000" w:sz="6" w:space="0"/>
              <w:left w:val="single" w:color="000000" w:sz="6" w:space="0"/>
              <w:bottom w:val="single" w:color="000000" w:sz="6" w:space="0"/>
              <w:right w:val="single" w:color="000000" w:sz="6" w:space="0"/>
            </w:tcBorders>
            <w:tcW w:w="104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1 991,19</w:t>
            </w:r>
            <w:r>
              <w:rPr>
                <w:spacing w:val="0"/>
              </w:rPr>
            </w:r>
          </w:p>
        </w:tc>
        <w:tc>
          <w:tcPr>
            <w:tcBorders>
              <w:top w:val="single" w:color="000000" w:sz="6" w:space="0"/>
              <w:left w:val="single" w:color="000000" w:sz="6" w:space="0"/>
              <w:bottom w:val="single" w:color="000000" w:sz="6" w:space="0"/>
              <w:right w:val="single" w:color="000000" w:sz="6" w:space="0"/>
            </w:tcBorders>
            <w:tcW w:w="1217"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х</w:t>
            </w:r>
            <w:r>
              <w:rPr>
                <w:spacing w:val="0"/>
              </w:rPr>
            </w:r>
          </w:p>
        </w:tc>
        <w:tc>
          <w:tcPr>
            <w:tcBorders>
              <w:top w:val="single" w:color="000000" w:sz="6" w:space="0"/>
              <w:left w:val="single" w:color="000000" w:sz="6" w:space="0"/>
              <w:bottom w:val="single" w:color="000000" w:sz="6" w:space="0"/>
              <w:right w:val="single" w:color="000000" w:sz="6" w:space="0"/>
            </w:tcBorders>
            <w:tcW w:w="1404" w:type="dxa"/>
            <w:vAlign w:val="center"/>
            <w:textDirection w:val="lrTb"/>
            <w:noWrap w:val="false"/>
          </w:tcPr>
          <w:p>
            <w:pPr>
              <w:pStyle w:val="1998"/>
              <w:ind w:left="0" w:right="0" w:firstLine="0"/>
              <w:jc w:val="center"/>
              <w:spacing w:before="0" w:after="283" w:line="240" w:lineRule="auto"/>
              <w:widowControl/>
              <w:rPr>
                <w:spacing w:val="0"/>
              </w:rPr>
            </w:pPr>
            <w:r>
              <w:rPr>
                <w:spacing w:val="0"/>
              </w:rPr>
              <w:t xml:space="preserve">х</w:t>
            </w:r>
            <w:r>
              <w:rPr>
                <w:spacing w:val="0"/>
              </w:rPr>
            </w:r>
          </w:p>
        </w:tc>
      </w:tr>
    </w:tbl>
    <w:p>
      <w:pPr>
        <w:sectPr>
          <w:headerReference w:type="default" r:id="rId13"/>
          <w:headerReference w:type="first" r:id="rId14"/>
          <w:footnotePr/>
          <w:endnotePr/>
          <w:type w:val="nextPage"/>
          <w:pgSz w:w="16838" w:h="11906" w:orient="landscape"/>
          <w:pgMar w:top="1417" w:right="904" w:bottom="1134" w:left="1984" w:header="709" w:footer="0" w:gutter="0"/>
          <w:cols w:num="1" w:sep="0" w:space="1701" w:equalWidth="1"/>
          <w:docGrid w:linePitch="360"/>
        </w:sectPr>
      </w:pPr>
      <w:r/>
      <w:r/>
    </w:p>
    <w:p>
      <w:pPr>
        <w:pStyle w:val="811"/>
        <w:ind w:left="0" w:right="0" w:firstLine="680"/>
        <w:jc w:val="center"/>
        <w:spacing w:line="283" w:lineRule="exact"/>
        <w:widowControl/>
        <w:rPr>
          <w:sz w:val="28"/>
        </w:rPr>
      </w:pPr>
      <w:r>
        <w:rPr>
          <w:sz w:val="28"/>
        </w:rPr>
        <w:t xml:space="preserve">Приоритеты долговой политики города Ставрополя</w:t>
      </w:r>
      <w:r>
        <w:rPr>
          <w:sz w:val="28"/>
        </w:rPr>
      </w:r>
    </w:p>
    <w:p>
      <w:pPr>
        <w:pStyle w:val="811"/>
        <w:ind w:left="0" w:right="0" w:firstLine="680"/>
        <w:jc w:val="both"/>
        <w:widowControl/>
        <w:rPr>
          <w:sz w:val="28"/>
        </w:rPr>
      </w:pPr>
      <w:r>
        <w:rPr>
          <w:sz w:val="28"/>
        </w:rPr>
      </w:r>
      <w:r>
        <w:rPr>
          <w:sz w:val="28"/>
        </w:rPr>
      </w:r>
    </w:p>
    <w:p>
      <w:pPr>
        <w:pStyle w:val="2555"/>
        <w:ind w:left="0" w:right="0" w:firstLine="709"/>
        <w:jc w:val="both"/>
        <w:widowControl/>
        <w:rPr>
          <w:sz w:val="28"/>
        </w:rPr>
      </w:pPr>
      <w:r>
        <w:rPr>
          <w:sz w:val="28"/>
        </w:rPr>
        <w:t xml:space="preserve">Основные направления долговой политики города Ставроп</w:t>
      </w:r>
      <w:r>
        <w:rPr>
          <w:sz w:val="28"/>
        </w:rPr>
        <w:t xml:space="preserve">оля (далее - долговая политика) определены постановлением администрации города Ставрополя от 07.10.2025 № 2231 «Об утверждении основных направлений бюджетной, налоговой и долговой политики города Ставрополя на 2026 год и плановый период 2027 и 2028 годов».</w:t>
      </w:r>
      <w:r>
        <w:rPr>
          <w:sz w:val="28"/>
        </w:rPr>
      </w:r>
    </w:p>
    <w:p>
      <w:pPr>
        <w:pStyle w:val="2555"/>
        <w:ind w:left="0" w:right="0" w:firstLine="709"/>
        <w:jc w:val="both"/>
        <w:widowControl/>
        <w:rPr>
          <w:sz w:val="28"/>
        </w:rPr>
      </w:pPr>
      <w:r>
        <w:rPr>
          <w:sz w:val="28"/>
        </w:rPr>
        <w:t xml:space="preserve">В целях формирования и проведения бюджетной политики города Ставрополя, ориентированной на создание условий для эффективного управления муниципальными финансами города Ставрополя.</w:t>
      </w:r>
      <w:r>
        <w:rPr>
          <w:sz w:val="28"/>
        </w:rPr>
      </w:r>
    </w:p>
    <w:p>
      <w:pPr>
        <w:pStyle w:val="2555"/>
        <w:ind w:left="0" w:right="0" w:firstLine="709"/>
        <w:jc w:val="both"/>
        <w:widowControl/>
        <w:rPr>
          <w:sz w:val="28"/>
        </w:rPr>
      </w:pPr>
      <w:r>
        <w:rPr>
          <w:sz w:val="28"/>
        </w:rPr>
        <w:t xml:space="preserve">Долговая политика направлена на обеспечение сбалансированности и долго</w:t>
      </w:r>
      <w:r>
        <w:rPr>
          <w:sz w:val="28"/>
        </w:rPr>
        <w:t xml:space="preserve">вой устойчивости бюджета города Ставрополя путем поддержания объема муниципального долга города Ставрополя (далее - муниципальный долг) на экономически безопасном уровне и минимизации расходов бюджета города Ставрополя на обслуживание муниципального долга.</w:t>
      </w:r>
      <w:r>
        <w:rPr>
          <w:sz w:val="28"/>
        </w:rPr>
      </w:r>
    </w:p>
    <w:p>
      <w:pPr>
        <w:pStyle w:val="2555"/>
        <w:ind w:left="0" w:right="0" w:firstLine="709"/>
        <w:jc w:val="both"/>
        <w:widowControl/>
        <w:rPr>
          <w:sz w:val="28"/>
        </w:rPr>
      </w:pPr>
      <w:r>
        <w:rPr>
          <w:sz w:val="28"/>
        </w:rPr>
        <w:t xml:space="preserve">Основными рисками, связанными с реализацией долговой политики, являются:</w:t>
      </w:r>
      <w:r>
        <w:rPr>
          <w:sz w:val="28"/>
        </w:rPr>
      </w:r>
    </w:p>
    <w:p>
      <w:pPr>
        <w:pStyle w:val="2555"/>
        <w:ind w:left="0" w:right="0" w:firstLine="709"/>
        <w:jc w:val="both"/>
        <w:widowControl/>
        <w:rPr>
          <w:sz w:val="28"/>
        </w:rPr>
      </w:pPr>
      <w:r>
        <w:rPr>
          <w:sz w:val="28"/>
        </w:rPr>
        <w:t xml:space="preserve">риск рефинансирования долговых обязательств города Ставрополя;</w:t>
      </w:r>
      <w:r>
        <w:rPr>
          <w:sz w:val="28"/>
        </w:rPr>
      </w:r>
    </w:p>
    <w:p>
      <w:pPr>
        <w:pStyle w:val="2555"/>
        <w:ind w:left="0" w:right="0" w:firstLine="709"/>
        <w:jc w:val="both"/>
        <w:widowControl/>
        <w:rPr>
          <w:sz w:val="28"/>
        </w:rPr>
      </w:pPr>
      <w:r>
        <w:rPr>
          <w:sz w:val="28"/>
        </w:rPr>
        <w:t xml:space="preserve">риск роста процентных ставок на рынке заимствований;</w:t>
      </w:r>
      <w:r>
        <w:rPr>
          <w:sz w:val="28"/>
        </w:rPr>
      </w:r>
    </w:p>
    <w:p>
      <w:pPr>
        <w:pStyle w:val="2555"/>
        <w:ind w:left="0" w:right="0" w:firstLine="709"/>
        <w:jc w:val="both"/>
        <w:widowControl/>
        <w:rPr>
          <w:sz w:val="28"/>
        </w:rPr>
      </w:pPr>
      <w:r>
        <w:rPr>
          <w:sz w:val="28"/>
        </w:rPr>
        <w:t xml:space="preserve">риск снижения ликвидности рынка заимствований.</w:t>
      </w:r>
      <w:r>
        <w:rPr>
          <w:sz w:val="28"/>
        </w:rPr>
      </w:r>
    </w:p>
    <w:p>
      <w:pPr>
        <w:pStyle w:val="2555"/>
        <w:ind w:left="0" w:right="0" w:firstLine="709"/>
        <w:jc w:val="both"/>
        <w:widowControl/>
        <w:rPr>
          <w:sz w:val="28"/>
        </w:rPr>
      </w:pPr>
      <w:r>
        <w:rPr>
          <w:sz w:val="28"/>
        </w:rPr>
        <w:t xml:space="preserve">Риск рефинансирования долговых обязательств города Ставрополя означает невозможность осуществления на приемлемых условиях новых заимствований для погашения имеющихся долговых обязательств. </w:t>
      </w:r>
      <w:r>
        <w:rPr>
          <w:sz w:val="28"/>
        </w:rPr>
        <w:t xml:space="preserve">Снижение данного риска возможно в случае предоставления бюджетных кредитов из бюджета Ставропольского края сроком на 5 лет. Предоставление бюджетных кредитов из бюджета Ставропольского края позволит сократить годовые объемы погашений долговых обязательств.</w:t>
      </w:r>
      <w:r>
        <w:rPr>
          <w:sz w:val="28"/>
        </w:rPr>
      </w:r>
    </w:p>
    <w:p>
      <w:pPr>
        <w:pStyle w:val="2555"/>
        <w:ind w:left="0" w:right="0" w:firstLine="709"/>
        <w:jc w:val="both"/>
        <w:widowControl/>
        <w:rPr>
          <w:sz w:val="28"/>
        </w:rPr>
      </w:pPr>
      <w:r>
        <w:rPr>
          <w:sz w:val="28"/>
        </w:rPr>
        <w:t xml:space="preserve">Риск роста процентных ставок на </w:t>
      </w:r>
      <w:r>
        <w:rPr>
          <w:sz w:val="28"/>
        </w:rPr>
        <w:t xml:space="preserve">рынке заимствований влечет возникновение дополнительных расходов бюджета города Ставрополя. Снижение данного риска возможно за счет маневрирования различными инструментами заимствований, сроками их использования или за счет перераспределения средств бюджет</w:t>
      </w:r>
      <w:r>
        <w:rPr>
          <w:sz w:val="28"/>
        </w:rPr>
        <w:t xml:space="preserve">а города Ставрополя в пользу расходов по обслуживанию муниципального долга за счет иных расходных обязательств в пределах расходов, утвержденных решением Ставропольской городской Думы о бюджете города Ставрополя на текущий финансовый год и плановый период.</w:t>
      </w:r>
      <w:r>
        <w:rPr>
          <w:sz w:val="28"/>
        </w:rPr>
      </w:r>
    </w:p>
    <w:p>
      <w:pPr>
        <w:pStyle w:val="2555"/>
        <w:ind w:left="0" w:right="0" w:firstLine="709"/>
        <w:jc w:val="both"/>
        <w:widowControl/>
        <w:rPr>
          <w:sz w:val="28"/>
        </w:rPr>
      </w:pPr>
      <w:r>
        <w:rPr>
          <w:sz w:val="28"/>
        </w:rPr>
        <w:t xml:space="preserve">Риск снижения ликвидности рынка заимствований связан с неполучением денежных средств на финансирование дефицита бюджета города Ставрополя и погашение долговых обязательств города Ставрополя в случае отказа кредитных организаций от предоставления заемных </w:t>
      </w:r>
      <w:r>
        <w:rPr>
          <w:sz w:val="28"/>
        </w:rPr>
        <w:t xml:space="preserve">средств. Снижение данного риска возможно в случае замещения средств, не полученных от кредитных организаций, бюджетными кредитами, предоставляемыми из бюджета Ставропольского края, либо путем сокращения расходов бюджета города Ставрополя на такую же сумму.</w:t>
      </w:r>
      <w:r>
        <w:rPr>
          <w:sz w:val="28"/>
        </w:rPr>
      </w:r>
    </w:p>
    <w:p>
      <w:pPr>
        <w:pStyle w:val="2555"/>
        <w:ind w:left="0" w:right="0" w:firstLine="709"/>
        <w:jc w:val="both"/>
        <w:widowControl/>
        <w:rPr>
          <w:sz w:val="28"/>
        </w:rPr>
      </w:pPr>
      <w:r>
        <w:rPr>
          <w:sz w:val="28"/>
        </w:rPr>
        <w:t xml:space="preserve">Основными факторами, определяющими характер и направления долговой политики, являются:</w:t>
      </w:r>
      <w:r>
        <w:rPr>
          <w:sz w:val="28"/>
        </w:rPr>
      </w:r>
    </w:p>
    <w:p>
      <w:pPr>
        <w:pStyle w:val="2555"/>
        <w:ind w:left="0" w:right="0" w:firstLine="709"/>
        <w:jc w:val="both"/>
        <w:widowControl/>
        <w:rPr>
          <w:sz w:val="28"/>
        </w:rPr>
      </w:pPr>
      <w:r>
        <w:rPr>
          <w:sz w:val="28"/>
        </w:rPr>
        <w:t xml:space="preserve">изменения, вносимые в бюджетное законодательство Российской Федерации и законодательство Российской Федерации о налогах и сборах, влекущие диспропорции между расходами и доходами бюджета города Ставрополя;</w:t>
      </w:r>
      <w:r>
        <w:rPr>
          <w:sz w:val="28"/>
        </w:rPr>
      </w:r>
    </w:p>
    <w:p>
      <w:pPr>
        <w:pStyle w:val="2165"/>
        <w:ind w:left="0" w:right="0" w:firstLine="709"/>
        <w:jc w:val="both"/>
        <w:spacing w:before="0" w:after="0" w:line="261" w:lineRule="atLeast"/>
        <w:widowControl/>
        <w:rPr>
          <w:sz w:val="28"/>
        </w:rPr>
      </w:pPr>
      <w:r>
        <w:rPr>
          <w:sz w:val="28"/>
        </w:rPr>
        <w:t xml:space="preserve">рост расходных обязательств города Ставрополя вследствие принятия Указа Президента Российской Федерации от 07 мая 2024 г. № 309 «О национальных целях развития на период до 2030 года и на перспективу до 2036 года»;</w:t>
      </w:r>
      <w:r>
        <w:rPr>
          <w:sz w:val="28"/>
        </w:rPr>
      </w:r>
    </w:p>
    <w:p>
      <w:pPr>
        <w:pStyle w:val="2555"/>
        <w:ind w:left="0" w:right="0" w:firstLine="709"/>
        <w:jc w:val="both"/>
        <w:widowControl/>
        <w:rPr>
          <w:sz w:val="28"/>
        </w:rPr>
      </w:pPr>
      <w:r>
        <w:rPr>
          <w:sz w:val="28"/>
        </w:rPr>
        <w:t xml:space="preserve">необходимость ежегодной индексации расходов бюджета города Ставрополя на выплату заработной платы работников бюджетной сферы и оплату коммунальных услуг.</w:t>
      </w:r>
      <w:r>
        <w:rPr>
          <w:sz w:val="28"/>
        </w:rPr>
      </w:r>
    </w:p>
    <w:p>
      <w:pPr>
        <w:pStyle w:val="2555"/>
        <w:ind w:left="0" w:right="0" w:firstLine="709"/>
        <w:jc w:val="both"/>
        <w:widowControl/>
        <w:rPr>
          <w:sz w:val="28"/>
        </w:rPr>
      </w:pPr>
      <w:r>
        <w:rPr>
          <w:sz w:val="28"/>
        </w:rPr>
        <w:t xml:space="preserve">В качестве инструментов долговой политики будут использоваться кредиты, полученные от кредитных организаций, и бюджетные кредиты от других бюджетов бюджетной системы Российской Федерации.</w:t>
      </w:r>
      <w:r>
        <w:rPr>
          <w:sz w:val="28"/>
        </w:rPr>
      </w:r>
    </w:p>
    <w:p>
      <w:pPr>
        <w:pStyle w:val="2555"/>
        <w:ind w:left="0" w:right="0" w:firstLine="709"/>
        <w:jc w:val="both"/>
        <w:widowControl/>
        <w:rPr>
          <w:sz w:val="28"/>
        </w:rPr>
      </w:pPr>
      <w:r>
        <w:rPr>
          <w:sz w:val="28"/>
        </w:rPr>
        <w:t xml:space="preserve">Муниципальные заимствования в кредитных организациях планируется осуществлять в основном на с</w:t>
      </w:r>
      <w:r>
        <w:rPr>
          <w:sz w:val="28"/>
        </w:rPr>
        <w:t xml:space="preserve">реднесрочный период сроком до 3 лет в виде возобновляемых и невозобновляемых кредитных линий в соответствии с законодательством Российской Федерации о контрактной системе в сфере закупок, товаров, услуг для обеспечения государственных и муниципальных нужд.</w:t>
      </w:r>
      <w:r>
        <w:rPr>
          <w:sz w:val="28"/>
        </w:rPr>
      </w:r>
    </w:p>
    <w:p>
      <w:pPr>
        <w:pStyle w:val="2555"/>
        <w:ind w:left="0" w:right="0" w:firstLine="709"/>
        <w:jc w:val="both"/>
        <w:widowControl/>
        <w:rPr>
          <w:sz w:val="28"/>
        </w:rPr>
      </w:pPr>
      <w:r>
        <w:rPr>
          <w:sz w:val="28"/>
        </w:rPr>
        <w:t xml:space="preserve">Такой подход позволит более гибко управлять долговыми обязательствами города Ставрополя, перераспределять долговую нагрузку на среднесрочный период и минимизировать расходы бюджета города Ставрополя на обслуживание муниципального долга.</w:t>
      </w:r>
      <w:r>
        <w:rPr>
          <w:sz w:val="28"/>
        </w:rPr>
      </w:r>
    </w:p>
    <w:p>
      <w:pPr>
        <w:pStyle w:val="2555"/>
        <w:ind w:left="0" w:right="0" w:firstLine="709"/>
        <w:jc w:val="both"/>
        <w:widowControl/>
        <w:rPr>
          <w:sz w:val="28"/>
        </w:rPr>
      </w:pPr>
      <w:r>
        <w:rPr>
          <w:sz w:val="28"/>
        </w:rPr>
        <w:t xml:space="preserve">Основными целями долговой политики являются:</w:t>
      </w:r>
      <w:r>
        <w:rPr>
          <w:sz w:val="28"/>
        </w:rPr>
      </w:r>
    </w:p>
    <w:p>
      <w:pPr>
        <w:pStyle w:val="2555"/>
        <w:ind w:left="0" w:right="0" w:firstLine="709"/>
        <w:jc w:val="both"/>
        <w:widowControl/>
        <w:rPr>
          <w:sz w:val="28"/>
        </w:rPr>
      </w:pPr>
      <w:r>
        <w:rPr>
          <w:sz w:val="28"/>
        </w:rPr>
        <w:t xml:space="preserve">поддержание объема муниципального долга на экономически безопасном уровне, обеспечивающем отнесение города Ставрополя к группе заемщиков со средним уровнем долговой устойчивости;</w:t>
      </w:r>
      <w:r>
        <w:rPr>
          <w:sz w:val="28"/>
        </w:rPr>
      </w:r>
    </w:p>
    <w:p>
      <w:pPr>
        <w:pStyle w:val="2555"/>
        <w:ind w:left="0" w:right="0" w:firstLine="709"/>
        <w:jc w:val="both"/>
        <w:widowControl/>
        <w:rPr>
          <w:sz w:val="28"/>
        </w:rPr>
      </w:pPr>
      <w:r>
        <w:rPr>
          <w:sz w:val="28"/>
        </w:rPr>
        <w:t xml:space="preserve">минимизация расходов на обслуживание муниципального долга.</w:t>
      </w:r>
      <w:r>
        <w:rPr>
          <w:sz w:val="28"/>
        </w:rPr>
      </w:r>
    </w:p>
    <w:p>
      <w:pPr>
        <w:pStyle w:val="2555"/>
        <w:ind w:left="0" w:right="0" w:firstLine="709"/>
        <w:jc w:val="both"/>
        <w:widowControl/>
        <w:rPr>
          <w:sz w:val="28"/>
        </w:rPr>
      </w:pPr>
      <w:r>
        <w:rPr>
          <w:sz w:val="28"/>
        </w:rPr>
        <w:t xml:space="preserve">Для достижения поставленных целей необходимо обеспечить решение следующих задач:</w:t>
      </w:r>
      <w:r>
        <w:rPr>
          <w:sz w:val="28"/>
        </w:rPr>
      </w:r>
    </w:p>
    <w:p>
      <w:pPr>
        <w:pStyle w:val="2555"/>
        <w:ind w:left="0" w:right="0" w:firstLine="709"/>
        <w:jc w:val="both"/>
        <w:widowControl/>
        <w:rPr>
          <w:sz w:val="28"/>
        </w:rPr>
      </w:pPr>
      <w:r>
        <w:rPr>
          <w:sz w:val="28"/>
        </w:rPr>
        <w:t xml:space="preserve">обеспечение размера дефицита бюджета города Ставрополя в 2026 - 2028 годах на уровне не более 2,0 процента от суммы доходов бюджета города Ставрополя без учета объема безвозмездных поступлений в соответствующем году (значение мож</w:t>
      </w:r>
      <w:r>
        <w:rPr>
          <w:sz w:val="28"/>
        </w:rPr>
        <w:t xml:space="preserve">ет быть превышено на сумму изменения остатков средств бюджета города Ставрополя, которые в рамках разработки проекта изменений в решение Ставропольской городской Думы о бюджете города Ставрополя на текущий финансовый год и плановый период не были учтены в </w:t>
      </w:r>
      <w:r>
        <w:rPr>
          <w:sz w:val="28"/>
        </w:rPr>
        <w:t xml:space="preserve">первоначальной редакции решения Ставропольской городской Думы о бюджете города Ставрополя на текущий финансовый год и плановый период, а также на сумму поступлений от продажи акций и иных форм участия в капитале, находящихся в муниципальной собственности);</w:t>
      </w:r>
      <w:r>
        <w:rPr>
          <w:sz w:val="28"/>
        </w:rPr>
      </w:r>
    </w:p>
    <w:p>
      <w:pPr>
        <w:pStyle w:val="2555"/>
        <w:ind w:left="0" w:right="0" w:firstLine="709"/>
        <w:jc w:val="both"/>
        <w:widowControl/>
        <w:rPr>
          <w:sz w:val="28"/>
        </w:rPr>
      </w:pPr>
      <w:r>
        <w:rPr>
          <w:sz w:val="28"/>
        </w:rPr>
        <w:t xml:space="preserve">замещение кредитов, полученных от кредитных организаций, на более выгодные бюджетные кредиты от других бюджетов бюджетной системы Российской Федерации.</w:t>
      </w:r>
      <w:r>
        <w:rPr>
          <w:sz w:val="28"/>
        </w:rPr>
      </w:r>
    </w:p>
    <w:p>
      <w:pPr>
        <w:pStyle w:val="2555"/>
        <w:ind w:left="0" w:right="0" w:firstLine="709"/>
        <w:jc w:val="both"/>
        <w:widowControl/>
        <w:rPr>
          <w:sz w:val="28"/>
        </w:rPr>
      </w:pPr>
      <w:r>
        <w:rPr>
          <w:sz w:val="28"/>
        </w:rPr>
        <w:t xml:space="preserve">Достижение поставленных целей и реализация задач долговой политики будут осуществляться путем выполнения следующих мероприятий:</w:t>
      </w:r>
      <w:r>
        <w:rPr>
          <w:sz w:val="28"/>
        </w:rPr>
      </w:r>
    </w:p>
    <w:p>
      <w:pPr>
        <w:pStyle w:val="2555"/>
        <w:ind w:left="0" w:right="0" w:firstLine="709"/>
        <w:jc w:val="both"/>
        <w:widowControl/>
        <w:rPr>
          <w:sz w:val="28"/>
        </w:rPr>
      </w:pPr>
      <w:r>
        <w:rPr>
          <w:sz w:val="28"/>
        </w:rPr>
        <w:t xml:space="preserve">направление дополнительных доходов, полученных при исполнении бюджета города Ставрополя, на погашение муниципального долга;</w:t>
      </w:r>
      <w:r>
        <w:rPr>
          <w:sz w:val="28"/>
        </w:rPr>
      </w:r>
    </w:p>
    <w:p>
      <w:pPr>
        <w:pStyle w:val="2555"/>
        <w:ind w:left="0" w:right="0" w:firstLine="709"/>
        <w:jc w:val="both"/>
        <w:widowControl/>
        <w:rPr>
          <w:sz w:val="28"/>
        </w:rPr>
      </w:pPr>
      <w:r>
        <w:rPr>
          <w:sz w:val="28"/>
        </w:rPr>
        <w:t xml:space="preserve">недопущение принятия и исполнения расходных обязательств города Ставрополя, не отнесенных действующим законодательством к полномочиям органов местного самоуправления;</w:t>
      </w:r>
      <w:r>
        <w:rPr>
          <w:sz w:val="28"/>
        </w:rPr>
      </w:r>
    </w:p>
    <w:p>
      <w:pPr>
        <w:pStyle w:val="2555"/>
        <w:ind w:left="0" w:right="0" w:firstLine="709"/>
        <w:jc w:val="both"/>
        <w:widowControl/>
        <w:rPr>
          <w:sz w:val="28"/>
        </w:rPr>
      </w:pPr>
      <w:r>
        <w:rPr>
          <w:sz w:val="28"/>
        </w:rPr>
        <w:t xml:space="preserve">недопущение принятия новых расходных обязательств города Ставрополя, не обеспеченных источниками доходов;</w:t>
      </w:r>
      <w:r>
        <w:rPr>
          <w:sz w:val="28"/>
        </w:rPr>
      </w:r>
    </w:p>
    <w:p>
      <w:pPr>
        <w:pStyle w:val="2555"/>
        <w:ind w:left="0" w:right="0" w:firstLine="709"/>
        <w:jc w:val="both"/>
        <w:widowControl/>
        <w:rPr>
          <w:sz w:val="28"/>
        </w:rPr>
      </w:pPr>
      <w:r>
        <w:rPr>
          <w:sz w:val="28"/>
        </w:rPr>
        <w:t xml:space="preserve">поддержание сбалансированности бюджета города Ставрополя по доходам и расходам;</w:t>
      </w:r>
      <w:r>
        <w:rPr>
          <w:sz w:val="28"/>
        </w:rPr>
      </w:r>
    </w:p>
    <w:p>
      <w:pPr>
        <w:pStyle w:val="2555"/>
        <w:ind w:left="0" w:right="0" w:firstLine="709"/>
        <w:jc w:val="both"/>
        <w:widowControl/>
        <w:rPr>
          <w:sz w:val="28"/>
        </w:rPr>
      </w:pPr>
      <w:r>
        <w:rPr>
          <w:sz w:val="28"/>
        </w:rPr>
        <w:t xml:space="preserve">мониторинг и прогнозирование кассового исполнения бюджета города Ставрополя по доходам и расходам в целях своевременного определения оптимального объема и сроков привлечения муниципальных заимствований для финансирования дефицита бюджета города Ставрополя;</w:t>
      </w:r>
      <w:r>
        <w:rPr>
          <w:sz w:val="28"/>
        </w:rPr>
      </w:r>
    </w:p>
    <w:p>
      <w:pPr>
        <w:pStyle w:val="2555"/>
        <w:ind w:left="0" w:right="0" w:firstLine="709"/>
        <w:jc w:val="both"/>
        <w:widowControl/>
        <w:rPr>
          <w:sz w:val="28"/>
        </w:rPr>
      </w:pPr>
      <w:r>
        <w:rPr>
          <w:sz w:val="28"/>
        </w:rPr>
        <w:t xml:space="preserve">привлечение бюджетных кредитов от других бюджетов бюджетной системы Российской Федерации;</w:t>
      </w:r>
      <w:r>
        <w:rPr>
          <w:sz w:val="28"/>
        </w:rPr>
      </w:r>
    </w:p>
    <w:p>
      <w:pPr>
        <w:pStyle w:val="2555"/>
        <w:ind w:left="0" w:right="0" w:firstLine="709"/>
        <w:jc w:val="both"/>
        <w:widowControl/>
        <w:rPr>
          <w:sz w:val="28"/>
        </w:rPr>
      </w:pPr>
      <w:r>
        <w:rPr>
          <w:sz w:val="28"/>
        </w:rPr>
        <w:t xml:space="preserve">осуществление мониторинга процентных ставок на рынке заимствований в целях эффективного расходования средств, предусмотренных в бюджете города Ставрополя на обслуживание муниципального долга;</w:t>
      </w:r>
      <w:r>
        <w:rPr>
          <w:sz w:val="28"/>
        </w:rPr>
      </w:r>
    </w:p>
    <w:p>
      <w:pPr>
        <w:pStyle w:val="2555"/>
        <w:ind w:left="0" w:right="0" w:firstLine="709"/>
        <w:jc w:val="both"/>
        <w:widowControl/>
        <w:rPr>
          <w:sz w:val="28"/>
        </w:rPr>
      </w:pPr>
      <w:r>
        <w:rPr>
          <w:sz w:val="28"/>
        </w:rPr>
        <w:t xml:space="preserve">проведение конкурсных процедур в целях снижения процентных ставок за пользование заемными средствами;</w:t>
      </w:r>
      <w:r>
        <w:rPr>
          <w:sz w:val="28"/>
        </w:rPr>
      </w:r>
    </w:p>
    <w:p>
      <w:pPr>
        <w:pStyle w:val="2555"/>
        <w:ind w:left="0" w:right="0" w:firstLine="709"/>
        <w:jc w:val="both"/>
        <w:widowControl/>
        <w:rPr>
          <w:sz w:val="28"/>
        </w:rPr>
      </w:pPr>
      <w:r>
        <w:rPr>
          <w:sz w:val="28"/>
        </w:rPr>
        <w:t xml:space="preserve">про</w:t>
      </w:r>
      <w:r>
        <w:rPr>
          <w:sz w:val="28"/>
        </w:rPr>
        <w:t xml:space="preserve">ведение анализа объемов и сроков погашения действующих муниципальных заимствований с целью выявления пиков платежей для обеспечения равномерного распределения средств бюджета города Ставрополя, необходимых для погашения и обслуживания муниципального долга;</w:t>
      </w:r>
      <w:r>
        <w:rPr>
          <w:sz w:val="28"/>
        </w:rPr>
      </w:r>
    </w:p>
    <w:p>
      <w:pPr>
        <w:pStyle w:val="2555"/>
        <w:ind w:left="0" w:right="0" w:firstLine="709"/>
        <w:jc w:val="both"/>
        <w:widowControl/>
        <w:rPr>
          <w:sz w:val="28"/>
        </w:rPr>
      </w:pPr>
      <w:r>
        <w:rPr>
          <w:sz w:val="28"/>
        </w:rPr>
        <w:t xml:space="preserve">привлечение временно свободных средств муниципальных бюджетных и автономных учреждений города Ставрополя в целях сокращения сроков использования кредитов, полученных от кредитных организаций;</w:t>
      </w:r>
      <w:r>
        <w:rPr>
          <w:sz w:val="28"/>
        </w:rPr>
      </w:r>
    </w:p>
    <w:p>
      <w:pPr>
        <w:pStyle w:val="2555"/>
        <w:ind w:left="0" w:right="0" w:firstLine="709"/>
        <w:jc w:val="both"/>
        <w:widowControl/>
        <w:rPr>
          <w:sz w:val="28"/>
        </w:rPr>
      </w:pPr>
      <w:r>
        <w:rPr>
          <w:sz w:val="28"/>
        </w:rPr>
        <w:t xml:space="preserve">обеспечение информационной прозрачности (открытости) в вопросах долговой политики.</w:t>
      </w:r>
      <w:r>
        <w:rPr>
          <w:sz w:val="28"/>
        </w:rPr>
      </w:r>
    </w:p>
    <w:p>
      <w:pPr>
        <w:pStyle w:val="811"/>
        <w:widowControl/>
        <w:tabs>
          <w:tab w:val="clear" w:pos="720" w:leader="none"/>
          <w:tab w:val="left" w:pos="4573" w:leader="none"/>
        </w:tabs>
        <w:rPr>
          <w:sz w:val="28"/>
        </w:rPr>
      </w:pPr>
      <w:r>
        <w:rPr>
          <w:sz w:val="28"/>
        </w:rPr>
      </w:r>
      <w:r>
        <w:rPr>
          <w:sz w:val="28"/>
        </w:rPr>
      </w:r>
    </w:p>
    <w:p>
      <w:pPr>
        <w:pStyle w:val="811"/>
        <w:widowControl/>
        <w:tabs>
          <w:tab w:val="clear" w:pos="720" w:leader="none"/>
          <w:tab w:val="left" w:pos="4573" w:leader="none"/>
        </w:tabs>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r>
      <w:r>
        <w:rPr>
          <w:sz w:val="28"/>
        </w:rPr>
      </w:r>
    </w:p>
    <w:p>
      <w:pPr>
        <w:pStyle w:val="811"/>
        <w:ind w:left="0" w:right="0" w:firstLine="709"/>
        <w:jc w:val="right"/>
        <w:widowControl/>
        <w:tabs>
          <w:tab w:val="left" w:pos="709" w:leader="none"/>
          <w:tab w:val="clear" w:pos="720" w:leader="none"/>
        </w:tabs>
        <w:rPr>
          <w:sz w:val="28"/>
        </w:rPr>
      </w:pPr>
      <w:r>
        <w:rPr>
          <w:sz w:val="28"/>
        </w:rPr>
      </w:r>
      <w:r>
        <w:rPr>
          <w:sz w:val="28"/>
        </w:rPr>
      </w:r>
    </w:p>
    <w:p>
      <w:pPr>
        <w:pStyle w:val="811"/>
        <w:ind w:left="5811" w:right="-144" w:firstLine="0"/>
        <w:spacing w:line="240" w:lineRule="exact"/>
        <w:widowControl/>
        <w:tabs>
          <w:tab w:val="left" w:pos="709" w:leader="none"/>
          <w:tab w:val="clear" w:pos="720" w:leader="none"/>
        </w:tabs>
        <w:rPr>
          <w:sz w:val="28"/>
        </w:rPr>
      </w:pPr>
      <w:r>
        <w:rPr>
          <w:sz w:val="28"/>
        </w:rPr>
        <w:t xml:space="preserve">ПРИЛОЖЕНИЕ 1</w:t>
      </w:r>
      <w:r>
        <w:rPr>
          <w:sz w:val="28"/>
        </w:rPr>
      </w:r>
    </w:p>
    <w:p>
      <w:pPr>
        <w:pStyle w:val="811"/>
        <w:ind w:left="5811" w:right="-144" w:firstLine="0"/>
        <w:jc w:val="right"/>
        <w:spacing w:line="240" w:lineRule="exact"/>
        <w:widowControl/>
        <w:tabs>
          <w:tab w:val="left" w:pos="709" w:leader="none"/>
          <w:tab w:val="clear" w:pos="720" w:leader="none"/>
        </w:tabs>
        <w:rPr>
          <w:sz w:val="28"/>
        </w:rPr>
      </w:pPr>
      <w:r>
        <w:rPr>
          <w:sz w:val="28"/>
        </w:rPr>
      </w:r>
      <w:r>
        <w:rPr>
          <w:sz w:val="28"/>
        </w:rPr>
      </w:r>
    </w:p>
    <w:p>
      <w:pPr>
        <w:pStyle w:val="811"/>
        <w:ind w:left="5811" w:right="-2" w:firstLine="0"/>
        <w:jc w:val="both"/>
        <w:spacing w:line="240" w:lineRule="exact"/>
        <w:widowControl/>
        <w:tabs>
          <w:tab w:val="clear" w:pos="720" w:leader="none"/>
          <w:tab w:val="left" w:pos="9354" w:leader="none"/>
        </w:tabs>
        <w:rPr>
          <w:sz w:val="28"/>
        </w:rPr>
      </w:pPr>
      <w:r>
        <w:rPr>
          <w:sz w:val="28"/>
        </w:rPr>
        <w:t xml:space="preserve">к Стратегии социально-</w:t>
      </w:r>
      <w:r>
        <w:rPr>
          <w:sz w:val="28"/>
        </w:rPr>
      </w:r>
    </w:p>
    <w:p>
      <w:pPr>
        <w:pStyle w:val="811"/>
        <w:ind w:left="5811" w:right="-2" w:firstLine="0"/>
        <w:jc w:val="both"/>
        <w:spacing w:line="240" w:lineRule="exact"/>
        <w:widowControl/>
        <w:tabs>
          <w:tab w:val="clear" w:pos="720" w:leader="none"/>
          <w:tab w:val="left" w:pos="9354" w:leader="none"/>
        </w:tabs>
        <w:rPr>
          <w:sz w:val="28"/>
        </w:rPr>
      </w:pPr>
      <w:r>
        <w:rPr>
          <w:sz w:val="28"/>
        </w:rPr>
        <w:t xml:space="preserve">экономического </w:t>
      </w:r>
      <w:r>
        <w:rPr>
          <w:sz w:val="28"/>
        </w:rPr>
      </w:r>
    </w:p>
    <w:p>
      <w:pPr>
        <w:pStyle w:val="811"/>
        <w:ind w:left="5811" w:right="-2" w:firstLine="0"/>
        <w:jc w:val="both"/>
        <w:spacing w:line="240" w:lineRule="exact"/>
        <w:widowControl/>
        <w:tabs>
          <w:tab w:val="clear" w:pos="720" w:leader="none"/>
          <w:tab w:val="left" w:pos="9354" w:leader="none"/>
        </w:tabs>
        <w:rPr>
          <w:sz w:val="28"/>
        </w:rPr>
      </w:pPr>
      <w:r>
        <w:rPr>
          <w:sz w:val="28"/>
        </w:rPr>
        <w:t xml:space="preserve">развития города Ставрополя </w:t>
      </w:r>
      <w:r>
        <w:rPr>
          <w:sz w:val="28"/>
        </w:rPr>
      </w:r>
    </w:p>
    <w:p>
      <w:pPr>
        <w:pStyle w:val="811"/>
        <w:ind w:left="5811" w:right="-2" w:firstLine="0"/>
        <w:jc w:val="both"/>
        <w:spacing w:line="240" w:lineRule="exact"/>
        <w:widowControl/>
        <w:tabs>
          <w:tab w:val="clear" w:pos="720" w:leader="none"/>
          <w:tab w:val="left" w:pos="9354" w:leader="none"/>
        </w:tabs>
        <w:rPr>
          <w:sz w:val="28"/>
        </w:rPr>
      </w:pPr>
      <w:r>
        <w:rPr>
          <w:sz w:val="28"/>
        </w:rPr>
        <w:t xml:space="preserve">до 2036 года</w:t>
      </w:r>
      <w:r>
        <w:rPr>
          <w:sz w:val="28"/>
        </w:rPr>
      </w:r>
    </w:p>
    <w:p>
      <w:pPr>
        <w:pStyle w:val="811"/>
        <w:ind w:left="0" w:right="0" w:firstLine="709"/>
        <w:jc w:val="right"/>
        <w:widowControl/>
        <w:tabs>
          <w:tab w:val="left" w:pos="709" w:leader="none"/>
          <w:tab w:val="clear" w:pos="720" w:leader="none"/>
        </w:tabs>
        <w:rPr>
          <w:sz w:val="28"/>
        </w:rPr>
      </w:pPr>
      <w:r>
        <w:rPr>
          <w:sz w:val="28"/>
        </w:rPr>
      </w:r>
      <w:r>
        <w:rPr>
          <w:sz w:val="28"/>
        </w:rPr>
      </w:r>
    </w:p>
    <w:p>
      <w:pPr>
        <w:pStyle w:val="811"/>
        <w:ind w:left="0" w:right="0" w:firstLine="709"/>
        <w:jc w:val="center"/>
        <w:spacing w:line="240" w:lineRule="exact"/>
        <w:widowControl/>
        <w:tabs>
          <w:tab w:val="left" w:pos="709" w:leader="none"/>
          <w:tab w:val="clear" w:pos="720" w:leader="none"/>
        </w:tabs>
        <w:rPr>
          <w:sz w:val="28"/>
        </w:rPr>
      </w:pPr>
      <w:r>
        <w:rPr>
          <w:sz w:val="28"/>
        </w:rPr>
        <w:t xml:space="preserve">Анализ социально-экономических показателей по муниципальным образованиям Российской Федерации</w:t>
      </w:r>
      <w:r>
        <w:rPr>
          <w:sz w:val="28"/>
        </w:rPr>
      </w:r>
    </w:p>
    <w:p>
      <w:pPr>
        <w:pStyle w:val="811"/>
        <w:ind w:left="0" w:right="0" w:firstLine="709"/>
        <w:jc w:val="center"/>
        <w:widowControl/>
        <w:tabs>
          <w:tab w:val="left" w:pos="709" w:leader="none"/>
          <w:tab w:val="clear" w:pos="720" w:leader="none"/>
        </w:tabs>
        <w:rPr>
          <w:sz w:val="28"/>
        </w:rPr>
      </w:pPr>
      <w:r>
        <w:rPr>
          <w:sz w:val="28"/>
        </w:rPr>
      </w:r>
      <w:r>
        <w:rPr>
          <w:sz w:val="28"/>
        </w:rPr>
      </w:r>
    </w:p>
    <w:tbl>
      <w:tblPr>
        <w:tblW w:w="9225" w:type="dxa"/>
        <w:tblInd w:w="-118" w:type="dxa"/>
        <w:tblLayout w:type="fixed"/>
        <w:tblCellMar>
          <w:left w:w="108" w:type="dxa"/>
          <w:top w:w="0" w:type="dxa"/>
          <w:right w:w="108" w:type="dxa"/>
          <w:bottom w:w="0" w:type="dxa"/>
        </w:tblCellMar>
        <w:tblLook w:val="04A0" w:firstRow="1" w:lastRow="0" w:firstColumn="1" w:lastColumn="0" w:noHBand="0" w:noVBand="1"/>
      </w:tblPr>
      <w:tblGrid>
        <w:gridCol w:w="559"/>
        <w:gridCol w:w="2399"/>
        <w:gridCol w:w="1374"/>
        <w:gridCol w:w="1621"/>
        <w:gridCol w:w="1438"/>
        <w:gridCol w:w="1833"/>
      </w:tblGrid>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center"/>
              <w:spacing w:line="240" w:lineRule="auto"/>
              <w:widowControl/>
              <w:rPr>
                <w:spacing w:val="0"/>
              </w:rPr>
            </w:pPr>
            <w:r>
              <w:rPr>
                <w:spacing w:val="0"/>
              </w:rPr>
              <w:t xml:space="preserve">№ </w:t>
            </w:r>
            <w:r>
              <w:rPr>
                <w:spacing w:val="0"/>
              </w:rPr>
              <w:t xml:space="preserve">п/п</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center"/>
              <w:spacing w:line="240" w:lineRule="auto"/>
              <w:widowControl/>
              <w:rPr>
                <w:spacing w:val="0"/>
              </w:rPr>
            </w:pPr>
            <w:r>
              <w:rPr>
                <w:spacing w:val="0"/>
              </w:rPr>
              <w:t xml:space="preserve">Наименование субъекта</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811"/>
              <w:ind w:left="0" w:right="0" w:firstLine="0"/>
              <w:jc w:val="center"/>
              <w:spacing w:line="240" w:lineRule="auto"/>
              <w:widowControl/>
              <w:rPr>
                <w:spacing w:val="0"/>
              </w:rPr>
            </w:pPr>
            <w:r>
              <w:rPr>
                <w:spacing w:val="0"/>
              </w:rPr>
              <w:t xml:space="preserve">Единица измерения</w:t>
            </w:r>
            <w:r>
              <w:rPr>
                <w:spacing w:val="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2022</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2023</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2024</w:t>
            </w:r>
            <w:r>
              <w:rPr>
                <w:spacing w:val="0"/>
              </w:rPr>
            </w:r>
          </w:p>
          <w:p>
            <w:pPr>
              <w:pStyle w:val="811"/>
              <w:ind w:left="0" w:right="0" w:firstLine="0"/>
              <w:jc w:val="center"/>
              <w:spacing w:line="240" w:lineRule="auto"/>
              <w:widowControl/>
              <w:rPr>
                <w:spacing w:val="0"/>
              </w:rPr>
            </w:pPr>
            <w:r>
              <w:rPr>
                <w:spacing w:val="0"/>
              </w:rPr>
              <w:t xml:space="preserve">год</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center"/>
              <w:spacing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center"/>
              <w:spacing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811"/>
              <w:ind w:left="0" w:right="0" w:firstLine="0"/>
              <w:jc w:val="center"/>
              <w:spacing w:line="240" w:lineRule="auto"/>
              <w:widowControl/>
              <w:rPr>
                <w:spacing w:val="0"/>
              </w:rPr>
            </w:pPr>
            <w:r>
              <w:rPr>
                <w:spacing w:val="0"/>
              </w:rPr>
              <w:t xml:space="preserve">3</w:t>
            </w:r>
            <w:r>
              <w:rPr>
                <w:spacing w:val="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4</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6</w:t>
            </w:r>
            <w:r>
              <w:rPr>
                <w:spacing w:val="0"/>
              </w:rPr>
            </w:r>
          </w:p>
        </w:tc>
      </w:tr>
      <w:tr>
        <w:tblPrEx/>
        <w:trPr/>
        <w:tc>
          <w:tcPr>
            <w:gridSpan w:val="6"/>
            <w:tcBorders>
              <w:top w:val="single" w:color="000000" w:sz="4" w:space="0"/>
              <w:left w:val="single" w:color="000000" w:sz="4" w:space="0"/>
              <w:bottom w:val="single" w:color="000000" w:sz="4" w:space="0"/>
              <w:right w:val="single" w:color="000000" w:sz="4" w:space="0"/>
            </w:tcBorders>
            <w:tcW w:w="9224" w:type="dxa"/>
            <w:textDirection w:val="lrTb"/>
            <w:noWrap w:val="false"/>
          </w:tcPr>
          <w:p>
            <w:pPr>
              <w:pStyle w:val="811"/>
              <w:ind w:left="0" w:right="0" w:firstLine="0"/>
              <w:jc w:val="center"/>
              <w:spacing w:line="240" w:lineRule="auto"/>
              <w:widowControl/>
              <w:rPr>
                <w:spacing w:val="0"/>
              </w:rPr>
            </w:pPr>
            <w:r>
              <w:rPr>
                <w:spacing w:val="0"/>
              </w:rPr>
              <w:t xml:space="preserve">Розничная торговля</w:t>
            </w:r>
            <w:r>
              <w:rPr>
                <w:spacing w:val="0"/>
              </w:rPr>
            </w:r>
          </w:p>
        </w:tc>
      </w:tr>
      <w:tr>
        <w:tblPrEx/>
        <w:trPr>
          <w:trHeight w:val="200"/>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Ставрополь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325,5</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377,6</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465,05</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Краснодар</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368,1</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503,9</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608,6</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3.</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Астрахань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60,8</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77,6</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91,8</w:t>
            </w:r>
            <w:r>
              <w:rPr>
                <w:spacing w:val="0"/>
              </w:rPr>
            </w:r>
          </w:p>
        </w:tc>
      </w:tr>
      <w:tr>
        <w:tblPrEx/>
        <w:trPr>
          <w:trHeight w:val="183"/>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4.</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Ростов-на-Дону</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690,5</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794,6</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970,6</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Волгоград</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536,1</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614,5</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707,8</w:t>
            </w:r>
            <w:r>
              <w:rPr>
                <w:spacing w:val="0"/>
              </w:rPr>
            </w:r>
          </w:p>
        </w:tc>
      </w:tr>
      <w:tr>
        <w:tblPrEx/>
        <w:trPr/>
        <w:tc>
          <w:tcPr>
            <w:gridSpan w:val="6"/>
            <w:tcBorders>
              <w:top w:val="single" w:color="000000" w:sz="4" w:space="0"/>
              <w:left w:val="single" w:color="000000" w:sz="4" w:space="0"/>
              <w:bottom w:val="single" w:color="000000" w:sz="4" w:space="0"/>
              <w:right w:val="single" w:color="000000" w:sz="4" w:space="0"/>
            </w:tcBorders>
            <w:tcW w:w="9224" w:type="dxa"/>
            <w:textDirection w:val="lrTb"/>
            <w:noWrap w:val="false"/>
          </w:tcPr>
          <w:p>
            <w:pPr>
              <w:pStyle w:val="811"/>
              <w:ind w:left="0" w:right="0" w:firstLine="0"/>
              <w:jc w:val="center"/>
              <w:spacing w:line="240" w:lineRule="auto"/>
              <w:widowControl/>
              <w:rPr>
                <w:spacing w:val="0"/>
              </w:rPr>
            </w:pPr>
            <w:r>
              <w:rPr>
                <w:spacing w:val="0"/>
              </w:rPr>
              <w:t xml:space="preserve">Общественное питание</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Ставрополь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21,2</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27,8</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40,1</w:t>
            </w:r>
            <w:r>
              <w:rPr>
                <w:spacing w:val="0"/>
              </w:rPr>
            </w:r>
          </w:p>
        </w:tc>
      </w:tr>
      <w:tr>
        <w:tblPrEx/>
        <w:trPr>
          <w:trHeight w:val="179"/>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Краснодар</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8,5</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11,9</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13,02</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3.</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Астрахань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1,1</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13,3</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14,6</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4.</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Ростов-на-Дону</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303,8</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400,7</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444,6</w:t>
            </w:r>
            <w:r>
              <w:rPr>
                <w:spacing w:val="0"/>
              </w:rPr>
            </w:r>
          </w:p>
        </w:tc>
      </w:tr>
      <w:tr>
        <w:tblPrEx/>
        <w:trPr>
          <w:trHeight w:val="200"/>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Волгоград</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18,8</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24,7</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32,7</w:t>
            </w:r>
            <w:r>
              <w:rPr>
                <w:spacing w:val="0"/>
              </w:rPr>
            </w:r>
          </w:p>
        </w:tc>
      </w:tr>
      <w:tr>
        <w:tblPrEx/>
        <w:trPr/>
        <w:tc>
          <w:tcPr>
            <w:gridSpan w:val="6"/>
            <w:tcBorders>
              <w:top w:val="single" w:color="000000" w:sz="4" w:space="0"/>
              <w:left w:val="single" w:color="000000" w:sz="4" w:space="0"/>
              <w:bottom w:val="single" w:color="000000" w:sz="4" w:space="0"/>
              <w:right w:val="single" w:color="000000" w:sz="4" w:space="0"/>
            </w:tcBorders>
            <w:tcW w:w="9224" w:type="dxa"/>
            <w:textDirection w:val="lrTb"/>
            <w:noWrap w:val="false"/>
          </w:tcPr>
          <w:p>
            <w:pPr>
              <w:pStyle w:val="811"/>
              <w:ind w:left="0" w:right="0" w:firstLine="0"/>
              <w:jc w:val="center"/>
              <w:spacing w:line="240" w:lineRule="auto"/>
              <w:widowControl/>
              <w:rPr>
                <w:spacing w:val="0"/>
              </w:rPr>
            </w:pPr>
            <w:r>
              <w:rPr>
                <w:spacing w:val="0"/>
              </w:rPr>
              <w:t xml:space="preserve">Ввод в действие жилых домов</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Ставрополь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811"/>
              <w:ind w:left="0" w:right="0" w:firstLine="0"/>
              <w:jc w:val="center"/>
              <w:spacing w:line="240" w:lineRule="auto"/>
              <w:widowControl/>
              <w:rPr>
                <w:spacing w:val="0"/>
              </w:rPr>
            </w:pPr>
            <w:r>
              <w:rPr>
                <w:spacing w:val="0"/>
              </w:rPr>
              <w:t xml:space="preserve">тыс. кв. м</w:t>
            </w:r>
            <w:r>
              <w:rPr>
                <w:spacing w:val="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612,1</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533,3</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602,3</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Краснодар</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811"/>
              <w:ind w:left="0" w:right="0" w:firstLine="0"/>
              <w:jc w:val="center"/>
              <w:spacing w:line="240" w:lineRule="auto"/>
              <w:widowControl/>
              <w:rPr>
                <w:spacing w:val="0"/>
              </w:rPr>
            </w:pPr>
            <w:r>
              <w:rPr>
                <w:spacing w:val="0"/>
              </w:rPr>
              <w:t xml:space="preserve">тыс. кв. м</w:t>
            </w:r>
            <w:r>
              <w:rPr>
                <w:spacing w:val="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3010,7</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3200,0</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2937,5</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3.</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Астрахань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811"/>
              <w:ind w:left="0" w:right="0" w:firstLine="0"/>
              <w:jc w:val="center"/>
              <w:spacing w:line="240" w:lineRule="auto"/>
              <w:widowControl/>
              <w:rPr>
                <w:spacing w:val="0"/>
              </w:rPr>
            </w:pPr>
            <w:r>
              <w:rPr>
                <w:spacing w:val="0"/>
              </w:rPr>
              <w:t xml:space="preserve">тыс. кв. м</w:t>
            </w:r>
            <w:r>
              <w:rPr>
                <w:spacing w:val="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590,7</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632,1</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601,3</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4.</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Ростов-на-Дону</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811"/>
              <w:ind w:left="0" w:right="0" w:firstLine="0"/>
              <w:jc w:val="center"/>
              <w:spacing w:line="240" w:lineRule="auto"/>
              <w:widowControl/>
              <w:rPr>
                <w:spacing w:val="0"/>
              </w:rPr>
            </w:pPr>
            <w:r>
              <w:rPr>
                <w:spacing w:val="0"/>
              </w:rPr>
              <w:t xml:space="preserve">тыс. кв. м</w:t>
            </w:r>
            <w:r>
              <w:rPr>
                <w:spacing w:val="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925,3</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1245,5</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1059,4</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Волгоград</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811"/>
              <w:ind w:left="0" w:right="0" w:firstLine="0"/>
              <w:jc w:val="center"/>
              <w:spacing w:line="240" w:lineRule="auto"/>
              <w:widowControl/>
              <w:rPr>
                <w:spacing w:val="0"/>
              </w:rPr>
            </w:pPr>
            <w:r>
              <w:rPr>
                <w:spacing w:val="0"/>
              </w:rPr>
              <w:t xml:space="preserve">тыс. кв. м</w:t>
            </w:r>
            <w:r>
              <w:rPr>
                <w:spacing w:val="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399,3</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534,2</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575,5</w:t>
            </w:r>
            <w:r>
              <w:rPr>
                <w:spacing w:val="0"/>
              </w:rPr>
            </w:r>
          </w:p>
        </w:tc>
      </w:tr>
      <w:tr>
        <w:tblPrEx/>
        <w:trPr/>
        <w:tc>
          <w:tcPr>
            <w:gridSpan w:val="6"/>
            <w:tcBorders>
              <w:top w:val="single" w:color="000000" w:sz="4" w:space="0"/>
              <w:left w:val="single" w:color="000000" w:sz="4" w:space="0"/>
              <w:bottom w:val="single" w:color="000000" w:sz="4" w:space="0"/>
              <w:right w:val="single" w:color="000000" w:sz="4" w:space="0"/>
            </w:tcBorders>
            <w:tcW w:w="9224" w:type="dxa"/>
            <w:textDirection w:val="lrTb"/>
            <w:noWrap w:val="false"/>
          </w:tcPr>
          <w:p>
            <w:pPr>
              <w:pStyle w:val="811"/>
              <w:ind w:left="0" w:right="0" w:firstLine="0"/>
              <w:jc w:val="center"/>
              <w:spacing w:line="240" w:lineRule="auto"/>
              <w:widowControl/>
              <w:rPr>
                <w:spacing w:val="0"/>
              </w:rPr>
            </w:pPr>
            <w:r>
              <w:rPr>
                <w:spacing w:val="0"/>
              </w:rPr>
              <w:t xml:space="preserve">Строительство</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Ставрополь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2,6</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17,2</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32,6</w:t>
            </w:r>
            <w:r>
              <w:rPr>
                <w:spacing w:val="0"/>
              </w:rPr>
            </w:r>
          </w:p>
        </w:tc>
      </w:tr>
      <w:tr>
        <w:tblPrEx/>
        <w:trPr>
          <w:trHeight w:val="244"/>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Краснодар</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36,9</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36,7</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59,2</w:t>
            </w:r>
            <w:r>
              <w:rPr>
                <w:spacing w:val="0"/>
              </w:rPr>
            </w:r>
          </w:p>
        </w:tc>
      </w:tr>
      <w:tr>
        <w:tblPrEx/>
        <w:trPr>
          <w:trHeight w:val="200"/>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3.</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Астрахань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4,0</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8,5</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4,9</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4.</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Ростов-на-Дону</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248,0</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320,8</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364,4</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Волгоград</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106,3</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131,0</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144,9</w:t>
            </w:r>
            <w:r>
              <w:rPr>
                <w:spacing w:val="0"/>
              </w:rPr>
            </w:r>
          </w:p>
        </w:tc>
      </w:tr>
      <w:tr>
        <w:tblPrEx/>
        <w:trPr/>
        <w:tc>
          <w:tcPr>
            <w:gridSpan w:val="6"/>
            <w:tcBorders>
              <w:top w:val="single" w:color="000000" w:sz="4" w:space="0"/>
              <w:left w:val="single" w:color="000000" w:sz="4" w:space="0"/>
              <w:bottom w:val="single" w:color="000000" w:sz="4" w:space="0"/>
              <w:right w:val="single" w:color="000000" w:sz="4" w:space="0"/>
            </w:tcBorders>
            <w:tcW w:w="9224" w:type="dxa"/>
            <w:textDirection w:val="lrTb"/>
            <w:noWrap w:val="false"/>
          </w:tcPr>
          <w:p>
            <w:pPr>
              <w:pStyle w:val="811"/>
              <w:ind w:left="0" w:right="0" w:firstLine="0"/>
              <w:jc w:val="center"/>
              <w:spacing w:line="240" w:lineRule="auto"/>
              <w:widowControl/>
              <w:rPr>
                <w:spacing w:val="0"/>
              </w:rPr>
            </w:pPr>
            <w:r>
              <w:rPr>
                <w:spacing w:val="0"/>
              </w:rPr>
              <w:t xml:space="preserve">Инвестиции в основной капитал</w:t>
            </w:r>
            <w:r>
              <w:rPr>
                <w:spacing w:val="0"/>
              </w:rPr>
            </w:r>
          </w:p>
        </w:tc>
      </w:tr>
      <w:tr>
        <w:tblPrEx/>
        <w:trPr>
          <w:trHeight w:val="200"/>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Ставрополь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73,8</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102,7</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132,1</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Краснодар</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150,3</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204,7</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323,5</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3.</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Астрахань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48,8</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48,1</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55,9</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4.</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Ростов-на-Дону</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470,5</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645,8</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717,3</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Волгоград</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159,2</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225,0</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290,3</w:t>
            </w:r>
            <w:r>
              <w:rPr>
                <w:spacing w:val="0"/>
              </w:rPr>
            </w:r>
          </w:p>
        </w:tc>
      </w:tr>
      <w:tr>
        <w:tblPrEx/>
        <w:trPr/>
        <w:tc>
          <w:tcPr>
            <w:gridSpan w:val="6"/>
            <w:tcBorders>
              <w:top w:val="single" w:color="000000" w:sz="4" w:space="0"/>
              <w:left w:val="single" w:color="000000" w:sz="4" w:space="0"/>
              <w:bottom w:val="single" w:color="000000" w:sz="4" w:space="0"/>
              <w:right w:val="single" w:color="000000" w:sz="4" w:space="0"/>
            </w:tcBorders>
            <w:tcW w:w="9224" w:type="dxa"/>
            <w:textDirection w:val="lrTb"/>
            <w:noWrap w:val="false"/>
          </w:tcPr>
          <w:p>
            <w:pPr>
              <w:pStyle w:val="811"/>
              <w:ind w:left="0" w:right="0" w:firstLine="0"/>
              <w:jc w:val="center"/>
              <w:spacing w:line="240" w:lineRule="auto"/>
              <w:widowControl/>
              <w:rPr>
                <w:spacing w:val="0"/>
              </w:rPr>
            </w:pPr>
            <w:r>
              <w:rPr>
                <w:spacing w:val="0"/>
              </w:rPr>
              <w:t xml:space="preserve">Среднемесячная заработная плата по крупным и средним предприятиям</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Ставрополь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тыс.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51 016,2</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60 284,2</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73 959,6</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Краснодар</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тыс.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62 382,9</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73 300,0</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86 907,0</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3.</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Астрахань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тыс.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50 986,9</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58 370,0</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63 172,0</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4.</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Ростов-на-Дону</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тыс.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59 000,0</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69 014,0</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82 800,0</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Волгоград</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тыс.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44 242,0</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59 579,0</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58 304,0</w:t>
            </w:r>
            <w:r>
              <w:rPr>
                <w:spacing w:val="0"/>
              </w:rPr>
            </w:r>
          </w:p>
        </w:tc>
      </w:tr>
      <w:tr>
        <w:tblPrEx/>
        <w:trPr/>
        <w:tc>
          <w:tcPr>
            <w:gridSpan w:val="6"/>
            <w:tcBorders>
              <w:top w:val="single" w:color="000000" w:sz="4" w:space="0"/>
              <w:left w:val="single" w:color="000000" w:sz="4" w:space="0"/>
              <w:bottom w:val="single" w:color="000000" w:sz="4" w:space="0"/>
              <w:right w:val="single" w:color="000000" w:sz="4" w:space="0"/>
            </w:tcBorders>
            <w:tcW w:w="9224" w:type="dxa"/>
            <w:textDirection w:val="lrTb"/>
            <w:noWrap w:val="false"/>
          </w:tcPr>
          <w:p>
            <w:pPr>
              <w:pStyle w:val="811"/>
              <w:ind w:left="0" w:right="0" w:firstLine="0"/>
              <w:jc w:val="center"/>
              <w:spacing w:line="240" w:lineRule="auto"/>
              <w:widowControl/>
              <w:rPr>
                <w:spacing w:val="0"/>
              </w:rPr>
            </w:pPr>
            <w:r>
              <w:rPr>
                <w:spacing w:val="0"/>
              </w:rPr>
              <w:t xml:space="preserve">Объем отгруженных товаров по крупным и средним</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1.</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Ставрополь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158,8</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210,7</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246,1</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2.</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Краснодар</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204,5</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226,9</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259,2</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3.</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Астрахань</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505,3</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480,0</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523,2</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4.</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Ростов-на-Дону</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496,7</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737,4</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380,1</w:t>
            </w:r>
            <w:r>
              <w:rPr>
                <w:spacing w:val="0"/>
              </w:rPr>
            </w:r>
          </w:p>
        </w:tc>
      </w:tr>
      <w:tr>
        <w:tblPrEx/>
        <w:trPr/>
        <w:tc>
          <w:tcPr>
            <w:tcBorders>
              <w:top w:val="single" w:color="000000" w:sz="4" w:space="0"/>
              <w:left w:val="single" w:color="000000" w:sz="4" w:space="0"/>
              <w:bottom w:val="single" w:color="000000" w:sz="4" w:space="0"/>
              <w:right w:val="single" w:color="000000" w:sz="4" w:space="0"/>
            </w:tcBorders>
            <w:tcW w:w="559" w:type="dxa"/>
            <w:textDirection w:val="lrTb"/>
            <w:noWrap w:val="false"/>
          </w:tcPr>
          <w:p>
            <w:pPr>
              <w:pStyle w:val="811"/>
              <w:ind w:left="0" w:right="0" w:firstLine="0"/>
              <w:jc w:val="both"/>
              <w:spacing w:line="240" w:lineRule="auto"/>
              <w:widowControl/>
              <w:rPr>
                <w:spacing w:val="0"/>
              </w:rPr>
            </w:pPr>
            <w:r>
              <w:rPr>
                <w:spacing w:val="0"/>
              </w:rPr>
              <w:t xml:space="preserve">5.</w:t>
            </w:r>
            <w:r>
              <w:rPr>
                <w:spacing w:val="0"/>
              </w:rPr>
            </w:r>
          </w:p>
        </w:tc>
        <w:tc>
          <w:tcPr>
            <w:tcBorders>
              <w:top w:val="single" w:color="000000" w:sz="4" w:space="0"/>
              <w:left w:val="single" w:color="000000" w:sz="4" w:space="0"/>
              <w:bottom w:val="single" w:color="000000" w:sz="4" w:space="0"/>
              <w:right w:val="single" w:color="000000" w:sz="4" w:space="0"/>
            </w:tcBorders>
            <w:tcW w:w="2399" w:type="dxa"/>
            <w:textDirection w:val="lrTb"/>
            <w:noWrap w:val="false"/>
          </w:tcPr>
          <w:p>
            <w:pPr>
              <w:pStyle w:val="811"/>
              <w:ind w:left="0" w:right="0" w:firstLine="0"/>
              <w:jc w:val="both"/>
              <w:spacing w:line="240" w:lineRule="auto"/>
              <w:widowControl/>
              <w:rPr>
                <w:spacing w:val="0"/>
              </w:rPr>
            </w:pPr>
            <w:r>
              <w:rPr>
                <w:spacing w:val="0"/>
              </w:rPr>
              <w:t xml:space="preserve">г. Волгоград</w:t>
            </w:r>
            <w:r>
              <w:rPr>
                <w:spacing w:val="0"/>
              </w:rPr>
            </w:r>
          </w:p>
        </w:tc>
        <w:tc>
          <w:tcPr>
            <w:tcBorders>
              <w:top w:val="single" w:color="000000" w:sz="4" w:space="0"/>
              <w:left w:val="single" w:color="000000" w:sz="4" w:space="0"/>
              <w:bottom w:val="single" w:color="000000" w:sz="4" w:space="0"/>
              <w:right w:val="single" w:color="000000" w:sz="4" w:space="0"/>
            </w:tcBorders>
            <w:tcW w:w="1374" w:type="dxa"/>
            <w:textDirection w:val="lrTb"/>
            <w:noWrap w:val="false"/>
          </w:tcPr>
          <w:p>
            <w:pPr>
              <w:pStyle w:val="3060"/>
              <w:ind w:left="0" w:right="0" w:firstLine="0"/>
              <w:jc w:val="center"/>
              <w:spacing w:line="240" w:lineRule="auto"/>
              <w:widowControl/>
              <w:rPr>
                <w:rFonts w:ascii="Times New Roman" w:hAnsi="Times New Roman"/>
                <w:sz w:val="20"/>
              </w:rPr>
            </w:pPr>
            <w:r>
              <w:rPr>
                <w:rFonts w:ascii="Times New Roman" w:hAnsi="Times New Roman"/>
                <w:spacing w:val="0"/>
                <w:sz w:val="20"/>
              </w:rPr>
              <w:t xml:space="preserve">млрд рублей</w:t>
            </w:r>
            <w:r>
              <w:rPr>
                <w:rFonts w:ascii="Times New Roman" w:hAnsi="Times New Roman"/>
                <w:sz w:val="20"/>
              </w:rPr>
            </w:r>
          </w:p>
        </w:tc>
        <w:tc>
          <w:tcPr>
            <w:tcBorders>
              <w:top w:val="single" w:color="000000" w:sz="4" w:space="0"/>
              <w:left w:val="single" w:color="000000" w:sz="4" w:space="0"/>
              <w:bottom w:val="single" w:color="000000" w:sz="4" w:space="0"/>
              <w:right w:val="single" w:color="000000" w:sz="4" w:space="0"/>
            </w:tcBorders>
            <w:tcW w:w="1621" w:type="dxa"/>
            <w:textDirection w:val="lrTb"/>
            <w:noWrap w:val="false"/>
          </w:tcPr>
          <w:p>
            <w:pPr>
              <w:pStyle w:val="811"/>
              <w:ind w:left="0" w:right="0" w:firstLine="0"/>
              <w:jc w:val="center"/>
              <w:spacing w:line="240" w:lineRule="auto"/>
              <w:widowControl/>
              <w:rPr>
                <w:spacing w:val="0"/>
              </w:rPr>
            </w:pPr>
            <w:r>
              <w:rPr>
                <w:spacing w:val="0"/>
              </w:rPr>
              <w:t xml:space="preserve">906,7</w:t>
            </w:r>
            <w:r>
              <w:rPr>
                <w:spacing w:val="0"/>
              </w:rPr>
            </w:r>
          </w:p>
        </w:tc>
        <w:tc>
          <w:tcPr>
            <w:tcBorders>
              <w:top w:val="single" w:color="000000" w:sz="4" w:space="0"/>
              <w:left w:val="single" w:color="000000" w:sz="4" w:space="0"/>
              <w:bottom w:val="single" w:color="000000" w:sz="4" w:space="0"/>
              <w:right w:val="single" w:color="000000" w:sz="4" w:space="0"/>
            </w:tcBorders>
            <w:tcW w:w="1438" w:type="dxa"/>
            <w:textDirection w:val="lrTb"/>
            <w:noWrap w:val="false"/>
          </w:tcPr>
          <w:p>
            <w:pPr>
              <w:pStyle w:val="811"/>
              <w:ind w:left="0" w:right="0" w:firstLine="0"/>
              <w:jc w:val="center"/>
              <w:spacing w:line="240" w:lineRule="auto"/>
              <w:widowControl/>
              <w:rPr>
                <w:spacing w:val="0"/>
              </w:rPr>
            </w:pPr>
            <w:r>
              <w:rPr>
                <w:spacing w:val="0"/>
              </w:rPr>
              <w:t xml:space="preserve">943,6</w:t>
            </w:r>
            <w:r>
              <w:rPr>
                <w:spacing w:val="0"/>
              </w:rPr>
            </w:r>
          </w:p>
        </w:tc>
        <w:tc>
          <w:tcPr>
            <w:tcBorders>
              <w:top w:val="single" w:color="000000" w:sz="4" w:space="0"/>
              <w:left w:val="single" w:color="000000" w:sz="4" w:space="0"/>
              <w:bottom w:val="single" w:color="000000" w:sz="4" w:space="0"/>
              <w:right w:val="single" w:color="000000" w:sz="4" w:space="0"/>
            </w:tcBorders>
            <w:tcW w:w="1833" w:type="dxa"/>
            <w:textDirection w:val="lrTb"/>
            <w:noWrap w:val="false"/>
          </w:tcPr>
          <w:p>
            <w:pPr>
              <w:pStyle w:val="811"/>
              <w:ind w:left="0" w:right="0" w:firstLine="0"/>
              <w:jc w:val="center"/>
              <w:spacing w:line="240" w:lineRule="auto"/>
              <w:widowControl/>
              <w:rPr>
                <w:spacing w:val="0"/>
              </w:rPr>
            </w:pPr>
            <w:r>
              <w:rPr>
                <w:spacing w:val="0"/>
              </w:rPr>
              <w:t xml:space="preserve">1 050,0</w:t>
            </w:r>
            <w:r>
              <w:rPr>
                <w:spacing w:val="0"/>
              </w:rPr>
            </w:r>
          </w:p>
        </w:tc>
      </w:tr>
    </w:tbl>
    <w:p>
      <w:pPr>
        <w:pStyle w:val="3060"/>
        <w:ind w:left="5245" w:right="-2" w:firstLine="0"/>
        <w:jc w:val="center"/>
        <w:widowControl/>
        <w:rPr>
          <w:rFonts w:ascii="Times New Roman" w:hAnsi="Times New Roman"/>
          <w:sz w:val="28"/>
        </w:rPr>
      </w:pPr>
      <w:r>
        <w:rPr>
          <w:rFonts w:ascii="Times New Roman" w:hAnsi="Times New Roman"/>
          <w:sz w:val="28"/>
        </w:rPr>
      </w:r>
      <w:r>
        <w:rPr>
          <w:rFonts w:ascii="Times New Roman" w:hAnsi="Times New Roman"/>
          <w:sz w:val="28"/>
        </w:rPr>
      </w:r>
    </w:p>
    <w:p>
      <w:pPr>
        <w:pStyle w:val="811"/>
        <w:ind w:left="5811" w:right="-144" w:firstLine="0"/>
        <w:spacing w:line="240" w:lineRule="exact"/>
        <w:widowControl/>
        <w:tabs>
          <w:tab w:val="left" w:pos="709" w:leader="none"/>
          <w:tab w:val="clear" w:pos="720" w:leader="none"/>
        </w:tabs>
        <w:rPr>
          <w:sz w:val="28"/>
        </w:rPr>
      </w:pPr>
      <w:r>
        <w:rPr>
          <w:sz w:val="28"/>
        </w:rPr>
      </w:r>
      <w:r>
        <w:rPr>
          <w:sz w:val="28"/>
        </w:rPr>
      </w:r>
    </w:p>
    <w:p>
      <w:pPr>
        <w:pStyle w:val="811"/>
        <w:ind w:left="5811" w:right="-144" w:firstLine="0"/>
        <w:spacing w:line="240" w:lineRule="exact"/>
        <w:widowControl/>
        <w:tabs>
          <w:tab w:val="left" w:pos="709" w:leader="none"/>
          <w:tab w:val="clear" w:pos="720" w:leader="none"/>
        </w:tabs>
        <w:rPr>
          <w:sz w:val="28"/>
        </w:rPr>
      </w:pPr>
      <w:r>
        <w:rPr>
          <w:sz w:val="28"/>
        </w:rPr>
        <w:t xml:space="preserve">ПРИЛОЖЕНИЕ 2</w:t>
      </w:r>
      <w:r>
        <w:rPr>
          <w:sz w:val="28"/>
        </w:rPr>
      </w:r>
    </w:p>
    <w:p>
      <w:pPr>
        <w:pStyle w:val="811"/>
        <w:ind w:left="5811" w:right="-144" w:firstLine="0"/>
        <w:jc w:val="right"/>
        <w:spacing w:line="240" w:lineRule="exact"/>
        <w:widowControl/>
        <w:tabs>
          <w:tab w:val="left" w:pos="709" w:leader="none"/>
          <w:tab w:val="clear" w:pos="720" w:leader="none"/>
        </w:tabs>
        <w:rPr>
          <w:sz w:val="28"/>
        </w:rPr>
      </w:pPr>
      <w:r>
        <w:rPr>
          <w:sz w:val="28"/>
        </w:rPr>
      </w:r>
      <w:r>
        <w:rPr>
          <w:sz w:val="28"/>
        </w:rPr>
      </w:r>
    </w:p>
    <w:p>
      <w:pPr>
        <w:pStyle w:val="811"/>
        <w:ind w:left="5811" w:right="-2" w:firstLine="0"/>
        <w:jc w:val="both"/>
        <w:spacing w:line="240" w:lineRule="exact"/>
        <w:widowControl/>
        <w:tabs>
          <w:tab w:val="clear" w:pos="720" w:leader="none"/>
          <w:tab w:val="left" w:pos="9354" w:leader="none"/>
        </w:tabs>
        <w:rPr>
          <w:sz w:val="28"/>
        </w:rPr>
      </w:pPr>
      <w:r>
        <w:rPr>
          <w:sz w:val="28"/>
        </w:rPr>
        <w:t xml:space="preserve">к Стратегии социально-</w:t>
      </w:r>
      <w:r>
        <w:rPr>
          <w:sz w:val="28"/>
        </w:rPr>
      </w:r>
    </w:p>
    <w:p>
      <w:pPr>
        <w:pStyle w:val="811"/>
        <w:ind w:left="5811" w:right="-2" w:firstLine="0"/>
        <w:jc w:val="both"/>
        <w:spacing w:line="240" w:lineRule="exact"/>
        <w:widowControl/>
        <w:tabs>
          <w:tab w:val="clear" w:pos="720" w:leader="none"/>
          <w:tab w:val="left" w:pos="9354" w:leader="none"/>
        </w:tabs>
        <w:rPr>
          <w:sz w:val="28"/>
        </w:rPr>
      </w:pPr>
      <w:r>
        <w:rPr>
          <w:sz w:val="28"/>
        </w:rPr>
        <w:t xml:space="preserve">экономического </w:t>
      </w:r>
      <w:r>
        <w:rPr>
          <w:sz w:val="28"/>
        </w:rPr>
      </w:r>
    </w:p>
    <w:p>
      <w:pPr>
        <w:pStyle w:val="811"/>
        <w:ind w:left="5811" w:right="-2" w:firstLine="0"/>
        <w:jc w:val="both"/>
        <w:spacing w:line="240" w:lineRule="exact"/>
        <w:widowControl/>
        <w:tabs>
          <w:tab w:val="clear" w:pos="720" w:leader="none"/>
          <w:tab w:val="left" w:pos="9354" w:leader="none"/>
        </w:tabs>
        <w:rPr>
          <w:sz w:val="28"/>
        </w:rPr>
      </w:pPr>
      <w:r>
        <w:rPr>
          <w:sz w:val="28"/>
        </w:rPr>
        <w:t xml:space="preserve">развития города Ставрополя </w:t>
      </w:r>
      <w:r>
        <w:rPr>
          <w:sz w:val="28"/>
        </w:rPr>
      </w:r>
    </w:p>
    <w:p>
      <w:pPr>
        <w:pStyle w:val="811"/>
        <w:ind w:left="5811" w:right="-2" w:firstLine="0"/>
        <w:jc w:val="both"/>
        <w:spacing w:line="240" w:lineRule="exact"/>
        <w:widowControl/>
        <w:tabs>
          <w:tab w:val="clear" w:pos="720" w:leader="none"/>
          <w:tab w:val="left" w:pos="9354" w:leader="none"/>
        </w:tabs>
        <w:rPr>
          <w:sz w:val="28"/>
        </w:rPr>
      </w:pPr>
      <w:r>
        <w:rPr>
          <w:sz w:val="28"/>
        </w:rPr>
        <w:t xml:space="preserve">до 2036 года</w:t>
      </w:r>
      <w:r>
        <w:rPr>
          <w:sz w:val="28"/>
        </w:rPr>
      </w:r>
    </w:p>
    <w:p>
      <w:pPr>
        <w:pStyle w:val="3060"/>
        <w:ind w:left="0" w:right="0" w:firstLine="680"/>
        <w:jc w:val="right"/>
        <w:widowControl/>
        <w:rPr>
          <w:rFonts w:ascii="Times New Roman" w:hAnsi="Times New Roman"/>
          <w:sz w:val="28"/>
        </w:rPr>
      </w:pPr>
      <w:r>
        <w:rPr>
          <w:rFonts w:ascii="Times New Roman" w:hAnsi="Times New Roman"/>
          <w:sz w:val="28"/>
        </w:rPr>
      </w:r>
      <w:r>
        <w:rPr>
          <w:rFonts w:ascii="Times New Roman" w:hAnsi="Times New Roman"/>
          <w:sz w:val="28"/>
        </w:rPr>
      </w:r>
    </w:p>
    <w:p>
      <w:pPr>
        <w:pStyle w:val="811"/>
        <w:ind w:left="0" w:right="0" w:firstLine="680"/>
        <w:jc w:val="center"/>
        <w:spacing w:line="240" w:lineRule="exact"/>
        <w:widowControl/>
        <w:tabs>
          <w:tab w:val="left" w:pos="709" w:leader="none"/>
          <w:tab w:val="clear" w:pos="720" w:leader="none"/>
        </w:tabs>
        <w:rPr>
          <w:sz w:val="28"/>
        </w:rPr>
      </w:pPr>
      <w:r>
        <w:rPr>
          <w:sz w:val="28"/>
        </w:rPr>
        <w:t xml:space="preserve">Перечень муниципальных программ, действующих на территории города Ставрополя </w:t>
      </w:r>
      <w:r>
        <w:rPr>
          <w:sz w:val="28"/>
        </w:rPr>
      </w:r>
    </w:p>
    <w:p>
      <w:pPr>
        <w:pStyle w:val="811"/>
        <w:ind w:left="0" w:right="0" w:firstLine="680"/>
        <w:jc w:val="both"/>
        <w:widowControl/>
        <w:tabs>
          <w:tab w:val="left" w:pos="709" w:leader="none"/>
          <w:tab w:val="clear" w:pos="720" w:leader="none"/>
        </w:tabs>
        <w:rPr>
          <w:sz w:val="28"/>
        </w:rPr>
      </w:pPr>
      <w:r>
        <w:rPr>
          <w:sz w:val="28"/>
        </w:rPr>
      </w:r>
      <w:r>
        <w:rPr>
          <w:sz w:val="28"/>
        </w:rPr>
      </w:r>
    </w:p>
    <w:p>
      <w:pPr>
        <w:pStyle w:val="811"/>
        <w:ind w:left="0" w:right="0" w:firstLine="680"/>
        <w:jc w:val="both"/>
        <w:widowControl/>
        <w:tabs>
          <w:tab w:val="left" w:pos="709" w:leader="none"/>
          <w:tab w:val="clear" w:pos="720" w:leader="none"/>
        </w:tabs>
        <w:rPr>
          <w:sz w:val="28"/>
        </w:rPr>
      </w:pPr>
      <w:r>
        <w:rPr>
          <w:sz w:val="28"/>
        </w:rPr>
        <w:t xml:space="preserve">«Развитие образования в городе Ставрополе» (постановление администрации города Ставрополя от 05.11.2025 № 2528); </w:t>
      </w:r>
      <w:r>
        <w:rPr>
          <w:sz w:val="28"/>
        </w:rPr>
      </w:r>
    </w:p>
    <w:p>
      <w:pPr>
        <w:pStyle w:val="811"/>
        <w:ind w:left="0" w:right="0" w:firstLine="680"/>
        <w:jc w:val="both"/>
        <w:widowControl/>
        <w:tabs>
          <w:tab w:val="left" w:pos="709" w:leader="none"/>
          <w:tab w:val="clear" w:pos="720" w:leader="none"/>
        </w:tabs>
        <w:rPr>
          <w:sz w:val="28"/>
        </w:rPr>
      </w:pPr>
      <w:r>
        <w:rPr>
          <w:sz w:val="28"/>
        </w:rPr>
        <w:t xml:space="preserve">«Поддержка ведения садоводства и огородничества на территории города Ставрополя» (постановление администрации города Ставрополя  от10.10.2025 № 2244);</w:t>
      </w:r>
      <w:r>
        <w:rPr>
          <w:sz w:val="28"/>
        </w:rPr>
      </w:r>
    </w:p>
    <w:p>
      <w:pPr>
        <w:pStyle w:val="811"/>
        <w:ind w:left="0" w:right="0" w:firstLine="680"/>
        <w:jc w:val="both"/>
        <w:widowControl/>
        <w:tabs>
          <w:tab w:val="left" w:pos="709" w:leader="none"/>
          <w:tab w:val="clear" w:pos="720" w:leader="none"/>
        </w:tabs>
        <w:rPr>
          <w:sz w:val="28"/>
        </w:rPr>
      </w:pPr>
      <w:r>
        <w:rPr>
          <w:sz w:val="28"/>
        </w:rPr>
        <w:t xml:space="preserve">«Социальная поддержка населения города Ставрополя» (постановление администрации города Ставрополя от 12.11.2025 № 2599);</w:t>
      </w:r>
      <w:r>
        <w:rPr>
          <w:sz w:val="28"/>
        </w:rPr>
      </w:r>
    </w:p>
    <w:p>
      <w:pPr>
        <w:pStyle w:val="811"/>
        <w:ind w:left="0" w:right="0" w:firstLine="680"/>
        <w:jc w:val="both"/>
        <w:widowControl/>
        <w:tabs>
          <w:tab w:val="left" w:pos="709" w:leader="none"/>
          <w:tab w:val="clear" w:pos="720" w:leader="none"/>
        </w:tabs>
        <w:rPr>
          <w:sz w:val="28"/>
        </w:rPr>
      </w:pPr>
      <w:r>
        <w:rPr>
          <w:sz w:val="28"/>
        </w:rPr>
        <w:t xml:space="preserve">«Развитие жилищно-</w:t>
      </w:r>
      <w:r>
        <w:rPr>
          <w:sz w:val="28"/>
        </w:rPr>
        <w:t xml:space="preserve">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 (постановление администрации города Ставрополя от 17.10.2025 № 2314); </w:t>
      </w:r>
      <w:r>
        <w:rPr>
          <w:sz w:val="28"/>
        </w:rPr>
      </w:r>
    </w:p>
    <w:p>
      <w:pPr>
        <w:pStyle w:val="811"/>
        <w:ind w:left="0" w:right="0" w:firstLine="680"/>
        <w:jc w:val="both"/>
        <w:widowControl/>
        <w:tabs>
          <w:tab w:val="left" w:pos="709" w:leader="none"/>
          <w:tab w:val="clear" w:pos="720" w:leader="none"/>
        </w:tabs>
        <w:rPr>
          <w:sz w:val="28"/>
        </w:rPr>
      </w:pPr>
      <w:r>
        <w:rPr>
          <w:sz w:val="28"/>
        </w:rPr>
        <w:t xml:space="preserve">«Развитие градостроительства на территории города Ставрополя» (постановление администрации города Ставрополя от 29.10.2025 № 2460); </w:t>
      </w:r>
      <w:r>
        <w:rPr>
          <w:sz w:val="28"/>
        </w:rPr>
      </w:r>
    </w:p>
    <w:p>
      <w:pPr>
        <w:pStyle w:val="811"/>
        <w:ind w:left="0" w:right="0" w:firstLine="680"/>
        <w:jc w:val="both"/>
        <w:widowControl/>
        <w:tabs>
          <w:tab w:val="left" w:pos="709" w:leader="none"/>
          <w:tab w:val="clear" w:pos="720" w:leader="none"/>
        </w:tabs>
        <w:rPr>
          <w:sz w:val="28"/>
        </w:rPr>
      </w:pPr>
      <w:r>
        <w:rPr>
          <w:sz w:val="28"/>
        </w:rPr>
        <w:t xml:space="preserve">«Обеспечение жильем населения города Ставрополя»  (постановление администрации города Ставрополя от 09.11.2022 № 2403); </w:t>
      </w:r>
      <w:r>
        <w:rPr>
          <w:sz w:val="28"/>
        </w:rPr>
      </w:r>
    </w:p>
    <w:p>
      <w:pPr>
        <w:pStyle w:val="811"/>
        <w:ind w:left="0" w:right="0" w:firstLine="680"/>
        <w:jc w:val="both"/>
        <w:widowControl/>
        <w:tabs>
          <w:tab w:val="left" w:pos="709" w:leader="none"/>
          <w:tab w:val="clear" w:pos="720" w:leader="none"/>
        </w:tabs>
        <w:rPr>
          <w:sz w:val="28"/>
        </w:rPr>
      </w:pPr>
      <w:r>
        <w:rPr>
          <w:sz w:val="28"/>
        </w:rPr>
        <w:t xml:space="preserve">«Культура города Ставрополя» (постановление администрации города Ставрополя от 14.11.2025 № 2641);</w:t>
      </w:r>
      <w:r>
        <w:rPr>
          <w:sz w:val="28"/>
        </w:rPr>
      </w:r>
    </w:p>
    <w:p>
      <w:pPr>
        <w:pStyle w:val="811"/>
        <w:ind w:left="0" w:right="0" w:firstLine="680"/>
        <w:jc w:val="both"/>
        <w:widowControl/>
        <w:tabs>
          <w:tab w:val="left" w:pos="709" w:leader="none"/>
          <w:tab w:val="clear" w:pos="720" w:leader="none"/>
        </w:tabs>
        <w:rPr>
          <w:sz w:val="28"/>
        </w:rPr>
      </w:pPr>
      <w:r>
        <w:rPr>
          <w:sz w:val="28"/>
        </w:rPr>
        <w:t xml:space="preserve">«Развитие физической культуры и спорта в городе Ставрополе» (постановление администрации города Ставрополя от 06.11.2025 № 2536); </w:t>
      </w:r>
      <w:r>
        <w:rPr>
          <w:sz w:val="28"/>
        </w:rPr>
      </w:r>
    </w:p>
    <w:p>
      <w:pPr>
        <w:pStyle w:val="811"/>
        <w:ind w:left="0" w:right="0" w:firstLine="680"/>
        <w:jc w:val="both"/>
        <w:widowControl/>
        <w:tabs>
          <w:tab w:val="left" w:pos="709" w:leader="none"/>
          <w:tab w:val="clear" w:pos="720" w:leader="none"/>
        </w:tabs>
        <w:rPr>
          <w:sz w:val="28"/>
        </w:rPr>
      </w:pPr>
      <w:r>
        <w:rPr>
          <w:sz w:val="28"/>
        </w:rPr>
        <w:t xml:space="preserve">«Молодежь города Ставрополя» (постановление администрации города Ставрополя от 14.11.2025 № 2648);</w:t>
      </w:r>
      <w:r>
        <w:rPr>
          <w:sz w:val="28"/>
        </w:rPr>
      </w:r>
    </w:p>
    <w:p>
      <w:pPr>
        <w:pStyle w:val="811"/>
        <w:ind w:left="0" w:right="0" w:firstLine="680"/>
        <w:jc w:val="both"/>
        <w:widowControl/>
        <w:tabs>
          <w:tab w:val="left" w:pos="709" w:leader="none"/>
          <w:tab w:val="clear" w:pos="720" w:leader="none"/>
        </w:tabs>
        <w:rPr>
          <w:sz w:val="28"/>
        </w:rPr>
      </w:pPr>
      <w:r>
        <w:rPr>
          <w:sz w:val="28"/>
        </w:rPr>
        <w:t xml:space="preserve">«Управление муниципальными финансами и муниципальным долгом города Ставрополя»(постановление администрации города Ставрополя от 17.10.2025 № 2313);</w:t>
      </w:r>
      <w:r>
        <w:rPr>
          <w:sz w:val="28"/>
        </w:rPr>
      </w:r>
    </w:p>
    <w:p>
      <w:pPr>
        <w:pStyle w:val="811"/>
        <w:ind w:left="0" w:right="0" w:firstLine="680"/>
        <w:jc w:val="both"/>
        <w:widowControl/>
        <w:tabs>
          <w:tab w:val="left" w:pos="709" w:leader="none"/>
          <w:tab w:val="clear" w:pos="720" w:leader="none"/>
        </w:tabs>
        <w:rPr>
          <w:sz w:val="28"/>
        </w:rPr>
      </w:pPr>
      <w:r>
        <w:rPr>
          <w:sz w:val="28"/>
        </w:rPr>
        <w:t xml:space="preserve">«Управление и распоряжение имуществом, находящимся в муниципальной собственности города Ставрополя, в том числе земельными ресурсами» (постановление администрации города Ставрополя от                         13.11.2025  № 2612);</w:t>
      </w:r>
      <w:r>
        <w:rPr>
          <w:sz w:val="28"/>
        </w:rPr>
      </w:r>
    </w:p>
    <w:p>
      <w:pPr>
        <w:pStyle w:val="811"/>
        <w:ind w:left="0" w:right="0" w:firstLine="680"/>
        <w:jc w:val="both"/>
        <w:widowControl/>
        <w:tabs>
          <w:tab w:val="left" w:pos="709" w:leader="none"/>
          <w:tab w:val="clear" w:pos="720" w:leader="none"/>
        </w:tabs>
        <w:rPr>
          <w:sz w:val="28"/>
        </w:rPr>
      </w:pPr>
      <w:r>
        <w:rPr>
          <w:sz w:val="28"/>
        </w:rPr>
        <w:t xml:space="preserve">«Экономическое развитие города Ставрополя» (постановление администрации города Ставрополя от 30.10.2025 № 2470); </w:t>
      </w:r>
      <w:r>
        <w:rPr>
          <w:sz w:val="28"/>
        </w:rPr>
      </w:r>
    </w:p>
    <w:p>
      <w:pPr>
        <w:pStyle w:val="811"/>
        <w:ind w:left="0" w:right="0" w:firstLine="680"/>
        <w:jc w:val="both"/>
        <w:widowControl/>
        <w:tabs>
          <w:tab w:val="left" w:pos="709" w:leader="none"/>
          <w:tab w:val="clear" w:pos="720" w:leader="none"/>
        </w:tabs>
        <w:rPr>
          <w:sz w:val="28"/>
        </w:rPr>
      </w:pPr>
      <w:r>
        <w:rPr>
          <w:sz w:val="28"/>
        </w:rPr>
        <w:t xml:space="preserve">«Развитие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 (постановление администрации города Ставрополя от 24.10.2025 № 2394); </w:t>
      </w:r>
      <w:r>
        <w:rPr>
          <w:sz w:val="28"/>
        </w:rPr>
      </w:r>
    </w:p>
    <w:p>
      <w:pPr>
        <w:pStyle w:val="811"/>
        <w:ind w:left="0" w:right="0" w:firstLine="680"/>
        <w:jc w:val="both"/>
        <w:widowControl/>
        <w:tabs>
          <w:tab w:val="left" w:pos="709" w:leader="none"/>
          <w:tab w:val="clear" w:pos="720" w:leader="none"/>
        </w:tabs>
        <w:rPr>
          <w:sz w:val="28"/>
        </w:rPr>
      </w:pPr>
      <w:r>
        <w:rPr>
          <w:sz w:val="28"/>
        </w:rPr>
        <w:t xml:space="preserve">«Развитие информационного общества в городе Ставрополе» (постановление администрации города Ставрополя  от 22.10.2025 № 2383); </w:t>
      </w:r>
      <w:r>
        <w:rPr>
          <w:sz w:val="28"/>
        </w:rPr>
      </w:r>
    </w:p>
    <w:p>
      <w:pPr>
        <w:pStyle w:val="811"/>
        <w:ind w:left="0" w:right="0" w:firstLine="680"/>
        <w:jc w:val="both"/>
        <w:widowControl/>
        <w:tabs>
          <w:tab w:val="left" w:pos="709" w:leader="none"/>
          <w:tab w:val="clear" w:pos="720" w:leader="none"/>
        </w:tabs>
        <w:rPr>
          <w:sz w:val="28"/>
        </w:rPr>
      </w:pPr>
      <w:r>
        <w:rPr>
          <w:sz w:val="28"/>
        </w:rPr>
        <w:t xml:space="preserve">«Обеспечение безопасности, общественного порядка и профилактика правонарушений в городе Ставрополе» (постановление администрации города Ставрополя от 31.10.2025 № 2475); </w:t>
      </w:r>
      <w:r>
        <w:rPr>
          <w:sz w:val="28"/>
        </w:rPr>
      </w:r>
    </w:p>
    <w:p>
      <w:pPr>
        <w:pStyle w:val="811"/>
        <w:ind w:left="0" w:right="0" w:firstLine="680"/>
        <w:jc w:val="both"/>
        <w:widowControl/>
        <w:tabs>
          <w:tab w:val="left" w:pos="709" w:leader="none"/>
          <w:tab w:val="clear" w:pos="720" w:leader="none"/>
        </w:tabs>
        <w:rPr>
          <w:sz w:val="28"/>
        </w:rPr>
      </w:pPr>
      <w:r>
        <w:rPr>
          <w:sz w:val="28"/>
        </w:rPr>
        <w:t xml:space="preserve">«Обеспечение гражданской обороны, первичных мер пожарной безопасности, безопасности людей на водных объектах, о</w:t>
      </w:r>
      <w:r>
        <w:rPr>
          <w:sz w:val="28"/>
        </w:rPr>
        <w:t xml:space="preserve">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 (постановление администрации города Ставрополя от                        13.11.2025 № 2613);</w:t>
      </w:r>
      <w:r>
        <w:rPr>
          <w:sz w:val="28"/>
        </w:rPr>
      </w:r>
    </w:p>
    <w:p>
      <w:pPr>
        <w:pStyle w:val="811"/>
        <w:ind w:left="0" w:right="0" w:firstLine="680"/>
        <w:jc w:val="both"/>
        <w:widowControl/>
        <w:tabs>
          <w:tab w:val="left" w:pos="709" w:leader="none"/>
          <w:tab w:val="clear" w:pos="720" w:leader="none"/>
        </w:tabs>
        <w:rPr>
          <w:sz w:val="28"/>
        </w:rPr>
      </w:pPr>
      <w:r>
        <w:rPr>
          <w:sz w:val="28"/>
        </w:rPr>
        <w:t xml:space="preserve">«Энергосбережение и повышение энергетической эффективности в городе Ставрополе» (постановление администрации города Ставрополя от 11.11.2022 № 2411);</w:t>
      </w:r>
      <w:r>
        <w:rPr>
          <w:sz w:val="28"/>
        </w:rPr>
      </w:r>
    </w:p>
    <w:p>
      <w:pPr>
        <w:pStyle w:val="811"/>
        <w:ind w:left="0" w:right="0" w:firstLine="680"/>
        <w:jc w:val="both"/>
        <w:widowControl/>
        <w:tabs>
          <w:tab w:val="left" w:pos="709" w:leader="none"/>
          <w:tab w:val="clear" w:pos="720" w:leader="none"/>
        </w:tabs>
        <w:rPr>
          <w:sz w:val="28"/>
        </w:rPr>
      </w:pPr>
      <w:r>
        <w:rPr>
          <w:sz w:val="28"/>
        </w:rPr>
        <w:t xml:space="preserve">«Развитие казачества в городе Ставрополе» (постановление администрации города Ставрополя от 07.11.2025 № 2543);</w:t>
      </w:r>
      <w:r>
        <w:rPr>
          <w:sz w:val="28"/>
        </w:rPr>
      </w:r>
    </w:p>
    <w:p>
      <w:pPr>
        <w:pStyle w:val="811"/>
        <w:ind w:left="0" w:right="0" w:firstLine="680"/>
        <w:jc w:val="both"/>
        <w:widowControl/>
        <w:tabs>
          <w:tab w:val="left" w:pos="709" w:leader="none"/>
          <w:tab w:val="clear" w:pos="720" w:leader="none"/>
        </w:tabs>
        <w:rPr>
          <w:sz w:val="28"/>
        </w:rPr>
      </w:pPr>
      <w:r>
        <w:rPr>
          <w:sz w:val="28"/>
        </w:rPr>
        <w:t xml:space="preserve">«Формирование современной городской среды на территории города Ставрополя» (постановление администрации города Ставрополя от 30.03.2018 № 534).</w:t>
      </w:r>
      <w:r>
        <w:rPr>
          <w:sz w:val="28"/>
        </w:rPr>
      </w:r>
    </w:p>
    <w:p>
      <w:pPr>
        <w:pStyle w:val="811"/>
        <w:ind w:left="0" w:right="0" w:firstLine="709"/>
        <w:jc w:val="both"/>
        <w:widowControl/>
        <w:tabs>
          <w:tab w:val="left" w:pos="709" w:leader="none"/>
          <w:tab w:val="clear" w:pos="720" w:leader="none"/>
        </w:tabs>
        <w:rPr>
          <w:sz w:val="28"/>
        </w:rPr>
      </w:pPr>
      <w:r>
        <w:rPr>
          <w:sz w:val="28"/>
        </w:rPr>
      </w:r>
      <w:r>
        <w:rPr>
          <w:sz w:val="28"/>
        </w:rPr>
      </w:r>
    </w:p>
    <w:p>
      <w:pPr>
        <w:pStyle w:val="811"/>
        <w:ind w:left="0" w:right="0" w:firstLine="709"/>
        <w:jc w:val="both"/>
        <w:widowControl/>
        <w:tabs>
          <w:tab w:val="left" w:pos="709" w:leader="none"/>
          <w:tab w:val="clear" w:pos="720" w:leader="none"/>
        </w:tabs>
        <w:rPr>
          <w:sz w:val="28"/>
        </w:rPr>
      </w:pPr>
      <w:r>
        <w:rPr>
          <w:sz w:val="28"/>
        </w:rPr>
      </w:r>
      <w:r>
        <w:rPr>
          <w:sz w:val="28"/>
        </w:rPr>
      </w:r>
    </w:p>
    <w:p>
      <w:pPr>
        <w:pStyle w:val="811"/>
        <w:ind w:left="0" w:right="0" w:firstLine="709"/>
        <w:jc w:val="both"/>
        <w:widowControl/>
        <w:tabs>
          <w:tab w:val="left" w:pos="709" w:leader="none"/>
          <w:tab w:val="clear" w:pos="720" w:leader="none"/>
        </w:tabs>
        <w:rPr>
          <w:sz w:val="28"/>
        </w:rPr>
      </w:pPr>
      <w:r>
        <w:rPr>
          <w:sz w:val="28"/>
        </w:rPr>
      </w:r>
      <w:r>
        <w:rPr>
          <w:sz w:val="28"/>
        </w:rPr>
      </w:r>
    </w:p>
    <w:tbl>
      <w:tblPr>
        <w:tblW w:w="9353" w:type="dxa"/>
        <w:tblInd w:w="21" w:type="dxa"/>
        <w:tblLayout w:type="fixed"/>
        <w:tblCellMar>
          <w:left w:w="108" w:type="dxa"/>
          <w:top w:w="0" w:type="dxa"/>
          <w:right w:w="108" w:type="dxa"/>
          <w:bottom w:w="0" w:type="dxa"/>
        </w:tblCellMar>
        <w:tblLook w:val="04A0" w:firstRow="1" w:lastRow="0" w:firstColumn="1" w:lastColumn="0" w:noHBand="0" w:noVBand="1"/>
      </w:tblPr>
      <w:tblGrid>
        <w:gridCol w:w="4444"/>
        <w:gridCol w:w="4908"/>
      </w:tblGrid>
      <w:tr>
        <w:tblPrEx/>
        <w:trPr/>
        <w:tc>
          <w:tcPr>
            <w:tcW w:w="4444" w:type="dxa"/>
            <w:vAlign w:val="center"/>
            <w:textDirection w:val="lrTb"/>
            <w:noWrap w:val="false"/>
          </w:tcPr>
          <w:p>
            <w:pPr>
              <w:pStyle w:val="811"/>
              <w:ind w:left="-113" w:right="0" w:firstLine="0"/>
              <w:jc w:val="left"/>
              <w:spacing w:before="0" w:after="0" w:line="283" w:lineRule="exact"/>
              <w:widowControl/>
            </w:pPr>
            <w:r>
              <w:rPr>
                <w:spacing w:val="0"/>
                <w:sz w:val="28"/>
              </w:rPr>
              <w:t xml:space="preserve">Председатель</w:t>
            </w:r>
            <w:r/>
          </w:p>
          <w:p>
            <w:pPr>
              <w:pStyle w:val="811"/>
              <w:ind w:left="-113" w:right="0" w:firstLine="0"/>
              <w:jc w:val="left"/>
              <w:spacing w:before="0" w:after="0" w:line="283" w:lineRule="exact"/>
              <w:widowControl/>
            </w:pPr>
            <w:r>
              <w:rPr>
                <w:spacing w:val="0"/>
                <w:sz w:val="28"/>
              </w:rPr>
              <w:t xml:space="preserve">Ставропольской городской Думы</w:t>
            </w:r>
            <w:r/>
          </w:p>
        </w:tc>
        <w:tc>
          <w:tcPr>
            <w:tcW w:w="4908" w:type="dxa"/>
            <w:vAlign w:val="bottom"/>
            <w:textDirection w:val="lrTb"/>
            <w:noWrap w:val="false"/>
          </w:tcPr>
          <w:p>
            <w:pPr>
              <w:pStyle w:val="811"/>
              <w:ind w:left="0" w:right="0" w:firstLine="0"/>
              <w:jc w:val="right"/>
              <w:spacing w:line="240" w:lineRule="auto"/>
              <w:widowControl/>
              <w:rPr>
                <w:sz w:val="28"/>
              </w:rPr>
            </w:pPr>
            <w:r>
              <w:rPr>
                <w:spacing w:val="0"/>
                <w:sz w:val="28"/>
              </w:rPr>
              <w:t xml:space="preserve">Г.С. Колягин</w:t>
            </w:r>
            <w:r>
              <w:rPr>
                <w:sz w:val="28"/>
              </w:rPr>
            </w:r>
          </w:p>
        </w:tc>
      </w:tr>
    </w:tbl>
    <w:p>
      <w:pPr>
        <w:pStyle w:val="811"/>
        <w:jc w:val="both"/>
        <w:widowControl/>
        <w:tabs>
          <w:tab w:val="left" w:pos="709" w:leader="none"/>
          <w:tab w:val="clear" w:pos="720" w:leader="none"/>
        </w:tabs>
        <w:rPr>
          <w:sz w:val="28"/>
        </w:rPr>
      </w:pPr>
      <w:r>
        <w:rPr>
          <w:sz w:val="28"/>
        </w:rPr>
      </w:r>
      <w:r>
        <w:rPr>
          <w:sz w:val="28"/>
        </w:rPr>
      </w:r>
    </w:p>
    <w:sectPr>
      <w:headerReference w:type="default" r:id="rId15"/>
      <w:headerReference w:type="first" r:id="rId16"/>
      <w:footnotePr/>
      <w:endnotePr/>
      <w:type w:val="nextPage"/>
      <w:pgSz w:w="11906" w:h="16838" w:orient="portrait"/>
      <w:pgMar w:top="1417" w:right="567" w:bottom="1134" w:left="1984" w:header="454"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B Sans Text;sans-serif">
    <w:panose1 w:val="02000603000000000000"/>
  </w:font>
  <w:font w:name="Verdana">
    <w:panose1 w:val="020B0604030504040204"/>
  </w:font>
  <w:font w:name="HeliosCondBlack">
    <w:panose1 w:val="02000603000000000000"/>
  </w:font>
  <w:font w:name="OpenSymbol">
    <w:panose1 w:val="05010000000000000000"/>
  </w:font>
  <w:font w:name="Courier New">
    <w:panose1 w:val="02070309020205020404"/>
  </w:font>
  <w:font w:name="Myriad Pro">
    <w:panose1 w:val="02000603000000000000"/>
  </w:font>
  <w:font w:name="Liberation Mono">
    <w:panose1 w:val="02070409020205020404"/>
  </w:font>
  <w:font w:name="Calibri">
    <w:panose1 w:val="020F0502020204030204"/>
  </w:font>
  <w:font w:name="Liberation Sans">
    <w:panose1 w:val="020B0604020202020204"/>
  </w:font>
  <w:font w:name="XO Thames">
    <w:panose1 w:val="02000603000000000000"/>
  </w:font>
  <w:font w:name="Arial">
    <w:panose1 w:val="020B0604020202020204"/>
  </w:font>
  <w:font w:name="Tahoma">
    <w:panose1 w:val="020B0604030504040204"/>
  </w:font>
  <w:font w:name="SB Sans Display">
    <w:panose1 w:val="02000603000000000000"/>
  </w:font>
  <w:font w:name="Droid Sans">
    <w:panose1 w:val="020B0606030804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664"/>
      <w:jc w:val="center"/>
      <w:widowControl/>
      <w:rPr>
        <w:sz w:val="28"/>
      </w:rPr>
    </w:pPr>
    <w:r>
      <mc:AlternateContent>
        <mc:Choice Requires="wpg">
          <w:drawing>
            <wp:anchor xmlns:wp="http://schemas.openxmlformats.org/drawingml/2006/wordprocessingDrawing" xmlns:wp14="http://schemas.microsoft.com/office/word/2010/wordprocessingDrawing" distT="0" distB="0" distL="114935" distR="114935" simplePos="0" relativeHeight="2" behindDoc="1" locked="0" layoutInCell="0" allowOverlap="1">
              <wp:simplePos x="0" y="0"/>
              <wp:positionH relativeFrom="margin">
                <wp:align>center</wp:align>
              </wp:positionH>
              <wp:positionV relativeFrom="paragraph">
                <wp:posOffset>635</wp:posOffset>
              </wp:positionV>
              <wp:extent cx="1270000" cy="1270000"/>
              <wp:effectExtent l="0" t="0" r="0" b="0"/>
              <wp:wrapSquare wrapText="bothSides"/>
              <wp:docPr id="1" name="Picture 1"/>
              <wp:cNvGraphicFramePr/>
              <a:graphic xmlns:a="http://schemas.openxmlformats.org/drawingml/2006/main">
                <a:graphicData uri="http://schemas.microsoft.com/office/word/2010/wordprocessingShape">
                  <wps:wsp>
                    <wps:cNvPr id="0" name=""/>
                    <wps:cNvSpPr/>
                    <wps:spPr bwMode="auto">
                      <a:xfrm>
                        <a:off x="0" y="0"/>
                        <a:ext cx="1270080" cy="1270080"/>
                      </a:xfrm>
                      <a:prstGeom prst="rect">
                        <a:avLst/>
                      </a:prstGeom>
                      <a:noFill/>
                      <a:ln w="0">
                        <a:noFill/>
                      </a:ln>
                    </wps:spPr>
                    <wps:style>
                      <a:lnRef idx="0"/>
                      <a:fillRef idx="0"/>
                      <a:effectRef idx="0"/>
                      <a:fontRef idx="minor"/>
                    </wps:style>
                    <wps:txbx>
                      <w:txbxContent>
                        <w:p>
                          <w:pPr>
                            <w:pStyle w:val="2254"/>
                            <w:jc w:val="center"/>
                            <w:widowControl/>
                            <w:rPr>
                              <w:sz w:val="28"/>
                            </w:rPr>
                          </w:pPr>
                          <w:r>
                            <w:rPr>
                              <w:sz w:val="28"/>
                            </w:rPr>
                            <w:fldChar w:fldCharType="begin"/>
                          </w:r>
                          <w:r>
                            <w:rPr>
                              <w:sz w:val="28"/>
                            </w:rPr>
                            <w:instrText xml:space="preserve"> PAGE </w:instrText>
                          </w:r>
                          <w:r>
                            <w:rPr>
                              <w:sz w:val="28"/>
                            </w:rPr>
                            <w:fldChar w:fldCharType="separate"/>
                          </w:r>
                          <w:r>
                            <w:rPr>
                              <w:sz w:val="28"/>
                            </w:rPr>
                            <w:t xml:space="preserve">0</w:t>
                          </w:r>
                          <w:r>
                            <w:rPr>
                              <w:sz w:val="28"/>
                            </w:rPr>
                            <w:fldChar w:fldCharType="end"/>
                          </w:r>
                          <w:r>
                            <w:rPr>
                              <w:sz w:val="28"/>
                            </w:rPr>
                          </w:r>
                        </w:p>
                      </w:txbxContent>
                    </wps:txbx>
                    <wps:bodyPr anchor="ctr">
                      <a:noAutofit/>
                    </wps:bodyPr>
                  </wps:wsp>
                </a:graphicData>
              </a:graphic>
            </wp:anchor>
          </w:drawing>
        </mc:Choice>
        <mc:Fallback>
          <w:pict>
            <v:shape id="shape 0" o:spid="_x0000_s0" o:spt="1" type="#_x0000_t1" style="position:absolute;z-index:-2;o:allowoverlap:true;o:allowincell:false;mso-position-horizontal-relative:margin;mso-position-horizontal:center;mso-position-vertical-relative:text;margin-top:0.05pt;mso-position-vertical:absolute;width:100.00pt;height:100.00pt;mso-wrap-distance-left:9.05pt;mso-wrap-distance-top:0.00pt;mso-wrap-distance-right:9.05pt;mso-wrap-distance-bottom:0.00pt;v-text-anchor:middle;visibility:visible;" filled="f" stroked="f" strokeweight="0.00pt">
              <w10:wrap type="square"/>
              <v:textbox inset="0,0,0,0">
                <w:txbxContent>
                  <w:p>
                    <w:pPr>
                      <w:pStyle w:val="2254"/>
                      <w:jc w:val="center"/>
                      <w:widowControl/>
                      <w:rPr>
                        <w:sz w:val="28"/>
                      </w:rPr>
                    </w:pPr>
                    <w:r>
                      <w:rPr>
                        <w:sz w:val="28"/>
                      </w:rPr>
                      <w:fldChar w:fldCharType="begin"/>
                    </w:r>
                    <w:r>
                      <w:rPr>
                        <w:sz w:val="28"/>
                      </w:rPr>
                      <w:instrText xml:space="preserve"> PAGE </w:instrText>
                    </w:r>
                    <w:r>
                      <w:rPr>
                        <w:sz w:val="28"/>
                      </w:rPr>
                      <w:fldChar w:fldCharType="separate"/>
                    </w:r>
                    <w:r>
                      <w:rPr>
                        <w:sz w:val="28"/>
                      </w:rPr>
                      <w:t xml:space="preserve">0</w:t>
                    </w:r>
                    <w:r>
                      <w:rPr>
                        <w:sz w:val="28"/>
                      </w:rPr>
                      <w:fldChar w:fldCharType="end"/>
                    </w:r>
                    <w:r>
                      <w:rPr>
                        <w:sz w:val="28"/>
                      </w:rPr>
                    </w:r>
                  </w:p>
                </w:txbxContent>
              </v:textbox>
            </v:shape>
          </w:pict>
        </mc:Fallback>
      </mc:AlternateContent>
    </w:r>
    <w:r>
      <w:rPr>
        <w:sz w:val="28"/>
      </w:rPr>
      <w:t xml:space="preserve">\</w:t>
    </w:r>
    <w:r>
      <w:rPr>
        <w:sz w:val="28"/>
      </w:rPr>
    </w:r>
  </w:p>
  <w:p>
    <w:pPr>
      <w:pStyle w:val="2664"/>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664"/>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664"/>
      <w:jc w:val="center"/>
      <w:widowControl/>
    </w:pPr>
    <w:r/>
    <w:r/>
  </w:p>
  <w:p>
    <w:pPr>
      <w:pStyle w:val="2664"/>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664"/>
      <w:jc w:val="center"/>
      <w:widowControl/>
      <w:rPr>
        <w:sz w:val="28"/>
      </w:rPr>
    </w:pPr>
    <w:r>
      <w:rPr>
        <w:sz w:val="28"/>
      </w:rPr>
      <mc:AlternateContent>
        <mc:Choice Requires="wpg">
          <w:drawing>
            <wp:anchor xmlns:wp="http://schemas.openxmlformats.org/drawingml/2006/wordprocessingDrawing" xmlns:wp14="http://schemas.microsoft.com/office/word/2010/wordprocessingDrawing" distT="0" distB="0" distL="113030" distR="112395" simplePos="0" relativeHeight="237" behindDoc="1" locked="0" layoutInCell="0" allowOverlap="1">
              <wp:simplePos x="0" y="0"/>
              <wp:positionH relativeFrom="column">
                <wp:posOffset>2731135</wp:posOffset>
              </wp:positionH>
              <wp:positionV relativeFrom="page">
                <wp:posOffset>485775</wp:posOffset>
              </wp:positionV>
              <wp:extent cx="456565" cy="339725"/>
              <wp:effectExtent l="635" t="635" r="0" b="0"/>
              <wp:wrapSquare wrapText="bothSides"/>
              <wp:docPr id="2" name="Picture 2"/>
              <wp:cNvGraphicFramePr/>
              <a:graphic xmlns:a="http://schemas.openxmlformats.org/drawingml/2006/main">
                <a:graphicData uri="http://schemas.microsoft.com/office/word/2010/wordprocessingShape">
                  <wps:wsp>
                    <wps:cNvPr id="0" name=""/>
                    <wps:cNvSpPr/>
                    <wps:spPr bwMode="auto">
                      <a:xfrm>
                        <a:off x="0" y="0"/>
                        <a:ext cx="456480" cy="339840"/>
                      </a:xfrm>
                      <a:prstGeom prst="rect">
                        <a:avLst/>
                      </a:prstGeom>
                      <a:noFill/>
                      <a:ln w="0">
                        <a:noFill/>
                      </a:ln>
                    </wps:spPr>
                    <wps:style>
                      <a:lnRef idx="0"/>
                      <a:fillRef idx="0"/>
                      <a:effectRef idx="0"/>
                      <a:fontRef idx="minor"/>
                    </wps:style>
                    <wps:txbx>
                      <w:txbxContent>
                        <w:p>
                          <w:pPr>
                            <w:pStyle w:val="2254"/>
                            <w:jc w:val="center"/>
                            <w:widowControl/>
                            <w:rPr>
                              <w:sz w:val="28"/>
                            </w:rPr>
                          </w:pPr>
                          <w:r>
                            <w:rPr>
                              <w:sz w:val="28"/>
                            </w:rPr>
                            <w:fldChar w:fldCharType="begin"/>
                          </w:r>
                          <w:r>
                            <w:rPr>
                              <w:sz w:val="28"/>
                            </w:rPr>
                            <w:instrText xml:space="preserve"> PAGE </w:instrText>
                          </w:r>
                          <w:r>
                            <w:rPr>
                              <w:sz w:val="28"/>
                            </w:rPr>
                            <w:fldChar w:fldCharType="separate"/>
                          </w:r>
                          <w:r>
                            <w:rPr>
                              <w:sz w:val="28"/>
                            </w:rPr>
                            <w:t xml:space="preserve">119</w:t>
                          </w:r>
                          <w:r>
                            <w:rPr>
                              <w:sz w:val="28"/>
                            </w:rPr>
                            <w:fldChar w:fldCharType="end"/>
                          </w:r>
                          <w:r>
                            <w:rPr>
                              <w:sz w:val="28"/>
                            </w:rPr>
                          </w:r>
                        </w:p>
                      </w:txbxContent>
                    </wps:txbx>
                    <wps:bodyPr anchor="ctr">
                      <a:noAutofit/>
                    </wps:bodyPr>
                  </wps:wsp>
                </a:graphicData>
              </a:graphic>
            </wp:anchor>
          </w:drawing>
        </mc:Choice>
        <mc:Fallback>
          <w:pict>
            <v:shape id="shape 1" o:spid="_x0000_s1" o:spt="1" type="#_x0000_t1" style="position:absolute;z-index:-237;o:allowoverlap:true;o:allowincell:false;mso-position-horizontal-relative:text;margin-left:215.05pt;mso-position-horizontal:absolute;mso-position-vertical-relative:page;margin-top:38.25pt;mso-position-vertical:absolute;width:35.95pt;height:26.75pt;mso-wrap-distance-left:8.90pt;mso-wrap-distance-top:0.00pt;mso-wrap-distance-right:8.85pt;mso-wrap-distance-bottom:0.00pt;v-text-anchor:middle;visibility:visible;" filled="f" stroked="f" strokeweight="0.00pt">
              <w10:wrap type="square"/>
              <v:textbox inset="0,0,0,0">
                <w:txbxContent>
                  <w:p>
                    <w:pPr>
                      <w:pStyle w:val="2254"/>
                      <w:jc w:val="center"/>
                      <w:widowControl/>
                      <w:rPr>
                        <w:sz w:val="28"/>
                      </w:rPr>
                    </w:pPr>
                    <w:r>
                      <w:rPr>
                        <w:sz w:val="28"/>
                      </w:rPr>
                      <w:fldChar w:fldCharType="begin"/>
                    </w:r>
                    <w:r>
                      <w:rPr>
                        <w:sz w:val="28"/>
                      </w:rPr>
                      <w:instrText xml:space="preserve"> PAGE </w:instrText>
                    </w:r>
                    <w:r>
                      <w:rPr>
                        <w:sz w:val="28"/>
                      </w:rPr>
                      <w:fldChar w:fldCharType="separate"/>
                    </w:r>
                    <w:r>
                      <w:rPr>
                        <w:sz w:val="28"/>
                      </w:rPr>
                      <w:t xml:space="preserve">119</w:t>
                    </w:r>
                    <w:r>
                      <w:rPr>
                        <w:sz w:val="28"/>
                      </w:rPr>
                      <w:fldChar w:fldCharType="end"/>
                    </w:r>
                    <w:r>
                      <w:rPr>
                        <w:sz w:val="28"/>
                      </w:rPr>
                    </w:r>
                  </w:p>
                </w:txbxContent>
              </v:textbox>
            </v:shape>
          </w:pict>
        </mc:Fallback>
      </mc:AlternateContent>
    </w:r>
    <w:r>
      <w:rPr>
        <w:sz w:val="28"/>
      </w:rPr>
    </w:r>
  </w:p>
  <w:p>
    <w:pPr>
      <w:pStyle w:val="2664"/>
    </w:pPr>
    <w: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664"/>
      <w:jc w:val="center"/>
      <w:widowControl/>
    </w:pPr>
    <w:r>
      <mc:AlternateContent>
        <mc:Choice Requires="wpg">
          <w:drawing>
            <wp:anchor xmlns:wp="http://schemas.openxmlformats.org/drawingml/2006/wordprocessingDrawing" xmlns:wp14="http://schemas.microsoft.com/office/word/2010/wordprocessingDrawing" distT="0" distB="0" distL="114935" distR="114935" simplePos="0" relativeHeight="239" behindDoc="1" locked="0" layoutInCell="0" allowOverlap="1">
              <wp:simplePos x="0" y="0"/>
              <wp:positionH relativeFrom="column">
                <wp:posOffset>2893060</wp:posOffset>
              </wp:positionH>
              <wp:positionV relativeFrom="page">
                <wp:posOffset>476250</wp:posOffset>
              </wp:positionV>
              <wp:extent cx="504190" cy="237490"/>
              <wp:effectExtent l="0" t="0" r="0" b="0"/>
              <wp:wrapSquare wrapText="bothSides"/>
              <wp:docPr id="3" name="Picture 3"/>
              <wp:cNvGraphicFramePr/>
              <a:graphic xmlns:a="http://schemas.openxmlformats.org/drawingml/2006/main">
                <a:graphicData uri="http://schemas.microsoft.com/office/word/2010/wordprocessingShape">
                  <wps:wsp>
                    <wps:cNvPr id="0" name=""/>
                    <wps:cNvSpPr/>
                    <wps:spPr bwMode="auto">
                      <a:xfrm>
                        <a:off x="0" y="0"/>
                        <a:ext cx="504360" cy="237600"/>
                      </a:xfrm>
                      <a:prstGeom prst="rect">
                        <a:avLst/>
                      </a:prstGeom>
                      <a:noFill/>
                      <a:ln w="0">
                        <a:noFill/>
                      </a:ln>
                    </wps:spPr>
                    <wps:style>
                      <a:lnRef idx="0"/>
                      <a:fillRef idx="0"/>
                      <a:effectRef idx="0"/>
                      <a:fontRef idx="minor"/>
                    </wps:style>
                    <wps:txbx>
                      <w:txbxContent>
                        <w:p>
                          <w:pPr>
                            <w:pStyle w:val="2254"/>
                            <w:jc w:val="center"/>
                            <w:widowControl/>
                            <w:rPr>
                              <w:sz w:val="28"/>
                            </w:rPr>
                          </w:pPr>
                          <w:r>
                            <w:rPr>
                              <w:sz w:val="28"/>
                            </w:rPr>
                          </w:r>
                          <w:r>
                            <w:rPr>
                              <w:sz w:val="28"/>
                            </w:rPr>
                          </w:r>
                        </w:p>
                      </w:txbxContent>
                    </wps:txbx>
                    <wps:bodyPr anchor="ctr">
                      <a:noAutofit/>
                    </wps:bodyPr>
                  </wps:wsp>
                </a:graphicData>
              </a:graphic>
            </wp:anchor>
          </w:drawing>
        </mc:Choice>
        <mc:Fallback>
          <w:pict>
            <v:shape id="shape 2" o:spid="_x0000_s2" o:spt="1" type="#_x0000_t1" style="position:absolute;z-index:-239;o:allowoverlap:true;o:allowincell:false;mso-position-horizontal-relative:text;margin-left:227.80pt;mso-position-horizontal:absolute;mso-position-vertical-relative:page;margin-top:37.50pt;mso-position-vertical:absolute;width:39.70pt;height:18.70pt;mso-wrap-distance-left:9.05pt;mso-wrap-distance-top:0.00pt;mso-wrap-distance-right:9.05pt;mso-wrap-distance-bottom:0.00pt;v-text-anchor:middle;visibility:visible;" filled="f" stroked="f" strokeweight="0.00pt">
              <w10:wrap type="square"/>
              <v:textbox inset="0,0,0,0">
                <w:txbxContent>
                  <w:p>
                    <w:pPr>
                      <w:pStyle w:val="2254"/>
                      <w:jc w:val="center"/>
                      <w:widowControl/>
                      <w:rPr>
                        <w:sz w:val="28"/>
                      </w:rPr>
                    </w:pPr>
                    <w:r>
                      <w:rPr>
                        <w:sz w:val="28"/>
                      </w:rPr>
                    </w:r>
                    <w:r>
                      <w:rPr>
                        <w:sz w:val="28"/>
                      </w:rPr>
                    </w:r>
                  </w:p>
                </w:txbxContent>
              </v:textbox>
            </v:shape>
          </w:pict>
        </mc:Fallback>
      </mc:AlternateContent>
    </w:r>
    <w:r/>
  </w:p>
  <w:p>
    <w:pPr>
      <w:pStyle w:val="2664"/>
    </w:pPr>
    <w: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664"/>
      <w:ind w:left="0" w:right="907" w:firstLine="0"/>
      <w:jc w:val="center"/>
      <w:widowControl/>
      <w:rPr>
        <w:sz w:val="28"/>
      </w:rPr>
    </w:pPr>
    <w:r>
      <w:rPr>
        <w:sz w:val="28"/>
      </w:rPr>
      <w:fldChar w:fldCharType="begin"/>
    </w:r>
    <w:r>
      <w:rPr>
        <w:sz w:val="28"/>
      </w:rPr>
      <w:instrText xml:space="preserve"> PAGE </w:instrText>
    </w:r>
    <w:r>
      <w:rPr>
        <w:sz w:val="28"/>
      </w:rPr>
      <w:fldChar w:fldCharType="separate"/>
    </w:r>
    <w:r>
      <w:rPr>
        <w:sz w:val="28"/>
      </w:rPr>
      <w:t xml:space="preserve">125</w:t>
    </w:r>
    <w:r>
      <w:rPr>
        <w:sz w:val="28"/>
      </w:rPr>
      <w:fldChar w:fldCharType="end"/>
    </w:r>
    <w:r>
      <w:rPr>
        <w:sz w:val="28"/>
      </w:rPr>
    </w:r>
  </w:p>
  <w:p>
    <w:pPr>
      <w:pStyle w:val="2664"/>
    </w:pPr>
    <w: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2664"/>
      <w:jc w:val="center"/>
      <w:widowControl/>
      <w:rPr>
        <w:sz w:val="28"/>
      </w:rPr>
    </w:pPr>
    <w:r>
      <w:rPr>
        <w:sz w:val="28"/>
      </w:rPr>
      <w:fldChar w:fldCharType="begin"/>
    </w:r>
    <w:r>
      <w:rPr>
        <w:sz w:val="28"/>
      </w:rPr>
      <w:instrText xml:space="preserve"> PAGE </w:instrText>
    </w:r>
    <w:r>
      <w:rPr>
        <w:sz w:val="28"/>
      </w:rPr>
      <w:fldChar w:fldCharType="separate"/>
    </w:r>
    <w:r>
      <w:rPr>
        <w:sz w:val="28"/>
      </w:rPr>
      <w:t xml:space="preserve">131</w:t>
    </w:r>
    <w:r>
      <w:rPr>
        <w:sz w:val="28"/>
      </w:rPr>
      <w:fldChar w:fldCharType="end"/>
    </w:r>
    <w:r>
      <w:rPr>
        <w:sz w:val="28"/>
      </w:rPr>
    </w:r>
  </w:p>
  <w:p>
    <w:pPr>
      <w:pStyle w:val="2664"/>
      <w:jc w:val="right"/>
      <w:widowControl/>
    </w:pPr>
    <w: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autoHyphenation w:val="true"/>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Tahoma" w:cs="Droid Sans"/>
        <w:color w:val="000000"/>
        <w:sz w:val="22"/>
        <w:lang w:val="ru-RU"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11"/>
    <w:link w:val="812"/>
    <w:uiPriority w:val="9"/>
    <w:rPr>
      <w:rFonts w:ascii="Arial" w:hAnsi="Arial" w:eastAsia="Arial" w:cs="Arial"/>
      <w:sz w:val="40"/>
      <w:szCs w:val="40"/>
    </w:rPr>
  </w:style>
  <w:style w:type="character" w:styleId="16">
    <w:name w:val="Heading 2 Char"/>
    <w:basedOn w:val="11"/>
    <w:link w:val="813"/>
    <w:uiPriority w:val="9"/>
    <w:rPr>
      <w:rFonts w:ascii="Arial" w:hAnsi="Arial" w:eastAsia="Arial" w:cs="Arial"/>
      <w:sz w:val="34"/>
    </w:rPr>
  </w:style>
  <w:style w:type="character" w:styleId="18">
    <w:name w:val="Heading 3 Char"/>
    <w:basedOn w:val="11"/>
    <w:link w:val="814"/>
    <w:uiPriority w:val="9"/>
    <w:rPr>
      <w:rFonts w:ascii="Arial" w:hAnsi="Arial" w:eastAsia="Arial" w:cs="Arial"/>
      <w:sz w:val="30"/>
      <w:szCs w:val="30"/>
    </w:rPr>
  </w:style>
  <w:style w:type="character" w:styleId="20">
    <w:name w:val="Heading 4 Char"/>
    <w:basedOn w:val="11"/>
    <w:link w:val="815"/>
    <w:uiPriority w:val="9"/>
    <w:rPr>
      <w:rFonts w:ascii="Arial" w:hAnsi="Arial" w:eastAsia="Arial" w:cs="Arial"/>
      <w:b/>
      <w:bCs/>
      <w:sz w:val="26"/>
      <w:szCs w:val="26"/>
    </w:rPr>
  </w:style>
  <w:style w:type="character" w:styleId="22">
    <w:name w:val="Heading 5 Char"/>
    <w:basedOn w:val="11"/>
    <w:link w:val="816"/>
    <w:uiPriority w:val="9"/>
    <w:rPr>
      <w:rFonts w:ascii="Arial" w:hAnsi="Arial" w:eastAsia="Arial" w:cs="Arial"/>
      <w:b/>
      <w:bCs/>
      <w:sz w:val="24"/>
      <w:szCs w:val="24"/>
    </w:rPr>
  </w:style>
  <w:style w:type="character" w:styleId="24">
    <w:name w:val="Heading 6 Char"/>
    <w:basedOn w:val="11"/>
    <w:link w:val="817"/>
    <w:uiPriority w:val="9"/>
    <w:rPr>
      <w:rFonts w:ascii="Arial" w:hAnsi="Arial" w:eastAsia="Arial" w:cs="Arial"/>
      <w:b/>
      <w:bCs/>
      <w:sz w:val="22"/>
      <w:szCs w:val="22"/>
    </w:rPr>
  </w:style>
  <w:style w:type="character" w:styleId="26">
    <w:name w:val="Heading 7 Char"/>
    <w:basedOn w:val="11"/>
    <w:link w:val="818"/>
    <w:uiPriority w:val="9"/>
    <w:rPr>
      <w:rFonts w:ascii="Arial" w:hAnsi="Arial" w:eastAsia="Arial" w:cs="Arial"/>
      <w:b/>
      <w:bCs/>
      <w:i/>
      <w:iCs/>
      <w:sz w:val="22"/>
      <w:szCs w:val="22"/>
    </w:rPr>
  </w:style>
  <w:style w:type="character" w:styleId="28">
    <w:name w:val="Heading 8 Char"/>
    <w:basedOn w:val="11"/>
    <w:link w:val="819"/>
    <w:uiPriority w:val="9"/>
    <w:rPr>
      <w:rFonts w:ascii="Arial" w:hAnsi="Arial" w:eastAsia="Arial" w:cs="Arial"/>
      <w:i/>
      <w:iCs/>
      <w:sz w:val="22"/>
      <w:szCs w:val="22"/>
    </w:rPr>
  </w:style>
  <w:style w:type="character" w:styleId="30">
    <w:name w:val="Heading 9 Char"/>
    <w:basedOn w:val="11"/>
    <w:link w:val="820"/>
    <w:uiPriority w:val="9"/>
    <w:rPr>
      <w:rFonts w:ascii="Arial" w:hAnsi="Arial" w:eastAsia="Arial" w:cs="Arial"/>
      <w:i/>
      <w:iCs/>
      <w:sz w:val="21"/>
      <w:szCs w:val="21"/>
    </w:rPr>
  </w:style>
  <w:style w:type="paragraph" w:styleId="31">
    <w:name w:val="List Paragraph"/>
    <w:basedOn w:val="811"/>
    <w:uiPriority w:val="34"/>
    <w:qFormat/>
    <w:pPr>
      <w:contextualSpacing/>
      <w:ind w:left="720"/>
    </w:pPr>
  </w:style>
  <w:style w:type="paragraph" w:styleId="33">
    <w:name w:val="No Spacing"/>
    <w:uiPriority w:val="1"/>
    <w:qFormat/>
    <w:pPr>
      <w:spacing w:before="0" w:after="0" w:line="240" w:lineRule="auto"/>
    </w:pPr>
  </w:style>
  <w:style w:type="character" w:styleId="35">
    <w:name w:val="Title Char"/>
    <w:basedOn w:val="11"/>
    <w:link w:val="3010"/>
    <w:uiPriority w:val="10"/>
    <w:rPr>
      <w:sz w:val="48"/>
      <w:szCs w:val="48"/>
    </w:rPr>
  </w:style>
  <w:style w:type="character" w:styleId="37">
    <w:name w:val="Subtitle Char"/>
    <w:basedOn w:val="11"/>
    <w:link w:val="2968"/>
    <w:uiPriority w:val="11"/>
    <w:rPr>
      <w:sz w:val="24"/>
      <w:szCs w:val="24"/>
    </w:rPr>
  </w:style>
  <w:style w:type="paragraph" w:styleId="38">
    <w:name w:val="Quote"/>
    <w:basedOn w:val="811"/>
    <w:next w:val="811"/>
    <w:link w:val="39"/>
    <w:uiPriority w:val="29"/>
    <w:qFormat/>
    <w:pPr>
      <w:ind w:left="720" w:right="720"/>
    </w:pPr>
    <w:rPr>
      <w:i/>
    </w:rPr>
  </w:style>
  <w:style w:type="character" w:styleId="39">
    <w:name w:val="Quote Char"/>
    <w:link w:val="38"/>
    <w:uiPriority w:val="29"/>
    <w:rPr>
      <w:i/>
    </w:rPr>
  </w:style>
  <w:style w:type="paragraph" w:styleId="40">
    <w:name w:val="Intense Quote"/>
    <w:basedOn w:val="811"/>
    <w:next w:val="811"/>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11"/>
    <w:link w:val="2664"/>
    <w:uiPriority w:val="99"/>
  </w:style>
  <w:style w:type="character" w:styleId="45">
    <w:name w:val="Footer Char"/>
    <w:basedOn w:val="11"/>
    <w:link w:val="2030"/>
    <w:uiPriority w:val="99"/>
  </w:style>
  <w:style w:type="character" w:styleId="47">
    <w:name w:val="Caption Char"/>
    <w:basedOn w:val="11"/>
    <w:link w:val="1959"/>
    <w:uiPriority w:val="35"/>
    <w:rPr>
      <w:b/>
      <w:bCs/>
      <w:color w:val="4f81bd" w:themeColor="accent1"/>
      <w:sz w:val="18"/>
      <w:szCs w:val="18"/>
    </w:rPr>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811"/>
    <w:link w:val="176"/>
    <w:uiPriority w:val="99"/>
    <w:semiHidden/>
    <w:unhideWhenUsed/>
    <w:pPr>
      <w:spacing w:after="40" w:line="240" w:lineRule="auto"/>
    </w:pPr>
    <w:rPr>
      <w:sz w:val="18"/>
    </w:rPr>
  </w:style>
  <w:style w:type="character" w:styleId="176">
    <w:name w:val="Footnote Text Char"/>
    <w:link w:val="175"/>
    <w:uiPriority w:val="99"/>
    <w:rPr>
      <w:sz w:val="18"/>
    </w:rPr>
  </w:style>
  <w:style w:type="paragraph" w:styleId="178">
    <w:name w:val="endnote text"/>
    <w:basedOn w:val="811"/>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90">
    <w:name w:val="TOC Heading"/>
    <w:uiPriority w:val="39"/>
    <w:unhideWhenUsed/>
  </w:style>
  <w:style w:type="paragraph" w:styleId="191">
    <w:name w:val="table of figures"/>
    <w:basedOn w:val="811"/>
    <w:next w:val="811"/>
    <w:uiPriority w:val="99"/>
    <w:unhideWhenUsed/>
    <w:pPr>
      <w:spacing w:after="0" w:afterAutospacing="0"/>
    </w:pPr>
  </w:style>
  <w:style w:type="paragraph" w:styleId="811" w:default="1">
    <w:name w:val="Normal"/>
    <w:uiPriority w:val="0"/>
    <w:qFormat/>
    <w:pPr>
      <w:ind w:left="0" w:right="0" w:firstLine="0"/>
      <w:jc w:val="left"/>
      <w:spacing w:before="0" w:after="0" w:line="240" w:lineRule="auto"/>
      <w:widowControl/>
    </w:pPr>
    <w:rPr>
      <w:rFonts w:ascii="Times New Roman" w:hAnsi="Times New Roman" w:eastAsia="Tahoma" w:cs="Droid Sans"/>
      <w:color w:val="000000"/>
      <w:spacing w:val="0"/>
      <w:sz w:val="20"/>
      <w:szCs w:val="20"/>
      <w:lang w:val="ru-RU" w:eastAsia="zh-CN" w:bidi="hi-IN"/>
    </w:rPr>
  </w:style>
  <w:style w:type="paragraph" w:styleId="812">
    <w:name w:val="Heading 1"/>
    <w:basedOn w:val="811"/>
    <w:next w:val="811"/>
    <w:uiPriority w:val="9"/>
    <w:qFormat/>
    <w:pPr>
      <w:ind w:left="0" w:firstLine="0"/>
      <w:jc w:val="both"/>
      <w:keepNext/>
      <w:spacing w:line="360" w:lineRule="auto"/>
      <w:widowControl/>
      <w:outlineLvl w:val="0"/>
    </w:pPr>
    <w:rPr>
      <w:sz w:val="24"/>
    </w:rPr>
  </w:style>
  <w:style w:type="paragraph" w:styleId="813">
    <w:name w:val="Heading 2"/>
    <w:basedOn w:val="811"/>
    <w:next w:val="811"/>
    <w:uiPriority w:val="9"/>
    <w:qFormat/>
    <w:pPr>
      <w:ind w:left="0" w:firstLine="0"/>
      <w:jc w:val="center"/>
      <w:keepNext/>
      <w:widowControl/>
      <w:outlineLvl w:val="1"/>
    </w:pPr>
    <w:rPr>
      <w:b/>
      <w:sz w:val="24"/>
    </w:rPr>
  </w:style>
  <w:style w:type="paragraph" w:styleId="814">
    <w:name w:val="Heading 3"/>
    <w:basedOn w:val="811"/>
    <w:next w:val="811"/>
    <w:uiPriority w:val="9"/>
    <w:qFormat/>
    <w:pPr>
      <w:ind w:left="0" w:firstLine="0"/>
      <w:jc w:val="center"/>
      <w:keepNext/>
      <w:widowControl/>
      <w:outlineLvl w:val="2"/>
    </w:pPr>
    <w:rPr>
      <w:sz w:val="24"/>
    </w:rPr>
  </w:style>
  <w:style w:type="paragraph" w:styleId="815">
    <w:name w:val="Heading 4"/>
    <w:basedOn w:val="811"/>
    <w:next w:val="811"/>
    <w:uiPriority w:val="9"/>
    <w:qFormat/>
    <w:pPr>
      <w:ind w:left="0" w:firstLine="0"/>
      <w:keepNext/>
      <w:widowControl/>
      <w:outlineLvl w:val="3"/>
    </w:pPr>
    <w:rPr>
      <w:sz w:val="24"/>
    </w:rPr>
  </w:style>
  <w:style w:type="paragraph" w:styleId="816">
    <w:name w:val="Heading 5"/>
    <w:basedOn w:val="811"/>
    <w:next w:val="811"/>
    <w:uiPriority w:val="9"/>
    <w:qFormat/>
    <w:pPr>
      <w:ind w:left="4111" w:hanging="4111"/>
      <w:jc w:val="both"/>
      <w:keepNext/>
      <w:widowControl/>
      <w:outlineLvl w:val="4"/>
    </w:pPr>
    <w:rPr>
      <w:sz w:val="24"/>
    </w:rPr>
  </w:style>
  <w:style w:type="paragraph" w:styleId="817">
    <w:name w:val="Heading 6"/>
    <w:basedOn w:val="811"/>
    <w:next w:val="811"/>
    <w:uiPriority w:val="9"/>
    <w:qFormat/>
    <w:pPr>
      <w:ind w:left="1080" w:firstLine="0"/>
      <w:jc w:val="both"/>
      <w:keepNext/>
      <w:spacing w:line="360" w:lineRule="auto"/>
      <w:widowControl/>
      <w:outlineLvl w:val="5"/>
    </w:pPr>
    <w:rPr>
      <w:sz w:val="24"/>
    </w:rPr>
  </w:style>
  <w:style w:type="paragraph" w:styleId="818">
    <w:name w:val="Heading 7"/>
    <w:basedOn w:val="811"/>
    <w:next w:val="811"/>
    <w:uiPriority w:val="9"/>
    <w:qFormat/>
    <w:pPr>
      <w:ind w:left="1296" w:hanging="1296"/>
      <w:jc w:val="center"/>
      <w:spacing w:before="240" w:after="60" w:line="360" w:lineRule="auto"/>
      <w:widowControl/>
      <w:outlineLvl w:val="6"/>
    </w:pPr>
    <w:rPr>
      <w:b/>
      <w:sz w:val="28"/>
    </w:rPr>
  </w:style>
  <w:style w:type="paragraph" w:styleId="819">
    <w:name w:val="Heading 8"/>
    <w:basedOn w:val="811"/>
    <w:next w:val="811"/>
    <w:uiPriority w:val="9"/>
    <w:qFormat/>
    <w:pPr>
      <w:ind w:left="1440" w:hanging="1440"/>
      <w:jc w:val="both"/>
      <w:spacing w:before="240" w:after="60"/>
      <w:widowControl/>
      <w:outlineLvl w:val="7"/>
    </w:pPr>
    <w:rPr>
      <w:i/>
      <w:sz w:val="24"/>
    </w:rPr>
  </w:style>
  <w:style w:type="paragraph" w:styleId="820">
    <w:name w:val="Heading 9"/>
    <w:basedOn w:val="811"/>
    <w:next w:val="811"/>
    <w:uiPriority w:val="9"/>
    <w:qFormat/>
    <w:pPr>
      <w:ind w:left="1584" w:hanging="1584"/>
      <w:jc w:val="both"/>
      <w:spacing w:before="240" w:after="60"/>
      <w:widowControl/>
      <w:outlineLvl w:val="8"/>
    </w:pPr>
    <w:rPr>
      <w:rFonts w:ascii="Arial" w:hAnsi="Arial"/>
      <w:sz w:val="22"/>
    </w:rPr>
  </w:style>
  <w:style w:type="character" w:styleId="821">
    <w:name w:val="Caption1111111"/>
    <w:link w:val="1961"/>
    <w:qFormat/>
    <w:rPr>
      <w:rFonts w:ascii="Times New Roman" w:hAnsi="Times New Roman"/>
      <w:color w:val="000000"/>
      <w:spacing w:val="0"/>
      <w:sz w:val="24"/>
    </w:rPr>
  </w:style>
  <w:style w:type="character" w:styleId="822">
    <w:name w:val="Указатель212111111111111111112111111111"/>
    <w:link w:val="1962"/>
    <w:qFormat/>
  </w:style>
  <w:style w:type="character" w:styleId="823">
    <w:name w:val="Heading 51111111111"/>
    <w:link w:val="1963"/>
    <w:qFormat/>
    <w:rPr>
      <w:rFonts w:ascii="Times New Roman" w:hAnsi="Times New Roman"/>
      <w:color w:val="000000"/>
      <w:spacing w:val="0"/>
      <w:sz w:val="24"/>
    </w:rPr>
  </w:style>
  <w:style w:type="character" w:styleId="824">
    <w:name w:val="Heading 713111"/>
    <w:link w:val="1964"/>
    <w:qFormat/>
    <w:rPr>
      <w:rFonts w:ascii="Times New Roman" w:hAnsi="Times New Roman"/>
      <w:b/>
      <w:color w:val="000000"/>
      <w:spacing w:val="0"/>
      <w:sz w:val="28"/>
    </w:rPr>
  </w:style>
  <w:style w:type="character" w:styleId="825">
    <w:name w:val="Contents 32111"/>
    <w:link w:val="1965"/>
    <w:qFormat/>
    <w:rPr>
      <w:rFonts w:ascii="Times New Roman" w:hAnsi="Times New Roman"/>
      <w:b/>
      <w:color w:val="000000"/>
      <w:spacing w:val="0"/>
      <w:sz w:val="24"/>
    </w:rPr>
  </w:style>
  <w:style w:type="character" w:styleId="826">
    <w:name w:val="Колонтитулы2"/>
    <w:link w:val="1966"/>
    <w:qFormat/>
    <w:rPr>
      <w:rFonts w:ascii="XO Thames" w:hAnsi="XO Thames"/>
      <w:color w:val="000000"/>
      <w:spacing w:val="0"/>
      <w:sz w:val="28"/>
    </w:rPr>
  </w:style>
  <w:style w:type="character" w:styleId="827">
    <w:name w:val="smallestblacktext111111111111111111"/>
    <w:basedOn w:val="1629"/>
    <w:link w:val="1967"/>
    <w:qFormat/>
  </w:style>
  <w:style w:type="character" w:styleId="828">
    <w:name w:val="Заголовок122121111"/>
    <w:link w:val="1968"/>
    <w:qFormat/>
    <w:rPr>
      <w:rFonts w:ascii="Liberation Sans" w:hAnsi="Liberation Sans"/>
      <w:sz w:val="28"/>
    </w:rPr>
  </w:style>
  <w:style w:type="character" w:styleId="829">
    <w:name w:val="Marginalia11111111111111111"/>
    <w:link w:val="1969"/>
    <w:qFormat/>
    <w:rPr>
      <w:rFonts w:ascii="Times New Roman" w:hAnsi="Times New Roman"/>
      <w:color w:val="000000"/>
      <w:spacing w:val="0"/>
      <w:sz w:val="22"/>
    </w:rPr>
  </w:style>
  <w:style w:type="character" w:styleId="830">
    <w:name w:val="List1"/>
    <w:basedOn w:val="1314"/>
    <w:qFormat/>
  </w:style>
  <w:style w:type="character" w:styleId="831">
    <w:name w:val="Text body indent111111111"/>
    <w:link w:val="1970"/>
    <w:qFormat/>
    <w:rPr>
      <w:rFonts w:ascii="Times New Roman" w:hAnsi="Times New Roman"/>
      <w:color w:val="000000"/>
      <w:spacing w:val="0"/>
      <w:sz w:val="24"/>
    </w:rPr>
  </w:style>
  <w:style w:type="character" w:styleId="832">
    <w:name w:val="Header1111111111"/>
    <w:link w:val="1971"/>
    <w:qFormat/>
    <w:rPr>
      <w:rFonts w:ascii="Times New Roman" w:hAnsi="Times New Roman"/>
      <w:color w:val="000000"/>
      <w:spacing w:val="0"/>
      <w:sz w:val="22"/>
    </w:rPr>
  </w:style>
  <w:style w:type="character" w:styleId="833">
    <w:name w:val="Заголовок111111111111111"/>
    <w:link w:val="1972"/>
    <w:qFormat/>
    <w:rPr>
      <w:rFonts w:ascii="Liberation Sans" w:hAnsi="Liberation Sans"/>
      <w:color w:val="000000"/>
      <w:spacing w:val="0"/>
      <w:sz w:val="28"/>
    </w:rPr>
  </w:style>
  <w:style w:type="character" w:styleId="834">
    <w:name w:val="Указатель212112111111111"/>
    <w:link w:val="1973"/>
    <w:qFormat/>
  </w:style>
  <w:style w:type="character" w:styleId="835">
    <w:name w:val="Заголовок21212111111111"/>
    <w:link w:val="1974"/>
    <w:qFormat/>
    <w:rPr>
      <w:rFonts w:ascii="Liberation Sans" w:hAnsi="Liberation Sans"/>
      <w:sz w:val="28"/>
    </w:rPr>
  </w:style>
  <w:style w:type="character" w:styleId="836">
    <w:name w:val="Text body3111"/>
    <w:link w:val="1975"/>
    <w:qFormat/>
    <w:rPr>
      <w:rFonts w:ascii="Times New Roman" w:hAnsi="Times New Roman"/>
      <w:color w:val="000000"/>
      <w:spacing w:val="0"/>
      <w:sz w:val="24"/>
    </w:rPr>
  </w:style>
  <w:style w:type="character" w:styleId="837">
    <w:name w:val="Heading 9131111111111111"/>
    <w:link w:val="1976"/>
    <w:qFormat/>
    <w:rPr>
      <w:rFonts w:ascii="Arial" w:hAnsi="Arial"/>
      <w:color w:val="000000"/>
      <w:spacing w:val="0"/>
      <w:sz w:val="22"/>
    </w:rPr>
  </w:style>
  <w:style w:type="character" w:styleId="838">
    <w:name w:val="Contents 121111111"/>
    <w:link w:val="1977"/>
    <w:qFormat/>
    <w:rPr>
      <w:rFonts w:ascii="Times New Roman" w:hAnsi="Times New Roman"/>
      <w:b/>
      <w:color w:val="000000"/>
      <w:spacing w:val="0"/>
      <w:sz w:val="24"/>
    </w:rPr>
  </w:style>
  <w:style w:type="character" w:styleId="839">
    <w:name w:val="Numbering 511111111111111111"/>
    <w:link w:val="1978"/>
    <w:qFormat/>
    <w:rPr>
      <w:rFonts w:ascii="Times New Roman" w:hAnsi="Times New Roman"/>
      <w:color w:val="000000"/>
      <w:spacing w:val="0"/>
      <w:sz w:val="24"/>
    </w:rPr>
  </w:style>
  <w:style w:type="character" w:styleId="840">
    <w:name w:val="Contents 731111"/>
    <w:link w:val="1979"/>
    <w:qFormat/>
    <w:rPr>
      <w:rFonts w:ascii="Times New Roman" w:hAnsi="Times New Roman"/>
      <w:color w:val="000000"/>
      <w:spacing w:val="0"/>
      <w:sz w:val="24"/>
    </w:rPr>
  </w:style>
  <w:style w:type="character" w:styleId="841">
    <w:name w:val="Heading 91211111111"/>
    <w:link w:val="1980"/>
    <w:qFormat/>
    <w:rPr>
      <w:rFonts w:ascii="Arial" w:hAnsi="Arial"/>
      <w:color w:val="000000"/>
      <w:spacing w:val="0"/>
      <w:sz w:val="22"/>
    </w:rPr>
  </w:style>
  <w:style w:type="character" w:styleId="842">
    <w:name w:val="Указатель221111111"/>
    <w:link w:val="1981"/>
    <w:qFormat/>
    <w:rPr>
      <w:rFonts w:ascii="Times New Roman" w:hAnsi="Times New Roman"/>
      <w:color w:val="000000"/>
      <w:spacing w:val="0"/>
      <w:sz w:val="22"/>
    </w:rPr>
  </w:style>
  <w:style w:type="character" w:styleId="843">
    <w:name w:val="Footnote Symbol21111"/>
    <w:link w:val="1982"/>
    <w:qFormat/>
    <w:rPr>
      <w:rFonts w:ascii="Times New Roman" w:hAnsi="Times New Roman"/>
      <w:color w:val="000000"/>
      <w:spacing w:val="0"/>
      <w:sz w:val="22"/>
      <w:vertAlign w:val="superscript"/>
    </w:rPr>
  </w:style>
  <w:style w:type="character" w:styleId="844">
    <w:name w:val="Title2111111111111"/>
    <w:link w:val="1983"/>
    <w:qFormat/>
    <w:rPr>
      <w:rFonts w:ascii="Times New Roman" w:hAnsi="Times New Roman"/>
      <w:color w:val="000000"/>
      <w:spacing w:val="0"/>
      <w:sz w:val="24"/>
    </w:rPr>
  </w:style>
  <w:style w:type="character" w:styleId="845">
    <w:name w:val="Title21111111111111111"/>
    <w:link w:val="1984"/>
    <w:qFormat/>
    <w:rPr>
      <w:rFonts w:ascii="Times New Roman" w:hAnsi="Times New Roman"/>
      <w:color w:val="000000"/>
      <w:spacing w:val="0"/>
      <w:sz w:val="24"/>
    </w:rPr>
  </w:style>
  <w:style w:type="character" w:styleId="846">
    <w:name w:val="Contents 621111"/>
    <w:link w:val="1985"/>
    <w:qFormat/>
    <w:rPr>
      <w:rFonts w:ascii="Times New Roman" w:hAnsi="Times New Roman"/>
      <w:color w:val="000000"/>
      <w:spacing w:val="0"/>
      <w:sz w:val="24"/>
    </w:rPr>
  </w:style>
  <w:style w:type="character" w:styleId="847">
    <w:name w:val="Contents 2"/>
    <w:qFormat/>
    <w:rPr>
      <w:b/>
      <w:sz w:val="24"/>
    </w:rPr>
  </w:style>
  <w:style w:type="character" w:styleId="848">
    <w:name w:val="Heading 712111111"/>
    <w:link w:val="1987"/>
    <w:qFormat/>
    <w:rPr>
      <w:rFonts w:ascii="Times New Roman" w:hAnsi="Times New Roman"/>
      <w:b/>
      <w:color w:val="000000"/>
      <w:spacing w:val="0"/>
      <w:sz w:val="28"/>
    </w:rPr>
  </w:style>
  <w:style w:type="character" w:styleId="849">
    <w:name w:val="Заголовок1111111111"/>
    <w:link w:val="1988"/>
    <w:qFormat/>
    <w:rPr>
      <w:rFonts w:ascii="Liberation Sans" w:hAnsi="Liberation Sans"/>
      <w:sz w:val="28"/>
    </w:rPr>
  </w:style>
  <w:style w:type="character" w:styleId="850">
    <w:name w:val="Heading 6111111"/>
    <w:link w:val="1989"/>
    <w:qFormat/>
    <w:rPr>
      <w:rFonts w:ascii="Times New Roman" w:hAnsi="Times New Roman"/>
      <w:color w:val="000000"/>
      <w:spacing w:val="0"/>
      <w:sz w:val="24"/>
    </w:rPr>
  </w:style>
  <w:style w:type="character" w:styleId="851">
    <w:name w:val="Заголовок212111111111111111111112111111111"/>
    <w:link w:val="1990"/>
    <w:qFormat/>
    <w:rPr>
      <w:rFonts w:ascii="Liberation Sans" w:hAnsi="Liberation Sans"/>
      <w:sz w:val="28"/>
    </w:rPr>
  </w:style>
  <w:style w:type="character" w:styleId="852">
    <w:name w:val="Subtitle111111111111"/>
    <w:link w:val="1991"/>
    <w:qFormat/>
    <w:rPr>
      <w:rFonts w:ascii="XO Thames" w:hAnsi="XO Thames"/>
      <w:i/>
      <w:color w:val="000000"/>
      <w:spacing w:val="0"/>
      <w:sz w:val="24"/>
    </w:rPr>
  </w:style>
  <w:style w:type="character" w:styleId="853">
    <w:name w:val="Указатель"/>
    <w:link w:val="1960"/>
    <w:qFormat/>
  </w:style>
  <w:style w:type="character" w:styleId="854">
    <w:name w:val="Footnote1111"/>
    <w:link w:val="1993"/>
    <w:qFormat/>
    <w:rPr>
      <w:rFonts w:ascii="XO Thames" w:hAnsi="XO Thames"/>
      <w:color w:val="000000"/>
      <w:spacing w:val="0"/>
      <w:sz w:val="22"/>
    </w:rPr>
  </w:style>
  <w:style w:type="character" w:styleId="855">
    <w:name w:val="Marginalia2111"/>
    <w:link w:val="1994"/>
    <w:qFormat/>
    <w:rPr>
      <w:rFonts w:ascii="Times New Roman" w:hAnsi="Times New Roman"/>
      <w:color w:val="000000"/>
      <w:spacing w:val="0"/>
      <w:sz w:val="22"/>
    </w:rPr>
  </w:style>
  <w:style w:type="character" w:styleId="856">
    <w:name w:val="DE7B8801F2B1483F98D539CC92927118111111111111111111"/>
    <w:link w:val="1995"/>
    <w:qFormat/>
    <w:rPr>
      <w:rFonts w:ascii="Calibri" w:hAnsi="Calibri"/>
      <w:color w:val="000000"/>
      <w:spacing w:val="0"/>
      <w:sz w:val="22"/>
    </w:rPr>
  </w:style>
  <w:style w:type="character" w:styleId="857">
    <w:name w:val="Footnote11"/>
    <w:link w:val="1996"/>
    <w:qFormat/>
    <w:rPr>
      <w:rFonts w:ascii="XO Thames" w:hAnsi="XO Thames"/>
      <w:color w:val="000000"/>
      <w:spacing w:val="0"/>
      <w:sz w:val="22"/>
    </w:rPr>
  </w:style>
  <w:style w:type="character" w:styleId="858">
    <w:name w:val="Указатель1111111111"/>
    <w:link w:val="1997"/>
    <w:qFormat/>
  </w:style>
  <w:style w:type="character" w:styleId="859">
    <w:name w:val="Содержимое таблицы211111111"/>
    <w:link w:val="1998"/>
    <w:qFormat/>
  </w:style>
  <w:style w:type="character" w:styleId="860">
    <w:name w:val="Contents 92111"/>
    <w:link w:val="1999"/>
    <w:qFormat/>
    <w:rPr>
      <w:rFonts w:ascii="Times New Roman" w:hAnsi="Times New Roman"/>
      <w:color w:val="000000"/>
      <w:spacing w:val="0"/>
      <w:sz w:val="24"/>
    </w:rPr>
  </w:style>
  <w:style w:type="character" w:styleId="861">
    <w:name w:val="Header13111111111"/>
    <w:link w:val="2000"/>
    <w:qFormat/>
    <w:rPr>
      <w:rFonts w:ascii="Times New Roman" w:hAnsi="Times New Roman"/>
      <w:color w:val="000000"/>
      <w:spacing w:val="0"/>
      <w:sz w:val="22"/>
    </w:rPr>
  </w:style>
  <w:style w:type="character" w:styleId="862">
    <w:name w:val="Footnote111111"/>
    <w:link w:val="2001"/>
    <w:qFormat/>
    <w:rPr>
      <w:rFonts w:ascii="XO Thames" w:hAnsi="XO Thames"/>
      <w:color w:val="000000"/>
      <w:spacing w:val="0"/>
      <w:sz w:val="22"/>
    </w:rPr>
  </w:style>
  <w:style w:type="character" w:styleId="863">
    <w:name w:val="Contents 5111111111"/>
    <w:link w:val="2002"/>
    <w:qFormat/>
    <w:rPr>
      <w:rFonts w:ascii="Times New Roman" w:hAnsi="Times New Roman"/>
      <w:color w:val="000000"/>
      <w:spacing w:val="0"/>
      <w:sz w:val="24"/>
    </w:rPr>
  </w:style>
  <w:style w:type="character" w:styleId="864">
    <w:name w:val="Heading 82111"/>
    <w:link w:val="2003"/>
    <w:qFormat/>
    <w:rPr>
      <w:rFonts w:ascii="Times New Roman" w:hAnsi="Times New Roman"/>
      <w:i/>
      <w:color w:val="000000"/>
      <w:spacing w:val="0"/>
      <w:sz w:val="24"/>
    </w:rPr>
  </w:style>
  <w:style w:type="character" w:styleId="865">
    <w:name w:val="Heading 21111111111111111"/>
    <w:link w:val="2004"/>
    <w:qFormat/>
    <w:rPr>
      <w:rFonts w:ascii="Times New Roman" w:hAnsi="Times New Roman"/>
      <w:b/>
      <w:color w:val="000000"/>
      <w:spacing w:val="0"/>
      <w:sz w:val="24"/>
    </w:rPr>
  </w:style>
  <w:style w:type="character" w:styleId="866">
    <w:name w:val="Header and Footer11111111"/>
    <w:link w:val="2005"/>
    <w:qFormat/>
    <w:rPr>
      <w:rFonts w:ascii="XO Thames" w:hAnsi="XO Thames"/>
      <w:color w:val="000000"/>
      <w:spacing w:val="0"/>
      <w:sz w:val="28"/>
    </w:rPr>
  </w:style>
  <w:style w:type="character" w:styleId="867">
    <w:name w:val="Heading 91"/>
    <w:link w:val="2006"/>
    <w:qFormat/>
    <w:rPr>
      <w:rFonts w:ascii="Arial" w:hAnsi="Arial"/>
      <w:sz w:val="22"/>
    </w:rPr>
  </w:style>
  <w:style w:type="character" w:styleId="868">
    <w:name w:val="Заголовок2121111111112111111111"/>
    <w:link w:val="2007"/>
    <w:qFormat/>
    <w:rPr>
      <w:rFonts w:ascii="Liberation Sans" w:hAnsi="Liberation Sans"/>
      <w:sz w:val="28"/>
    </w:rPr>
  </w:style>
  <w:style w:type="character" w:styleId="869">
    <w:name w:val="Contents 23111111111111111"/>
    <w:link w:val="2008"/>
    <w:qFormat/>
    <w:rPr>
      <w:rFonts w:ascii="Times New Roman" w:hAnsi="Times New Roman"/>
      <w:b/>
      <w:color w:val="000000"/>
      <w:spacing w:val="0"/>
      <w:sz w:val="24"/>
    </w:rPr>
  </w:style>
  <w:style w:type="character" w:styleId="870">
    <w:name w:val="Footnote21111"/>
    <w:link w:val="2009"/>
    <w:qFormat/>
    <w:rPr>
      <w:rFonts w:ascii="XO Thames" w:hAnsi="XO Thames"/>
      <w:color w:val="000000"/>
      <w:spacing w:val="0"/>
      <w:sz w:val="22"/>
    </w:rPr>
  </w:style>
  <w:style w:type="character" w:styleId="871">
    <w:name w:val="List 311111111111111"/>
    <w:link w:val="2010"/>
    <w:qFormat/>
    <w:rPr>
      <w:rFonts w:ascii="Times New Roman" w:hAnsi="Times New Roman"/>
      <w:color w:val="000000"/>
      <w:spacing w:val="0"/>
      <w:sz w:val="24"/>
    </w:rPr>
  </w:style>
  <w:style w:type="character" w:styleId="872">
    <w:name w:val="Contents 4"/>
    <w:qFormat/>
    <w:rPr>
      <w:sz w:val="24"/>
    </w:rPr>
  </w:style>
  <w:style w:type="character" w:styleId="873">
    <w:name w:val="Header and Footer221111"/>
    <w:link w:val="2012"/>
    <w:qFormat/>
  </w:style>
  <w:style w:type="character" w:styleId="874">
    <w:name w:val="Internet link2111111111111"/>
    <w:basedOn w:val="1629"/>
    <w:link w:val="2013"/>
    <w:qFormat/>
    <w:rPr>
      <w:color w:val="0000ff"/>
      <w:u w:val="single"/>
    </w:rPr>
  </w:style>
  <w:style w:type="character" w:styleId="875">
    <w:name w:val="Subtitle11"/>
    <w:link w:val="2014"/>
    <w:qFormat/>
    <w:rPr>
      <w:rFonts w:ascii="XO Thames" w:hAnsi="XO Thames"/>
      <w:i/>
      <w:color w:val="000000"/>
      <w:spacing w:val="0"/>
      <w:sz w:val="24"/>
    </w:rPr>
  </w:style>
  <w:style w:type="character" w:styleId="876">
    <w:name w:val="Заголовок221221111111111111111112111"/>
    <w:link w:val="2015"/>
    <w:qFormat/>
    <w:rPr>
      <w:rFonts w:ascii="Liberation Sans" w:hAnsi="Liberation Sans"/>
      <w:color w:val="000000"/>
      <w:spacing w:val="0"/>
      <w:sz w:val="28"/>
    </w:rPr>
  </w:style>
  <w:style w:type="character" w:styleId="877">
    <w:name w:val="article-render__block111111111111111111"/>
    <w:link w:val="2016"/>
    <w:qFormat/>
    <w:rPr>
      <w:sz w:val="24"/>
    </w:rPr>
  </w:style>
  <w:style w:type="character" w:styleId="878">
    <w:name w:val="Footer21111111111111111"/>
    <w:link w:val="2017"/>
    <w:qFormat/>
    <w:rPr>
      <w:rFonts w:ascii="Times New Roman" w:hAnsi="Times New Roman"/>
      <w:color w:val="000000"/>
      <w:spacing w:val="0"/>
      <w:sz w:val="22"/>
    </w:rPr>
  </w:style>
  <w:style w:type="character" w:styleId="879">
    <w:name w:val="Contents 631111111"/>
    <w:link w:val="2018"/>
    <w:qFormat/>
    <w:rPr>
      <w:rFonts w:ascii="Times New Roman" w:hAnsi="Times New Roman"/>
      <w:color w:val="000000"/>
      <w:spacing w:val="0"/>
      <w:sz w:val="24"/>
    </w:rPr>
  </w:style>
  <w:style w:type="character" w:styleId="880">
    <w:name w:val="Footnote2111111111111"/>
    <w:link w:val="2019"/>
    <w:qFormat/>
    <w:rPr>
      <w:rFonts w:ascii="XO Thames" w:hAnsi="XO Thames"/>
      <w:color w:val="000000"/>
      <w:spacing w:val="0"/>
      <w:sz w:val="22"/>
    </w:rPr>
  </w:style>
  <w:style w:type="character" w:styleId="881">
    <w:name w:val="Heading 71"/>
    <w:qFormat/>
    <w:rPr>
      <w:b/>
      <w:sz w:val="28"/>
    </w:rPr>
  </w:style>
  <w:style w:type="character" w:styleId="882">
    <w:name w:val="Указатель2112111111111111111111111111"/>
    <w:link w:val="2020"/>
    <w:qFormat/>
  </w:style>
  <w:style w:type="character" w:styleId="883">
    <w:name w:val="Указатель211211111111111112111"/>
    <w:link w:val="2021"/>
    <w:qFormat/>
  </w:style>
  <w:style w:type="character" w:styleId="884">
    <w:name w:val="Contents 53"/>
    <w:link w:val="2022"/>
    <w:qFormat/>
    <w:rPr>
      <w:rFonts w:ascii="Times New Roman" w:hAnsi="Times New Roman"/>
      <w:color w:val="000000"/>
      <w:spacing w:val="0"/>
      <w:sz w:val="24"/>
    </w:rPr>
  </w:style>
  <w:style w:type="character" w:styleId="885">
    <w:name w:val="Contents 82111111111"/>
    <w:link w:val="2023"/>
    <w:qFormat/>
    <w:rPr>
      <w:rFonts w:ascii="Times New Roman" w:hAnsi="Times New Roman"/>
      <w:color w:val="000000"/>
      <w:spacing w:val="0"/>
      <w:sz w:val="24"/>
    </w:rPr>
  </w:style>
  <w:style w:type="character" w:styleId="886">
    <w:name w:val="Visited Internet Link1"/>
    <w:basedOn w:val="1629"/>
    <w:link w:val="2024"/>
    <w:qFormat/>
    <w:rPr>
      <w:color w:val="800080"/>
      <w:u w:val="single"/>
    </w:rPr>
  </w:style>
  <w:style w:type="character" w:styleId="887">
    <w:name w:val="Указатель2212111111"/>
    <w:link w:val="2025"/>
    <w:qFormat/>
  </w:style>
  <w:style w:type="character" w:styleId="888">
    <w:name w:val="Text body indent11111111111"/>
    <w:link w:val="2026"/>
    <w:qFormat/>
    <w:rPr>
      <w:rFonts w:ascii="Times New Roman" w:hAnsi="Times New Roman"/>
      <w:color w:val="000000"/>
      <w:spacing w:val="0"/>
      <w:sz w:val="24"/>
    </w:rPr>
  </w:style>
  <w:style w:type="character" w:styleId="889">
    <w:name w:val="Header and Footer161111111111"/>
    <w:link w:val="2027"/>
    <w:qFormat/>
  </w:style>
  <w:style w:type="character" w:styleId="890">
    <w:name w:val="Numbering 5111111111111"/>
    <w:link w:val="2028"/>
    <w:qFormat/>
    <w:rPr>
      <w:rFonts w:ascii="Times New Roman" w:hAnsi="Times New Roman"/>
      <w:color w:val="000000"/>
      <w:spacing w:val="0"/>
      <w:sz w:val="24"/>
    </w:rPr>
  </w:style>
  <w:style w:type="character" w:styleId="891">
    <w:name w:val="Footer1"/>
    <w:qFormat/>
  </w:style>
  <w:style w:type="character" w:styleId="892">
    <w:name w:val="Стиль 14 пт111111111111111111"/>
    <w:link w:val="2031"/>
    <w:qFormat/>
    <w:rPr>
      <w:rFonts w:ascii="Times New Roman" w:hAnsi="Times New Roman"/>
      <w:color w:val="000000"/>
      <w:spacing w:val="0"/>
      <w:sz w:val="28"/>
    </w:rPr>
  </w:style>
  <w:style w:type="character" w:styleId="893">
    <w:name w:val="Heading 5121111111111111"/>
    <w:link w:val="2032"/>
    <w:qFormat/>
    <w:rPr>
      <w:rFonts w:ascii="Times New Roman" w:hAnsi="Times New Roman"/>
      <w:color w:val="000000"/>
      <w:spacing w:val="0"/>
      <w:sz w:val="24"/>
    </w:rPr>
  </w:style>
  <w:style w:type="character" w:styleId="894">
    <w:name w:val="List1111111111"/>
    <w:basedOn w:val="1907"/>
    <w:link w:val="2033"/>
    <w:qFormat/>
  </w:style>
  <w:style w:type="character" w:styleId="895">
    <w:name w:val="Заголовок2212211111111111111112111"/>
    <w:link w:val="2034"/>
    <w:qFormat/>
    <w:rPr>
      <w:rFonts w:ascii="Liberation Sans" w:hAnsi="Liberation Sans"/>
      <w:sz w:val="28"/>
    </w:rPr>
  </w:style>
  <w:style w:type="character" w:styleId="896">
    <w:name w:val="Header and Footer3121111"/>
    <w:link w:val="2035"/>
    <w:qFormat/>
  </w:style>
  <w:style w:type="character" w:styleId="897">
    <w:name w:val="Contents 1211111111111111"/>
    <w:link w:val="2036"/>
    <w:qFormat/>
    <w:rPr>
      <w:rFonts w:ascii="Times New Roman" w:hAnsi="Times New Roman"/>
      <w:b/>
      <w:color w:val="000000"/>
      <w:spacing w:val="0"/>
      <w:sz w:val="24"/>
    </w:rPr>
  </w:style>
  <w:style w:type="character" w:styleId="898">
    <w:name w:val="Body Text 3111111111111111111"/>
    <w:link w:val="2037"/>
    <w:qFormat/>
    <w:rPr>
      <w:sz w:val="24"/>
    </w:rPr>
  </w:style>
  <w:style w:type="character" w:styleId="899">
    <w:name w:val="Header and Footer371111111111"/>
    <w:link w:val="2038"/>
    <w:qFormat/>
  </w:style>
  <w:style w:type="character" w:styleId="900">
    <w:name w:val="Header and Footer271111111111"/>
    <w:link w:val="2039"/>
    <w:qFormat/>
  </w:style>
  <w:style w:type="character" w:styleId="901">
    <w:name w:val="Список 31111111"/>
    <w:link w:val="2040"/>
    <w:qFormat/>
    <w:rPr>
      <w:rFonts w:ascii="Times New Roman" w:hAnsi="Times New Roman"/>
      <w:color w:val="000000"/>
      <w:spacing w:val="0"/>
      <w:sz w:val="24"/>
    </w:rPr>
  </w:style>
  <w:style w:type="character" w:styleId="902">
    <w:name w:val="Заголовок21211111111111111111112111111111"/>
    <w:link w:val="2041"/>
    <w:qFormat/>
    <w:rPr>
      <w:rFonts w:ascii="Liberation Sans" w:hAnsi="Liberation Sans"/>
      <w:sz w:val="28"/>
    </w:rPr>
  </w:style>
  <w:style w:type="character" w:styleId="903">
    <w:name w:val="Body Text Indent 2111111111111111111"/>
    <w:link w:val="2042"/>
    <w:qFormat/>
    <w:rPr>
      <w:sz w:val="24"/>
    </w:rPr>
  </w:style>
  <w:style w:type="character" w:styleId="904">
    <w:name w:val="Contents 6"/>
    <w:qFormat/>
    <w:rPr>
      <w:sz w:val="24"/>
    </w:rPr>
  </w:style>
  <w:style w:type="character" w:styleId="905">
    <w:name w:val="Заголовок21211111111111111111111111111112111111111"/>
    <w:link w:val="2044"/>
    <w:qFormat/>
    <w:rPr>
      <w:rFonts w:ascii="Liberation Sans" w:hAnsi="Liberation Sans"/>
      <w:sz w:val="28"/>
    </w:rPr>
  </w:style>
  <w:style w:type="character" w:styleId="906">
    <w:name w:val="Footnote Symbol1111111"/>
    <w:link w:val="2045"/>
    <w:qFormat/>
    <w:rPr>
      <w:rFonts w:ascii="Times New Roman" w:hAnsi="Times New Roman"/>
      <w:color w:val="000000"/>
      <w:spacing w:val="0"/>
      <w:sz w:val="22"/>
      <w:vertAlign w:val="superscript"/>
    </w:rPr>
  </w:style>
  <w:style w:type="character" w:styleId="907">
    <w:name w:val="Heading 411111"/>
    <w:link w:val="2046"/>
    <w:qFormat/>
    <w:rPr>
      <w:rFonts w:ascii="Times New Roman" w:hAnsi="Times New Roman"/>
      <w:color w:val="000000"/>
      <w:spacing w:val="0"/>
      <w:sz w:val="24"/>
    </w:rPr>
  </w:style>
  <w:style w:type="character" w:styleId="908">
    <w:name w:val="Text body indent2"/>
    <w:link w:val="2047"/>
    <w:qFormat/>
    <w:rPr>
      <w:rFonts w:ascii="Times New Roman" w:hAnsi="Times New Roman"/>
      <w:color w:val="000000"/>
      <w:spacing w:val="0"/>
      <w:sz w:val="24"/>
    </w:rPr>
  </w:style>
  <w:style w:type="character" w:styleId="909">
    <w:name w:val="ConsPlusTitle111111111111111111"/>
    <w:link w:val="2048"/>
    <w:qFormat/>
    <w:rPr>
      <w:rFonts w:ascii="Arial" w:hAnsi="Arial"/>
      <w:b/>
      <w:color w:val="000000"/>
      <w:spacing w:val="0"/>
      <w:sz w:val="20"/>
    </w:rPr>
  </w:style>
  <w:style w:type="character" w:styleId="910">
    <w:name w:val="Contents 7311111111"/>
    <w:link w:val="2049"/>
    <w:qFormat/>
    <w:rPr>
      <w:rFonts w:ascii="Times New Roman" w:hAnsi="Times New Roman"/>
      <w:color w:val="000000"/>
      <w:spacing w:val="0"/>
      <w:sz w:val="24"/>
    </w:rPr>
  </w:style>
  <w:style w:type="character" w:styleId="911">
    <w:name w:val="Internet link1111111"/>
    <w:basedOn w:val="1629"/>
    <w:link w:val="2050"/>
    <w:qFormat/>
    <w:rPr>
      <w:color w:val="0000ff"/>
      <w:u w:val="single"/>
    </w:rPr>
  </w:style>
  <w:style w:type="character" w:styleId="912">
    <w:name w:val="Header and Footer111111111111111111"/>
    <w:link w:val="2051"/>
    <w:qFormat/>
  </w:style>
  <w:style w:type="character" w:styleId="913">
    <w:name w:val="Heading 121111111"/>
    <w:link w:val="2052"/>
    <w:qFormat/>
    <w:rPr>
      <w:rFonts w:ascii="Times New Roman" w:hAnsi="Times New Roman"/>
      <w:color w:val="000000"/>
      <w:spacing w:val="0"/>
      <w:sz w:val="24"/>
    </w:rPr>
  </w:style>
  <w:style w:type="character" w:styleId="914">
    <w:name w:val="Header and Footer1211111"/>
    <w:link w:val="2053"/>
    <w:qFormat/>
  </w:style>
  <w:style w:type="character" w:styleId="915">
    <w:name w:val="Marginalia21111111111111111"/>
    <w:link w:val="2054"/>
    <w:qFormat/>
    <w:rPr>
      <w:rFonts w:ascii="Times New Roman" w:hAnsi="Times New Roman"/>
      <w:color w:val="000000"/>
      <w:spacing w:val="0"/>
      <w:sz w:val="22"/>
    </w:rPr>
  </w:style>
  <w:style w:type="character" w:styleId="916">
    <w:name w:val="Contents 7"/>
    <w:qFormat/>
    <w:rPr>
      <w:sz w:val="24"/>
    </w:rPr>
  </w:style>
  <w:style w:type="character" w:styleId="917">
    <w:name w:val="Header2111111111111"/>
    <w:link w:val="2056"/>
    <w:qFormat/>
    <w:rPr>
      <w:rFonts w:ascii="Times New Roman" w:hAnsi="Times New Roman"/>
      <w:color w:val="000000"/>
      <w:spacing w:val="0"/>
      <w:sz w:val="22"/>
    </w:rPr>
  </w:style>
  <w:style w:type="character" w:styleId="918">
    <w:name w:val="List 121111"/>
    <w:link w:val="2057"/>
    <w:qFormat/>
    <w:rPr>
      <w:rFonts w:ascii="Times New Roman" w:hAnsi="Times New Roman"/>
      <w:color w:val="000000"/>
      <w:spacing w:val="0"/>
      <w:sz w:val="26"/>
    </w:rPr>
  </w:style>
  <w:style w:type="character" w:styleId="919">
    <w:name w:val="Указатель122121111"/>
    <w:link w:val="2058"/>
    <w:qFormat/>
  </w:style>
  <w:style w:type="character" w:styleId="920">
    <w:name w:val="Header and Footer1111111111111111"/>
    <w:link w:val="2059"/>
    <w:qFormat/>
    <w:rPr>
      <w:rFonts w:ascii="XO Thames" w:hAnsi="XO Thames"/>
      <w:color w:val="000000"/>
      <w:spacing w:val="0"/>
      <w:sz w:val="28"/>
    </w:rPr>
  </w:style>
  <w:style w:type="character" w:styleId="921">
    <w:name w:val="Footnote211111111"/>
    <w:link w:val="2060"/>
    <w:qFormat/>
    <w:rPr>
      <w:rFonts w:ascii="XO Thames" w:hAnsi="XO Thames"/>
      <w:color w:val="000000"/>
      <w:spacing w:val="0"/>
      <w:sz w:val="22"/>
    </w:rPr>
  </w:style>
  <w:style w:type="character" w:styleId="922">
    <w:name w:val="Emphasis21111111111"/>
    <w:basedOn w:val="1629"/>
    <w:link w:val="2061"/>
    <w:qFormat/>
    <w:rPr>
      <w:b/>
      <w:i/>
    </w:rPr>
  </w:style>
  <w:style w:type="character" w:styleId="923">
    <w:name w:val="Subtitle1111111111111111"/>
    <w:link w:val="2062"/>
    <w:qFormat/>
    <w:rPr>
      <w:rFonts w:ascii="XO Thames" w:hAnsi="XO Thames"/>
      <w:i/>
      <w:color w:val="000000"/>
      <w:spacing w:val="0"/>
      <w:sz w:val="24"/>
    </w:rPr>
  </w:style>
  <w:style w:type="character" w:styleId="924">
    <w:name w:val="Contents 8111111111111"/>
    <w:link w:val="2063"/>
    <w:qFormat/>
    <w:rPr>
      <w:rFonts w:ascii="Times New Roman" w:hAnsi="Times New Roman"/>
      <w:color w:val="000000"/>
      <w:spacing w:val="0"/>
      <w:sz w:val="24"/>
    </w:rPr>
  </w:style>
  <w:style w:type="character" w:styleId="925">
    <w:name w:val="Указатель122111121111"/>
    <w:link w:val="2064"/>
    <w:qFormat/>
  </w:style>
  <w:style w:type="character" w:styleId="926">
    <w:name w:val="Title1111111111"/>
    <w:link w:val="2065"/>
    <w:qFormat/>
    <w:rPr>
      <w:rFonts w:ascii="Times New Roman" w:hAnsi="Times New Roman"/>
      <w:color w:val="000000"/>
      <w:spacing w:val="0"/>
      <w:sz w:val="24"/>
    </w:rPr>
  </w:style>
  <w:style w:type="character" w:styleId="927">
    <w:name w:val="Internet link11111111111"/>
    <w:basedOn w:val="1629"/>
    <w:link w:val="2066"/>
    <w:qFormat/>
    <w:rPr>
      <w:color w:val="0000ff"/>
      <w:u w:val="single"/>
    </w:rPr>
  </w:style>
  <w:style w:type="character" w:styleId="928">
    <w:name w:val="Text body211"/>
    <w:link w:val="2067"/>
    <w:qFormat/>
    <w:rPr>
      <w:rFonts w:ascii="Times New Roman" w:hAnsi="Times New Roman"/>
      <w:color w:val="000000"/>
      <w:spacing w:val="0"/>
      <w:sz w:val="24"/>
    </w:rPr>
  </w:style>
  <w:style w:type="character" w:styleId="929">
    <w:name w:val="Strong Emphasis2"/>
    <w:basedOn w:val="1629"/>
    <w:link w:val="2068"/>
    <w:qFormat/>
    <w:rPr>
      <w:b/>
    </w:rPr>
  </w:style>
  <w:style w:type="character" w:styleId="930">
    <w:name w:val="Содержимое таблицы51111"/>
    <w:link w:val="2069"/>
    <w:qFormat/>
  </w:style>
  <w:style w:type="character" w:styleId="931">
    <w:name w:val="Heading 821111111"/>
    <w:link w:val="2070"/>
    <w:qFormat/>
    <w:rPr>
      <w:rFonts w:ascii="Times New Roman" w:hAnsi="Times New Roman"/>
      <w:i/>
      <w:color w:val="000000"/>
      <w:spacing w:val="0"/>
      <w:sz w:val="24"/>
    </w:rPr>
  </w:style>
  <w:style w:type="character" w:styleId="932">
    <w:name w:val="Указатель2121111111111111111111111111111112111111111"/>
    <w:link w:val="2071"/>
    <w:qFormat/>
    <w:rPr>
      <w:rFonts w:ascii="Times New Roman" w:hAnsi="Times New Roman"/>
      <w:color w:val="000000"/>
      <w:spacing w:val="0"/>
      <w:sz w:val="22"/>
    </w:rPr>
  </w:style>
  <w:style w:type="character" w:styleId="933">
    <w:name w:val="Caption11"/>
    <w:link w:val="2072"/>
    <w:qFormat/>
    <w:rPr>
      <w:rFonts w:ascii="Times New Roman" w:hAnsi="Times New Roman"/>
      <w:color w:val="000000"/>
      <w:spacing w:val="0"/>
      <w:sz w:val="24"/>
    </w:rPr>
  </w:style>
  <w:style w:type="character" w:styleId="934">
    <w:name w:val="Заголовок212111112111111111"/>
    <w:link w:val="2073"/>
    <w:qFormat/>
    <w:rPr>
      <w:rFonts w:ascii="Liberation Sans" w:hAnsi="Liberation Sans"/>
      <w:sz w:val="28"/>
    </w:rPr>
  </w:style>
  <w:style w:type="character" w:styleId="935">
    <w:name w:val="Internet link211"/>
    <w:basedOn w:val="1629"/>
    <w:link w:val="2074"/>
    <w:qFormat/>
    <w:rPr>
      <w:color w:val="0000ff"/>
      <w:u w:val="single"/>
    </w:rPr>
  </w:style>
  <w:style w:type="character" w:styleId="936">
    <w:name w:val="Заголовок21211111111111111111111112111111111"/>
    <w:link w:val="2075"/>
    <w:qFormat/>
    <w:rPr>
      <w:rFonts w:ascii="Liberation Sans" w:hAnsi="Liberation Sans"/>
      <w:sz w:val="28"/>
    </w:rPr>
  </w:style>
  <w:style w:type="character" w:styleId="937">
    <w:name w:val="текст111111111111111111"/>
    <w:link w:val="2076"/>
    <w:qFormat/>
    <w:rPr>
      <w:rFonts w:ascii="Arial" w:hAnsi="Arial"/>
      <w:sz w:val="22"/>
    </w:rPr>
  </w:style>
  <w:style w:type="character" w:styleId="938">
    <w:name w:val="Указатель111111111111111111"/>
    <w:link w:val="2077"/>
    <w:qFormat/>
  </w:style>
  <w:style w:type="character" w:styleId="939">
    <w:name w:val="А1111111111111111111"/>
    <w:link w:val="2078"/>
    <w:qFormat/>
    <w:rPr>
      <w:sz w:val="24"/>
    </w:rPr>
  </w:style>
  <w:style w:type="character" w:styleId="940">
    <w:name w:val="Заголовок12221111"/>
    <w:link w:val="2079"/>
    <w:qFormat/>
    <w:rPr>
      <w:rFonts w:ascii="Liberation Sans" w:hAnsi="Liberation Sans"/>
      <w:sz w:val="28"/>
    </w:rPr>
  </w:style>
  <w:style w:type="character" w:styleId="941">
    <w:name w:val="Text body1111111111111"/>
    <w:link w:val="2080"/>
    <w:qFormat/>
    <w:rPr>
      <w:rFonts w:ascii="Times New Roman" w:hAnsi="Times New Roman"/>
      <w:color w:val="000000"/>
      <w:spacing w:val="0"/>
      <w:sz w:val="24"/>
    </w:rPr>
  </w:style>
  <w:style w:type="character" w:styleId="942">
    <w:name w:val="List131"/>
    <w:basedOn w:val="1873"/>
    <w:link w:val="2081"/>
    <w:qFormat/>
  </w:style>
  <w:style w:type="character" w:styleId="943">
    <w:name w:val="Знак Знак19111111111111111111"/>
    <w:link w:val="2082"/>
    <w:qFormat/>
    <w:rPr>
      <w:rFonts w:ascii="Times New Roman" w:hAnsi="Times New Roman"/>
      <w:b/>
      <w:i/>
      <w:color w:val="000000"/>
      <w:spacing w:val="0"/>
      <w:sz w:val="28"/>
    </w:rPr>
  </w:style>
  <w:style w:type="character" w:styleId="944">
    <w:name w:val="Heading 11111111111111111"/>
    <w:link w:val="2083"/>
    <w:qFormat/>
    <w:rPr>
      <w:rFonts w:ascii="Times New Roman" w:hAnsi="Times New Roman"/>
      <w:color w:val="000000"/>
      <w:spacing w:val="0"/>
      <w:sz w:val="24"/>
    </w:rPr>
  </w:style>
  <w:style w:type="character" w:styleId="945">
    <w:name w:val="Contents 72"/>
    <w:link w:val="2084"/>
    <w:qFormat/>
    <w:rPr>
      <w:rFonts w:ascii="Times New Roman" w:hAnsi="Times New Roman"/>
      <w:color w:val="000000"/>
      <w:spacing w:val="0"/>
      <w:sz w:val="24"/>
    </w:rPr>
  </w:style>
  <w:style w:type="character" w:styleId="946">
    <w:name w:val="Heading 61111"/>
    <w:link w:val="2085"/>
    <w:qFormat/>
    <w:rPr>
      <w:rFonts w:ascii="Times New Roman" w:hAnsi="Times New Roman"/>
      <w:color w:val="000000"/>
      <w:spacing w:val="0"/>
      <w:sz w:val="24"/>
    </w:rPr>
  </w:style>
  <w:style w:type="character" w:styleId="947">
    <w:name w:val="Contents 6211111111111111"/>
    <w:link w:val="2086"/>
    <w:qFormat/>
    <w:rPr>
      <w:rFonts w:ascii="Times New Roman" w:hAnsi="Times New Roman"/>
      <w:color w:val="000000"/>
      <w:spacing w:val="0"/>
      <w:sz w:val="24"/>
    </w:rPr>
  </w:style>
  <w:style w:type="character" w:styleId="948">
    <w:name w:val="Contents 51111111"/>
    <w:link w:val="2087"/>
    <w:qFormat/>
    <w:rPr>
      <w:rFonts w:ascii="Times New Roman" w:hAnsi="Times New Roman"/>
      <w:color w:val="000000"/>
      <w:spacing w:val="0"/>
      <w:sz w:val="24"/>
    </w:rPr>
  </w:style>
  <w:style w:type="character" w:styleId="949">
    <w:name w:val="Contents 421111"/>
    <w:link w:val="2088"/>
    <w:qFormat/>
    <w:rPr>
      <w:rFonts w:ascii="Times New Roman" w:hAnsi="Times New Roman"/>
      <w:color w:val="000000"/>
      <w:spacing w:val="0"/>
      <w:sz w:val="24"/>
    </w:rPr>
  </w:style>
  <w:style w:type="character" w:styleId="950">
    <w:name w:val="Text body111111111111111"/>
    <w:link w:val="2089"/>
    <w:qFormat/>
    <w:rPr>
      <w:rFonts w:ascii="Times New Roman" w:hAnsi="Times New Roman"/>
      <w:color w:val="000000"/>
      <w:spacing w:val="0"/>
      <w:sz w:val="24"/>
    </w:rPr>
  </w:style>
  <w:style w:type="character" w:styleId="951">
    <w:name w:val="Title1111"/>
    <w:link w:val="2090"/>
    <w:qFormat/>
    <w:rPr>
      <w:rFonts w:ascii="Times New Roman" w:hAnsi="Times New Roman"/>
      <w:color w:val="000000"/>
      <w:spacing w:val="0"/>
      <w:sz w:val="24"/>
    </w:rPr>
  </w:style>
  <w:style w:type="character" w:styleId="952">
    <w:name w:val="Заголовок21111111111111"/>
    <w:link w:val="2091"/>
    <w:qFormat/>
    <w:rPr>
      <w:rFonts w:ascii="Liberation Sans" w:hAnsi="Liberation Sans"/>
      <w:color w:val="000000"/>
      <w:spacing w:val="0"/>
      <w:sz w:val="28"/>
    </w:rPr>
  </w:style>
  <w:style w:type="character" w:styleId="953">
    <w:name w:val="Указатель2121111111111111111112111111111"/>
    <w:link w:val="2092"/>
    <w:qFormat/>
  </w:style>
  <w:style w:type="character" w:styleId="954">
    <w:name w:val="Указатель21121111111111111111112111"/>
    <w:link w:val="2093"/>
    <w:qFormat/>
  </w:style>
  <w:style w:type="character" w:styleId="955">
    <w:name w:val="Заголовок22122111111111111111112111"/>
    <w:link w:val="2094"/>
    <w:qFormat/>
    <w:rPr>
      <w:rFonts w:ascii="Liberation Sans" w:hAnsi="Liberation Sans"/>
      <w:sz w:val="28"/>
    </w:rPr>
  </w:style>
  <w:style w:type="character" w:styleId="956">
    <w:name w:val="Знак Знак1111111111111111111"/>
    <w:link w:val="2095"/>
    <w:qFormat/>
    <w:rPr>
      <w:rFonts w:ascii="Times New Roman" w:hAnsi="Times New Roman"/>
      <w:color w:val="000000"/>
      <w:spacing w:val="0"/>
      <w:sz w:val="24"/>
    </w:rPr>
  </w:style>
  <w:style w:type="character" w:styleId="957">
    <w:name w:val="Contents 3211111111111111"/>
    <w:link w:val="2096"/>
    <w:qFormat/>
    <w:rPr>
      <w:rFonts w:ascii="Times New Roman" w:hAnsi="Times New Roman"/>
      <w:b/>
      <w:color w:val="000000"/>
      <w:spacing w:val="0"/>
      <w:sz w:val="24"/>
    </w:rPr>
  </w:style>
  <w:style w:type="character" w:styleId="958">
    <w:name w:val="Header and Footer201111"/>
    <w:link w:val="2097"/>
    <w:qFormat/>
  </w:style>
  <w:style w:type="character" w:styleId="959">
    <w:name w:val="Заголовок2121111112111111111"/>
    <w:link w:val="2098"/>
    <w:qFormat/>
    <w:rPr>
      <w:rFonts w:ascii="Liberation Sans" w:hAnsi="Liberation Sans"/>
      <w:sz w:val="28"/>
    </w:rPr>
  </w:style>
  <w:style w:type="character" w:styleId="960">
    <w:name w:val="Footnote Symbol2"/>
    <w:link w:val="2099"/>
    <w:qFormat/>
    <w:rPr>
      <w:rFonts w:ascii="Times New Roman" w:hAnsi="Times New Roman"/>
      <w:color w:val="000000"/>
      <w:spacing w:val="0"/>
      <w:sz w:val="22"/>
      <w:vertAlign w:val="superscript"/>
    </w:rPr>
  </w:style>
  <w:style w:type="character" w:styleId="961">
    <w:name w:val="Contents 4211111111111111"/>
    <w:link w:val="2100"/>
    <w:qFormat/>
    <w:rPr>
      <w:rFonts w:ascii="Times New Roman" w:hAnsi="Times New Roman"/>
      <w:color w:val="000000"/>
      <w:spacing w:val="0"/>
      <w:sz w:val="24"/>
    </w:rPr>
  </w:style>
  <w:style w:type="character" w:styleId="962">
    <w:name w:val="Heading 41"/>
    <w:link w:val="2101"/>
    <w:qFormat/>
    <w:rPr>
      <w:sz w:val="24"/>
    </w:rPr>
  </w:style>
  <w:style w:type="character" w:styleId="963">
    <w:name w:val="Contents 7111"/>
    <w:link w:val="2102"/>
    <w:qFormat/>
    <w:rPr>
      <w:rFonts w:ascii="Times New Roman" w:hAnsi="Times New Roman"/>
      <w:color w:val="000000"/>
      <w:spacing w:val="0"/>
      <w:sz w:val="24"/>
    </w:rPr>
  </w:style>
  <w:style w:type="character" w:styleId="964">
    <w:name w:val="Emphasis211"/>
    <w:basedOn w:val="1629"/>
    <w:link w:val="2103"/>
    <w:qFormat/>
    <w:rPr>
      <w:b/>
      <w:i/>
    </w:rPr>
  </w:style>
  <w:style w:type="character" w:styleId="965">
    <w:name w:val="Document Map111111111111111111"/>
    <w:link w:val="2104"/>
    <w:qFormat/>
    <w:rPr>
      <w:rFonts w:ascii="Tahoma" w:hAnsi="Tahoma"/>
    </w:rPr>
  </w:style>
  <w:style w:type="character" w:styleId="966">
    <w:name w:val="Указатель2121111111112111111111"/>
    <w:link w:val="2105"/>
    <w:qFormat/>
  </w:style>
  <w:style w:type="character" w:styleId="967">
    <w:name w:val="Заголовок2121111111111112111111111"/>
    <w:link w:val="2106"/>
    <w:qFormat/>
    <w:rPr>
      <w:rFonts w:ascii="Liberation Sans" w:hAnsi="Liberation Sans"/>
      <w:sz w:val="28"/>
    </w:rPr>
  </w:style>
  <w:style w:type="character" w:styleId="968">
    <w:name w:val="Header and Footer251111111111"/>
    <w:link w:val="2107"/>
    <w:qFormat/>
  </w:style>
  <w:style w:type="character" w:styleId="969">
    <w:name w:val="Символ сноски2111111"/>
    <w:link w:val="2108"/>
    <w:qFormat/>
    <w:rPr>
      <w:rFonts w:ascii="Times New Roman" w:hAnsi="Times New Roman"/>
      <w:color w:val="000000"/>
      <w:spacing w:val="0"/>
      <w:sz w:val="22"/>
      <w:vertAlign w:val="superscript"/>
    </w:rPr>
  </w:style>
  <w:style w:type="character" w:styleId="970">
    <w:name w:val="Указатель211111111"/>
    <w:link w:val="2109"/>
    <w:qFormat/>
    <w:rPr>
      <w:rFonts w:ascii="Times New Roman" w:hAnsi="Times New Roman"/>
      <w:color w:val="000000"/>
      <w:spacing w:val="0"/>
      <w:sz w:val="22"/>
    </w:rPr>
  </w:style>
  <w:style w:type="character" w:styleId="971">
    <w:name w:val="Footer111111111"/>
    <w:link w:val="2110"/>
    <w:qFormat/>
    <w:rPr>
      <w:rFonts w:ascii="Times New Roman" w:hAnsi="Times New Roman"/>
      <w:color w:val="000000"/>
      <w:spacing w:val="0"/>
      <w:sz w:val="22"/>
    </w:rPr>
  </w:style>
  <w:style w:type="character" w:styleId="972">
    <w:name w:val="apple-converted-space111111111111111111"/>
    <w:basedOn w:val="1629"/>
    <w:link w:val="2111"/>
    <w:qFormat/>
  </w:style>
  <w:style w:type="character" w:styleId="973">
    <w:name w:val="Содержимое таблицы11111111111111"/>
    <w:link w:val="2112"/>
    <w:qFormat/>
    <w:rPr>
      <w:rFonts w:ascii="Times New Roman" w:hAnsi="Times New Roman"/>
      <w:color w:val="000000"/>
      <w:spacing w:val="0"/>
      <w:sz w:val="24"/>
    </w:rPr>
  </w:style>
  <w:style w:type="character" w:styleId="974">
    <w:name w:val="Subtitle211"/>
    <w:link w:val="2113"/>
    <w:qFormat/>
    <w:rPr>
      <w:rFonts w:ascii="XO Thames" w:hAnsi="XO Thames"/>
      <w:i/>
      <w:color w:val="000000"/>
      <w:spacing w:val="0"/>
      <w:sz w:val="24"/>
    </w:rPr>
  </w:style>
  <w:style w:type="character" w:styleId="975">
    <w:name w:val="A5111111111111111111"/>
    <w:link w:val="2114"/>
    <w:qFormat/>
    <w:rPr>
      <w:rFonts w:ascii="Myriad Pro" w:hAnsi="Myriad Pro"/>
      <w:i/>
      <w:color w:val="000000"/>
      <w:spacing w:val="0"/>
      <w:sz w:val="20"/>
    </w:rPr>
  </w:style>
  <w:style w:type="character" w:styleId="976">
    <w:name w:val="Page Number2111111111111"/>
    <w:basedOn w:val="1629"/>
    <w:link w:val="2115"/>
    <w:qFormat/>
  </w:style>
  <w:style w:type="character" w:styleId="977">
    <w:name w:val="Subtitle11111111"/>
    <w:link w:val="2116"/>
    <w:qFormat/>
    <w:rPr>
      <w:rFonts w:ascii="XO Thames" w:hAnsi="XO Thames"/>
      <w:i/>
      <w:color w:val="000000"/>
      <w:spacing w:val="0"/>
      <w:sz w:val="24"/>
    </w:rPr>
  </w:style>
  <w:style w:type="character" w:styleId="978">
    <w:name w:val="Text body21111"/>
    <w:link w:val="2117"/>
    <w:qFormat/>
    <w:rPr>
      <w:rFonts w:ascii="Times New Roman" w:hAnsi="Times New Roman"/>
      <w:color w:val="000000"/>
      <w:spacing w:val="0"/>
      <w:sz w:val="24"/>
    </w:rPr>
  </w:style>
  <w:style w:type="character" w:styleId="979">
    <w:name w:val="Header and Footer11111111111111"/>
    <w:link w:val="2118"/>
    <w:qFormat/>
    <w:rPr>
      <w:rFonts w:ascii="XO Thames" w:hAnsi="XO Thames"/>
      <w:color w:val="000000"/>
      <w:spacing w:val="0"/>
      <w:sz w:val="28"/>
    </w:rPr>
  </w:style>
  <w:style w:type="character" w:styleId="980">
    <w:name w:val="Contents 811111111"/>
    <w:link w:val="2119"/>
    <w:qFormat/>
    <w:rPr>
      <w:rFonts w:ascii="Times New Roman" w:hAnsi="Times New Roman"/>
      <w:color w:val="000000"/>
      <w:spacing w:val="0"/>
      <w:sz w:val="24"/>
    </w:rPr>
  </w:style>
  <w:style w:type="character" w:styleId="981">
    <w:name w:val="Contents 821111111111111111"/>
    <w:link w:val="2120"/>
    <w:qFormat/>
    <w:rPr>
      <w:rFonts w:ascii="Times New Roman" w:hAnsi="Times New Roman"/>
      <w:color w:val="000000"/>
      <w:spacing w:val="0"/>
      <w:sz w:val="24"/>
    </w:rPr>
  </w:style>
  <w:style w:type="character" w:styleId="982">
    <w:name w:val="Contents 6211"/>
    <w:link w:val="2121"/>
    <w:qFormat/>
    <w:rPr>
      <w:rFonts w:ascii="Times New Roman" w:hAnsi="Times New Roman"/>
      <w:color w:val="000000"/>
      <w:spacing w:val="0"/>
      <w:sz w:val="24"/>
    </w:rPr>
  </w:style>
  <w:style w:type="character" w:styleId="983">
    <w:name w:val="Heading 611111111111111"/>
    <w:link w:val="2122"/>
    <w:qFormat/>
    <w:rPr>
      <w:rFonts w:ascii="Times New Roman" w:hAnsi="Times New Roman"/>
      <w:color w:val="000000"/>
      <w:spacing w:val="0"/>
      <w:sz w:val="24"/>
    </w:rPr>
  </w:style>
  <w:style w:type="character" w:styleId="984">
    <w:name w:val="c2111111111111111111"/>
    <w:link w:val="2123"/>
    <w:qFormat/>
    <w:rPr>
      <w:rFonts w:ascii="Times New Roman" w:hAnsi="Times New Roman"/>
      <w:color w:val="000000"/>
      <w:spacing w:val="0"/>
      <w:sz w:val="22"/>
    </w:rPr>
  </w:style>
  <w:style w:type="character" w:styleId="985">
    <w:name w:val="Указатель2111111111111111"/>
    <w:link w:val="2124"/>
    <w:qFormat/>
  </w:style>
  <w:style w:type="character" w:styleId="986">
    <w:name w:val="Endnote11111111111111"/>
    <w:link w:val="2125"/>
    <w:qFormat/>
    <w:rPr>
      <w:rFonts w:ascii="XO Thames" w:hAnsi="XO Thames"/>
      <w:color w:val="000000"/>
      <w:spacing w:val="0"/>
      <w:sz w:val="22"/>
    </w:rPr>
  </w:style>
  <w:style w:type="character" w:styleId="987">
    <w:name w:val="Heading 1111111111"/>
    <w:link w:val="2126"/>
    <w:qFormat/>
    <w:rPr>
      <w:rFonts w:ascii="Times New Roman" w:hAnsi="Times New Roman"/>
      <w:color w:val="000000"/>
      <w:spacing w:val="0"/>
      <w:sz w:val="24"/>
    </w:rPr>
  </w:style>
  <w:style w:type="character" w:styleId="988">
    <w:name w:val="List 321111"/>
    <w:link w:val="2127"/>
    <w:qFormat/>
    <w:rPr>
      <w:rFonts w:ascii="Times New Roman" w:hAnsi="Times New Roman"/>
      <w:color w:val="000000"/>
      <w:spacing w:val="0"/>
      <w:sz w:val="24"/>
    </w:rPr>
  </w:style>
  <w:style w:type="character" w:styleId="989">
    <w:name w:val="Заголовок таблицы4111"/>
    <w:basedOn w:val="1753"/>
    <w:link w:val="2128"/>
    <w:qFormat/>
  </w:style>
  <w:style w:type="character" w:styleId="990">
    <w:name w:val="Contents 32111111111111"/>
    <w:link w:val="2129"/>
    <w:qFormat/>
    <w:rPr>
      <w:rFonts w:ascii="Times New Roman" w:hAnsi="Times New Roman"/>
      <w:b/>
      <w:color w:val="000000"/>
      <w:spacing w:val="0"/>
      <w:sz w:val="24"/>
    </w:rPr>
  </w:style>
  <w:style w:type="character" w:styleId="991">
    <w:name w:val="Footnote211"/>
    <w:link w:val="2130"/>
    <w:qFormat/>
    <w:rPr>
      <w:rFonts w:ascii="XO Thames" w:hAnsi="XO Thames"/>
      <w:color w:val="000000"/>
      <w:spacing w:val="0"/>
      <w:sz w:val="22"/>
    </w:rPr>
  </w:style>
  <w:style w:type="character" w:styleId="992">
    <w:name w:val="Marginalia11111111111111"/>
    <w:link w:val="2131"/>
    <w:qFormat/>
    <w:rPr>
      <w:rFonts w:ascii="Times New Roman" w:hAnsi="Times New Roman"/>
      <w:color w:val="000000"/>
      <w:spacing w:val="0"/>
      <w:sz w:val="22"/>
    </w:rPr>
  </w:style>
  <w:style w:type="character" w:styleId="993">
    <w:name w:val="Heading 81111111"/>
    <w:link w:val="2132"/>
    <w:qFormat/>
    <w:rPr>
      <w:rFonts w:ascii="Times New Roman" w:hAnsi="Times New Roman"/>
      <w:i/>
      <w:color w:val="000000"/>
      <w:spacing w:val="0"/>
      <w:sz w:val="24"/>
    </w:rPr>
  </w:style>
  <w:style w:type="character" w:styleId="994">
    <w:name w:val="ConsPlusNonformat111111111111111111"/>
    <w:link w:val="2133"/>
    <w:qFormat/>
    <w:rPr>
      <w:rFonts w:ascii="Courier New" w:hAnsi="Courier New"/>
      <w:color w:val="000000"/>
      <w:spacing w:val="0"/>
      <w:sz w:val="20"/>
    </w:rPr>
  </w:style>
  <w:style w:type="character" w:styleId="995">
    <w:name w:val="Text body indent211"/>
    <w:link w:val="2134"/>
    <w:qFormat/>
    <w:rPr>
      <w:rFonts w:ascii="Times New Roman" w:hAnsi="Times New Roman"/>
      <w:color w:val="000000"/>
      <w:spacing w:val="0"/>
      <w:sz w:val="24"/>
    </w:rPr>
  </w:style>
  <w:style w:type="character" w:styleId="996">
    <w:name w:val="Endnote"/>
    <w:link w:val="2135"/>
    <w:qFormat/>
    <w:rPr>
      <w:rFonts w:ascii="XO Thames" w:hAnsi="XO Thames"/>
      <w:sz w:val="22"/>
    </w:rPr>
  </w:style>
  <w:style w:type="character" w:styleId="997">
    <w:name w:val="Heading 31"/>
    <w:qFormat/>
    <w:rPr>
      <w:sz w:val="24"/>
    </w:rPr>
  </w:style>
  <w:style w:type="character" w:styleId="998">
    <w:name w:val="Heading 9111111"/>
    <w:link w:val="2136"/>
    <w:qFormat/>
    <w:rPr>
      <w:rFonts w:ascii="Arial" w:hAnsi="Arial"/>
      <w:color w:val="000000"/>
      <w:spacing w:val="0"/>
      <w:sz w:val="22"/>
    </w:rPr>
  </w:style>
  <w:style w:type="character" w:styleId="999">
    <w:name w:val="Heading 41211111111"/>
    <w:link w:val="2137"/>
    <w:qFormat/>
    <w:rPr>
      <w:rFonts w:ascii="Times New Roman" w:hAnsi="Times New Roman"/>
      <w:color w:val="000000"/>
      <w:spacing w:val="0"/>
      <w:sz w:val="24"/>
    </w:rPr>
  </w:style>
  <w:style w:type="character" w:styleId="1000">
    <w:name w:val="Page Number111111"/>
    <w:basedOn w:val="1629"/>
    <w:link w:val="2138"/>
    <w:qFormat/>
  </w:style>
  <w:style w:type="character" w:styleId="1001">
    <w:name w:val="Heading 9121111111111111111"/>
    <w:link w:val="2139"/>
    <w:qFormat/>
    <w:rPr>
      <w:rFonts w:ascii="Arial" w:hAnsi="Arial"/>
      <w:color w:val="000000"/>
      <w:spacing w:val="0"/>
      <w:sz w:val="22"/>
    </w:rPr>
  </w:style>
  <w:style w:type="character" w:styleId="1002">
    <w:name w:val="Contents 921111111111"/>
    <w:link w:val="2140"/>
    <w:qFormat/>
    <w:rPr>
      <w:rFonts w:ascii="Times New Roman" w:hAnsi="Times New Roman"/>
      <w:color w:val="000000"/>
      <w:spacing w:val="0"/>
      <w:sz w:val="24"/>
    </w:rPr>
  </w:style>
  <w:style w:type="character" w:styleId="1003">
    <w:name w:val="Содержимое таблицы1111111"/>
    <w:link w:val="2141"/>
    <w:qFormat/>
  </w:style>
  <w:style w:type="character" w:styleId="1004">
    <w:name w:val="Заголовок21211111111111112111111111"/>
    <w:link w:val="2142"/>
    <w:qFormat/>
    <w:rPr>
      <w:rFonts w:ascii="Liberation Sans" w:hAnsi="Liberation Sans"/>
      <w:sz w:val="28"/>
    </w:rPr>
  </w:style>
  <w:style w:type="character" w:styleId="1005">
    <w:name w:val="Numbering 5311111"/>
    <w:link w:val="2143"/>
    <w:qFormat/>
    <w:rPr>
      <w:rFonts w:ascii="Times New Roman" w:hAnsi="Times New Roman"/>
      <w:color w:val="000000"/>
      <w:spacing w:val="0"/>
      <w:sz w:val="24"/>
    </w:rPr>
  </w:style>
  <w:style w:type="character" w:styleId="1006">
    <w:name w:val="Heading 521111111111"/>
    <w:link w:val="2144"/>
    <w:qFormat/>
    <w:rPr>
      <w:rFonts w:ascii="Times New Roman" w:hAnsi="Times New Roman"/>
      <w:color w:val="000000"/>
      <w:spacing w:val="0"/>
      <w:sz w:val="24"/>
    </w:rPr>
  </w:style>
  <w:style w:type="character" w:styleId="1007">
    <w:name w:val="Указатель121111111"/>
    <w:link w:val="2145"/>
    <w:qFormat/>
    <w:rPr>
      <w:rFonts w:ascii="Times New Roman" w:hAnsi="Times New Roman"/>
      <w:color w:val="000000"/>
      <w:spacing w:val="0"/>
      <w:sz w:val="22"/>
    </w:rPr>
  </w:style>
  <w:style w:type="character" w:styleId="1008">
    <w:name w:val="Заголовок212111111112111111111"/>
    <w:link w:val="2146"/>
    <w:qFormat/>
    <w:rPr>
      <w:rFonts w:ascii="Liberation Sans" w:hAnsi="Liberation Sans"/>
      <w:sz w:val="28"/>
    </w:rPr>
  </w:style>
  <w:style w:type="character" w:styleId="1009">
    <w:name w:val="Заголовок221221111112111"/>
    <w:link w:val="2147"/>
    <w:qFormat/>
    <w:rPr>
      <w:rFonts w:ascii="Liberation Sans" w:hAnsi="Liberation Sans"/>
      <w:sz w:val="28"/>
    </w:rPr>
  </w:style>
  <w:style w:type="character" w:styleId="1010">
    <w:name w:val="Указатель22111"/>
    <w:link w:val="2148"/>
    <w:qFormat/>
  </w:style>
  <w:style w:type="character" w:styleId="1011">
    <w:name w:val="Text body indent3111"/>
    <w:link w:val="2149"/>
    <w:qFormat/>
    <w:rPr>
      <w:rFonts w:ascii="Times New Roman" w:hAnsi="Times New Roman"/>
      <w:color w:val="000000"/>
      <w:spacing w:val="0"/>
      <w:sz w:val="24"/>
    </w:rPr>
  </w:style>
  <w:style w:type="character" w:styleId="1012">
    <w:name w:val="Заголовок221222111"/>
    <w:link w:val="2150"/>
    <w:qFormat/>
    <w:rPr>
      <w:rFonts w:ascii="Liberation Sans" w:hAnsi="Liberation Sans"/>
      <w:sz w:val="28"/>
    </w:rPr>
  </w:style>
  <w:style w:type="character" w:styleId="1013">
    <w:name w:val="Heading 62111111"/>
    <w:link w:val="2151"/>
    <w:qFormat/>
    <w:rPr>
      <w:rFonts w:ascii="Times New Roman" w:hAnsi="Times New Roman"/>
      <w:color w:val="000000"/>
      <w:spacing w:val="0"/>
      <w:sz w:val="24"/>
    </w:rPr>
  </w:style>
  <w:style w:type="character" w:styleId="1014">
    <w:name w:val="Heading 621111111111111111"/>
    <w:link w:val="2152"/>
    <w:qFormat/>
    <w:rPr>
      <w:rFonts w:ascii="Times New Roman" w:hAnsi="Times New Roman"/>
      <w:color w:val="000000"/>
      <w:spacing w:val="0"/>
      <w:sz w:val="24"/>
    </w:rPr>
  </w:style>
  <w:style w:type="character" w:styleId="1015">
    <w:name w:val="Указатель2112112111"/>
    <w:link w:val="2153"/>
    <w:qFormat/>
  </w:style>
  <w:style w:type="character" w:styleId="1016">
    <w:name w:val="Заголовок221221112111"/>
    <w:link w:val="2154"/>
    <w:qFormat/>
    <w:rPr>
      <w:rFonts w:ascii="Liberation Sans" w:hAnsi="Liberation Sans"/>
      <w:sz w:val="28"/>
    </w:rPr>
  </w:style>
  <w:style w:type="character" w:styleId="1017">
    <w:name w:val="Footer11111111111"/>
    <w:link w:val="2155"/>
    <w:qFormat/>
    <w:rPr>
      <w:rFonts w:ascii="Times New Roman" w:hAnsi="Times New Roman"/>
      <w:color w:val="000000"/>
      <w:spacing w:val="0"/>
      <w:sz w:val="22"/>
    </w:rPr>
  </w:style>
  <w:style w:type="character" w:styleId="1018">
    <w:name w:val="Заголовок111111111111111111"/>
    <w:link w:val="2156"/>
    <w:qFormat/>
    <w:rPr>
      <w:rFonts w:ascii="Liberation Sans" w:hAnsi="Liberation Sans"/>
      <w:sz w:val="28"/>
    </w:rPr>
  </w:style>
  <w:style w:type="character" w:styleId="1019">
    <w:name w:val="Заголовок2212212111"/>
    <w:link w:val="2157"/>
    <w:qFormat/>
    <w:rPr>
      <w:rFonts w:ascii="Liberation Sans" w:hAnsi="Liberation Sans"/>
      <w:sz w:val="28"/>
    </w:rPr>
  </w:style>
  <w:style w:type="character" w:styleId="1020">
    <w:name w:val="Heading 812111111111111"/>
    <w:link w:val="2158"/>
    <w:qFormat/>
    <w:rPr>
      <w:rFonts w:ascii="Times New Roman" w:hAnsi="Times New Roman"/>
      <w:i/>
      <w:color w:val="000000"/>
      <w:spacing w:val="0"/>
      <w:sz w:val="24"/>
    </w:rPr>
  </w:style>
  <w:style w:type="character" w:styleId="1021">
    <w:name w:val="Contents 921111111"/>
    <w:link w:val="2159"/>
    <w:qFormat/>
    <w:rPr>
      <w:rFonts w:ascii="Times New Roman" w:hAnsi="Times New Roman"/>
      <w:color w:val="000000"/>
      <w:spacing w:val="0"/>
      <w:sz w:val="24"/>
    </w:rPr>
  </w:style>
  <w:style w:type="character" w:styleId="1022">
    <w:name w:val="Heading 811111111111"/>
    <w:link w:val="2160"/>
    <w:qFormat/>
    <w:rPr>
      <w:rFonts w:ascii="Times New Roman" w:hAnsi="Times New Roman"/>
      <w:i/>
      <w:color w:val="000000"/>
      <w:spacing w:val="0"/>
      <w:sz w:val="24"/>
    </w:rPr>
  </w:style>
  <w:style w:type="character" w:styleId="1023">
    <w:name w:val="Title1111111111111111"/>
    <w:link w:val="2161"/>
    <w:qFormat/>
    <w:rPr>
      <w:rFonts w:ascii="Times New Roman" w:hAnsi="Times New Roman"/>
      <w:color w:val="000000"/>
      <w:spacing w:val="0"/>
      <w:sz w:val="24"/>
    </w:rPr>
  </w:style>
  <w:style w:type="character" w:styleId="1024">
    <w:name w:val="Footnote Symbol2111111"/>
    <w:link w:val="2162"/>
    <w:qFormat/>
    <w:rPr>
      <w:rFonts w:ascii="Times New Roman" w:hAnsi="Times New Roman"/>
      <w:color w:val="000000"/>
      <w:spacing w:val="0"/>
      <w:sz w:val="22"/>
      <w:vertAlign w:val="superscript"/>
    </w:rPr>
  </w:style>
  <w:style w:type="character" w:styleId="1025">
    <w:name w:val="Title11111111111111"/>
    <w:link w:val="2163"/>
    <w:qFormat/>
    <w:rPr>
      <w:rFonts w:ascii="Times New Roman" w:hAnsi="Times New Roman"/>
      <w:color w:val="000000"/>
      <w:spacing w:val="0"/>
      <w:sz w:val="24"/>
    </w:rPr>
  </w:style>
  <w:style w:type="character" w:styleId="1026">
    <w:name w:val="Указатель21211111111111111111111112111111111"/>
    <w:link w:val="2164"/>
    <w:qFormat/>
  </w:style>
  <w:style w:type="character" w:styleId="1027">
    <w:name w:val="Normal (Web)1111111111"/>
    <w:link w:val="2165"/>
    <w:qFormat/>
    <w:rPr>
      <w:sz w:val="24"/>
    </w:rPr>
  </w:style>
  <w:style w:type="character" w:styleId="1028">
    <w:name w:val="Указатель21121112111"/>
    <w:link w:val="2166"/>
    <w:qFormat/>
  </w:style>
  <w:style w:type="character" w:styleId="1029">
    <w:name w:val="Указатель2121111111111111111111111111112111111111"/>
    <w:link w:val="2167"/>
    <w:qFormat/>
  </w:style>
  <w:style w:type="character" w:styleId="1030">
    <w:name w:val="Header and Footer361111111111"/>
    <w:link w:val="2168"/>
    <w:qFormat/>
  </w:style>
  <w:style w:type="character" w:styleId="1031">
    <w:name w:val="Heading 3111111111111111"/>
    <w:link w:val="2169"/>
    <w:qFormat/>
    <w:rPr>
      <w:rFonts w:ascii="Times New Roman" w:hAnsi="Times New Roman"/>
      <w:color w:val="000000"/>
      <w:spacing w:val="0"/>
      <w:sz w:val="24"/>
    </w:rPr>
  </w:style>
  <w:style w:type="character" w:styleId="1032">
    <w:name w:val="Heading 7131"/>
    <w:link w:val="2170"/>
    <w:qFormat/>
    <w:rPr>
      <w:rFonts w:ascii="Times New Roman" w:hAnsi="Times New Roman"/>
      <w:b/>
      <w:color w:val="000000"/>
      <w:spacing w:val="0"/>
      <w:sz w:val="28"/>
    </w:rPr>
  </w:style>
  <w:style w:type="character" w:styleId="1033">
    <w:name w:val="Заголовок1111"/>
    <w:link w:val="2171"/>
    <w:qFormat/>
    <w:rPr>
      <w:rFonts w:ascii="Liberation Sans" w:hAnsi="Liberation Sans"/>
      <w:sz w:val="28"/>
    </w:rPr>
  </w:style>
  <w:style w:type="character" w:styleId="1034">
    <w:name w:val="Заголовок21211111112111111111"/>
    <w:link w:val="2172"/>
    <w:qFormat/>
    <w:rPr>
      <w:rFonts w:ascii="Liberation Sans" w:hAnsi="Liberation Sans"/>
      <w:sz w:val="28"/>
    </w:rPr>
  </w:style>
  <w:style w:type="character" w:styleId="1035">
    <w:name w:val="Знак Знак10111111111111111111"/>
    <w:link w:val="2173"/>
    <w:qFormat/>
    <w:rPr>
      <w:rFonts w:ascii="Times New Roman" w:hAnsi="Times New Roman"/>
      <w:color w:val="000000"/>
      <w:spacing w:val="0"/>
      <w:sz w:val="24"/>
    </w:rPr>
  </w:style>
  <w:style w:type="character" w:styleId="1036">
    <w:name w:val="Contents 1211"/>
    <w:link w:val="2174"/>
    <w:qFormat/>
    <w:rPr>
      <w:rFonts w:ascii="Times New Roman" w:hAnsi="Times New Roman"/>
      <w:b/>
      <w:color w:val="000000"/>
      <w:spacing w:val="0"/>
      <w:sz w:val="24"/>
    </w:rPr>
  </w:style>
  <w:style w:type="character" w:styleId="1037">
    <w:name w:val="Без интервала1111111111111111111"/>
    <w:link w:val="2175"/>
    <w:qFormat/>
    <w:rPr>
      <w:rFonts w:ascii="Calibri" w:hAnsi="Calibri"/>
      <w:color w:val="000000"/>
      <w:spacing w:val="0"/>
      <w:sz w:val="22"/>
    </w:rPr>
  </w:style>
  <w:style w:type="character" w:styleId="1038">
    <w:name w:val="Heading 421111111111111111"/>
    <w:link w:val="2176"/>
    <w:qFormat/>
    <w:rPr>
      <w:rFonts w:ascii="Times New Roman" w:hAnsi="Times New Roman"/>
      <w:color w:val="000000"/>
      <w:spacing w:val="0"/>
      <w:sz w:val="24"/>
    </w:rPr>
  </w:style>
  <w:style w:type="character" w:styleId="1039">
    <w:name w:val="Footnote Symbol111"/>
    <w:link w:val="2177"/>
    <w:qFormat/>
    <w:rPr>
      <w:rFonts w:ascii="Times New Roman" w:hAnsi="Times New Roman"/>
      <w:color w:val="000000"/>
      <w:spacing w:val="0"/>
      <w:sz w:val="22"/>
      <w:vertAlign w:val="superscript"/>
    </w:rPr>
  </w:style>
  <w:style w:type="character" w:styleId="1040">
    <w:name w:val="Contents 921111111111111111"/>
    <w:link w:val="2178"/>
    <w:qFormat/>
    <w:rPr>
      <w:rFonts w:ascii="Times New Roman" w:hAnsi="Times New Roman"/>
      <w:color w:val="000000"/>
      <w:spacing w:val="0"/>
      <w:sz w:val="24"/>
    </w:rPr>
  </w:style>
  <w:style w:type="character" w:styleId="1041">
    <w:name w:val="ConsPlusCell111111111111111111"/>
    <w:link w:val="2179"/>
    <w:qFormat/>
    <w:rPr>
      <w:rFonts w:ascii="Times New Roman" w:hAnsi="Times New Roman"/>
      <w:color w:val="000000"/>
      <w:spacing w:val="0"/>
      <w:sz w:val="28"/>
    </w:rPr>
  </w:style>
  <w:style w:type="character" w:styleId="1042">
    <w:name w:val="List 1211"/>
    <w:link w:val="2180"/>
    <w:qFormat/>
    <w:rPr>
      <w:rFonts w:ascii="Times New Roman" w:hAnsi="Times New Roman"/>
      <w:color w:val="000000"/>
      <w:spacing w:val="0"/>
      <w:sz w:val="26"/>
    </w:rPr>
  </w:style>
  <w:style w:type="character" w:styleId="1043">
    <w:name w:val="Footer111111"/>
    <w:link w:val="2181"/>
    <w:qFormat/>
    <w:rPr>
      <w:rFonts w:ascii="Times New Roman" w:hAnsi="Times New Roman"/>
      <w:color w:val="000000"/>
      <w:spacing w:val="0"/>
      <w:sz w:val="22"/>
    </w:rPr>
  </w:style>
  <w:style w:type="character" w:styleId="1044">
    <w:name w:val="Footer1111111111111111"/>
    <w:link w:val="2182"/>
    <w:qFormat/>
    <w:rPr>
      <w:rFonts w:ascii="Times New Roman" w:hAnsi="Times New Roman"/>
      <w:color w:val="000000"/>
      <w:spacing w:val="0"/>
      <w:sz w:val="22"/>
    </w:rPr>
  </w:style>
  <w:style w:type="character" w:styleId="1045">
    <w:name w:val="Contents 9111111"/>
    <w:link w:val="2183"/>
    <w:qFormat/>
    <w:rPr>
      <w:rFonts w:ascii="Times New Roman" w:hAnsi="Times New Roman"/>
      <w:color w:val="000000"/>
      <w:spacing w:val="0"/>
      <w:sz w:val="24"/>
    </w:rPr>
  </w:style>
  <w:style w:type="character" w:styleId="1046">
    <w:name w:val="List 1111111111"/>
    <w:link w:val="2184"/>
    <w:qFormat/>
    <w:rPr>
      <w:rFonts w:ascii="Times New Roman" w:hAnsi="Times New Roman"/>
      <w:color w:val="000000"/>
      <w:spacing w:val="0"/>
      <w:sz w:val="26"/>
    </w:rPr>
  </w:style>
  <w:style w:type="character" w:styleId="1047">
    <w:name w:val="Заголовок212111111111111111112111111111"/>
    <w:link w:val="2185"/>
    <w:qFormat/>
    <w:rPr>
      <w:rFonts w:ascii="Liberation Sans" w:hAnsi="Liberation Sans"/>
      <w:sz w:val="28"/>
    </w:rPr>
  </w:style>
  <w:style w:type="character" w:styleId="1048">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1111111111111111"/>
    <w:link w:val="2186"/>
    <w:qFormat/>
    <w:rPr>
      <w:rFonts w:ascii="Tahoma" w:hAnsi="Tahoma"/>
    </w:rPr>
  </w:style>
  <w:style w:type="character" w:styleId="1049">
    <w:name w:val="Contents 7211111111111111"/>
    <w:link w:val="2187"/>
    <w:qFormat/>
    <w:rPr>
      <w:rFonts w:ascii="Times New Roman" w:hAnsi="Times New Roman"/>
      <w:color w:val="000000"/>
      <w:spacing w:val="0"/>
      <w:sz w:val="24"/>
    </w:rPr>
  </w:style>
  <w:style w:type="character" w:styleId="1050">
    <w:name w:val="Pa51111111111111111111"/>
    <w:link w:val="2188"/>
    <w:qFormat/>
    <w:rPr>
      <w:rFonts w:ascii="HeliosCondBlack" w:hAnsi="HeliosCondBlack"/>
      <w:sz w:val="24"/>
    </w:rPr>
  </w:style>
  <w:style w:type="character" w:styleId="1051">
    <w:name w:val="Указатель11111111"/>
    <w:link w:val="2189"/>
    <w:qFormat/>
  </w:style>
  <w:style w:type="character" w:styleId="1052">
    <w:name w:val="Heading 312111"/>
    <w:link w:val="2190"/>
    <w:qFormat/>
    <w:rPr>
      <w:rFonts w:ascii="Times New Roman" w:hAnsi="Times New Roman"/>
      <w:color w:val="000000"/>
      <w:spacing w:val="0"/>
      <w:sz w:val="24"/>
    </w:rPr>
  </w:style>
  <w:style w:type="character" w:styleId="1053">
    <w:name w:val="List 11111111111111"/>
    <w:link w:val="2191"/>
    <w:qFormat/>
    <w:rPr>
      <w:rFonts w:ascii="Times New Roman" w:hAnsi="Times New Roman"/>
      <w:color w:val="000000"/>
      <w:spacing w:val="0"/>
      <w:sz w:val="26"/>
    </w:rPr>
  </w:style>
  <w:style w:type="character" w:styleId="1054">
    <w:name w:val="Contents 6311111111111"/>
    <w:link w:val="2192"/>
    <w:qFormat/>
    <w:rPr>
      <w:rFonts w:ascii="Times New Roman" w:hAnsi="Times New Roman"/>
      <w:color w:val="000000"/>
      <w:spacing w:val="0"/>
      <w:sz w:val="24"/>
    </w:rPr>
  </w:style>
  <w:style w:type="character" w:styleId="1055">
    <w:name w:val="Указатель21211112111111111"/>
    <w:link w:val="2193"/>
    <w:qFormat/>
  </w:style>
  <w:style w:type="character" w:styleId="1056">
    <w:name w:val="Numbering 5"/>
    <w:qFormat/>
    <w:rPr>
      <w:sz w:val="24"/>
    </w:rPr>
  </w:style>
  <w:style w:type="character" w:styleId="1057">
    <w:name w:val="Heading 6211"/>
    <w:link w:val="2195"/>
    <w:qFormat/>
    <w:rPr>
      <w:rFonts w:ascii="Times New Roman" w:hAnsi="Times New Roman"/>
      <w:color w:val="000000"/>
      <w:spacing w:val="0"/>
      <w:sz w:val="24"/>
    </w:rPr>
  </w:style>
  <w:style w:type="character" w:styleId="1058">
    <w:name w:val="Internet link21111111111111111"/>
    <w:basedOn w:val="1629"/>
    <w:link w:val="2196"/>
    <w:qFormat/>
    <w:rPr>
      <w:color w:val="0000ff"/>
      <w:u w:val="single"/>
    </w:rPr>
  </w:style>
  <w:style w:type="character" w:styleId="1059">
    <w:name w:val="Caption1211111111111111"/>
    <w:link w:val="2197"/>
    <w:qFormat/>
    <w:rPr>
      <w:rFonts w:ascii="Times New Roman" w:hAnsi="Times New Roman"/>
      <w:color w:val="000000"/>
      <w:spacing w:val="0"/>
      <w:sz w:val="24"/>
    </w:rPr>
  </w:style>
  <w:style w:type="character" w:styleId="1060">
    <w:name w:val="Contents 811"/>
    <w:link w:val="2198"/>
    <w:qFormat/>
    <w:rPr>
      <w:rFonts w:ascii="Times New Roman" w:hAnsi="Times New Roman"/>
      <w:color w:val="000000"/>
      <w:spacing w:val="0"/>
      <w:sz w:val="24"/>
    </w:rPr>
  </w:style>
  <w:style w:type="character" w:styleId="1061">
    <w:name w:val="Contents 42111111111111"/>
    <w:link w:val="2199"/>
    <w:qFormat/>
    <w:rPr>
      <w:rFonts w:ascii="Times New Roman" w:hAnsi="Times New Roman"/>
      <w:color w:val="000000"/>
      <w:spacing w:val="0"/>
      <w:sz w:val="24"/>
    </w:rPr>
  </w:style>
  <w:style w:type="character" w:styleId="1062">
    <w:name w:val="List13111"/>
    <w:basedOn w:val="836"/>
    <w:link w:val="2200"/>
    <w:qFormat/>
  </w:style>
  <w:style w:type="character" w:styleId="1063">
    <w:name w:val="Heading 111111111111"/>
    <w:link w:val="2201"/>
    <w:qFormat/>
    <w:rPr>
      <w:rFonts w:ascii="Times New Roman" w:hAnsi="Times New Roman"/>
      <w:color w:val="000000"/>
      <w:spacing w:val="0"/>
      <w:sz w:val="24"/>
    </w:rPr>
  </w:style>
  <w:style w:type="character" w:styleId="1064">
    <w:name w:val="Heading 52"/>
    <w:link w:val="2202"/>
    <w:qFormat/>
    <w:rPr>
      <w:sz w:val="24"/>
    </w:rPr>
  </w:style>
  <w:style w:type="character" w:styleId="1065">
    <w:name w:val="Contents 1211111111111"/>
    <w:link w:val="2203"/>
    <w:qFormat/>
    <w:rPr>
      <w:rFonts w:ascii="Times New Roman" w:hAnsi="Times New Roman"/>
      <w:b/>
      <w:color w:val="000000"/>
      <w:spacing w:val="0"/>
      <w:sz w:val="24"/>
    </w:rPr>
  </w:style>
  <w:style w:type="character" w:styleId="1066">
    <w:name w:val="Caption211111"/>
    <w:link w:val="2204"/>
    <w:qFormat/>
    <w:rPr>
      <w:rFonts w:ascii="Times New Roman" w:hAnsi="Times New Roman"/>
      <w:color w:val="000000"/>
      <w:spacing w:val="0"/>
      <w:sz w:val="24"/>
    </w:rPr>
  </w:style>
  <w:style w:type="character" w:styleId="1067">
    <w:name w:val="Знак Знак12111111111111111111"/>
    <w:link w:val="2205"/>
    <w:qFormat/>
    <w:rPr>
      <w:rFonts w:ascii="Times New Roman" w:hAnsi="Times New Roman"/>
      <w:color w:val="000000"/>
      <w:spacing w:val="0"/>
      <w:sz w:val="24"/>
    </w:rPr>
  </w:style>
  <w:style w:type="character" w:styleId="1068">
    <w:name w:val="Contents 221111111111"/>
    <w:link w:val="2206"/>
    <w:qFormat/>
    <w:rPr>
      <w:rFonts w:ascii="Times New Roman" w:hAnsi="Times New Roman"/>
      <w:b/>
      <w:color w:val="000000"/>
      <w:spacing w:val="0"/>
      <w:sz w:val="24"/>
    </w:rPr>
  </w:style>
  <w:style w:type="character" w:styleId="1069">
    <w:name w:val="Internet link211111111111111"/>
    <w:basedOn w:val="1629"/>
    <w:link w:val="2207"/>
    <w:qFormat/>
    <w:rPr>
      <w:color w:val="0000ff"/>
      <w:u w:val="single"/>
    </w:rPr>
  </w:style>
  <w:style w:type="character" w:styleId="1070">
    <w:name w:val="Заголовок11"/>
    <w:link w:val="2208"/>
    <w:qFormat/>
    <w:rPr>
      <w:rFonts w:ascii="Liberation Sans" w:hAnsi="Liberation Sans"/>
      <w:color w:val="000000"/>
      <w:spacing w:val="0"/>
      <w:sz w:val="28"/>
    </w:rPr>
  </w:style>
  <w:style w:type="character" w:styleId="1071">
    <w:name w:val="Text body21111111111111111"/>
    <w:link w:val="2209"/>
    <w:qFormat/>
    <w:rPr>
      <w:rFonts w:ascii="Times New Roman" w:hAnsi="Times New Roman"/>
      <w:color w:val="000000"/>
      <w:spacing w:val="0"/>
      <w:sz w:val="24"/>
    </w:rPr>
  </w:style>
  <w:style w:type="character" w:styleId="1072">
    <w:name w:val="Header and Footer181111"/>
    <w:link w:val="2210"/>
    <w:qFormat/>
  </w:style>
  <w:style w:type="character" w:styleId="1073">
    <w:name w:val="squot111111111111111111"/>
    <w:basedOn w:val="1629"/>
    <w:link w:val="2211"/>
    <w:qFormat/>
  </w:style>
  <w:style w:type="character" w:styleId="1074">
    <w:name w:val="Text body indent21111"/>
    <w:link w:val="2212"/>
    <w:qFormat/>
    <w:rPr>
      <w:rFonts w:ascii="Times New Roman" w:hAnsi="Times New Roman"/>
      <w:color w:val="000000"/>
      <w:spacing w:val="0"/>
      <w:sz w:val="24"/>
    </w:rPr>
  </w:style>
  <w:style w:type="character" w:styleId="1075">
    <w:name w:val="Header and Footer141111"/>
    <w:link w:val="2213"/>
    <w:qFormat/>
  </w:style>
  <w:style w:type="character" w:styleId="1076">
    <w:name w:val="Heading 211"/>
    <w:link w:val="2214"/>
    <w:qFormat/>
    <w:rPr>
      <w:rFonts w:ascii="Times New Roman" w:hAnsi="Times New Roman"/>
      <w:b/>
      <w:color w:val="000000"/>
      <w:spacing w:val="0"/>
      <w:sz w:val="24"/>
    </w:rPr>
  </w:style>
  <w:style w:type="character" w:styleId="1077">
    <w:name w:val="Heading 31211111111111111"/>
    <w:link w:val="2215"/>
    <w:qFormat/>
    <w:rPr>
      <w:rFonts w:ascii="Times New Roman" w:hAnsi="Times New Roman"/>
      <w:color w:val="000000"/>
      <w:spacing w:val="0"/>
      <w:sz w:val="24"/>
    </w:rPr>
  </w:style>
  <w:style w:type="character" w:styleId="1078">
    <w:name w:val="Обычный (веб) Знак111111111111111111"/>
    <w:link w:val="2216"/>
    <w:qFormat/>
    <w:rPr>
      <w:rFonts w:ascii="Times New Roman" w:hAnsi="Times New Roman"/>
      <w:color w:val="000000"/>
      <w:spacing w:val="0"/>
      <w:sz w:val="22"/>
    </w:rPr>
  </w:style>
  <w:style w:type="character" w:styleId="1079">
    <w:name w:val="Знак2111111111111111111"/>
    <w:link w:val="2217"/>
    <w:qFormat/>
    <w:rPr>
      <w:rFonts w:ascii="Verdana" w:hAnsi="Verdana"/>
    </w:rPr>
  </w:style>
  <w:style w:type="character" w:styleId="1080">
    <w:name w:val="Title11111111"/>
    <w:link w:val="2218"/>
    <w:qFormat/>
    <w:rPr>
      <w:rFonts w:ascii="Times New Roman" w:hAnsi="Times New Roman"/>
      <w:color w:val="000000"/>
      <w:spacing w:val="0"/>
      <w:sz w:val="24"/>
    </w:rPr>
  </w:style>
  <w:style w:type="character" w:styleId="1081">
    <w:name w:val="Title21111"/>
    <w:link w:val="2219"/>
    <w:qFormat/>
    <w:rPr>
      <w:rFonts w:ascii="Times New Roman" w:hAnsi="Times New Roman"/>
      <w:color w:val="000000"/>
      <w:spacing w:val="0"/>
      <w:sz w:val="24"/>
    </w:rPr>
  </w:style>
  <w:style w:type="character" w:styleId="1082">
    <w:name w:val="Contents 31111111111"/>
    <w:link w:val="2220"/>
    <w:qFormat/>
    <w:rPr>
      <w:rFonts w:ascii="Times New Roman" w:hAnsi="Times New Roman"/>
      <w:b/>
      <w:color w:val="000000"/>
      <w:spacing w:val="0"/>
      <w:sz w:val="24"/>
    </w:rPr>
  </w:style>
  <w:style w:type="character" w:styleId="1083">
    <w:name w:val="Heading 92"/>
    <w:qFormat/>
    <w:rPr>
      <w:rFonts w:ascii="Arial" w:hAnsi="Arial"/>
      <w:sz w:val="22"/>
    </w:rPr>
  </w:style>
  <w:style w:type="character" w:styleId="1084">
    <w:name w:val="Header and Footer281111111111"/>
    <w:link w:val="2221"/>
    <w:qFormat/>
  </w:style>
  <w:style w:type="character" w:styleId="1085">
    <w:name w:val="Содержимое таблицы211111111111111"/>
    <w:link w:val="2222"/>
    <w:qFormat/>
    <w:rPr>
      <w:rFonts w:ascii="Times New Roman" w:hAnsi="Times New Roman"/>
      <w:color w:val="000000"/>
      <w:spacing w:val="0"/>
      <w:sz w:val="24"/>
    </w:rPr>
  </w:style>
  <w:style w:type="character" w:styleId="1086">
    <w:name w:val="Emphasis111111111111111111"/>
    <w:basedOn w:val="1629"/>
    <w:link w:val="2223"/>
    <w:qFormat/>
    <w:rPr>
      <w:b/>
      <w:i/>
    </w:rPr>
  </w:style>
  <w:style w:type="character" w:styleId="1087">
    <w:name w:val="Page Number211111111111111"/>
    <w:basedOn w:val="1629"/>
    <w:link w:val="2224"/>
    <w:qFormat/>
  </w:style>
  <w:style w:type="character" w:styleId="1088">
    <w:name w:val="Internet link1111111111111"/>
    <w:basedOn w:val="1629"/>
    <w:link w:val="2225"/>
    <w:qFormat/>
    <w:rPr>
      <w:color w:val="0000ff"/>
      <w:u w:val="single"/>
    </w:rPr>
  </w:style>
  <w:style w:type="character" w:styleId="1089">
    <w:name w:val="List11111111111111"/>
    <w:basedOn w:val="1205"/>
    <w:link w:val="2226"/>
    <w:qFormat/>
  </w:style>
  <w:style w:type="character" w:styleId="1090">
    <w:name w:val="Endnote21111"/>
    <w:link w:val="2227"/>
    <w:qFormat/>
    <w:rPr>
      <w:rFonts w:ascii="XO Thames" w:hAnsi="XO Thames"/>
      <w:color w:val="000000"/>
      <w:spacing w:val="0"/>
      <w:sz w:val="22"/>
    </w:rPr>
  </w:style>
  <w:style w:type="character" w:styleId="1091">
    <w:name w:val="Marginalia31111"/>
    <w:link w:val="2228"/>
    <w:qFormat/>
    <w:rPr>
      <w:rFonts w:ascii="Times New Roman" w:hAnsi="Times New Roman"/>
      <w:color w:val="000000"/>
      <w:spacing w:val="0"/>
      <w:sz w:val="22"/>
    </w:rPr>
  </w:style>
  <w:style w:type="character" w:styleId="1092">
    <w:name w:val="Header and Footer111111111111"/>
    <w:link w:val="2229"/>
    <w:qFormat/>
  </w:style>
  <w:style w:type="character" w:styleId="1093">
    <w:name w:val="Caption111111111111111111"/>
    <w:link w:val="2230"/>
    <w:qFormat/>
    <w:rPr>
      <w:rFonts w:ascii="Times New Roman" w:hAnsi="Times New Roman"/>
      <w:color w:val="000000"/>
      <w:spacing w:val="0"/>
      <w:sz w:val="24"/>
    </w:rPr>
  </w:style>
  <w:style w:type="character" w:styleId="1094">
    <w:name w:val="Header and Footer5111111"/>
    <w:link w:val="2231"/>
    <w:qFormat/>
  </w:style>
  <w:style w:type="character" w:styleId="1095">
    <w:name w:val="Footer21"/>
    <w:link w:val="2232"/>
    <w:qFormat/>
    <w:rPr>
      <w:rFonts w:ascii="Times New Roman" w:hAnsi="Times New Roman"/>
      <w:color w:val="000000"/>
      <w:spacing w:val="0"/>
      <w:sz w:val="22"/>
    </w:rPr>
  </w:style>
  <w:style w:type="character" w:styleId="1096">
    <w:name w:val="Heading 811111"/>
    <w:link w:val="2233"/>
    <w:qFormat/>
    <w:rPr>
      <w:rFonts w:ascii="Times New Roman" w:hAnsi="Times New Roman"/>
      <w:i/>
      <w:color w:val="000000"/>
      <w:spacing w:val="0"/>
      <w:sz w:val="24"/>
    </w:rPr>
  </w:style>
  <w:style w:type="character" w:styleId="1097">
    <w:name w:val="Heading 51211111111111"/>
    <w:link w:val="2234"/>
    <w:qFormat/>
    <w:rPr>
      <w:rFonts w:ascii="Times New Roman" w:hAnsi="Times New Roman"/>
      <w:color w:val="000000"/>
      <w:spacing w:val="0"/>
      <w:sz w:val="24"/>
    </w:rPr>
  </w:style>
  <w:style w:type="character" w:styleId="1098">
    <w:name w:val="Указатель211111111111"/>
    <w:link w:val="2235"/>
    <w:qFormat/>
  </w:style>
  <w:style w:type="character" w:styleId="1099">
    <w:name w:val="Указатель21211111111111111111111111112111111111"/>
    <w:link w:val="2236"/>
    <w:qFormat/>
  </w:style>
  <w:style w:type="character" w:styleId="1100">
    <w:name w:val="style8111111111111111111"/>
    <w:link w:val="2237"/>
    <w:qFormat/>
    <w:rPr>
      <w:rFonts w:ascii="Tahoma" w:hAnsi="Tahoma"/>
      <w:sz w:val="24"/>
    </w:rPr>
  </w:style>
  <w:style w:type="character" w:styleId="1101">
    <w:name w:val="Содержимое таблицы1111111111111111111"/>
    <w:link w:val="2238"/>
    <w:qFormat/>
  </w:style>
  <w:style w:type="character" w:styleId="1102">
    <w:name w:val="Заголовок2212111111"/>
    <w:link w:val="2239"/>
    <w:qFormat/>
    <w:rPr>
      <w:rFonts w:ascii="Liberation Sans" w:hAnsi="Liberation Sans"/>
      <w:sz w:val="28"/>
    </w:rPr>
  </w:style>
  <w:style w:type="character" w:styleId="1103">
    <w:name w:val="Heading 8121111111111111111"/>
    <w:link w:val="2240"/>
    <w:qFormat/>
    <w:rPr>
      <w:rFonts w:ascii="Times New Roman" w:hAnsi="Times New Roman"/>
      <w:i/>
      <w:color w:val="000000"/>
      <w:spacing w:val="0"/>
      <w:sz w:val="24"/>
    </w:rPr>
  </w:style>
  <w:style w:type="character" w:styleId="1104">
    <w:name w:val="Strong Emphasis11111"/>
    <w:basedOn w:val="1629"/>
    <w:link w:val="2241"/>
    <w:qFormat/>
    <w:rPr>
      <w:b/>
    </w:rPr>
  </w:style>
  <w:style w:type="character" w:styleId="1105">
    <w:name w:val="Footnote111111111111"/>
    <w:link w:val="2242"/>
    <w:qFormat/>
    <w:rPr>
      <w:rFonts w:ascii="XO Thames" w:hAnsi="XO Thames"/>
      <w:color w:val="000000"/>
      <w:spacing w:val="0"/>
      <w:sz w:val="22"/>
    </w:rPr>
  </w:style>
  <w:style w:type="character" w:styleId="1106">
    <w:name w:val="Contents 2211111111"/>
    <w:link w:val="2243"/>
    <w:qFormat/>
    <w:rPr>
      <w:rFonts w:ascii="Times New Roman" w:hAnsi="Times New Roman"/>
      <w:b/>
      <w:color w:val="000000"/>
      <w:spacing w:val="0"/>
      <w:sz w:val="24"/>
    </w:rPr>
  </w:style>
  <w:style w:type="character" w:styleId="1107">
    <w:name w:val="Header and Footer311111"/>
    <w:link w:val="2244"/>
    <w:qFormat/>
  </w:style>
  <w:style w:type="character" w:styleId="1108">
    <w:name w:val="Header and Footer51111"/>
    <w:link w:val="2245"/>
    <w:qFormat/>
  </w:style>
  <w:style w:type="character" w:styleId="1109">
    <w:name w:val="Contents 81111111111"/>
    <w:link w:val="2246"/>
    <w:qFormat/>
    <w:rPr>
      <w:rFonts w:ascii="Times New Roman" w:hAnsi="Times New Roman"/>
      <w:color w:val="000000"/>
      <w:spacing w:val="0"/>
      <w:sz w:val="24"/>
    </w:rPr>
  </w:style>
  <w:style w:type="character" w:styleId="1110">
    <w:name w:val="Заголовок211111111111"/>
    <w:link w:val="2247"/>
    <w:qFormat/>
    <w:rPr>
      <w:rFonts w:ascii="Liberation Sans" w:hAnsi="Liberation Sans"/>
      <w:sz w:val="28"/>
    </w:rPr>
  </w:style>
  <w:style w:type="character" w:styleId="1111">
    <w:name w:val="Strong Emphasis111"/>
    <w:basedOn w:val="1629"/>
    <w:link w:val="2248"/>
    <w:qFormat/>
    <w:rPr>
      <w:b/>
    </w:rPr>
  </w:style>
  <w:style w:type="character" w:styleId="1112">
    <w:name w:val="Strong Emphasis21111111111111111"/>
    <w:basedOn w:val="1629"/>
    <w:link w:val="2249"/>
    <w:qFormat/>
    <w:rPr>
      <w:b/>
    </w:rPr>
  </w:style>
  <w:style w:type="character" w:styleId="1113">
    <w:name w:val="Heading 6211111111"/>
    <w:link w:val="2250"/>
    <w:qFormat/>
    <w:rPr>
      <w:rFonts w:ascii="Times New Roman" w:hAnsi="Times New Roman"/>
      <w:color w:val="000000"/>
      <w:spacing w:val="0"/>
      <w:sz w:val="24"/>
    </w:rPr>
  </w:style>
  <w:style w:type="character" w:styleId="1114">
    <w:name w:val="Heading 3111111111"/>
    <w:link w:val="2251"/>
    <w:qFormat/>
    <w:rPr>
      <w:rFonts w:ascii="Times New Roman" w:hAnsi="Times New Roman"/>
      <w:color w:val="000000"/>
      <w:spacing w:val="0"/>
      <w:sz w:val="24"/>
    </w:rPr>
  </w:style>
  <w:style w:type="character" w:styleId="1115">
    <w:name w:val="Header and Footer21111111111111111"/>
    <w:link w:val="2252"/>
    <w:qFormat/>
    <w:rPr>
      <w:rFonts w:ascii="XO Thames" w:hAnsi="XO Thames"/>
      <w:color w:val="000000"/>
      <w:spacing w:val="0"/>
      <w:sz w:val="28"/>
    </w:rPr>
  </w:style>
  <w:style w:type="character" w:styleId="1116">
    <w:name w:val="bra111111111111111111"/>
    <w:basedOn w:val="1629"/>
    <w:link w:val="2253"/>
    <w:qFormat/>
  </w:style>
  <w:style w:type="character" w:styleId="1117">
    <w:name w:val="Содержимое врезки1"/>
    <w:link w:val="2254"/>
    <w:qFormat/>
  </w:style>
  <w:style w:type="character" w:styleId="1118">
    <w:name w:val="Title21111111111"/>
    <w:link w:val="2255"/>
    <w:qFormat/>
    <w:rPr>
      <w:rFonts w:ascii="Times New Roman" w:hAnsi="Times New Roman"/>
      <w:color w:val="000000"/>
      <w:spacing w:val="0"/>
      <w:sz w:val="24"/>
    </w:rPr>
  </w:style>
  <w:style w:type="character" w:styleId="1119">
    <w:name w:val="Contents 91111"/>
    <w:link w:val="2256"/>
    <w:qFormat/>
    <w:rPr>
      <w:rFonts w:ascii="Times New Roman" w:hAnsi="Times New Roman"/>
      <w:color w:val="000000"/>
      <w:spacing w:val="0"/>
      <w:sz w:val="24"/>
    </w:rPr>
  </w:style>
  <w:style w:type="character" w:styleId="1120">
    <w:name w:val="Contents 33111111111111111"/>
    <w:link w:val="2257"/>
    <w:qFormat/>
    <w:rPr>
      <w:rFonts w:ascii="Times New Roman" w:hAnsi="Times New Roman"/>
      <w:b/>
      <w:color w:val="000000"/>
      <w:spacing w:val="0"/>
      <w:sz w:val="24"/>
    </w:rPr>
  </w:style>
  <w:style w:type="character" w:styleId="1121">
    <w:name w:val="List 331111111111111"/>
    <w:link w:val="2258"/>
    <w:qFormat/>
    <w:rPr>
      <w:rFonts w:ascii="Times New Roman" w:hAnsi="Times New Roman"/>
      <w:color w:val="000000"/>
      <w:spacing w:val="0"/>
      <w:sz w:val="24"/>
    </w:rPr>
  </w:style>
  <w:style w:type="character" w:styleId="1122">
    <w:name w:val="Header and Footer301111111111"/>
    <w:link w:val="2259"/>
    <w:qFormat/>
  </w:style>
  <w:style w:type="character" w:styleId="1123">
    <w:name w:val="Heading 42111"/>
    <w:link w:val="2260"/>
    <w:qFormat/>
    <w:rPr>
      <w:rFonts w:ascii="Times New Roman" w:hAnsi="Times New Roman"/>
      <w:color w:val="000000"/>
      <w:spacing w:val="0"/>
      <w:sz w:val="24"/>
    </w:rPr>
  </w:style>
  <w:style w:type="character" w:styleId="1124">
    <w:name w:val="Plain Text111111111111111111"/>
    <w:link w:val="2261"/>
    <w:qFormat/>
    <w:rPr>
      <w:rFonts w:ascii="Courier New" w:hAnsi="Courier New"/>
    </w:rPr>
  </w:style>
  <w:style w:type="character" w:styleId="1125">
    <w:name w:val="Заголовок221221111111111111112111"/>
    <w:link w:val="2262"/>
    <w:qFormat/>
    <w:rPr>
      <w:rFonts w:ascii="Liberation Sans" w:hAnsi="Liberation Sans"/>
      <w:sz w:val="28"/>
    </w:rPr>
  </w:style>
  <w:style w:type="character" w:styleId="1126">
    <w:name w:val="Заголовок21211112111111111"/>
    <w:link w:val="2263"/>
    <w:qFormat/>
    <w:rPr>
      <w:rFonts w:ascii="Liberation Sans" w:hAnsi="Liberation Sans"/>
      <w:sz w:val="28"/>
    </w:rPr>
  </w:style>
  <w:style w:type="character" w:styleId="1127">
    <w:name w:val="Heading 211111111111111"/>
    <w:link w:val="2264"/>
    <w:qFormat/>
    <w:rPr>
      <w:rFonts w:ascii="Times New Roman" w:hAnsi="Times New Roman"/>
      <w:b/>
      <w:color w:val="000000"/>
      <w:spacing w:val="0"/>
      <w:sz w:val="24"/>
    </w:rPr>
  </w:style>
  <w:style w:type="character" w:styleId="1128">
    <w:name w:val="Заголовок22211111"/>
    <w:link w:val="2265"/>
    <w:qFormat/>
    <w:rPr>
      <w:rFonts w:ascii="Liberation Sans" w:hAnsi="Liberation Sans"/>
      <w:sz w:val="28"/>
    </w:rPr>
  </w:style>
  <w:style w:type="character" w:styleId="1129">
    <w:name w:val="Caption21111111111"/>
    <w:link w:val="2266"/>
    <w:qFormat/>
    <w:rPr>
      <w:rFonts w:ascii="Times New Roman" w:hAnsi="Times New Roman"/>
      <w:color w:val="000000"/>
      <w:spacing w:val="0"/>
      <w:sz w:val="24"/>
    </w:rPr>
  </w:style>
  <w:style w:type="character" w:styleId="1130">
    <w:name w:val="Text body11"/>
    <w:link w:val="2267"/>
    <w:qFormat/>
    <w:rPr>
      <w:rFonts w:ascii="Times New Roman" w:hAnsi="Times New Roman"/>
      <w:color w:val="000000"/>
      <w:spacing w:val="0"/>
      <w:sz w:val="24"/>
    </w:rPr>
  </w:style>
  <w:style w:type="character" w:styleId="1131">
    <w:name w:val="Endnote21111111111111111"/>
    <w:link w:val="2268"/>
    <w:qFormat/>
    <w:rPr>
      <w:rFonts w:ascii="XO Thames" w:hAnsi="XO Thames"/>
      <w:color w:val="000000"/>
      <w:spacing w:val="0"/>
      <w:sz w:val="22"/>
    </w:rPr>
  </w:style>
  <w:style w:type="character" w:styleId="1132">
    <w:name w:val="Visited Internet Link111"/>
    <w:basedOn w:val="1629"/>
    <w:link w:val="2269"/>
    <w:qFormat/>
    <w:rPr>
      <w:color w:val="800080"/>
      <w:u w:val="single"/>
    </w:rPr>
  </w:style>
  <w:style w:type="character" w:styleId="1133">
    <w:name w:val="Header and Footer121111111111"/>
    <w:link w:val="2270"/>
    <w:qFormat/>
  </w:style>
  <w:style w:type="character" w:styleId="1134">
    <w:name w:val="Знак Знак24111111111111111111"/>
    <w:link w:val="2271"/>
    <w:qFormat/>
    <w:rPr>
      <w:rFonts w:ascii="Times New Roman" w:hAnsi="Times New Roman"/>
      <w:b/>
      <w:color w:val="000000"/>
      <w:spacing w:val="0"/>
      <w:sz w:val="28"/>
    </w:rPr>
  </w:style>
  <w:style w:type="character" w:styleId="1135">
    <w:name w:val="Contents 43111"/>
    <w:link w:val="2272"/>
    <w:qFormat/>
    <w:rPr>
      <w:rFonts w:ascii="Times New Roman" w:hAnsi="Times New Roman"/>
      <w:color w:val="000000"/>
      <w:spacing w:val="0"/>
      <w:sz w:val="24"/>
    </w:rPr>
  </w:style>
  <w:style w:type="character" w:styleId="1136">
    <w:name w:val="Marginalia11111111"/>
    <w:link w:val="2273"/>
    <w:qFormat/>
    <w:rPr>
      <w:rFonts w:ascii="Times New Roman" w:hAnsi="Times New Roman"/>
      <w:color w:val="000000"/>
      <w:spacing w:val="0"/>
      <w:sz w:val="22"/>
    </w:rPr>
  </w:style>
  <w:style w:type="character" w:styleId="1137">
    <w:name w:val="_Обычный111111121111111111"/>
    <w:link w:val="2274"/>
    <w:qFormat/>
    <w:rPr>
      <w:rFonts w:ascii="Times New Roman" w:hAnsi="Times New Roman"/>
      <w:color w:val="000000"/>
      <w:spacing w:val="0"/>
      <w:sz w:val="22"/>
    </w:rPr>
  </w:style>
  <w:style w:type="character" w:styleId="1138">
    <w:name w:val="Contents 421111111111"/>
    <w:link w:val="2275"/>
    <w:qFormat/>
    <w:rPr>
      <w:rFonts w:ascii="Times New Roman" w:hAnsi="Times New Roman"/>
      <w:color w:val="000000"/>
      <w:spacing w:val="0"/>
      <w:sz w:val="24"/>
    </w:rPr>
  </w:style>
  <w:style w:type="character" w:styleId="1139">
    <w:name w:val="Header and Footer21111111111"/>
    <w:link w:val="2276"/>
    <w:qFormat/>
    <w:rPr>
      <w:rFonts w:ascii="XO Thames" w:hAnsi="XO Thames"/>
      <w:color w:val="000000"/>
      <w:spacing w:val="0"/>
      <w:sz w:val="28"/>
    </w:rPr>
  </w:style>
  <w:style w:type="character" w:styleId="1140">
    <w:name w:val="Title111111111111111111"/>
    <w:link w:val="2277"/>
    <w:qFormat/>
    <w:rPr>
      <w:rFonts w:ascii="Times New Roman" w:hAnsi="Times New Roman"/>
      <w:color w:val="000000"/>
      <w:spacing w:val="0"/>
      <w:sz w:val="24"/>
    </w:rPr>
  </w:style>
  <w:style w:type="character" w:styleId="1141">
    <w:name w:val="Visited Internet Link11111"/>
    <w:basedOn w:val="1629"/>
    <w:link w:val="2278"/>
    <w:qFormat/>
    <w:rPr>
      <w:color w:val="800080"/>
      <w:u w:val="single"/>
    </w:rPr>
  </w:style>
  <w:style w:type="character" w:styleId="1142">
    <w:name w:val="Heading 321111111"/>
    <w:link w:val="2279"/>
    <w:qFormat/>
    <w:rPr>
      <w:rFonts w:ascii="Times New Roman" w:hAnsi="Times New Roman"/>
      <w:color w:val="000000"/>
      <w:spacing w:val="0"/>
      <w:sz w:val="24"/>
    </w:rPr>
  </w:style>
  <w:style w:type="character" w:styleId="1143">
    <w:name w:val="Указатель2121111112111111111"/>
    <w:link w:val="2280"/>
    <w:qFormat/>
  </w:style>
  <w:style w:type="character" w:styleId="1144">
    <w:name w:val="Footer111111111111111111"/>
    <w:link w:val="2281"/>
    <w:qFormat/>
    <w:rPr>
      <w:rFonts w:ascii="Times New Roman" w:hAnsi="Times New Roman"/>
      <w:color w:val="000000"/>
      <w:spacing w:val="0"/>
      <w:sz w:val="22"/>
    </w:rPr>
  </w:style>
  <w:style w:type="character" w:styleId="1145">
    <w:name w:val="Contents 821111111"/>
    <w:link w:val="2282"/>
    <w:qFormat/>
    <w:rPr>
      <w:rFonts w:ascii="Times New Roman" w:hAnsi="Times New Roman"/>
      <w:color w:val="000000"/>
      <w:spacing w:val="0"/>
      <w:sz w:val="24"/>
    </w:rPr>
  </w:style>
  <w:style w:type="character" w:styleId="1146">
    <w:name w:val="Caption111111111111111"/>
    <w:link w:val="2283"/>
    <w:qFormat/>
    <w:rPr>
      <w:rFonts w:ascii="Times New Roman" w:hAnsi="Times New Roman"/>
      <w:color w:val="000000"/>
      <w:spacing w:val="0"/>
      <w:sz w:val="24"/>
    </w:rPr>
  </w:style>
  <w:style w:type="character" w:styleId="1147">
    <w:name w:val="List 311111"/>
    <w:link w:val="2284"/>
    <w:qFormat/>
    <w:rPr>
      <w:rFonts w:ascii="Times New Roman" w:hAnsi="Times New Roman"/>
      <w:color w:val="000000"/>
      <w:spacing w:val="0"/>
      <w:sz w:val="24"/>
    </w:rPr>
  </w:style>
  <w:style w:type="character" w:styleId="1148">
    <w:name w:val="Heading 82"/>
    <w:link w:val="2285"/>
    <w:qFormat/>
    <w:rPr>
      <w:i/>
      <w:sz w:val="24"/>
    </w:rPr>
  </w:style>
  <w:style w:type="character" w:styleId="1149">
    <w:name w:val="Содержимое врезки11"/>
    <w:link w:val="2286"/>
    <w:qFormat/>
  </w:style>
  <w:style w:type="character" w:styleId="1150">
    <w:name w:val="Footnote Symbol111111111111111"/>
    <w:link w:val="2287"/>
    <w:qFormat/>
    <w:rPr>
      <w:rFonts w:ascii="Times New Roman" w:hAnsi="Times New Roman"/>
      <w:color w:val="000000"/>
      <w:spacing w:val="0"/>
      <w:sz w:val="22"/>
      <w:vertAlign w:val="superscript"/>
    </w:rPr>
  </w:style>
  <w:style w:type="character" w:styleId="1151">
    <w:name w:val="Указатель2112111111111111111112111"/>
    <w:link w:val="2288"/>
    <w:qFormat/>
  </w:style>
  <w:style w:type="character" w:styleId="1152">
    <w:name w:val="Contents 22111111111111"/>
    <w:link w:val="2289"/>
    <w:qFormat/>
    <w:rPr>
      <w:rFonts w:ascii="Times New Roman" w:hAnsi="Times New Roman"/>
      <w:b/>
      <w:color w:val="000000"/>
      <w:spacing w:val="0"/>
      <w:sz w:val="24"/>
    </w:rPr>
  </w:style>
  <w:style w:type="character" w:styleId="1153">
    <w:name w:val="List 311111111111111111"/>
    <w:link w:val="2290"/>
    <w:qFormat/>
    <w:rPr>
      <w:rFonts w:ascii="Times New Roman" w:hAnsi="Times New Roman"/>
      <w:color w:val="000000"/>
      <w:spacing w:val="0"/>
      <w:sz w:val="24"/>
    </w:rPr>
  </w:style>
  <w:style w:type="character" w:styleId="1154">
    <w:name w:val="Heading 5121111111111111111"/>
    <w:link w:val="2291"/>
    <w:qFormat/>
    <w:rPr>
      <w:rFonts w:ascii="Times New Roman" w:hAnsi="Times New Roman"/>
      <w:color w:val="000000"/>
      <w:spacing w:val="0"/>
      <w:sz w:val="24"/>
    </w:rPr>
  </w:style>
  <w:style w:type="character" w:styleId="1155">
    <w:name w:val="Contents 73111111"/>
    <w:link w:val="2292"/>
    <w:qFormat/>
    <w:rPr>
      <w:rFonts w:ascii="Times New Roman" w:hAnsi="Times New Roman"/>
      <w:color w:val="000000"/>
      <w:spacing w:val="0"/>
      <w:sz w:val="24"/>
    </w:rPr>
  </w:style>
  <w:style w:type="character" w:styleId="1156">
    <w:name w:val="Contents 41"/>
    <w:link w:val="2293"/>
    <w:qFormat/>
    <w:rPr>
      <w:sz w:val="24"/>
    </w:rPr>
  </w:style>
  <w:style w:type="character" w:styleId="1157">
    <w:name w:val="Header and Footer41111"/>
    <w:link w:val="2294"/>
    <w:qFormat/>
  </w:style>
  <w:style w:type="character" w:styleId="1158">
    <w:name w:val="Header and Footer3111111111111"/>
    <w:link w:val="2295"/>
    <w:qFormat/>
  </w:style>
  <w:style w:type="character" w:styleId="1159">
    <w:name w:val="Emphasis1111111111111111"/>
    <w:basedOn w:val="1629"/>
    <w:link w:val="2296"/>
    <w:qFormat/>
    <w:rPr>
      <w:b/>
      <w:i/>
    </w:rPr>
  </w:style>
  <w:style w:type="character" w:styleId="1160">
    <w:name w:val="Заголовок221111111"/>
    <w:link w:val="2297"/>
    <w:qFormat/>
    <w:rPr>
      <w:rFonts w:ascii="Liberation Sans" w:hAnsi="Liberation Sans"/>
      <w:color w:val="000000"/>
      <w:spacing w:val="0"/>
      <w:sz w:val="28"/>
    </w:rPr>
  </w:style>
  <w:style w:type="character" w:styleId="1161">
    <w:name w:val="Text body21111111"/>
    <w:link w:val="2298"/>
    <w:qFormat/>
    <w:rPr>
      <w:rFonts w:ascii="Times New Roman" w:hAnsi="Times New Roman"/>
      <w:color w:val="000000"/>
      <w:spacing w:val="0"/>
      <w:sz w:val="24"/>
    </w:rPr>
  </w:style>
  <w:style w:type="character" w:styleId="1162">
    <w:name w:val="Header and Footer61111111111"/>
    <w:link w:val="2299"/>
    <w:qFormat/>
  </w:style>
  <w:style w:type="character" w:styleId="1163">
    <w:name w:val="Содержимое таблицы211111111111111111"/>
    <w:link w:val="2300"/>
    <w:qFormat/>
  </w:style>
  <w:style w:type="character" w:styleId="1164">
    <w:name w:val="Footnote1111111111"/>
    <w:link w:val="2301"/>
    <w:qFormat/>
    <w:rPr>
      <w:rFonts w:ascii="XO Thames" w:hAnsi="XO Thames"/>
      <w:color w:val="000000"/>
      <w:spacing w:val="0"/>
      <w:sz w:val="22"/>
    </w:rPr>
  </w:style>
  <w:style w:type="character" w:styleId="1165">
    <w:name w:val="page number"/>
    <w:basedOn w:val="1629"/>
  </w:style>
  <w:style w:type="character" w:styleId="1166">
    <w:name w:val="Marginalia2111111111"/>
    <w:link w:val="2303"/>
    <w:qFormat/>
    <w:rPr>
      <w:rFonts w:ascii="Times New Roman" w:hAnsi="Times New Roman"/>
      <w:color w:val="000000"/>
      <w:spacing w:val="0"/>
      <w:sz w:val="22"/>
    </w:rPr>
  </w:style>
  <w:style w:type="character" w:styleId="1167">
    <w:name w:val="Маркеры1111111111"/>
    <w:link w:val="2304"/>
    <w:qFormat/>
    <w:rPr>
      <w:rFonts w:ascii="OpenSymbol" w:hAnsi="OpenSymbol"/>
      <w:color w:val="000000"/>
      <w:spacing w:val="0"/>
      <w:sz w:val="22"/>
    </w:rPr>
  </w:style>
  <w:style w:type="character" w:styleId="1168">
    <w:name w:val="Указатель111111111111111"/>
    <w:link w:val="2305"/>
    <w:qFormat/>
    <w:rPr>
      <w:rFonts w:ascii="Times New Roman" w:hAnsi="Times New Roman"/>
      <w:color w:val="000000"/>
      <w:spacing w:val="0"/>
      <w:sz w:val="22"/>
    </w:rPr>
  </w:style>
  <w:style w:type="character" w:styleId="1169">
    <w:name w:val="Footnote Symbol211111111"/>
    <w:link w:val="2306"/>
    <w:qFormat/>
    <w:rPr>
      <w:rFonts w:ascii="Times New Roman" w:hAnsi="Times New Roman"/>
      <w:color w:val="000000"/>
      <w:spacing w:val="0"/>
      <w:sz w:val="22"/>
      <w:vertAlign w:val="superscript"/>
    </w:rPr>
  </w:style>
  <w:style w:type="character" w:styleId="1170">
    <w:name w:val="Subtitle1111111111"/>
    <w:link w:val="2307"/>
    <w:qFormat/>
    <w:rPr>
      <w:rFonts w:ascii="XO Thames" w:hAnsi="XO Thames"/>
      <w:i/>
      <w:color w:val="000000"/>
      <w:spacing w:val="0"/>
      <w:sz w:val="24"/>
    </w:rPr>
  </w:style>
  <w:style w:type="character" w:styleId="1171">
    <w:name w:val="Header121111"/>
    <w:link w:val="2308"/>
    <w:qFormat/>
    <w:rPr>
      <w:rFonts w:ascii="Times New Roman" w:hAnsi="Times New Roman"/>
      <w:color w:val="000000"/>
      <w:spacing w:val="0"/>
      <w:sz w:val="22"/>
    </w:rPr>
  </w:style>
  <w:style w:type="character" w:styleId="1172">
    <w:name w:val="Strong Emphasis111111111111111"/>
    <w:basedOn w:val="1629"/>
    <w:link w:val="2309"/>
    <w:qFormat/>
    <w:rPr>
      <w:b/>
    </w:rPr>
  </w:style>
  <w:style w:type="character" w:styleId="1173">
    <w:name w:val="Numbering 52"/>
    <w:link w:val="2310"/>
    <w:qFormat/>
    <w:rPr>
      <w:rFonts w:ascii="Times New Roman" w:hAnsi="Times New Roman"/>
      <w:color w:val="000000"/>
      <w:spacing w:val="0"/>
      <w:sz w:val="24"/>
    </w:rPr>
  </w:style>
  <w:style w:type="character" w:styleId="1174">
    <w:name w:val="Нумерованный (a)111111111111111111"/>
    <w:basedOn w:val="1485"/>
    <w:link w:val="2311"/>
    <w:qFormat/>
    <w:rPr>
      <w:u w:val="single"/>
    </w:rPr>
  </w:style>
  <w:style w:type="character" w:styleId="1175">
    <w:name w:val="Heading 32111111111"/>
    <w:link w:val="2312"/>
    <w:qFormat/>
    <w:rPr>
      <w:rFonts w:ascii="Times New Roman" w:hAnsi="Times New Roman"/>
      <w:color w:val="000000"/>
      <w:spacing w:val="0"/>
      <w:sz w:val="24"/>
    </w:rPr>
  </w:style>
  <w:style w:type="character" w:styleId="1176">
    <w:name w:val="Caption2"/>
    <w:link w:val="2313"/>
    <w:qFormat/>
    <w:rPr>
      <w:sz w:val="24"/>
    </w:rPr>
  </w:style>
  <w:style w:type="character" w:styleId="1177">
    <w:name w:val="Заголовок таблицы11111"/>
    <w:basedOn w:val="1655"/>
    <w:link w:val="2314"/>
    <w:qFormat/>
    <w:rPr>
      <w:b/>
    </w:rPr>
  </w:style>
  <w:style w:type="character" w:styleId="1178">
    <w:name w:val="Heading 71211"/>
    <w:link w:val="2315"/>
    <w:qFormat/>
    <w:rPr>
      <w:rFonts w:ascii="Times New Roman" w:hAnsi="Times New Roman"/>
      <w:b/>
      <w:color w:val="000000"/>
      <w:spacing w:val="0"/>
      <w:sz w:val="28"/>
    </w:rPr>
  </w:style>
  <w:style w:type="character" w:styleId="1179">
    <w:name w:val="Заголовок2121111111111111111111111111112111111111"/>
    <w:link w:val="2316"/>
    <w:qFormat/>
    <w:rPr>
      <w:rFonts w:ascii="Liberation Sans" w:hAnsi="Liberation Sans"/>
      <w:sz w:val="28"/>
    </w:rPr>
  </w:style>
  <w:style w:type="character" w:styleId="1180">
    <w:name w:val="Heading 913111111111111111"/>
    <w:link w:val="2317"/>
    <w:qFormat/>
    <w:rPr>
      <w:rFonts w:ascii="Arial" w:hAnsi="Arial"/>
      <w:color w:val="000000"/>
      <w:spacing w:val="0"/>
      <w:sz w:val="22"/>
    </w:rPr>
  </w:style>
  <w:style w:type="character" w:styleId="1181">
    <w:name w:val="Endnote1111111111111111"/>
    <w:link w:val="2318"/>
    <w:qFormat/>
    <w:rPr>
      <w:rFonts w:ascii="XO Thames" w:hAnsi="XO Thames"/>
      <w:color w:val="000000"/>
      <w:spacing w:val="0"/>
      <w:sz w:val="22"/>
    </w:rPr>
  </w:style>
  <w:style w:type="character" w:styleId="1182">
    <w:name w:val="western111111111111111111"/>
    <w:link w:val="2319"/>
    <w:qFormat/>
    <w:rPr>
      <w:sz w:val="24"/>
    </w:rPr>
  </w:style>
  <w:style w:type="character" w:styleId="1183">
    <w:name w:val="Заголовок таблицы111"/>
    <w:basedOn w:val="1655"/>
    <w:link w:val="2320"/>
    <w:qFormat/>
    <w:rPr>
      <w:b/>
    </w:rPr>
  </w:style>
  <w:style w:type="character" w:styleId="1184">
    <w:name w:val="Header1"/>
    <w:link w:val="2321"/>
    <w:qFormat/>
  </w:style>
  <w:style w:type="character" w:styleId="1185">
    <w:name w:val="Heading 2111111111111111111"/>
    <w:link w:val="2322"/>
    <w:qFormat/>
    <w:rPr>
      <w:rFonts w:ascii="Times New Roman" w:hAnsi="Times New Roman"/>
      <w:b/>
      <w:color w:val="000000"/>
      <w:spacing w:val="0"/>
      <w:sz w:val="24"/>
    </w:rPr>
  </w:style>
  <w:style w:type="character" w:styleId="1186">
    <w:name w:val="Указатель21121111111111111112111"/>
    <w:link w:val="2323"/>
    <w:qFormat/>
  </w:style>
  <w:style w:type="character" w:styleId="1187">
    <w:name w:val="Указатель1111111111111"/>
    <w:link w:val="2324"/>
    <w:qFormat/>
  </w:style>
  <w:style w:type="character" w:styleId="1188">
    <w:name w:val="Subtitle111111"/>
    <w:link w:val="2325"/>
    <w:qFormat/>
    <w:rPr>
      <w:rFonts w:ascii="XO Thames" w:hAnsi="XO Thames"/>
      <w:i/>
      <w:color w:val="000000"/>
      <w:spacing w:val="0"/>
      <w:sz w:val="24"/>
    </w:rPr>
  </w:style>
  <w:style w:type="character" w:styleId="1189">
    <w:name w:val="List 31"/>
    <w:link w:val="2326"/>
    <w:qFormat/>
    <w:rPr>
      <w:sz w:val="24"/>
    </w:rPr>
  </w:style>
  <w:style w:type="character" w:styleId="1190">
    <w:name w:val="Указатель12221111"/>
    <w:link w:val="2327"/>
    <w:qFormat/>
  </w:style>
  <w:style w:type="character" w:styleId="1191">
    <w:name w:val="Содержимое таблицы321111"/>
    <w:link w:val="2328"/>
    <w:qFormat/>
    <w:rPr>
      <w:rFonts w:ascii="Times New Roman" w:hAnsi="Times New Roman"/>
      <w:color w:val="000000"/>
      <w:spacing w:val="0"/>
      <w:sz w:val="22"/>
    </w:rPr>
  </w:style>
  <w:style w:type="character" w:styleId="1192">
    <w:name w:val="Contents 62"/>
    <w:link w:val="2329"/>
    <w:qFormat/>
    <w:rPr>
      <w:rFonts w:ascii="Times New Roman" w:hAnsi="Times New Roman"/>
      <w:color w:val="000000"/>
      <w:spacing w:val="0"/>
      <w:sz w:val="24"/>
    </w:rPr>
  </w:style>
  <w:style w:type="character" w:styleId="1193">
    <w:name w:val="Указатель211"/>
    <w:link w:val="2330"/>
    <w:qFormat/>
    <w:rPr>
      <w:rFonts w:ascii="Times New Roman" w:hAnsi="Times New Roman"/>
      <w:color w:val="000000"/>
      <w:spacing w:val="0"/>
      <w:sz w:val="22"/>
    </w:rPr>
  </w:style>
  <w:style w:type="character" w:styleId="1194">
    <w:name w:val="Содержимое таблицы121111"/>
    <w:link w:val="2331"/>
    <w:qFormat/>
  </w:style>
  <w:style w:type="character" w:styleId="1195">
    <w:name w:val="List 111"/>
    <w:link w:val="2332"/>
    <w:qFormat/>
    <w:rPr>
      <w:rFonts w:ascii="Times New Roman" w:hAnsi="Times New Roman"/>
      <w:color w:val="000000"/>
      <w:spacing w:val="0"/>
      <w:sz w:val="26"/>
    </w:rPr>
  </w:style>
  <w:style w:type="character" w:styleId="1196">
    <w:name w:val="Page Number211"/>
    <w:basedOn w:val="1629"/>
    <w:link w:val="2333"/>
    <w:qFormat/>
  </w:style>
  <w:style w:type="character" w:styleId="1197">
    <w:name w:val="Page Number111111111111"/>
    <w:basedOn w:val="1629"/>
    <w:link w:val="2334"/>
    <w:qFormat/>
  </w:style>
  <w:style w:type="character" w:styleId="1198">
    <w:name w:val="Emphasis2111111"/>
    <w:basedOn w:val="1629"/>
    <w:link w:val="2335"/>
    <w:qFormat/>
    <w:rPr>
      <w:b/>
      <w:i/>
    </w:rPr>
  </w:style>
  <w:style w:type="character" w:styleId="1199">
    <w:name w:val="Header and Footer351111111111"/>
    <w:link w:val="2336"/>
    <w:qFormat/>
  </w:style>
  <w:style w:type="character" w:styleId="1200">
    <w:name w:val="Body Text Indent 3111111111111111111"/>
    <w:link w:val="2337"/>
    <w:qFormat/>
    <w:rPr>
      <w:sz w:val="24"/>
    </w:rPr>
  </w:style>
  <w:style w:type="character" w:styleId="1201">
    <w:name w:val="Header and Footer231111111111"/>
    <w:link w:val="2338"/>
    <w:qFormat/>
  </w:style>
  <w:style w:type="character" w:styleId="1202">
    <w:name w:val="Text body indent211111111111111"/>
    <w:link w:val="2339"/>
    <w:qFormat/>
    <w:rPr>
      <w:rFonts w:ascii="Times New Roman" w:hAnsi="Times New Roman"/>
      <w:color w:val="000000"/>
      <w:spacing w:val="0"/>
      <w:sz w:val="24"/>
    </w:rPr>
  </w:style>
  <w:style w:type="character" w:styleId="1203">
    <w:name w:val="Contents 831111111111111"/>
    <w:link w:val="2340"/>
    <w:qFormat/>
    <w:rPr>
      <w:rFonts w:ascii="Times New Roman" w:hAnsi="Times New Roman"/>
      <w:color w:val="000000"/>
      <w:spacing w:val="0"/>
      <w:sz w:val="24"/>
    </w:rPr>
  </w:style>
  <w:style w:type="character" w:styleId="1204">
    <w:name w:val="Numbering 5311111111111"/>
    <w:link w:val="2341"/>
    <w:qFormat/>
    <w:rPr>
      <w:rFonts w:ascii="Times New Roman" w:hAnsi="Times New Roman"/>
      <w:color w:val="000000"/>
      <w:spacing w:val="0"/>
      <w:sz w:val="24"/>
    </w:rPr>
  </w:style>
  <w:style w:type="character" w:styleId="1205">
    <w:name w:val="Text body2111111111111"/>
    <w:link w:val="2342"/>
    <w:qFormat/>
    <w:rPr>
      <w:rFonts w:ascii="Times New Roman" w:hAnsi="Times New Roman"/>
      <w:color w:val="000000"/>
      <w:spacing w:val="0"/>
      <w:sz w:val="24"/>
    </w:rPr>
  </w:style>
  <w:style w:type="character" w:styleId="1206">
    <w:name w:val="Page Number2111111"/>
    <w:basedOn w:val="1629"/>
    <w:link w:val="2343"/>
    <w:qFormat/>
  </w:style>
  <w:style w:type="character" w:styleId="1207">
    <w:name w:val="Footer2111111111111"/>
    <w:link w:val="2344"/>
    <w:qFormat/>
    <w:rPr>
      <w:rFonts w:ascii="Times New Roman" w:hAnsi="Times New Roman"/>
      <w:color w:val="000000"/>
      <w:spacing w:val="0"/>
      <w:sz w:val="22"/>
    </w:rPr>
  </w:style>
  <w:style w:type="character" w:styleId="1208">
    <w:name w:val="Header and Footer291111"/>
    <w:link w:val="2345"/>
    <w:qFormat/>
  </w:style>
  <w:style w:type="character" w:styleId="1209">
    <w:name w:val="Знак2 Знак Знак Знак2 Знак Знак Знак111111111111111111"/>
    <w:link w:val="2346"/>
    <w:qFormat/>
    <w:rPr>
      <w:rFonts w:ascii="Verdana" w:hAnsi="Verdana"/>
    </w:rPr>
  </w:style>
  <w:style w:type="character" w:styleId="1210">
    <w:name w:val="Heading 813111111111111111"/>
    <w:link w:val="2347"/>
    <w:qFormat/>
    <w:rPr>
      <w:rFonts w:ascii="Times New Roman" w:hAnsi="Times New Roman"/>
      <w:i/>
      <w:color w:val="000000"/>
      <w:spacing w:val="0"/>
      <w:sz w:val="24"/>
    </w:rPr>
  </w:style>
  <w:style w:type="character" w:styleId="1211">
    <w:name w:val="Указатель21211111111111111111111111111111111111111111"/>
    <w:link w:val="2348"/>
    <w:qFormat/>
  </w:style>
  <w:style w:type="character" w:styleId="1212">
    <w:name w:val="Заголовок22122111111111112111"/>
    <w:link w:val="2349"/>
    <w:qFormat/>
    <w:rPr>
      <w:rFonts w:ascii="Liberation Sans" w:hAnsi="Liberation Sans"/>
      <w:sz w:val="28"/>
    </w:rPr>
  </w:style>
  <w:style w:type="character" w:styleId="1213">
    <w:name w:val="Heading 113"/>
    <w:link w:val="2350"/>
    <w:qFormat/>
    <w:rPr>
      <w:rFonts w:ascii="Times New Roman" w:hAnsi="Times New Roman"/>
      <w:color w:val="000000"/>
      <w:spacing w:val="0"/>
      <w:sz w:val="24"/>
    </w:rPr>
  </w:style>
  <w:style w:type="character" w:styleId="1214">
    <w:name w:val="Heading 11111111111111"/>
    <w:link w:val="2351"/>
    <w:qFormat/>
    <w:rPr>
      <w:rFonts w:ascii="Times New Roman" w:hAnsi="Times New Roman"/>
      <w:color w:val="000000"/>
      <w:spacing w:val="0"/>
      <w:sz w:val="24"/>
    </w:rPr>
  </w:style>
  <w:style w:type="character" w:styleId="1215">
    <w:name w:val="List 3211"/>
    <w:link w:val="2352"/>
    <w:qFormat/>
    <w:rPr>
      <w:rFonts w:ascii="Times New Roman" w:hAnsi="Times New Roman"/>
      <w:color w:val="000000"/>
      <w:spacing w:val="0"/>
      <w:sz w:val="24"/>
    </w:rPr>
  </w:style>
  <w:style w:type="character" w:styleId="1216">
    <w:name w:val="Heading 713111111111"/>
    <w:link w:val="2353"/>
    <w:qFormat/>
    <w:rPr>
      <w:rFonts w:ascii="Times New Roman" w:hAnsi="Times New Roman"/>
      <w:b/>
      <w:color w:val="000000"/>
      <w:spacing w:val="0"/>
      <w:sz w:val="28"/>
    </w:rPr>
  </w:style>
  <w:style w:type="character" w:styleId="1217">
    <w:name w:val="Header and Footer271111"/>
    <w:link w:val="2354"/>
    <w:qFormat/>
  </w:style>
  <w:style w:type="character" w:styleId="1218">
    <w:name w:val="Strong Emphasis211"/>
    <w:basedOn w:val="1629"/>
    <w:link w:val="2355"/>
    <w:qFormat/>
    <w:rPr>
      <w:b/>
    </w:rPr>
  </w:style>
  <w:style w:type="character" w:styleId="1219">
    <w:name w:val="List 13111111111111111"/>
    <w:link w:val="2356"/>
    <w:qFormat/>
    <w:rPr>
      <w:rFonts w:ascii="Times New Roman" w:hAnsi="Times New Roman"/>
      <w:color w:val="000000"/>
      <w:spacing w:val="0"/>
      <w:sz w:val="26"/>
    </w:rPr>
  </w:style>
  <w:style w:type="character" w:styleId="1220">
    <w:name w:val="Strong Emphasis211111111"/>
    <w:basedOn w:val="1629"/>
    <w:link w:val="2357"/>
    <w:qFormat/>
    <w:rPr>
      <w:b/>
    </w:rPr>
  </w:style>
  <w:style w:type="character" w:styleId="1221">
    <w:name w:val="Указатель1211111"/>
    <w:link w:val="2358"/>
    <w:qFormat/>
  </w:style>
  <w:style w:type="character" w:styleId="1222">
    <w:name w:val="Heading 8211111111111111"/>
    <w:link w:val="2359"/>
    <w:qFormat/>
    <w:rPr>
      <w:rFonts w:ascii="Times New Roman" w:hAnsi="Times New Roman"/>
      <w:i/>
      <w:color w:val="000000"/>
      <w:spacing w:val="0"/>
      <w:sz w:val="24"/>
    </w:rPr>
  </w:style>
  <w:style w:type="character" w:styleId="1223">
    <w:name w:val="List 1111111111111111"/>
    <w:link w:val="2360"/>
    <w:qFormat/>
    <w:rPr>
      <w:rFonts w:ascii="Times New Roman" w:hAnsi="Times New Roman"/>
      <w:color w:val="000000"/>
      <w:spacing w:val="0"/>
      <w:sz w:val="26"/>
    </w:rPr>
  </w:style>
  <w:style w:type="character" w:styleId="1224">
    <w:name w:val="Marginalia211111"/>
    <w:link w:val="2361"/>
    <w:qFormat/>
    <w:rPr>
      <w:rFonts w:ascii="Times New Roman" w:hAnsi="Times New Roman"/>
      <w:color w:val="000000"/>
      <w:spacing w:val="0"/>
      <w:sz w:val="22"/>
    </w:rPr>
  </w:style>
  <w:style w:type="character" w:styleId="1225">
    <w:name w:val="Heading 4111111111111"/>
    <w:link w:val="2362"/>
    <w:qFormat/>
    <w:rPr>
      <w:rFonts w:ascii="Times New Roman" w:hAnsi="Times New Roman"/>
      <w:color w:val="000000"/>
      <w:spacing w:val="0"/>
      <w:sz w:val="24"/>
    </w:rPr>
  </w:style>
  <w:style w:type="character" w:styleId="1226">
    <w:name w:val="Heading 11111111"/>
    <w:link w:val="2363"/>
    <w:qFormat/>
    <w:rPr>
      <w:rFonts w:ascii="Times New Roman" w:hAnsi="Times New Roman"/>
      <w:color w:val="000000"/>
      <w:spacing w:val="0"/>
      <w:sz w:val="24"/>
    </w:rPr>
  </w:style>
  <w:style w:type="character" w:styleId="1227">
    <w:name w:val="Текст в заданном формате211"/>
    <w:link w:val="2364"/>
    <w:qFormat/>
    <w:rPr>
      <w:rFonts w:ascii="Liberation Mono" w:hAnsi="Liberation Mono"/>
      <w:sz w:val="20"/>
    </w:rPr>
  </w:style>
  <w:style w:type="character" w:styleId="1228">
    <w:name w:val="Heading 712111111111111"/>
    <w:link w:val="2365"/>
    <w:qFormat/>
    <w:rPr>
      <w:rFonts w:ascii="Times New Roman" w:hAnsi="Times New Roman"/>
      <w:b/>
      <w:color w:val="000000"/>
      <w:spacing w:val="0"/>
      <w:sz w:val="28"/>
    </w:rPr>
  </w:style>
  <w:style w:type="character" w:styleId="1229">
    <w:name w:val="Marginalia3"/>
    <w:link w:val="2366"/>
    <w:qFormat/>
    <w:rPr>
      <w:rFonts w:ascii="Times New Roman" w:hAnsi="Times New Roman"/>
      <w:color w:val="000000"/>
      <w:spacing w:val="0"/>
      <w:sz w:val="22"/>
    </w:rPr>
  </w:style>
  <w:style w:type="character" w:styleId="1230">
    <w:name w:val="Указатель121111111111"/>
    <w:link w:val="2367"/>
    <w:qFormat/>
  </w:style>
  <w:style w:type="character" w:styleId="1231">
    <w:name w:val="Caption12111111"/>
    <w:link w:val="2368"/>
    <w:qFormat/>
    <w:rPr>
      <w:rFonts w:ascii="Times New Roman" w:hAnsi="Times New Roman"/>
      <w:color w:val="000000"/>
      <w:spacing w:val="0"/>
      <w:sz w:val="24"/>
    </w:rPr>
  </w:style>
  <w:style w:type="character" w:styleId="1232">
    <w:name w:val="Subtitle1111"/>
    <w:link w:val="2369"/>
    <w:qFormat/>
    <w:rPr>
      <w:rFonts w:ascii="XO Thames" w:hAnsi="XO Thames"/>
      <w:i/>
      <w:color w:val="000000"/>
      <w:spacing w:val="0"/>
      <w:sz w:val="24"/>
    </w:rPr>
  </w:style>
  <w:style w:type="character" w:styleId="1233">
    <w:name w:val="Endnote1111111111"/>
    <w:link w:val="2370"/>
    <w:qFormat/>
    <w:rPr>
      <w:rFonts w:ascii="XO Thames" w:hAnsi="XO Thames"/>
      <w:color w:val="000000"/>
      <w:spacing w:val="0"/>
      <w:sz w:val="22"/>
    </w:rPr>
  </w:style>
  <w:style w:type="character" w:styleId="1234">
    <w:name w:val="ConsPlusNormal1111111111111111"/>
    <w:link w:val="2371"/>
    <w:qFormat/>
    <w:rPr>
      <w:rFonts w:ascii="Times New Roman" w:hAnsi="Times New Roman"/>
      <w:color w:val="000000"/>
      <w:spacing w:val="0"/>
      <w:sz w:val="24"/>
    </w:rPr>
  </w:style>
  <w:style w:type="character" w:styleId="1235">
    <w:name w:val="Text body indent1111111"/>
    <w:link w:val="2372"/>
    <w:qFormat/>
    <w:rPr>
      <w:rFonts w:ascii="Times New Roman" w:hAnsi="Times New Roman"/>
      <w:color w:val="000000"/>
      <w:spacing w:val="0"/>
      <w:sz w:val="24"/>
    </w:rPr>
  </w:style>
  <w:style w:type="character" w:styleId="1236">
    <w:name w:val="Указатель21211111111111111112111111111"/>
    <w:link w:val="2373"/>
    <w:qFormat/>
  </w:style>
  <w:style w:type="character" w:styleId="1237">
    <w:name w:val="Символ сноски11111111111111111"/>
    <w:basedOn w:val="1629"/>
    <w:link w:val="2374"/>
    <w:qFormat/>
    <w:rPr>
      <w:vertAlign w:val="superscript"/>
    </w:rPr>
  </w:style>
  <w:style w:type="character" w:styleId="1238">
    <w:name w:val="Page Number11"/>
    <w:basedOn w:val="1629"/>
    <w:link w:val="2375"/>
    <w:qFormat/>
  </w:style>
  <w:style w:type="character" w:styleId="1239">
    <w:name w:val="Содержимое таблицы3111111"/>
    <w:link w:val="2376"/>
    <w:qFormat/>
  </w:style>
  <w:style w:type="character" w:styleId="1240">
    <w:name w:val="Содержимое таблицы11111"/>
    <w:link w:val="2377"/>
    <w:qFormat/>
    <w:rPr>
      <w:rFonts w:ascii="Times New Roman" w:hAnsi="Times New Roman"/>
      <w:color w:val="000000"/>
      <w:spacing w:val="0"/>
      <w:sz w:val="22"/>
    </w:rPr>
  </w:style>
  <w:style w:type="character" w:styleId="1241">
    <w:name w:val="в размере двух должностных окладов111111111111111111"/>
    <w:link w:val="2378"/>
    <w:qFormat/>
    <w:rPr>
      <w:sz w:val="24"/>
    </w:rPr>
  </w:style>
  <w:style w:type="character" w:styleId="1242">
    <w:name w:val="_Таблица текст компактный111111111111111111"/>
    <w:link w:val="2379"/>
    <w:qFormat/>
    <w:rPr>
      <w:sz w:val="24"/>
    </w:rPr>
  </w:style>
  <w:style w:type="character" w:styleId="1243">
    <w:name w:val="Internet link211111111"/>
    <w:basedOn w:val="1629"/>
    <w:link w:val="2380"/>
    <w:qFormat/>
    <w:rPr>
      <w:color w:val="0000ff"/>
      <w:u w:val="single"/>
    </w:rPr>
  </w:style>
  <w:style w:type="character" w:styleId="1244">
    <w:name w:val="List 321111111"/>
    <w:link w:val="2381"/>
    <w:qFormat/>
    <w:rPr>
      <w:rFonts w:ascii="Times New Roman" w:hAnsi="Times New Roman"/>
      <w:color w:val="000000"/>
      <w:spacing w:val="0"/>
      <w:sz w:val="24"/>
    </w:rPr>
  </w:style>
  <w:style w:type="character" w:styleId="1245">
    <w:name w:val="Contents 6211111111"/>
    <w:link w:val="2382"/>
    <w:qFormat/>
    <w:rPr>
      <w:rFonts w:ascii="Times New Roman" w:hAnsi="Times New Roman"/>
      <w:color w:val="000000"/>
      <w:spacing w:val="0"/>
      <w:sz w:val="24"/>
    </w:rPr>
  </w:style>
  <w:style w:type="character" w:styleId="1246">
    <w:name w:val="Heading 4211111"/>
    <w:link w:val="2383"/>
    <w:qFormat/>
    <w:rPr>
      <w:rFonts w:ascii="Times New Roman" w:hAnsi="Times New Roman"/>
      <w:color w:val="000000"/>
      <w:spacing w:val="0"/>
      <w:sz w:val="24"/>
    </w:rPr>
  </w:style>
  <w:style w:type="character" w:styleId="1247">
    <w:name w:val="Contents 33111111"/>
    <w:link w:val="2384"/>
    <w:qFormat/>
    <w:rPr>
      <w:rFonts w:ascii="Times New Roman" w:hAnsi="Times New Roman"/>
      <w:b/>
      <w:color w:val="000000"/>
      <w:spacing w:val="0"/>
      <w:sz w:val="24"/>
    </w:rPr>
  </w:style>
  <w:style w:type="character" w:styleId="1248">
    <w:name w:val="Contents 3211111"/>
    <w:link w:val="2385"/>
    <w:qFormat/>
    <w:rPr>
      <w:rFonts w:ascii="Times New Roman" w:hAnsi="Times New Roman"/>
      <w:b/>
      <w:color w:val="000000"/>
      <w:spacing w:val="0"/>
      <w:sz w:val="24"/>
    </w:rPr>
  </w:style>
  <w:style w:type="character" w:styleId="1249">
    <w:name w:val="Заголовок таблицы21"/>
    <w:basedOn w:val="1655"/>
    <w:link w:val="2386"/>
    <w:qFormat/>
    <w:rPr>
      <w:b/>
    </w:rPr>
  </w:style>
  <w:style w:type="character" w:styleId="1250">
    <w:name w:val="Endnote211"/>
    <w:link w:val="2387"/>
    <w:qFormat/>
    <w:rPr>
      <w:rFonts w:ascii="XO Thames" w:hAnsi="XO Thames"/>
      <w:color w:val="000000"/>
      <w:spacing w:val="0"/>
      <w:sz w:val="22"/>
    </w:rPr>
  </w:style>
  <w:style w:type="character" w:styleId="1251">
    <w:name w:val="Заголовок21111"/>
    <w:link w:val="2388"/>
    <w:qFormat/>
    <w:rPr>
      <w:rFonts w:ascii="Liberation Sans" w:hAnsi="Liberation Sans"/>
      <w:sz w:val="28"/>
    </w:rPr>
  </w:style>
  <w:style w:type="character" w:styleId="1252">
    <w:name w:val="Указатель212111"/>
    <w:link w:val="2389"/>
    <w:qFormat/>
  </w:style>
  <w:style w:type="character" w:styleId="1253">
    <w:name w:val="Contents 631"/>
    <w:link w:val="2390"/>
    <w:qFormat/>
    <w:rPr>
      <w:rFonts w:ascii="Times New Roman" w:hAnsi="Times New Roman"/>
      <w:color w:val="000000"/>
      <w:spacing w:val="0"/>
      <w:sz w:val="24"/>
    </w:rPr>
  </w:style>
  <w:style w:type="character" w:styleId="1254">
    <w:name w:val="Contents 4211111111"/>
    <w:link w:val="2391"/>
    <w:qFormat/>
    <w:rPr>
      <w:rFonts w:ascii="Times New Roman" w:hAnsi="Times New Roman"/>
      <w:color w:val="000000"/>
      <w:spacing w:val="0"/>
      <w:sz w:val="24"/>
    </w:rPr>
  </w:style>
  <w:style w:type="character" w:styleId="1255">
    <w:name w:val="List 3211111111111111"/>
    <w:link w:val="2392"/>
    <w:qFormat/>
    <w:rPr>
      <w:rFonts w:ascii="Times New Roman" w:hAnsi="Times New Roman"/>
      <w:color w:val="000000"/>
      <w:spacing w:val="0"/>
      <w:sz w:val="24"/>
    </w:rPr>
  </w:style>
  <w:style w:type="character" w:styleId="1256">
    <w:name w:val="Font Style29111111111111111111"/>
    <w:link w:val="2393"/>
    <w:qFormat/>
    <w:rPr>
      <w:rFonts w:ascii="Times New Roman" w:hAnsi="Times New Roman"/>
      <w:color w:val="000000"/>
      <w:spacing w:val="20"/>
      <w:sz w:val="24"/>
    </w:rPr>
  </w:style>
  <w:style w:type="character" w:styleId="1257">
    <w:name w:val="ConsPlusNormal1111111111111111111"/>
    <w:link w:val="2394"/>
    <w:qFormat/>
    <w:rPr>
      <w:rFonts w:ascii="Arial" w:hAnsi="Arial"/>
      <w:color w:val="000000"/>
      <w:spacing w:val="0"/>
      <w:sz w:val="20"/>
    </w:rPr>
  </w:style>
  <w:style w:type="character" w:styleId="1258">
    <w:name w:val="Contents 53111"/>
    <w:link w:val="2395"/>
    <w:qFormat/>
    <w:rPr>
      <w:rFonts w:ascii="Times New Roman" w:hAnsi="Times New Roman"/>
      <w:color w:val="000000"/>
      <w:spacing w:val="0"/>
      <w:sz w:val="24"/>
    </w:rPr>
  </w:style>
  <w:style w:type="character" w:styleId="1259">
    <w:name w:val="Heading 71311111111111"/>
    <w:link w:val="2396"/>
    <w:qFormat/>
    <w:rPr>
      <w:rFonts w:ascii="Times New Roman" w:hAnsi="Times New Roman"/>
      <w:b/>
      <w:color w:val="000000"/>
      <w:spacing w:val="0"/>
      <w:sz w:val="28"/>
    </w:rPr>
  </w:style>
  <w:style w:type="character" w:styleId="1260">
    <w:name w:val="Contents 43111111111"/>
    <w:link w:val="2397"/>
    <w:qFormat/>
    <w:rPr>
      <w:rFonts w:ascii="Times New Roman" w:hAnsi="Times New Roman"/>
      <w:color w:val="000000"/>
      <w:spacing w:val="0"/>
      <w:sz w:val="24"/>
    </w:rPr>
  </w:style>
  <w:style w:type="character" w:styleId="1261">
    <w:name w:val="Contents 511111111111111111"/>
    <w:link w:val="2398"/>
    <w:qFormat/>
    <w:rPr>
      <w:rFonts w:ascii="Times New Roman" w:hAnsi="Times New Roman"/>
      <w:color w:val="000000"/>
      <w:spacing w:val="0"/>
      <w:sz w:val="24"/>
    </w:rPr>
  </w:style>
  <w:style w:type="character" w:styleId="1262">
    <w:name w:val="Заголовок211111111"/>
    <w:link w:val="2399"/>
    <w:qFormat/>
    <w:rPr>
      <w:rFonts w:ascii="Liberation Sans" w:hAnsi="Liberation Sans"/>
      <w:color w:val="000000"/>
      <w:spacing w:val="0"/>
      <w:sz w:val="28"/>
    </w:rPr>
  </w:style>
  <w:style w:type="character" w:styleId="1263">
    <w:name w:val="Символ сноски111111111111111"/>
    <w:link w:val="2400"/>
    <w:qFormat/>
    <w:rPr>
      <w:rFonts w:ascii="Times New Roman" w:hAnsi="Times New Roman"/>
      <w:color w:val="000000"/>
      <w:spacing w:val="0"/>
      <w:sz w:val="22"/>
      <w:vertAlign w:val="superscript"/>
    </w:rPr>
  </w:style>
  <w:style w:type="character" w:styleId="1264">
    <w:name w:val="Contents 131111111111111"/>
    <w:link w:val="2401"/>
    <w:qFormat/>
    <w:rPr>
      <w:rFonts w:ascii="Times New Roman" w:hAnsi="Times New Roman"/>
      <w:b/>
      <w:color w:val="000000"/>
      <w:spacing w:val="0"/>
      <w:sz w:val="24"/>
    </w:rPr>
  </w:style>
  <w:style w:type="character" w:styleId="1265">
    <w:name w:val="Style2111111111111111111"/>
    <w:link w:val="2402"/>
    <w:qFormat/>
    <w:rPr>
      <w:sz w:val="24"/>
    </w:rPr>
  </w:style>
  <w:style w:type="character" w:styleId="1266">
    <w:name w:val="Header and Footer261111"/>
    <w:link w:val="2403"/>
    <w:qFormat/>
  </w:style>
  <w:style w:type="character" w:styleId="1267">
    <w:name w:val="Contents 71"/>
    <w:link w:val="2404"/>
    <w:qFormat/>
    <w:rPr>
      <w:sz w:val="24"/>
    </w:rPr>
  </w:style>
  <w:style w:type="character" w:styleId="1268">
    <w:name w:val="Heading 2111111111111"/>
    <w:link w:val="2405"/>
    <w:qFormat/>
    <w:rPr>
      <w:rFonts w:ascii="Times New Roman" w:hAnsi="Times New Roman"/>
      <w:b/>
      <w:color w:val="000000"/>
      <w:spacing w:val="0"/>
      <w:sz w:val="24"/>
    </w:rPr>
  </w:style>
  <w:style w:type="character" w:styleId="1269">
    <w:name w:val="Contents 211111"/>
    <w:link w:val="2406"/>
    <w:qFormat/>
    <w:rPr>
      <w:rFonts w:ascii="Times New Roman" w:hAnsi="Times New Roman"/>
      <w:b/>
      <w:color w:val="000000"/>
      <w:spacing w:val="0"/>
      <w:sz w:val="24"/>
    </w:rPr>
  </w:style>
  <w:style w:type="character" w:styleId="1270">
    <w:name w:val="Contents 3"/>
    <w:qFormat/>
    <w:rPr>
      <w:b/>
      <w:sz w:val="24"/>
    </w:rPr>
  </w:style>
  <w:style w:type="character" w:styleId="1271">
    <w:name w:val="Visited Internet Link21111111111111111"/>
    <w:basedOn w:val="1629"/>
    <w:link w:val="2408"/>
    <w:qFormat/>
    <w:rPr>
      <w:color w:val="800080"/>
      <w:u w:val="single"/>
    </w:rPr>
  </w:style>
  <w:style w:type="character" w:styleId="1272">
    <w:name w:val="Heading 31211111111111"/>
    <w:link w:val="2409"/>
    <w:qFormat/>
    <w:rPr>
      <w:rFonts w:ascii="Times New Roman" w:hAnsi="Times New Roman"/>
      <w:color w:val="000000"/>
      <w:spacing w:val="0"/>
      <w:sz w:val="24"/>
    </w:rPr>
  </w:style>
  <w:style w:type="character" w:styleId="1273">
    <w:name w:val="Emphasis11111111111111"/>
    <w:basedOn w:val="1629"/>
    <w:link w:val="2410"/>
    <w:qFormat/>
    <w:rPr>
      <w:b/>
      <w:i/>
    </w:rPr>
  </w:style>
  <w:style w:type="character" w:styleId="1274">
    <w:name w:val="Text body indent2111111111111"/>
    <w:link w:val="2411"/>
    <w:qFormat/>
    <w:rPr>
      <w:rFonts w:ascii="Times New Roman" w:hAnsi="Times New Roman"/>
      <w:color w:val="000000"/>
      <w:spacing w:val="0"/>
      <w:sz w:val="24"/>
    </w:rPr>
  </w:style>
  <w:style w:type="character" w:styleId="1275">
    <w:name w:val="Default111111111111111111"/>
    <w:link w:val="2412"/>
    <w:qFormat/>
    <w:rPr>
      <w:rFonts w:ascii="Times New Roman" w:hAnsi="Times New Roman"/>
      <w:color w:val="000000"/>
      <w:spacing w:val="0"/>
      <w:sz w:val="24"/>
    </w:rPr>
  </w:style>
  <w:style w:type="character" w:styleId="1276">
    <w:name w:val="Heading 221111"/>
    <w:link w:val="2413"/>
    <w:qFormat/>
    <w:rPr>
      <w:rFonts w:ascii="Times New Roman" w:hAnsi="Times New Roman"/>
      <w:b/>
      <w:color w:val="000000"/>
      <w:spacing w:val="0"/>
      <w:sz w:val="24"/>
    </w:rPr>
  </w:style>
  <w:style w:type="character" w:styleId="1277">
    <w:name w:val="Marginalia21"/>
    <w:link w:val="2414"/>
    <w:qFormat/>
    <w:rPr>
      <w:rFonts w:ascii="Times New Roman" w:hAnsi="Times New Roman"/>
      <w:color w:val="000000"/>
      <w:spacing w:val="0"/>
      <w:sz w:val="22"/>
    </w:rPr>
  </w:style>
  <w:style w:type="character" w:styleId="1278">
    <w:name w:val="Header and Footer341111111111"/>
    <w:link w:val="2415"/>
    <w:qFormat/>
  </w:style>
  <w:style w:type="character" w:styleId="1279">
    <w:name w:val="Endnote11111111"/>
    <w:link w:val="2416"/>
    <w:qFormat/>
    <w:rPr>
      <w:rFonts w:ascii="XO Thames" w:hAnsi="XO Thames"/>
      <w:color w:val="000000"/>
      <w:spacing w:val="0"/>
      <w:sz w:val="22"/>
    </w:rPr>
  </w:style>
  <w:style w:type="character" w:styleId="1280">
    <w:name w:val="Contents 63111111111"/>
    <w:link w:val="2417"/>
    <w:qFormat/>
    <w:rPr>
      <w:rFonts w:ascii="Times New Roman" w:hAnsi="Times New Roman"/>
      <w:color w:val="000000"/>
      <w:spacing w:val="0"/>
      <w:sz w:val="24"/>
    </w:rPr>
  </w:style>
  <w:style w:type="character" w:styleId="1281">
    <w:name w:val="Символ нумерации1111"/>
    <w:link w:val="2418"/>
    <w:qFormat/>
    <w:rPr>
      <w:rFonts w:ascii="Times New Roman" w:hAnsi="Times New Roman"/>
      <w:color w:val="000000"/>
      <w:spacing w:val="0"/>
      <w:sz w:val="22"/>
    </w:rPr>
  </w:style>
  <w:style w:type="character" w:styleId="1282">
    <w:name w:val="Endnote111111111111"/>
    <w:link w:val="2419"/>
    <w:qFormat/>
    <w:rPr>
      <w:rFonts w:ascii="XO Thames" w:hAnsi="XO Thames"/>
      <w:color w:val="000000"/>
      <w:spacing w:val="0"/>
      <w:sz w:val="22"/>
    </w:rPr>
  </w:style>
  <w:style w:type="character" w:styleId="1283">
    <w:name w:val="Contents 72111111111"/>
    <w:link w:val="2420"/>
    <w:qFormat/>
    <w:rPr>
      <w:rFonts w:ascii="Times New Roman" w:hAnsi="Times New Roman"/>
      <w:color w:val="000000"/>
      <w:spacing w:val="0"/>
      <w:sz w:val="24"/>
    </w:rPr>
  </w:style>
  <w:style w:type="character" w:styleId="1284">
    <w:name w:val="Internet link111111111111111"/>
    <w:basedOn w:val="1629"/>
    <w:link w:val="2421"/>
    <w:qFormat/>
    <w:rPr>
      <w:color w:val="0000ff"/>
      <w:u w:val="single"/>
    </w:rPr>
  </w:style>
  <w:style w:type="character" w:styleId="1285">
    <w:name w:val="Heading 62"/>
    <w:link w:val="2422"/>
    <w:qFormat/>
    <w:rPr>
      <w:sz w:val="24"/>
    </w:rPr>
  </w:style>
  <w:style w:type="character" w:styleId="1286">
    <w:name w:val="Указатель212111111111111111111111111111112111111111"/>
    <w:link w:val="2423"/>
    <w:qFormat/>
  </w:style>
  <w:style w:type="character" w:styleId="1287">
    <w:name w:val="Заголовок121111111111"/>
    <w:link w:val="2424"/>
    <w:qFormat/>
    <w:rPr>
      <w:rFonts w:ascii="Liberation Sans" w:hAnsi="Liberation Sans"/>
      <w:sz w:val="28"/>
    </w:rPr>
  </w:style>
  <w:style w:type="character" w:styleId="1288">
    <w:name w:val="List11111111"/>
    <w:basedOn w:val="1590"/>
    <w:link w:val="2425"/>
    <w:qFormat/>
  </w:style>
  <w:style w:type="character" w:styleId="1289">
    <w:name w:val="formattext111111111111111111"/>
    <w:link w:val="2426"/>
    <w:qFormat/>
    <w:rPr>
      <w:sz w:val="24"/>
    </w:rPr>
  </w:style>
  <w:style w:type="character" w:styleId="1290">
    <w:name w:val="Указатель2112111112111"/>
    <w:link w:val="2427"/>
    <w:qFormat/>
  </w:style>
  <w:style w:type="character" w:styleId="1291">
    <w:name w:val="Contents 5211111111111111"/>
    <w:link w:val="2428"/>
    <w:qFormat/>
    <w:rPr>
      <w:rFonts w:ascii="Times New Roman" w:hAnsi="Times New Roman"/>
      <w:color w:val="000000"/>
      <w:spacing w:val="0"/>
      <w:sz w:val="24"/>
    </w:rPr>
  </w:style>
  <w:style w:type="character" w:styleId="1292">
    <w:name w:val="Contents 621111111111"/>
    <w:link w:val="2429"/>
    <w:qFormat/>
    <w:rPr>
      <w:rFonts w:ascii="Times New Roman" w:hAnsi="Times New Roman"/>
      <w:color w:val="000000"/>
      <w:spacing w:val="0"/>
      <w:sz w:val="24"/>
    </w:rPr>
  </w:style>
  <w:style w:type="character" w:styleId="1293">
    <w:name w:val="Footnote Symbol1111111111111"/>
    <w:link w:val="2430"/>
    <w:qFormat/>
    <w:rPr>
      <w:rFonts w:ascii="Times New Roman" w:hAnsi="Times New Roman"/>
      <w:color w:val="000000"/>
      <w:spacing w:val="0"/>
      <w:sz w:val="22"/>
      <w:vertAlign w:val="superscript"/>
    </w:rPr>
  </w:style>
  <w:style w:type="character" w:styleId="1294">
    <w:name w:val="Contents 431111111"/>
    <w:link w:val="2431"/>
    <w:qFormat/>
    <w:rPr>
      <w:rFonts w:ascii="Times New Roman" w:hAnsi="Times New Roman"/>
      <w:color w:val="000000"/>
      <w:spacing w:val="0"/>
      <w:sz w:val="24"/>
    </w:rPr>
  </w:style>
  <w:style w:type="character" w:styleId="1295">
    <w:name w:val="Heading 5111111111111"/>
    <w:link w:val="2432"/>
    <w:qFormat/>
    <w:rPr>
      <w:rFonts w:ascii="Times New Roman" w:hAnsi="Times New Roman"/>
      <w:color w:val="000000"/>
      <w:spacing w:val="0"/>
      <w:sz w:val="24"/>
    </w:rPr>
  </w:style>
  <w:style w:type="character" w:styleId="1296">
    <w:name w:val="Contents 11111111111"/>
    <w:link w:val="2433"/>
    <w:qFormat/>
    <w:rPr>
      <w:rFonts w:ascii="Times New Roman" w:hAnsi="Times New Roman"/>
      <w:b/>
      <w:color w:val="000000"/>
      <w:spacing w:val="0"/>
      <w:sz w:val="24"/>
    </w:rPr>
  </w:style>
  <w:style w:type="character" w:styleId="1297">
    <w:name w:val="Contents 121111111111111111"/>
    <w:link w:val="2434"/>
    <w:qFormat/>
    <w:rPr>
      <w:rFonts w:ascii="Times New Roman" w:hAnsi="Times New Roman"/>
      <w:b/>
      <w:color w:val="000000"/>
      <w:spacing w:val="0"/>
      <w:sz w:val="24"/>
    </w:rPr>
  </w:style>
  <w:style w:type="character" w:styleId="1298">
    <w:name w:val="Font Style24111111111111111111"/>
    <w:link w:val="2435"/>
    <w:qFormat/>
    <w:rPr>
      <w:rFonts w:ascii="Times New Roman" w:hAnsi="Times New Roman"/>
      <w:color w:val="000000"/>
      <w:spacing w:val="0"/>
      <w:sz w:val="30"/>
    </w:rPr>
  </w:style>
  <w:style w:type="character" w:styleId="1299">
    <w:name w:val="List 31111111111"/>
    <w:link w:val="2436"/>
    <w:qFormat/>
    <w:rPr>
      <w:rFonts w:ascii="Times New Roman" w:hAnsi="Times New Roman"/>
      <w:color w:val="000000"/>
      <w:spacing w:val="0"/>
      <w:sz w:val="24"/>
    </w:rPr>
  </w:style>
  <w:style w:type="character" w:styleId="1300">
    <w:name w:val="Visited Internet Link2"/>
    <w:basedOn w:val="1629"/>
    <w:link w:val="2437"/>
    <w:qFormat/>
    <w:rPr>
      <w:color w:val="800080"/>
      <w:u w:val="single"/>
    </w:rPr>
  </w:style>
  <w:style w:type="character" w:styleId="1301">
    <w:name w:val="Text body21111111111"/>
    <w:link w:val="2438"/>
    <w:qFormat/>
    <w:rPr>
      <w:rFonts w:ascii="Times New Roman" w:hAnsi="Times New Roman"/>
      <w:color w:val="000000"/>
      <w:spacing w:val="0"/>
      <w:sz w:val="24"/>
    </w:rPr>
  </w:style>
  <w:style w:type="character" w:styleId="1302">
    <w:name w:val="Header and Footer2111111111111"/>
    <w:link w:val="2439"/>
    <w:qFormat/>
    <w:rPr>
      <w:rFonts w:ascii="XO Thames" w:hAnsi="XO Thames"/>
      <w:color w:val="000000"/>
      <w:spacing w:val="0"/>
      <w:sz w:val="28"/>
    </w:rPr>
  </w:style>
  <w:style w:type="character" w:styleId="1303">
    <w:name w:val="Heading 41111111111111111"/>
    <w:link w:val="2440"/>
    <w:qFormat/>
    <w:rPr>
      <w:rFonts w:ascii="Times New Roman" w:hAnsi="Times New Roman"/>
      <w:color w:val="000000"/>
      <w:spacing w:val="0"/>
      <w:sz w:val="24"/>
    </w:rPr>
  </w:style>
  <w:style w:type="character" w:styleId="1304">
    <w:name w:val="Header and Footer321111"/>
    <w:link w:val="2441"/>
    <w:qFormat/>
  </w:style>
  <w:style w:type="character" w:styleId="1305">
    <w:name w:val="Contents 9211111"/>
    <w:link w:val="2442"/>
    <w:qFormat/>
    <w:rPr>
      <w:rFonts w:ascii="Times New Roman" w:hAnsi="Times New Roman"/>
      <w:color w:val="000000"/>
      <w:spacing w:val="0"/>
      <w:sz w:val="24"/>
    </w:rPr>
  </w:style>
  <w:style w:type="character" w:styleId="1306">
    <w:name w:val="Header and Footer21111"/>
    <w:link w:val="2443"/>
    <w:qFormat/>
    <w:rPr>
      <w:rFonts w:ascii="XO Thames" w:hAnsi="XO Thames"/>
      <w:color w:val="000000"/>
      <w:spacing w:val="0"/>
      <w:sz w:val="28"/>
    </w:rPr>
  </w:style>
  <w:style w:type="character" w:styleId="1307">
    <w:name w:val="Contents 111111"/>
    <w:link w:val="2444"/>
    <w:qFormat/>
    <w:rPr>
      <w:rFonts w:ascii="Times New Roman" w:hAnsi="Times New Roman"/>
      <w:b/>
      <w:color w:val="000000"/>
      <w:spacing w:val="0"/>
      <w:sz w:val="24"/>
    </w:rPr>
  </w:style>
  <w:style w:type="character" w:styleId="1308">
    <w:name w:val="Footnote Symbol11111111111111111"/>
    <w:basedOn w:val="1629"/>
    <w:link w:val="2445"/>
    <w:qFormat/>
    <w:rPr>
      <w:vertAlign w:val="superscript"/>
    </w:rPr>
  </w:style>
  <w:style w:type="character" w:styleId="1309">
    <w:name w:val="Заголовок12111111111111111"/>
    <w:link w:val="2446"/>
    <w:qFormat/>
    <w:rPr>
      <w:rFonts w:ascii="Liberation Sans" w:hAnsi="Liberation Sans"/>
      <w:sz w:val="28"/>
    </w:rPr>
  </w:style>
  <w:style w:type="character" w:styleId="1310">
    <w:name w:val="Heading 4211111111111111"/>
    <w:link w:val="2447"/>
    <w:qFormat/>
    <w:rPr>
      <w:rFonts w:ascii="Times New Roman" w:hAnsi="Times New Roman"/>
      <w:color w:val="000000"/>
      <w:spacing w:val="0"/>
      <w:sz w:val="24"/>
    </w:rPr>
  </w:style>
  <w:style w:type="character" w:styleId="1311">
    <w:name w:val="Символ сноски2111"/>
    <w:link w:val="2448"/>
    <w:qFormat/>
    <w:rPr>
      <w:rFonts w:ascii="Times New Roman" w:hAnsi="Times New Roman"/>
      <w:color w:val="000000"/>
      <w:spacing w:val="0"/>
      <w:sz w:val="22"/>
      <w:vertAlign w:val="superscript"/>
    </w:rPr>
  </w:style>
  <w:style w:type="character" w:styleId="1312">
    <w:name w:val="Heading 511"/>
    <w:link w:val="2449"/>
    <w:qFormat/>
    <w:rPr>
      <w:rFonts w:ascii="Times New Roman" w:hAnsi="Times New Roman"/>
      <w:color w:val="000000"/>
      <w:spacing w:val="0"/>
      <w:sz w:val="24"/>
    </w:rPr>
  </w:style>
  <w:style w:type="character" w:styleId="1313">
    <w:name w:val="Колонтитулы"/>
    <w:link w:val="2029"/>
    <w:qFormat/>
    <w:rPr>
      <w:rFonts w:ascii="XO Thames" w:hAnsi="XO Thames"/>
      <w:color w:val="000000"/>
      <w:spacing w:val="0"/>
      <w:sz w:val="28"/>
    </w:rPr>
  </w:style>
  <w:style w:type="character" w:styleId="1314">
    <w:name w:val="Text body"/>
    <w:qFormat/>
    <w:rPr>
      <w:sz w:val="24"/>
    </w:rPr>
  </w:style>
  <w:style w:type="character" w:styleId="1315">
    <w:name w:val="Header and Footer241111111111"/>
    <w:link w:val="2451"/>
    <w:qFormat/>
  </w:style>
  <w:style w:type="character" w:styleId="1316">
    <w:name w:val="Header and Footer251111"/>
    <w:link w:val="2452"/>
    <w:qFormat/>
  </w:style>
  <w:style w:type="character" w:styleId="1317">
    <w:name w:val="Contents 43"/>
    <w:link w:val="2453"/>
    <w:qFormat/>
    <w:rPr>
      <w:rFonts w:ascii="Times New Roman" w:hAnsi="Times New Roman"/>
      <w:color w:val="000000"/>
      <w:spacing w:val="0"/>
      <w:sz w:val="24"/>
    </w:rPr>
  </w:style>
  <w:style w:type="character" w:styleId="1318">
    <w:name w:val="Заголовок11111111"/>
    <w:link w:val="2454"/>
    <w:qFormat/>
    <w:rPr>
      <w:rFonts w:ascii="Liberation Sans" w:hAnsi="Liberation Sans"/>
      <w:sz w:val="28"/>
    </w:rPr>
  </w:style>
  <w:style w:type="character" w:styleId="1319">
    <w:name w:val="Заголовок"/>
    <w:link w:val="1956"/>
    <w:qFormat/>
    <w:rPr>
      <w:rFonts w:ascii="Liberation Sans" w:hAnsi="Liberation Sans"/>
      <w:sz w:val="28"/>
    </w:rPr>
  </w:style>
  <w:style w:type="character" w:styleId="1320">
    <w:name w:val="Footer11"/>
    <w:link w:val="2455"/>
    <w:qFormat/>
  </w:style>
  <w:style w:type="character" w:styleId="1321">
    <w:name w:val="Contents 73111111111111111"/>
    <w:link w:val="2456"/>
    <w:qFormat/>
    <w:rPr>
      <w:rFonts w:ascii="Times New Roman" w:hAnsi="Times New Roman"/>
      <w:color w:val="000000"/>
      <w:spacing w:val="0"/>
      <w:sz w:val="24"/>
    </w:rPr>
  </w:style>
  <w:style w:type="character" w:styleId="1322">
    <w:name w:val="Header and Footer1011111"/>
    <w:link w:val="2457"/>
    <w:qFormat/>
  </w:style>
  <w:style w:type="character" w:styleId="1323">
    <w:name w:val="Strong Emphasis21111"/>
    <w:basedOn w:val="1629"/>
    <w:link w:val="2458"/>
    <w:qFormat/>
    <w:rPr>
      <w:b/>
    </w:rPr>
  </w:style>
  <w:style w:type="character" w:styleId="1324">
    <w:name w:val="Указатель2122111111111"/>
    <w:link w:val="2459"/>
    <w:qFormat/>
  </w:style>
  <w:style w:type="character" w:styleId="1325">
    <w:name w:val="Заголовок2212211111111112111"/>
    <w:link w:val="2460"/>
    <w:qFormat/>
    <w:rPr>
      <w:rFonts w:ascii="Liberation Sans" w:hAnsi="Liberation Sans"/>
      <w:sz w:val="28"/>
    </w:rPr>
  </w:style>
  <w:style w:type="character" w:styleId="1326">
    <w:name w:val="Heading 7121111"/>
    <w:link w:val="2461"/>
    <w:qFormat/>
    <w:rPr>
      <w:rFonts w:ascii="Times New Roman" w:hAnsi="Times New Roman"/>
      <w:b/>
      <w:color w:val="000000"/>
      <w:spacing w:val="0"/>
      <w:sz w:val="28"/>
    </w:rPr>
  </w:style>
  <w:style w:type="character" w:styleId="1327">
    <w:name w:val="Символ сноски"/>
    <w:link w:val="2581"/>
    <w:qFormat/>
    <w:rPr>
      <w:vertAlign w:val="superscript"/>
    </w:rPr>
  </w:style>
  <w:style w:type="character" w:styleId="1328">
    <w:name w:val="footnote reference"/>
    <w:rPr>
      <w:vertAlign w:val="superscript"/>
    </w:rPr>
  </w:style>
  <w:style w:type="character" w:styleId="1329">
    <w:name w:val="Знак Знак4111111111111111111"/>
    <w:link w:val="2463"/>
    <w:qFormat/>
    <w:rPr>
      <w:rFonts w:ascii="Times New Roman" w:hAnsi="Times New Roman"/>
      <w:color w:val="000000"/>
      <w:spacing w:val="0"/>
      <w:sz w:val="24"/>
    </w:rPr>
  </w:style>
  <w:style w:type="character" w:styleId="1330">
    <w:name w:val="Обычный (веб)1111111111111111111"/>
    <w:link w:val="2464"/>
    <w:qFormat/>
    <w:rPr>
      <w:sz w:val="24"/>
    </w:rPr>
  </w:style>
  <w:style w:type="character" w:styleId="1331">
    <w:name w:val="Contents 9111111111111111"/>
    <w:link w:val="2465"/>
    <w:qFormat/>
    <w:rPr>
      <w:rFonts w:ascii="Times New Roman" w:hAnsi="Times New Roman"/>
      <w:color w:val="000000"/>
      <w:spacing w:val="0"/>
      <w:sz w:val="24"/>
    </w:rPr>
  </w:style>
  <w:style w:type="character" w:styleId="1332">
    <w:name w:val="Heading 21111"/>
    <w:link w:val="2466"/>
    <w:qFormat/>
    <w:rPr>
      <w:rFonts w:ascii="Times New Roman" w:hAnsi="Times New Roman"/>
      <w:b/>
      <w:color w:val="000000"/>
      <w:spacing w:val="0"/>
      <w:sz w:val="24"/>
    </w:rPr>
  </w:style>
  <w:style w:type="character" w:styleId="1333">
    <w:name w:val="Знак2 Знак Знак1 Знак1 Знак Знак Знак Знак Знак Знак Знак Знак Знак Знак Знак Знак111111111111111111"/>
    <w:link w:val="2467"/>
    <w:qFormat/>
    <w:rPr>
      <w:rFonts w:ascii="Verdana" w:hAnsi="Verdana"/>
    </w:rPr>
  </w:style>
  <w:style w:type="character" w:styleId="1334">
    <w:name w:val="Заголовок2212211112111"/>
    <w:link w:val="2468"/>
    <w:qFormat/>
    <w:rPr>
      <w:rFonts w:ascii="Liberation Sans" w:hAnsi="Liberation Sans"/>
      <w:sz w:val="28"/>
    </w:rPr>
  </w:style>
  <w:style w:type="character" w:styleId="1335">
    <w:name w:val="Contents 91111111111"/>
    <w:link w:val="2469"/>
    <w:qFormat/>
    <w:rPr>
      <w:rFonts w:ascii="Times New Roman" w:hAnsi="Times New Roman"/>
      <w:color w:val="000000"/>
      <w:spacing w:val="0"/>
      <w:sz w:val="24"/>
    </w:rPr>
  </w:style>
  <w:style w:type="character" w:styleId="1336">
    <w:name w:val="Heading 82111111111"/>
    <w:link w:val="2470"/>
    <w:qFormat/>
    <w:rPr>
      <w:rFonts w:ascii="Times New Roman" w:hAnsi="Times New Roman"/>
      <w:i/>
      <w:color w:val="000000"/>
      <w:spacing w:val="0"/>
      <w:sz w:val="24"/>
    </w:rPr>
  </w:style>
  <w:style w:type="character" w:styleId="1337">
    <w:name w:val="Subtitle21111111111111111"/>
    <w:link w:val="2471"/>
    <w:qFormat/>
    <w:rPr>
      <w:rFonts w:ascii="XO Thames" w:hAnsi="XO Thames"/>
      <w:i/>
      <w:color w:val="000000"/>
      <w:spacing w:val="0"/>
      <w:sz w:val="24"/>
    </w:rPr>
  </w:style>
  <w:style w:type="character" w:styleId="1338">
    <w:name w:val="А3111111111111111111"/>
    <w:link w:val="2472"/>
    <w:qFormat/>
    <w:rPr>
      <w:sz w:val="24"/>
    </w:rPr>
  </w:style>
  <w:style w:type="character" w:styleId="1339">
    <w:name w:val="List11"/>
    <w:basedOn w:val="1517"/>
    <w:link w:val="2473"/>
    <w:qFormat/>
  </w:style>
  <w:style w:type="character" w:styleId="1340">
    <w:name w:val="List11111111111111111"/>
    <w:basedOn w:val="1374"/>
    <w:link w:val="2474"/>
    <w:qFormat/>
  </w:style>
  <w:style w:type="character" w:styleId="1341">
    <w:name w:val="Endnote21111111111"/>
    <w:link w:val="2475"/>
    <w:qFormat/>
    <w:rPr>
      <w:rFonts w:ascii="XO Thames" w:hAnsi="XO Thames"/>
      <w:color w:val="000000"/>
      <w:spacing w:val="0"/>
      <w:sz w:val="22"/>
    </w:rPr>
  </w:style>
  <w:style w:type="character" w:styleId="1342">
    <w:name w:val="Footnote11111111"/>
    <w:link w:val="2476"/>
    <w:qFormat/>
    <w:rPr>
      <w:rFonts w:ascii="XO Thames" w:hAnsi="XO Thames"/>
      <w:color w:val="000000"/>
      <w:spacing w:val="0"/>
      <w:sz w:val="22"/>
    </w:rPr>
  </w:style>
  <w:style w:type="character" w:styleId="1343">
    <w:name w:val="Contents 61"/>
    <w:link w:val="2477"/>
    <w:qFormat/>
    <w:rPr>
      <w:sz w:val="24"/>
    </w:rPr>
  </w:style>
  <w:style w:type="character" w:styleId="1344">
    <w:name w:val="Contents 5111111111111111"/>
    <w:link w:val="2478"/>
    <w:qFormat/>
    <w:rPr>
      <w:rFonts w:ascii="Times New Roman" w:hAnsi="Times New Roman"/>
      <w:color w:val="000000"/>
      <w:spacing w:val="0"/>
      <w:sz w:val="24"/>
    </w:rPr>
  </w:style>
  <w:style w:type="character" w:styleId="1345">
    <w:name w:val="Contents 711111111111111"/>
    <w:link w:val="2479"/>
    <w:qFormat/>
    <w:rPr>
      <w:rFonts w:ascii="Times New Roman" w:hAnsi="Times New Roman"/>
      <w:color w:val="000000"/>
      <w:spacing w:val="0"/>
      <w:sz w:val="24"/>
    </w:rPr>
  </w:style>
  <w:style w:type="character" w:styleId="1346">
    <w:name w:val="Заголовок121111111"/>
    <w:link w:val="2480"/>
    <w:qFormat/>
    <w:rPr>
      <w:rFonts w:ascii="Liberation Sans" w:hAnsi="Liberation Sans"/>
      <w:color w:val="000000"/>
      <w:spacing w:val="0"/>
      <w:sz w:val="28"/>
    </w:rPr>
  </w:style>
  <w:style w:type="character" w:styleId="1347">
    <w:name w:val="Содержимое таблицы2111111"/>
    <w:link w:val="2481"/>
    <w:qFormat/>
  </w:style>
  <w:style w:type="character" w:styleId="1348">
    <w:name w:val="Содержимое таблицы22111111111111111"/>
    <w:link w:val="2482"/>
    <w:qFormat/>
    <w:rPr>
      <w:rFonts w:ascii="Times New Roman" w:hAnsi="Times New Roman"/>
      <w:color w:val="000000"/>
      <w:spacing w:val="0"/>
      <w:sz w:val="24"/>
    </w:rPr>
  </w:style>
  <w:style w:type="character" w:styleId="1349">
    <w:name w:val="ConsTitle111111111111111111"/>
    <w:link w:val="2483"/>
    <w:qFormat/>
    <w:rPr>
      <w:rFonts w:ascii="Arial" w:hAnsi="Arial"/>
      <w:b/>
      <w:color w:val="000000"/>
      <w:spacing w:val="0"/>
      <w:sz w:val="16"/>
    </w:rPr>
  </w:style>
  <w:style w:type="character" w:styleId="1350">
    <w:name w:val="Endnote2111111"/>
    <w:link w:val="2484"/>
    <w:qFormat/>
    <w:rPr>
      <w:rFonts w:ascii="XO Thames" w:hAnsi="XO Thames"/>
      <w:color w:val="000000"/>
      <w:spacing w:val="0"/>
      <w:sz w:val="22"/>
    </w:rPr>
  </w:style>
  <w:style w:type="character" w:styleId="1351">
    <w:name w:val="Heading 21111111111"/>
    <w:link w:val="2485"/>
    <w:qFormat/>
    <w:rPr>
      <w:rFonts w:ascii="Times New Roman" w:hAnsi="Times New Roman"/>
      <w:b/>
      <w:color w:val="000000"/>
      <w:spacing w:val="0"/>
      <w:sz w:val="24"/>
    </w:rPr>
  </w:style>
  <w:style w:type="character" w:styleId="1352">
    <w:name w:val="Текст-125 Знак111111111111111111"/>
    <w:link w:val="2486"/>
    <w:qFormat/>
    <w:rPr>
      <w:rFonts w:ascii="Arial" w:hAnsi="Arial"/>
      <w:sz w:val="24"/>
    </w:rPr>
  </w:style>
  <w:style w:type="character" w:styleId="1353">
    <w:name w:val="Contents 611111"/>
    <w:link w:val="2487"/>
    <w:qFormat/>
    <w:rPr>
      <w:rFonts w:ascii="Times New Roman" w:hAnsi="Times New Roman"/>
      <w:color w:val="000000"/>
      <w:spacing w:val="0"/>
      <w:sz w:val="24"/>
    </w:rPr>
  </w:style>
  <w:style w:type="character" w:styleId="1354">
    <w:name w:val="Title111111"/>
    <w:link w:val="2488"/>
    <w:qFormat/>
    <w:rPr>
      <w:rFonts w:ascii="Times New Roman" w:hAnsi="Times New Roman"/>
      <w:color w:val="000000"/>
      <w:spacing w:val="0"/>
      <w:sz w:val="24"/>
    </w:rPr>
  </w:style>
  <w:style w:type="character" w:styleId="1355">
    <w:name w:val="Footnote Symbol1"/>
    <w:link w:val="2489"/>
    <w:qFormat/>
    <w:rPr>
      <w:rFonts w:ascii="Times New Roman" w:hAnsi="Times New Roman"/>
      <w:color w:val="000000"/>
      <w:spacing w:val="0"/>
      <w:sz w:val="22"/>
      <w:vertAlign w:val="superscript"/>
    </w:rPr>
  </w:style>
  <w:style w:type="character" w:styleId="1356">
    <w:name w:val="Contents 11111111"/>
    <w:link w:val="2490"/>
    <w:qFormat/>
    <w:rPr>
      <w:rFonts w:ascii="Times New Roman" w:hAnsi="Times New Roman"/>
      <w:b/>
      <w:color w:val="000000"/>
      <w:spacing w:val="0"/>
      <w:sz w:val="24"/>
    </w:rPr>
  </w:style>
  <w:style w:type="character" w:styleId="1357">
    <w:name w:val="Heading 22"/>
    <w:link w:val="2491"/>
    <w:qFormat/>
    <w:rPr>
      <w:b/>
      <w:sz w:val="24"/>
    </w:rPr>
  </w:style>
  <w:style w:type="character" w:styleId="1358">
    <w:name w:val="Указатель12211121111"/>
    <w:link w:val="2492"/>
    <w:qFormat/>
  </w:style>
  <w:style w:type="character" w:styleId="1359">
    <w:name w:val="List Paragraph1111111111"/>
    <w:link w:val="2493"/>
    <w:qFormat/>
  </w:style>
  <w:style w:type="character" w:styleId="1360">
    <w:name w:val="Contents 231"/>
    <w:link w:val="2494"/>
    <w:qFormat/>
    <w:rPr>
      <w:rFonts w:ascii="Times New Roman" w:hAnsi="Times New Roman"/>
      <w:b/>
      <w:color w:val="000000"/>
      <w:spacing w:val="0"/>
      <w:sz w:val="24"/>
    </w:rPr>
  </w:style>
  <w:style w:type="character" w:styleId="1361">
    <w:name w:val="Footer2111111111"/>
    <w:link w:val="2495"/>
    <w:qFormat/>
    <w:rPr>
      <w:rFonts w:ascii="Times New Roman" w:hAnsi="Times New Roman"/>
      <w:color w:val="000000"/>
      <w:spacing w:val="0"/>
      <w:sz w:val="22"/>
    </w:rPr>
  </w:style>
  <w:style w:type="character" w:styleId="1362">
    <w:name w:val="Header and Footer101111111111"/>
    <w:link w:val="2496"/>
    <w:qFormat/>
  </w:style>
  <w:style w:type="character" w:styleId="1363">
    <w:name w:val="Contents 2311111"/>
    <w:link w:val="2497"/>
    <w:qFormat/>
    <w:rPr>
      <w:rFonts w:ascii="Times New Roman" w:hAnsi="Times New Roman"/>
      <w:b/>
      <w:color w:val="000000"/>
      <w:spacing w:val="0"/>
      <w:sz w:val="24"/>
    </w:rPr>
  </w:style>
  <w:style w:type="character" w:styleId="1364">
    <w:name w:val="Contents 62111111"/>
    <w:link w:val="2498"/>
    <w:qFormat/>
    <w:rPr>
      <w:rFonts w:ascii="Times New Roman" w:hAnsi="Times New Roman"/>
      <w:color w:val="000000"/>
      <w:spacing w:val="0"/>
      <w:sz w:val="24"/>
    </w:rPr>
  </w:style>
  <w:style w:type="character" w:styleId="1365">
    <w:name w:val="Contents 2311111111111"/>
    <w:link w:val="2499"/>
    <w:qFormat/>
    <w:rPr>
      <w:rFonts w:ascii="Times New Roman" w:hAnsi="Times New Roman"/>
      <w:b/>
      <w:color w:val="000000"/>
      <w:spacing w:val="0"/>
      <w:sz w:val="24"/>
    </w:rPr>
  </w:style>
  <w:style w:type="character" w:styleId="1366">
    <w:name w:val="Heading 7131111111"/>
    <w:link w:val="2500"/>
    <w:qFormat/>
    <w:rPr>
      <w:rFonts w:ascii="Times New Roman" w:hAnsi="Times New Roman"/>
      <w:b/>
      <w:color w:val="000000"/>
      <w:spacing w:val="0"/>
      <w:sz w:val="28"/>
    </w:rPr>
  </w:style>
  <w:style w:type="character" w:styleId="1367">
    <w:name w:val="Balloon Text111111111111111111"/>
    <w:link w:val="2501"/>
    <w:qFormat/>
    <w:rPr>
      <w:rFonts w:ascii="Tahoma" w:hAnsi="Tahoma"/>
      <w:sz w:val="16"/>
    </w:rPr>
  </w:style>
  <w:style w:type="character" w:styleId="1368">
    <w:name w:val="Page Number11111111"/>
    <w:basedOn w:val="1629"/>
    <w:link w:val="2502"/>
    <w:qFormat/>
  </w:style>
  <w:style w:type="character" w:styleId="1369">
    <w:name w:val="Marginalia211111111111111"/>
    <w:link w:val="2503"/>
    <w:qFormat/>
    <w:rPr>
      <w:rFonts w:ascii="Times New Roman" w:hAnsi="Times New Roman"/>
      <w:color w:val="000000"/>
      <w:spacing w:val="0"/>
      <w:sz w:val="22"/>
    </w:rPr>
  </w:style>
  <w:style w:type="character" w:styleId="1370">
    <w:name w:val="franch1111111111111111111"/>
    <w:link w:val="2504"/>
    <w:qFormat/>
    <w:rPr>
      <w:rFonts w:ascii="Tahoma" w:hAnsi="Tahoma"/>
      <w:b/>
      <w:color w:val="cc0000"/>
      <w:spacing w:val="0"/>
      <w:sz w:val="15"/>
    </w:rPr>
  </w:style>
  <w:style w:type="character" w:styleId="1371">
    <w:name w:val="Footer1211"/>
    <w:link w:val="2505"/>
    <w:qFormat/>
    <w:rPr>
      <w:rFonts w:ascii="Times New Roman" w:hAnsi="Times New Roman"/>
      <w:color w:val="000000"/>
      <w:spacing w:val="0"/>
      <w:sz w:val="22"/>
    </w:rPr>
  </w:style>
  <w:style w:type="character" w:styleId="1372">
    <w:name w:val="Endnote111111111111111111"/>
    <w:link w:val="2506"/>
    <w:qFormat/>
  </w:style>
  <w:style w:type="character" w:styleId="1373">
    <w:name w:val="Heading 3121111111111111111"/>
    <w:link w:val="2507"/>
    <w:qFormat/>
    <w:rPr>
      <w:rFonts w:ascii="Times New Roman" w:hAnsi="Times New Roman"/>
      <w:color w:val="000000"/>
      <w:spacing w:val="0"/>
      <w:sz w:val="24"/>
    </w:rPr>
  </w:style>
  <w:style w:type="character" w:styleId="1374">
    <w:name w:val="Text body11111111111111111"/>
    <w:link w:val="2508"/>
    <w:qFormat/>
    <w:rPr>
      <w:rFonts w:ascii="Times New Roman" w:hAnsi="Times New Roman"/>
      <w:color w:val="000000"/>
      <w:spacing w:val="0"/>
      <w:sz w:val="24"/>
    </w:rPr>
  </w:style>
  <w:style w:type="character" w:styleId="1375">
    <w:name w:val="List 32111111111"/>
    <w:link w:val="2509"/>
    <w:qFormat/>
    <w:rPr>
      <w:rFonts w:ascii="Times New Roman" w:hAnsi="Times New Roman"/>
      <w:color w:val="000000"/>
      <w:spacing w:val="0"/>
      <w:sz w:val="24"/>
    </w:rPr>
  </w:style>
  <w:style w:type="character" w:styleId="1376">
    <w:name w:val="Subtitle2"/>
    <w:link w:val="2510"/>
    <w:qFormat/>
    <w:rPr>
      <w:rFonts w:ascii="XO Thames" w:hAnsi="XO Thames"/>
      <w:i/>
      <w:color w:val="000000"/>
      <w:spacing w:val="0"/>
      <w:sz w:val="24"/>
    </w:rPr>
  </w:style>
  <w:style w:type="character" w:styleId="1377">
    <w:name w:val="Internet link11111"/>
    <w:basedOn w:val="1629"/>
    <w:link w:val="2511"/>
    <w:qFormat/>
    <w:rPr>
      <w:color w:val="0000ff"/>
      <w:u w:val="single"/>
    </w:rPr>
  </w:style>
  <w:style w:type="character" w:styleId="1378">
    <w:name w:val="Абзац списка21111111111111111111"/>
    <w:link w:val="2512"/>
    <w:qFormat/>
    <w:rPr>
      <w:rFonts w:ascii="Calibri" w:hAnsi="Calibri"/>
      <w:sz w:val="22"/>
    </w:rPr>
  </w:style>
  <w:style w:type="character" w:styleId="1379">
    <w:name w:val="Visited Internet Link111111111111111"/>
    <w:basedOn w:val="1629"/>
    <w:link w:val="2513"/>
    <w:qFormat/>
    <w:rPr>
      <w:color w:val="800080"/>
      <w:u w:val="single"/>
    </w:rPr>
  </w:style>
  <w:style w:type="character" w:styleId="1380">
    <w:name w:val="Contents 4311111111111"/>
    <w:link w:val="2514"/>
    <w:qFormat/>
    <w:rPr>
      <w:rFonts w:ascii="Times New Roman" w:hAnsi="Times New Roman"/>
      <w:color w:val="000000"/>
      <w:spacing w:val="0"/>
      <w:sz w:val="24"/>
    </w:rPr>
  </w:style>
  <w:style w:type="character" w:styleId="1381">
    <w:name w:val="Heading 912"/>
    <w:link w:val="2515"/>
    <w:qFormat/>
    <w:rPr>
      <w:rFonts w:ascii="Arial" w:hAnsi="Arial"/>
      <w:color w:val="000000"/>
      <w:spacing w:val="0"/>
      <w:sz w:val="22"/>
    </w:rPr>
  </w:style>
  <w:style w:type="character" w:styleId="1382">
    <w:name w:val="Page Number21111"/>
    <w:basedOn w:val="1629"/>
    <w:link w:val="2516"/>
    <w:qFormat/>
  </w:style>
  <w:style w:type="character" w:styleId="1383">
    <w:name w:val="Endnote2111111111111"/>
    <w:link w:val="2517"/>
    <w:qFormat/>
    <w:rPr>
      <w:rFonts w:ascii="XO Thames" w:hAnsi="XO Thames"/>
      <w:color w:val="000000"/>
      <w:spacing w:val="0"/>
      <w:sz w:val="22"/>
    </w:rPr>
  </w:style>
  <w:style w:type="character" w:styleId="1384">
    <w:name w:val="Contents 921"/>
    <w:link w:val="2518"/>
    <w:qFormat/>
    <w:rPr>
      <w:rFonts w:ascii="Times New Roman" w:hAnsi="Times New Roman"/>
      <w:color w:val="000000"/>
      <w:spacing w:val="0"/>
      <w:sz w:val="24"/>
    </w:rPr>
  </w:style>
  <w:style w:type="character" w:styleId="1385">
    <w:name w:val="Заголовок212112111111111"/>
    <w:link w:val="2519"/>
    <w:qFormat/>
    <w:rPr>
      <w:rFonts w:ascii="Liberation Sans" w:hAnsi="Liberation Sans"/>
      <w:sz w:val="28"/>
    </w:rPr>
  </w:style>
  <w:style w:type="character" w:styleId="1386">
    <w:name w:val="Heading 12111111111"/>
    <w:link w:val="2520"/>
    <w:qFormat/>
    <w:rPr>
      <w:rFonts w:ascii="Times New Roman" w:hAnsi="Times New Roman"/>
      <w:color w:val="000000"/>
      <w:spacing w:val="0"/>
      <w:sz w:val="24"/>
    </w:rPr>
  </w:style>
  <w:style w:type="character" w:styleId="1387">
    <w:name w:val="Указатель212111111112111111111"/>
    <w:link w:val="2521"/>
    <w:qFormat/>
  </w:style>
  <w:style w:type="character" w:styleId="1388">
    <w:name w:val="Internet link21111111111"/>
    <w:basedOn w:val="1629"/>
    <w:link w:val="2522"/>
    <w:qFormat/>
    <w:rPr>
      <w:color w:val="0000ff"/>
      <w:u w:val="single"/>
    </w:rPr>
  </w:style>
  <w:style w:type="character" w:styleId="1389">
    <w:name w:val="Title111111111111"/>
    <w:link w:val="2523"/>
    <w:qFormat/>
    <w:rPr>
      <w:rFonts w:ascii="Times New Roman" w:hAnsi="Times New Roman"/>
      <w:color w:val="000000"/>
      <w:spacing w:val="0"/>
      <w:sz w:val="24"/>
    </w:rPr>
  </w:style>
  <w:style w:type="character" w:styleId="1390">
    <w:name w:val="Footer21111"/>
    <w:link w:val="2524"/>
    <w:qFormat/>
    <w:rPr>
      <w:rFonts w:ascii="Times New Roman" w:hAnsi="Times New Roman"/>
      <w:color w:val="000000"/>
      <w:spacing w:val="0"/>
      <w:sz w:val="22"/>
    </w:rPr>
  </w:style>
  <w:style w:type="character" w:styleId="1391">
    <w:name w:val="Contents 521111111111111111"/>
    <w:link w:val="2525"/>
    <w:qFormat/>
    <w:rPr>
      <w:rFonts w:ascii="Times New Roman" w:hAnsi="Times New Roman"/>
      <w:color w:val="000000"/>
      <w:spacing w:val="0"/>
      <w:sz w:val="24"/>
    </w:rPr>
  </w:style>
  <w:style w:type="character" w:styleId="1392">
    <w:name w:val="Heading 41111111"/>
    <w:link w:val="2526"/>
    <w:qFormat/>
    <w:rPr>
      <w:rFonts w:ascii="Times New Roman" w:hAnsi="Times New Roman"/>
      <w:color w:val="000000"/>
      <w:spacing w:val="0"/>
      <w:sz w:val="24"/>
    </w:rPr>
  </w:style>
  <w:style w:type="character" w:styleId="1393">
    <w:name w:val="List 321111111111111111"/>
    <w:link w:val="2527"/>
    <w:qFormat/>
    <w:rPr>
      <w:rFonts w:ascii="Times New Roman" w:hAnsi="Times New Roman"/>
      <w:color w:val="000000"/>
      <w:spacing w:val="0"/>
      <w:sz w:val="24"/>
    </w:rPr>
  </w:style>
  <w:style w:type="character" w:styleId="1394">
    <w:name w:val="Visited Internet Link21111111111"/>
    <w:basedOn w:val="1629"/>
    <w:link w:val="2528"/>
    <w:qFormat/>
    <w:rPr>
      <w:color w:val="800080"/>
      <w:u w:val="single"/>
    </w:rPr>
  </w:style>
  <w:style w:type="character" w:styleId="1395">
    <w:name w:val="Heading 51"/>
    <w:qFormat/>
    <w:rPr>
      <w:sz w:val="24"/>
    </w:rPr>
  </w:style>
  <w:style w:type="character" w:styleId="1396">
    <w:name w:val="Strong Emphasis11111111111111111"/>
    <w:basedOn w:val="1629"/>
    <w:link w:val="2529"/>
    <w:qFormat/>
    <w:rPr>
      <w:b/>
    </w:rPr>
  </w:style>
  <w:style w:type="character" w:styleId="1397">
    <w:name w:val="Heading 71211111111111111"/>
    <w:link w:val="2530"/>
    <w:qFormat/>
    <w:rPr>
      <w:rFonts w:ascii="Times New Roman" w:hAnsi="Times New Roman"/>
      <w:b/>
      <w:color w:val="000000"/>
      <w:spacing w:val="0"/>
      <w:sz w:val="28"/>
    </w:rPr>
  </w:style>
  <w:style w:type="character" w:styleId="1398">
    <w:name w:val="Header and Footer331111"/>
    <w:link w:val="2531"/>
    <w:qFormat/>
  </w:style>
  <w:style w:type="character" w:styleId="1399">
    <w:name w:val="Header and Footer1111111111"/>
    <w:link w:val="2532"/>
    <w:qFormat/>
    <w:rPr>
      <w:rFonts w:ascii="XO Thames" w:hAnsi="XO Thames"/>
      <w:color w:val="000000"/>
      <w:spacing w:val="0"/>
      <w:sz w:val="28"/>
    </w:rPr>
  </w:style>
  <w:style w:type="character" w:styleId="1400">
    <w:name w:val="Header and Footer151111111111"/>
    <w:link w:val="2533"/>
    <w:qFormat/>
  </w:style>
  <w:style w:type="character" w:styleId="1401">
    <w:name w:val="Subtitle11111111111111"/>
    <w:link w:val="2534"/>
    <w:qFormat/>
    <w:rPr>
      <w:rFonts w:ascii="XO Thames" w:hAnsi="XO Thames"/>
      <w:i/>
      <w:color w:val="000000"/>
      <w:spacing w:val="0"/>
      <w:sz w:val="24"/>
    </w:rPr>
  </w:style>
  <w:style w:type="character" w:styleId="1402">
    <w:name w:val="А3 Знак Знак111111111111111111"/>
    <w:link w:val="2535"/>
    <w:qFormat/>
    <w:rPr>
      <w:rFonts w:ascii="Times New Roman" w:hAnsi="Times New Roman"/>
      <w:color w:val="000000"/>
      <w:spacing w:val="0"/>
      <w:sz w:val="24"/>
    </w:rPr>
  </w:style>
  <w:style w:type="character" w:styleId="1403">
    <w:name w:val="Заголовок21211111111111111111111111112111111111"/>
    <w:link w:val="2536"/>
    <w:qFormat/>
    <w:rPr>
      <w:rFonts w:ascii="Liberation Sans" w:hAnsi="Liberation Sans"/>
      <w:sz w:val="28"/>
    </w:rPr>
  </w:style>
  <w:style w:type="character" w:styleId="1404">
    <w:name w:val="Visited Internet Link11111111111111111"/>
    <w:basedOn w:val="1629"/>
    <w:link w:val="2537"/>
    <w:qFormat/>
    <w:rPr>
      <w:color w:val="800080"/>
      <w:u w:val="single"/>
    </w:rPr>
  </w:style>
  <w:style w:type="character" w:styleId="1405">
    <w:name w:val="Contents 3311111111111"/>
    <w:link w:val="2538"/>
    <w:qFormat/>
    <w:rPr>
      <w:rFonts w:ascii="Times New Roman" w:hAnsi="Times New Roman"/>
      <w:b/>
      <w:color w:val="000000"/>
      <w:spacing w:val="0"/>
      <w:sz w:val="24"/>
    </w:rPr>
  </w:style>
  <w:style w:type="character" w:styleId="1406">
    <w:name w:val="Header and Footer321111111111"/>
    <w:link w:val="2539"/>
    <w:qFormat/>
  </w:style>
  <w:style w:type="character" w:styleId="1407">
    <w:name w:val="Heading 5121111"/>
    <w:link w:val="2540"/>
    <w:qFormat/>
    <w:rPr>
      <w:rFonts w:ascii="Times New Roman" w:hAnsi="Times New Roman"/>
      <w:color w:val="000000"/>
      <w:spacing w:val="0"/>
      <w:sz w:val="24"/>
    </w:rPr>
  </w:style>
  <w:style w:type="character" w:styleId="1408">
    <w:name w:val="Font Style12111111111111111111"/>
    <w:link w:val="2541"/>
    <w:qFormat/>
    <w:rPr>
      <w:rFonts w:ascii="Times New Roman" w:hAnsi="Times New Roman"/>
      <w:color w:val="000000"/>
      <w:spacing w:val="0"/>
      <w:sz w:val="26"/>
    </w:rPr>
  </w:style>
  <w:style w:type="character" w:styleId="1409">
    <w:name w:val="Text body211111111111111"/>
    <w:link w:val="2542"/>
    <w:qFormat/>
    <w:rPr>
      <w:rFonts w:ascii="Times New Roman" w:hAnsi="Times New Roman"/>
      <w:color w:val="000000"/>
      <w:spacing w:val="0"/>
      <w:sz w:val="24"/>
    </w:rPr>
  </w:style>
  <w:style w:type="character" w:styleId="1410">
    <w:name w:val="Header and Footer711111"/>
    <w:link w:val="2543"/>
    <w:qFormat/>
  </w:style>
  <w:style w:type="character" w:styleId="1411">
    <w:name w:val="Header21"/>
    <w:link w:val="2544"/>
    <w:qFormat/>
    <w:rPr>
      <w:rFonts w:ascii="Times New Roman" w:hAnsi="Times New Roman"/>
      <w:color w:val="000000"/>
      <w:spacing w:val="0"/>
      <w:sz w:val="22"/>
    </w:rPr>
  </w:style>
  <w:style w:type="character" w:styleId="1412">
    <w:name w:val="Footnote2111111"/>
    <w:link w:val="2545"/>
    <w:qFormat/>
    <w:rPr>
      <w:rFonts w:ascii="XO Thames" w:hAnsi="XO Thames"/>
      <w:color w:val="000000"/>
      <w:spacing w:val="0"/>
      <w:sz w:val="22"/>
    </w:rPr>
  </w:style>
  <w:style w:type="character" w:styleId="1413">
    <w:name w:val="Heading 1121"/>
    <w:link w:val="2546"/>
    <w:qFormat/>
    <w:rPr>
      <w:rFonts w:ascii="Times New Roman" w:hAnsi="Times New Roman"/>
      <w:color w:val="000000"/>
      <w:spacing w:val="0"/>
      <w:sz w:val="24"/>
    </w:rPr>
  </w:style>
  <w:style w:type="character" w:styleId="1414">
    <w:name w:val="Contents 51"/>
    <w:link w:val="2547"/>
    <w:qFormat/>
    <w:rPr>
      <w:sz w:val="24"/>
    </w:rPr>
  </w:style>
  <w:style w:type="character" w:styleId="1415">
    <w:name w:val="Заголовок1221111111111"/>
    <w:link w:val="2548"/>
    <w:qFormat/>
    <w:rPr>
      <w:rFonts w:ascii="Liberation Sans" w:hAnsi="Liberation Sans"/>
      <w:sz w:val="28"/>
    </w:rPr>
  </w:style>
  <w:style w:type="character" w:styleId="1416">
    <w:name w:val="Emphasis211111111"/>
    <w:basedOn w:val="1629"/>
    <w:link w:val="2549"/>
    <w:qFormat/>
    <w:rPr>
      <w:b/>
      <w:i/>
    </w:rPr>
  </w:style>
  <w:style w:type="character" w:styleId="1417">
    <w:name w:val="Caption1"/>
    <w:qFormat/>
    <w:rPr>
      <w:sz w:val="24"/>
    </w:rPr>
  </w:style>
  <w:style w:type="character" w:styleId="1418">
    <w:name w:val="Абзац списка2211111111111111111"/>
    <w:link w:val="2550"/>
    <w:qFormat/>
    <w:rPr>
      <w:rFonts w:ascii="Calibri" w:hAnsi="Calibri"/>
      <w:sz w:val="22"/>
    </w:rPr>
  </w:style>
  <w:style w:type="character" w:styleId="1419">
    <w:name w:val="Указатель2121111111111111111111111112111111111"/>
    <w:link w:val="2551"/>
    <w:qFormat/>
  </w:style>
  <w:style w:type="character" w:styleId="1420">
    <w:name w:val="Strong Emphasis21111111111"/>
    <w:basedOn w:val="1629"/>
    <w:link w:val="2552"/>
    <w:qFormat/>
    <w:rPr>
      <w:b/>
    </w:rPr>
  </w:style>
  <w:style w:type="character" w:styleId="1421">
    <w:name w:val="Marginalia"/>
    <w:qFormat/>
  </w:style>
  <w:style w:type="character" w:styleId="1422">
    <w:name w:val="Заголовок212111111111111111111111111112111111111"/>
    <w:link w:val="2554"/>
    <w:qFormat/>
    <w:rPr>
      <w:rFonts w:ascii="Liberation Sans" w:hAnsi="Liberation Sans"/>
      <w:sz w:val="28"/>
    </w:rPr>
  </w:style>
  <w:style w:type="character" w:styleId="1423">
    <w:name w:val="ConsPlusNormal1111111111"/>
    <w:link w:val="2555"/>
    <w:qFormat/>
    <w:rPr>
      <w:rFonts w:ascii="Times New Roman" w:hAnsi="Times New Roman"/>
      <w:color w:val="000000"/>
      <w:spacing w:val="0"/>
      <w:sz w:val="24"/>
    </w:rPr>
  </w:style>
  <w:style w:type="character" w:styleId="1424">
    <w:name w:val="Footer11111111111111"/>
    <w:link w:val="2556"/>
    <w:qFormat/>
    <w:rPr>
      <w:rFonts w:ascii="Times New Roman" w:hAnsi="Times New Roman"/>
      <w:color w:val="000000"/>
      <w:spacing w:val="0"/>
      <w:sz w:val="22"/>
    </w:rPr>
  </w:style>
  <w:style w:type="character" w:styleId="1425">
    <w:name w:val="Emphasis11111111"/>
    <w:basedOn w:val="1629"/>
    <w:link w:val="2557"/>
    <w:qFormat/>
    <w:rPr>
      <w:b/>
      <w:i/>
    </w:rPr>
  </w:style>
  <w:style w:type="character" w:styleId="1426">
    <w:name w:val="List 331"/>
    <w:link w:val="2558"/>
    <w:qFormat/>
    <w:rPr>
      <w:rFonts w:ascii="Times New Roman" w:hAnsi="Times New Roman"/>
      <w:color w:val="000000"/>
      <w:spacing w:val="0"/>
      <w:sz w:val="24"/>
    </w:rPr>
  </w:style>
  <w:style w:type="character" w:styleId="1427">
    <w:name w:val="Heading 913111111111"/>
    <w:link w:val="2559"/>
    <w:qFormat/>
    <w:rPr>
      <w:rFonts w:ascii="Arial" w:hAnsi="Arial"/>
      <w:color w:val="000000"/>
      <w:spacing w:val="0"/>
      <w:sz w:val="22"/>
    </w:rPr>
  </w:style>
  <w:style w:type="character" w:styleId="1428">
    <w:name w:val="List 12111111"/>
    <w:link w:val="2560"/>
    <w:qFormat/>
    <w:rPr>
      <w:rFonts w:ascii="Times New Roman" w:hAnsi="Times New Roman"/>
      <w:color w:val="000000"/>
      <w:spacing w:val="0"/>
      <w:sz w:val="26"/>
    </w:rPr>
  </w:style>
  <w:style w:type="character" w:styleId="1429">
    <w:name w:val="Heading 11"/>
    <w:qFormat/>
    <w:rPr>
      <w:sz w:val="24"/>
    </w:rPr>
  </w:style>
  <w:style w:type="character" w:styleId="1430">
    <w:name w:val="Заголовок221221111111111112111"/>
    <w:link w:val="2561"/>
    <w:qFormat/>
    <w:rPr>
      <w:rFonts w:ascii="Liberation Sans" w:hAnsi="Liberation Sans"/>
      <w:sz w:val="28"/>
    </w:rPr>
  </w:style>
  <w:style w:type="character" w:styleId="1431">
    <w:name w:val="Heading 6111111111111"/>
    <w:link w:val="2562"/>
    <w:qFormat/>
    <w:rPr>
      <w:rFonts w:ascii="Times New Roman" w:hAnsi="Times New Roman"/>
      <w:color w:val="000000"/>
      <w:spacing w:val="0"/>
      <w:sz w:val="24"/>
    </w:rPr>
  </w:style>
  <w:style w:type="character" w:styleId="1432">
    <w:name w:val="annotation subject111111111111111111"/>
    <w:basedOn w:val="1421"/>
    <w:link w:val="2563"/>
    <w:qFormat/>
    <w:rPr>
      <w:b/>
    </w:rPr>
  </w:style>
  <w:style w:type="character" w:styleId="1433">
    <w:name w:val="Heading 311"/>
    <w:link w:val="2564"/>
    <w:qFormat/>
    <w:rPr>
      <w:sz w:val="24"/>
    </w:rPr>
  </w:style>
  <w:style w:type="character" w:styleId="1434">
    <w:name w:val="Normal (Web)111111111111111111"/>
    <w:link w:val="2565"/>
    <w:qFormat/>
    <w:rPr>
      <w:sz w:val="24"/>
    </w:rPr>
  </w:style>
  <w:style w:type="character" w:styleId="1435">
    <w:name w:val="Heading 611111111"/>
    <w:link w:val="2566"/>
    <w:qFormat/>
    <w:rPr>
      <w:rFonts w:ascii="Times New Roman" w:hAnsi="Times New Roman"/>
      <w:color w:val="000000"/>
      <w:spacing w:val="0"/>
      <w:sz w:val="24"/>
    </w:rPr>
  </w:style>
  <w:style w:type="character" w:styleId="1436">
    <w:name w:val="Heading 62111111111111"/>
    <w:link w:val="2567"/>
    <w:qFormat/>
    <w:rPr>
      <w:rFonts w:ascii="Times New Roman" w:hAnsi="Times New Roman"/>
      <w:color w:val="000000"/>
      <w:spacing w:val="0"/>
      <w:sz w:val="24"/>
    </w:rPr>
  </w:style>
  <w:style w:type="character" w:styleId="1437">
    <w:name w:val="Header and Footer301111"/>
    <w:link w:val="2568"/>
    <w:qFormat/>
  </w:style>
  <w:style w:type="character" w:styleId="1438">
    <w:name w:val="Заголовок21211111111111111112111111111"/>
    <w:link w:val="2569"/>
    <w:qFormat/>
    <w:rPr>
      <w:rFonts w:ascii="Liberation Sans" w:hAnsi="Liberation Sans"/>
      <w:sz w:val="28"/>
    </w:rPr>
  </w:style>
  <w:style w:type="character" w:styleId="1439">
    <w:name w:val="Заголовок22122111112111"/>
    <w:link w:val="2570"/>
    <w:qFormat/>
    <w:rPr>
      <w:rFonts w:ascii="Liberation Sans" w:hAnsi="Liberation Sans"/>
      <w:sz w:val="28"/>
    </w:rPr>
  </w:style>
  <w:style w:type="character" w:styleId="1440">
    <w:name w:val="Contents 721111111111111111"/>
    <w:link w:val="2571"/>
    <w:qFormat/>
    <w:rPr>
      <w:rFonts w:ascii="Times New Roman" w:hAnsi="Times New Roman"/>
      <w:color w:val="000000"/>
      <w:spacing w:val="0"/>
      <w:sz w:val="24"/>
    </w:rPr>
  </w:style>
  <w:style w:type="character" w:styleId="1441">
    <w:name w:val="Contents 8"/>
    <w:link w:val="2572"/>
    <w:qFormat/>
    <w:rPr>
      <w:sz w:val="24"/>
    </w:rPr>
  </w:style>
  <w:style w:type="character" w:styleId="1442">
    <w:name w:val="Text body indent311111111111"/>
    <w:link w:val="2573"/>
    <w:qFormat/>
    <w:rPr>
      <w:rFonts w:ascii="Times New Roman" w:hAnsi="Times New Roman"/>
      <w:color w:val="000000"/>
      <w:spacing w:val="0"/>
      <w:sz w:val="24"/>
    </w:rPr>
  </w:style>
  <w:style w:type="character" w:styleId="1443">
    <w:name w:val="Heading 211111111"/>
    <w:link w:val="2574"/>
    <w:qFormat/>
    <w:rPr>
      <w:rFonts w:ascii="Times New Roman" w:hAnsi="Times New Roman"/>
      <w:b/>
      <w:color w:val="000000"/>
      <w:spacing w:val="0"/>
      <w:sz w:val="24"/>
    </w:rPr>
  </w:style>
  <w:style w:type="character" w:styleId="1444">
    <w:name w:val="Заголовок таблицы31111"/>
    <w:basedOn w:val="930"/>
    <w:link w:val="2575"/>
    <w:qFormat/>
    <w:rPr>
      <w:b/>
    </w:rPr>
  </w:style>
  <w:style w:type="character" w:styleId="1445">
    <w:name w:val="Heading 8211111"/>
    <w:link w:val="2576"/>
    <w:qFormat/>
    <w:rPr>
      <w:rFonts w:ascii="Times New Roman" w:hAnsi="Times New Roman"/>
      <w:i/>
      <w:color w:val="000000"/>
      <w:spacing w:val="0"/>
      <w:sz w:val="24"/>
    </w:rPr>
  </w:style>
  <w:style w:type="character" w:styleId="1446">
    <w:name w:val="Contents 8211111"/>
    <w:link w:val="2577"/>
    <w:qFormat/>
    <w:rPr>
      <w:rFonts w:ascii="Times New Roman" w:hAnsi="Times New Roman"/>
      <w:color w:val="000000"/>
      <w:spacing w:val="0"/>
      <w:sz w:val="24"/>
    </w:rPr>
  </w:style>
  <w:style w:type="character" w:styleId="1447">
    <w:name w:val="Emphasis2"/>
    <w:basedOn w:val="1629"/>
    <w:link w:val="2578"/>
    <w:qFormat/>
    <w:rPr>
      <w:b/>
      <w:i/>
    </w:rPr>
  </w:style>
  <w:style w:type="character" w:styleId="1448">
    <w:name w:val="Visited Internet Link1111111111111"/>
    <w:basedOn w:val="1629"/>
    <w:link w:val="2579"/>
    <w:qFormat/>
    <w:rPr>
      <w:color w:val="800080"/>
      <w:u w:val="single"/>
    </w:rPr>
  </w:style>
  <w:style w:type="character" w:styleId="1449">
    <w:name w:val="Heading 71211111111"/>
    <w:link w:val="2580"/>
    <w:qFormat/>
    <w:rPr>
      <w:rFonts w:ascii="Times New Roman" w:hAnsi="Times New Roman"/>
      <w:b/>
      <w:color w:val="000000"/>
      <w:spacing w:val="0"/>
      <w:sz w:val="28"/>
    </w:rPr>
  </w:style>
  <w:style w:type="character" w:styleId="1450">
    <w:name w:val="Subtitle211111111"/>
    <w:link w:val="2582"/>
    <w:qFormat/>
    <w:rPr>
      <w:rFonts w:ascii="XO Thames" w:hAnsi="XO Thames"/>
      <w:i/>
      <w:color w:val="000000"/>
      <w:spacing w:val="0"/>
      <w:sz w:val="24"/>
    </w:rPr>
  </w:style>
  <w:style w:type="character" w:styleId="1451">
    <w:name w:val="Указатель21111111111111"/>
    <w:link w:val="2583"/>
    <w:qFormat/>
    <w:rPr>
      <w:rFonts w:ascii="Times New Roman" w:hAnsi="Times New Roman"/>
      <w:color w:val="000000"/>
      <w:spacing w:val="0"/>
      <w:sz w:val="22"/>
    </w:rPr>
  </w:style>
  <w:style w:type="character" w:styleId="1452">
    <w:name w:val="Contents 2211111111111111"/>
    <w:link w:val="2584"/>
    <w:qFormat/>
    <w:rPr>
      <w:rFonts w:ascii="Times New Roman" w:hAnsi="Times New Roman"/>
      <w:b/>
      <w:color w:val="000000"/>
      <w:spacing w:val="0"/>
      <w:sz w:val="24"/>
    </w:rPr>
  </w:style>
  <w:style w:type="character" w:styleId="1453">
    <w:name w:val="_Обычный111111111111111111"/>
    <w:link w:val="2585"/>
    <w:qFormat/>
    <w:rPr>
      <w:rFonts w:ascii="Times New Roman" w:hAnsi="Times New Roman"/>
      <w:color w:val="000000"/>
      <w:spacing w:val="0"/>
      <w:sz w:val="22"/>
    </w:rPr>
  </w:style>
  <w:style w:type="character" w:styleId="1454">
    <w:name w:val="Заголовок2111111111111111"/>
    <w:link w:val="2586"/>
    <w:qFormat/>
    <w:rPr>
      <w:rFonts w:ascii="Liberation Sans" w:hAnsi="Liberation Sans"/>
      <w:sz w:val="28"/>
    </w:rPr>
  </w:style>
  <w:style w:type="character" w:styleId="1455">
    <w:name w:val="Заголовок2111111"/>
    <w:link w:val="2587"/>
    <w:qFormat/>
    <w:rPr>
      <w:rFonts w:ascii="Liberation Sans" w:hAnsi="Liberation Sans"/>
      <w:sz w:val="28"/>
    </w:rPr>
  </w:style>
  <w:style w:type="character" w:styleId="1456">
    <w:name w:val="Указатель212111111111111111111111112111111111"/>
    <w:link w:val="2588"/>
    <w:qFormat/>
  </w:style>
  <w:style w:type="character" w:styleId="1457">
    <w:name w:val="Text body indent2111111"/>
    <w:link w:val="2589"/>
    <w:qFormat/>
    <w:rPr>
      <w:rFonts w:ascii="Times New Roman" w:hAnsi="Times New Roman"/>
      <w:color w:val="000000"/>
      <w:spacing w:val="0"/>
      <w:sz w:val="24"/>
    </w:rPr>
  </w:style>
  <w:style w:type="character" w:styleId="1458">
    <w:name w:val="Основной текст с отступом.Основной текст 11111111111111111111"/>
    <w:basedOn w:val="1841"/>
    <w:link w:val="2590"/>
    <w:qFormat/>
  </w:style>
  <w:style w:type="character" w:styleId="1459">
    <w:name w:val="Title2111111"/>
    <w:link w:val="2591"/>
    <w:qFormat/>
    <w:rPr>
      <w:rFonts w:ascii="Times New Roman" w:hAnsi="Times New Roman"/>
      <w:color w:val="000000"/>
      <w:spacing w:val="0"/>
      <w:sz w:val="24"/>
    </w:rPr>
  </w:style>
  <w:style w:type="character" w:styleId="1460">
    <w:name w:val="Содержимое врезки"/>
    <w:link w:val="3084"/>
    <w:qFormat/>
  </w:style>
  <w:style w:type="character" w:styleId="1461">
    <w:name w:val="List 3111111111111"/>
    <w:link w:val="2593"/>
    <w:qFormat/>
    <w:rPr>
      <w:rFonts w:ascii="Times New Roman" w:hAnsi="Times New Roman"/>
      <w:color w:val="000000"/>
      <w:spacing w:val="0"/>
      <w:sz w:val="24"/>
    </w:rPr>
  </w:style>
  <w:style w:type="character" w:styleId="1462">
    <w:name w:val="Contents 82111"/>
    <w:link w:val="2594"/>
    <w:qFormat/>
    <w:rPr>
      <w:rFonts w:ascii="Times New Roman" w:hAnsi="Times New Roman"/>
      <w:color w:val="000000"/>
      <w:spacing w:val="0"/>
      <w:sz w:val="24"/>
    </w:rPr>
  </w:style>
  <w:style w:type="character" w:styleId="1463">
    <w:name w:val="Hyperlink"/>
    <w:basedOn w:val="1629"/>
    <w:rPr>
      <w:color w:val="0000ff"/>
      <w:u w:val="single"/>
    </w:rPr>
  </w:style>
  <w:style w:type="character" w:styleId="1464">
    <w:name w:val="Footnote"/>
    <w:link w:val="2596"/>
    <w:qFormat/>
    <w:rPr>
      <w:rFonts w:ascii="XO Thames" w:hAnsi="XO Thames"/>
      <w:sz w:val="22"/>
    </w:rPr>
  </w:style>
  <w:style w:type="character" w:styleId="1465">
    <w:name w:val="Прижатый влево111111111111111111"/>
    <w:link w:val="2597"/>
    <w:qFormat/>
    <w:rPr>
      <w:rFonts w:ascii="Arial" w:hAnsi="Arial"/>
      <w:sz w:val="24"/>
    </w:rPr>
  </w:style>
  <w:style w:type="character" w:styleId="1466">
    <w:name w:val="Heading 4111"/>
    <w:link w:val="2598"/>
    <w:qFormat/>
    <w:rPr>
      <w:rFonts w:ascii="Times New Roman" w:hAnsi="Times New Roman"/>
      <w:color w:val="000000"/>
      <w:spacing w:val="0"/>
      <w:sz w:val="24"/>
    </w:rPr>
  </w:style>
  <w:style w:type="character" w:styleId="1467">
    <w:name w:val="Heading 81"/>
    <w:qFormat/>
    <w:rPr>
      <w:i/>
      <w:sz w:val="24"/>
    </w:rPr>
  </w:style>
  <w:style w:type="character" w:styleId="1468">
    <w:name w:val="Title211111111"/>
    <w:link w:val="2599"/>
    <w:qFormat/>
    <w:rPr>
      <w:rFonts w:ascii="Times New Roman" w:hAnsi="Times New Roman"/>
      <w:color w:val="000000"/>
      <w:spacing w:val="0"/>
      <w:sz w:val="24"/>
    </w:rPr>
  </w:style>
  <w:style w:type="character" w:styleId="1469">
    <w:name w:val="Заголовок21211111111112111111111"/>
    <w:link w:val="2600"/>
    <w:qFormat/>
    <w:rPr>
      <w:rFonts w:ascii="Liberation Sans" w:hAnsi="Liberation Sans"/>
      <w:sz w:val="28"/>
    </w:rPr>
  </w:style>
  <w:style w:type="character" w:styleId="1470">
    <w:name w:val="Contents 421"/>
    <w:link w:val="2601"/>
    <w:qFormat/>
    <w:rPr>
      <w:rFonts w:ascii="Times New Roman" w:hAnsi="Times New Roman"/>
      <w:color w:val="000000"/>
      <w:spacing w:val="0"/>
      <w:sz w:val="24"/>
    </w:rPr>
  </w:style>
  <w:style w:type="character" w:styleId="1471">
    <w:name w:val="Заголовок2121111111111111111111112111111111"/>
    <w:link w:val="2602"/>
    <w:qFormat/>
    <w:rPr>
      <w:rFonts w:ascii="Liberation Sans" w:hAnsi="Liberation Sans"/>
      <w:sz w:val="28"/>
    </w:rPr>
  </w:style>
  <w:style w:type="character" w:styleId="1472">
    <w:name w:val="Heading 2211"/>
    <w:link w:val="2603"/>
    <w:qFormat/>
    <w:rPr>
      <w:rFonts w:ascii="Times New Roman" w:hAnsi="Times New Roman"/>
      <w:b/>
      <w:color w:val="000000"/>
      <w:spacing w:val="0"/>
      <w:sz w:val="24"/>
    </w:rPr>
  </w:style>
  <w:style w:type="character" w:styleId="1473">
    <w:name w:val="Contents 81111"/>
    <w:link w:val="2604"/>
    <w:qFormat/>
    <w:rPr>
      <w:rFonts w:ascii="Times New Roman" w:hAnsi="Times New Roman"/>
      <w:color w:val="000000"/>
      <w:spacing w:val="0"/>
      <w:sz w:val="24"/>
    </w:rPr>
  </w:style>
  <w:style w:type="character" w:styleId="1474">
    <w:name w:val="No Spacing1111111111111111111"/>
    <w:link w:val="2605"/>
    <w:qFormat/>
    <w:rPr>
      <w:rFonts w:ascii="Calibri" w:hAnsi="Calibri"/>
      <w:color w:val="000000"/>
      <w:spacing w:val="0"/>
      <w:sz w:val="22"/>
    </w:rPr>
  </w:style>
  <w:style w:type="character" w:styleId="1475">
    <w:name w:val="Contents 6311111"/>
    <w:link w:val="2606"/>
    <w:qFormat/>
    <w:rPr>
      <w:rFonts w:ascii="Times New Roman" w:hAnsi="Times New Roman"/>
      <w:color w:val="000000"/>
      <w:spacing w:val="0"/>
      <w:sz w:val="24"/>
    </w:rPr>
  </w:style>
  <w:style w:type="character" w:styleId="1476">
    <w:name w:val="Emphasis1111"/>
    <w:basedOn w:val="1629"/>
    <w:link w:val="2607"/>
    <w:qFormat/>
    <w:rPr>
      <w:b/>
      <w:i/>
    </w:rPr>
  </w:style>
  <w:style w:type="character" w:styleId="1477">
    <w:name w:val="Заголовок2212211111111111112111"/>
    <w:link w:val="2608"/>
    <w:qFormat/>
    <w:rPr>
      <w:rFonts w:ascii="Liberation Sans" w:hAnsi="Liberation Sans"/>
      <w:sz w:val="28"/>
    </w:rPr>
  </w:style>
  <w:style w:type="character" w:styleId="1478">
    <w:name w:val="Contents 1"/>
    <w:qFormat/>
    <w:rPr>
      <w:b/>
      <w:sz w:val="24"/>
    </w:rPr>
  </w:style>
  <w:style w:type="character" w:styleId="1479">
    <w:name w:val="Contents 111111111111111"/>
    <w:link w:val="2610"/>
    <w:qFormat/>
    <w:rPr>
      <w:rFonts w:ascii="Times New Roman" w:hAnsi="Times New Roman"/>
      <w:b/>
      <w:color w:val="000000"/>
      <w:spacing w:val="0"/>
      <w:sz w:val="24"/>
    </w:rPr>
  </w:style>
  <w:style w:type="character" w:styleId="1480">
    <w:name w:val="Header and Footer71111111111"/>
    <w:link w:val="2611"/>
    <w:qFormat/>
  </w:style>
  <w:style w:type="character" w:styleId="1481">
    <w:name w:val="c1111111111111111111"/>
    <w:link w:val="2612"/>
    <w:qFormat/>
    <w:rPr>
      <w:sz w:val="24"/>
    </w:rPr>
  </w:style>
  <w:style w:type="character" w:styleId="1482">
    <w:name w:val="Символ сноски1111111111111"/>
    <w:link w:val="2613"/>
    <w:qFormat/>
    <w:rPr>
      <w:rFonts w:ascii="Times New Roman" w:hAnsi="Times New Roman"/>
      <w:color w:val="000000"/>
      <w:spacing w:val="0"/>
      <w:sz w:val="22"/>
      <w:vertAlign w:val="superscript"/>
    </w:rPr>
  </w:style>
  <w:style w:type="character" w:styleId="1483">
    <w:name w:val="Contents 9211111111111111"/>
    <w:link w:val="2614"/>
    <w:qFormat/>
    <w:rPr>
      <w:rFonts w:ascii="Times New Roman" w:hAnsi="Times New Roman"/>
      <w:color w:val="000000"/>
      <w:spacing w:val="0"/>
      <w:sz w:val="24"/>
    </w:rPr>
  </w:style>
  <w:style w:type="character" w:styleId="1484">
    <w:name w:val="Heading 51111"/>
    <w:link w:val="2615"/>
    <w:qFormat/>
    <w:rPr>
      <w:rFonts w:ascii="Times New Roman" w:hAnsi="Times New Roman"/>
      <w:color w:val="000000"/>
      <w:spacing w:val="0"/>
      <w:sz w:val="24"/>
    </w:rPr>
  </w:style>
  <w:style w:type="character" w:styleId="1485">
    <w:name w:val="Нумерованный (1)111111111111111111"/>
    <w:link w:val="2616"/>
    <w:qFormat/>
    <w:rPr>
      <w:rFonts w:ascii="Times New Roman" w:hAnsi="Times New Roman"/>
      <w:color w:val="000000"/>
      <w:spacing w:val="0"/>
      <w:sz w:val="24"/>
    </w:rPr>
  </w:style>
  <w:style w:type="character" w:styleId="1486">
    <w:name w:val="Endnote211111111"/>
    <w:link w:val="2617"/>
    <w:qFormat/>
    <w:rPr>
      <w:rFonts w:ascii="XO Thames" w:hAnsi="XO Thames"/>
      <w:color w:val="000000"/>
      <w:spacing w:val="0"/>
      <w:sz w:val="22"/>
    </w:rPr>
  </w:style>
  <w:style w:type="character" w:styleId="1487">
    <w:name w:val="Contents 9"/>
    <w:link w:val="2618"/>
    <w:qFormat/>
    <w:rPr>
      <w:sz w:val="24"/>
    </w:rPr>
  </w:style>
  <w:style w:type="character" w:styleId="1488">
    <w:name w:val="Указатель212111111111111111111112111111111"/>
    <w:link w:val="2619"/>
    <w:qFormat/>
  </w:style>
  <w:style w:type="character" w:styleId="1489">
    <w:name w:val="Header and Footer231111"/>
    <w:link w:val="2620"/>
    <w:qFormat/>
  </w:style>
  <w:style w:type="character" w:styleId="1490">
    <w:name w:val="Heading 6211111111111111"/>
    <w:link w:val="2621"/>
    <w:qFormat/>
    <w:rPr>
      <w:rFonts w:ascii="Times New Roman" w:hAnsi="Times New Roman"/>
      <w:color w:val="000000"/>
      <w:spacing w:val="0"/>
      <w:sz w:val="24"/>
    </w:rPr>
  </w:style>
  <w:style w:type="character" w:styleId="1491">
    <w:name w:val="List 11111111"/>
    <w:link w:val="2622"/>
    <w:qFormat/>
    <w:rPr>
      <w:rFonts w:ascii="Times New Roman" w:hAnsi="Times New Roman"/>
      <w:color w:val="000000"/>
      <w:spacing w:val="0"/>
      <w:sz w:val="26"/>
    </w:rPr>
  </w:style>
  <w:style w:type="character" w:styleId="1492">
    <w:name w:val="Numbering 5111111111"/>
    <w:link w:val="2623"/>
    <w:qFormat/>
    <w:rPr>
      <w:rFonts w:ascii="Times New Roman" w:hAnsi="Times New Roman"/>
      <w:color w:val="000000"/>
      <w:spacing w:val="0"/>
      <w:sz w:val="24"/>
    </w:rPr>
  </w:style>
  <w:style w:type="character" w:styleId="1493">
    <w:name w:val="List 121111111111"/>
    <w:link w:val="2624"/>
    <w:qFormat/>
    <w:rPr>
      <w:rFonts w:ascii="Times New Roman" w:hAnsi="Times New Roman"/>
      <w:color w:val="000000"/>
      <w:spacing w:val="0"/>
      <w:sz w:val="26"/>
    </w:rPr>
  </w:style>
  <w:style w:type="character" w:styleId="1494">
    <w:name w:val="Emphasis211111111111111"/>
    <w:basedOn w:val="1629"/>
    <w:link w:val="2625"/>
    <w:qFormat/>
    <w:rPr>
      <w:b/>
      <w:i/>
    </w:rPr>
  </w:style>
  <w:style w:type="character" w:styleId="1495">
    <w:name w:val="Heading 31211111"/>
    <w:link w:val="2626"/>
    <w:qFormat/>
    <w:rPr>
      <w:rFonts w:ascii="Times New Roman" w:hAnsi="Times New Roman"/>
      <w:color w:val="000000"/>
      <w:spacing w:val="0"/>
      <w:sz w:val="24"/>
    </w:rPr>
  </w:style>
  <w:style w:type="character" w:styleId="1496">
    <w:name w:val="Caption21111111111111"/>
    <w:link w:val="2627"/>
    <w:qFormat/>
    <w:rPr>
      <w:rFonts w:ascii="Times New Roman" w:hAnsi="Times New Roman"/>
      <w:color w:val="000000"/>
      <w:spacing w:val="0"/>
      <w:sz w:val="24"/>
    </w:rPr>
  </w:style>
  <w:style w:type="character" w:styleId="1497">
    <w:name w:val="Emphasis111111111111"/>
    <w:basedOn w:val="1629"/>
    <w:link w:val="2628"/>
    <w:qFormat/>
    <w:rPr>
      <w:b/>
      <w:i/>
    </w:rPr>
  </w:style>
  <w:style w:type="character" w:styleId="1498">
    <w:name w:val="Strong Emphasis11111111111"/>
    <w:basedOn w:val="1629"/>
    <w:link w:val="2629"/>
    <w:qFormat/>
    <w:rPr>
      <w:b/>
    </w:rPr>
  </w:style>
  <w:style w:type="character" w:styleId="1499">
    <w:name w:val="Знак Знак20111111111111111111"/>
    <w:link w:val="2630"/>
    <w:qFormat/>
    <w:rPr>
      <w:rFonts w:ascii="Times New Roman" w:hAnsi="Times New Roman"/>
      <w:b/>
      <w:color w:val="000000"/>
      <w:spacing w:val="0"/>
      <w:sz w:val="28"/>
    </w:rPr>
  </w:style>
  <w:style w:type="character" w:styleId="1500">
    <w:name w:val="Header and Footer"/>
    <w:qFormat/>
    <w:rPr>
      <w:rFonts w:ascii="XO Thames" w:hAnsi="XO Thames"/>
      <w:sz w:val="28"/>
    </w:rPr>
  </w:style>
  <w:style w:type="character" w:styleId="1501">
    <w:name w:val="Footer21111111"/>
    <w:link w:val="2631"/>
    <w:qFormat/>
    <w:rPr>
      <w:rFonts w:ascii="Times New Roman" w:hAnsi="Times New Roman"/>
      <w:color w:val="000000"/>
      <w:spacing w:val="0"/>
      <w:sz w:val="22"/>
    </w:rPr>
  </w:style>
  <w:style w:type="character" w:styleId="1502">
    <w:name w:val="Символ сноски11111111111"/>
    <w:link w:val="2632"/>
    <w:qFormat/>
    <w:rPr>
      <w:rFonts w:ascii="Times New Roman" w:hAnsi="Times New Roman"/>
      <w:color w:val="000000"/>
      <w:spacing w:val="0"/>
      <w:sz w:val="22"/>
      <w:vertAlign w:val="superscript"/>
    </w:rPr>
  </w:style>
  <w:style w:type="character" w:styleId="1503">
    <w:name w:val="Internet link2"/>
    <w:basedOn w:val="1629"/>
    <w:link w:val="2633"/>
    <w:qFormat/>
    <w:rPr>
      <w:color w:val="0000ff"/>
      <w:u w:val="single"/>
    </w:rPr>
  </w:style>
  <w:style w:type="character" w:styleId="1504">
    <w:name w:val="Visited Internet Link211111111"/>
    <w:basedOn w:val="1629"/>
    <w:link w:val="2634"/>
    <w:qFormat/>
    <w:rPr>
      <w:color w:val="800080"/>
      <w:u w:val="single"/>
    </w:rPr>
  </w:style>
  <w:style w:type="character" w:styleId="1505">
    <w:name w:val="Contents 5211111111"/>
    <w:link w:val="2635"/>
    <w:qFormat/>
    <w:rPr>
      <w:rFonts w:ascii="Times New Roman" w:hAnsi="Times New Roman"/>
      <w:color w:val="000000"/>
      <w:spacing w:val="0"/>
      <w:sz w:val="24"/>
    </w:rPr>
  </w:style>
  <w:style w:type="character" w:styleId="1506">
    <w:name w:val="Text body indent211111111"/>
    <w:link w:val="2636"/>
    <w:qFormat/>
    <w:rPr>
      <w:rFonts w:ascii="Times New Roman" w:hAnsi="Times New Roman"/>
      <w:color w:val="000000"/>
      <w:spacing w:val="0"/>
      <w:sz w:val="24"/>
    </w:rPr>
  </w:style>
  <w:style w:type="character" w:styleId="1507">
    <w:name w:val="List 1211111111"/>
    <w:link w:val="2637"/>
    <w:qFormat/>
    <w:rPr>
      <w:rFonts w:ascii="Times New Roman" w:hAnsi="Times New Roman"/>
      <w:color w:val="000000"/>
      <w:spacing w:val="0"/>
      <w:sz w:val="26"/>
    </w:rPr>
  </w:style>
  <w:style w:type="character" w:styleId="1508">
    <w:name w:val="Contents 91111111111111"/>
    <w:link w:val="2638"/>
    <w:qFormat/>
    <w:rPr>
      <w:rFonts w:ascii="Times New Roman" w:hAnsi="Times New Roman"/>
      <w:color w:val="000000"/>
      <w:spacing w:val="0"/>
      <w:sz w:val="24"/>
    </w:rPr>
  </w:style>
  <w:style w:type="character" w:styleId="1509">
    <w:name w:val="Numbering 5211"/>
    <w:link w:val="2639"/>
    <w:qFormat/>
    <w:rPr>
      <w:rFonts w:ascii="Times New Roman" w:hAnsi="Times New Roman"/>
      <w:color w:val="000000"/>
      <w:spacing w:val="0"/>
      <w:sz w:val="24"/>
    </w:rPr>
  </w:style>
  <w:style w:type="character" w:styleId="1510">
    <w:name w:val="Heading 713111111111111111"/>
    <w:link w:val="2640"/>
    <w:qFormat/>
    <w:rPr>
      <w:rFonts w:ascii="Times New Roman" w:hAnsi="Times New Roman"/>
      <w:b/>
      <w:color w:val="000000"/>
      <w:spacing w:val="0"/>
      <w:sz w:val="28"/>
    </w:rPr>
  </w:style>
  <w:style w:type="character" w:styleId="1511">
    <w:name w:val="Заголовок22122112111"/>
    <w:link w:val="2641"/>
    <w:qFormat/>
    <w:rPr>
      <w:rFonts w:ascii="Liberation Sans" w:hAnsi="Liberation Sans"/>
      <w:sz w:val="28"/>
    </w:rPr>
  </w:style>
  <w:style w:type="character" w:styleId="1512">
    <w:name w:val="FollowedHyperlink"/>
    <w:basedOn w:val="1629"/>
    <w:rPr>
      <w:color w:val="800080"/>
      <w:u w:val="single"/>
    </w:rPr>
  </w:style>
  <w:style w:type="character" w:styleId="1513">
    <w:name w:val="Heading 9211"/>
    <w:link w:val="2643"/>
    <w:qFormat/>
    <w:rPr>
      <w:rFonts w:ascii="Arial" w:hAnsi="Arial"/>
      <w:color w:val="000000"/>
      <w:spacing w:val="0"/>
      <w:sz w:val="22"/>
    </w:rPr>
  </w:style>
  <w:style w:type="character" w:styleId="1514">
    <w:name w:val="Caption211111111"/>
    <w:link w:val="2644"/>
    <w:qFormat/>
    <w:rPr>
      <w:rFonts w:ascii="Times New Roman" w:hAnsi="Times New Roman"/>
      <w:color w:val="000000"/>
      <w:spacing w:val="0"/>
      <w:sz w:val="24"/>
    </w:rPr>
  </w:style>
  <w:style w:type="character" w:styleId="1515">
    <w:name w:val="Contents 43111111111111111"/>
    <w:link w:val="2645"/>
    <w:qFormat/>
    <w:rPr>
      <w:rFonts w:ascii="Times New Roman" w:hAnsi="Times New Roman"/>
      <w:color w:val="000000"/>
      <w:spacing w:val="0"/>
      <w:sz w:val="24"/>
    </w:rPr>
  </w:style>
  <w:style w:type="character" w:styleId="1516">
    <w:name w:val="Heading 1211111111111"/>
    <w:link w:val="2646"/>
    <w:qFormat/>
    <w:rPr>
      <w:rFonts w:ascii="Times New Roman" w:hAnsi="Times New Roman"/>
      <w:color w:val="000000"/>
      <w:spacing w:val="0"/>
      <w:sz w:val="24"/>
    </w:rPr>
  </w:style>
  <w:style w:type="character" w:styleId="1517">
    <w:name w:val="Text body1"/>
    <w:link w:val="2647"/>
    <w:qFormat/>
    <w:rPr>
      <w:sz w:val="24"/>
    </w:rPr>
  </w:style>
  <w:style w:type="character" w:styleId="1518">
    <w:name w:val="Header1211"/>
    <w:link w:val="2648"/>
    <w:qFormat/>
    <w:rPr>
      <w:rFonts w:ascii="Times New Roman" w:hAnsi="Times New Roman"/>
      <w:color w:val="000000"/>
      <w:spacing w:val="0"/>
      <w:sz w:val="22"/>
    </w:rPr>
  </w:style>
  <w:style w:type="character" w:styleId="1519">
    <w:name w:val="Style2111111111111111"/>
    <w:link w:val="2649"/>
    <w:qFormat/>
    <w:rPr>
      <w:sz w:val="24"/>
    </w:rPr>
  </w:style>
  <w:style w:type="character" w:styleId="1520">
    <w:name w:val="Header and Footer131111111111"/>
    <w:link w:val="2650"/>
    <w:qFormat/>
  </w:style>
  <w:style w:type="character" w:styleId="1521">
    <w:name w:val="Заголовок2121111111111111111111111111111112111111111"/>
    <w:link w:val="2651"/>
    <w:qFormat/>
    <w:rPr>
      <w:rFonts w:ascii="Liberation Sans" w:hAnsi="Liberation Sans"/>
      <w:color w:val="000000"/>
      <w:spacing w:val="0"/>
      <w:sz w:val="28"/>
    </w:rPr>
  </w:style>
  <w:style w:type="character" w:styleId="1522">
    <w:name w:val="Указатель212111111111112111111111"/>
    <w:link w:val="2652"/>
    <w:qFormat/>
  </w:style>
  <w:style w:type="character" w:styleId="1523">
    <w:name w:val="Указатель21211111111111111111111111111112111111111"/>
    <w:link w:val="2653"/>
    <w:qFormat/>
  </w:style>
  <w:style w:type="character" w:styleId="1524">
    <w:name w:val="Указатель1111"/>
    <w:link w:val="2654"/>
    <w:qFormat/>
  </w:style>
  <w:style w:type="character" w:styleId="1525">
    <w:name w:val="List 111111111111"/>
    <w:link w:val="2655"/>
    <w:qFormat/>
    <w:rPr>
      <w:rFonts w:ascii="Times New Roman" w:hAnsi="Times New Roman"/>
      <w:color w:val="000000"/>
      <w:spacing w:val="0"/>
      <w:sz w:val="26"/>
    </w:rPr>
  </w:style>
  <w:style w:type="character" w:styleId="1526">
    <w:name w:val="Contents 431111111111111"/>
    <w:link w:val="2656"/>
    <w:qFormat/>
    <w:rPr>
      <w:rFonts w:ascii="Times New Roman" w:hAnsi="Times New Roman"/>
      <w:color w:val="000000"/>
      <w:spacing w:val="0"/>
      <w:sz w:val="24"/>
    </w:rPr>
  </w:style>
  <w:style w:type="character" w:styleId="1527">
    <w:name w:val="Heading 513111"/>
    <w:link w:val="2657"/>
    <w:qFormat/>
    <w:rPr>
      <w:rFonts w:ascii="Times New Roman" w:hAnsi="Times New Roman"/>
      <w:color w:val="000000"/>
      <w:spacing w:val="0"/>
      <w:sz w:val="24"/>
    </w:rPr>
  </w:style>
  <w:style w:type="character" w:styleId="1528">
    <w:name w:val="Heading 1211111111111111"/>
    <w:link w:val="2658"/>
    <w:qFormat/>
    <w:rPr>
      <w:rFonts w:ascii="Times New Roman" w:hAnsi="Times New Roman"/>
      <w:color w:val="000000"/>
      <w:spacing w:val="0"/>
      <w:sz w:val="24"/>
    </w:rPr>
  </w:style>
  <w:style w:type="character" w:styleId="1529">
    <w:name w:val="Указатель12111111111111111"/>
    <w:link w:val="2659"/>
    <w:qFormat/>
  </w:style>
  <w:style w:type="character" w:styleId="1530">
    <w:name w:val="Text body indent31111111111111"/>
    <w:link w:val="2660"/>
    <w:qFormat/>
    <w:rPr>
      <w:rFonts w:ascii="Times New Roman" w:hAnsi="Times New Roman"/>
      <w:color w:val="000000"/>
      <w:spacing w:val="0"/>
      <w:sz w:val="24"/>
    </w:rPr>
  </w:style>
  <w:style w:type="character" w:styleId="1531">
    <w:name w:val="Strong Emphasis211111111111111"/>
    <w:basedOn w:val="1629"/>
    <w:link w:val="2661"/>
    <w:qFormat/>
    <w:rPr>
      <w:b/>
    </w:rPr>
  </w:style>
  <w:style w:type="character" w:styleId="1532">
    <w:name w:val="Contents 41111"/>
    <w:link w:val="2662"/>
    <w:qFormat/>
    <w:rPr>
      <w:rFonts w:ascii="Times New Roman" w:hAnsi="Times New Roman"/>
      <w:color w:val="000000"/>
      <w:spacing w:val="0"/>
      <w:sz w:val="24"/>
    </w:rPr>
  </w:style>
  <w:style w:type="character" w:styleId="1533">
    <w:name w:val="ConsPlusNormal211111111111111111"/>
    <w:link w:val="2663"/>
    <w:qFormat/>
    <w:rPr>
      <w:rFonts w:ascii="Arial" w:hAnsi="Arial"/>
      <w:color w:val="000000"/>
      <w:spacing w:val="0"/>
      <w:sz w:val="22"/>
    </w:rPr>
  </w:style>
  <w:style w:type="character" w:styleId="1534">
    <w:name w:val="Header2"/>
    <w:qFormat/>
  </w:style>
  <w:style w:type="character" w:styleId="1535">
    <w:name w:val="Numbering 52111111111111"/>
    <w:link w:val="2665"/>
    <w:qFormat/>
    <w:rPr>
      <w:rFonts w:ascii="Times New Roman" w:hAnsi="Times New Roman"/>
      <w:color w:val="000000"/>
      <w:spacing w:val="0"/>
      <w:sz w:val="24"/>
    </w:rPr>
  </w:style>
  <w:style w:type="character" w:styleId="1536">
    <w:name w:val="Heading 511111111"/>
    <w:link w:val="2666"/>
    <w:qFormat/>
    <w:rPr>
      <w:rFonts w:ascii="Times New Roman" w:hAnsi="Times New Roman"/>
      <w:color w:val="000000"/>
      <w:spacing w:val="0"/>
      <w:sz w:val="24"/>
    </w:rPr>
  </w:style>
  <w:style w:type="character" w:styleId="1537">
    <w:name w:val="Contents 13111111"/>
    <w:link w:val="2667"/>
    <w:qFormat/>
    <w:rPr>
      <w:rFonts w:ascii="Times New Roman" w:hAnsi="Times New Roman"/>
      <w:b/>
      <w:color w:val="000000"/>
      <w:spacing w:val="0"/>
      <w:sz w:val="24"/>
    </w:rPr>
  </w:style>
  <w:style w:type="character" w:styleId="1538">
    <w:name w:val="List2111111111111"/>
    <w:basedOn w:val="941"/>
    <w:link w:val="2668"/>
    <w:qFormat/>
  </w:style>
  <w:style w:type="character" w:styleId="1539">
    <w:name w:val="Contents 321111111111"/>
    <w:link w:val="2669"/>
    <w:qFormat/>
    <w:rPr>
      <w:rFonts w:ascii="Times New Roman" w:hAnsi="Times New Roman"/>
      <w:b/>
      <w:color w:val="000000"/>
      <w:spacing w:val="0"/>
      <w:sz w:val="24"/>
    </w:rPr>
  </w:style>
  <w:style w:type="character" w:styleId="1540">
    <w:name w:val="Text body3111111111"/>
    <w:link w:val="2670"/>
    <w:qFormat/>
    <w:rPr>
      <w:rFonts w:ascii="Times New Roman" w:hAnsi="Times New Roman"/>
      <w:color w:val="000000"/>
      <w:spacing w:val="0"/>
      <w:sz w:val="24"/>
    </w:rPr>
  </w:style>
  <w:style w:type="character" w:styleId="1541">
    <w:name w:val="Header and Footer61111"/>
    <w:link w:val="2671"/>
    <w:qFormat/>
  </w:style>
  <w:style w:type="character" w:styleId="1542">
    <w:name w:val="Footer1211111"/>
    <w:link w:val="2672"/>
    <w:qFormat/>
    <w:rPr>
      <w:rFonts w:ascii="Times New Roman" w:hAnsi="Times New Roman"/>
      <w:color w:val="000000"/>
      <w:spacing w:val="0"/>
      <w:sz w:val="22"/>
    </w:rPr>
  </w:style>
  <w:style w:type="character" w:styleId="1543">
    <w:name w:val="Contents 521"/>
    <w:link w:val="2673"/>
    <w:qFormat/>
    <w:rPr>
      <w:rFonts w:ascii="Times New Roman" w:hAnsi="Times New Roman"/>
      <w:color w:val="000000"/>
      <w:spacing w:val="0"/>
      <w:sz w:val="24"/>
    </w:rPr>
  </w:style>
  <w:style w:type="character" w:styleId="1544">
    <w:name w:val="Body Text 2111111111111111111"/>
    <w:link w:val="2674"/>
    <w:qFormat/>
    <w:rPr>
      <w:sz w:val="24"/>
    </w:rPr>
  </w:style>
  <w:style w:type="character" w:styleId="1545">
    <w:name w:val="Heading 9111111111"/>
    <w:link w:val="2675"/>
    <w:qFormat/>
    <w:rPr>
      <w:rFonts w:ascii="Arial" w:hAnsi="Arial"/>
      <w:color w:val="000000"/>
      <w:spacing w:val="0"/>
      <w:sz w:val="22"/>
    </w:rPr>
  </w:style>
  <w:style w:type="character" w:styleId="1546">
    <w:name w:val="List12"/>
    <w:basedOn w:val="1130"/>
    <w:link w:val="2676"/>
    <w:qFormat/>
  </w:style>
  <w:style w:type="character" w:styleId="1547">
    <w:name w:val="Указатель212111111111111112111111111"/>
    <w:link w:val="2677"/>
    <w:qFormat/>
  </w:style>
  <w:style w:type="character" w:styleId="1548">
    <w:name w:val="Заголовок212111111111112111111111"/>
    <w:link w:val="2678"/>
    <w:qFormat/>
    <w:rPr>
      <w:rFonts w:ascii="Liberation Sans" w:hAnsi="Liberation Sans"/>
      <w:sz w:val="28"/>
    </w:rPr>
  </w:style>
  <w:style w:type="character" w:styleId="1549">
    <w:name w:val="Footnote11111111111111"/>
    <w:link w:val="2679"/>
    <w:qFormat/>
    <w:rPr>
      <w:rFonts w:ascii="XO Thames" w:hAnsi="XO Thames"/>
      <w:color w:val="000000"/>
      <w:spacing w:val="0"/>
      <w:sz w:val="22"/>
    </w:rPr>
  </w:style>
  <w:style w:type="character" w:styleId="1550">
    <w:name w:val="Page Number1111111111"/>
    <w:basedOn w:val="1629"/>
    <w:link w:val="2680"/>
    <w:qFormat/>
  </w:style>
  <w:style w:type="character" w:styleId="1551">
    <w:name w:val="Заголовок таблицы211111111"/>
    <w:basedOn w:val="859"/>
    <w:link w:val="2681"/>
    <w:qFormat/>
    <w:rPr>
      <w:b/>
    </w:rPr>
  </w:style>
  <w:style w:type="character" w:styleId="1552">
    <w:name w:val="Содержимое таблицы21111"/>
    <w:link w:val="2682"/>
    <w:qFormat/>
  </w:style>
  <w:style w:type="character" w:styleId="1553">
    <w:name w:val="Strong Emphasis1"/>
    <w:basedOn w:val="1629"/>
    <w:link w:val="2683"/>
    <w:qFormat/>
    <w:rPr>
      <w:b/>
    </w:rPr>
  </w:style>
  <w:style w:type="character" w:styleId="1554">
    <w:name w:val="Contents 31"/>
    <w:link w:val="2684"/>
    <w:qFormat/>
    <w:rPr>
      <w:b/>
      <w:sz w:val="24"/>
    </w:rPr>
  </w:style>
  <w:style w:type="character" w:styleId="1555">
    <w:name w:val="Стиль1111111111111111111"/>
    <w:link w:val="2685"/>
    <w:qFormat/>
    <w:rPr>
      <w:sz w:val="28"/>
    </w:rPr>
  </w:style>
  <w:style w:type="character" w:styleId="1556">
    <w:name w:val="Marginalia311"/>
    <w:link w:val="2686"/>
    <w:qFormat/>
    <w:rPr>
      <w:rFonts w:ascii="Times New Roman" w:hAnsi="Times New Roman"/>
      <w:color w:val="000000"/>
      <w:spacing w:val="0"/>
      <w:sz w:val="22"/>
    </w:rPr>
  </w:style>
  <w:style w:type="character" w:styleId="1557">
    <w:name w:val="Header11111111111111"/>
    <w:link w:val="2687"/>
    <w:qFormat/>
    <w:rPr>
      <w:rFonts w:ascii="Times New Roman" w:hAnsi="Times New Roman"/>
      <w:color w:val="000000"/>
      <w:spacing w:val="0"/>
      <w:sz w:val="22"/>
    </w:rPr>
  </w:style>
  <w:style w:type="character" w:styleId="1558">
    <w:name w:val="Heading 4111111111111111111"/>
    <w:link w:val="2688"/>
    <w:qFormat/>
    <w:rPr>
      <w:rFonts w:ascii="Times New Roman" w:hAnsi="Times New Roman"/>
      <w:color w:val="000000"/>
      <w:spacing w:val="0"/>
      <w:sz w:val="24"/>
    </w:rPr>
  </w:style>
  <w:style w:type="character" w:styleId="1559">
    <w:name w:val="Page Number2"/>
    <w:basedOn w:val="1629"/>
    <w:link w:val="2689"/>
    <w:qFormat/>
  </w:style>
  <w:style w:type="character" w:styleId="1560">
    <w:name w:val="Заголовок122111121111"/>
    <w:link w:val="2690"/>
    <w:qFormat/>
    <w:rPr>
      <w:rFonts w:ascii="Liberation Sans" w:hAnsi="Liberation Sans"/>
      <w:color w:val="000000"/>
      <w:spacing w:val="0"/>
      <w:sz w:val="28"/>
    </w:rPr>
  </w:style>
  <w:style w:type="character" w:styleId="1561">
    <w:name w:val="Заголовок1221121111"/>
    <w:link w:val="2691"/>
    <w:qFormat/>
    <w:rPr>
      <w:rFonts w:ascii="Liberation Sans" w:hAnsi="Liberation Sans"/>
      <w:sz w:val="28"/>
    </w:rPr>
  </w:style>
  <w:style w:type="character" w:styleId="1562">
    <w:name w:val="Footnote2"/>
    <w:link w:val="2692"/>
    <w:qFormat/>
    <w:rPr>
      <w:rFonts w:ascii="XO Thames" w:hAnsi="XO Thames"/>
      <w:color w:val="000000"/>
      <w:spacing w:val="0"/>
      <w:sz w:val="22"/>
    </w:rPr>
  </w:style>
  <w:style w:type="character" w:styleId="1563">
    <w:name w:val="Contents 511111111111"/>
    <w:link w:val="2693"/>
    <w:qFormat/>
    <w:rPr>
      <w:rFonts w:ascii="Times New Roman" w:hAnsi="Times New Roman"/>
      <w:color w:val="000000"/>
      <w:spacing w:val="0"/>
      <w:sz w:val="24"/>
    </w:rPr>
  </w:style>
  <w:style w:type="character" w:styleId="1564">
    <w:name w:val="Text body indent21111111111"/>
    <w:link w:val="2694"/>
    <w:qFormat/>
    <w:rPr>
      <w:rFonts w:ascii="Times New Roman" w:hAnsi="Times New Roman"/>
      <w:color w:val="000000"/>
      <w:spacing w:val="0"/>
      <w:sz w:val="24"/>
    </w:rPr>
  </w:style>
  <w:style w:type="character" w:styleId="1565">
    <w:name w:val="Heading 421111111111"/>
    <w:link w:val="2695"/>
    <w:qFormat/>
    <w:rPr>
      <w:rFonts w:ascii="Times New Roman" w:hAnsi="Times New Roman"/>
      <w:color w:val="000000"/>
      <w:spacing w:val="0"/>
      <w:sz w:val="24"/>
    </w:rPr>
  </w:style>
  <w:style w:type="character" w:styleId="1566">
    <w:name w:val="Subtitle211111111111111"/>
    <w:link w:val="2696"/>
    <w:qFormat/>
    <w:rPr>
      <w:rFonts w:ascii="XO Thames" w:hAnsi="XO Thames"/>
      <w:i/>
      <w:color w:val="000000"/>
      <w:spacing w:val="0"/>
      <w:sz w:val="24"/>
    </w:rPr>
  </w:style>
  <w:style w:type="character" w:styleId="1567">
    <w:name w:val="Heading 5211"/>
    <w:link w:val="2697"/>
    <w:qFormat/>
    <w:rPr>
      <w:rFonts w:ascii="Times New Roman" w:hAnsi="Times New Roman"/>
      <w:color w:val="000000"/>
      <w:spacing w:val="0"/>
      <w:sz w:val="24"/>
    </w:rPr>
  </w:style>
  <w:style w:type="character" w:styleId="1568">
    <w:name w:val="Header and Footer331111111111"/>
    <w:link w:val="2698"/>
    <w:qFormat/>
  </w:style>
  <w:style w:type="character" w:styleId="1569">
    <w:name w:val="Contents 91"/>
    <w:qFormat/>
    <w:rPr>
      <w:sz w:val="24"/>
    </w:rPr>
  </w:style>
  <w:style w:type="character" w:styleId="1570">
    <w:name w:val="Footnote Symbol21111111111111111"/>
    <w:link w:val="2700"/>
    <w:qFormat/>
    <w:rPr>
      <w:rFonts w:ascii="Times New Roman" w:hAnsi="Times New Roman"/>
      <w:color w:val="000000"/>
      <w:spacing w:val="0"/>
      <w:sz w:val="22"/>
      <w:vertAlign w:val="superscript"/>
    </w:rPr>
  </w:style>
  <w:style w:type="character" w:styleId="1571">
    <w:name w:val="Contents 8211111111111"/>
    <w:link w:val="2701"/>
    <w:qFormat/>
    <w:rPr>
      <w:rFonts w:ascii="Times New Roman" w:hAnsi="Times New Roman"/>
      <w:color w:val="000000"/>
      <w:spacing w:val="0"/>
      <w:sz w:val="24"/>
    </w:rPr>
  </w:style>
  <w:style w:type="character" w:styleId="1572">
    <w:name w:val="Contents 3111111"/>
    <w:link w:val="2702"/>
    <w:qFormat/>
    <w:rPr>
      <w:rFonts w:ascii="Times New Roman" w:hAnsi="Times New Roman"/>
      <w:b/>
      <w:color w:val="000000"/>
      <w:spacing w:val="0"/>
      <w:sz w:val="24"/>
    </w:rPr>
  </w:style>
  <w:style w:type="character" w:styleId="1573">
    <w:name w:val="marker_search111111111111111111"/>
    <w:basedOn w:val="1629"/>
    <w:link w:val="2703"/>
    <w:qFormat/>
  </w:style>
  <w:style w:type="character" w:styleId="1574">
    <w:name w:val="Contents 911111111"/>
    <w:link w:val="2704"/>
    <w:qFormat/>
    <w:rPr>
      <w:rFonts w:ascii="Times New Roman" w:hAnsi="Times New Roman"/>
      <w:color w:val="000000"/>
      <w:spacing w:val="0"/>
      <w:sz w:val="24"/>
    </w:rPr>
  </w:style>
  <w:style w:type="character" w:styleId="1575">
    <w:name w:val="Contents 231111111"/>
    <w:link w:val="2705"/>
    <w:qFormat/>
    <w:rPr>
      <w:rFonts w:ascii="Times New Roman" w:hAnsi="Times New Roman"/>
      <w:b/>
      <w:color w:val="000000"/>
      <w:spacing w:val="0"/>
      <w:sz w:val="24"/>
    </w:rPr>
  </w:style>
  <w:style w:type="character" w:styleId="1576">
    <w:name w:val="Heading 7131111111111111"/>
    <w:link w:val="2706"/>
    <w:qFormat/>
    <w:rPr>
      <w:rFonts w:ascii="Times New Roman" w:hAnsi="Times New Roman"/>
      <w:b/>
      <w:color w:val="000000"/>
      <w:spacing w:val="0"/>
      <w:sz w:val="28"/>
    </w:rPr>
  </w:style>
  <w:style w:type="character" w:styleId="1577">
    <w:name w:val="Header211111111"/>
    <w:link w:val="2707"/>
    <w:qFormat/>
    <w:rPr>
      <w:rFonts w:ascii="Times New Roman" w:hAnsi="Times New Roman"/>
      <w:color w:val="000000"/>
      <w:spacing w:val="0"/>
      <w:sz w:val="22"/>
    </w:rPr>
  </w:style>
  <w:style w:type="character" w:styleId="1578">
    <w:name w:val="Header121111111111"/>
    <w:link w:val="2708"/>
    <w:qFormat/>
    <w:rPr>
      <w:rFonts w:ascii="Times New Roman" w:hAnsi="Times New Roman"/>
      <w:color w:val="000000"/>
      <w:spacing w:val="0"/>
      <w:sz w:val="22"/>
    </w:rPr>
  </w:style>
  <w:style w:type="character" w:styleId="1579">
    <w:name w:val="List 12111111111111"/>
    <w:link w:val="2709"/>
    <w:qFormat/>
    <w:rPr>
      <w:rFonts w:ascii="Times New Roman" w:hAnsi="Times New Roman"/>
      <w:color w:val="000000"/>
      <w:spacing w:val="0"/>
      <w:sz w:val="26"/>
    </w:rPr>
  </w:style>
  <w:style w:type="character" w:styleId="1580">
    <w:name w:val="Заголовок2212211111112111"/>
    <w:link w:val="2710"/>
    <w:qFormat/>
    <w:rPr>
      <w:rFonts w:ascii="Liberation Sans" w:hAnsi="Liberation Sans"/>
      <w:sz w:val="28"/>
    </w:rPr>
  </w:style>
  <w:style w:type="character" w:styleId="1581">
    <w:name w:val="Visited Internet Link1111111"/>
    <w:basedOn w:val="1629"/>
    <w:link w:val="2711"/>
    <w:qFormat/>
    <w:rPr>
      <w:color w:val="800080"/>
      <w:u w:val="single"/>
    </w:rPr>
  </w:style>
  <w:style w:type="character" w:styleId="1582">
    <w:name w:val="Text body indent"/>
    <w:qFormat/>
    <w:rPr>
      <w:sz w:val="24"/>
    </w:rPr>
  </w:style>
  <w:style w:type="character" w:styleId="1583">
    <w:name w:val="Heading 31111"/>
    <w:link w:val="2713"/>
    <w:qFormat/>
    <w:rPr>
      <w:rFonts w:ascii="Times New Roman" w:hAnsi="Times New Roman"/>
      <w:color w:val="000000"/>
      <w:spacing w:val="0"/>
      <w:sz w:val="24"/>
    </w:rPr>
  </w:style>
  <w:style w:type="character" w:styleId="1584">
    <w:name w:val="А2111111111111111111"/>
    <w:basedOn w:val="939"/>
    <w:link w:val="2714"/>
    <w:qFormat/>
  </w:style>
  <w:style w:type="character" w:styleId="1585">
    <w:name w:val="Contents 62111111111111"/>
    <w:link w:val="2715"/>
    <w:qFormat/>
    <w:rPr>
      <w:rFonts w:ascii="Times New Roman" w:hAnsi="Times New Roman"/>
      <w:color w:val="000000"/>
      <w:spacing w:val="0"/>
      <w:sz w:val="24"/>
    </w:rPr>
  </w:style>
  <w:style w:type="character" w:styleId="1586">
    <w:name w:val="Знак111111111111111111"/>
    <w:link w:val="2716"/>
    <w:qFormat/>
    <w:rPr>
      <w:rFonts w:ascii="Verdana" w:hAnsi="Verdana"/>
    </w:rPr>
  </w:style>
  <w:style w:type="character" w:styleId="1587">
    <w:name w:val="Header and Footer811111"/>
    <w:link w:val="2717"/>
    <w:qFormat/>
  </w:style>
  <w:style w:type="character" w:styleId="1588">
    <w:name w:val="Contents 911"/>
    <w:link w:val="2718"/>
    <w:qFormat/>
    <w:rPr>
      <w:rFonts w:ascii="Times New Roman" w:hAnsi="Times New Roman"/>
      <w:color w:val="000000"/>
      <w:spacing w:val="0"/>
      <w:sz w:val="24"/>
    </w:rPr>
  </w:style>
  <w:style w:type="character" w:styleId="1589">
    <w:name w:val="Header and Footer6111111"/>
    <w:link w:val="2719"/>
    <w:qFormat/>
  </w:style>
  <w:style w:type="character" w:styleId="1590">
    <w:name w:val="Text body3111111"/>
    <w:link w:val="2720"/>
    <w:qFormat/>
    <w:rPr>
      <w:rFonts w:ascii="Times New Roman" w:hAnsi="Times New Roman"/>
      <w:color w:val="000000"/>
      <w:spacing w:val="0"/>
      <w:sz w:val="24"/>
    </w:rPr>
  </w:style>
  <w:style w:type="character" w:styleId="1591">
    <w:name w:val="Header and Footer261111111111"/>
    <w:link w:val="2721"/>
    <w:qFormat/>
  </w:style>
  <w:style w:type="character" w:styleId="1592">
    <w:name w:val="Heading 611"/>
    <w:link w:val="2722"/>
    <w:qFormat/>
    <w:rPr>
      <w:rFonts w:ascii="Times New Roman" w:hAnsi="Times New Roman"/>
      <w:color w:val="000000"/>
      <w:spacing w:val="0"/>
      <w:sz w:val="24"/>
    </w:rPr>
  </w:style>
  <w:style w:type="character" w:styleId="1593">
    <w:name w:val="Заголовок2121111111111111111112111111111"/>
    <w:link w:val="2723"/>
    <w:qFormat/>
    <w:rPr>
      <w:rFonts w:ascii="Liberation Sans" w:hAnsi="Liberation Sans"/>
      <w:sz w:val="28"/>
    </w:rPr>
  </w:style>
  <w:style w:type="character" w:styleId="1594">
    <w:name w:val="Emphasis"/>
    <w:basedOn w:val="1629"/>
    <w:qFormat/>
    <w:rPr>
      <w:b/>
      <w:i/>
    </w:rPr>
  </w:style>
  <w:style w:type="character" w:styleId="1595">
    <w:name w:val="List 1"/>
    <w:qFormat/>
    <w:rPr>
      <w:sz w:val="26"/>
    </w:rPr>
  </w:style>
  <w:style w:type="character" w:styleId="1596">
    <w:name w:val="Contents 51111111111111"/>
    <w:link w:val="2726"/>
    <w:qFormat/>
    <w:rPr>
      <w:rFonts w:ascii="Times New Roman" w:hAnsi="Times New Roman"/>
      <w:color w:val="000000"/>
      <w:spacing w:val="0"/>
      <w:sz w:val="24"/>
    </w:rPr>
  </w:style>
  <w:style w:type="character" w:styleId="1597">
    <w:name w:val="Header and Footer31111111111111111"/>
    <w:link w:val="2727"/>
    <w:qFormat/>
  </w:style>
  <w:style w:type="character" w:styleId="1598">
    <w:name w:val="Header and Footer312111111111"/>
    <w:link w:val="2728"/>
    <w:qFormat/>
  </w:style>
  <w:style w:type="character" w:styleId="1599">
    <w:name w:val="Header and Footer171111"/>
    <w:link w:val="2729"/>
    <w:qFormat/>
  </w:style>
  <w:style w:type="character" w:styleId="1600">
    <w:name w:val="Heading 3131111111111"/>
    <w:link w:val="2730"/>
    <w:qFormat/>
    <w:rPr>
      <w:rFonts w:ascii="Times New Roman" w:hAnsi="Times New Roman"/>
      <w:color w:val="000000"/>
      <w:spacing w:val="0"/>
      <w:sz w:val="24"/>
    </w:rPr>
  </w:style>
  <w:style w:type="character" w:styleId="1601">
    <w:name w:val="List121111111111111"/>
    <w:basedOn w:val="950"/>
    <w:link w:val="2731"/>
    <w:qFormat/>
  </w:style>
  <w:style w:type="character" w:styleId="1602">
    <w:name w:val="Contents 321111111"/>
    <w:link w:val="2732"/>
    <w:qFormat/>
    <w:rPr>
      <w:rFonts w:ascii="Times New Roman" w:hAnsi="Times New Roman"/>
      <w:b/>
      <w:color w:val="000000"/>
      <w:spacing w:val="0"/>
      <w:sz w:val="24"/>
    </w:rPr>
  </w:style>
  <w:style w:type="character" w:styleId="1603">
    <w:name w:val="Heading 411111111111111"/>
    <w:link w:val="2733"/>
    <w:qFormat/>
    <w:rPr>
      <w:rFonts w:ascii="Times New Roman" w:hAnsi="Times New Roman"/>
      <w:color w:val="000000"/>
      <w:spacing w:val="0"/>
      <w:sz w:val="24"/>
    </w:rPr>
  </w:style>
  <w:style w:type="character" w:styleId="1604">
    <w:name w:val="Heading 111111"/>
    <w:link w:val="2734"/>
    <w:qFormat/>
    <w:rPr>
      <w:rFonts w:ascii="Times New Roman" w:hAnsi="Times New Roman"/>
      <w:color w:val="000000"/>
      <w:spacing w:val="0"/>
      <w:sz w:val="24"/>
    </w:rPr>
  </w:style>
  <w:style w:type="character" w:styleId="1605">
    <w:name w:val="Footnote211111111111111"/>
    <w:link w:val="2735"/>
    <w:qFormat/>
    <w:rPr>
      <w:rFonts w:ascii="XO Thames" w:hAnsi="XO Thames"/>
      <w:color w:val="000000"/>
      <w:spacing w:val="0"/>
      <w:sz w:val="22"/>
    </w:rPr>
  </w:style>
  <w:style w:type="character" w:styleId="1606">
    <w:name w:val="Текст в заданном формате1111111111"/>
    <w:link w:val="2736"/>
    <w:qFormat/>
    <w:rPr>
      <w:rFonts w:ascii="Liberation Mono" w:hAnsi="Liberation Mono"/>
    </w:rPr>
  </w:style>
  <w:style w:type="character" w:styleId="1607">
    <w:name w:val="Heading 91311111111111"/>
    <w:link w:val="2737"/>
    <w:qFormat/>
    <w:rPr>
      <w:rFonts w:ascii="Arial" w:hAnsi="Arial"/>
      <w:color w:val="000000"/>
      <w:spacing w:val="0"/>
      <w:sz w:val="22"/>
    </w:rPr>
  </w:style>
  <w:style w:type="character" w:styleId="1608">
    <w:name w:val="Символ сноски2111111111"/>
    <w:link w:val="2738"/>
    <w:qFormat/>
    <w:rPr>
      <w:rFonts w:ascii="Times New Roman" w:hAnsi="Times New Roman"/>
      <w:color w:val="000000"/>
      <w:spacing w:val="0"/>
      <w:sz w:val="22"/>
      <w:vertAlign w:val="superscript"/>
    </w:rPr>
  </w:style>
  <w:style w:type="character" w:styleId="1609">
    <w:name w:val="Marginalia31111111111"/>
    <w:link w:val="2739"/>
    <w:qFormat/>
    <w:rPr>
      <w:rFonts w:ascii="Times New Roman" w:hAnsi="Times New Roman"/>
      <w:color w:val="000000"/>
      <w:spacing w:val="0"/>
      <w:sz w:val="22"/>
    </w:rPr>
  </w:style>
  <w:style w:type="character" w:styleId="1610">
    <w:name w:val="Указатель2112111111111111112111"/>
    <w:link w:val="2740"/>
    <w:qFormat/>
  </w:style>
  <w:style w:type="character" w:styleId="1611">
    <w:name w:val="Header1111111111111111"/>
    <w:link w:val="2741"/>
    <w:qFormat/>
    <w:rPr>
      <w:rFonts w:ascii="Times New Roman" w:hAnsi="Times New Roman"/>
      <w:color w:val="000000"/>
      <w:spacing w:val="0"/>
      <w:sz w:val="22"/>
    </w:rPr>
  </w:style>
  <w:style w:type="character" w:styleId="1612">
    <w:name w:val="c5111111111111111111"/>
    <w:link w:val="2742"/>
    <w:qFormat/>
    <w:rPr>
      <w:sz w:val="24"/>
    </w:rPr>
  </w:style>
  <w:style w:type="character" w:styleId="1613">
    <w:name w:val="Internet link111"/>
    <w:basedOn w:val="1629"/>
    <w:link w:val="2743"/>
    <w:qFormat/>
    <w:rPr>
      <w:color w:val="0000ff"/>
      <w:u w:val="single"/>
    </w:rPr>
  </w:style>
  <w:style w:type="character" w:styleId="1614">
    <w:name w:val="Указатель211211112111"/>
    <w:link w:val="2744"/>
    <w:qFormat/>
  </w:style>
  <w:style w:type="character" w:styleId="1615">
    <w:name w:val="Heading 1211111"/>
    <w:link w:val="2745"/>
    <w:qFormat/>
    <w:rPr>
      <w:rFonts w:ascii="Times New Roman" w:hAnsi="Times New Roman"/>
      <w:color w:val="000000"/>
      <w:spacing w:val="0"/>
      <w:sz w:val="24"/>
    </w:rPr>
  </w:style>
  <w:style w:type="character" w:styleId="1616">
    <w:name w:val="Указатель11"/>
    <w:link w:val="2746"/>
    <w:qFormat/>
    <w:rPr>
      <w:rFonts w:ascii="Times New Roman" w:hAnsi="Times New Roman"/>
      <w:color w:val="000000"/>
      <w:spacing w:val="0"/>
      <w:sz w:val="22"/>
    </w:rPr>
  </w:style>
  <w:style w:type="character" w:styleId="1617">
    <w:name w:val="Указатель211211111111112111"/>
    <w:link w:val="2747"/>
    <w:qFormat/>
  </w:style>
  <w:style w:type="character" w:styleId="1618">
    <w:name w:val="Header and Footer161111"/>
    <w:link w:val="2748"/>
    <w:qFormat/>
  </w:style>
  <w:style w:type="character" w:styleId="1619">
    <w:name w:val="Contents 4311111"/>
    <w:link w:val="2749"/>
    <w:qFormat/>
    <w:rPr>
      <w:rFonts w:ascii="Times New Roman" w:hAnsi="Times New Roman"/>
      <w:color w:val="000000"/>
      <w:spacing w:val="0"/>
      <w:sz w:val="24"/>
    </w:rPr>
  </w:style>
  <w:style w:type="character" w:styleId="1620">
    <w:name w:val="Указатель2121112111111111"/>
    <w:link w:val="2750"/>
    <w:qFormat/>
  </w:style>
  <w:style w:type="character" w:styleId="1621">
    <w:name w:val="Marginalia1"/>
    <w:link w:val="2751"/>
    <w:qFormat/>
  </w:style>
  <w:style w:type="character" w:styleId="1622">
    <w:name w:val="Strong Emphasis2111111111111"/>
    <w:basedOn w:val="1629"/>
    <w:link w:val="2752"/>
    <w:qFormat/>
    <w:rPr>
      <w:b/>
    </w:rPr>
  </w:style>
  <w:style w:type="character" w:styleId="1623">
    <w:name w:val="Абзац111111111111111111"/>
    <w:link w:val="2753"/>
    <w:qFormat/>
    <w:rPr>
      <w:sz w:val="24"/>
    </w:rPr>
  </w:style>
  <w:style w:type="character" w:styleId="1624">
    <w:name w:val="Emphasis11"/>
    <w:basedOn w:val="1629"/>
    <w:link w:val="2754"/>
    <w:qFormat/>
    <w:rPr>
      <w:b/>
      <w:i/>
    </w:rPr>
  </w:style>
  <w:style w:type="character" w:styleId="1625">
    <w:name w:val="Emphasis2111111111111"/>
    <w:basedOn w:val="1629"/>
    <w:link w:val="2755"/>
    <w:qFormat/>
    <w:rPr>
      <w:b/>
      <w:i/>
    </w:rPr>
  </w:style>
  <w:style w:type="character" w:styleId="1626">
    <w:name w:val="Visited Internet Link21111"/>
    <w:basedOn w:val="1629"/>
    <w:link w:val="2756"/>
    <w:qFormat/>
    <w:rPr>
      <w:color w:val="800080"/>
      <w:u w:val="single"/>
    </w:rPr>
  </w:style>
  <w:style w:type="character" w:styleId="1627">
    <w:name w:val="Heading 8211111111111"/>
    <w:link w:val="2757"/>
    <w:qFormat/>
    <w:rPr>
      <w:rFonts w:ascii="Times New Roman" w:hAnsi="Times New Roman"/>
      <w:i/>
      <w:color w:val="000000"/>
      <w:spacing w:val="0"/>
      <w:sz w:val="24"/>
    </w:rPr>
  </w:style>
  <w:style w:type="character" w:styleId="1628">
    <w:name w:val="Heading 81111111111111"/>
    <w:link w:val="2758"/>
    <w:qFormat/>
    <w:rPr>
      <w:rFonts w:ascii="Times New Roman" w:hAnsi="Times New Roman"/>
      <w:i/>
      <w:color w:val="000000"/>
      <w:spacing w:val="0"/>
      <w:sz w:val="24"/>
    </w:rPr>
  </w:style>
  <w:style w:type="character" w:styleId="1629">
    <w:name w:val="Default Paragraph Font111111111111111111"/>
    <w:link w:val="2759"/>
    <w:qFormat/>
    <w:rPr>
      <w:rFonts w:ascii="Times New Roman" w:hAnsi="Times New Roman"/>
      <w:color w:val="000000"/>
      <w:spacing w:val="0"/>
      <w:sz w:val="22"/>
    </w:rPr>
  </w:style>
  <w:style w:type="character" w:styleId="1630">
    <w:name w:val="List 111111"/>
    <w:link w:val="2760"/>
    <w:qFormat/>
    <w:rPr>
      <w:rFonts w:ascii="Times New Roman" w:hAnsi="Times New Roman"/>
      <w:color w:val="000000"/>
      <w:spacing w:val="0"/>
      <w:sz w:val="26"/>
    </w:rPr>
  </w:style>
  <w:style w:type="character" w:styleId="1631">
    <w:name w:val="Page Number1111111111111111"/>
    <w:basedOn w:val="1629"/>
    <w:link w:val="2761"/>
    <w:qFormat/>
  </w:style>
  <w:style w:type="character" w:styleId="1632">
    <w:name w:val="tooltip-best111111111111111111"/>
    <w:basedOn w:val="1629"/>
    <w:link w:val="2762"/>
    <w:qFormat/>
  </w:style>
  <w:style w:type="character" w:styleId="1633">
    <w:name w:val="Title211"/>
    <w:link w:val="2763"/>
    <w:qFormat/>
    <w:rPr>
      <w:rFonts w:ascii="Times New Roman" w:hAnsi="Times New Roman"/>
      <w:color w:val="000000"/>
      <w:spacing w:val="0"/>
      <w:sz w:val="24"/>
    </w:rPr>
  </w:style>
  <w:style w:type="character" w:styleId="1634">
    <w:name w:val="Содержимое таблицы111"/>
    <w:link w:val="2764"/>
    <w:qFormat/>
    <w:rPr>
      <w:rFonts w:ascii="Times New Roman" w:hAnsi="Times New Roman"/>
      <w:color w:val="000000"/>
      <w:spacing w:val="0"/>
      <w:sz w:val="22"/>
    </w:rPr>
  </w:style>
  <w:style w:type="character" w:styleId="1635">
    <w:name w:val="Заголовок12211121111"/>
    <w:link w:val="2765"/>
    <w:qFormat/>
    <w:rPr>
      <w:rFonts w:ascii="Liberation Sans" w:hAnsi="Liberation Sans"/>
      <w:sz w:val="28"/>
    </w:rPr>
  </w:style>
  <w:style w:type="character" w:styleId="1636">
    <w:name w:val="Символ сноски11111"/>
    <w:link w:val="2766"/>
    <w:qFormat/>
    <w:rPr>
      <w:rFonts w:ascii="Times New Roman" w:hAnsi="Times New Roman"/>
      <w:color w:val="000000"/>
      <w:spacing w:val="0"/>
      <w:sz w:val="22"/>
      <w:vertAlign w:val="superscript"/>
    </w:rPr>
  </w:style>
  <w:style w:type="character" w:styleId="1637">
    <w:name w:val="Contents 81"/>
    <w:qFormat/>
    <w:rPr>
      <w:sz w:val="24"/>
    </w:rPr>
  </w:style>
  <w:style w:type="character" w:styleId="1638">
    <w:name w:val="Heading 61111111111111111"/>
    <w:link w:val="2768"/>
    <w:qFormat/>
    <w:rPr>
      <w:rFonts w:ascii="Times New Roman" w:hAnsi="Times New Roman"/>
      <w:color w:val="000000"/>
      <w:spacing w:val="0"/>
      <w:sz w:val="24"/>
    </w:rPr>
  </w:style>
  <w:style w:type="character" w:styleId="1639">
    <w:name w:val="Указатель1221111111111"/>
    <w:link w:val="2769"/>
    <w:qFormat/>
  </w:style>
  <w:style w:type="character" w:styleId="1640">
    <w:name w:val="sbra111111111111111111"/>
    <w:basedOn w:val="1629"/>
    <w:link w:val="2770"/>
    <w:qFormat/>
  </w:style>
  <w:style w:type="character" w:styleId="1641">
    <w:name w:val="Текст в заданном формате1111"/>
    <w:link w:val="2771"/>
    <w:qFormat/>
    <w:rPr>
      <w:rFonts w:ascii="Liberation Mono" w:hAnsi="Liberation Mono"/>
      <w:sz w:val="20"/>
    </w:rPr>
  </w:style>
  <w:style w:type="character" w:styleId="1642">
    <w:name w:val="Contents 1111"/>
    <w:link w:val="2772"/>
    <w:qFormat/>
    <w:rPr>
      <w:rFonts w:ascii="Times New Roman" w:hAnsi="Times New Roman"/>
      <w:b/>
      <w:color w:val="000000"/>
      <w:spacing w:val="0"/>
      <w:sz w:val="24"/>
    </w:rPr>
  </w:style>
  <w:style w:type="character" w:styleId="1643">
    <w:name w:val="Contents 2211"/>
    <w:link w:val="2773"/>
    <w:qFormat/>
    <w:rPr>
      <w:rFonts w:ascii="Times New Roman" w:hAnsi="Times New Roman"/>
      <w:b/>
      <w:color w:val="000000"/>
      <w:spacing w:val="0"/>
      <w:sz w:val="24"/>
    </w:rPr>
  </w:style>
  <w:style w:type="character" w:styleId="1644">
    <w:name w:val="Visited Internet Link211"/>
    <w:basedOn w:val="1629"/>
    <w:link w:val="2774"/>
    <w:qFormat/>
    <w:rPr>
      <w:color w:val="800080"/>
      <w:u w:val="single"/>
    </w:rPr>
  </w:style>
  <w:style w:type="character" w:styleId="1645">
    <w:name w:val="Header and Footer2111111"/>
    <w:link w:val="2775"/>
    <w:qFormat/>
    <w:rPr>
      <w:rFonts w:ascii="XO Thames" w:hAnsi="XO Thames"/>
      <w:color w:val="000000"/>
      <w:spacing w:val="0"/>
      <w:sz w:val="28"/>
    </w:rPr>
  </w:style>
  <w:style w:type="character" w:styleId="1646">
    <w:name w:val="Указатель211211111111111111111112111"/>
    <w:link w:val="2776"/>
    <w:qFormat/>
    <w:rPr>
      <w:rFonts w:ascii="Times New Roman" w:hAnsi="Times New Roman"/>
      <w:color w:val="000000"/>
      <w:spacing w:val="0"/>
      <w:sz w:val="22"/>
    </w:rPr>
  </w:style>
  <w:style w:type="character" w:styleId="1647">
    <w:name w:val="Contents 21"/>
    <w:link w:val="2777"/>
    <w:qFormat/>
    <w:rPr>
      <w:b/>
      <w:sz w:val="24"/>
    </w:rPr>
  </w:style>
  <w:style w:type="character" w:styleId="1648">
    <w:name w:val="List Paragraph111111111111111111"/>
    <w:link w:val="2778"/>
    <w:qFormat/>
    <w:rPr>
      <w:spacing w:val="64"/>
      <w:sz w:val="28"/>
    </w:rPr>
  </w:style>
  <w:style w:type="character" w:styleId="1649">
    <w:name w:val="Указатель211211111112111"/>
    <w:link w:val="2779"/>
    <w:qFormat/>
  </w:style>
  <w:style w:type="character" w:styleId="1650">
    <w:name w:val="ConsNormal111111111111111111"/>
    <w:link w:val="2780"/>
    <w:qFormat/>
    <w:rPr>
      <w:rFonts w:ascii="Arial" w:hAnsi="Arial"/>
      <w:color w:val="000000"/>
      <w:spacing w:val="0"/>
      <w:sz w:val="20"/>
    </w:rPr>
  </w:style>
  <w:style w:type="character" w:styleId="1651">
    <w:name w:val="Contents 42111111"/>
    <w:link w:val="2781"/>
    <w:qFormat/>
    <w:rPr>
      <w:rFonts w:ascii="Times New Roman" w:hAnsi="Times New Roman"/>
      <w:color w:val="000000"/>
      <w:spacing w:val="0"/>
      <w:sz w:val="24"/>
    </w:rPr>
  </w:style>
  <w:style w:type="character" w:styleId="1652">
    <w:name w:val="Subtitle21111111111"/>
    <w:link w:val="2782"/>
    <w:qFormat/>
    <w:rPr>
      <w:rFonts w:ascii="XO Thames" w:hAnsi="XO Thames"/>
      <w:i/>
      <w:color w:val="000000"/>
      <w:spacing w:val="0"/>
      <w:sz w:val="24"/>
    </w:rPr>
  </w:style>
  <w:style w:type="character" w:styleId="1653">
    <w:name w:val="Caption111111111111"/>
    <w:link w:val="2783"/>
    <w:qFormat/>
    <w:rPr>
      <w:rFonts w:ascii="Times New Roman" w:hAnsi="Times New Roman"/>
      <w:color w:val="000000"/>
      <w:spacing w:val="0"/>
      <w:sz w:val="24"/>
    </w:rPr>
  </w:style>
  <w:style w:type="character" w:styleId="1654">
    <w:name w:val="Text body indent111"/>
    <w:link w:val="2784"/>
    <w:qFormat/>
    <w:rPr>
      <w:rFonts w:ascii="Times New Roman" w:hAnsi="Times New Roman"/>
      <w:color w:val="000000"/>
      <w:spacing w:val="0"/>
      <w:sz w:val="24"/>
    </w:rPr>
  </w:style>
  <w:style w:type="character" w:styleId="1655">
    <w:name w:val="Содержимое таблицы411111"/>
    <w:link w:val="2785"/>
    <w:qFormat/>
  </w:style>
  <w:style w:type="character" w:styleId="1656">
    <w:name w:val="Text body indent1"/>
    <w:link w:val="2786"/>
    <w:qFormat/>
    <w:rPr>
      <w:sz w:val="24"/>
    </w:rPr>
  </w:style>
  <w:style w:type="character" w:styleId="1657">
    <w:name w:val="Header2111111"/>
    <w:link w:val="2787"/>
    <w:qFormat/>
    <w:rPr>
      <w:rFonts w:ascii="Times New Roman" w:hAnsi="Times New Roman"/>
      <w:color w:val="000000"/>
      <w:spacing w:val="0"/>
      <w:sz w:val="22"/>
    </w:rPr>
  </w:style>
  <w:style w:type="character" w:styleId="1658">
    <w:name w:val="List 3"/>
    <w:qFormat/>
    <w:rPr>
      <w:sz w:val="24"/>
    </w:rPr>
  </w:style>
  <w:style w:type="character" w:styleId="1659">
    <w:name w:val="В1111111111111111111"/>
    <w:link w:val="2789"/>
    <w:qFormat/>
    <w:rPr>
      <w:sz w:val="28"/>
    </w:rPr>
  </w:style>
  <w:style w:type="character" w:styleId="1660">
    <w:name w:val="Указатель21211111111112111111111"/>
    <w:link w:val="2790"/>
    <w:qFormat/>
  </w:style>
  <w:style w:type="character" w:styleId="1661">
    <w:name w:val="Заголовок2121111111111111111111111112111111111"/>
    <w:link w:val="2791"/>
    <w:qFormat/>
    <w:rPr>
      <w:rFonts w:ascii="Liberation Sans" w:hAnsi="Liberation Sans"/>
      <w:sz w:val="28"/>
    </w:rPr>
  </w:style>
  <w:style w:type="character" w:styleId="1662">
    <w:name w:val="список2111111111111111111"/>
    <w:basedOn w:val="1648"/>
    <w:link w:val="2792"/>
    <w:qFormat/>
    <w:rPr>
      <w:spacing w:val="0"/>
      <w:sz w:val="24"/>
    </w:rPr>
  </w:style>
  <w:style w:type="character" w:styleId="1663">
    <w:name w:val="Internet link11111111111111111"/>
    <w:basedOn w:val="1629"/>
    <w:link w:val="2793"/>
    <w:qFormat/>
    <w:rPr>
      <w:color w:val="0000ff"/>
      <w:u w:val="single"/>
    </w:rPr>
  </w:style>
  <w:style w:type="character" w:styleId="1664">
    <w:name w:val="Contents 92111111111111"/>
    <w:link w:val="2794"/>
    <w:qFormat/>
    <w:rPr>
      <w:rFonts w:ascii="Times New Roman" w:hAnsi="Times New Roman"/>
      <w:color w:val="000000"/>
      <w:spacing w:val="0"/>
      <w:sz w:val="24"/>
    </w:rPr>
  </w:style>
  <w:style w:type="character" w:styleId="1665">
    <w:name w:val="Caption2111"/>
    <w:link w:val="2795"/>
    <w:qFormat/>
    <w:rPr>
      <w:rFonts w:ascii="Times New Roman" w:hAnsi="Times New Roman"/>
      <w:color w:val="000000"/>
      <w:spacing w:val="0"/>
      <w:sz w:val="24"/>
    </w:rPr>
  </w:style>
  <w:style w:type="character" w:styleId="1666">
    <w:name w:val="Heading 22111111111111"/>
    <w:link w:val="2796"/>
    <w:qFormat/>
    <w:rPr>
      <w:rFonts w:ascii="Times New Roman" w:hAnsi="Times New Roman"/>
      <w:b/>
      <w:color w:val="000000"/>
      <w:spacing w:val="0"/>
      <w:sz w:val="24"/>
    </w:rPr>
  </w:style>
  <w:style w:type="character" w:styleId="1667">
    <w:name w:val="Heading 421"/>
    <w:link w:val="2797"/>
    <w:qFormat/>
    <w:rPr>
      <w:rFonts w:ascii="Times New Roman" w:hAnsi="Times New Roman"/>
      <w:color w:val="000000"/>
      <w:spacing w:val="0"/>
      <w:sz w:val="24"/>
    </w:rPr>
  </w:style>
  <w:style w:type="character" w:styleId="1668">
    <w:name w:val="Header and Footer201111111111"/>
    <w:link w:val="2798"/>
    <w:qFormat/>
  </w:style>
  <w:style w:type="character" w:styleId="1669">
    <w:name w:val="Contents 911111111111111111"/>
    <w:link w:val="2799"/>
    <w:qFormat/>
    <w:rPr>
      <w:rFonts w:ascii="Times New Roman" w:hAnsi="Times New Roman"/>
      <w:color w:val="000000"/>
      <w:spacing w:val="0"/>
      <w:sz w:val="24"/>
    </w:rPr>
  </w:style>
  <w:style w:type="character" w:styleId="1670">
    <w:name w:val="Heading 121111111111111111"/>
    <w:link w:val="2800"/>
    <w:qFormat/>
    <w:rPr>
      <w:rFonts w:ascii="Times New Roman" w:hAnsi="Times New Roman"/>
      <w:color w:val="000000"/>
      <w:spacing w:val="0"/>
      <w:sz w:val="24"/>
    </w:rPr>
  </w:style>
  <w:style w:type="character" w:styleId="1671">
    <w:name w:val="Marginalia21111111"/>
    <w:link w:val="2801"/>
    <w:qFormat/>
    <w:rPr>
      <w:rFonts w:ascii="Times New Roman" w:hAnsi="Times New Roman"/>
      <w:color w:val="000000"/>
      <w:spacing w:val="0"/>
      <w:sz w:val="22"/>
    </w:rPr>
  </w:style>
  <w:style w:type="character" w:styleId="1672">
    <w:name w:val="Указатель212111111111111111111111111112111111111"/>
    <w:link w:val="2802"/>
    <w:qFormat/>
  </w:style>
  <w:style w:type="character" w:styleId="1673">
    <w:name w:val="ConsNonformat111111111111111111"/>
    <w:link w:val="2803"/>
    <w:qFormat/>
    <w:rPr>
      <w:rFonts w:ascii="Courier New" w:hAnsi="Courier New"/>
      <w:color w:val="000000"/>
      <w:spacing w:val="0"/>
      <w:sz w:val="20"/>
    </w:rPr>
  </w:style>
  <w:style w:type="character" w:styleId="1674">
    <w:name w:val="Subtitle111111111111111111"/>
    <w:link w:val="2804"/>
    <w:qFormat/>
    <w:rPr>
      <w:rFonts w:ascii="XO Thames" w:hAnsi="XO Thames"/>
      <w:i/>
      <w:color w:val="000000"/>
      <w:spacing w:val="0"/>
      <w:sz w:val="24"/>
    </w:rPr>
  </w:style>
  <w:style w:type="character" w:styleId="1675">
    <w:name w:val="Heading 8121"/>
    <w:link w:val="2805"/>
    <w:qFormat/>
    <w:rPr>
      <w:rFonts w:ascii="Times New Roman" w:hAnsi="Times New Roman"/>
      <w:i/>
      <w:color w:val="000000"/>
      <w:spacing w:val="0"/>
      <w:sz w:val="24"/>
    </w:rPr>
  </w:style>
  <w:style w:type="character" w:styleId="1676">
    <w:name w:val="Header111"/>
    <w:link w:val="2806"/>
    <w:qFormat/>
    <w:rPr>
      <w:rFonts w:ascii="Times New Roman" w:hAnsi="Times New Roman"/>
      <w:color w:val="000000"/>
      <w:spacing w:val="0"/>
      <w:sz w:val="22"/>
    </w:rPr>
  </w:style>
  <w:style w:type="character" w:styleId="1677">
    <w:name w:val="Heading 3131111"/>
    <w:link w:val="2807"/>
    <w:qFormat/>
    <w:rPr>
      <w:rFonts w:ascii="Times New Roman" w:hAnsi="Times New Roman"/>
      <w:color w:val="000000"/>
      <w:spacing w:val="0"/>
      <w:sz w:val="24"/>
    </w:rPr>
  </w:style>
  <w:style w:type="character" w:styleId="1678">
    <w:name w:val="Обычный1111111111111111111"/>
    <w:link w:val="2808"/>
    <w:qFormat/>
    <w:rPr>
      <w:rFonts w:ascii="Times New Roman" w:hAnsi="Times New Roman"/>
      <w:color w:val="000000"/>
      <w:spacing w:val="0"/>
      <w:sz w:val="24"/>
    </w:rPr>
  </w:style>
  <w:style w:type="character" w:styleId="1679">
    <w:name w:val="Heading 2211111111111111"/>
    <w:link w:val="2809"/>
    <w:qFormat/>
    <w:rPr>
      <w:rFonts w:ascii="Times New Roman" w:hAnsi="Times New Roman"/>
      <w:b/>
      <w:color w:val="000000"/>
      <w:spacing w:val="0"/>
      <w:sz w:val="24"/>
    </w:rPr>
  </w:style>
  <w:style w:type="character" w:styleId="1680">
    <w:name w:val="Contents 63111111111111111"/>
    <w:link w:val="2810"/>
    <w:qFormat/>
    <w:rPr>
      <w:rFonts w:ascii="Times New Roman" w:hAnsi="Times New Roman"/>
      <w:color w:val="000000"/>
      <w:spacing w:val="0"/>
      <w:sz w:val="24"/>
    </w:rPr>
  </w:style>
  <w:style w:type="character" w:styleId="1681">
    <w:name w:val="Heading 621111"/>
    <w:link w:val="2811"/>
    <w:qFormat/>
    <w:rPr>
      <w:rFonts w:ascii="Times New Roman" w:hAnsi="Times New Roman"/>
      <w:color w:val="000000"/>
      <w:spacing w:val="0"/>
      <w:sz w:val="24"/>
    </w:rPr>
  </w:style>
  <w:style w:type="character" w:styleId="1682">
    <w:name w:val="Header11111111"/>
    <w:link w:val="2812"/>
    <w:qFormat/>
    <w:rPr>
      <w:rFonts w:ascii="Times New Roman" w:hAnsi="Times New Roman"/>
      <w:color w:val="000000"/>
      <w:spacing w:val="0"/>
      <w:sz w:val="22"/>
    </w:rPr>
  </w:style>
  <w:style w:type="character" w:styleId="1683">
    <w:name w:val="Contents 23111111111"/>
    <w:link w:val="2813"/>
    <w:qFormat/>
    <w:rPr>
      <w:rFonts w:ascii="Times New Roman" w:hAnsi="Times New Roman"/>
      <w:b/>
      <w:color w:val="000000"/>
      <w:spacing w:val="0"/>
      <w:sz w:val="24"/>
    </w:rPr>
  </w:style>
  <w:style w:type="character" w:styleId="1684">
    <w:name w:val="Endnote2"/>
    <w:link w:val="2814"/>
    <w:qFormat/>
    <w:rPr>
      <w:rFonts w:ascii="XO Thames" w:hAnsi="XO Thames"/>
      <w:color w:val="000000"/>
      <w:spacing w:val="0"/>
      <w:sz w:val="22"/>
    </w:rPr>
  </w:style>
  <w:style w:type="character" w:styleId="1685">
    <w:name w:val="Указатель21211111112111111111"/>
    <w:link w:val="2815"/>
    <w:qFormat/>
  </w:style>
  <w:style w:type="character" w:styleId="1686">
    <w:name w:val="Heading 221111111111"/>
    <w:link w:val="2816"/>
    <w:qFormat/>
    <w:rPr>
      <w:rFonts w:ascii="Times New Roman" w:hAnsi="Times New Roman"/>
      <w:b/>
      <w:color w:val="000000"/>
      <w:spacing w:val="0"/>
      <w:sz w:val="24"/>
    </w:rPr>
  </w:style>
  <w:style w:type="character" w:styleId="1687">
    <w:name w:val="List 11"/>
    <w:link w:val="2817"/>
    <w:qFormat/>
    <w:rPr>
      <w:sz w:val="26"/>
    </w:rPr>
  </w:style>
  <w:style w:type="character" w:styleId="1688">
    <w:name w:val="Header and Footer4111111"/>
    <w:link w:val="2818"/>
    <w:qFormat/>
  </w:style>
  <w:style w:type="character" w:styleId="1689">
    <w:name w:val="Page Number211111111"/>
    <w:basedOn w:val="1629"/>
    <w:link w:val="2819"/>
    <w:qFormat/>
  </w:style>
  <w:style w:type="character" w:styleId="1690">
    <w:name w:val="Header13111"/>
    <w:link w:val="2820"/>
    <w:qFormat/>
    <w:rPr>
      <w:rFonts w:ascii="Times New Roman" w:hAnsi="Times New Roman"/>
      <w:color w:val="000000"/>
      <w:spacing w:val="0"/>
      <w:sz w:val="22"/>
    </w:rPr>
  </w:style>
  <w:style w:type="character" w:styleId="1691">
    <w:name w:val="Footnote Symbol11111111111"/>
    <w:link w:val="2821"/>
    <w:qFormat/>
    <w:rPr>
      <w:rFonts w:ascii="Times New Roman" w:hAnsi="Times New Roman"/>
      <w:color w:val="000000"/>
      <w:spacing w:val="0"/>
      <w:sz w:val="22"/>
      <w:vertAlign w:val="superscript"/>
    </w:rPr>
  </w:style>
  <w:style w:type="character" w:styleId="1692">
    <w:name w:val="Heading 5211111111"/>
    <w:link w:val="2822"/>
    <w:qFormat/>
    <w:rPr>
      <w:rFonts w:ascii="Times New Roman" w:hAnsi="Times New Roman"/>
      <w:color w:val="000000"/>
      <w:spacing w:val="0"/>
      <w:sz w:val="24"/>
    </w:rPr>
  </w:style>
  <w:style w:type="character" w:styleId="1693">
    <w:name w:val="Заголовок22122111111111111112111"/>
    <w:link w:val="2823"/>
    <w:qFormat/>
    <w:rPr>
      <w:rFonts w:ascii="Liberation Sans" w:hAnsi="Liberation Sans"/>
      <w:sz w:val="28"/>
    </w:rPr>
  </w:style>
  <w:style w:type="character" w:styleId="1694">
    <w:name w:val="Visited Internet Link111111111"/>
    <w:basedOn w:val="1629"/>
    <w:link w:val="2824"/>
    <w:qFormat/>
    <w:rPr>
      <w:color w:val="800080"/>
      <w:u w:val="single"/>
    </w:rPr>
  </w:style>
  <w:style w:type="character" w:styleId="1695">
    <w:name w:val="Заголовок21211111111111111111111111111111111111111111"/>
    <w:link w:val="2825"/>
    <w:qFormat/>
    <w:rPr>
      <w:rFonts w:ascii="Liberation Sans" w:hAnsi="Liberation Sans"/>
      <w:sz w:val="28"/>
    </w:rPr>
  </w:style>
  <w:style w:type="character" w:styleId="1696">
    <w:name w:val="Heading 91211111"/>
    <w:link w:val="2826"/>
    <w:qFormat/>
    <w:rPr>
      <w:rFonts w:ascii="Arial" w:hAnsi="Arial"/>
      <w:color w:val="000000"/>
      <w:spacing w:val="0"/>
      <w:sz w:val="22"/>
    </w:rPr>
  </w:style>
  <w:style w:type="character" w:styleId="1697">
    <w:name w:val="List121111"/>
    <w:basedOn w:val="978"/>
    <w:link w:val="2827"/>
    <w:qFormat/>
  </w:style>
  <w:style w:type="character" w:styleId="1698">
    <w:name w:val="Caption121"/>
    <w:link w:val="2828"/>
    <w:qFormat/>
    <w:rPr>
      <w:rFonts w:ascii="Times New Roman" w:hAnsi="Times New Roman"/>
      <w:color w:val="000000"/>
      <w:spacing w:val="0"/>
      <w:sz w:val="24"/>
    </w:rPr>
  </w:style>
  <w:style w:type="character" w:styleId="1699">
    <w:name w:val="Footnote Symbol211"/>
    <w:link w:val="2829"/>
    <w:qFormat/>
    <w:rPr>
      <w:rFonts w:ascii="Times New Roman" w:hAnsi="Times New Roman"/>
      <w:color w:val="000000"/>
      <w:spacing w:val="0"/>
      <w:sz w:val="22"/>
      <w:vertAlign w:val="superscript"/>
    </w:rPr>
  </w:style>
  <w:style w:type="character" w:styleId="1700">
    <w:name w:val="Contents 521111"/>
    <w:link w:val="2830"/>
    <w:qFormat/>
    <w:rPr>
      <w:rFonts w:ascii="Times New Roman" w:hAnsi="Times New Roman"/>
      <w:color w:val="000000"/>
      <w:spacing w:val="0"/>
      <w:sz w:val="24"/>
    </w:rPr>
  </w:style>
  <w:style w:type="character" w:styleId="1701">
    <w:name w:val="Internet link21111"/>
    <w:basedOn w:val="1629"/>
    <w:link w:val="2831"/>
    <w:qFormat/>
    <w:rPr>
      <w:color w:val="0000ff"/>
      <w:u w:val="single"/>
    </w:rPr>
  </w:style>
  <w:style w:type="character" w:styleId="1702">
    <w:name w:val="Указатель2121111111111111111111112111111111"/>
    <w:link w:val="2832"/>
    <w:qFormat/>
  </w:style>
  <w:style w:type="character" w:styleId="1703">
    <w:name w:val="Emphasis1111111111"/>
    <w:basedOn w:val="1629"/>
    <w:link w:val="2833"/>
    <w:qFormat/>
    <w:rPr>
      <w:b/>
      <w:i/>
    </w:rPr>
  </w:style>
  <w:style w:type="character" w:styleId="1704">
    <w:name w:val="Footnote Symbol21111111111"/>
    <w:link w:val="2834"/>
    <w:qFormat/>
    <w:rPr>
      <w:rFonts w:ascii="Times New Roman" w:hAnsi="Times New Roman"/>
      <w:color w:val="000000"/>
      <w:spacing w:val="0"/>
      <w:sz w:val="22"/>
      <w:vertAlign w:val="superscript"/>
    </w:rPr>
  </w:style>
  <w:style w:type="character" w:styleId="1705">
    <w:name w:val="Heading 12111"/>
    <w:link w:val="2835"/>
    <w:qFormat/>
    <w:rPr>
      <w:rFonts w:ascii="Times New Roman" w:hAnsi="Times New Roman"/>
      <w:color w:val="000000"/>
      <w:spacing w:val="0"/>
      <w:sz w:val="24"/>
    </w:rPr>
  </w:style>
  <w:style w:type="character" w:styleId="1706">
    <w:name w:val="Contents 321111111111111111"/>
    <w:link w:val="2836"/>
    <w:qFormat/>
    <w:rPr>
      <w:rFonts w:ascii="Times New Roman" w:hAnsi="Times New Roman"/>
      <w:b/>
      <w:color w:val="000000"/>
      <w:spacing w:val="0"/>
      <w:sz w:val="24"/>
    </w:rPr>
  </w:style>
  <w:style w:type="character" w:styleId="1707">
    <w:name w:val="Contents 231111111111111"/>
    <w:link w:val="2837"/>
    <w:qFormat/>
    <w:rPr>
      <w:rFonts w:ascii="Times New Roman" w:hAnsi="Times New Roman"/>
      <w:b/>
      <w:color w:val="000000"/>
      <w:spacing w:val="0"/>
      <w:sz w:val="24"/>
    </w:rPr>
  </w:style>
  <w:style w:type="character" w:styleId="1708">
    <w:name w:val="Marginalia1111111111"/>
    <w:link w:val="2838"/>
    <w:qFormat/>
    <w:rPr>
      <w:rFonts w:ascii="Times New Roman" w:hAnsi="Times New Roman"/>
      <w:color w:val="000000"/>
      <w:spacing w:val="0"/>
      <w:sz w:val="22"/>
    </w:rPr>
  </w:style>
  <w:style w:type="character" w:styleId="1709">
    <w:name w:val="Contents 33111111111"/>
    <w:link w:val="2839"/>
    <w:qFormat/>
    <w:rPr>
      <w:rFonts w:ascii="Times New Roman" w:hAnsi="Times New Roman"/>
      <w:b/>
      <w:color w:val="000000"/>
      <w:spacing w:val="0"/>
      <w:sz w:val="24"/>
    </w:rPr>
  </w:style>
  <w:style w:type="character" w:styleId="1710">
    <w:name w:val="Указатель211212111"/>
    <w:link w:val="2840"/>
    <w:qFormat/>
  </w:style>
  <w:style w:type="character" w:styleId="1711">
    <w:name w:val="Заголовок1111111111111"/>
    <w:link w:val="2841"/>
    <w:qFormat/>
    <w:rPr>
      <w:rFonts w:ascii="Liberation Sans" w:hAnsi="Liberation Sans"/>
      <w:sz w:val="28"/>
    </w:rPr>
  </w:style>
  <w:style w:type="character" w:styleId="1712">
    <w:name w:val="HTML Preformatted111111111111111111"/>
    <w:link w:val="2842"/>
    <w:qFormat/>
    <w:rPr>
      <w:rFonts w:ascii="Courier New" w:hAnsi="Courier New"/>
    </w:rPr>
  </w:style>
  <w:style w:type="character" w:styleId="1713">
    <w:name w:val="Heading 71311111"/>
    <w:link w:val="2843"/>
    <w:qFormat/>
    <w:rPr>
      <w:rFonts w:ascii="Times New Roman" w:hAnsi="Times New Roman"/>
      <w:b/>
      <w:color w:val="000000"/>
      <w:spacing w:val="0"/>
      <w:sz w:val="28"/>
    </w:rPr>
  </w:style>
  <w:style w:type="character" w:styleId="1714">
    <w:name w:val="Contents 7311"/>
    <w:link w:val="2844"/>
    <w:qFormat/>
    <w:rPr>
      <w:rFonts w:ascii="Times New Roman" w:hAnsi="Times New Roman"/>
      <w:color w:val="000000"/>
      <w:spacing w:val="0"/>
      <w:sz w:val="24"/>
    </w:rPr>
  </w:style>
  <w:style w:type="character" w:styleId="1715">
    <w:name w:val="Указатель2112111111111112111"/>
    <w:link w:val="2845"/>
    <w:qFormat/>
  </w:style>
  <w:style w:type="character" w:styleId="1716">
    <w:name w:val="Основной текст (полужирный)111111111111111111"/>
    <w:basedOn w:val="1056"/>
    <w:link w:val="2846"/>
    <w:qFormat/>
    <w:rPr>
      <w:b/>
    </w:rPr>
  </w:style>
  <w:style w:type="character" w:styleId="1717">
    <w:name w:val="Footnote111111111111111111"/>
    <w:link w:val="2847"/>
    <w:qFormat/>
  </w:style>
  <w:style w:type="character" w:styleId="1718">
    <w:name w:val="Заголовок222111"/>
    <w:link w:val="2848"/>
    <w:qFormat/>
    <w:rPr>
      <w:rFonts w:ascii="Liberation Sans" w:hAnsi="Liberation Sans"/>
      <w:sz w:val="28"/>
    </w:rPr>
  </w:style>
  <w:style w:type="character" w:styleId="1719">
    <w:name w:val="Contents 1111111111111"/>
    <w:link w:val="2849"/>
    <w:qFormat/>
    <w:rPr>
      <w:rFonts w:ascii="Times New Roman" w:hAnsi="Times New Roman"/>
      <w:b/>
      <w:color w:val="000000"/>
      <w:spacing w:val="0"/>
      <w:sz w:val="24"/>
    </w:rPr>
  </w:style>
  <w:style w:type="character" w:styleId="1720">
    <w:name w:val="Heading 52111111111111111"/>
    <w:link w:val="2850"/>
    <w:qFormat/>
    <w:rPr>
      <w:rFonts w:ascii="Times New Roman" w:hAnsi="Times New Roman"/>
      <w:color w:val="000000"/>
      <w:spacing w:val="0"/>
      <w:sz w:val="24"/>
    </w:rPr>
  </w:style>
  <w:style w:type="character" w:styleId="1721">
    <w:name w:val="Заголовок111111"/>
    <w:link w:val="2851"/>
    <w:qFormat/>
    <w:rPr>
      <w:rFonts w:ascii="Liberation Sans" w:hAnsi="Liberation Sans"/>
      <w:sz w:val="28"/>
    </w:rPr>
  </w:style>
  <w:style w:type="character" w:styleId="1722">
    <w:name w:val="Contents 721111111"/>
    <w:link w:val="2852"/>
    <w:qFormat/>
    <w:rPr>
      <w:rFonts w:ascii="Times New Roman" w:hAnsi="Times New Roman"/>
      <w:color w:val="000000"/>
      <w:spacing w:val="0"/>
      <w:sz w:val="24"/>
    </w:rPr>
  </w:style>
  <w:style w:type="character" w:styleId="1723">
    <w:name w:val="Caption1211111111111"/>
    <w:link w:val="2853"/>
    <w:qFormat/>
    <w:rPr>
      <w:rFonts w:ascii="Times New Roman" w:hAnsi="Times New Roman"/>
      <w:color w:val="000000"/>
      <w:spacing w:val="0"/>
      <w:sz w:val="24"/>
    </w:rPr>
  </w:style>
  <w:style w:type="character" w:styleId="1724">
    <w:name w:val="Heading 7121111111111"/>
    <w:link w:val="2854"/>
    <w:qFormat/>
    <w:rPr>
      <w:rFonts w:ascii="Times New Roman" w:hAnsi="Times New Roman"/>
      <w:b/>
      <w:color w:val="000000"/>
      <w:spacing w:val="0"/>
      <w:sz w:val="28"/>
    </w:rPr>
  </w:style>
  <w:style w:type="character" w:styleId="1725">
    <w:name w:val="Strong"/>
    <w:basedOn w:val="1629"/>
    <w:qFormat/>
    <w:rPr>
      <w:b/>
    </w:rPr>
  </w:style>
  <w:style w:type="character" w:styleId="1726">
    <w:name w:val="Caption11111"/>
    <w:link w:val="2856"/>
    <w:qFormat/>
    <w:rPr>
      <w:rFonts w:ascii="Times New Roman" w:hAnsi="Times New Roman"/>
      <w:color w:val="000000"/>
      <w:spacing w:val="0"/>
      <w:sz w:val="24"/>
    </w:rPr>
  </w:style>
  <w:style w:type="character" w:styleId="1727">
    <w:name w:val="Contents 5"/>
    <w:qFormat/>
    <w:rPr>
      <w:sz w:val="24"/>
    </w:rPr>
  </w:style>
  <w:style w:type="character" w:styleId="1728">
    <w:name w:val="Header21111111111111111"/>
    <w:link w:val="2858"/>
    <w:qFormat/>
    <w:rPr>
      <w:rFonts w:ascii="Times New Roman" w:hAnsi="Times New Roman"/>
      <w:color w:val="000000"/>
      <w:spacing w:val="0"/>
      <w:sz w:val="22"/>
    </w:rPr>
  </w:style>
  <w:style w:type="character" w:styleId="1729">
    <w:name w:val="Указатель2121111111111111112111111111"/>
    <w:link w:val="2859"/>
    <w:qFormat/>
  </w:style>
  <w:style w:type="character" w:styleId="1730">
    <w:name w:val="Footer111"/>
    <w:link w:val="2860"/>
    <w:qFormat/>
    <w:rPr>
      <w:rFonts w:ascii="Times New Roman" w:hAnsi="Times New Roman"/>
      <w:color w:val="000000"/>
      <w:spacing w:val="0"/>
      <w:sz w:val="22"/>
    </w:rPr>
  </w:style>
  <w:style w:type="character" w:styleId="1731">
    <w:name w:val="List1211"/>
    <w:basedOn w:val="928"/>
    <w:link w:val="2861"/>
    <w:qFormat/>
  </w:style>
  <w:style w:type="character" w:styleId="1732">
    <w:name w:val="Колонтитулы1111"/>
    <w:link w:val="2862"/>
    <w:qFormat/>
    <w:rPr>
      <w:rFonts w:ascii="XO Thames" w:hAnsi="XO Thames"/>
      <w:color w:val="000000"/>
      <w:spacing w:val="0"/>
      <w:sz w:val="28"/>
    </w:rPr>
  </w:style>
  <w:style w:type="character" w:styleId="1733">
    <w:name w:val="Указатель21211111111111112111111111"/>
    <w:link w:val="2863"/>
    <w:qFormat/>
  </w:style>
  <w:style w:type="character" w:styleId="1734">
    <w:name w:val="List 3211111111111"/>
    <w:link w:val="2864"/>
    <w:qFormat/>
    <w:rPr>
      <w:rFonts w:ascii="Times New Roman" w:hAnsi="Times New Roman"/>
      <w:color w:val="000000"/>
      <w:spacing w:val="0"/>
      <w:sz w:val="24"/>
    </w:rPr>
  </w:style>
  <w:style w:type="character" w:styleId="1735">
    <w:name w:val="Numbering 5111"/>
    <w:link w:val="2865"/>
    <w:qFormat/>
    <w:rPr>
      <w:rFonts w:ascii="Times New Roman" w:hAnsi="Times New Roman"/>
      <w:color w:val="000000"/>
      <w:spacing w:val="0"/>
      <w:sz w:val="24"/>
    </w:rPr>
  </w:style>
  <w:style w:type="character" w:styleId="1736">
    <w:name w:val="Heading 7121111111111111111"/>
    <w:link w:val="2866"/>
    <w:qFormat/>
    <w:rPr>
      <w:rFonts w:ascii="Times New Roman" w:hAnsi="Times New Roman"/>
      <w:b/>
      <w:color w:val="000000"/>
      <w:spacing w:val="0"/>
      <w:sz w:val="28"/>
    </w:rPr>
  </w:style>
  <w:style w:type="character" w:styleId="1737">
    <w:name w:val="Указатель1221121111"/>
    <w:link w:val="2867"/>
    <w:qFormat/>
  </w:style>
  <w:style w:type="character" w:styleId="1738">
    <w:name w:val="Footnote Symbol111111111"/>
    <w:link w:val="2868"/>
    <w:qFormat/>
    <w:rPr>
      <w:rFonts w:ascii="Times New Roman" w:hAnsi="Times New Roman"/>
      <w:color w:val="000000"/>
      <w:spacing w:val="0"/>
      <w:sz w:val="22"/>
      <w:vertAlign w:val="superscript"/>
    </w:rPr>
  </w:style>
  <w:style w:type="character" w:styleId="1739">
    <w:name w:val="Contents 821"/>
    <w:link w:val="2869"/>
    <w:qFormat/>
    <w:rPr>
      <w:rFonts w:ascii="Times New Roman" w:hAnsi="Times New Roman"/>
      <w:color w:val="000000"/>
      <w:spacing w:val="0"/>
      <w:sz w:val="24"/>
    </w:rPr>
  </w:style>
  <w:style w:type="character" w:styleId="1740">
    <w:name w:val="Page Number21111111111111111"/>
    <w:basedOn w:val="1629"/>
    <w:link w:val="2870"/>
    <w:qFormat/>
  </w:style>
  <w:style w:type="character" w:styleId="1741">
    <w:name w:val="Strong Emphasis2111111"/>
    <w:basedOn w:val="1629"/>
    <w:link w:val="2871"/>
    <w:qFormat/>
    <w:rPr>
      <w:b/>
    </w:rPr>
  </w:style>
  <w:style w:type="character" w:styleId="1742">
    <w:name w:val="Указатель111111"/>
    <w:link w:val="2872"/>
    <w:qFormat/>
  </w:style>
  <w:style w:type="character" w:styleId="1743">
    <w:name w:val="Text body indent21111111111111111"/>
    <w:link w:val="2873"/>
    <w:qFormat/>
    <w:rPr>
      <w:rFonts w:ascii="Times New Roman" w:hAnsi="Times New Roman"/>
      <w:color w:val="000000"/>
      <w:spacing w:val="0"/>
      <w:sz w:val="24"/>
    </w:rPr>
  </w:style>
  <w:style w:type="character" w:styleId="1744">
    <w:name w:val="Contents 811111111111111111"/>
    <w:link w:val="2874"/>
    <w:qFormat/>
    <w:rPr>
      <w:rFonts w:ascii="Times New Roman" w:hAnsi="Times New Roman"/>
      <w:color w:val="000000"/>
      <w:spacing w:val="0"/>
      <w:sz w:val="24"/>
    </w:rPr>
  </w:style>
  <w:style w:type="character" w:styleId="1745">
    <w:name w:val="Heading 912111111111111"/>
    <w:link w:val="2875"/>
    <w:qFormat/>
    <w:rPr>
      <w:rFonts w:ascii="Arial" w:hAnsi="Arial"/>
      <w:color w:val="000000"/>
      <w:spacing w:val="0"/>
      <w:sz w:val="22"/>
    </w:rPr>
  </w:style>
  <w:style w:type="character" w:styleId="1746">
    <w:name w:val="Strong Emphasis1111111"/>
    <w:basedOn w:val="1629"/>
    <w:link w:val="2876"/>
    <w:qFormat/>
    <w:rPr>
      <w:b/>
    </w:rPr>
  </w:style>
  <w:style w:type="character" w:styleId="1747">
    <w:name w:val="Contents 12111111111"/>
    <w:link w:val="2877"/>
    <w:qFormat/>
    <w:rPr>
      <w:rFonts w:ascii="Times New Roman" w:hAnsi="Times New Roman"/>
      <w:b/>
      <w:color w:val="000000"/>
      <w:spacing w:val="0"/>
      <w:sz w:val="24"/>
    </w:rPr>
  </w:style>
  <w:style w:type="character" w:styleId="1748">
    <w:name w:val="Contents 22"/>
    <w:link w:val="2878"/>
    <w:qFormat/>
    <w:rPr>
      <w:rFonts w:ascii="Times New Roman" w:hAnsi="Times New Roman"/>
      <w:b/>
      <w:color w:val="000000"/>
      <w:spacing w:val="0"/>
      <w:sz w:val="24"/>
    </w:rPr>
  </w:style>
  <w:style w:type="character" w:styleId="1749">
    <w:name w:val="Marginalia211111111111"/>
    <w:link w:val="2879"/>
    <w:qFormat/>
    <w:rPr>
      <w:rFonts w:ascii="Times New Roman" w:hAnsi="Times New Roman"/>
      <w:color w:val="000000"/>
      <w:spacing w:val="0"/>
      <w:sz w:val="22"/>
    </w:rPr>
  </w:style>
  <w:style w:type="character" w:styleId="1750">
    <w:name w:val="List211111111"/>
    <w:basedOn w:val="1161"/>
    <w:link w:val="2880"/>
    <w:qFormat/>
  </w:style>
  <w:style w:type="character" w:styleId="1751">
    <w:name w:val="Text body indent11111111111111111"/>
    <w:link w:val="2881"/>
    <w:qFormat/>
    <w:rPr>
      <w:rFonts w:ascii="Times New Roman" w:hAnsi="Times New Roman"/>
      <w:color w:val="000000"/>
      <w:spacing w:val="0"/>
      <w:sz w:val="24"/>
    </w:rPr>
  </w:style>
  <w:style w:type="character" w:styleId="1752">
    <w:name w:val="Содержимое таблицы1111111111"/>
    <w:link w:val="2882"/>
    <w:qFormat/>
  </w:style>
  <w:style w:type="character" w:styleId="1753">
    <w:name w:val="Содержимое таблицы3111"/>
    <w:link w:val="2883"/>
    <w:qFormat/>
  </w:style>
  <w:style w:type="character" w:styleId="1754">
    <w:name w:val="Contents 121111"/>
    <w:link w:val="2884"/>
    <w:qFormat/>
    <w:rPr>
      <w:rFonts w:ascii="Times New Roman" w:hAnsi="Times New Roman"/>
      <w:b/>
      <w:color w:val="000000"/>
      <w:spacing w:val="0"/>
      <w:sz w:val="24"/>
    </w:rPr>
  </w:style>
  <w:style w:type="character" w:styleId="1755">
    <w:name w:val="Заголовок221221111111112111"/>
    <w:link w:val="2885"/>
    <w:qFormat/>
    <w:rPr>
      <w:rFonts w:ascii="Liberation Sans" w:hAnsi="Liberation Sans"/>
      <w:sz w:val="28"/>
    </w:rPr>
  </w:style>
  <w:style w:type="character" w:styleId="1756">
    <w:name w:val="Колонтитулы211"/>
    <w:link w:val="2886"/>
    <w:qFormat/>
  </w:style>
  <w:style w:type="character" w:styleId="1757">
    <w:name w:val="Указатель212111112111111111"/>
    <w:link w:val="2887"/>
    <w:qFormat/>
  </w:style>
  <w:style w:type="character" w:styleId="1758">
    <w:name w:val="Page Number111111111111111111"/>
    <w:basedOn w:val="1629"/>
    <w:link w:val="2888"/>
    <w:qFormat/>
  </w:style>
  <w:style w:type="character" w:styleId="1759">
    <w:name w:val="Header and Footer111111"/>
    <w:link w:val="2889"/>
    <w:qFormat/>
    <w:rPr>
      <w:rFonts w:ascii="XO Thames" w:hAnsi="XO Thames"/>
      <w:color w:val="000000"/>
      <w:spacing w:val="0"/>
      <w:sz w:val="28"/>
    </w:rPr>
  </w:style>
  <w:style w:type="character" w:styleId="1760">
    <w:name w:val="Contents 52111111"/>
    <w:link w:val="2890"/>
    <w:qFormat/>
    <w:rPr>
      <w:rFonts w:ascii="Times New Roman" w:hAnsi="Times New Roman"/>
      <w:color w:val="000000"/>
      <w:spacing w:val="0"/>
      <w:sz w:val="24"/>
    </w:rPr>
  </w:style>
  <w:style w:type="character" w:styleId="1761">
    <w:name w:val="Heading 313111111111111111"/>
    <w:link w:val="2891"/>
    <w:qFormat/>
    <w:rPr>
      <w:rFonts w:ascii="Times New Roman" w:hAnsi="Times New Roman"/>
      <w:color w:val="000000"/>
      <w:spacing w:val="0"/>
      <w:sz w:val="24"/>
    </w:rPr>
  </w:style>
  <w:style w:type="character" w:styleId="1762">
    <w:name w:val="Strong Emphasis111111111"/>
    <w:basedOn w:val="1629"/>
    <w:link w:val="2892"/>
    <w:qFormat/>
    <w:rPr>
      <w:b/>
    </w:rPr>
  </w:style>
  <w:style w:type="character" w:styleId="1763">
    <w:name w:val="Header and Footer241111"/>
    <w:link w:val="2893"/>
    <w:qFormat/>
  </w:style>
  <w:style w:type="character" w:styleId="1764">
    <w:name w:val="Marginalia31111111111111"/>
    <w:link w:val="2894"/>
    <w:qFormat/>
    <w:rPr>
      <w:rFonts w:ascii="Times New Roman" w:hAnsi="Times New Roman"/>
      <w:color w:val="000000"/>
      <w:spacing w:val="0"/>
      <w:sz w:val="22"/>
    </w:rPr>
  </w:style>
  <w:style w:type="character" w:styleId="1765">
    <w:name w:val="Contents 731111111111"/>
    <w:link w:val="2895"/>
    <w:qFormat/>
    <w:rPr>
      <w:rFonts w:ascii="Times New Roman" w:hAnsi="Times New Roman"/>
      <w:color w:val="000000"/>
      <w:spacing w:val="0"/>
      <w:sz w:val="24"/>
    </w:rPr>
  </w:style>
  <w:style w:type="character" w:styleId="1766">
    <w:name w:val="Header and Footer181111111111"/>
    <w:link w:val="2896"/>
    <w:qFormat/>
  </w:style>
  <w:style w:type="character" w:styleId="1767">
    <w:name w:val="Numbering 52111111"/>
    <w:link w:val="2897"/>
    <w:qFormat/>
    <w:rPr>
      <w:rFonts w:ascii="Times New Roman" w:hAnsi="Times New Roman"/>
      <w:color w:val="000000"/>
      <w:spacing w:val="0"/>
      <w:sz w:val="24"/>
    </w:rPr>
  </w:style>
  <w:style w:type="character" w:styleId="1768">
    <w:name w:val="Contents 11"/>
    <w:link w:val="2898"/>
    <w:qFormat/>
    <w:rPr>
      <w:b/>
      <w:sz w:val="24"/>
    </w:rPr>
  </w:style>
  <w:style w:type="character" w:styleId="1769">
    <w:name w:val="Heading 61111111111"/>
    <w:link w:val="2899"/>
    <w:qFormat/>
    <w:rPr>
      <w:rFonts w:ascii="Times New Roman" w:hAnsi="Times New Roman"/>
      <w:color w:val="000000"/>
      <w:spacing w:val="0"/>
      <w:sz w:val="24"/>
    </w:rPr>
  </w:style>
  <w:style w:type="character" w:styleId="1770">
    <w:name w:val="Endnote111111"/>
    <w:link w:val="2900"/>
    <w:qFormat/>
    <w:rPr>
      <w:rFonts w:ascii="XO Thames" w:hAnsi="XO Thames"/>
      <w:color w:val="000000"/>
      <w:spacing w:val="0"/>
      <w:sz w:val="22"/>
    </w:rPr>
  </w:style>
  <w:style w:type="character" w:styleId="1771">
    <w:name w:val="List13111111111"/>
    <w:basedOn w:val="1540"/>
    <w:link w:val="2901"/>
    <w:qFormat/>
  </w:style>
  <w:style w:type="character" w:styleId="1772">
    <w:name w:val="Contents 8211111111111111"/>
    <w:link w:val="2902"/>
    <w:qFormat/>
    <w:rPr>
      <w:rFonts w:ascii="Times New Roman" w:hAnsi="Times New Roman"/>
      <w:color w:val="000000"/>
      <w:spacing w:val="0"/>
      <w:sz w:val="24"/>
    </w:rPr>
  </w:style>
  <w:style w:type="character" w:styleId="1773">
    <w:name w:val="Header and Footer281111"/>
    <w:link w:val="2903"/>
    <w:qFormat/>
  </w:style>
  <w:style w:type="character" w:styleId="1774">
    <w:name w:val="Contents 52111111111111"/>
    <w:link w:val="2904"/>
    <w:qFormat/>
    <w:rPr>
      <w:rFonts w:ascii="Times New Roman" w:hAnsi="Times New Roman"/>
      <w:color w:val="000000"/>
      <w:spacing w:val="0"/>
      <w:sz w:val="24"/>
    </w:rPr>
  </w:style>
  <w:style w:type="character" w:styleId="1775">
    <w:name w:val="Subtitle2111111111111"/>
    <w:link w:val="2905"/>
    <w:qFormat/>
    <w:rPr>
      <w:rFonts w:ascii="XO Thames" w:hAnsi="XO Thames"/>
      <w:i/>
      <w:color w:val="000000"/>
      <w:spacing w:val="0"/>
      <w:sz w:val="24"/>
    </w:rPr>
  </w:style>
  <w:style w:type="character" w:styleId="1776">
    <w:name w:val="Caption21111111111111111"/>
    <w:link w:val="2906"/>
    <w:qFormat/>
    <w:rPr>
      <w:rFonts w:ascii="Times New Roman" w:hAnsi="Times New Roman"/>
      <w:color w:val="000000"/>
      <w:spacing w:val="0"/>
      <w:sz w:val="24"/>
    </w:rPr>
  </w:style>
  <w:style w:type="character" w:styleId="1777">
    <w:name w:val="Contents 421111111111111111"/>
    <w:link w:val="2907"/>
    <w:qFormat/>
    <w:rPr>
      <w:rFonts w:ascii="Times New Roman" w:hAnsi="Times New Roman"/>
      <w:color w:val="000000"/>
      <w:spacing w:val="0"/>
      <w:sz w:val="24"/>
    </w:rPr>
  </w:style>
  <w:style w:type="character" w:styleId="1778">
    <w:name w:val="Internet link111111111"/>
    <w:basedOn w:val="1629"/>
    <w:link w:val="2908"/>
    <w:qFormat/>
    <w:rPr>
      <w:color w:val="0000ff"/>
      <w:u w:val="single"/>
    </w:rPr>
  </w:style>
  <w:style w:type="character" w:styleId="1779">
    <w:name w:val="Header and Footer191111"/>
    <w:link w:val="2909"/>
    <w:qFormat/>
  </w:style>
  <w:style w:type="character" w:styleId="1780">
    <w:name w:val="Header and Footer1121111111111"/>
    <w:link w:val="2910"/>
    <w:qFormat/>
    <w:rPr>
      <w:rFonts w:ascii="XO Thames" w:hAnsi="XO Thames"/>
      <w:color w:val="000000"/>
      <w:spacing w:val="0"/>
      <w:sz w:val="28"/>
    </w:rPr>
  </w:style>
  <w:style w:type="character" w:styleId="1781">
    <w:name w:val="Header and Footer191111111111"/>
    <w:link w:val="2911"/>
    <w:qFormat/>
  </w:style>
  <w:style w:type="character" w:styleId="1782">
    <w:name w:val="Содержимое таблицы1111111111111111"/>
    <w:link w:val="2912"/>
    <w:qFormat/>
  </w:style>
  <w:style w:type="character" w:styleId="1783">
    <w:name w:val="List 131"/>
    <w:link w:val="2913"/>
    <w:qFormat/>
    <w:rPr>
      <w:rFonts w:ascii="Times New Roman" w:hAnsi="Times New Roman"/>
      <w:color w:val="000000"/>
      <w:spacing w:val="0"/>
      <w:sz w:val="26"/>
    </w:rPr>
  </w:style>
  <w:style w:type="character" w:styleId="1784">
    <w:name w:val="Visited Internet Link211111111111111"/>
    <w:basedOn w:val="1629"/>
    <w:link w:val="2914"/>
    <w:qFormat/>
    <w:rPr>
      <w:color w:val="800080"/>
      <w:u w:val="single"/>
    </w:rPr>
  </w:style>
  <w:style w:type="character" w:styleId="1785">
    <w:name w:val="Endnote11"/>
    <w:link w:val="2915"/>
    <w:qFormat/>
    <w:rPr>
      <w:rFonts w:ascii="XO Thames" w:hAnsi="XO Thames"/>
      <w:color w:val="000000"/>
      <w:spacing w:val="0"/>
      <w:sz w:val="22"/>
    </w:rPr>
  </w:style>
  <w:style w:type="character" w:styleId="1786">
    <w:name w:val="Абзац списка1111111111111111111"/>
    <w:link w:val="2916"/>
    <w:qFormat/>
    <w:rPr>
      <w:rFonts w:ascii="Calibri" w:hAnsi="Calibri"/>
      <w:sz w:val="22"/>
    </w:rPr>
  </w:style>
  <w:style w:type="character" w:styleId="1787">
    <w:name w:val="Footnote Symbol11111"/>
    <w:link w:val="2917"/>
    <w:qFormat/>
    <w:rPr>
      <w:rFonts w:ascii="Times New Roman" w:hAnsi="Times New Roman"/>
      <w:color w:val="000000"/>
      <w:spacing w:val="0"/>
      <w:sz w:val="22"/>
      <w:vertAlign w:val="superscript"/>
    </w:rPr>
  </w:style>
  <w:style w:type="character" w:styleId="1788">
    <w:name w:val="Heading 81111111111111111"/>
    <w:link w:val="2918"/>
    <w:qFormat/>
    <w:rPr>
      <w:rFonts w:ascii="Times New Roman" w:hAnsi="Times New Roman"/>
      <w:i/>
      <w:color w:val="000000"/>
      <w:spacing w:val="0"/>
      <w:sz w:val="24"/>
    </w:rPr>
  </w:style>
  <w:style w:type="character" w:styleId="1789">
    <w:name w:val="Заголовок2211111"/>
    <w:link w:val="2919"/>
    <w:qFormat/>
    <w:rPr>
      <w:rFonts w:ascii="Liberation Sans" w:hAnsi="Liberation Sans"/>
      <w:sz w:val="28"/>
    </w:rPr>
  </w:style>
  <w:style w:type="character" w:styleId="1790">
    <w:name w:val="Contents 7211111111111"/>
    <w:link w:val="2920"/>
    <w:qFormat/>
    <w:rPr>
      <w:rFonts w:ascii="Times New Roman" w:hAnsi="Times New Roman"/>
      <w:color w:val="000000"/>
      <w:spacing w:val="0"/>
      <w:sz w:val="24"/>
    </w:rPr>
  </w:style>
  <w:style w:type="character" w:styleId="1791">
    <w:name w:val="Содержимое таблицы21"/>
    <w:link w:val="2921"/>
    <w:qFormat/>
    <w:rPr>
      <w:rFonts w:ascii="Times New Roman" w:hAnsi="Times New Roman"/>
      <w:color w:val="000000"/>
      <w:spacing w:val="0"/>
      <w:sz w:val="22"/>
    </w:rPr>
  </w:style>
  <w:style w:type="character" w:styleId="1792">
    <w:name w:val="Contents 221111"/>
    <w:link w:val="2922"/>
    <w:qFormat/>
    <w:rPr>
      <w:rFonts w:ascii="Times New Roman" w:hAnsi="Times New Roman"/>
      <w:b/>
      <w:color w:val="000000"/>
      <w:spacing w:val="0"/>
      <w:sz w:val="24"/>
    </w:rPr>
  </w:style>
  <w:style w:type="character" w:styleId="1793">
    <w:name w:val="Указатель21211111111111111111112111111111"/>
    <w:link w:val="2923"/>
    <w:qFormat/>
  </w:style>
  <w:style w:type="character" w:styleId="1794">
    <w:name w:val="Contents 221111111111111111"/>
    <w:link w:val="2924"/>
    <w:qFormat/>
    <w:rPr>
      <w:rFonts w:ascii="Times New Roman" w:hAnsi="Times New Roman"/>
      <w:b/>
      <w:color w:val="000000"/>
      <w:spacing w:val="0"/>
      <w:sz w:val="24"/>
    </w:rPr>
  </w:style>
  <w:style w:type="character" w:styleId="1795">
    <w:name w:val="Header and Footer291111111111"/>
    <w:link w:val="2925"/>
    <w:qFormat/>
  </w:style>
  <w:style w:type="character" w:styleId="1796">
    <w:name w:val="Заголовок22121111"/>
    <w:link w:val="2926"/>
    <w:qFormat/>
    <w:rPr>
      <w:rFonts w:ascii="Liberation Sans" w:hAnsi="Liberation Sans"/>
      <w:sz w:val="28"/>
    </w:rPr>
  </w:style>
  <w:style w:type="character" w:styleId="1797">
    <w:name w:val="Header and Footer171111111111"/>
    <w:link w:val="2927"/>
    <w:qFormat/>
  </w:style>
  <w:style w:type="character" w:styleId="1798">
    <w:name w:val="Heading 321111111111111"/>
    <w:link w:val="2928"/>
    <w:qFormat/>
    <w:rPr>
      <w:rFonts w:ascii="Times New Roman" w:hAnsi="Times New Roman"/>
      <w:color w:val="000000"/>
      <w:spacing w:val="0"/>
      <w:sz w:val="24"/>
    </w:rPr>
  </w:style>
  <w:style w:type="character" w:styleId="1799">
    <w:name w:val="Header and Footer1311111"/>
    <w:link w:val="2929"/>
    <w:qFormat/>
  </w:style>
  <w:style w:type="character" w:styleId="1800">
    <w:name w:val="Заголовок212111111111111111111111111111112111111111"/>
    <w:link w:val="2930"/>
    <w:qFormat/>
    <w:rPr>
      <w:rFonts w:ascii="Liberation Sans" w:hAnsi="Liberation Sans"/>
      <w:sz w:val="28"/>
    </w:rPr>
  </w:style>
  <w:style w:type="character" w:styleId="1801">
    <w:name w:val="c0111111111111111111"/>
    <w:basedOn w:val="1629"/>
    <w:link w:val="2931"/>
    <w:qFormat/>
  </w:style>
  <w:style w:type="character" w:styleId="1802">
    <w:name w:val="annotation reference111111111111111111"/>
    <w:basedOn w:val="1629"/>
    <w:link w:val="2932"/>
    <w:qFormat/>
    <w:rPr>
      <w:sz w:val="16"/>
    </w:rPr>
  </w:style>
  <w:style w:type="character" w:styleId="1803">
    <w:name w:val="Heading 712"/>
    <w:link w:val="2933"/>
    <w:qFormat/>
    <w:rPr>
      <w:rFonts w:ascii="Times New Roman" w:hAnsi="Times New Roman"/>
      <w:b/>
      <w:color w:val="000000"/>
      <w:spacing w:val="0"/>
      <w:sz w:val="28"/>
    </w:rPr>
  </w:style>
  <w:style w:type="character" w:styleId="1804">
    <w:name w:val="Default Paragraph Font111111"/>
    <w:link w:val="2934"/>
    <w:qFormat/>
    <w:rPr>
      <w:rFonts w:ascii="Times New Roman" w:hAnsi="Times New Roman"/>
      <w:color w:val="000000"/>
      <w:spacing w:val="0"/>
      <w:sz w:val="22"/>
    </w:rPr>
  </w:style>
  <w:style w:type="character" w:styleId="1805">
    <w:name w:val="Title211111111111111"/>
    <w:link w:val="2935"/>
    <w:qFormat/>
    <w:rPr>
      <w:rFonts w:ascii="Times New Roman" w:hAnsi="Times New Roman"/>
      <w:color w:val="000000"/>
      <w:spacing w:val="0"/>
      <w:sz w:val="24"/>
    </w:rPr>
  </w:style>
  <w:style w:type="character" w:styleId="1806">
    <w:name w:val="Contents 731111111111111"/>
    <w:link w:val="2936"/>
    <w:qFormat/>
    <w:rPr>
      <w:rFonts w:ascii="Times New Roman" w:hAnsi="Times New Roman"/>
      <w:color w:val="000000"/>
      <w:spacing w:val="0"/>
      <w:sz w:val="24"/>
    </w:rPr>
  </w:style>
  <w:style w:type="character" w:styleId="1807">
    <w:name w:val="List 33111111"/>
    <w:link w:val="2937"/>
    <w:qFormat/>
    <w:rPr>
      <w:rFonts w:ascii="Times New Roman" w:hAnsi="Times New Roman"/>
      <w:color w:val="000000"/>
      <w:spacing w:val="0"/>
      <w:sz w:val="24"/>
    </w:rPr>
  </w:style>
  <w:style w:type="character" w:styleId="1808">
    <w:name w:val="Char Знак Знак Char Знак Знак Знак Знак Знак Знак Знак Знак Знак Знак Знак Знак Знак Знак Знак Знак111111111111111111"/>
    <w:link w:val="2938"/>
    <w:qFormat/>
    <w:rPr>
      <w:rFonts w:ascii="Verdana" w:hAnsi="Verdana"/>
    </w:rPr>
  </w:style>
  <w:style w:type="character" w:styleId="1809">
    <w:name w:val="Указатель21122111"/>
    <w:link w:val="2939"/>
    <w:qFormat/>
  </w:style>
  <w:style w:type="character" w:styleId="1810">
    <w:name w:val="Указатель2112111111112111"/>
    <w:link w:val="2940"/>
    <w:qFormat/>
  </w:style>
  <w:style w:type="character" w:styleId="1811">
    <w:name w:val="Heading 711"/>
    <w:link w:val="2941"/>
    <w:qFormat/>
    <w:rPr>
      <w:b/>
      <w:sz w:val="28"/>
    </w:rPr>
  </w:style>
  <w:style w:type="character" w:styleId="1812">
    <w:name w:val="Numbering 5211111111111111"/>
    <w:link w:val="2942"/>
    <w:qFormat/>
    <w:rPr>
      <w:rFonts w:ascii="Times New Roman" w:hAnsi="Times New Roman"/>
      <w:color w:val="000000"/>
      <w:spacing w:val="0"/>
      <w:sz w:val="24"/>
    </w:rPr>
  </w:style>
  <w:style w:type="character" w:styleId="1813">
    <w:name w:val="Contents 93111111111"/>
    <w:link w:val="2943"/>
    <w:qFormat/>
    <w:rPr>
      <w:rFonts w:ascii="Times New Roman" w:hAnsi="Times New Roman"/>
      <w:color w:val="000000"/>
      <w:spacing w:val="0"/>
      <w:sz w:val="24"/>
    </w:rPr>
  </w:style>
  <w:style w:type="character" w:styleId="1814">
    <w:name w:val="Endnote211111111111111"/>
    <w:link w:val="2944"/>
    <w:qFormat/>
    <w:rPr>
      <w:rFonts w:ascii="XO Thames" w:hAnsi="XO Thames"/>
      <w:color w:val="000000"/>
      <w:spacing w:val="0"/>
      <w:sz w:val="22"/>
    </w:rPr>
  </w:style>
  <w:style w:type="character" w:styleId="1815">
    <w:name w:val="Header and Footer81111111111"/>
    <w:link w:val="2945"/>
    <w:qFormat/>
  </w:style>
  <w:style w:type="character" w:styleId="1816">
    <w:name w:val="Заголовок таблицы21111"/>
    <w:basedOn w:val="1552"/>
    <w:link w:val="2946"/>
    <w:qFormat/>
    <w:rPr>
      <w:b/>
    </w:rPr>
  </w:style>
  <w:style w:type="character" w:styleId="1817">
    <w:name w:val="Heading 511111111111111111"/>
    <w:link w:val="2947"/>
    <w:qFormat/>
    <w:rPr>
      <w:rFonts w:ascii="Times New Roman" w:hAnsi="Times New Roman"/>
      <w:color w:val="000000"/>
      <w:spacing w:val="0"/>
      <w:sz w:val="24"/>
    </w:rPr>
  </w:style>
  <w:style w:type="character" w:styleId="1818">
    <w:name w:val="Page Number11111111111111"/>
    <w:basedOn w:val="1629"/>
    <w:link w:val="2948"/>
    <w:qFormat/>
  </w:style>
  <w:style w:type="character" w:styleId="1819">
    <w:name w:val="Contents 621111111111111111"/>
    <w:link w:val="2949"/>
    <w:qFormat/>
    <w:rPr>
      <w:rFonts w:ascii="Times New Roman" w:hAnsi="Times New Roman"/>
      <w:color w:val="000000"/>
      <w:spacing w:val="0"/>
      <w:sz w:val="24"/>
    </w:rPr>
  </w:style>
  <w:style w:type="character" w:styleId="1820">
    <w:name w:val="Contents 631111111111111"/>
    <w:link w:val="2950"/>
    <w:qFormat/>
    <w:rPr>
      <w:rFonts w:ascii="Times New Roman" w:hAnsi="Times New Roman"/>
      <w:color w:val="000000"/>
      <w:spacing w:val="0"/>
      <w:sz w:val="24"/>
    </w:rPr>
  </w:style>
  <w:style w:type="character" w:styleId="1821">
    <w:name w:val="Символ нумерации111111111"/>
    <w:link w:val="2951"/>
    <w:qFormat/>
    <w:rPr>
      <w:rFonts w:ascii="Times New Roman" w:hAnsi="Times New Roman"/>
      <w:color w:val="000000"/>
      <w:spacing w:val="0"/>
      <w:sz w:val="22"/>
    </w:rPr>
  </w:style>
  <w:style w:type="character" w:styleId="1822">
    <w:name w:val="Contents 331111111111111"/>
    <w:link w:val="2952"/>
    <w:qFormat/>
    <w:rPr>
      <w:rFonts w:ascii="Times New Roman" w:hAnsi="Times New Roman"/>
      <w:b/>
      <w:color w:val="000000"/>
      <w:spacing w:val="0"/>
      <w:sz w:val="24"/>
    </w:rPr>
  </w:style>
  <w:style w:type="character" w:styleId="1823">
    <w:name w:val="Heading 921111111"/>
    <w:link w:val="2953"/>
    <w:qFormat/>
    <w:rPr>
      <w:rFonts w:ascii="Arial" w:hAnsi="Arial"/>
      <w:color w:val="000000"/>
      <w:spacing w:val="0"/>
      <w:sz w:val="22"/>
    </w:rPr>
  </w:style>
  <w:style w:type="character" w:styleId="1824">
    <w:name w:val="Heading 1111111111111111111"/>
    <w:link w:val="2954"/>
    <w:qFormat/>
    <w:rPr>
      <w:rFonts w:ascii="Times New Roman" w:hAnsi="Times New Roman"/>
      <w:color w:val="000000"/>
      <w:spacing w:val="0"/>
      <w:sz w:val="24"/>
    </w:rPr>
  </w:style>
  <w:style w:type="character" w:styleId="1825">
    <w:name w:val="Char Знак Знак Знак Знак Знак Знак111111111111111111"/>
    <w:link w:val="2955"/>
    <w:qFormat/>
    <w:rPr>
      <w:rFonts w:ascii="Arial" w:hAnsi="Arial"/>
    </w:rPr>
  </w:style>
  <w:style w:type="character" w:styleId="1826">
    <w:name w:val="Text body1111111"/>
    <w:link w:val="2956"/>
    <w:qFormat/>
    <w:rPr>
      <w:rFonts w:ascii="Times New Roman" w:hAnsi="Times New Roman"/>
      <w:color w:val="000000"/>
      <w:spacing w:val="0"/>
      <w:sz w:val="24"/>
    </w:rPr>
  </w:style>
  <w:style w:type="character" w:styleId="1827">
    <w:name w:val="Strong Emphasis1111111111111"/>
    <w:basedOn w:val="1629"/>
    <w:link w:val="2957"/>
    <w:qFormat/>
    <w:rPr>
      <w:b/>
    </w:rPr>
  </w:style>
  <w:style w:type="character" w:styleId="1828">
    <w:name w:val="Footnote21111111111111111"/>
    <w:link w:val="2958"/>
    <w:qFormat/>
    <w:rPr>
      <w:rFonts w:ascii="XO Thames" w:hAnsi="XO Thames"/>
      <w:color w:val="000000"/>
      <w:spacing w:val="0"/>
      <w:sz w:val="22"/>
    </w:rPr>
  </w:style>
  <w:style w:type="character" w:styleId="1829">
    <w:name w:val="_Заголовок_2111111111111111111"/>
    <w:link w:val="2959"/>
    <w:qFormat/>
    <w:rPr>
      <w:rFonts w:ascii="Times New Roman" w:hAnsi="Times New Roman"/>
      <w:color w:val="000000"/>
      <w:spacing w:val="0"/>
      <w:sz w:val="22"/>
    </w:rPr>
  </w:style>
  <w:style w:type="character" w:styleId="1830">
    <w:name w:val="Указатель22111111111"/>
    <w:link w:val="2960"/>
    <w:qFormat/>
  </w:style>
  <w:style w:type="character" w:styleId="1831">
    <w:name w:val="List2111111111111111"/>
    <w:basedOn w:val="1409"/>
    <w:link w:val="2961"/>
    <w:qFormat/>
  </w:style>
  <w:style w:type="character" w:styleId="1832">
    <w:name w:val="Footnote Text Char1111111111111111111"/>
    <w:link w:val="2962"/>
    <w:qFormat/>
    <w:rPr>
      <w:rFonts w:ascii="Times New Roman" w:hAnsi="Times New Roman"/>
      <w:color w:val="000000"/>
      <w:spacing w:val="0"/>
      <w:sz w:val="22"/>
    </w:rPr>
  </w:style>
  <w:style w:type="character" w:styleId="1833">
    <w:name w:val="Heading 221111111111111111"/>
    <w:link w:val="2963"/>
    <w:qFormat/>
    <w:rPr>
      <w:rFonts w:ascii="Times New Roman" w:hAnsi="Times New Roman"/>
      <w:b/>
      <w:color w:val="000000"/>
      <w:spacing w:val="0"/>
      <w:sz w:val="24"/>
    </w:rPr>
  </w:style>
  <w:style w:type="character" w:styleId="1834">
    <w:name w:val="Знак Знак7111111111111111111"/>
    <w:link w:val="2964"/>
    <w:qFormat/>
    <w:rPr>
      <w:rFonts w:ascii="Times New Roman" w:hAnsi="Times New Roman"/>
      <w:b/>
      <w:color w:val="000000"/>
      <w:spacing w:val="0"/>
      <w:sz w:val="28"/>
    </w:rPr>
  </w:style>
  <w:style w:type="character" w:styleId="1835">
    <w:name w:val="Subtitle21111"/>
    <w:link w:val="2965"/>
    <w:qFormat/>
    <w:rPr>
      <w:rFonts w:ascii="XO Thames" w:hAnsi="XO Thames"/>
      <w:i/>
      <w:color w:val="000000"/>
      <w:spacing w:val="0"/>
      <w:sz w:val="24"/>
    </w:rPr>
  </w:style>
  <w:style w:type="character" w:styleId="1836">
    <w:name w:val="_Основной111111111111111111"/>
    <w:link w:val="2966"/>
    <w:qFormat/>
    <w:rPr>
      <w:sz w:val="24"/>
    </w:rPr>
  </w:style>
  <w:style w:type="character" w:styleId="1837">
    <w:name w:val="Заголовок2121112111111111"/>
    <w:link w:val="2967"/>
    <w:qFormat/>
    <w:rPr>
      <w:rFonts w:ascii="Liberation Sans" w:hAnsi="Liberation Sans"/>
      <w:sz w:val="28"/>
    </w:rPr>
  </w:style>
  <w:style w:type="character" w:styleId="1838">
    <w:name w:val="Subtitle1"/>
    <w:qFormat/>
    <w:rPr>
      <w:rFonts w:ascii="XO Thames" w:hAnsi="XO Thames"/>
      <w:i/>
      <w:color w:val="000000"/>
      <w:spacing w:val="0"/>
      <w:sz w:val="24"/>
    </w:rPr>
  </w:style>
  <w:style w:type="character" w:styleId="1839">
    <w:name w:val="Header and Footer911111"/>
    <w:link w:val="2969"/>
    <w:qFormat/>
  </w:style>
  <w:style w:type="character" w:styleId="1840">
    <w:name w:val="List2111111"/>
    <w:basedOn w:val="1826"/>
    <w:link w:val="2970"/>
    <w:qFormat/>
  </w:style>
  <w:style w:type="character" w:styleId="1841">
    <w:name w:val="Основной текст 21111111111111111111"/>
    <w:link w:val="2971"/>
    <w:qFormat/>
    <w:rPr>
      <w:sz w:val="24"/>
    </w:rPr>
  </w:style>
  <w:style w:type="character" w:styleId="1842">
    <w:name w:val="Numbering 53111"/>
    <w:link w:val="2972"/>
    <w:qFormat/>
    <w:rPr>
      <w:rFonts w:ascii="Times New Roman" w:hAnsi="Times New Roman"/>
      <w:color w:val="000000"/>
      <w:spacing w:val="0"/>
      <w:sz w:val="24"/>
    </w:rPr>
  </w:style>
  <w:style w:type="character" w:styleId="1843">
    <w:name w:val="Заголовок таблицы1111111111"/>
    <w:basedOn w:val="1752"/>
    <w:link w:val="2973"/>
    <w:qFormat/>
    <w:rPr>
      <w:b/>
    </w:rPr>
  </w:style>
  <w:style w:type="character" w:styleId="1844">
    <w:name w:val="Footnote Symbol2111111111111"/>
    <w:link w:val="2974"/>
    <w:qFormat/>
    <w:rPr>
      <w:rFonts w:ascii="Times New Roman" w:hAnsi="Times New Roman"/>
      <w:color w:val="000000"/>
      <w:spacing w:val="0"/>
      <w:sz w:val="22"/>
      <w:vertAlign w:val="superscript"/>
    </w:rPr>
  </w:style>
  <w:style w:type="character" w:styleId="1845">
    <w:name w:val="Колонтитулы11111111111111111"/>
    <w:link w:val="2975"/>
    <w:qFormat/>
    <w:rPr>
      <w:rFonts w:ascii="XO Thames" w:hAnsi="XO Thames"/>
      <w:color w:val="000000"/>
      <w:spacing w:val="0"/>
      <w:sz w:val="28"/>
    </w:rPr>
  </w:style>
  <w:style w:type="character" w:styleId="1846">
    <w:name w:val="Заголовок2212211111111111111111111111"/>
    <w:link w:val="2976"/>
    <w:qFormat/>
    <w:rPr>
      <w:rFonts w:ascii="Liberation Sans" w:hAnsi="Liberation Sans"/>
      <w:sz w:val="28"/>
    </w:rPr>
  </w:style>
  <w:style w:type="character" w:styleId="1847">
    <w:name w:val="Numbering 5111111111111111"/>
    <w:link w:val="2977"/>
    <w:qFormat/>
    <w:rPr>
      <w:rFonts w:ascii="Times New Roman" w:hAnsi="Times New Roman"/>
      <w:color w:val="000000"/>
      <w:spacing w:val="0"/>
      <w:sz w:val="24"/>
    </w:rPr>
  </w:style>
  <w:style w:type="character" w:styleId="1848">
    <w:name w:val="Heading 91111"/>
    <w:link w:val="2978"/>
    <w:qFormat/>
    <w:rPr>
      <w:rFonts w:ascii="Arial" w:hAnsi="Arial"/>
      <w:color w:val="000000"/>
      <w:spacing w:val="0"/>
      <w:sz w:val="22"/>
    </w:rPr>
  </w:style>
  <w:style w:type="character" w:styleId="1849">
    <w:name w:val="Заголовок22122111111112111"/>
    <w:link w:val="2979"/>
    <w:qFormat/>
    <w:rPr>
      <w:rFonts w:ascii="Liberation Sans" w:hAnsi="Liberation Sans"/>
      <w:sz w:val="28"/>
    </w:rPr>
  </w:style>
  <w:style w:type="character" w:styleId="1850">
    <w:name w:val="Heading 112111111111111"/>
    <w:link w:val="2980"/>
    <w:qFormat/>
    <w:rPr>
      <w:rFonts w:ascii="Times New Roman" w:hAnsi="Times New Roman"/>
      <w:color w:val="000000"/>
      <w:spacing w:val="0"/>
      <w:sz w:val="24"/>
    </w:rPr>
  </w:style>
  <w:style w:type="character" w:styleId="1851">
    <w:name w:val="Numbering 521111"/>
    <w:link w:val="2981"/>
    <w:qFormat/>
    <w:rPr>
      <w:rFonts w:ascii="Times New Roman" w:hAnsi="Times New Roman"/>
      <w:color w:val="000000"/>
      <w:spacing w:val="0"/>
      <w:sz w:val="24"/>
    </w:rPr>
  </w:style>
  <w:style w:type="character" w:styleId="1852">
    <w:name w:val="Header and Footer51111111111"/>
    <w:link w:val="2982"/>
    <w:qFormat/>
  </w:style>
  <w:style w:type="character" w:styleId="1853">
    <w:name w:val="Header and Footer211111111"/>
    <w:link w:val="2983"/>
    <w:qFormat/>
    <w:rPr>
      <w:rFonts w:ascii="XO Thames" w:hAnsi="XO Thames"/>
      <w:color w:val="000000"/>
      <w:spacing w:val="0"/>
      <w:sz w:val="28"/>
    </w:rPr>
  </w:style>
  <w:style w:type="character" w:styleId="1854">
    <w:name w:val="Contents 12"/>
    <w:link w:val="2984"/>
    <w:qFormat/>
    <w:rPr>
      <w:rFonts w:ascii="Times New Roman" w:hAnsi="Times New Roman"/>
      <w:b/>
      <w:color w:val="000000"/>
      <w:spacing w:val="0"/>
      <w:sz w:val="24"/>
    </w:rPr>
  </w:style>
  <w:style w:type="character" w:styleId="1855">
    <w:name w:val="Heading 4111111111"/>
    <w:link w:val="2985"/>
    <w:qFormat/>
    <w:rPr>
      <w:rFonts w:ascii="Times New Roman" w:hAnsi="Times New Roman"/>
      <w:color w:val="000000"/>
      <w:spacing w:val="0"/>
      <w:sz w:val="24"/>
    </w:rPr>
  </w:style>
  <w:style w:type="character" w:styleId="1856">
    <w:name w:val="Заголовок1211111"/>
    <w:link w:val="2986"/>
    <w:qFormat/>
    <w:rPr>
      <w:rFonts w:ascii="Liberation Sans" w:hAnsi="Liberation Sans"/>
      <w:sz w:val="28"/>
    </w:rPr>
  </w:style>
  <w:style w:type="character" w:styleId="1857">
    <w:name w:val="Visited Internet Link2111111"/>
    <w:basedOn w:val="1629"/>
    <w:link w:val="2987"/>
    <w:qFormat/>
    <w:rPr>
      <w:color w:val="800080"/>
      <w:u w:val="single"/>
    </w:rPr>
  </w:style>
  <w:style w:type="character" w:styleId="1858">
    <w:name w:val="Heading 9121111111111"/>
    <w:link w:val="2988"/>
    <w:qFormat/>
    <w:rPr>
      <w:rFonts w:ascii="Arial" w:hAnsi="Arial"/>
      <w:color w:val="000000"/>
      <w:spacing w:val="0"/>
      <w:sz w:val="22"/>
    </w:rPr>
  </w:style>
  <w:style w:type="character" w:styleId="1859">
    <w:name w:val="Visited Internet Link11111111111"/>
    <w:basedOn w:val="1629"/>
    <w:link w:val="2989"/>
    <w:qFormat/>
    <w:rPr>
      <w:color w:val="800080"/>
      <w:u w:val="single"/>
    </w:rPr>
  </w:style>
  <w:style w:type="character" w:styleId="1860">
    <w:name w:val="Title11"/>
    <w:link w:val="2990"/>
    <w:qFormat/>
    <w:rPr>
      <w:rFonts w:ascii="Times New Roman" w:hAnsi="Times New Roman"/>
      <w:color w:val="000000"/>
      <w:spacing w:val="0"/>
      <w:sz w:val="24"/>
    </w:rPr>
  </w:style>
  <w:style w:type="character" w:styleId="1861">
    <w:name w:val="Указатель21121111111112111"/>
    <w:link w:val="2991"/>
    <w:qFormat/>
  </w:style>
  <w:style w:type="character" w:styleId="1862">
    <w:name w:val="Header111111111111111111"/>
    <w:link w:val="2992"/>
    <w:qFormat/>
    <w:rPr>
      <w:rFonts w:ascii="Times New Roman" w:hAnsi="Times New Roman"/>
      <w:color w:val="000000"/>
      <w:spacing w:val="0"/>
      <w:sz w:val="22"/>
    </w:rPr>
  </w:style>
  <w:style w:type="character" w:styleId="1863">
    <w:name w:val="Heading 312"/>
    <w:link w:val="2993"/>
    <w:qFormat/>
    <w:rPr>
      <w:rFonts w:ascii="Times New Roman" w:hAnsi="Times New Roman"/>
      <w:color w:val="000000"/>
      <w:spacing w:val="0"/>
      <w:sz w:val="24"/>
    </w:rPr>
  </w:style>
  <w:style w:type="character" w:styleId="1864">
    <w:name w:val="Footnote Symbol211111111111111"/>
    <w:link w:val="2994"/>
    <w:qFormat/>
    <w:rPr>
      <w:rFonts w:ascii="Times New Roman" w:hAnsi="Times New Roman"/>
      <w:color w:val="000000"/>
      <w:spacing w:val="0"/>
      <w:sz w:val="22"/>
      <w:vertAlign w:val="superscript"/>
    </w:rPr>
  </w:style>
  <w:style w:type="character" w:styleId="1865">
    <w:name w:val="Emphasis21111111111111111"/>
    <w:basedOn w:val="1629"/>
    <w:link w:val="2995"/>
    <w:qFormat/>
    <w:rPr>
      <w:b/>
      <w:i/>
    </w:rPr>
  </w:style>
  <w:style w:type="character" w:styleId="1866">
    <w:name w:val="Heading 2111111"/>
    <w:link w:val="2996"/>
    <w:qFormat/>
    <w:rPr>
      <w:rFonts w:ascii="Times New Roman" w:hAnsi="Times New Roman"/>
      <w:b/>
      <w:color w:val="000000"/>
      <w:spacing w:val="0"/>
      <w:sz w:val="24"/>
    </w:rPr>
  </w:style>
  <w:style w:type="character" w:styleId="1867">
    <w:name w:val="Символ сноски11111111"/>
    <w:link w:val="2997"/>
    <w:qFormat/>
    <w:rPr>
      <w:rFonts w:ascii="Times New Roman" w:hAnsi="Times New Roman"/>
      <w:color w:val="000000"/>
      <w:spacing w:val="0"/>
      <w:sz w:val="22"/>
      <w:vertAlign w:val="superscript"/>
    </w:rPr>
  </w:style>
  <w:style w:type="character" w:styleId="1868">
    <w:name w:val="Title2"/>
    <w:link w:val="2998"/>
    <w:qFormat/>
    <w:rPr>
      <w:sz w:val="24"/>
    </w:rPr>
  </w:style>
  <w:style w:type="character" w:styleId="1869">
    <w:name w:val="Contents 51111"/>
    <w:link w:val="2999"/>
    <w:qFormat/>
    <w:rPr>
      <w:rFonts w:ascii="Times New Roman" w:hAnsi="Times New Roman"/>
      <w:color w:val="000000"/>
      <w:spacing w:val="0"/>
      <w:sz w:val="24"/>
    </w:rPr>
  </w:style>
  <w:style w:type="character" w:styleId="1870">
    <w:name w:val="Указатель21121111112111"/>
    <w:link w:val="3000"/>
    <w:qFormat/>
  </w:style>
  <w:style w:type="character" w:styleId="1871">
    <w:name w:val="Header and Footer151111"/>
    <w:link w:val="3001"/>
    <w:qFormat/>
  </w:style>
  <w:style w:type="character" w:styleId="1872">
    <w:name w:val="Heading 22111111"/>
    <w:link w:val="3002"/>
    <w:qFormat/>
    <w:rPr>
      <w:rFonts w:ascii="Times New Roman" w:hAnsi="Times New Roman"/>
      <w:b/>
      <w:color w:val="000000"/>
      <w:spacing w:val="0"/>
      <w:sz w:val="24"/>
    </w:rPr>
  </w:style>
  <w:style w:type="character" w:styleId="1873">
    <w:name w:val="Text body31"/>
    <w:link w:val="3003"/>
    <w:qFormat/>
    <w:rPr>
      <w:rFonts w:ascii="Times New Roman" w:hAnsi="Times New Roman"/>
      <w:color w:val="000000"/>
      <w:spacing w:val="0"/>
      <w:sz w:val="24"/>
    </w:rPr>
  </w:style>
  <w:style w:type="character" w:styleId="1874">
    <w:name w:val="Heading 6111111111111111111"/>
    <w:link w:val="3004"/>
    <w:qFormat/>
    <w:rPr>
      <w:rFonts w:ascii="Times New Roman" w:hAnsi="Times New Roman"/>
      <w:color w:val="000000"/>
      <w:spacing w:val="0"/>
      <w:sz w:val="24"/>
    </w:rPr>
  </w:style>
  <w:style w:type="character" w:styleId="1875">
    <w:name w:val="Contents 3311"/>
    <w:link w:val="3005"/>
    <w:qFormat/>
    <w:rPr>
      <w:rFonts w:ascii="Times New Roman" w:hAnsi="Times New Roman"/>
      <w:b/>
      <w:color w:val="000000"/>
      <w:spacing w:val="0"/>
      <w:sz w:val="24"/>
    </w:rPr>
  </w:style>
  <w:style w:type="character" w:styleId="1876">
    <w:name w:val="Указатель22211111"/>
    <w:link w:val="3006"/>
    <w:qFormat/>
  </w:style>
  <w:style w:type="character" w:styleId="1877">
    <w:name w:val="Heading 52111111"/>
    <w:link w:val="3007"/>
    <w:qFormat/>
    <w:rPr>
      <w:rFonts w:ascii="Times New Roman" w:hAnsi="Times New Roman"/>
      <w:color w:val="000000"/>
      <w:spacing w:val="0"/>
      <w:sz w:val="24"/>
    </w:rPr>
  </w:style>
  <w:style w:type="character" w:styleId="1878">
    <w:name w:val="Contents 811111111111111"/>
    <w:link w:val="3008"/>
    <w:qFormat/>
    <w:rPr>
      <w:rFonts w:ascii="Times New Roman" w:hAnsi="Times New Roman"/>
      <w:color w:val="000000"/>
      <w:spacing w:val="0"/>
      <w:sz w:val="24"/>
    </w:rPr>
  </w:style>
  <w:style w:type="character" w:styleId="1879">
    <w:name w:val="Contents 13111111111111111"/>
    <w:link w:val="3009"/>
    <w:qFormat/>
    <w:rPr>
      <w:rFonts w:ascii="Times New Roman" w:hAnsi="Times New Roman"/>
      <w:b/>
      <w:color w:val="000000"/>
      <w:spacing w:val="0"/>
      <w:sz w:val="24"/>
    </w:rPr>
  </w:style>
  <w:style w:type="character" w:styleId="1880">
    <w:name w:val="Title1"/>
    <w:qFormat/>
    <w:rPr>
      <w:sz w:val="24"/>
    </w:rPr>
  </w:style>
  <w:style w:type="character" w:styleId="1881">
    <w:name w:val="Emphasis111111"/>
    <w:basedOn w:val="1629"/>
    <w:link w:val="3011"/>
    <w:qFormat/>
    <w:rPr>
      <w:b/>
      <w:i/>
    </w:rPr>
  </w:style>
  <w:style w:type="character" w:styleId="1882">
    <w:name w:val="Заголовок22111111111"/>
    <w:link w:val="3012"/>
    <w:qFormat/>
    <w:rPr>
      <w:rFonts w:ascii="Liberation Sans" w:hAnsi="Liberation Sans"/>
      <w:sz w:val="28"/>
    </w:rPr>
  </w:style>
  <w:style w:type="character" w:styleId="1883">
    <w:name w:val="Указатель2121111111111112111111111"/>
    <w:link w:val="3013"/>
    <w:qFormat/>
  </w:style>
  <w:style w:type="character" w:styleId="1884">
    <w:name w:val="Contents 7211111"/>
    <w:link w:val="3014"/>
    <w:qFormat/>
    <w:rPr>
      <w:rFonts w:ascii="Times New Roman" w:hAnsi="Times New Roman"/>
      <w:color w:val="000000"/>
      <w:spacing w:val="0"/>
      <w:sz w:val="24"/>
    </w:rPr>
  </w:style>
  <w:style w:type="character" w:styleId="1885">
    <w:name w:val="Header211111111111111"/>
    <w:link w:val="3015"/>
    <w:qFormat/>
    <w:rPr>
      <w:rFonts w:ascii="Times New Roman" w:hAnsi="Times New Roman"/>
      <w:color w:val="000000"/>
      <w:spacing w:val="0"/>
      <w:sz w:val="22"/>
    </w:rPr>
  </w:style>
  <w:style w:type="character" w:styleId="1886">
    <w:name w:val="Heading 42"/>
    <w:qFormat/>
    <w:rPr>
      <w:sz w:val="24"/>
    </w:rPr>
  </w:style>
  <w:style w:type="character" w:styleId="1887">
    <w:name w:val="Заголовок212111111111111112111111111"/>
    <w:link w:val="3016"/>
    <w:qFormat/>
    <w:rPr>
      <w:rFonts w:ascii="Liberation Sans" w:hAnsi="Liberation Sans"/>
      <w:sz w:val="28"/>
    </w:rPr>
  </w:style>
  <w:style w:type="character" w:styleId="1888">
    <w:name w:val="Heading 621111111111"/>
    <w:link w:val="3017"/>
    <w:qFormat/>
    <w:rPr>
      <w:rFonts w:ascii="Times New Roman" w:hAnsi="Times New Roman"/>
      <w:color w:val="000000"/>
      <w:spacing w:val="0"/>
      <w:sz w:val="24"/>
    </w:rPr>
  </w:style>
  <w:style w:type="character" w:styleId="1889">
    <w:name w:val="Footer211111111111111"/>
    <w:link w:val="3018"/>
    <w:qFormat/>
    <w:rPr>
      <w:rFonts w:ascii="Times New Roman" w:hAnsi="Times New Roman"/>
      <w:color w:val="000000"/>
      <w:spacing w:val="0"/>
      <w:sz w:val="22"/>
    </w:rPr>
  </w:style>
  <w:style w:type="character" w:styleId="1890">
    <w:name w:val="Contents 8111111"/>
    <w:link w:val="3019"/>
    <w:qFormat/>
    <w:rPr>
      <w:rFonts w:ascii="Times New Roman" w:hAnsi="Times New Roman"/>
      <w:color w:val="000000"/>
      <w:spacing w:val="0"/>
      <w:sz w:val="24"/>
    </w:rPr>
  </w:style>
  <w:style w:type="character" w:styleId="1891">
    <w:name w:val="Heading 311111111111"/>
    <w:link w:val="3020"/>
    <w:qFormat/>
    <w:rPr>
      <w:rFonts w:ascii="Times New Roman" w:hAnsi="Times New Roman"/>
      <w:color w:val="000000"/>
      <w:spacing w:val="0"/>
      <w:sz w:val="24"/>
    </w:rPr>
  </w:style>
  <w:style w:type="character" w:styleId="1892">
    <w:name w:val="Указатель211211111111111111112111"/>
    <w:link w:val="3021"/>
    <w:qFormat/>
  </w:style>
  <w:style w:type="character" w:styleId="1893">
    <w:name w:val="Page Number21111111111"/>
    <w:basedOn w:val="1629"/>
    <w:link w:val="3022"/>
    <w:qFormat/>
  </w:style>
  <w:style w:type="character" w:styleId="1894">
    <w:name w:val="Numbering 51"/>
    <w:link w:val="3023"/>
    <w:qFormat/>
    <w:rPr>
      <w:sz w:val="24"/>
    </w:rPr>
  </w:style>
  <w:style w:type="character" w:styleId="1895">
    <w:name w:val="Heading 8111111111"/>
    <w:link w:val="3024"/>
    <w:qFormat/>
    <w:rPr>
      <w:rFonts w:ascii="Times New Roman" w:hAnsi="Times New Roman"/>
      <w:i/>
      <w:color w:val="000000"/>
      <w:spacing w:val="0"/>
      <w:sz w:val="24"/>
    </w:rPr>
  </w:style>
  <w:style w:type="character" w:styleId="1896">
    <w:name w:val="Знак Знак Знак Знак Знак Знак Знак Знак Знак Знак Знак Знак Знак Знак Знак Знак111111111111111111"/>
    <w:link w:val="3025"/>
    <w:qFormat/>
    <w:rPr>
      <w:rFonts w:ascii="Verdana" w:hAnsi="Verdana"/>
    </w:rPr>
  </w:style>
  <w:style w:type="character" w:styleId="1897">
    <w:name w:val="List121111111111"/>
    <w:basedOn w:val="1301"/>
    <w:link w:val="3026"/>
    <w:qFormat/>
  </w:style>
  <w:style w:type="character" w:styleId="1898">
    <w:name w:val="Numbering 521111111111111111"/>
    <w:link w:val="3027"/>
    <w:qFormat/>
    <w:rPr>
      <w:rFonts w:ascii="Times New Roman" w:hAnsi="Times New Roman"/>
      <w:color w:val="000000"/>
      <w:spacing w:val="0"/>
      <w:sz w:val="24"/>
    </w:rPr>
  </w:style>
  <w:style w:type="character" w:styleId="1899">
    <w:name w:val="Заголовок211"/>
    <w:link w:val="3028"/>
    <w:qFormat/>
    <w:rPr>
      <w:rFonts w:ascii="Liberation Sans" w:hAnsi="Liberation Sans"/>
      <w:color w:val="000000"/>
      <w:spacing w:val="0"/>
      <w:sz w:val="28"/>
    </w:rPr>
  </w:style>
  <w:style w:type="character" w:styleId="1900">
    <w:name w:val="Subtitle2111111"/>
    <w:link w:val="3029"/>
    <w:qFormat/>
    <w:rPr>
      <w:rFonts w:ascii="XO Thames" w:hAnsi="XO Thames"/>
      <w:i/>
      <w:color w:val="000000"/>
      <w:spacing w:val="0"/>
      <w:sz w:val="24"/>
    </w:rPr>
  </w:style>
  <w:style w:type="character" w:styleId="1901">
    <w:name w:val="Heading 2211111111"/>
    <w:link w:val="3030"/>
    <w:qFormat/>
    <w:rPr>
      <w:rFonts w:ascii="Times New Roman" w:hAnsi="Times New Roman"/>
      <w:b/>
      <w:color w:val="000000"/>
      <w:spacing w:val="0"/>
      <w:sz w:val="24"/>
    </w:rPr>
  </w:style>
  <w:style w:type="character" w:styleId="1902">
    <w:name w:val="Numbering 5311111111"/>
    <w:link w:val="3031"/>
    <w:qFormat/>
    <w:rPr>
      <w:rFonts w:ascii="Times New Roman" w:hAnsi="Times New Roman"/>
      <w:color w:val="000000"/>
      <w:spacing w:val="0"/>
      <w:sz w:val="24"/>
    </w:rPr>
  </w:style>
  <w:style w:type="character" w:styleId="1903">
    <w:name w:val="Указатель21121111111111112111"/>
    <w:link w:val="3032"/>
    <w:qFormat/>
  </w:style>
  <w:style w:type="character" w:styleId="1904">
    <w:name w:val="Contents 32"/>
    <w:link w:val="3033"/>
    <w:qFormat/>
    <w:rPr>
      <w:rFonts w:ascii="Times New Roman" w:hAnsi="Times New Roman"/>
      <w:b/>
      <w:color w:val="000000"/>
      <w:spacing w:val="0"/>
      <w:sz w:val="24"/>
    </w:rPr>
  </w:style>
  <w:style w:type="character" w:styleId="1905">
    <w:name w:val="Emphasis21111"/>
    <w:basedOn w:val="1629"/>
    <w:link w:val="3034"/>
    <w:qFormat/>
    <w:rPr>
      <w:b/>
      <w:i/>
    </w:rPr>
  </w:style>
  <w:style w:type="character" w:styleId="1906">
    <w:name w:val="extended-text__full111111111111111111"/>
    <w:basedOn w:val="1629"/>
    <w:link w:val="3035"/>
    <w:qFormat/>
  </w:style>
  <w:style w:type="character" w:styleId="1907">
    <w:name w:val="Text body1111111111"/>
    <w:link w:val="3036"/>
    <w:qFormat/>
    <w:rPr>
      <w:rFonts w:ascii="Times New Roman" w:hAnsi="Times New Roman"/>
      <w:color w:val="000000"/>
      <w:spacing w:val="0"/>
      <w:sz w:val="24"/>
    </w:rPr>
  </w:style>
  <w:style w:type="character" w:styleId="1908">
    <w:name w:val="Header and Footer31111111"/>
    <w:link w:val="3037"/>
    <w:qFormat/>
  </w:style>
  <w:style w:type="character" w:styleId="1909">
    <w:name w:val="Знак Знак21111111111111111111"/>
    <w:link w:val="3038"/>
    <w:qFormat/>
    <w:rPr>
      <w:rFonts w:ascii="Times New Roman" w:hAnsi="Times New Roman"/>
      <w:b/>
      <w:color w:val="000000"/>
      <w:spacing w:val="0"/>
      <w:sz w:val="28"/>
    </w:rPr>
  </w:style>
  <w:style w:type="character" w:styleId="1910">
    <w:name w:val="quot111111111111111111"/>
    <w:basedOn w:val="1629"/>
    <w:link w:val="3039"/>
    <w:qFormat/>
  </w:style>
  <w:style w:type="character" w:styleId="1911">
    <w:name w:val="Contents 3111"/>
    <w:link w:val="3040"/>
    <w:qFormat/>
    <w:rPr>
      <w:rFonts w:ascii="Times New Roman" w:hAnsi="Times New Roman"/>
      <w:b/>
      <w:color w:val="000000"/>
      <w:spacing w:val="0"/>
      <w:sz w:val="24"/>
    </w:rPr>
  </w:style>
  <w:style w:type="character" w:styleId="1912">
    <w:name w:val="Колонтитулы1"/>
    <w:link w:val="3041"/>
    <w:qFormat/>
    <w:rPr>
      <w:rFonts w:ascii="XO Thames" w:hAnsi="XO Thames"/>
      <w:color w:val="000000"/>
      <w:spacing w:val="0"/>
      <w:sz w:val="28"/>
    </w:rPr>
  </w:style>
  <w:style w:type="character" w:styleId="1913">
    <w:name w:val="List 121111111111111111"/>
    <w:link w:val="3042"/>
    <w:qFormat/>
    <w:rPr>
      <w:rFonts w:ascii="Times New Roman" w:hAnsi="Times New Roman"/>
      <w:color w:val="000000"/>
      <w:spacing w:val="0"/>
      <w:sz w:val="26"/>
    </w:rPr>
  </w:style>
  <w:style w:type="character" w:styleId="1914">
    <w:name w:val="Heading 3211"/>
    <w:link w:val="3043"/>
    <w:qFormat/>
    <w:rPr>
      <w:rFonts w:ascii="Times New Roman" w:hAnsi="Times New Roman"/>
      <w:color w:val="000000"/>
      <w:spacing w:val="0"/>
      <w:sz w:val="24"/>
    </w:rPr>
  </w:style>
  <w:style w:type="character" w:styleId="1915">
    <w:name w:val="List 1211111111111111"/>
    <w:link w:val="3045"/>
    <w:qFormat/>
    <w:rPr>
      <w:rFonts w:ascii="Times New Roman" w:hAnsi="Times New Roman"/>
      <w:color w:val="000000"/>
      <w:spacing w:val="0"/>
      <w:sz w:val="26"/>
    </w:rPr>
  </w:style>
  <w:style w:type="character" w:styleId="1916">
    <w:name w:val="Heading 21"/>
    <w:qFormat/>
    <w:rPr>
      <w:b/>
      <w:sz w:val="24"/>
    </w:rPr>
  </w:style>
  <w:style w:type="character" w:styleId="1917">
    <w:name w:val="Heading 811"/>
    <w:link w:val="3046"/>
    <w:qFormat/>
    <w:rPr>
      <w:rFonts w:ascii="Times New Roman" w:hAnsi="Times New Roman"/>
      <w:i/>
      <w:color w:val="000000"/>
      <w:spacing w:val="0"/>
      <w:sz w:val="24"/>
    </w:rPr>
  </w:style>
  <w:style w:type="character" w:styleId="1918">
    <w:name w:val="Heading 111"/>
    <w:link w:val="3047"/>
    <w:qFormat/>
    <w:rPr>
      <w:sz w:val="24"/>
    </w:rPr>
  </w:style>
  <w:style w:type="character" w:styleId="1919">
    <w:name w:val="Page Number1111"/>
    <w:basedOn w:val="1629"/>
    <w:link w:val="3048"/>
    <w:qFormat/>
  </w:style>
  <w:style w:type="character" w:styleId="1920">
    <w:name w:val="Указатель2111111"/>
    <w:link w:val="3049"/>
    <w:qFormat/>
  </w:style>
  <w:style w:type="character" w:styleId="1921">
    <w:name w:val="Footnote1111111111111111"/>
    <w:link w:val="3050"/>
    <w:qFormat/>
    <w:rPr>
      <w:rFonts w:ascii="XO Thames" w:hAnsi="XO Thames"/>
      <w:color w:val="000000"/>
      <w:spacing w:val="0"/>
      <w:sz w:val="22"/>
    </w:rPr>
  </w:style>
  <w:style w:type="character" w:styleId="1922">
    <w:name w:val="Internet link2111111"/>
    <w:basedOn w:val="1629"/>
    <w:link w:val="3051"/>
    <w:qFormat/>
    <w:rPr>
      <w:color w:val="0000ff"/>
      <w:u w:val="single"/>
    </w:rPr>
  </w:style>
  <w:style w:type="character" w:styleId="1923">
    <w:name w:val="franch211111111111111111"/>
    <w:basedOn w:val="1629"/>
    <w:link w:val="3052"/>
    <w:qFormat/>
  </w:style>
  <w:style w:type="character" w:styleId="1924">
    <w:name w:val="Footer121111111111"/>
    <w:link w:val="3053"/>
    <w:qFormat/>
    <w:rPr>
      <w:rFonts w:ascii="Times New Roman" w:hAnsi="Times New Roman"/>
      <w:color w:val="000000"/>
      <w:spacing w:val="0"/>
      <w:sz w:val="22"/>
    </w:rPr>
  </w:style>
  <w:style w:type="character" w:styleId="1925">
    <w:name w:val="List 32"/>
    <w:link w:val="3054"/>
    <w:qFormat/>
    <w:rPr>
      <w:rFonts w:ascii="Times New Roman" w:hAnsi="Times New Roman"/>
      <w:color w:val="000000"/>
      <w:spacing w:val="0"/>
      <w:sz w:val="24"/>
    </w:rPr>
  </w:style>
  <w:style w:type="character" w:styleId="1926">
    <w:name w:val="Numbering 52111111111"/>
    <w:link w:val="3055"/>
    <w:qFormat/>
    <w:rPr>
      <w:rFonts w:ascii="Times New Roman" w:hAnsi="Times New Roman"/>
      <w:color w:val="000000"/>
      <w:spacing w:val="0"/>
      <w:sz w:val="24"/>
    </w:rPr>
  </w:style>
  <w:style w:type="character" w:styleId="1927">
    <w:name w:val="Footnote21111111111"/>
    <w:link w:val="3056"/>
    <w:qFormat/>
    <w:rPr>
      <w:rFonts w:ascii="XO Thames" w:hAnsi="XO Thames"/>
      <w:color w:val="000000"/>
      <w:spacing w:val="0"/>
      <w:sz w:val="22"/>
    </w:rPr>
  </w:style>
  <w:style w:type="character" w:styleId="1928">
    <w:name w:val="HTML Preformatted Char111111111111111111"/>
    <w:link w:val="3057"/>
    <w:qFormat/>
    <w:rPr>
      <w:rFonts w:ascii="Courier New" w:hAnsi="Courier New"/>
      <w:color w:val="000000"/>
      <w:spacing w:val="0"/>
      <w:sz w:val="22"/>
    </w:rPr>
  </w:style>
  <w:style w:type="character" w:styleId="1929">
    <w:name w:val="Header and Footer41111111111"/>
    <w:link w:val="3058"/>
    <w:qFormat/>
  </w:style>
  <w:style w:type="character" w:styleId="1930">
    <w:name w:val="Header and Footer91111111111"/>
    <w:link w:val="3059"/>
    <w:qFormat/>
  </w:style>
  <w:style w:type="character" w:styleId="1931">
    <w:name w:val="No Spacing211111111111111111"/>
    <w:link w:val="3060"/>
    <w:qFormat/>
    <w:rPr>
      <w:rFonts w:ascii="Calibri" w:hAnsi="Calibri"/>
      <w:color w:val="000000"/>
      <w:spacing w:val="0"/>
      <w:sz w:val="22"/>
    </w:rPr>
  </w:style>
  <w:style w:type="character" w:styleId="1932">
    <w:name w:val="Contents 22111111"/>
    <w:link w:val="3061"/>
    <w:qFormat/>
    <w:rPr>
      <w:rFonts w:ascii="Times New Roman" w:hAnsi="Times New Roman"/>
      <w:b/>
      <w:color w:val="000000"/>
      <w:spacing w:val="0"/>
      <w:sz w:val="24"/>
    </w:rPr>
  </w:style>
  <w:style w:type="character" w:styleId="1933">
    <w:name w:val="Endnote1111"/>
    <w:link w:val="3062"/>
    <w:qFormat/>
    <w:rPr>
      <w:rFonts w:ascii="XO Thames" w:hAnsi="XO Thames"/>
      <w:color w:val="000000"/>
      <w:spacing w:val="0"/>
      <w:sz w:val="22"/>
    </w:rPr>
  </w:style>
  <w:style w:type="character" w:styleId="1934">
    <w:name w:val="Header and Footer141111111111"/>
    <w:link w:val="3063"/>
    <w:qFormat/>
  </w:style>
  <w:style w:type="character" w:styleId="1935">
    <w:name w:val="Указатель21212111111111"/>
    <w:link w:val="3064"/>
    <w:qFormat/>
  </w:style>
  <w:style w:type="character" w:styleId="1936">
    <w:name w:val="Visited Internet Link2111111111111"/>
    <w:basedOn w:val="1629"/>
    <w:link w:val="3065"/>
    <w:qFormat/>
    <w:rPr>
      <w:color w:val="800080"/>
      <w:u w:val="single"/>
    </w:rPr>
  </w:style>
  <w:style w:type="character" w:styleId="1937">
    <w:name w:val="Caption1111111111"/>
    <w:link w:val="3066"/>
    <w:qFormat/>
    <w:rPr>
      <w:rFonts w:ascii="Times New Roman" w:hAnsi="Times New Roman"/>
      <w:color w:val="000000"/>
      <w:spacing w:val="0"/>
      <w:sz w:val="24"/>
    </w:rPr>
  </w:style>
  <w:style w:type="character" w:styleId="1938">
    <w:name w:val="Заголовок212111111111111111111111112111111111"/>
    <w:link w:val="3067"/>
    <w:qFormat/>
    <w:rPr>
      <w:rFonts w:ascii="Liberation Sans" w:hAnsi="Liberation Sans"/>
      <w:sz w:val="28"/>
    </w:rPr>
  </w:style>
  <w:style w:type="character" w:styleId="1939">
    <w:name w:val="Содержимое таблицы121111111111111111"/>
    <w:link w:val="3068"/>
    <w:qFormat/>
    <w:rPr>
      <w:sz w:val="24"/>
    </w:rPr>
  </w:style>
  <w:style w:type="character" w:styleId="1940">
    <w:name w:val="Heading 421111111"/>
    <w:link w:val="3069"/>
    <w:qFormat/>
    <w:rPr>
      <w:rFonts w:ascii="Times New Roman" w:hAnsi="Times New Roman"/>
      <w:color w:val="000000"/>
      <w:spacing w:val="0"/>
      <w:sz w:val="24"/>
    </w:rPr>
  </w:style>
  <w:style w:type="character" w:styleId="1941">
    <w:name w:val="Heading 921111"/>
    <w:link w:val="3070"/>
    <w:qFormat/>
    <w:rPr>
      <w:rFonts w:ascii="Arial" w:hAnsi="Arial"/>
      <w:color w:val="000000"/>
      <w:spacing w:val="0"/>
      <w:sz w:val="22"/>
    </w:rPr>
  </w:style>
  <w:style w:type="character" w:styleId="1942">
    <w:name w:val="Contents 72111"/>
    <w:link w:val="3071"/>
    <w:qFormat/>
    <w:rPr>
      <w:rFonts w:ascii="Times New Roman" w:hAnsi="Times New Roman"/>
      <w:color w:val="000000"/>
      <w:spacing w:val="0"/>
      <w:sz w:val="24"/>
    </w:rPr>
  </w:style>
  <w:style w:type="character" w:styleId="1943">
    <w:name w:val="c4111111111111111111"/>
    <w:basedOn w:val="1629"/>
    <w:link w:val="3072"/>
    <w:qFormat/>
  </w:style>
  <w:style w:type="character" w:styleId="1944">
    <w:name w:val="Header and Footer211111111111111"/>
    <w:link w:val="3073"/>
    <w:qFormat/>
    <w:rPr>
      <w:rFonts w:ascii="XO Thames" w:hAnsi="XO Thames"/>
      <w:color w:val="000000"/>
      <w:spacing w:val="0"/>
      <w:sz w:val="28"/>
    </w:rPr>
  </w:style>
  <w:style w:type="character" w:styleId="1945">
    <w:name w:val="Heading 513111111111111"/>
    <w:link w:val="3074"/>
    <w:qFormat/>
    <w:rPr>
      <w:rFonts w:ascii="Times New Roman" w:hAnsi="Times New Roman"/>
      <w:color w:val="000000"/>
      <w:spacing w:val="0"/>
      <w:sz w:val="24"/>
    </w:rPr>
  </w:style>
  <w:style w:type="character" w:styleId="1946">
    <w:name w:val="Символ сноски11"/>
    <w:link w:val="3075"/>
    <w:qFormat/>
    <w:rPr>
      <w:rFonts w:ascii="Times New Roman" w:hAnsi="Times New Roman"/>
      <w:color w:val="000000"/>
      <w:spacing w:val="0"/>
      <w:sz w:val="22"/>
      <w:vertAlign w:val="superscript"/>
    </w:rPr>
  </w:style>
  <w:style w:type="character" w:styleId="1947">
    <w:name w:val="Heading 91211111111111111"/>
    <w:link w:val="3076"/>
    <w:qFormat/>
    <w:rPr>
      <w:rFonts w:ascii="Arial" w:hAnsi="Arial"/>
      <w:color w:val="000000"/>
      <w:spacing w:val="0"/>
      <w:sz w:val="22"/>
    </w:rPr>
  </w:style>
  <w:style w:type="character" w:styleId="1948">
    <w:name w:val="Заголовок2122111111111"/>
    <w:link w:val="3077"/>
    <w:qFormat/>
    <w:rPr>
      <w:rFonts w:ascii="Liberation Sans" w:hAnsi="Liberation Sans"/>
      <w:sz w:val="28"/>
    </w:rPr>
  </w:style>
  <w:style w:type="character" w:styleId="1949">
    <w:name w:val="Heading 61"/>
    <w:qFormat/>
    <w:rPr>
      <w:sz w:val="24"/>
    </w:rPr>
  </w:style>
  <w:style w:type="character" w:styleId="1950">
    <w:name w:val="Contents 521111111111"/>
    <w:link w:val="3078"/>
    <w:qFormat/>
    <w:rPr>
      <w:rFonts w:ascii="Times New Roman" w:hAnsi="Times New Roman"/>
      <w:color w:val="000000"/>
      <w:spacing w:val="0"/>
      <w:sz w:val="24"/>
    </w:rPr>
  </w:style>
  <w:style w:type="character" w:styleId="1951">
    <w:name w:val="Table Paragraph111111111111111"/>
    <w:link w:val="3079"/>
    <w:qFormat/>
  </w:style>
  <w:style w:type="character" w:styleId="1952">
    <w:name w:val="Заголовок2121111111111111112111111111"/>
    <w:link w:val="3080"/>
    <w:qFormat/>
    <w:rPr>
      <w:rFonts w:ascii="Liberation Sans" w:hAnsi="Liberation Sans"/>
      <w:sz w:val="28"/>
    </w:rPr>
  </w:style>
  <w:style w:type="character" w:styleId="1953">
    <w:name w:val="Header and Footer221111111111"/>
    <w:link w:val="3081"/>
    <w:qFormat/>
  </w:style>
  <w:style w:type="character" w:styleId="1954">
    <w:name w:val="Heading 42111111111111"/>
    <w:link w:val="3082"/>
    <w:qFormat/>
    <w:rPr>
      <w:rFonts w:ascii="Times New Roman" w:hAnsi="Times New Roman"/>
      <w:color w:val="000000"/>
      <w:spacing w:val="0"/>
      <w:sz w:val="24"/>
    </w:rPr>
  </w:style>
  <w:style w:type="character" w:styleId="1955">
    <w:name w:val="Internet link1"/>
    <w:basedOn w:val="1629"/>
    <w:link w:val="3083"/>
    <w:qFormat/>
    <w:rPr>
      <w:color w:val="0000ff"/>
      <w:u w:val="single"/>
    </w:rPr>
  </w:style>
  <w:style w:type="paragraph" w:styleId="1956">
    <w:name w:val="Заголовок1"/>
    <w:basedOn w:val="811"/>
    <w:next w:val="1957"/>
    <w:link w:val="1319"/>
    <w:qFormat/>
    <w:pPr>
      <w:keepNext/>
      <w:spacing w:before="240" w:after="120"/>
      <w:widowControl/>
    </w:pPr>
    <w:rPr>
      <w:rFonts w:ascii="Liberation Sans" w:hAnsi="Liberation Sans"/>
      <w:sz w:val="28"/>
    </w:rPr>
  </w:style>
  <w:style w:type="paragraph" w:styleId="1957">
    <w:name w:val="Body Text"/>
    <w:basedOn w:val="811"/>
    <w:pPr>
      <w:jc w:val="both"/>
      <w:spacing w:line="360" w:lineRule="auto"/>
      <w:widowControl/>
    </w:pPr>
    <w:rPr>
      <w:sz w:val="24"/>
    </w:rPr>
  </w:style>
  <w:style w:type="paragraph" w:styleId="1958">
    <w:name w:val="List"/>
    <w:basedOn w:val="1957"/>
  </w:style>
  <w:style w:type="paragraph" w:styleId="1959">
    <w:name w:val="Caption"/>
    <w:basedOn w:val="811"/>
    <w:next w:val="811"/>
    <w:qFormat/>
    <w:pPr>
      <w:jc w:val="center"/>
      <w:widowControl/>
    </w:pPr>
    <w:rPr>
      <w:sz w:val="24"/>
    </w:rPr>
  </w:style>
  <w:style w:type="paragraph" w:styleId="1960">
    <w:name w:val="Указатель1"/>
    <w:basedOn w:val="811"/>
    <w:link w:val="853"/>
    <w:qFormat/>
  </w:style>
  <w:style w:type="paragraph" w:styleId="1961">
    <w:name w:val="Caption11111111"/>
    <w:link w:val="82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1962">
    <w:name w:val="Указатель2121111111111111111121111111111"/>
    <w:basedOn w:val="811"/>
    <w:link w:val="822"/>
    <w:qFormat/>
  </w:style>
  <w:style w:type="paragraph" w:styleId="1963">
    <w:name w:val="Heading 511111111111"/>
    <w:link w:val="82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1964">
    <w:name w:val="Heading 7131111"/>
    <w:link w:val="824"/>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1965">
    <w:name w:val="Contents 321111"/>
    <w:link w:val="825"/>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1966">
    <w:name w:val="Колонтитулы21"/>
    <w:link w:val="826"/>
    <w:qFormat/>
    <w:pPr>
      <w:ind w:left="0" w:right="0" w:firstLine="0"/>
      <w:jc w:val="left"/>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1967">
    <w:name w:val="smallestblacktext1111111111111111111"/>
    <w:basedOn w:val="2759"/>
    <w:link w:val="827"/>
    <w:qFormat/>
  </w:style>
  <w:style w:type="paragraph" w:styleId="1968">
    <w:name w:val="Заголовок1221211111"/>
    <w:basedOn w:val="811"/>
    <w:next w:val="1957"/>
    <w:link w:val="828"/>
    <w:qFormat/>
    <w:pPr>
      <w:keepNext/>
      <w:spacing w:before="240" w:after="120"/>
      <w:widowControl/>
    </w:pPr>
    <w:rPr>
      <w:rFonts w:ascii="Liberation Sans" w:hAnsi="Liberation Sans"/>
      <w:sz w:val="28"/>
    </w:rPr>
  </w:style>
  <w:style w:type="paragraph" w:styleId="1969">
    <w:name w:val="Marginalia111111111111111111"/>
    <w:link w:val="829"/>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1970">
    <w:name w:val="Text body indent1111111111"/>
    <w:link w:val="83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1971">
    <w:name w:val="Header11111111111"/>
    <w:link w:val="832"/>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1972">
    <w:name w:val="Заголовок1111111111111111"/>
    <w:next w:val="1957"/>
    <w:link w:val="833"/>
    <w:qFormat/>
    <w:pPr>
      <w:ind w:left="0" w:right="0" w:firstLine="0"/>
      <w:jc w:val="left"/>
      <w:spacing w:before="0" w:after="0" w:line="240" w:lineRule="auto"/>
      <w:widowControl/>
    </w:pPr>
    <w:rPr>
      <w:rFonts w:ascii="Liberation Sans" w:hAnsi="Liberation Sans" w:eastAsia="Tahoma" w:cs="Droid Sans"/>
      <w:color w:val="000000"/>
      <w:spacing w:val="0"/>
      <w:sz w:val="28"/>
      <w:szCs w:val="20"/>
      <w:lang w:val="ru-RU" w:eastAsia="zh-CN" w:bidi="hi-IN"/>
    </w:rPr>
  </w:style>
  <w:style w:type="paragraph" w:styleId="1973">
    <w:name w:val="Указатель2121121111111111"/>
    <w:basedOn w:val="811"/>
    <w:link w:val="834"/>
    <w:qFormat/>
  </w:style>
  <w:style w:type="paragraph" w:styleId="1974">
    <w:name w:val="Заголовок212121111111111"/>
    <w:basedOn w:val="811"/>
    <w:next w:val="1957"/>
    <w:link w:val="835"/>
    <w:qFormat/>
    <w:pPr>
      <w:keepNext/>
      <w:spacing w:before="240" w:after="120"/>
      <w:widowControl/>
    </w:pPr>
    <w:rPr>
      <w:rFonts w:ascii="Liberation Sans" w:hAnsi="Liberation Sans"/>
      <w:sz w:val="28"/>
    </w:rPr>
  </w:style>
  <w:style w:type="paragraph" w:styleId="1975">
    <w:name w:val="Text body31111"/>
    <w:link w:val="83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1976">
    <w:name w:val="Heading 91311111111111111"/>
    <w:link w:val="837"/>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1977">
    <w:name w:val="Contents 1211111111"/>
    <w:link w:val="838"/>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1978">
    <w:name w:val="Numbering 5111111111111111111"/>
    <w:link w:val="83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1979">
    <w:name w:val="Contents 7311111"/>
    <w:link w:val="84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1980">
    <w:name w:val="Heading 912111111111"/>
    <w:link w:val="841"/>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1981">
    <w:name w:val="Указатель2211111111"/>
    <w:link w:val="842"/>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1982">
    <w:name w:val="Footnote Symbol211111"/>
    <w:link w:val="843"/>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1983">
    <w:name w:val="Title21111111111111"/>
    <w:link w:val="84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1984">
    <w:name w:val="Title211111111111111111"/>
    <w:link w:val="84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1985">
    <w:name w:val="Contents 6211111"/>
    <w:link w:val="84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1986">
    <w:name w:val="toc 2"/>
    <w:basedOn w:val="811"/>
    <w:next w:val="811"/>
    <w:uiPriority w:val="39"/>
    <w:pPr>
      <w:ind w:left="360"/>
      <w:jc w:val="both"/>
      <w:widowControl/>
      <w:tabs>
        <w:tab w:val="clear" w:pos="720" w:leader="none"/>
        <w:tab w:val="right" w:pos="9345" w:leader="dot"/>
      </w:tabs>
    </w:pPr>
    <w:rPr>
      <w:b/>
      <w:sz w:val="24"/>
    </w:rPr>
  </w:style>
  <w:style w:type="paragraph" w:styleId="1987">
    <w:name w:val="Heading 7121111111"/>
    <w:link w:val="848"/>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1988">
    <w:name w:val="Заголовок11111111111"/>
    <w:basedOn w:val="811"/>
    <w:next w:val="1957"/>
    <w:link w:val="849"/>
    <w:qFormat/>
    <w:pPr>
      <w:keepNext/>
      <w:spacing w:before="240" w:after="120"/>
      <w:widowControl/>
    </w:pPr>
    <w:rPr>
      <w:rFonts w:ascii="Liberation Sans" w:hAnsi="Liberation Sans"/>
      <w:sz w:val="28"/>
    </w:rPr>
  </w:style>
  <w:style w:type="paragraph" w:styleId="1989">
    <w:name w:val="Heading 61111111"/>
    <w:link w:val="85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1990">
    <w:name w:val="Заголовок2121111111111111111111121111111111"/>
    <w:basedOn w:val="811"/>
    <w:next w:val="1957"/>
    <w:link w:val="851"/>
    <w:qFormat/>
    <w:pPr>
      <w:keepNext/>
      <w:spacing w:before="240" w:after="120"/>
      <w:widowControl/>
    </w:pPr>
    <w:rPr>
      <w:rFonts w:ascii="Liberation Sans" w:hAnsi="Liberation Sans"/>
      <w:sz w:val="28"/>
    </w:rPr>
  </w:style>
  <w:style w:type="paragraph" w:styleId="1991">
    <w:name w:val="Subtitle1111111111111"/>
    <w:link w:val="852"/>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1992">
    <w:name w:val="Указатель (user)"/>
    <w:basedOn w:val="811"/>
    <w:qFormat/>
  </w:style>
  <w:style w:type="paragraph" w:styleId="1993">
    <w:name w:val="Footnote11111"/>
    <w:link w:val="854"/>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1994">
    <w:name w:val="Marginalia21111"/>
    <w:link w:val="855"/>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1995">
    <w:name w:val="DE7B8801F2B1483F98D539CC929271181111111111111111111"/>
    <w:link w:val="856"/>
    <w:qFormat/>
    <w:pPr>
      <w:ind w:left="0" w:right="0" w:firstLine="0"/>
      <w:jc w:val="left"/>
      <w:spacing w:before="0" w:after="200" w:line="276" w:lineRule="auto"/>
      <w:widowControl/>
    </w:pPr>
    <w:rPr>
      <w:rFonts w:ascii="Calibri" w:hAnsi="Calibri" w:eastAsia="Tahoma" w:cs="Droid Sans"/>
      <w:color w:val="000000"/>
      <w:spacing w:val="0"/>
      <w:sz w:val="22"/>
      <w:szCs w:val="20"/>
      <w:lang w:val="ru-RU" w:eastAsia="zh-CN" w:bidi="hi-IN"/>
    </w:rPr>
  </w:style>
  <w:style w:type="paragraph" w:styleId="1996">
    <w:name w:val="Footnote111"/>
    <w:link w:val="857"/>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1997">
    <w:name w:val="Указатель11111111111"/>
    <w:basedOn w:val="811"/>
    <w:link w:val="858"/>
    <w:qFormat/>
  </w:style>
  <w:style w:type="paragraph" w:styleId="1998">
    <w:name w:val="Содержимое таблицы2111111111"/>
    <w:basedOn w:val="811"/>
    <w:link w:val="859"/>
    <w:qFormat/>
    <w:pPr>
      <w:widowControl w:val="off"/>
    </w:pPr>
  </w:style>
  <w:style w:type="paragraph" w:styleId="1999">
    <w:name w:val="Contents 921111"/>
    <w:link w:val="86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00">
    <w:name w:val="Header131111111111"/>
    <w:link w:val="86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001">
    <w:name w:val="Footnote1111111"/>
    <w:link w:val="862"/>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002">
    <w:name w:val="Contents 51111111111"/>
    <w:link w:val="86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03">
    <w:name w:val="Heading 821111"/>
    <w:link w:val="864"/>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004">
    <w:name w:val="Heading 211111111111111111"/>
    <w:link w:val="865"/>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005">
    <w:name w:val="Header and Footer111111111"/>
    <w:link w:val="866"/>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006">
    <w:name w:val="Heading 911"/>
    <w:link w:val="867"/>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007">
    <w:name w:val="Заголовок21211111111121111111111"/>
    <w:basedOn w:val="811"/>
    <w:next w:val="1957"/>
    <w:link w:val="868"/>
    <w:qFormat/>
    <w:pPr>
      <w:keepNext/>
      <w:spacing w:before="240" w:after="120"/>
      <w:widowControl/>
    </w:pPr>
    <w:rPr>
      <w:rFonts w:ascii="Liberation Sans" w:hAnsi="Liberation Sans"/>
      <w:sz w:val="28"/>
    </w:rPr>
  </w:style>
  <w:style w:type="paragraph" w:styleId="2008">
    <w:name w:val="Contents 231111111111111111"/>
    <w:link w:val="869"/>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009">
    <w:name w:val="Footnote211111"/>
    <w:link w:val="870"/>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010">
    <w:name w:val="List 3111111111111111"/>
    <w:link w:val="87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11">
    <w:name w:val="toc 4"/>
    <w:basedOn w:val="811"/>
    <w:next w:val="811"/>
    <w:uiPriority w:val="39"/>
    <w:pPr>
      <w:ind w:left="720"/>
      <w:widowControl/>
    </w:pPr>
    <w:rPr>
      <w:sz w:val="24"/>
    </w:rPr>
  </w:style>
  <w:style w:type="paragraph" w:styleId="2012">
    <w:name w:val="Header and Footer2211111"/>
    <w:basedOn w:val="811"/>
    <w:link w:val="873"/>
    <w:qFormat/>
  </w:style>
  <w:style w:type="paragraph" w:styleId="2013">
    <w:name w:val="Internet link21111111111111"/>
    <w:basedOn w:val="2759"/>
    <w:link w:val="874"/>
    <w:qFormat/>
    <w:rPr>
      <w:color w:val="0000ff"/>
      <w:u w:val="single"/>
    </w:rPr>
  </w:style>
  <w:style w:type="paragraph" w:styleId="2014">
    <w:name w:val="Subtitle111"/>
    <w:link w:val="875"/>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015">
    <w:name w:val="Заголовок2212211111111111111111121111"/>
    <w:next w:val="1957"/>
    <w:link w:val="876"/>
    <w:qFormat/>
    <w:pPr>
      <w:ind w:left="0" w:right="0" w:firstLine="0"/>
      <w:jc w:val="left"/>
      <w:spacing w:before="0" w:after="0" w:line="240" w:lineRule="auto"/>
      <w:widowControl/>
    </w:pPr>
    <w:rPr>
      <w:rFonts w:ascii="Liberation Sans" w:hAnsi="Liberation Sans" w:eastAsia="Tahoma" w:cs="Droid Sans"/>
      <w:color w:val="000000"/>
      <w:spacing w:val="0"/>
      <w:sz w:val="28"/>
      <w:szCs w:val="20"/>
      <w:lang w:val="ru-RU" w:eastAsia="zh-CN" w:bidi="hi-IN"/>
    </w:rPr>
  </w:style>
  <w:style w:type="paragraph" w:styleId="2016">
    <w:name w:val="article-render__block1111111111111111111"/>
    <w:basedOn w:val="811"/>
    <w:link w:val="877"/>
    <w:qFormat/>
    <w:pPr>
      <w:spacing w:before="280" w:after="280"/>
      <w:widowControl/>
    </w:pPr>
    <w:rPr>
      <w:sz w:val="24"/>
    </w:rPr>
  </w:style>
  <w:style w:type="paragraph" w:styleId="2017">
    <w:name w:val="Footer211111111111111111"/>
    <w:link w:val="878"/>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018">
    <w:name w:val="Contents 6311111111"/>
    <w:link w:val="87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19">
    <w:name w:val="Footnote21111111111111"/>
    <w:link w:val="880"/>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020">
    <w:name w:val="Указатель21121111111111111111111111111"/>
    <w:basedOn w:val="811"/>
    <w:link w:val="882"/>
    <w:qFormat/>
  </w:style>
  <w:style w:type="paragraph" w:styleId="2021">
    <w:name w:val="Указатель2112111111111111121111"/>
    <w:basedOn w:val="811"/>
    <w:link w:val="883"/>
    <w:qFormat/>
  </w:style>
  <w:style w:type="paragraph" w:styleId="2022">
    <w:name w:val="Contents 531"/>
    <w:link w:val="88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23">
    <w:name w:val="Contents 821111111111"/>
    <w:link w:val="88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24">
    <w:name w:val="Visited Internet Link11"/>
    <w:basedOn w:val="2759"/>
    <w:link w:val="886"/>
    <w:qFormat/>
    <w:rPr>
      <w:color w:val="800080"/>
      <w:u w:val="single"/>
    </w:rPr>
  </w:style>
  <w:style w:type="paragraph" w:styleId="2025">
    <w:name w:val="Указатель22121111111"/>
    <w:basedOn w:val="811"/>
    <w:link w:val="887"/>
    <w:qFormat/>
  </w:style>
  <w:style w:type="paragraph" w:styleId="2026">
    <w:name w:val="Text body indent111111111111"/>
    <w:link w:val="88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27">
    <w:name w:val="Header and Footer1611111111111"/>
    <w:basedOn w:val="811"/>
    <w:link w:val="889"/>
    <w:qFormat/>
  </w:style>
  <w:style w:type="paragraph" w:styleId="2028">
    <w:name w:val="Numbering 51111111111111"/>
    <w:link w:val="89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29">
    <w:name w:val="Колонтитулы3"/>
    <w:link w:val="1313"/>
    <w:qFormat/>
    <w:pPr>
      <w:ind w:left="0" w:right="0" w:firstLine="0"/>
      <w:jc w:val="left"/>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030">
    <w:name w:val="Footer"/>
    <w:basedOn w:val="811"/>
    <w:pPr>
      <w:widowControl/>
      <w:tabs>
        <w:tab w:val="clear" w:pos="720" w:leader="none"/>
        <w:tab w:val="center" w:pos="4677" w:leader="none"/>
        <w:tab w:val="right" w:pos="9355" w:leader="none"/>
      </w:tabs>
    </w:pPr>
  </w:style>
  <w:style w:type="paragraph" w:styleId="2031">
    <w:name w:val="Стиль 14 пт1111111111111111111"/>
    <w:link w:val="892"/>
    <w:qFormat/>
    <w:pPr>
      <w:ind w:left="0" w:right="0" w:firstLine="0"/>
      <w:jc w:val="left"/>
      <w:spacing w:before="0" w:after="0" w:line="240" w:lineRule="auto"/>
      <w:widowControl/>
    </w:pPr>
    <w:rPr>
      <w:rFonts w:ascii="Times New Roman" w:hAnsi="Times New Roman" w:eastAsia="Tahoma" w:cs="Droid Sans"/>
      <w:color w:val="000000"/>
      <w:spacing w:val="0"/>
      <w:sz w:val="28"/>
      <w:szCs w:val="20"/>
      <w:lang w:val="ru-RU" w:eastAsia="zh-CN" w:bidi="hi-IN"/>
    </w:rPr>
  </w:style>
  <w:style w:type="paragraph" w:styleId="2032">
    <w:name w:val="Heading 51211111111111111"/>
    <w:link w:val="89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33">
    <w:name w:val="List11111111111"/>
    <w:basedOn w:val="3036"/>
    <w:link w:val="894"/>
    <w:qFormat/>
  </w:style>
  <w:style w:type="paragraph" w:styleId="2034">
    <w:name w:val="Заголовок22122111111111111111121111"/>
    <w:basedOn w:val="811"/>
    <w:next w:val="1957"/>
    <w:link w:val="895"/>
    <w:qFormat/>
    <w:pPr>
      <w:keepNext/>
      <w:spacing w:before="240" w:after="120"/>
      <w:widowControl/>
    </w:pPr>
    <w:rPr>
      <w:rFonts w:ascii="Liberation Sans" w:hAnsi="Liberation Sans"/>
      <w:sz w:val="28"/>
    </w:rPr>
  </w:style>
  <w:style w:type="paragraph" w:styleId="2035">
    <w:name w:val="Header and Footer31211111"/>
    <w:basedOn w:val="811"/>
    <w:link w:val="896"/>
    <w:qFormat/>
  </w:style>
  <w:style w:type="paragraph" w:styleId="2036">
    <w:name w:val="Contents 12111111111111111"/>
    <w:link w:val="897"/>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037">
    <w:name w:val="Body Text 31111111111111111111"/>
    <w:basedOn w:val="811"/>
    <w:link w:val="898"/>
    <w:qFormat/>
    <w:pPr>
      <w:widowControl w:val="off"/>
    </w:pPr>
    <w:rPr>
      <w:sz w:val="24"/>
    </w:rPr>
  </w:style>
  <w:style w:type="paragraph" w:styleId="2038">
    <w:name w:val="Header and Footer3711111111111"/>
    <w:basedOn w:val="811"/>
    <w:link w:val="899"/>
    <w:qFormat/>
  </w:style>
  <w:style w:type="paragraph" w:styleId="2039">
    <w:name w:val="Header and Footer2711111111111"/>
    <w:basedOn w:val="811"/>
    <w:link w:val="900"/>
    <w:qFormat/>
  </w:style>
  <w:style w:type="paragraph" w:styleId="2040">
    <w:name w:val="Список 311111111"/>
    <w:link w:val="90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41">
    <w:name w:val="Заголовок212111111111111111111121111111111"/>
    <w:basedOn w:val="811"/>
    <w:next w:val="1957"/>
    <w:link w:val="902"/>
    <w:qFormat/>
    <w:pPr>
      <w:keepNext/>
      <w:spacing w:before="240" w:after="120"/>
      <w:widowControl/>
    </w:pPr>
    <w:rPr>
      <w:rFonts w:ascii="Liberation Sans" w:hAnsi="Liberation Sans"/>
      <w:sz w:val="28"/>
    </w:rPr>
  </w:style>
  <w:style w:type="paragraph" w:styleId="2042">
    <w:name w:val="Body Text Indent 21111111111111111111"/>
    <w:basedOn w:val="811"/>
    <w:link w:val="903"/>
    <w:qFormat/>
    <w:pPr>
      <w:ind w:left="4111" w:hanging="4111"/>
      <w:spacing w:line="360" w:lineRule="auto"/>
      <w:widowControl/>
    </w:pPr>
    <w:rPr>
      <w:sz w:val="24"/>
    </w:rPr>
  </w:style>
  <w:style w:type="paragraph" w:styleId="2043">
    <w:name w:val="toc 6"/>
    <w:basedOn w:val="811"/>
    <w:next w:val="811"/>
    <w:uiPriority w:val="39"/>
    <w:pPr>
      <w:ind w:left="1200"/>
      <w:widowControl/>
    </w:pPr>
    <w:rPr>
      <w:sz w:val="24"/>
    </w:rPr>
  </w:style>
  <w:style w:type="paragraph" w:styleId="2044">
    <w:name w:val="Заголовок212111111111111111111111111111121111111111"/>
    <w:basedOn w:val="811"/>
    <w:next w:val="1957"/>
    <w:link w:val="905"/>
    <w:qFormat/>
    <w:pPr>
      <w:keepNext/>
      <w:spacing w:before="240" w:after="120"/>
      <w:widowControl/>
    </w:pPr>
    <w:rPr>
      <w:rFonts w:ascii="Liberation Sans" w:hAnsi="Liberation Sans"/>
      <w:sz w:val="28"/>
    </w:rPr>
  </w:style>
  <w:style w:type="paragraph" w:styleId="2045">
    <w:name w:val="Footnote Symbol11111111"/>
    <w:link w:val="906"/>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046">
    <w:name w:val="Heading 4111111"/>
    <w:link w:val="90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47">
    <w:name w:val="Text body indent21"/>
    <w:link w:val="90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48">
    <w:name w:val="ConsPlusTitle1111111111111111111"/>
    <w:link w:val="909"/>
    <w:qFormat/>
    <w:pPr>
      <w:ind w:left="0" w:right="0" w:firstLine="0"/>
      <w:jc w:val="left"/>
      <w:spacing w:before="0" w:after="0" w:line="240" w:lineRule="auto"/>
      <w:widowControl w:val="off"/>
    </w:pPr>
    <w:rPr>
      <w:rFonts w:ascii="Arial" w:hAnsi="Arial" w:eastAsia="Tahoma" w:cs="Droid Sans"/>
      <w:b/>
      <w:color w:val="000000"/>
      <w:spacing w:val="0"/>
      <w:sz w:val="20"/>
      <w:szCs w:val="20"/>
      <w:lang w:val="ru-RU" w:eastAsia="zh-CN" w:bidi="hi-IN"/>
    </w:rPr>
  </w:style>
  <w:style w:type="paragraph" w:styleId="2049">
    <w:name w:val="Contents 73111111111"/>
    <w:link w:val="91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50">
    <w:name w:val="Internet link11111111"/>
    <w:basedOn w:val="2759"/>
    <w:link w:val="911"/>
    <w:qFormat/>
    <w:rPr>
      <w:color w:val="0000ff"/>
      <w:u w:val="single"/>
    </w:rPr>
  </w:style>
  <w:style w:type="paragraph" w:styleId="2051">
    <w:name w:val="Header and Footer1111111111111111111"/>
    <w:basedOn w:val="811"/>
    <w:link w:val="912"/>
    <w:qFormat/>
  </w:style>
  <w:style w:type="paragraph" w:styleId="2052">
    <w:name w:val="Heading 1211111111"/>
    <w:link w:val="91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53">
    <w:name w:val="Header and Footer12111111"/>
    <w:basedOn w:val="811"/>
    <w:link w:val="914"/>
    <w:qFormat/>
  </w:style>
  <w:style w:type="paragraph" w:styleId="2054">
    <w:name w:val="Marginalia211111111111111111"/>
    <w:link w:val="915"/>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055">
    <w:name w:val="toc 7"/>
    <w:basedOn w:val="811"/>
    <w:next w:val="811"/>
    <w:uiPriority w:val="39"/>
    <w:pPr>
      <w:ind w:left="1440"/>
      <w:widowControl/>
    </w:pPr>
    <w:rPr>
      <w:sz w:val="24"/>
    </w:rPr>
  </w:style>
  <w:style w:type="paragraph" w:styleId="2056">
    <w:name w:val="Header21111111111111"/>
    <w:link w:val="917"/>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057">
    <w:name w:val="List 1211111"/>
    <w:link w:val="918"/>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058">
    <w:name w:val="Указатель1221211111"/>
    <w:basedOn w:val="811"/>
    <w:link w:val="919"/>
    <w:qFormat/>
  </w:style>
  <w:style w:type="paragraph" w:styleId="2059">
    <w:name w:val="Header and Footer11111111111111111"/>
    <w:link w:val="920"/>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060">
    <w:name w:val="Footnote2111111111"/>
    <w:link w:val="921"/>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061">
    <w:name w:val="Emphasis211111111111"/>
    <w:basedOn w:val="2759"/>
    <w:link w:val="922"/>
    <w:qFormat/>
    <w:rPr>
      <w:b/>
      <w:i/>
    </w:rPr>
  </w:style>
  <w:style w:type="paragraph" w:styleId="2062">
    <w:name w:val="Subtitle11111111111111111"/>
    <w:link w:val="923"/>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063">
    <w:name w:val="Contents 81111111111111"/>
    <w:link w:val="92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64">
    <w:name w:val="Указатель1221111211111"/>
    <w:basedOn w:val="811"/>
    <w:link w:val="925"/>
    <w:qFormat/>
  </w:style>
  <w:style w:type="paragraph" w:styleId="2065">
    <w:name w:val="Title11111111111"/>
    <w:link w:val="92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66">
    <w:name w:val="Internet link111111111111"/>
    <w:basedOn w:val="2759"/>
    <w:link w:val="927"/>
    <w:qFormat/>
    <w:rPr>
      <w:color w:val="0000ff"/>
      <w:u w:val="single"/>
    </w:rPr>
  </w:style>
  <w:style w:type="paragraph" w:styleId="2067">
    <w:name w:val="Text body2111"/>
    <w:link w:val="92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68">
    <w:name w:val="Strong Emphasis21"/>
    <w:basedOn w:val="2759"/>
    <w:link w:val="929"/>
    <w:qFormat/>
    <w:rPr>
      <w:b/>
    </w:rPr>
  </w:style>
  <w:style w:type="paragraph" w:styleId="2069">
    <w:name w:val="Содержимое таблицы511111"/>
    <w:basedOn w:val="811"/>
    <w:link w:val="930"/>
    <w:qFormat/>
    <w:pPr>
      <w:widowControl w:val="off"/>
    </w:pPr>
  </w:style>
  <w:style w:type="paragraph" w:styleId="2070">
    <w:name w:val="Heading 8211111111"/>
    <w:link w:val="931"/>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071">
    <w:name w:val="Указатель21211111111111111111111111111111121111111111"/>
    <w:link w:val="932"/>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072">
    <w:name w:val="Caption111"/>
    <w:link w:val="93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73">
    <w:name w:val="Заголовок2121111121111111111"/>
    <w:basedOn w:val="811"/>
    <w:next w:val="1957"/>
    <w:link w:val="934"/>
    <w:qFormat/>
    <w:pPr>
      <w:keepNext/>
      <w:spacing w:before="240" w:after="120"/>
      <w:widowControl/>
    </w:pPr>
    <w:rPr>
      <w:rFonts w:ascii="Liberation Sans" w:hAnsi="Liberation Sans"/>
      <w:sz w:val="28"/>
    </w:rPr>
  </w:style>
  <w:style w:type="paragraph" w:styleId="2074">
    <w:name w:val="Internet link2111"/>
    <w:basedOn w:val="2759"/>
    <w:link w:val="935"/>
    <w:qFormat/>
    <w:rPr>
      <w:color w:val="0000ff"/>
      <w:u w:val="single"/>
    </w:rPr>
  </w:style>
  <w:style w:type="paragraph" w:styleId="2075">
    <w:name w:val="Заголовок212111111111111111111111121111111111"/>
    <w:basedOn w:val="811"/>
    <w:next w:val="1957"/>
    <w:link w:val="936"/>
    <w:qFormat/>
    <w:pPr>
      <w:keepNext/>
      <w:spacing w:before="240" w:after="120"/>
      <w:widowControl/>
    </w:pPr>
    <w:rPr>
      <w:rFonts w:ascii="Liberation Sans" w:hAnsi="Liberation Sans"/>
      <w:sz w:val="28"/>
    </w:rPr>
  </w:style>
  <w:style w:type="paragraph" w:styleId="2076">
    <w:name w:val="текст1111111111111111111"/>
    <w:basedOn w:val="811"/>
    <w:link w:val="937"/>
    <w:qFormat/>
    <w:pPr>
      <w:ind w:left="2674" w:hanging="1245"/>
      <w:jc w:val="both"/>
      <w:widowControl w:val="off"/>
      <w:tabs>
        <w:tab w:val="clear" w:pos="720" w:leader="none"/>
        <w:tab w:val="left" w:pos="2674" w:leader="none"/>
      </w:tabs>
    </w:pPr>
    <w:rPr>
      <w:rFonts w:ascii="Arial" w:hAnsi="Arial"/>
      <w:sz w:val="22"/>
    </w:rPr>
  </w:style>
  <w:style w:type="paragraph" w:styleId="2077">
    <w:name w:val="Указатель1111111111111111111"/>
    <w:basedOn w:val="811"/>
    <w:link w:val="938"/>
    <w:qFormat/>
  </w:style>
  <w:style w:type="paragraph" w:styleId="2078">
    <w:name w:val="А11111111111111111111"/>
    <w:basedOn w:val="811"/>
    <w:link w:val="939"/>
    <w:qFormat/>
    <w:pPr>
      <w:ind w:left="1134" w:hanging="283"/>
      <w:jc w:val="both"/>
      <w:widowControl/>
      <w:tabs>
        <w:tab w:val="left" w:pos="360" w:leader="none"/>
        <w:tab w:val="clear" w:pos="720" w:leader="none"/>
      </w:tabs>
    </w:pPr>
    <w:rPr>
      <w:sz w:val="24"/>
    </w:rPr>
  </w:style>
  <w:style w:type="paragraph" w:styleId="2079">
    <w:name w:val="Заголовок122211111"/>
    <w:basedOn w:val="811"/>
    <w:next w:val="1957"/>
    <w:link w:val="940"/>
    <w:qFormat/>
    <w:pPr>
      <w:keepNext/>
      <w:spacing w:before="240" w:after="120"/>
      <w:widowControl/>
    </w:pPr>
    <w:rPr>
      <w:rFonts w:ascii="Liberation Sans" w:hAnsi="Liberation Sans"/>
      <w:sz w:val="28"/>
    </w:rPr>
  </w:style>
  <w:style w:type="paragraph" w:styleId="2080">
    <w:name w:val="Text body11111111111111"/>
    <w:link w:val="94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81">
    <w:name w:val="List1311"/>
    <w:basedOn w:val="3003"/>
    <w:link w:val="942"/>
    <w:qFormat/>
  </w:style>
  <w:style w:type="paragraph" w:styleId="2082">
    <w:name w:val="Знак Знак191111111111111111111"/>
    <w:link w:val="943"/>
    <w:qFormat/>
    <w:pPr>
      <w:ind w:left="0" w:right="0" w:firstLine="0"/>
      <w:jc w:val="left"/>
      <w:spacing w:before="0" w:after="0" w:line="240" w:lineRule="auto"/>
      <w:widowControl/>
    </w:pPr>
    <w:rPr>
      <w:rFonts w:ascii="Times New Roman" w:hAnsi="Times New Roman" w:eastAsia="Tahoma" w:cs="Droid Sans"/>
      <w:b/>
      <w:i/>
      <w:color w:val="000000"/>
      <w:spacing w:val="0"/>
      <w:sz w:val="28"/>
      <w:szCs w:val="20"/>
      <w:lang w:val="ru-RU" w:eastAsia="zh-CN" w:bidi="hi-IN"/>
    </w:rPr>
  </w:style>
  <w:style w:type="paragraph" w:styleId="2083">
    <w:name w:val="Heading 111111111111111111"/>
    <w:link w:val="94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84">
    <w:name w:val="Contents 721"/>
    <w:link w:val="94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85">
    <w:name w:val="Heading 611111"/>
    <w:link w:val="94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86">
    <w:name w:val="Contents 62111111111111111"/>
    <w:link w:val="94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87">
    <w:name w:val="Contents 511111111"/>
    <w:link w:val="94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88">
    <w:name w:val="Contents 4211111"/>
    <w:link w:val="94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89">
    <w:name w:val="Text body1111111111111111"/>
    <w:link w:val="95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90">
    <w:name w:val="Title11111"/>
    <w:link w:val="95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91">
    <w:name w:val="Заголовок211111111111111"/>
    <w:next w:val="1957"/>
    <w:link w:val="952"/>
    <w:qFormat/>
    <w:pPr>
      <w:ind w:left="0" w:right="0" w:firstLine="0"/>
      <w:jc w:val="left"/>
      <w:spacing w:before="0" w:after="0" w:line="240" w:lineRule="auto"/>
      <w:widowControl/>
    </w:pPr>
    <w:rPr>
      <w:rFonts w:ascii="Liberation Sans" w:hAnsi="Liberation Sans" w:eastAsia="Tahoma" w:cs="Droid Sans"/>
      <w:color w:val="000000"/>
      <w:spacing w:val="0"/>
      <w:sz w:val="28"/>
      <w:szCs w:val="20"/>
      <w:lang w:val="ru-RU" w:eastAsia="zh-CN" w:bidi="hi-IN"/>
    </w:rPr>
  </w:style>
  <w:style w:type="paragraph" w:styleId="2092">
    <w:name w:val="Указатель21211111111111111111121111111111"/>
    <w:basedOn w:val="811"/>
    <w:link w:val="953"/>
    <w:qFormat/>
  </w:style>
  <w:style w:type="paragraph" w:styleId="2093">
    <w:name w:val="Указатель211211111111111111111121111"/>
    <w:basedOn w:val="811"/>
    <w:link w:val="954"/>
    <w:qFormat/>
  </w:style>
  <w:style w:type="paragraph" w:styleId="2094">
    <w:name w:val="Заголовок221221111111111111111121111"/>
    <w:basedOn w:val="811"/>
    <w:next w:val="1957"/>
    <w:link w:val="955"/>
    <w:qFormat/>
    <w:pPr>
      <w:keepNext/>
      <w:spacing w:before="240" w:after="120"/>
      <w:widowControl/>
    </w:pPr>
    <w:rPr>
      <w:rFonts w:ascii="Liberation Sans" w:hAnsi="Liberation Sans"/>
      <w:sz w:val="28"/>
    </w:rPr>
  </w:style>
  <w:style w:type="paragraph" w:styleId="2095">
    <w:name w:val="Знак Знак11111111111111111111"/>
    <w:link w:val="95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096">
    <w:name w:val="Contents 32111111111111111"/>
    <w:link w:val="957"/>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097">
    <w:name w:val="Header and Footer2011111"/>
    <w:basedOn w:val="811"/>
    <w:link w:val="958"/>
    <w:qFormat/>
  </w:style>
  <w:style w:type="paragraph" w:styleId="2098">
    <w:name w:val="Заголовок21211111121111111111"/>
    <w:basedOn w:val="811"/>
    <w:next w:val="1957"/>
    <w:link w:val="959"/>
    <w:qFormat/>
    <w:pPr>
      <w:keepNext/>
      <w:spacing w:before="240" w:after="120"/>
      <w:widowControl/>
    </w:pPr>
    <w:rPr>
      <w:rFonts w:ascii="Liberation Sans" w:hAnsi="Liberation Sans"/>
      <w:sz w:val="28"/>
    </w:rPr>
  </w:style>
  <w:style w:type="paragraph" w:styleId="2099">
    <w:name w:val="Footnote Symbol21"/>
    <w:link w:val="960"/>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100">
    <w:name w:val="Contents 42111111111111111"/>
    <w:link w:val="96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01">
    <w:name w:val="Heading 411"/>
    <w:link w:val="96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02">
    <w:name w:val="Contents 71111"/>
    <w:link w:val="96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03">
    <w:name w:val="Emphasis2111"/>
    <w:basedOn w:val="2759"/>
    <w:link w:val="964"/>
    <w:qFormat/>
    <w:rPr>
      <w:b/>
      <w:i/>
    </w:rPr>
  </w:style>
  <w:style w:type="paragraph" w:styleId="2104">
    <w:name w:val="Document Map1111111111111111111"/>
    <w:basedOn w:val="811"/>
    <w:link w:val="965"/>
    <w:qFormat/>
    <w:rPr>
      <w:rFonts w:ascii="Tahoma" w:hAnsi="Tahoma"/>
    </w:rPr>
  </w:style>
  <w:style w:type="paragraph" w:styleId="2105">
    <w:name w:val="Указатель21211111111121111111111"/>
    <w:basedOn w:val="811"/>
    <w:link w:val="966"/>
    <w:qFormat/>
  </w:style>
  <w:style w:type="paragraph" w:styleId="2106">
    <w:name w:val="Заголовок21211111111111121111111111"/>
    <w:basedOn w:val="811"/>
    <w:next w:val="1957"/>
    <w:link w:val="967"/>
    <w:qFormat/>
    <w:pPr>
      <w:keepNext/>
      <w:spacing w:before="240" w:after="120"/>
      <w:widowControl/>
    </w:pPr>
    <w:rPr>
      <w:rFonts w:ascii="Liberation Sans" w:hAnsi="Liberation Sans"/>
      <w:sz w:val="28"/>
    </w:rPr>
  </w:style>
  <w:style w:type="paragraph" w:styleId="2107">
    <w:name w:val="Header and Footer2511111111111"/>
    <w:basedOn w:val="811"/>
    <w:link w:val="968"/>
    <w:qFormat/>
  </w:style>
  <w:style w:type="paragraph" w:styleId="2108">
    <w:name w:val="Символ сноски21111111"/>
    <w:link w:val="969"/>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109">
    <w:name w:val="Указатель2111111111"/>
    <w:link w:val="970"/>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110">
    <w:name w:val="Footer1111111111"/>
    <w:link w:val="97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111">
    <w:name w:val="apple-converted-space1111111111111111111"/>
    <w:basedOn w:val="2759"/>
    <w:link w:val="972"/>
    <w:qFormat/>
  </w:style>
  <w:style w:type="paragraph" w:styleId="2112">
    <w:name w:val="Содержимое таблицы111111111111111"/>
    <w:link w:val="97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13">
    <w:name w:val="Subtitle2111"/>
    <w:link w:val="974"/>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114">
    <w:name w:val="A51111111111111111111"/>
    <w:link w:val="975"/>
    <w:qFormat/>
    <w:pPr>
      <w:ind w:left="0" w:right="0" w:firstLine="0"/>
      <w:jc w:val="left"/>
      <w:spacing w:before="0" w:after="0" w:line="240" w:lineRule="auto"/>
      <w:widowControl/>
    </w:pPr>
    <w:rPr>
      <w:rFonts w:ascii="Myriad Pro" w:hAnsi="Myriad Pro" w:eastAsia="Tahoma" w:cs="Droid Sans"/>
      <w:i/>
      <w:color w:val="000000"/>
      <w:spacing w:val="0"/>
      <w:sz w:val="20"/>
      <w:szCs w:val="20"/>
      <w:lang w:val="ru-RU" w:eastAsia="zh-CN" w:bidi="hi-IN"/>
    </w:rPr>
  </w:style>
  <w:style w:type="paragraph" w:styleId="2115">
    <w:name w:val="Page Number21111111111111"/>
    <w:basedOn w:val="2759"/>
    <w:link w:val="976"/>
    <w:qFormat/>
  </w:style>
  <w:style w:type="paragraph" w:styleId="2116">
    <w:name w:val="Subtitle111111111"/>
    <w:link w:val="977"/>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117">
    <w:name w:val="Text body211111"/>
    <w:link w:val="97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18">
    <w:name w:val="Header and Footer111111111111111"/>
    <w:link w:val="979"/>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119">
    <w:name w:val="Contents 8111111111"/>
    <w:link w:val="98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20">
    <w:name w:val="Contents 8211111111111111111"/>
    <w:link w:val="98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21">
    <w:name w:val="Contents 62111"/>
    <w:link w:val="98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22">
    <w:name w:val="Heading 6111111111111111"/>
    <w:link w:val="98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23">
    <w:name w:val="c21111111111111111111"/>
    <w:link w:val="984"/>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124">
    <w:name w:val="Указатель21111111111111111"/>
    <w:basedOn w:val="811"/>
    <w:link w:val="985"/>
    <w:qFormat/>
  </w:style>
  <w:style w:type="paragraph" w:styleId="2125">
    <w:name w:val="Endnote111111111111111"/>
    <w:link w:val="986"/>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126">
    <w:name w:val="Heading 11111111111"/>
    <w:link w:val="98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27">
    <w:name w:val="List 3211111"/>
    <w:link w:val="98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28">
    <w:name w:val="Заголовок таблицы41111"/>
    <w:basedOn w:val="2883"/>
    <w:link w:val="989"/>
    <w:qFormat/>
  </w:style>
  <w:style w:type="paragraph" w:styleId="2129">
    <w:name w:val="Contents 321111111111111"/>
    <w:link w:val="990"/>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130">
    <w:name w:val="Footnote2111"/>
    <w:link w:val="991"/>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131">
    <w:name w:val="Marginalia111111111111111"/>
    <w:link w:val="992"/>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132">
    <w:name w:val="Heading 811111111"/>
    <w:link w:val="993"/>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133">
    <w:name w:val="ConsPlusNonformat1111111111111111111"/>
    <w:link w:val="994"/>
    <w:qFormat/>
    <w:pPr>
      <w:ind w:left="0" w:right="0" w:firstLine="0"/>
      <w:jc w:val="left"/>
      <w:spacing w:before="0" w:after="0" w:line="240" w:lineRule="auto"/>
      <w:widowControl w:val="off"/>
    </w:pPr>
    <w:rPr>
      <w:rFonts w:ascii="Courier New" w:hAnsi="Courier New" w:eastAsia="Tahoma" w:cs="Droid Sans"/>
      <w:color w:val="000000"/>
      <w:spacing w:val="0"/>
      <w:sz w:val="20"/>
      <w:szCs w:val="20"/>
      <w:lang w:val="ru-RU" w:eastAsia="zh-CN" w:bidi="hi-IN"/>
    </w:rPr>
  </w:style>
  <w:style w:type="paragraph" w:styleId="2134">
    <w:name w:val="Text body indent2111"/>
    <w:link w:val="99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35">
    <w:name w:val="Endnote1"/>
    <w:link w:val="996"/>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136">
    <w:name w:val="Heading 91111111"/>
    <w:link w:val="998"/>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137">
    <w:name w:val="Heading 412111111111"/>
    <w:link w:val="99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38">
    <w:name w:val="Page Number1111111"/>
    <w:basedOn w:val="2759"/>
    <w:link w:val="1000"/>
    <w:qFormat/>
  </w:style>
  <w:style w:type="paragraph" w:styleId="2139">
    <w:name w:val="Heading 91211111111111111111"/>
    <w:link w:val="1001"/>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140">
    <w:name w:val="Contents 9211111111111"/>
    <w:link w:val="100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41">
    <w:name w:val="Содержимое таблицы11111111"/>
    <w:basedOn w:val="811"/>
    <w:link w:val="1003"/>
    <w:qFormat/>
    <w:pPr>
      <w:widowControl w:val="off"/>
    </w:pPr>
  </w:style>
  <w:style w:type="paragraph" w:styleId="2142">
    <w:name w:val="Заголовок212111111111111121111111111"/>
    <w:basedOn w:val="811"/>
    <w:next w:val="1957"/>
    <w:link w:val="1004"/>
    <w:qFormat/>
    <w:pPr>
      <w:keepNext/>
      <w:spacing w:before="240" w:after="120"/>
      <w:widowControl/>
    </w:pPr>
    <w:rPr>
      <w:rFonts w:ascii="Liberation Sans" w:hAnsi="Liberation Sans"/>
      <w:sz w:val="28"/>
    </w:rPr>
  </w:style>
  <w:style w:type="paragraph" w:styleId="2143">
    <w:name w:val="Numbering 53111111"/>
    <w:link w:val="100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44">
    <w:name w:val="Heading 5211111111111"/>
    <w:link w:val="100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45">
    <w:name w:val="Указатель1211111111"/>
    <w:link w:val="1007"/>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146">
    <w:name w:val="Заголовок2121111111121111111111"/>
    <w:basedOn w:val="811"/>
    <w:next w:val="1957"/>
    <w:link w:val="1008"/>
    <w:qFormat/>
    <w:pPr>
      <w:keepNext/>
      <w:spacing w:before="240" w:after="120"/>
      <w:widowControl/>
    </w:pPr>
    <w:rPr>
      <w:rFonts w:ascii="Liberation Sans" w:hAnsi="Liberation Sans"/>
      <w:sz w:val="28"/>
    </w:rPr>
  </w:style>
  <w:style w:type="paragraph" w:styleId="2147">
    <w:name w:val="Заголовок2212211111121111"/>
    <w:basedOn w:val="811"/>
    <w:next w:val="1957"/>
    <w:link w:val="1009"/>
    <w:qFormat/>
    <w:pPr>
      <w:keepNext/>
      <w:spacing w:before="240" w:after="120"/>
      <w:widowControl/>
    </w:pPr>
    <w:rPr>
      <w:rFonts w:ascii="Liberation Sans" w:hAnsi="Liberation Sans"/>
      <w:sz w:val="28"/>
    </w:rPr>
  </w:style>
  <w:style w:type="paragraph" w:styleId="2148">
    <w:name w:val="Указатель221111"/>
    <w:basedOn w:val="811"/>
    <w:link w:val="1010"/>
    <w:qFormat/>
  </w:style>
  <w:style w:type="paragraph" w:styleId="2149">
    <w:name w:val="Text body indent31111"/>
    <w:link w:val="101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50">
    <w:name w:val="Заголовок2212221111"/>
    <w:basedOn w:val="811"/>
    <w:next w:val="1957"/>
    <w:link w:val="1012"/>
    <w:qFormat/>
    <w:pPr>
      <w:keepNext/>
      <w:spacing w:before="240" w:after="120"/>
      <w:widowControl/>
    </w:pPr>
    <w:rPr>
      <w:rFonts w:ascii="Liberation Sans" w:hAnsi="Liberation Sans"/>
      <w:sz w:val="28"/>
    </w:rPr>
  </w:style>
  <w:style w:type="paragraph" w:styleId="2151">
    <w:name w:val="Heading 621111111"/>
    <w:link w:val="101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52">
    <w:name w:val="Heading 6211111111111111111"/>
    <w:link w:val="101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53">
    <w:name w:val="Указатель21121121111"/>
    <w:basedOn w:val="811"/>
    <w:link w:val="1015"/>
    <w:qFormat/>
  </w:style>
  <w:style w:type="paragraph" w:styleId="2154">
    <w:name w:val="Заголовок2212211121111"/>
    <w:basedOn w:val="811"/>
    <w:next w:val="1957"/>
    <w:link w:val="1016"/>
    <w:qFormat/>
    <w:pPr>
      <w:keepNext/>
      <w:spacing w:before="240" w:after="120"/>
      <w:widowControl/>
    </w:pPr>
    <w:rPr>
      <w:rFonts w:ascii="Liberation Sans" w:hAnsi="Liberation Sans"/>
      <w:sz w:val="28"/>
    </w:rPr>
  </w:style>
  <w:style w:type="paragraph" w:styleId="2155">
    <w:name w:val="Footer111111111111"/>
    <w:link w:val="1017"/>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156">
    <w:name w:val="Заголовок1111111111111111111"/>
    <w:basedOn w:val="811"/>
    <w:next w:val="1957"/>
    <w:link w:val="1018"/>
    <w:qFormat/>
    <w:pPr>
      <w:keepNext/>
      <w:spacing w:before="240" w:after="120"/>
      <w:widowControl/>
    </w:pPr>
    <w:rPr>
      <w:rFonts w:ascii="Liberation Sans" w:hAnsi="Liberation Sans"/>
      <w:sz w:val="28"/>
    </w:rPr>
  </w:style>
  <w:style w:type="paragraph" w:styleId="2157">
    <w:name w:val="Заголовок22122121111"/>
    <w:basedOn w:val="811"/>
    <w:next w:val="1957"/>
    <w:link w:val="1019"/>
    <w:qFormat/>
    <w:pPr>
      <w:keepNext/>
      <w:spacing w:before="240" w:after="120"/>
      <w:widowControl/>
    </w:pPr>
    <w:rPr>
      <w:rFonts w:ascii="Liberation Sans" w:hAnsi="Liberation Sans"/>
      <w:sz w:val="28"/>
    </w:rPr>
  </w:style>
  <w:style w:type="paragraph" w:styleId="2158">
    <w:name w:val="Heading 8121111111111111"/>
    <w:link w:val="1020"/>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159">
    <w:name w:val="Contents 9211111111"/>
    <w:link w:val="102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60">
    <w:name w:val="Heading 8111111111111"/>
    <w:link w:val="1022"/>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161">
    <w:name w:val="Title11111111111111111"/>
    <w:link w:val="102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62">
    <w:name w:val="Footnote Symbol21111111"/>
    <w:link w:val="1024"/>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163">
    <w:name w:val="Title111111111111111"/>
    <w:link w:val="102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64">
    <w:name w:val="Указатель212111111111111111111111121111111111"/>
    <w:basedOn w:val="811"/>
    <w:link w:val="1026"/>
    <w:qFormat/>
  </w:style>
  <w:style w:type="paragraph" w:styleId="2165">
    <w:name w:val="Normal (Web)11111111111"/>
    <w:basedOn w:val="811"/>
    <w:link w:val="1027"/>
    <w:qFormat/>
    <w:pPr>
      <w:spacing w:before="280" w:after="280"/>
      <w:widowControl/>
    </w:pPr>
    <w:rPr>
      <w:sz w:val="24"/>
    </w:rPr>
  </w:style>
  <w:style w:type="paragraph" w:styleId="2166">
    <w:name w:val="Указатель211211121111"/>
    <w:basedOn w:val="811"/>
    <w:link w:val="1028"/>
    <w:qFormat/>
  </w:style>
  <w:style w:type="paragraph" w:styleId="2167">
    <w:name w:val="Указатель21211111111111111111111111111121111111111"/>
    <w:basedOn w:val="811"/>
    <w:link w:val="1029"/>
    <w:qFormat/>
  </w:style>
  <w:style w:type="paragraph" w:styleId="2168">
    <w:name w:val="Header and Footer3611111111111"/>
    <w:basedOn w:val="811"/>
    <w:link w:val="1030"/>
    <w:qFormat/>
  </w:style>
  <w:style w:type="paragraph" w:styleId="2169">
    <w:name w:val="Heading 31111111111111111"/>
    <w:link w:val="103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70">
    <w:name w:val="Heading 71311"/>
    <w:link w:val="1032"/>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171">
    <w:name w:val="Заголовок11111"/>
    <w:basedOn w:val="811"/>
    <w:next w:val="1957"/>
    <w:link w:val="1033"/>
    <w:qFormat/>
    <w:pPr>
      <w:keepNext/>
      <w:spacing w:before="240" w:after="120"/>
      <w:widowControl/>
    </w:pPr>
    <w:rPr>
      <w:rFonts w:ascii="Liberation Sans" w:hAnsi="Liberation Sans"/>
      <w:sz w:val="28"/>
    </w:rPr>
  </w:style>
  <w:style w:type="paragraph" w:styleId="2172">
    <w:name w:val="Заголовок212111111121111111111"/>
    <w:basedOn w:val="811"/>
    <w:next w:val="1957"/>
    <w:link w:val="1034"/>
    <w:qFormat/>
    <w:pPr>
      <w:keepNext/>
      <w:spacing w:before="240" w:after="120"/>
      <w:widowControl/>
    </w:pPr>
    <w:rPr>
      <w:rFonts w:ascii="Liberation Sans" w:hAnsi="Liberation Sans"/>
      <w:sz w:val="28"/>
    </w:rPr>
  </w:style>
  <w:style w:type="paragraph" w:styleId="2173">
    <w:name w:val="Знак Знак101111111111111111111"/>
    <w:link w:val="103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74">
    <w:name w:val="Contents 12111"/>
    <w:link w:val="1036"/>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175">
    <w:name w:val="Без интервала11111111111111111111"/>
    <w:link w:val="1037"/>
    <w:qFormat/>
    <w:pPr>
      <w:ind w:left="0" w:right="0" w:firstLine="0"/>
      <w:jc w:val="left"/>
      <w:spacing w:before="0" w:after="0" w:line="240" w:lineRule="auto"/>
      <w:widowControl/>
    </w:pPr>
    <w:rPr>
      <w:rFonts w:ascii="Calibri" w:hAnsi="Calibri" w:eastAsia="Tahoma" w:cs="Droid Sans"/>
      <w:color w:val="000000"/>
      <w:spacing w:val="0"/>
      <w:sz w:val="22"/>
      <w:szCs w:val="20"/>
      <w:lang w:val="ru-RU" w:eastAsia="zh-CN" w:bidi="hi-IN"/>
    </w:rPr>
  </w:style>
  <w:style w:type="paragraph" w:styleId="2176">
    <w:name w:val="Heading 4211111111111111111"/>
    <w:link w:val="103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77">
    <w:name w:val="Footnote Symbol1111"/>
    <w:link w:val="1039"/>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178">
    <w:name w:val="Contents 9211111111111111111"/>
    <w:link w:val="104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79">
    <w:name w:val="ConsPlusCell1111111111111111111"/>
    <w:link w:val="1041"/>
    <w:qFormat/>
    <w:pPr>
      <w:ind w:left="0" w:right="0" w:firstLine="0"/>
      <w:jc w:val="left"/>
      <w:spacing w:before="0" w:after="0" w:line="240" w:lineRule="auto"/>
      <w:widowControl w:val="off"/>
    </w:pPr>
    <w:rPr>
      <w:rFonts w:ascii="Times New Roman" w:hAnsi="Times New Roman" w:eastAsia="Tahoma" w:cs="Droid Sans"/>
      <w:color w:val="000000"/>
      <w:spacing w:val="0"/>
      <w:sz w:val="28"/>
      <w:szCs w:val="20"/>
      <w:lang w:val="ru-RU" w:eastAsia="zh-CN" w:bidi="hi-IN"/>
    </w:rPr>
  </w:style>
  <w:style w:type="paragraph" w:styleId="2180">
    <w:name w:val="List 12111"/>
    <w:link w:val="1042"/>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181">
    <w:name w:val="Footer1111111"/>
    <w:link w:val="1043"/>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182">
    <w:name w:val="Footer11111111111111111"/>
    <w:link w:val="1044"/>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183">
    <w:name w:val="Contents 91111111"/>
    <w:link w:val="104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84">
    <w:name w:val="List 11111111111"/>
    <w:link w:val="1046"/>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185">
    <w:name w:val="Заголовок2121111111111111111121111111111"/>
    <w:basedOn w:val="811"/>
    <w:next w:val="1957"/>
    <w:link w:val="1047"/>
    <w:qFormat/>
    <w:pPr>
      <w:keepNext/>
      <w:spacing w:before="240" w:after="120"/>
      <w:widowControl/>
    </w:pPr>
    <w:rPr>
      <w:rFonts w:ascii="Liberation Sans" w:hAnsi="Liberation Sans"/>
      <w:sz w:val="28"/>
    </w:rPr>
  </w:style>
  <w:style w:type="paragraph" w:styleId="2186">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11111111111111111"/>
    <w:basedOn w:val="811"/>
    <w:link w:val="1048"/>
    <w:qFormat/>
    <w:pPr>
      <w:jc w:val="both"/>
      <w:spacing w:before="280" w:after="280"/>
      <w:widowControl/>
    </w:pPr>
    <w:rPr>
      <w:rFonts w:ascii="Tahoma" w:hAnsi="Tahoma"/>
    </w:rPr>
  </w:style>
  <w:style w:type="paragraph" w:styleId="2187">
    <w:name w:val="Contents 72111111111111111"/>
    <w:link w:val="104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88">
    <w:name w:val="Pa511111111111111111111"/>
    <w:basedOn w:val="811"/>
    <w:next w:val="811"/>
    <w:link w:val="1050"/>
    <w:qFormat/>
    <w:pPr>
      <w:spacing w:line="241" w:lineRule="atLeast"/>
      <w:widowControl/>
    </w:pPr>
    <w:rPr>
      <w:rFonts w:ascii="HeliosCondBlack" w:hAnsi="HeliosCondBlack"/>
      <w:sz w:val="24"/>
    </w:rPr>
  </w:style>
  <w:style w:type="paragraph" w:styleId="2189">
    <w:name w:val="Указатель111111111"/>
    <w:basedOn w:val="811"/>
    <w:link w:val="1051"/>
    <w:qFormat/>
  </w:style>
  <w:style w:type="paragraph" w:styleId="2190">
    <w:name w:val="Heading 3121111"/>
    <w:link w:val="105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91">
    <w:name w:val="List 111111111111111"/>
    <w:link w:val="1053"/>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192">
    <w:name w:val="Contents 63111111111111"/>
    <w:link w:val="105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93">
    <w:name w:val="Указатель212111121111111111"/>
    <w:basedOn w:val="811"/>
    <w:link w:val="1055"/>
    <w:qFormat/>
  </w:style>
  <w:style w:type="paragraph" w:styleId="2194">
    <w:name w:val="List Number 5"/>
    <w:basedOn w:val="811"/>
    <w:pPr>
      <w:ind w:left="425" w:hanging="368"/>
      <w:spacing w:before="0" w:after="120"/>
      <w:widowControl/>
      <w:tabs>
        <w:tab w:val="left" w:pos="363" w:leader="none"/>
        <w:tab w:val="clear" w:pos="720" w:leader="none"/>
      </w:tabs>
    </w:pPr>
    <w:rPr>
      <w:sz w:val="24"/>
    </w:rPr>
  </w:style>
  <w:style w:type="paragraph" w:styleId="2195">
    <w:name w:val="Heading 62111"/>
    <w:link w:val="105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96">
    <w:name w:val="Internet link211111111111111111"/>
    <w:basedOn w:val="2759"/>
    <w:link w:val="1058"/>
    <w:qFormat/>
    <w:rPr>
      <w:color w:val="0000ff"/>
      <w:u w:val="single"/>
    </w:rPr>
  </w:style>
  <w:style w:type="paragraph" w:styleId="2197">
    <w:name w:val="Caption12111111111111111"/>
    <w:link w:val="105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98">
    <w:name w:val="Contents 8111"/>
    <w:link w:val="106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199">
    <w:name w:val="Contents 421111111111111"/>
    <w:link w:val="106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00">
    <w:name w:val="List131111"/>
    <w:basedOn w:val="1975"/>
    <w:link w:val="1062"/>
    <w:qFormat/>
  </w:style>
  <w:style w:type="paragraph" w:styleId="2201">
    <w:name w:val="Heading 1111111111111"/>
    <w:link w:val="106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02">
    <w:name w:val="Heading 521"/>
    <w:link w:val="106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03">
    <w:name w:val="Contents 12111111111111"/>
    <w:link w:val="1065"/>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204">
    <w:name w:val="Caption2111111"/>
    <w:link w:val="106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05">
    <w:name w:val="Знак Знак121111111111111111111"/>
    <w:link w:val="106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06">
    <w:name w:val="Contents 2211111111111"/>
    <w:link w:val="1068"/>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207">
    <w:name w:val="Internet link2111111111111111"/>
    <w:basedOn w:val="2759"/>
    <w:link w:val="1069"/>
    <w:qFormat/>
    <w:rPr>
      <w:color w:val="0000ff"/>
      <w:u w:val="single"/>
    </w:rPr>
  </w:style>
  <w:style w:type="paragraph" w:styleId="2208">
    <w:name w:val="Заголовок111"/>
    <w:next w:val="1957"/>
    <w:link w:val="1070"/>
    <w:qFormat/>
    <w:pPr>
      <w:ind w:left="0" w:right="0" w:firstLine="0"/>
      <w:jc w:val="left"/>
      <w:spacing w:before="0" w:after="0" w:line="240" w:lineRule="auto"/>
      <w:widowControl/>
    </w:pPr>
    <w:rPr>
      <w:rFonts w:ascii="Liberation Sans" w:hAnsi="Liberation Sans" w:eastAsia="Tahoma" w:cs="Droid Sans"/>
      <w:color w:val="000000"/>
      <w:spacing w:val="0"/>
      <w:sz w:val="28"/>
      <w:szCs w:val="20"/>
      <w:lang w:val="ru-RU" w:eastAsia="zh-CN" w:bidi="hi-IN"/>
    </w:rPr>
  </w:style>
  <w:style w:type="paragraph" w:styleId="2209">
    <w:name w:val="Text body211111111111111111"/>
    <w:link w:val="107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10">
    <w:name w:val="Header and Footer1811111"/>
    <w:basedOn w:val="811"/>
    <w:link w:val="1072"/>
    <w:qFormat/>
  </w:style>
  <w:style w:type="paragraph" w:styleId="2211">
    <w:name w:val="squot1111111111111111111"/>
    <w:basedOn w:val="2759"/>
    <w:link w:val="1073"/>
    <w:qFormat/>
  </w:style>
  <w:style w:type="paragraph" w:styleId="2212">
    <w:name w:val="Text body indent211111"/>
    <w:link w:val="107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13">
    <w:name w:val="Header and Footer1411111"/>
    <w:basedOn w:val="811"/>
    <w:link w:val="1075"/>
    <w:qFormat/>
  </w:style>
  <w:style w:type="paragraph" w:styleId="2214">
    <w:name w:val="Heading 2111"/>
    <w:link w:val="1076"/>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215">
    <w:name w:val="Heading 312111111111111111"/>
    <w:link w:val="107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16">
    <w:name w:val="Обычный (веб) Знак1111111111111111111"/>
    <w:link w:val="1078"/>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217">
    <w:name w:val="Знак21111111111111111111"/>
    <w:basedOn w:val="811"/>
    <w:link w:val="1079"/>
    <w:qFormat/>
    <w:pPr>
      <w:spacing w:before="0" w:after="160" w:line="240" w:lineRule="exact"/>
      <w:widowControl/>
    </w:pPr>
    <w:rPr>
      <w:rFonts w:ascii="Verdana" w:hAnsi="Verdana"/>
    </w:rPr>
  </w:style>
  <w:style w:type="paragraph" w:styleId="2218">
    <w:name w:val="Title111111111"/>
    <w:link w:val="108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19">
    <w:name w:val="Title211111"/>
    <w:link w:val="108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20">
    <w:name w:val="Contents 311111111111"/>
    <w:link w:val="108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221">
    <w:name w:val="Header and Footer2811111111111"/>
    <w:basedOn w:val="811"/>
    <w:link w:val="1084"/>
    <w:qFormat/>
  </w:style>
  <w:style w:type="paragraph" w:styleId="2222">
    <w:name w:val="Содержимое таблицы2111111111111111"/>
    <w:link w:val="108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23">
    <w:name w:val="Emphasis1111111111111111111"/>
    <w:basedOn w:val="2759"/>
    <w:link w:val="1086"/>
    <w:qFormat/>
    <w:rPr>
      <w:b/>
      <w:i/>
    </w:rPr>
  </w:style>
  <w:style w:type="paragraph" w:styleId="2224">
    <w:name w:val="Page Number2111111111111111"/>
    <w:basedOn w:val="2759"/>
    <w:link w:val="1087"/>
    <w:qFormat/>
  </w:style>
  <w:style w:type="paragraph" w:styleId="2225">
    <w:name w:val="Internet link11111111111111"/>
    <w:basedOn w:val="2759"/>
    <w:link w:val="1088"/>
    <w:qFormat/>
    <w:rPr>
      <w:color w:val="0000ff"/>
      <w:u w:val="single"/>
    </w:rPr>
  </w:style>
  <w:style w:type="paragraph" w:styleId="2226">
    <w:name w:val="List111111111111111"/>
    <w:basedOn w:val="2342"/>
    <w:link w:val="1089"/>
    <w:qFormat/>
  </w:style>
  <w:style w:type="paragraph" w:styleId="2227">
    <w:name w:val="Endnote211111"/>
    <w:link w:val="1090"/>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228">
    <w:name w:val="Marginalia311111"/>
    <w:link w:val="109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229">
    <w:name w:val="Header and Footer1111111111111"/>
    <w:basedOn w:val="811"/>
    <w:link w:val="1092"/>
    <w:qFormat/>
  </w:style>
  <w:style w:type="paragraph" w:styleId="2230">
    <w:name w:val="Caption1111111111111111111"/>
    <w:link w:val="109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31">
    <w:name w:val="Header and Footer51111111"/>
    <w:basedOn w:val="811"/>
    <w:link w:val="1094"/>
    <w:qFormat/>
  </w:style>
  <w:style w:type="paragraph" w:styleId="2232">
    <w:name w:val="Footer211"/>
    <w:link w:val="1095"/>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233">
    <w:name w:val="Heading 8111111"/>
    <w:link w:val="1096"/>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234">
    <w:name w:val="Heading 512111111111111"/>
    <w:link w:val="109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35">
    <w:name w:val="Указатель2111111111111"/>
    <w:basedOn w:val="811"/>
    <w:link w:val="1098"/>
    <w:qFormat/>
  </w:style>
  <w:style w:type="paragraph" w:styleId="2236">
    <w:name w:val="Указатель212111111111111111111111111121111111111"/>
    <w:basedOn w:val="811"/>
    <w:link w:val="1099"/>
    <w:qFormat/>
  </w:style>
  <w:style w:type="paragraph" w:styleId="2237">
    <w:name w:val="style81111111111111111111"/>
    <w:basedOn w:val="811"/>
    <w:link w:val="1100"/>
    <w:qFormat/>
    <w:pPr>
      <w:spacing w:line="360" w:lineRule="atLeast"/>
      <w:widowControl/>
    </w:pPr>
    <w:rPr>
      <w:rFonts w:ascii="Tahoma" w:hAnsi="Tahoma"/>
      <w:sz w:val="24"/>
    </w:rPr>
  </w:style>
  <w:style w:type="paragraph" w:styleId="2238">
    <w:name w:val="Содержимое таблицы11111111111111111111"/>
    <w:basedOn w:val="811"/>
    <w:link w:val="1101"/>
    <w:qFormat/>
  </w:style>
  <w:style w:type="paragraph" w:styleId="2239">
    <w:name w:val="Заголовок22121111111"/>
    <w:basedOn w:val="811"/>
    <w:next w:val="1957"/>
    <w:link w:val="1102"/>
    <w:qFormat/>
    <w:pPr>
      <w:keepNext/>
      <w:spacing w:before="240" w:after="120"/>
      <w:widowControl/>
    </w:pPr>
    <w:rPr>
      <w:rFonts w:ascii="Liberation Sans" w:hAnsi="Liberation Sans"/>
      <w:sz w:val="28"/>
    </w:rPr>
  </w:style>
  <w:style w:type="paragraph" w:styleId="2240">
    <w:name w:val="Heading 81211111111111111111"/>
    <w:link w:val="1103"/>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241">
    <w:name w:val="Strong Emphasis111111"/>
    <w:basedOn w:val="2759"/>
    <w:link w:val="1104"/>
    <w:qFormat/>
    <w:rPr>
      <w:b/>
    </w:rPr>
  </w:style>
  <w:style w:type="paragraph" w:styleId="2242">
    <w:name w:val="Footnote1111111111111"/>
    <w:link w:val="1105"/>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243">
    <w:name w:val="Contents 22111111111"/>
    <w:link w:val="1106"/>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244">
    <w:name w:val="Header and Footer3111111"/>
    <w:basedOn w:val="811"/>
    <w:link w:val="1107"/>
    <w:qFormat/>
  </w:style>
  <w:style w:type="paragraph" w:styleId="2245">
    <w:name w:val="Header and Footer511111"/>
    <w:basedOn w:val="811"/>
    <w:link w:val="1108"/>
    <w:qFormat/>
  </w:style>
  <w:style w:type="paragraph" w:styleId="2246">
    <w:name w:val="Contents 811111111111"/>
    <w:link w:val="110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47">
    <w:name w:val="Заголовок2111111111111"/>
    <w:basedOn w:val="811"/>
    <w:next w:val="1957"/>
    <w:link w:val="1110"/>
    <w:qFormat/>
    <w:pPr>
      <w:keepNext/>
      <w:spacing w:before="240" w:after="120"/>
      <w:widowControl/>
    </w:pPr>
    <w:rPr>
      <w:rFonts w:ascii="Liberation Sans" w:hAnsi="Liberation Sans"/>
      <w:sz w:val="28"/>
    </w:rPr>
  </w:style>
  <w:style w:type="paragraph" w:styleId="2248">
    <w:name w:val="Strong Emphasis1111"/>
    <w:basedOn w:val="2759"/>
    <w:link w:val="1111"/>
    <w:qFormat/>
    <w:rPr>
      <w:b/>
    </w:rPr>
  </w:style>
  <w:style w:type="paragraph" w:styleId="2249">
    <w:name w:val="Strong Emphasis211111111111111111"/>
    <w:basedOn w:val="2759"/>
    <w:link w:val="1112"/>
    <w:qFormat/>
    <w:rPr>
      <w:b/>
    </w:rPr>
  </w:style>
  <w:style w:type="paragraph" w:styleId="2250">
    <w:name w:val="Heading 62111111111"/>
    <w:link w:val="111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51">
    <w:name w:val="Heading 31111111111"/>
    <w:link w:val="111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52">
    <w:name w:val="Header and Footer211111111111111111"/>
    <w:link w:val="1115"/>
    <w:qFormat/>
    <w:pPr>
      <w:ind w:left="0" w:right="0" w:firstLine="0"/>
      <w:jc w:val="left"/>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253">
    <w:name w:val="bra1111111111111111111"/>
    <w:basedOn w:val="2759"/>
    <w:link w:val="1116"/>
    <w:qFormat/>
  </w:style>
  <w:style w:type="paragraph" w:styleId="2254">
    <w:name w:val="Содержимое врезки12"/>
    <w:basedOn w:val="811"/>
    <w:link w:val="1117"/>
    <w:qFormat/>
  </w:style>
  <w:style w:type="paragraph" w:styleId="2255">
    <w:name w:val="Title211111111111"/>
    <w:link w:val="111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56">
    <w:name w:val="Contents 911111"/>
    <w:link w:val="111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57">
    <w:name w:val="Contents 331111111111111111"/>
    <w:link w:val="1120"/>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258">
    <w:name w:val="List 3311111111111111"/>
    <w:link w:val="112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59">
    <w:name w:val="Header and Footer3011111111111"/>
    <w:basedOn w:val="811"/>
    <w:link w:val="1122"/>
    <w:qFormat/>
  </w:style>
  <w:style w:type="paragraph" w:styleId="2260">
    <w:name w:val="Heading 421111"/>
    <w:link w:val="112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61">
    <w:name w:val="Plain Text1111111111111111111"/>
    <w:basedOn w:val="811"/>
    <w:link w:val="1124"/>
    <w:qFormat/>
    <w:rPr>
      <w:rFonts w:ascii="Courier New" w:hAnsi="Courier New"/>
    </w:rPr>
  </w:style>
  <w:style w:type="paragraph" w:styleId="2262">
    <w:name w:val="Заголовок2212211111111111111121111"/>
    <w:basedOn w:val="811"/>
    <w:next w:val="1957"/>
    <w:link w:val="1125"/>
    <w:qFormat/>
    <w:pPr>
      <w:keepNext/>
      <w:spacing w:before="240" w:after="120"/>
      <w:widowControl/>
    </w:pPr>
    <w:rPr>
      <w:rFonts w:ascii="Liberation Sans" w:hAnsi="Liberation Sans"/>
      <w:sz w:val="28"/>
    </w:rPr>
  </w:style>
  <w:style w:type="paragraph" w:styleId="2263">
    <w:name w:val="Заголовок212111121111111111"/>
    <w:basedOn w:val="811"/>
    <w:next w:val="1957"/>
    <w:link w:val="1126"/>
    <w:qFormat/>
    <w:pPr>
      <w:keepNext/>
      <w:spacing w:before="240" w:after="120"/>
      <w:widowControl/>
    </w:pPr>
    <w:rPr>
      <w:rFonts w:ascii="Liberation Sans" w:hAnsi="Liberation Sans"/>
      <w:sz w:val="28"/>
    </w:rPr>
  </w:style>
  <w:style w:type="paragraph" w:styleId="2264">
    <w:name w:val="Heading 2111111111111111"/>
    <w:link w:val="1127"/>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265">
    <w:name w:val="Заголовок222111111"/>
    <w:basedOn w:val="811"/>
    <w:next w:val="1957"/>
    <w:link w:val="1128"/>
    <w:qFormat/>
    <w:pPr>
      <w:keepNext/>
      <w:spacing w:before="240" w:after="120"/>
      <w:widowControl/>
    </w:pPr>
    <w:rPr>
      <w:rFonts w:ascii="Liberation Sans" w:hAnsi="Liberation Sans"/>
      <w:sz w:val="28"/>
    </w:rPr>
  </w:style>
  <w:style w:type="paragraph" w:styleId="2266">
    <w:name w:val="Caption211111111111"/>
    <w:link w:val="112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67">
    <w:name w:val="Text body111"/>
    <w:link w:val="113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68">
    <w:name w:val="Endnote211111111111111111"/>
    <w:link w:val="1131"/>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269">
    <w:name w:val="Visited Internet Link1111"/>
    <w:basedOn w:val="2759"/>
    <w:link w:val="1132"/>
    <w:qFormat/>
    <w:rPr>
      <w:color w:val="800080"/>
      <w:u w:val="single"/>
    </w:rPr>
  </w:style>
  <w:style w:type="paragraph" w:styleId="2270">
    <w:name w:val="Header and Footer1211111111111"/>
    <w:basedOn w:val="811"/>
    <w:link w:val="1133"/>
    <w:qFormat/>
  </w:style>
  <w:style w:type="paragraph" w:styleId="2271">
    <w:name w:val="Знак Знак241111111111111111111"/>
    <w:link w:val="1134"/>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272">
    <w:name w:val="Contents 431111"/>
    <w:link w:val="113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73">
    <w:name w:val="Marginalia111111111"/>
    <w:link w:val="1136"/>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274">
    <w:name w:val="_Обычный1111111211111111111"/>
    <w:link w:val="1137"/>
    <w:qFormat/>
    <w:pPr>
      <w:ind w:left="0" w:right="0" w:firstLine="709"/>
      <w:jc w:val="both"/>
      <w:spacing w:before="0" w:after="0" w:line="360" w:lineRule="auto"/>
      <w:widowControl/>
    </w:pPr>
    <w:rPr>
      <w:rFonts w:ascii="Times New Roman" w:hAnsi="Times New Roman" w:eastAsia="Tahoma" w:cs="Droid Sans"/>
      <w:color w:val="000000"/>
      <w:spacing w:val="0"/>
      <w:sz w:val="22"/>
      <w:szCs w:val="20"/>
      <w:lang w:val="ru-RU" w:eastAsia="zh-CN" w:bidi="hi-IN"/>
    </w:rPr>
  </w:style>
  <w:style w:type="paragraph" w:styleId="2275">
    <w:name w:val="Contents 4211111111111"/>
    <w:link w:val="113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76">
    <w:name w:val="Header and Footer211111111111"/>
    <w:link w:val="1139"/>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277">
    <w:name w:val="Title1111111111111111111"/>
    <w:link w:val="114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78">
    <w:name w:val="Visited Internet Link111111"/>
    <w:basedOn w:val="2759"/>
    <w:link w:val="1141"/>
    <w:qFormat/>
    <w:rPr>
      <w:color w:val="800080"/>
      <w:u w:val="single"/>
    </w:rPr>
  </w:style>
  <w:style w:type="paragraph" w:styleId="2279">
    <w:name w:val="Heading 3211111111"/>
    <w:link w:val="114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80">
    <w:name w:val="Указатель21211111121111111111"/>
    <w:basedOn w:val="811"/>
    <w:link w:val="1143"/>
    <w:qFormat/>
  </w:style>
  <w:style w:type="paragraph" w:styleId="2281">
    <w:name w:val="Footer1111111111111111111"/>
    <w:link w:val="1144"/>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282">
    <w:name w:val="Contents 8211111111"/>
    <w:link w:val="114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83">
    <w:name w:val="Caption1111111111111111"/>
    <w:link w:val="114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84">
    <w:name w:val="List 3111111"/>
    <w:link w:val="114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85">
    <w:name w:val="Heading 821"/>
    <w:link w:val="1148"/>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286">
    <w:name w:val="Содержимое врезки111"/>
    <w:basedOn w:val="811"/>
    <w:link w:val="1149"/>
    <w:qFormat/>
  </w:style>
  <w:style w:type="paragraph" w:styleId="2287">
    <w:name w:val="Footnote Symbol1111111111111111"/>
    <w:link w:val="1150"/>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288">
    <w:name w:val="Указатель21121111111111111111121111"/>
    <w:basedOn w:val="811"/>
    <w:link w:val="1151"/>
    <w:qFormat/>
  </w:style>
  <w:style w:type="paragraph" w:styleId="2289">
    <w:name w:val="Contents 221111111111111"/>
    <w:link w:val="115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290">
    <w:name w:val="List 3111111111111111111"/>
    <w:link w:val="115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91">
    <w:name w:val="Heading 51211111111111111111"/>
    <w:link w:val="115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92">
    <w:name w:val="Contents 731111111"/>
    <w:link w:val="115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93">
    <w:name w:val="Contents 42"/>
    <w:link w:val="115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94">
    <w:name w:val="Header and Footer411111"/>
    <w:basedOn w:val="811"/>
    <w:link w:val="1157"/>
    <w:qFormat/>
  </w:style>
  <w:style w:type="paragraph" w:styleId="2295">
    <w:name w:val="Header and Footer31111111111111"/>
    <w:basedOn w:val="811"/>
    <w:link w:val="1158"/>
    <w:qFormat/>
  </w:style>
  <w:style w:type="paragraph" w:styleId="2296">
    <w:name w:val="Emphasis11111111111111111"/>
    <w:basedOn w:val="2759"/>
    <w:link w:val="1159"/>
    <w:qFormat/>
    <w:rPr>
      <w:b/>
      <w:i/>
    </w:rPr>
  </w:style>
  <w:style w:type="paragraph" w:styleId="2297">
    <w:name w:val="Заголовок2211111111"/>
    <w:next w:val="1957"/>
    <w:link w:val="1160"/>
    <w:qFormat/>
    <w:pPr>
      <w:ind w:left="0" w:right="0" w:firstLine="0"/>
      <w:jc w:val="left"/>
      <w:spacing w:before="0" w:after="0" w:line="240" w:lineRule="auto"/>
      <w:widowControl/>
    </w:pPr>
    <w:rPr>
      <w:rFonts w:ascii="Liberation Sans" w:hAnsi="Liberation Sans" w:eastAsia="Tahoma" w:cs="Droid Sans"/>
      <w:color w:val="000000"/>
      <w:spacing w:val="0"/>
      <w:sz w:val="28"/>
      <w:szCs w:val="20"/>
      <w:lang w:val="ru-RU" w:eastAsia="zh-CN" w:bidi="hi-IN"/>
    </w:rPr>
  </w:style>
  <w:style w:type="paragraph" w:styleId="2298">
    <w:name w:val="Text body211111111"/>
    <w:link w:val="116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299">
    <w:name w:val="Header and Footer611111111111"/>
    <w:basedOn w:val="811"/>
    <w:link w:val="1162"/>
    <w:qFormat/>
  </w:style>
  <w:style w:type="paragraph" w:styleId="2300">
    <w:name w:val="Содержимое таблицы2111111111111111111"/>
    <w:basedOn w:val="811"/>
    <w:link w:val="1163"/>
    <w:qFormat/>
  </w:style>
  <w:style w:type="paragraph" w:styleId="2301">
    <w:name w:val="Footnote11111111111"/>
    <w:link w:val="1164"/>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302">
    <w:name w:val="Page Number1"/>
    <w:basedOn w:val="2759"/>
    <w:qFormat/>
  </w:style>
  <w:style w:type="paragraph" w:styleId="2303">
    <w:name w:val="Marginalia21111111111"/>
    <w:link w:val="1166"/>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304">
    <w:name w:val="Маркеры11111111111"/>
    <w:link w:val="1167"/>
    <w:qFormat/>
    <w:pPr>
      <w:ind w:left="0" w:right="0" w:firstLine="0"/>
      <w:jc w:val="left"/>
      <w:spacing w:before="0" w:after="0" w:line="240" w:lineRule="auto"/>
      <w:widowControl/>
    </w:pPr>
    <w:rPr>
      <w:rFonts w:ascii="OpenSymbol" w:hAnsi="OpenSymbol" w:eastAsia="Tahoma" w:cs="Droid Sans"/>
      <w:color w:val="000000"/>
      <w:spacing w:val="0"/>
      <w:sz w:val="22"/>
      <w:szCs w:val="20"/>
      <w:lang w:val="ru-RU" w:eastAsia="zh-CN" w:bidi="hi-IN"/>
    </w:rPr>
  </w:style>
  <w:style w:type="paragraph" w:styleId="2305">
    <w:name w:val="Указатель1111111111111111"/>
    <w:link w:val="1168"/>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306">
    <w:name w:val="Footnote Symbol2111111111"/>
    <w:link w:val="1169"/>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307">
    <w:name w:val="Subtitle11111111111"/>
    <w:link w:val="1170"/>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308">
    <w:name w:val="Header1211111"/>
    <w:link w:val="117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309">
    <w:name w:val="Strong Emphasis1111111111111111"/>
    <w:basedOn w:val="2759"/>
    <w:link w:val="1172"/>
    <w:qFormat/>
    <w:rPr>
      <w:b/>
    </w:rPr>
  </w:style>
  <w:style w:type="paragraph" w:styleId="2310">
    <w:name w:val="Numbering 521"/>
    <w:link w:val="117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11">
    <w:name w:val="Нумерованный (a)1111111111111111111"/>
    <w:basedOn w:val="2616"/>
    <w:next w:val="1957"/>
    <w:link w:val="1174"/>
    <w:qFormat/>
    <w:pPr>
      <w:ind w:left="1800" w:hanging="180"/>
      <w:widowControl/>
      <w:tabs>
        <w:tab w:val="left" w:pos="0" w:leader="none"/>
        <w:tab w:val="left" w:pos="2509" w:leader="none"/>
      </w:tabs>
    </w:pPr>
    <w:rPr>
      <w:u w:val="single"/>
    </w:rPr>
  </w:style>
  <w:style w:type="paragraph" w:styleId="2312">
    <w:name w:val="Heading 321111111111"/>
    <w:link w:val="117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13">
    <w:name w:val="Caption21"/>
    <w:link w:val="117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14">
    <w:name w:val="Заголовок таблицы111111"/>
    <w:basedOn w:val="2785"/>
    <w:link w:val="1177"/>
    <w:qFormat/>
    <w:pPr>
      <w:jc w:val="center"/>
      <w:widowControl/>
    </w:pPr>
    <w:rPr>
      <w:b/>
    </w:rPr>
  </w:style>
  <w:style w:type="paragraph" w:styleId="2315">
    <w:name w:val="Heading 712111"/>
    <w:link w:val="1178"/>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316">
    <w:name w:val="Заголовок21211111111111111111111111111121111111111"/>
    <w:basedOn w:val="811"/>
    <w:next w:val="1957"/>
    <w:link w:val="1179"/>
    <w:qFormat/>
    <w:pPr>
      <w:keepNext/>
      <w:spacing w:before="240" w:after="120"/>
      <w:widowControl/>
    </w:pPr>
    <w:rPr>
      <w:rFonts w:ascii="Liberation Sans" w:hAnsi="Liberation Sans"/>
      <w:sz w:val="28"/>
    </w:rPr>
  </w:style>
  <w:style w:type="paragraph" w:styleId="2317">
    <w:name w:val="Heading 9131111111111111111"/>
    <w:link w:val="1180"/>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318">
    <w:name w:val="Endnote11111111111111111"/>
    <w:link w:val="1181"/>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319">
    <w:name w:val="western1111111111111111111"/>
    <w:basedOn w:val="811"/>
    <w:link w:val="1182"/>
    <w:qFormat/>
    <w:pPr>
      <w:spacing w:before="280" w:after="280"/>
      <w:widowControl/>
    </w:pPr>
    <w:rPr>
      <w:sz w:val="24"/>
    </w:rPr>
  </w:style>
  <w:style w:type="paragraph" w:styleId="2320">
    <w:name w:val="Заголовок таблицы1111"/>
    <w:basedOn w:val="2785"/>
    <w:link w:val="1183"/>
    <w:qFormat/>
    <w:rPr>
      <w:b/>
    </w:rPr>
  </w:style>
  <w:style w:type="paragraph" w:styleId="2321">
    <w:name w:val="Header11"/>
    <w:link w:val="1184"/>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322">
    <w:name w:val="Heading 21111111111111111111"/>
    <w:link w:val="1185"/>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323">
    <w:name w:val="Указатель211211111111111111121111"/>
    <w:basedOn w:val="811"/>
    <w:link w:val="1186"/>
    <w:qFormat/>
  </w:style>
  <w:style w:type="paragraph" w:styleId="2324">
    <w:name w:val="Указатель11111111111111"/>
    <w:basedOn w:val="811"/>
    <w:link w:val="1187"/>
    <w:qFormat/>
  </w:style>
  <w:style w:type="paragraph" w:styleId="2325">
    <w:name w:val="Subtitle1111111"/>
    <w:link w:val="1188"/>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326">
    <w:name w:val="List 311"/>
    <w:link w:val="118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27">
    <w:name w:val="Указатель122211111"/>
    <w:basedOn w:val="811"/>
    <w:link w:val="1190"/>
    <w:qFormat/>
  </w:style>
  <w:style w:type="paragraph" w:styleId="2328">
    <w:name w:val="Содержимое таблицы3211111"/>
    <w:link w:val="119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329">
    <w:name w:val="Contents 621"/>
    <w:link w:val="119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30">
    <w:name w:val="Указатель2111"/>
    <w:link w:val="1193"/>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331">
    <w:name w:val="Содержимое таблицы1211111"/>
    <w:basedOn w:val="811"/>
    <w:link w:val="1194"/>
    <w:qFormat/>
  </w:style>
  <w:style w:type="paragraph" w:styleId="2332">
    <w:name w:val="List 1111"/>
    <w:link w:val="1195"/>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333">
    <w:name w:val="Page Number2111"/>
    <w:basedOn w:val="2759"/>
    <w:link w:val="1196"/>
    <w:qFormat/>
  </w:style>
  <w:style w:type="paragraph" w:styleId="2334">
    <w:name w:val="Page Number1111111111111"/>
    <w:basedOn w:val="2759"/>
    <w:link w:val="1197"/>
    <w:qFormat/>
  </w:style>
  <w:style w:type="paragraph" w:styleId="2335">
    <w:name w:val="Emphasis21111111"/>
    <w:basedOn w:val="2759"/>
    <w:link w:val="1198"/>
    <w:qFormat/>
    <w:rPr>
      <w:b/>
      <w:i/>
    </w:rPr>
  </w:style>
  <w:style w:type="paragraph" w:styleId="2336">
    <w:name w:val="Header and Footer3511111111111"/>
    <w:basedOn w:val="811"/>
    <w:link w:val="1199"/>
    <w:qFormat/>
  </w:style>
  <w:style w:type="paragraph" w:styleId="2337">
    <w:name w:val="Body Text Indent 31111111111111111111"/>
    <w:basedOn w:val="811"/>
    <w:link w:val="1200"/>
    <w:qFormat/>
    <w:pPr>
      <w:ind w:firstLine="567"/>
      <w:jc w:val="both"/>
      <w:spacing w:line="360" w:lineRule="auto"/>
      <w:widowControl/>
    </w:pPr>
    <w:rPr>
      <w:sz w:val="24"/>
    </w:rPr>
  </w:style>
  <w:style w:type="paragraph" w:styleId="2338">
    <w:name w:val="Header and Footer2311111111111"/>
    <w:basedOn w:val="811"/>
    <w:link w:val="1201"/>
    <w:qFormat/>
  </w:style>
  <w:style w:type="paragraph" w:styleId="2339">
    <w:name w:val="Text body indent2111111111111111"/>
    <w:link w:val="120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40">
    <w:name w:val="Contents 8311111111111111"/>
    <w:link w:val="120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41">
    <w:name w:val="Numbering 53111111111111"/>
    <w:link w:val="120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42">
    <w:name w:val="Text body21111111111111"/>
    <w:link w:val="120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43">
    <w:name w:val="Page Number21111111"/>
    <w:basedOn w:val="2759"/>
    <w:link w:val="1206"/>
    <w:qFormat/>
  </w:style>
  <w:style w:type="paragraph" w:styleId="2344">
    <w:name w:val="Footer21111111111111"/>
    <w:link w:val="1207"/>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345">
    <w:name w:val="Header and Footer2911111"/>
    <w:basedOn w:val="811"/>
    <w:link w:val="1208"/>
    <w:qFormat/>
  </w:style>
  <w:style w:type="paragraph" w:styleId="2346">
    <w:name w:val="Знак2 Знак Знак Знак2 Знак Знак Знак1111111111111111111"/>
    <w:basedOn w:val="811"/>
    <w:link w:val="1209"/>
    <w:qFormat/>
    <w:pPr>
      <w:spacing w:before="0" w:after="160" w:line="240" w:lineRule="exact"/>
      <w:widowControl/>
    </w:pPr>
    <w:rPr>
      <w:rFonts w:ascii="Verdana" w:hAnsi="Verdana"/>
    </w:rPr>
  </w:style>
  <w:style w:type="paragraph" w:styleId="2347">
    <w:name w:val="Heading 8131111111111111111"/>
    <w:link w:val="1210"/>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348">
    <w:name w:val="Указатель212111111111111111111111111111111111111111111"/>
    <w:basedOn w:val="811"/>
    <w:link w:val="1211"/>
    <w:qFormat/>
  </w:style>
  <w:style w:type="paragraph" w:styleId="2349">
    <w:name w:val="Заголовок221221111111111121111"/>
    <w:basedOn w:val="811"/>
    <w:next w:val="1957"/>
    <w:link w:val="1212"/>
    <w:qFormat/>
    <w:pPr>
      <w:keepNext/>
      <w:spacing w:before="240" w:after="120"/>
      <w:widowControl/>
    </w:pPr>
    <w:rPr>
      <w:rFonts w:ascii="Liberation Sans" w:hAnsi="Liberation Sans"/>
      <w:sz w:val="28"/>
    </w:rPr>
  </w:style>
  <w:style w:type="paragraph" w:styleId="2350">
    <w:name w:val="Heading 1131"/>
    <w:link w:val="121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51">
    <w:name w:val="Heading 111111111111111"/>
    <w:link w:val="121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52">
    <w:name w:val="List 32111"/>
    <w:link w:val="121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53">
    <w:name w:val="Heading 7131111111111"/>
    <w:link w:val="1216"/>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354">
    <w:name w:val="Header and Footer2711111"/>
    <w:basedOn w:val="811"/>
    <w:link w:val="1217"/>
    <w:qFormat/>
  </w:style>
  <w:style w:type="paragraph" w:styleId="2355">
    <w:name w:val="Strong Emphasis2111"/>
    <w:basedOn w:val="2759"/>
    <w:link w:val="1218"/>
    <w:qFormat/>
    <w:rPr>
      <w:b/>
    </w:rPr>
  </w:style>
  <w:style w:type="paragraph" w:styleId="2356">
    <w:name w:val="List 131111111111111111"/>
    <w:link w:val="1219"/>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357">
    <w:name w:val="Strong Emphasis2111111111"/>
    <w:basedOn w:val="2759"/>
    <w:link w:val="1220"/>
    <w:qFormat/>
    <w:rPr>
      <w:b/>
    </w:rPr>
  </w:style>
  <w:style w:type="paragraph" w:styleId="2358">
    <w:name w:val="Указатель12111111"/>
    <w:basedOn w:val="811"/>
    <w:link w:val="1221"/>
    <w:qFormat/>
  </w:style>
  <w:style w:type="paragraph" w:styleId="2359">
    <w:name w:val="Heading 82111111111111111"/>
    <w:link w:val="1222"/>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360">
    <w:name w:val="List 11111111111111111"/>
    <w:link w:val="1223"/>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361">
    <w:name w:val="Marginalia2111111"/>
    <w:link w:val="1224"/>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362">
    <w:name w:val="Heading 41111111111111"/>
    <w:link w:val="122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63">
    <w:name w:val="Heading 111111111"/>
    <w:link w:val="122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64">
    <w:name w:val="Текст в заданном формате2111"/>
    <w:basedOn w:val="811"/>
    <w:link w:val="1227"/>
    <w:qFormat/>
    <w:pPr>
      <w:spacing w:before="0" w:after="0"/>
      <w:widowControl/>
    </w:pPr>
    <w:rPr>
      <w:rFonts w:ascii="Liberation Mono" w:hAnsi="Liberation Mono"/>
      <w:sz w:val="20"/>
    </w:rPr>
  </w:style>
  <w:style w:type="paragraph" w:styleId="2365">
    <w:name w:val="Heading 7121111111111111"/>
    <w:link w:val="1228"/>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366">
    <w:name w:val="Marginalia31"/>
    <w:link w:val="1229"/>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367">
    <w:name w:val="Указатель1211111111111"/>
    <w:basedOn w:val="811"/>
    <w:link w:val="1230"/>
    <w:qFormat/>
  </w:style>
  <w:style w:type="paragraph" w:styleId="2368">
    <w:name w:val="Caption121111111"/>
    <w:link w:val="123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69">
    <w:name w:val="Subtitle11111"/>
    <w:link w:val="1232"/>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370">
    <w:name w:val="Endnote11111111111"/>
    <w:link w:val="1233"/>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371">
    <w:name w:val="ConsPlusNormal11111111111111111"/>
    <w:link w:val="1234"/>
    <w:qFormat/>
    <w:pPr>
      <w:ind w:left="0" w:right="0" w:firstLine="0"/>
      <w:jc w:val="left"/>
      <w:spacing w:before="0" w:after="0" w:line="240" w:lineRule="auto"/>
      <w:widowControl w:val="off"/>
    </w:pPr>
    <w:rPr>
      <w:rFonts w:ascii="Times New Roman" w:hAnsi="Times New Roman" w:eastAsia="Tahoma" w:cs="Droid Sans"/>
      <w:color w:val="000000"/>
      <w:spacing w:val="0"/>
      <w:sz w:val="24"/>
      <w:szCs w:val="20"/>
      <w:lang w:val="ru-RU" w:eastAsia="zh-CN" w:bidi="hi-IN"/>
    </w:rPr>
  </w:style>
  <w:style w:type="paragraph" w:styleId="2372">
    <w:name w:val="Text body indent11111111"/>
    <w:link w:val="123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73">
    <w:name w:val="Указатель212111111111111111121111111111"/>
    <w:basedOn w:val="811"/>
    <w:link w:val="1236"/>
    <w:qFormat/>
  </w:style>
  <w:style w:type="paragraph" w:styleId="2374">
    <w:name w:val="Символ сноски111111111111111111"/>
    <w:basedOn w:val="2759"/>
    <w:link w:val="1237"/>
    <w:qFormat/>
    <w:rPr>
      <w:vertAlign w:val="superscript"/>
    </w:rPr>
  </w:style>
  <w:style w:type="paragraph" w:styleId="2375">
    <w:name w:val="Page Number111"/>
    <w:basedOn w:val="2759"/>
    <w:link w:val="1238"/>
    <w:qFormat/>
  </w:style>
  <w:style w:type="paragraph" w:styleId="2376">
    <w:name w:val="Содержимое таблицы31111111"/>
    <w:basedOn w:val="811"/>
    <w:link w:val="1239"/>
    <w:qFormat/>
  </w:style>
  <w:style w:type="paragraph" w:styleId="2377">
    <w:name w:val="Содержимое таблицы111111"/>
    <w:link w:val="1240"/>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378">
    <w:name w:val="в размере двух должностных окладов1111111111111111111"/>
    <w:basedOn w:val="811"/>
    <w:link w:val="1241"/>
    <w:qFormat/>
    <w:rPr>
      <w:sz w:val="24"/>
    </w:rPr>
  </w:style>
  <w:style w:type="paragraph" w:styleId="2379">
    <w:name w:val="_Таблица текст компактный1111111111111111111"/>
    <w:basedOn w:val="811"/>
    <w:link w:val="1242"/>
    <w:qFormat/>
    <w:rPr>
      <w:sz w:val="24"/>
    </w:rPr>
  </w:style>
  <w:style w:type="paragraph" w:styleId="2380">
    <w:name w:val="Internet link2111111111"/>
    <w:basedOn w:val="2759"/>
    <w:link w:val="1243"/>
    <w:qFormat/>
    <w:rPr>
      <w:color w:val="0000ff"/>
      <w:u w:val="single"/>
    </w:rPr>
  </w:style>
  <w:style w:type="paragraph" w:styleId="2381">
    <w:name w:val="List 3211111111"/>
    <w:link w:val="124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82">
    <w:name w:val="Contents 62111111111"/>
    <w:link w:val="124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83">
    <w:name w:val="Heading 42111111"/>
    <w:link w:val="124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84">
    <w:name w:val="Contents 331111111"/>
    <w:link w:val="1247"/>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385">
    <w:name w:val="Contents 32111111"/>
    <w:link w:val="1248"/>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386">
    <w:name w:val="Заголовок таблицы211"/>
    <w:basedOn w:val="2785"/>
    <w:link w:val="1249"/>
    <w:qFormat/>
    <w:rPr>
      <w:b/>
    </w:rPr>
  </w:style>
  <w:style w:type="paragraph" w:styleId="2387">
    <w:name w:val="Endnote2111"/>
    <w:link w:val="1250"/>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388">
    <w:name w:val="Заголовок211111"/>
    <w:basedOn w:val="811"/>
    <w:next w:val="1957"/>
    <w:link w:val="1251"/>
    <w:qFormat/>
    <w:pPr>
      <w:keepNext/>
      <w:spacing w:before="240" w:after="120"/>
      <w:widowControl/>
    </w:pPr>
    <w:rPr>
      <w:rFonts w:ascii="Liberation Sans" w:hAnsi="Liberation Sans"/>
      <w:sz w:val="28"/>
    </w:rPr>
  </w:style>
  <w:style w:type="paragraph" w:styleId="2389">
    <w:name w:val="Указатель2121111"/>
    <w:basedOn w:val="811"/>
    <w:link w:val="1252"/>
    <w:qFormat/>
  </w:style>
  <w:style w:type="paragraph" w:styleId="2390">
    <w:name w:val="Contents 6311"/>
    <w:link w:val="125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91">
    <w:name w:val="Contents 42111111111"/>
    <w:link w:val="125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92">
    <w:name w:val="List 32111111111111111"/>
    <w:link w:val="125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93">
    <w:name w:val="Font Style291111111111111111111"/>
    <w:link w:val="1256"/>
    <w:qFormat/>
    <w:pPr>
      <w:ind w:left="0" w:right="0" w:firstLine="0"/>
      <w:jc w:val="left"/>
      <w:spacing w:before="0" w:after="0" w:line="240" w:lineRule="auto"/>
      <w:widowControl/>
    </w:pPr>
    <w:rPr>
      <w:rFonts w:ascii="Times New Roman" w:hAnsi="Times New Roman" w:eastAsia="Tahoma" w:cs="Droid Sans"/>
      <w:color w:val="000000"/>
      <w:spacing w:val="20"/>
      <w:sz w:val="24"/>
      <w:szCs w:val="20"/>
      <w:lang w:val="ru-RU" w:eastAsia="zh-CN" w:bidi="hi-IN"/>
    </w:rPr>
  </w:style>
  <w:style w:type="paragraph" w:styleId="2394">
    <w:name w:val="ConsPlusNormal11111111111111111111"/>
    <w:link w:val="1257"/>
    <w:qFormat/>
    <w:pPr>
      <w:ind w:left="0" w:right="0" w:firstLine="0"/>
      <w:jc w:val="left"/>
      <w:spacing w:before="0" w:after="0" w:line="240" w:lineRule="auto"/>
      <w:widowControl/>
    </w:pPr>
    <w:rPr>
      <w:rFonts w:ascii="Arial" w:hAnsi="Arial" w:eastAsia="Tahoma" w:cs="Droid Sans"/>
      <w:color w:val="000000"/>
      <w:spacing w:val="0"/>
      <w:sz w:val="20"/>
      <w:szCs w:val="20"/>
      <w:lang w:val="ru-RU" w:eastAsia="zh-CN" w:bidi="hi-IN"/>
    </w:rPr>
  </w:style>
  <w:style w:type="paragraph" w:styleId="2395">
    <w:name w:val="Contents 531111"/>
    <w:link w:val="125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96">
    <w:name w:val="Heading 713111111111111"/>
    <w:link w:val="1259"/>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397">
    <w:name w:val="Contents 431111111111"/>
    <w:link w:val="126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98">
    <w:name w:val="Contents 5111111111111111111"/>
    <w:link w:val="126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399">
    <w:name w:val="Заголовок2111111111"/>
    <w:next w:val="1957"/>
    <w:link w:val="1262"/>
    <w:qFormat/>
    <w:pPr>
      <w:ind w:left="0" w:right="0" w:firstLine="0"/>
      <w:jc w:val="left"/>
      <w:spacing w:before="0" w:after="0" w:line="240" w:lineRule="auto"/>
      <w:widowControl/>
    </w:pPr>
    <w:rPr>
      <w:rFonts w:ascii="Liberation Sans" w:hAnsi="Liberation Sans" w:eastAsia="Tahoma" w:cs="Droid Sans"/>
      <w:color w:val="000000"/>
      <w:spacing w:val="0"/>
      <w:sz w:val="28"/>
      <w:szCs w:val="20"/>
      <w:lang w:val="ru-RU" w:eastAsia="zh-CN" w:bidi="hi-IN"/>
    </w:rPr>
  </w:style>
  <w:style w:type="paragraph" w:styleId="2400">
    <w:name w:val="Символ сноски1111111111111111"/>
    <w:link w:val="1263"/>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401">
    <w:name w:val="Contents 1311111111111111"/>
    <w:link w:val="1264"/>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02">
    <w:name w:val="Style21111111111111111111"/>
    <w:basedOn w:val="811"/>
    <w:link w:val="1265"/>
    <w:qFormat/>
    <w:pPr>
      <w:widowControl w:val="off"/>
    </w:pPr>
    <w:rPr>
      <w:sz w:val="24"/>
    </w:rPr>
  </w:style>
  <w:style w:type="paragraph" w:styleId="2403">
    <w:name w:val="Header and Footer2611111"/>
    <w:basedOn w:val="811"/>
    <w:link w:val="1266"/>
    <w:qFormat/>
  </w:style>
  <w:style w:type="paragraph" w:styleId="2404">
    <w:name w:val="Contents 73"/>
    <w:link w:val="126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05">
    <w:name w:val="Heading 21111111111111"/>
    <w:link w:val="1268"/>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06">
    <w:name w:val="Contents 2111111"/>
    <w:link w:val="1269"/>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07">
    <w:name w:val="toc 3"/>
    <w:basedOn w:val="811"/>
    <w:next w:val="811"/>
    <w:uiPriority w:val="39"/>
    <w:pPr>
      <w:ind w:left="480"/>
      <w:jc w:val="both"/>
      <w:widowControl/>
      <w:tabs>
        <w:tab w:val="clear" w:pos="720" w:leader="none"/>
        <w:tab w:val="right" w:pos="9345" w:leader="dot"/>
      </w:tabs>
    </w:pPr>
    <w:rPr>
      <w:b/>
      <w:sz w:val="24"/>
    </w:rPr>
  </w:style>
  <w:style w:type="paragraph" w:styleId="2408">
    <w:name w:val="Visited Internet Link211111111111111111"/>
    <w:basedOn w:val="2759"/>
    <w:link w:val="1271"/>
    <w:qFormat/>
    <w:rPr>
      <w:color w:val="800080"/>
      <w:u w:val="single"/>
    </w:rPr>
  </w:style>
  <w:style w:type="paragraph" w:styleId="2409">
    <w:name w:val="Heading 312111111111111"/>
    <w:link w:val="127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10">
    <w:name w:val="Emphasis111111111111111"/>
    <w:basedOn w:val="2759"/>
    <w:link w:val="1273"/>
    <w:qFormat/>
    <w:rPr>
      <w:b/>
      <w:i/>
    </w:rPr>
  </w:style>
  <w:style w:type="paragraph" w:styleId="2411">
    <w:name w:val="Text body indent21111111111111"/>
    <w:link w:val="127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12">
    <w:name w:val="Default1111111111111111111"/>
    <w:link w:val="127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13">
    <w:name w:val="Heading 2211111"/>
    <w:link w:val="1276"/>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14">
    <w:name w:val="Marginalia211"/>
    <w:link w:val="1277"/>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415">
    <w:name w:val="Header and Footer3411111111111"/>
    <w:basedOn w:val="811"/>
    <w:link w:val="1278"/>
    <w:qFormat/>
  </w:style>
  <w:style w:type="paragraph" w:styleId="2416">
    <w:name w:val="Endnote111111111"/>
    <w:link w:val="1279"/>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417">
    <w:name w:val="Contents 631111111111"/>
    <w:link w:val="128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18">
    <w:name w:val="Символ нумерации11111"/>
    <w:link w:val="128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419">
    <w:name w:val="Endnote1111111111111"/>
    <w:link w:val="1282"/>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420">
    <w:name w:val="Contents 721111111111"/>
    <w:link w:val="128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21">
    <w:name w:val="Internet link1111111111111111"/>
    <w:basedOn w:val="2759"/>
    <w:link w:val="1284"/>
    <w:qFormat/>
    <w:rPr>
      <w:color w:val="0000ff"/>
      <w:u w:val="single"/>
    </w:rPr>
  </w:style>
  <w:style w:type="paragraph" w:styleId="2422">
    <w:name w:val="Heading 621"/>
    <w:link w:val="128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23">
    <w:name w:val="Указатель2121111111111111111111111111111121111111111"/>
    <w:basedOn w:val="811"/>
    <w:link w:val="1286"/>
    <w:qFormat/>
  </w:style>
  <w:style w:type="paragraph" w:styleId="2424">
    <w:name w:val="Заголовок1211111111111"/>
    <w:basedOn w:val="811"/>
    <w:next w:val="1957"/>
    <w:link w:val="1287"/>
    <w:qFormat/>
    <w:pPr>
      <w:keepNext/>
      <w:spacing w:before="240" w:after="120"/>
      <w:widowControl/>
    </w:pPr>
    <w:rPr>
      <w:rFonts w:ascii="Liberation Sans" w:hAnsi="Liberation Sans"/>
      <w:sz w:val="28"/>
    </w:rPr>
  </w:style>
  <w:style w:type="paragraph" w:styleId="2425">
    <w:name w:val="List111111111"/>
    <w:basedOn w:val="2720"/>
    <w:link w:val="1288"/>
    <w:qFormat/>
  </w:style>
  <w:style w:type="paragraph" w:styleId="2426">
    <w:name w:val="formattext1111111111111111111"/>
    <w:basedOn w:val="811"/>
    <w:link w:val="1289"/>
    <w:qFormat/>
    <w:pPr>
      <w:spacing w:before="280" w:after="280"/>
      <w:widowControl/>
    </w:pPr>
    <w:rPr>
      <w:sz w:val="24"/>
    </w:rPr>
  </w:style>
  <w:style w:type="paragraph" w:styleId="2427">
    <w:name w:val="Указатель21121111121111"/>
    <w:basedOn w:val="811"/>
    <w:link w:val="1290"/>
    <w:qFormat/>
  </w:style>
  <w:style w:type="paragraph" w:styleId="2428">
    <w:name w:val="Contents 52111111111111111"/>
    <w:link w:val="129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29">
    <w:name w:val="Contents 6211111111111"/>
    <w:link w:val="129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30">
    <w:name w:val="Footnote Symbol11111111111111"/>
    <w:link w:val="1293"/>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431">
    <w:name w:val="Contents 4311111111"/>
    <w:link w:val="129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32">
    <w:name w:val="Heading 51111111111111"/>
    <w:link w:val="129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33">
    <w:name w:val="Contents 111111111111"/>
    <w:link w:val="1296"/>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34">
    <w:name w:val="Contents 1211111111111111111"/>
    <w:link w:val="1297"/>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35">
    <w:name w:val="Font Style241111111111111111111"/>
    <w:link w:val="1298"/>
    <w:qFormat/>
    <w:pPr>
      <w:ind w:left="0" w:right="0" w:firstLine="0"/>
      <w:jc w:val="left"/>
      <w:spacing w:before="0" w:after="0" w:line="240" w:lineRule="auto"/>
      <w:widowControl/>
    </w:pPr>
    <w:rPr>
      <w:rFonts w:ascii="Times New Roman" w:hAnsi="Times New Roman" w:eastAsia="Tahoma" w:cs="Droid Sans"/>
      <w:color w:val="000000"/>
      <w:spacing w:val="0"/>
      <w:sz w:val="30"/>
      <w:szCs w:val="20"/>
      <w:lang w:val="ru-RU" w:eastAsia="zh-CN" w:bidi="hi-IN"/>
    </w:rPr>
  </w:style>
  <w:style w:type="paragraph" w:styleId="2436">
    <w:name w:val="List 311111111111"/>
    <w:link w:val="129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37">
    <w:name w:val="Visited Internet Link21"/>
    <w:basedOn w:val="2759"/>
    <w:link w:val="1300"/>
    <w:qFormat/>
    <w:rPr>
      <w:color w:val="800080"/>
      <w:u w:val="single"/>
    </w:rPr>
  </w:style>
  <w:style w:type="paragraph" w:styleId="2438">
    <w:name w:val="Text body211111111111"/>
    <w:link w:val="130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39">
    <w:name w:val="Header and Footer21111111111111"/>
    <w:link w:val="1302"/>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440">
    <w:name w:val="Heading 411111111111111111"/>
    <w:link w:val="130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41">
    <w:name w:val="Header and Footer3211111"/>
    <w:basedOn w:val="811"/>
    <w:link w:val="1304"/>
    <w:qFormat/>
  </w:style>
  <w:style w:type="paragraph" w:styleId="2442">
    <w:name w:val="Contents 92111111"/>
    <w:link w:val="130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43">
    <w:name w:val="Header and Footer211111"/>
    <w:link w:val="1306"/>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444">
    <w:name w:val="Contents 1111111"/>
    <w:link w:val="1307"/>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45">
    <w:name w:val="Footnote Symbol111111111111111111"/>
    <w:basedOn w:val="2759"/>
    <w:link w:val="1308"/>
    <w:qFormat/>
    <w:rPr>
      <w:vertAlign w:val="superscript"/>
    </w:rPr>
  </w:style>
  <w:style w:type="paragraph" w:styleId="2446">
    <w:name w:val="Заголовок121111111111111111"/>
    <w:basedOn w:val="811"/>
    <w:next w:val="1957"/>
    <w:link w:val="1309"/>
    <w:qFormat/>
    <w:pPr>
      <w:keepNext/>
      <w:spacing w:before="240" w:after="120"/>
      <w:widowControl/>
    </w:pPr>
    <w:rPr>
      <w:rFonts w:ascii="Liberation Sans" w:hAnsi="Liberation Sans"/>
      <w:sz w:val="28"/>
    </w:rPr>
  </w:style>
  <w:style w:type="paragraph" w:styleId="2447">
    <w:name w:val="Heading 42111111111111111"/>
    <w:link w:val="131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48">
    <w:name w:val="Символ сноски21111"/>
    <w:link w:val="1311"/>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449">
    <w:name w:val="Heading 5111"/>
    <w:link w:val="131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50">
    <w:name w:val="Колонтитулы (user)"/>
    <w:qFormat/>
    <w:pPr>
      <w:ind w:left="0" w:right="0" w:firstLine="0"/>
      <w:jc w:val="left"/>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451">
    <w:name w:val="Header and Footer2411111111111"/>
    <w:basedOn w:val="811"/>
    <w:link w:val="1315"/>
    <w:qFormat/>
  </w:style>
  <w:style w:type="paragraph" w:styleId="2452">
    <w:name w:val="Header and Footer2511111"/>
    <w:basedOn w:val="811"/>
    <w:link w:val="1316"/>
    <w:qFormat/>
  </w:style>
  <w:style w:type="paragraph" w:styleId="2453">
    <w:name w:val="Contents 431"/>
    <w:link w:val="131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54">
    <w:name w:val="Заголовок111111111"/>
    <w:basedOn w:val="811"/>
    <w:next w:val="1957"/>
    <w:link w:val="1318"/>
    <w:qFormat/>
    <w:pPr>
      <w:keepNext/>
      <w:spacing w:before="240" w:after="120"/>
      <w:widowControl/>
    </w:pPr>
    <w:rPr>
      <w:rFonts w:ascii="Liberation Sans" w:hAnsi="Liberation Sans"/>
      <w:sz w:val="28"/>
    </w:rPr>
  </w:style>
  <w:style w:type="paragraph" w:styleId="2455">
    <w:name w:val="Footer12"/>
    <w:link w:val="1320"/>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456">
    <w:name w:val="Contents 731111111111111111"/>
    <w:link w:val="132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57">
    <w:name w:val="Header and Footer10111111"/>
    <w:basedOn w:val="811"/>
    <w:link w:val="1322"/>
    <w:qFormat/>
  </w:style>
  <w:style w:type="paragraph" w:styleId="2458">
    <w:name w:val="Strong Emphasis211111"/>
    <w:basedOn w:val="2759"/>
    <w:link w:val="1323"/>
    <w:qFormat/>
    <w:rPr>
      <w:b/>
    </w:rPr>
  </w:style>
  <w:style w:type="paragraph" w:styleId="2459">
    <w:name w:val="Указатель21221111111111"/>
    <w:basedOn w:val="811"/>
    <w:link w:val="1324"/>
    <w:qFormat/>
  </w:style>
  <w:style w:type="paragraph" w:styleId="2460">
    <w:name w:val="Заголовок22122111111111121111"/>
    <w:basedOn w:val="811"/>
    <w:next w:val="1957"/>
    <w:link w:val="1325"/>
    <w:qFormat/>
    <w:pPr>
      <w:keepNext/>
      <w:spacing w:before="240" w:after="120"/>
      <w:widowControl/>
    </w:pPr>
    <w:rPr>
      <w:rFonts w:ascii="Liberation Sans" w:hAnsi="Liberation Sans"/>
      <w:sz w:val="28"/>
    </w:rPr>
  </w:style>
  <w:style w:type="paragraph" w:styleId="2461">
    <w:name w:val="Heading 71211111"/>
    <w:link w:val="1326"/>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462">
    <w:name w:val="Footnote Symbol"/>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463">
    <w:name w:val="Знак Знак41111111111111111111"/>
    <w:link w:val="132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64">
    <w:name w:val="Обычный (веб)11111111111111111111"/>
    <w:basedOn w:val="811"/>
    <w:link w:val="1330"/>
    <w:qFormat/>
    <w:pPr>
      <w:ind w:left="85" w:right="85"/>
      <w:spacing w:before="85" w:after="85"/>
      <w:widowControl/>
    </w:pPr>
    <w:rPr>
      <w:sz w:val="24"/>
    </w:rPr>
  </w:style>
  <w:style w:type="paragraph" w:styleId="2465">
    <w:name w:val="Contents 91111111111111111"/>
    <w:link w:val="133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66">
    <w:name w:val="Heading 211111"/>
    <w:link w:val="133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67">
    <w:name w:val="Знак2 Знак Знак1 Знак1 Знак Знак Знак Знак Знак Знак Знак Знак Знак Знак Знак Знак1111111111111111111"/>
    <w:basedOn w:val="811"/>
    <w:link w:val="1333"/>
    <w:qFormat/>
    <w:pPr>
      <w:spacing w:before="0" w:after="160" w:line="240" w:lineRule="exact"/>
      <w:widowControl/>
    </w:pPr>
    <w:rPr>
      <w:rFonts w:ascii="Verdana" w:hAnsi="Verdana"/>
    </w:rPr>
  </w:style>
  <w:style w:type="paragraph" w:styleId="2468">
    <w:name w:val="Заголовок22122111121111"/>
    <w:basedOn w:val="811"/>
    <w:next w:val="1957"/>
    <w:link w:val="1334"/>
    <w:qFormat/>
    <w:pPr>
      <w:keepNext/>
      <w:spacing w:before="240" w:after="120"/>
      <w:widowControl/>
    </w:pPr>
    <w:rPr>
      <w:rFonts w:ascii="Liberation Sans" w:hAnsi="Liberation Sans"/>
      <w:sz w:val="28"/>
    </w:rPr>
  </w:style>
  <w:style w:type="paragraph" w:styleId="2469">
    <w:name w:val="Contents 911111111111"/>
    <w:link w:val="133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70">
    <w:name w:val="Heading 821111111111"/>
    <w:link w:val="1336"/>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471">
    <w:name w:val="Subtitle211111111111111111"/>
    <w:link w:val="1337"/>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472">
    <w:name w:val="А31111111111111111111"/>
    <w:basedOn w:val="811"/>
    <w:link w:val="1338"/>
    <w:qFormat/>
    <w:pPr>
      <w:ind w:left="1069" w:hanging="360"/>
      <w:jc w:val="both"/>
      <w:widowControl/>
      <w:tabs>
        <w:tab w:val="clear" w:pos="720" w:leader="none"/>
        <w:tab w:val="left" w:pos="1069" w:leader="none"/>
      </w:tabs>
    </w:pPr>
    <w:rPr>
      <w:sz w:val="24"/>
    </w:rPr>
  </w:style>
  <w:style w:type="paragraph" w:styleId="2473">
    <w:name w:val="List13"/>
    <w:basedOn w:val="2647"/>
    <w:link w:val="1339"/>
    <w:qFormat/>
  </w:style>
  <w:style w:type="paragraph" w:styleId="2474">
    <w:name w:val="List111111111111111111"/>
    <w:basedOn w:val="2508"/>
    <w:link w:val="1340"/>
    <w:qFormat/>
  </w:style>
  <w:style w:type="paragraph" w:styleId="2475">
    <w:name w:val="Endnote211111111111"/>
    <w:link w:val="1341"/>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476">
    <w:name w:val="Footnote111111111"/>
    <w:link w:val="1342"/>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477">
    <w:name w:val="Contents 63"/>
    <w:link w:val="134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78">
    <w:name w:val="Contents 51111111111111111"/>
    <w:link w:val="134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79">
    <w:name w:val="Contents 7111111111111111"/>
    <w:link w:val="134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80">
    <w:name w:val="Заголовок1211111111"/>
    <w:next w:val="1957"/>
    <w:link w:val="1346"/>
    <w:qFormat/>
    <w:pPr>
      <w:ind w:left="0" w:right="0" w:firstLine="0"/>
      <w:jc w:val="left"/>
      <w:spacing w:before="0" w:after="0" w:line="240" w:lineRule="auto"/>
      <w:widowControl/>
    </w:pPr>
    <w:rPr>
      <w:rFonts w:ascii="Liberation Sans" w:hAnsi="Liberation Sans" w:eastAsia="Tahoma" w:cs="Droid Sans"/>
      <w:color w:val="000000"/>
      <w:spacing w:val="0"/>
      <w:sz w:val="28"/>
      <w:szCs w:val="20"/>
      <w:lang w:val="ru-RU" w:eastAsia="zh-CN" w:bidi="hi-IN"/>
    </w:rPr>
  </w:style>
  <w:style w:type="paragraph" w:styleId="2481">
    <w:name w:val="Содержимое таблицы21111111"/>
    <w:basedOn w:val="811"/>
    <w:link w:val="1347"/>
    <w:qFormat/>
    <w:pPr>
      <w:widowControl w:val="off"/>
    </w:pPr>
  </w:style>
  <w:style w:type="paragraph" w:styleId="2482">
    <w:name w:val="Содержимое таблицы221111111111111111"/>
    <w:link w:val="134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83">
    <w:name w:val="ConsTitle1111111111111111111"/>
    <w:link w:val="1349"/>
    <w:qFormat/>
    <w:pPr>
      <w:ind w:left="0" w:right="0" w:firstLine="0"/>
      <w:jc w:val="left"/>
      <w:spacing w:before="0" w:after="0" w:line="240" w:lineRule="auto"/>
      <w:widowControl w:val="off"/>
    </w:pPr>
    <w:rPr>
      <w:rFonts w:ascii="Arial" w:hAnsi="Arial" w:eastAsia="Tahoma" w:cs="Droid Sans"/>
      <w:b/>
      <w:color w:val="000000"/>
      <w:spacing w:val="0"/>
      <w:sz w:val="16"/>
      <w:szCs w:val="20"/>
      <w:lang w:val="ru-RU" w:eastAsia="zh-CN" w:bidi="hi-IN"/>
    </w:rPr>
  </w:style>
  <w:style w:type="paragraph" w:styleId="2484">
    <w:name w:val="Endnote21111111"/>
    <w:link w:val="1350"/>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485">
    <w:name w:val="Heading 211111111111"/>
    <w:link w:val="1351"/>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86">
    <w:name w:val="Текст-125 Знак1111111111111111111"/>
    <w:basedOn w:val="811"/>
    <w:link w:val="1352"/>
    <w:qFormat/>
    <w:pPr>
      <w:ind w:firstLine="709"/>
      <w:jc w:val="both"/>
      <w:spacing w:line="288" w:lineRule="auto"/>
      <w:widowControl/>
    </w:pPr>
    <w:rPr>
      <w:rFonts w:ascii="Arial" w:hAnsi="Arial"/>
      <w:sz w:val="24"/>
    </w:rPr>
  </w:style>
  <w:style w:type="paragraph" w:styleId="2487">
    <w:name w:val="Contents 6111111"/>
    <w:link w:val="135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88">
    <w:name w:val="Title1111111"/>
    <w:link w:val="135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89">
    <w:name w:val="Footnote Symbol11"/>
    <w:link w:val="1355"/>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490">
    <w:name w:val="Contents 111111111"/>
    <w:link w:val="1356"/>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91">
    <w:name w:val="Heading 221"/>
    <w:link w:val="1357"/>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92">
    <w:name w:val="Указатель122111211111"/>
    <w:basedOn w:val="811"/>
    <w:link w:val="1358"/>
    <w:qFormat/>
  </w:style>
  <w:style w:type="paragraph" w:styleId="2493">
    <w:name w:val="List Paragraph11111111111"/>
    <w:basedOn w:val="811"/>
    <w:link w:val="1359"/>
    <w:qFormat/>
    <w:pPr>
      <w:contextualSpacing/>
      <w:ind w:left="720"/>
      <w:spacing w:before="0" w:after="160"/>
      <w:widowControl/>
    </w:pPr>
  </w:style>
  <w:style w:type="paragraph" w:styleId="2494">
    <w:name w:val="Contents 2311"/>
    <w:link w:val="1360"/>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95">
    <w:name w:val="Footer21111111111"/>
    <w:link w:val="136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496">
    <w:name w:val="Header and Footer1011111111111"/>
    <w:basedOn w:val="811"/>
    <w:link w:val="1362"/>
    <w:qFormat/>
  </w:style>
  <w:style w:type="paragraph" w:styleId="2497">
    <w:name w:val="Contents 23111111"/>
    <w:link w:val="1363"/>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498">
    <w:name w:val="Contents 621111111"/>
    <w:link w:val="136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499">
    <w:name w:val="Contents 23111111111111"/>
    <w:link w:val="1365"/>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500">
    <w:name w:val="Heading 71311111111"/>
    <w:link w:val="1366"/>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501">
    <w:name w:val="Balloon Text1111111111111111111"/>
    <w:basedOn w:val="811"/>
    <w:link w:val="1367"/>
    <w:qFormat/>
    <w:rPr>
      <w:rFonts w:ascii="Tahoma" w:hAnsi="Tahoma"/>
      <w:sz w:val="16"/>
    </w:rPr>
  </w:style>
  <w:style w:type="paragraph" w:styleId="2502">
    <w:name w:val="Page Number111111111"/>
    <w:basedOn w:val="2759"/>
    <w:link w:val="1368"/>
    <w:qFormat/>
  </w:style>
  <w:style w:type="paragraph" w:styleId="2503">
    <w:name w:val="Marginalia2111111111111111"/>
    <w:link w:val="1369"/>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504">
    <w:name w:val="franch11111111111111111111"/>
    <w:link w:val="1370"/>
    <w:qFormat/>
    <w:pPr>
      <w:ind w:left="0" w:right="0" w:firstLine="0"/>
      <w:jc w:val="left"/>
      <w:spacing w:before="0" w:after="0" w:line="240" w:lineRule="auto"/>
      <w:widowControl/>
    </w:pPr>
    <w:rPr>
      <w:rFonts w:ascii="Tahoma" w:hAnsi="Tahoma" w:eastAsia="Tahoma" w:cs="Droid Sans"/>
      <w:b/>
      <w:color w:val="cc0000"/>
      <w:spacing w:val="0"/>
      <w:sz w:val="15"/>
      <w:szCs w:val="20"/>
      <w:lang w:val="ru-RU" w:eastAsia="zh-CN" w:bidi="hi-IN"/>
    </w:rPr>
  </w:style>
  <w:style w:type="paragraph" w:styleId="2505">
    <w:name w:val="Footer12111"/>
    <w:link w:val="137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506">
    <w:name w:val="Endnote1111111111111111111"/>
    <w:basedOn w:val="811"/>
    <w:link w:val="1372"/>
    <w:qFormat/>
  </w:style>
  <w:style w:type="paragraph" w:styleId="2507">
    <w:name w:val="Heading 31211111111111111111"/>
    <w:link w:val="137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08">
    <w:name w:val="Text body111111111111111111"/>
    <w:link w:val="137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09">
    <w:name w:val="List 321111111111"/>
    <w:link w:val="137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10">
    <w:name w:val="Subtitle21"/>
    <w:link w:val="1376"/>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511">
    <w:name w:val="Internet link111111"/>
    <w:basedOn w:val="2759"/>
    <w:link w:val="1377"/>
    <w:qFormat/>
    <w:rPr>
      <w:color w:val="0000ff"/>
      <w:u w:val="single"/>
    </w:rPr>
  </w:style>
  <w:style w:type="paragraph" w:styleId="2512">
    <w:name w:val="Абзац списка211111111111111111111"/>
    <w:basedOn w:val="811"/>
    <w:link w:val="1378"/>
    <w:qFormat/>
    <w:pPr>
      <w:ind w:left="720"/>
      <w:spacing w:before="0" w:after="200" w:line="276" w:lineRule="auto"/>
      <w:widowControl/>
    </w:pPr>
    <w:rPr>
      <w:rFonts w:ascii="Calibri" w:hAnsi="Calibri"/>
      <w:sz w:val="22"/>
    </w:rPr>
  </w:style>
  <w:style w:type="paragraph" w:styleId="2513">
    <w:name w:val="Visited Internet Link1111111111111111"/>
    <w:basedOn w:val="2759"/>
    <w:link w:val="1379"/>
    <w:qFormat/>
    <w:rPr>
      <w:color w:val="800080"/>
      <w:u w:val="single"/>
    </w:rPr>
  </w:style>
  <w:style w:type="paragraph" w:styleId="2514">
    <w:name w:val="Contents 43111111111111"/>
    <w:link w:val="138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15">
    <w:name w:val="Heading 9121"/>
    <w:link w:val="1381"/>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516">
    <w:name w:val="Page Number211111"/>
    <w:basedOn w:val="2759"/>
    <w:link w:val="1382"/>
    <w:qFormat/>
  </w:style>
  <w:style w:type="paragraph" w:styleId="2517">
    <w:name w:val="Endnote21111111111111"/>
    <w:link w:val="1383"/>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518">
    <w:name w:val="Contents 9211"/>
    <w:link w:val="138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19">
    <w:name w:val="Заголовок2121121111111111"/>
    <w:basedOn w:val="811"/>
    <w:next w:val="1957"/>
    <w:link w:val="1385"/>
    <w:qFormat/>
    <w:pPr>
      <w:keepNext/>
      <w:spacing w:before="240" w:after="120"/>
      <w:widowControl/>
    </w:pPr>
    <w:rPr>
      <w:rFonts w:ascii="Liberation Sans" w:hAnsi="Liberation Sans"/>
      <w:sz w:val="28"/>
    </w:rPr>
  </w:style>
  <w:style w:type="paragraph" w:styleId="2520">
    <w:name w:val="Heading 121111111111"/>
    <w:link w:val="138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21">
    <w:name w:val="Указатель2121111111121111111111"/>
    <w:basedOn w:val="811"/>
    <w:link w:val="1387"/>
    <w:qFormat/>
  </w:style>
  <w:style w:type="paragraph" w:styleId="2522">
    <w:name w:val="Internet link211111111111"/>
    <w:basedOn w:val="2759"/>
    <w:link w:val="1388"/>
    <w:qFormat/>
    <w:rPr>
      <w:color w:val="0000ff"/>
      <w:u w:val="single"/>
    </w:rPr>
  </w:style>
  <w:style w:type="paragraph" w:styleId="2523">
    <w:name w:val="Title1111111111111"/>
    <w:link w:val="138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24">
    <w:name w:val="Footer211111"/>
    <w:link w:val="1390"/>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525">
    <w:name w:val="Contents 5211111111111111111"/>
    <w:link w:val="139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26">
    <w:name w:val="Heading 411111111"/>
    <w:link w:val="139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27">
    <w:name w:val="List 3211111111111111111"/>
    <w:link w:val="139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28">
    <w:name w:val="Visited Internet Link211111111111"/>
    <w:basedOn w:val="2759"/>
    <w:link w:val="1394"/>
    <w:qFormat/>
    <w:rPr>
      <w:color w:val="800080"/>
      <w:u w:val="single"/>
    </w:rPr>
  </w:style>
  <w:style w:type="paragraph" w:styleId="2529">
    <w:name w:val="Strong Emphasis111111111111111111"/>
    <w:basedOn w:val="2759"/>
    <w:link w:val="1396"/>
    <w:qFormat/>
    <w:rPr>
      <w:b/>
    </w:rPr>
  </w:style>
  <w:style w:type="paragraph" w:styleId="2530">
    <w:name w:val="Heading 712111111111111111"/>
    <w:link w:val="1397"/>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531">
    <w:name w:val="Header and Footer3311111"/>
    <w:basedOn w:val="811"/>
    <w:link w:val="1398"/>
    <w:qFormat/>
  </w:style>
  <w:style w:type="paragraph" w:styleId="2532">
    <w:name w:val="Header and Footer11111111111"/>
    <w:link w:val="1399"/>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533">
    <w:name w:val="Header and Footer1511111111111"/>
    <w:basedOn w:val="811"/>
    <w:link w:val="1400"/>
    <w:qFormat/>
  </w:style>
  <w:style w:type="paragraph" w:styleId="2534">
    <w:name w:val="Subtitle111111111111111"/>
    <w:link w:val="1401"/>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535">
    <w:name w:val="А3 Знак Знак1111111111111111111"/>
    <w:link w:val="140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36">
    <w:name w:val="Заголовок212111111111111111111111111121111111111"/>
    <w:basedOn w:val="811"/>
    <w:next w:val="1957"/>
    <w:link w:val="1403"/>
    <w:qFormat/>
    <w:pPr>
      <w:keepNext/>
      <w:spacing w:before="240" w:after="120"/>
      <w:widowControl/>
    </w:pPr>
    <w:rPr>
      <w:rFonts w:ascii="Liberation Sans" w:hAnsi="Liberation Sans"/>
      <w:sz w:val="28"/>
    </w:rPr>
  </w:style>
  <w:style w:type="paragraph" w:styleId="2537">
    <w:name w:val="Visited Internet Link111111111111111111"/>
    <w:basedOn w:val="2759"/>
    <w:link w:val="1404"/>
    <w:qFormat/>
    <w:rPr>
      <w:color w:val="800080"/>
      <w:u w:val="single"/>
    </w:rPr>
  </w:style>
  <w:style w:type="paragraph" w:styleId="2538">
    <w:name w:val="Contents 33111111111111"/>
    <w:link w:val="1405"/>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539">
    <w:name w:val="Header and Footer3211111111111"/>
    <w:basedOn w:val="811"/>
    <w:link w:val="1406"/>
    <w:qFormat/>
  </w:style>
  <w:style w:type="paragraph" w:styleId="2540">
    <w:name w:val="Heading 51211111"/>
    <w:link w:val="140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41">
    <w:name w:val="Font Style121111111111111111111"/>
    <w:link w:val="1408"/>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542">
    <w:name w:val="Text body2111111111111111"/>
    <w:link w:val="140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43">
    <w:name w:val="Header and Footer7111111"/>
    <w:basedOn w:val="811"/>
    <w:link w:val="1410"/>
    <w:qFormat/>
  </w:style>
  <w:style w:type="paragraph" w:styleId="2544">
    <w:name w:val="Header211"/>
    <w:link w:val="141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545">
    <w:name w:val="Footnote21111111"/>
    <w:link w:val="1412"/>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546">
    <w:name w:val="Heading 11211"/>
    <w:link w:val="141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47">
    <w:name w:val="Contents 511"/>
    <w:link w:val="141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48">
    <w:name w:val="Заголовок12211111111111"/>
    <w:basedOn w:val="811"/>
    <w:next w:val="1957"/>
    <w:link w:val="1415"/>
    <w:qFormat/>
    <w:pPr>
      <w:keepNext/>
      <w:spacing w:before="240" w:after="120"/>
      <w:widowControl/>
    </w:pPr>
    <w:rPr>
      <w:rFonts w:ascii="Liberation Sans" w:hAnsi="Liberation Sans"/>
      <w:sz w:val="28"/>
    </w:rPr>
  </w:style>
  <w:style w:type="paragraph" w:styleId="2549">
    <w:name w:val="Emphasis2111111111"/>
    <w:basedOn w:val="2759"/>
    <w:link w:val="1416"/>
    <w:qFormat/>
    <w:rPr>
      <w:b/>
      <w:i/>
    </w:rPr>
  </w:style>
  <w:style w:type="paragraph" w:styleId="2550">
    <w:name w:val="Абзац списка22111111111111111111"/>
    <w:basedOn w:val="811"/>
    <w:link w:val="1418"/>
    <w:qFormat/>
    <w:pPr>
      <w:contextualSpacing/>
      <w:ind w:left="720"/>
      <w:spacing w:before="0" w:after="200" w:line="276" w:lineRule="auto"/>
      <w:widowControl/>
    </w:pPr>
    <w:rPr>
      <w:rFonts w:ascii="Calibri" w:hAnsi="Calibri"/>
      <w:sz w:val="22"/>
    </w:rPr>
  </w:style>
  <w:style w:type="paragraph" w:styleId="2551">
    <w:name w:val="Указатель21211111111111111111111111121111111111"/>
    <w:basedOn w:val="811"/>
    <w:link w:val="1419"/>
    <w:qFormat/>
  </w:style>
  <w:style w:type="paragraph" w:styleId="2552">
    <w:name w:val="Strong Emphasis211111111111"/>
    <w:basedOn w:val="2759"/>
    <w:link w:val="1420"/>
    <w:qFormat/>
    <w:rPr>
      <w:b/>
    </w:rPr>
  </w:style>
  <w:style w:type="paragraph" w:styleId="2553">
    <w:name w:val="annotation text"/>
    <w:basedOn w:val="811"/>
  </w:style>
  <w:style w:type="paragraph" w:styleId="2554">
    <w:name w:val="Заголовок2121111111111111111111111111121111111111"/>
    <w:basedOn w:val="811"/>
    <w:next w:val="1957"/>
    <w:link w:val="1422"/>
    <w:qFormat/>
    <w:pPr>
      <w:keepNext/>
      <w:spacing w:before="240" w:after="120"/>
      <w:widowControl/>
    </w:pPr>
    <w:rPr>
      <w:rFonts w:ascii="Liberation Sans" w:hAnsi="Liberation Sans"/>
      <w:sz w:val="28"/>
    </w:rPr>
  </w:style>
  <w:style w:type="paragraph" w:styleId="2555">
    <w:name w:val="ConsPlusNormal11111111111"/>
    <w:link w:val="1423"/>
    <w:qFormat/>
    <w:pPr>
      <w:ind w:left="0" w:right="0" w:firstLine="0"/>
      <w:jc w:val="left"/>
      <w:spacing w:before="0" w:after="0" w:line="240" w:lineRule="auto"/>
      <w:widowControl w:val="off"/>
    </w:pPr>
    <w:rPr>
      <w:rFonts w:ascii="Times New Roman" w:hAnsi="Times New Roman" w:eastAsia="Tahoma" w:cs="Droid Sans"/>
      <w:color w:val="000000"/>
      <w:spacing w:val="0"/>
      <w:sz w:val="24"/>
      <w:szCs w:val="20"/>
      <w:lang w:val="ru-RU" w:eastAsia="zh-CN" w:bidi="hi-IN"/>
    </w:rPr>
  </w:style>
  <w:style w:type="paragraph" w:styleId="2556">
    <w:name w:val="Footer111111111111111"/>
    <w:link w:val="1424"/>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557">
    <w:name w:val="Emphasis111111111"/>
    <w:basedOn w:val="2759"/>
    <w:link w:val="1425"/>
    <w:qFormat/>
    <w:rPr>
      <w:b/>
      <w:i/>
    </w:rPr>
  </w:style>
  <w:style w:type="paragraph" w:styleId="2558">
    <w:name w:val="List 3311"/>
    <w:link w:val="142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59">
    <w:name w:val="Heading 9131111111111"/>
    <w:link w:val="1427"/>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560">
    <w:name w:val="List 121111111"/>
    <w:link w:val="1428"/>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561">
    <w:name w:val="Заголовок2212211111111111121111"/>
    <w:basedOn w:val="811"/>
    <w:next w:val="1957"/>
    <w:link w:val="1430"/>
    <w:qFormat/>
    <w:pPr>
      <w:keepNext/>
      <w:spacing w:before="240" w:after="120"/>
      <w:widowControl/>
    </w:pPr>
    <w:rPr>
      <w:rFonts w:ascii="Liberation Sans" w:hAnsi="Liberation Sans"/>
      <w:sz w:val="28"/>
    </w:rPr>
  </w:style>
  <w:style w:type="paragraph" w:styleId="2562">
    <w:name w:val="Heading 61111111111111"/>
    <w:link w:val="143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63">
    <w:name w:val="annotation subject1111111111111111111"/>
    <w:basedOn w:val="2553"/>
    <w:next w:val="2553"/>
    <w:link w:val="1432"/>
    <w:qFormat/>
    <w:rPr>
      <w:b/>
    </w:rPr>
  </w:style>
  <w:style w:type="paragraph" w:styleId="2564">
    <w:name w:val="Heading 313"/>
    <w:link w:val="143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65">
    <w:name w:val="Normal (Web)1111111111111111111"/>
    <w:basedOn w:val="811"/>
    <w:link w:val="1434"/>
    <w:qFormat/>
    <w:pPr>
      <w:spacing w:before="280" w:after="280"/>
      <w:widowControl/>
    </w:pPr>
    <w:rPr>
      <w:sz w:val="24"/>
    </w:rPr>
  </w:style>
  <w:style w:type="paragraph" w:styleId="2566">
    <w:name w:val="Heading 6111111111"/>
    <w:link w:val="143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67">
    <w:name w:val="Heading 621111111111111"/>
    <w:link w:val="143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68">
    <w:name w:val="Header and Footer3011111"/>
    <w:basedOn w:val="811"/>
    <w:link w:val="1437"/>
    <w:qFormat/>
  </w:style>
  <w:style w:type="paragraph" w:styleId="2569">
    <w:name w:val="Заголовок212111111111111111121111111111"/>
    <w:basedOn w:val="811"/>
    <w:next w:val="1957"/>
    <w:link w:val="1438"/>
    <w:qFormat/>
    <w:pPr>
      <w:keepNext/>
      <w:spacing w:before="240" w:after="120"/>
      <w:widowControl/>
    </w:pPr>
    <w:rPr>
      <w:rFonts w:ascii="Liberation Sans" w:hAnsi="Liberation Sans"/>
      <w:sz w:val="28"/>
    </w:rPr>
  </w:style>
  <w:style w:type="paragraph" w:styleId="2570">
    <w:name w:val="Заголовок221221111121111"/>
    <w:basedOn w:val="811"/>
    <w:next w:val="1957"/>
    <w:link w:val="1439"/>
    <w:qFormat/>
    <w:pPr>
      <w:keepNext/>
      <w:spacing w:before="240" w:after="120"/>
      <w:widowControl/>
    </w:pPr>
    <w:rPr>
      <w:rFonts w:ascii="Liberation Sans" w:hAnsi="Liberation Sans"/>
      <w:sz w:val="28"/>
    </w:rPr>
  </w:style>
  <w:style w:type="paragraph" w:styleId="2571">
    <w:name w:val="Contents 7211111111111111111"/>
    <w:link w:val="144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72">
    <w:name w:val="Contents 82"/>
    <w:link w:val="144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73">
    <w:name w:val="Text body indent3111111111111"/>
    <w:link w:val="144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74">
    <w:name w:val="Heading 2111111111"/>
    <w:link w:val="1443"/>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575">
    <w:name w:val="Заголовок таблицы311111"/>
    <w:basedOn w:val="2069"/>
    <w:link w:val="1444"/>
    <w:qFormat/>
    <w:pPr>
      <w:jc w:val="center"/>
      <w:widowControl/>
    </w:pPr>
    <w:rPr>
      <w:b/>
    </w:rPr>
  </w:style>
  <w:style w:type="paragraph" w:styleId="2576">
    <w:name w:val="Heading 82111111"/>
    <w:link w:val="1445"/>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577">
    <w:name w:val="Contents 82111111"/>
    <w:link w:val="144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78">
    <w:name w:val="Emphasis21"/>
    <w:basedOn w:val="2759"/>
    <w:link w:val="1447"/>
    <w:qFormat/>
    <w:rPr>
      <w:b/>
      <w:i/>
    </w:rPr>
  </w:style>
  <w:style w:type="paragraph" w:styleId="2579">
    <w:name w:val="Visited Internet Link11111111111111"/>
    <w:basedOn w:val="2759"/>
    <w:link w:val="1448"/>
    <w:qFormat/>
    <w:rPr>
      <w:color w:val="800080"/>
      <w:u w:val="single"/>
    </w:rPr>
  </w:style>
  <w:style w:type="paragraph" w:styleId="2580">
    <w:name w:val="Heading 712111111111"/>
    <w:link w:val="1449"/>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581">
    <w:name w:val="Символ сноски1"/>
    <w:link w:val="1327"/>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582">
    <w:name w:val="Subtitle2111111111"/>
    <w:link w:val="1450"/>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583">
    <w:name w:val="Указатель211111111111111"/>
    <w:link w:val="145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584">
    <w:name w:val="Contents 22111111111111111"/>
    <w:link w:val="145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585">
    <w:name w:val="_Обычный1111111111111111111"/>
    <w:link w:val="1453"/>
    <w:qFormat/>
    <w:pPr>
      <w:ind w:left="0" w:right="0" w:firstLine="709"/>
      <w:jc w:val="both"/>
      <w:spacing w:before="0" w:after="0" w:line="360" w:lineRule="auto"/>
      <w:widowControl/>
    </w:pPr>
    <w:rPr>
      <w:rFonts w:ascii="Times New Roman" w:hAnsi="Times New Roman" w:eastAsia="Tahoma" w:cs="Droid Sans"/>
      <w:color w:val="000000"/>
      <w:spacing w:val="0"/>
      <w:sz w:val="22"/>
      <w:szCs w:val="20"/>
      <w:lang w:val="ru-RU" w:eastAsia="zh-CN" w:bidi="hi-IN"/>
    </w:rPr>
  </w:style>
  <w:style w:type="paragraph" w:styleId="2586">
    <w:name w:val="Заголовок21111111111111111"/>
    <w:basedOn w:val="811"/>
    <w:next w:val="1957"/>
    <w:link w:val="1454"/>
    <w:qFormat/>
    <w:pPr>
      <w:keepNext/>
      <w:spacing w:before="240" w:after="120"/>
      <w:widowControl/>
    </w:pPr>
    <w:rPr>
      <w:rFonts w:ascii="Liberation Sans" w:hAnsi="Liberation Sans"/>
      <w:sz w:val="28"/>
    </w:rPr>
  </w:style>
  <w:style w:type="paragraph" w:styleId="2587">
    <w:name w:val="Заголовок21111111"/>
    <w:basedOn w:val="811"/>
    <w:next w:val="1957"/>
    <w:link w:val="1455"/>
    <w:qFormat/>
    <w:pPr>
      <w:keepNext/>
      <w:spacing w:before="240" w:after="120"/>
      <w:widowControl/>
    </w:pPr>
    <w:rPr>
      <w:rFonts w:ascii="Liberation Sans" w:hAnsi="Liberation Sans"/>
      <w:sz w:val="28"/>
    </w:rPr>
  </w:style>
  <w:style w:type="paragraph" w:styleId="2588">
    <w:name w:val="Указатель2121111111111111111111111121111111111"/>
    <w:basedOn w:val="811"/>
    <w:link w:val="1456"/>
    <w:qFormat/>
  </w:style>
  <w:style w:type="paragraph" w:styleId="2589">
    <w:name w:val="Text body indent21111111"/>
    <w:link w:val="145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90">
    <w:name w:val="Основной текст с отступом.Основной текст 111111111111111111111"/>
    <w:basedOn w:val="2971"/>
    <w:link w:val="1458"/>
    <w:qFormat/>
    <w:pPr>
      <w:ind w:firstLine="0"/>
      <w:jc w:val="center"/>
      <w:widowControl/>
    </w:pPr>
  </w:style>
  <w:style w:type="paragraph" w:styleId="2591">
    <w:name w:val="Title21111111"/>
    <w:link w:val="145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92">
    <w:name w:val="Содержимое врезки (user)"/>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593">
    <w:name w:val="List 31111111111111"/>
    <w:link w:val="146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94">
    <w:name w:val="Contents 821111"/>
    <w:link w:val="146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95">
    <w:name w:val="Internet link"/>
    <w:basedOn w:val="2759"/>
    <w:qFormat/>
    <w:rPr>
      <w:color w:val="0000ff"/>
      <w:u w:val="single"/>
    </w:rPr>
  </w:style>
  <w:style w:type="paragraph" w:styleId="2596">
    <w:name w:val="Footnote1"/>
    <w:link w:val="1464"/>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597">
    <w:name w:val="Прижатый влево1111111111111111111"/>
    <w:basedOn w:val="811"/>
    <w:link w:val="1465"/>
    <w:qFormat/>
    <w:pPr>
      <w:widowControl w:val="off"/>
    </w:pPr>
    <w:rPr>
      <w:rFonts w:ascii="Arial" w:hAnsi="Arial"/>
      <w:sz w:val="24"/>
    </w:rPr>
  </w:style>
  <w:style w:type="paragraph" w:styleId="2598">
    <w:name w:val="Heading 41111"/>
    <w:link w:val="146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599">
    <w:name w:val="Title2111111111"/>
    <w:link w:val="146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00">
    <w:name w:val="Заголовок212111111111121111111111"/>
    <w:basedOn w:val="811"/>
    <w:next w:val="1957"/>
    <w:link w:val="1469"/>
    <w:qFormat/>
    <w:pPr>
      <w:keepNext/>
      <w:spacing w:before="240" w:after="120"/>
      <w:widowControl/>
    </w:pPr>
    <w:rPr>
      <w:rFonts w:ascii="Liberation Sans" w:hAnsi="Liberation Sans"/>
      <w:sz w:val="28"/>
    </w:rPr>
  </w:style>
  <w:style w:type="paragraph" w:styleId="2601">
    <w:name w:val="Contents 4211"/>
    <w:link w:val="147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02">
    <w:name w:val="Заголовок21211111111111111111111121111111111"/>
    <w:basedOn w:val="811"/>
    <w:next w:val="1957"/>
    <w:link w:val="1471"/>
    <w:qFormat/>
    <w:pPr>
      <w:keepNext/>
      <w:spacing w:before="240" w:after="120"/>
      <w:widowControl/>
    </w:pPr>
    <w:rPr>
      <w:rFonts w:ascii="Liberation Sans" w:hAnsi="Liberation Sans"/>
      <w:sz w:val="28"/>
    </w:rPr>
  </w:style>
  <w:style w:type="paragraph" w:styleId="2603">
    <w:name w:val="Heading 22111"/>
    <w:link w:val="147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604">
    <w:name w:val="Contents 811111"/>
    <w:link w:val="147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05">
    <w:name w:val="No Spacing11111111111111111111"/>
    <w:link w:val="1474"/>
    <w:qFormat/>
    <w:pPr>
      <w:ind w:left="0" w:right="0" w:firstLine="0"/>
      <w:jc w:val="left"/>
      <w:spacing w:before="0" w:after="0" w:line="240" w:lineRule="auto"/>
      <w:widowControl/>
    </w:pPr>
    <w:rPr>
      <w:rFonts w:ascii="Calibri" w:hAnsi="Calibri" w:eastAsia="Tahoma" w:cs="Droid Sans"/>
      <w:color w:val="000000"/>
      <w:spacing w:val="0"/>
      <w:sz w:val="22"/>
      <w:szCs w:val="20"/>
      <w:lang w:val="ru-RU" w:eastAsia="zh-CN" w:bidi="hi-IN"/>
    </w:rPr>
  </w:style>
  <w:style w:type="paragraph" w:styleId="2606">
    <w:name w:val="Contents 63111111"/>
    <w:link w:val="147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07">
    <w:name w:val="Emphasis11111"/>
    <w:basedOn w:val="2759"/>
    <w:link w:val="1476"/>
    <w:qFormat/>
    <w:rPr>
      <w:b/>
      <w:i/>
    </w:rPr>
  </w:style>
  <w:style w:type="paragraph" w:styleId="2608">
    <w:name w:val="Заголовок22122111111111111121111"/>
    <w:basedOn w:val="811"/>
    <w:next w:val="1957"/>
    <w:link w:val="1477"/>
    <w:qFormat/>
    <w:pPr>
      <w:keepNext/>
      <w:spacing w:before="240" w:after="120"/>
      <w:widowControl/>
    </w:pPr>
    <w:rPr>
      <w:rFonts w:ascii="Liberation Sans" w:hAnsi="Liberation Sans"/>
      <w:sz w:val="28"/>
    </w:rPr>
  </w:style>
  <w:style w:type="paragraph" w:styleId="2609">
    <w:name w:val="toc 1"/>
    <w:basedOn w:val="811"/>
    <w:next w:val="811"/>
    <w:uiPriority w:val="39"/>
    <w:pPr>
      <w:widowControl/>
      <w:tabs>
        <w:tab w:val="clear" w:pos="720" w:leader="none"/>
        <w:tab w:val="right" w:pos="9345" w:leader="dot"/>
      </w:tabs>
    </w:pPr>
    <w:rPr>
      <w:b/>
      <w:sz w:val="24"/>
    </w:rPr>
  </w:style>
  <w:style w:type="paragraph" w:styleId="2610">
    <w:name w:val="Contents 1111111111111111"/>
    <w:link w:val="1479"/>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611">
    <w:name w:val="Header and Footer711111111111"/>
    <w:basedOn w:val="811"/>
    <w:link w:val="1480"/>
    <w:qFormat/>
  </w:style>
  <w:style w:type="paragraph" w:styleId="2612">
    <w:name w:val="c11111111111111111111"/>
    <w:basedOn w:val="811"/>
    <w:link w:val="1481"/>
    <w:qFormat/>
    <w:pPr>
      <w:spacing w:before="280" w:after="280"/>
      <w:widowControl/>
    </w:pPr>
    <w:rPr>
      <w:sz w:val="24"/>
    </w:rPr>
  </w:style>
  <w:style w:type="paragraph" w:styleId="2613">
    <w:name w:val="Символ сноски11111111111111"/>
    <w:link w:val="1482"/>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614">
    <w:name w:val="Contents 92111111111111111"/>
    <w:link w:val="148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15">
    <w:name w:val="Heading 511111"/>
    <w:link w:val="148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16">
    <w:name w:val="Нумерованный (1)1111111111111111111"/>
    <w:next w:val="811"/>
    <w:link w:val="1485"/>
    <w:qFormat/>
    <w:pPr>
      <w:ind w:left="1080" w:right="0" w:firstLine="0"/>
      <w:jc w:val="left"/>
      <w:spacing w:before="120" w:after="0" w:line="240" w:lineRule="auto"/>
      <w:widowControl/>
      <w:tabs>
        <w:tab w:val="left" w:pos="0" w:leader="none"/>
        <w:tab w:val="clear" w:pos="720" w:leader="none"/>
      </w:tabs>
    </w:pPr>
    <w:rPr>
      <w:rFonts w:ascii="Times New Roman" w:hAnsi="Times New Roman" w:eastAsia="Tahoma" w:cs="Droid Sans"/>
      <w:color w:val="000000"/>
      <w:spacing w:val="0"/>
      <w:sz w:val="24"/>
      <w:szCs w:val="20"/>
      <w:lang w:val="ru-RU" w:eastAsia="zh-CN" w:bidi="hi-IN"/>
    </w:rPr>
  </w:style>
  <w:style w:type="paragraph" w:styleId="2617">
    <w:name w:val="Endnote2111111111"/>
    <w:link w:val="1486"/>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618">
    <w:name w:val="Contents 92"/>
    <w:link w:val="148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19">
    <w:name w:val="Указатель2121111111111111111111121111111111"/>
    <w:basedOn w:val="811"/>
    <w:link w:val="1488"/>
    <w:qFormat/>
  </w:style>
  <w:style w:type="paragraph" w:styleId="2620">
    <w:name w:val="Header and Footer2311111"/>
    <w:basedOn w:val="811"/>
    <w:link w:val="1489"/>
    <w:qFormat/>
  </w:style>
  <w:style w:type="paragraph" w:styleId="2621">
    <w:name w:val="Heading 62111111111111111"/>
    <w:link w:val="149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22">
    <w:name w:val="List 111111111"/>
    <w:link w:val="1491"/>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623">
    <w:name w:val="Numbering 51111111111"/>
    <w:link w:val="149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24">
    <w:name w:val="List 1211111111111"/>
    <w:link w:val="1493"/>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625">
    <w:name w:val="Emphasis2111111111111111"/>
    <w:basedOn w:val="2759"/>
    <w:link w:val="1494"/>
    <w:qFormat/>
    <w:rPr>
      <w:b/>
      <w:i/>
    </w:rPr>
  </w:style>
  <w:style w:type="paragraph" w:styleId="2626">
    <w:name w:val="Heading 312111111"/>
    <w:link w:val="149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27">
    <w:name w:val="Caption211111111111111"/>
    <w:link w:val="149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28">
    <w:name w:val="Emphasis1111111111111"/>
    <w:basedOn w:val="2759"/>
    <w:link w:val="1497"/>
    <w:qFormat/>
    <w:rPr>
      <w:b/>
      <w:i/>
    </w:rPr>
  </w:style>
  <w:style w:type="paragraph" w:styleId="2629">
    <w:name w:val="Strong Emphasis111111111111"/>
    <w:basedOn w:val="2759"/>
    <w:link w:val="1498"/>
    <w:qFormat/>
    <w:rPr>
      <w:b/>
    </w:rPr>
  </w:style>
  <w:style w:type="paragraph" w:styleId="2630">
    <w:name w:val="Знак Знак201111111111111111111"/>
    <w:link w:val="1499"/>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631">
    <w:name w:val="Footer211111111"/>
    <w:link w:val="150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632">
    <w:name w:val="Символ сноски111111111111"/>
    <w:link w:val="1502"/>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633">
    <w:name w:val="Internet link21"/>
    <w:basedOn w:val="2759"/>
    <w:link w:val="1503"/>
    <w:qFormat/>
    <w:rPr>
      <w:color w:val="0000ff"/>
      <w:u w:val="single"/>
    </w:rPr>
  </w:style>
  <w:style w:type="paragraph" w:styleId="2634">
    <w:name w:val="Visited Internet Link2111111111"/>
    <w:basedOn w:val="2759"/>
    <w:link w:val="1504"/>
    <w:qFormat/>
    <w:rPr>
      <w:color w:val="800080"/>
      <w:u w:val="single"/>
    </w:rPr>
  </w:style>
  <w:style w:type="paragraph" w:styleId="2635">
    <w:name w:val="Contents 52111111111"/>
    <w:link w:val="150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36">
    <w:name w:val="Text body indent2111111111"/>
    <w:link w:val="150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37">
    <w:name w:val="List 12111111111"/>
    <w:link w:val="1507"/>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638">
    <w:name w:val="Contents 911111111111111"/>
    <w:link w:val="150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39">
    <w:name w:val="Numbering 52111"/>
    <w:link w:val="150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40">
    <w:name w:val="Heading 7131111111111111111"/>
    <w:link w:val="1510"/>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641">
    <w:name w:val="Заголовок221221121111"/>
    <w:basedOn w:val="811"/>
    <w:next w:val="1957"/>
    <w:link w:val="1511"/>
    <w:qFormat/>
    <w:pPr>
      <w:keepNext/>
      <w:spacing w:before="240" w:after="120"/>
      <w:widowControl/>
    </w:pPr>
    <w:rPr>
      <w:rFonts w:ascii="Liberation Sans" w:hAnsi="Liberation Sans"/>
      <w:sz w:val="28"/>
    </w:rPr>
  </w:style>
  <w:style w:type="paragraph" w:styleId="2642">
    <w:name w:val="Visited Internet Link"/>
    <w:basedOn w:val="2759"/>
    <w:qFormat/>
    <w:rPr>
      <w:color w:val="800080"/>
      <w:u w:val="single"/>
    </w:rPr>
  </w:style>
  <w:style w:type="paragraph" w:styleId="2643">
    <w:name w:val="Heading 92111"/>
    <w:link w:val="1513"/>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644">
    <w:name w:val="Caption2111111111"/>
    <w:link w:val="151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45">
    <w:name w:val="Contents 431111111111111111"/>
    <w:link w:val="151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46">
    <w:name w:val="Heading 12111111111111"/>
    <w:link w:val="151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47">
    <w:name w:val="Text body2"/>
    <w:link w:val="151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48">
    <w:name w:val="Header12111"/>
    <w:link w:val="1518"/>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649">
    <w:name w:val="Style21111111111111111"/>
    <w:basedOn w:val="811"/>
    <w:link w:val="1519"/>
    <w:qFormat/>
    <w:pPr>
      <w:widowControl w:val="off"/>
    </w:pPr>
    <w:rPr>
      <w:sz w:val="24"/>
    </w:rPr>
  </w:style>
  <w:style w:type="paragraph" w:styleId="2650">
    <w:name w:val="Header and Footer1311111111111"/>
    <w:basedOn w:val="811"/>
    <w:link w:val="1520"/>
    <w:qFormat/>
  </w:style>
  <w:style w:type="paragraph" w:styleId="2651">
    <w:name w:val="Заголовок21211111111111111111111111111111121111111111"/>
    <w:next w:val="1957"/>
    <w:link w:val="1521"/>
    <w:qFormat/>
    <w:pPr>
      <w:ind w:left="0" w:right="0" w:firstLine="0"/>
      <w:jc w:val="left"/>
      <w:spacing w:before="0" w:after="0" w:line="240" w:lineRule="auto"/>
      <w:widowControl/>
    </w:pPr>
    <w:rPr>
      <w:rFonts w:ascii="Liberation Sans" w:hAnsi="Liberation Sans" w:eastAsia="Tahoma" w:cs="Droid Sans"/>
      <w:color w:val="000000"/>
      <w:spacing w:val="0"/>
      <w:sz w:val="28"/>
      <w:szCs w:val="20"/>
      <w:lang w:val="ru-RU" w:eastAsia="zh-CN" w:bidi="hi-IN"/>
    </w:rPr>
  </w:style>
  <w:style w:type="paragraph" w:styleId="2652">
    <w:name w:val="Указатель2121111111111121111111111"/>
    <w:basedOn w:val="811"/>
    <w:link w:val="1522"/>
    <w:qFormat/>
  </w:style>
  <w:style w:type="paragraph" w:styleId="2653">
    <w:name w:val="Указатель212111111111111111111111111111121111111111"/>
    <w:basedOn w:val="811"/>
    <w:link w:val="1523"/>
    <w:qFormat/>
  </w:style>
  <w:style w:type="paragraph" w:styleId="2654">
    <w:name w:val="Указатель11111"/>
    <w:basedOn w:val="811"/>
    <w:link w:val="1524"/>
    <w:qFormat/>
  </w:style>
  <w:style w:type="paragraph" w:styleId="2655">
    <w:name w:val="List 1111111111111"/>
    <w:link w:val="1525"/>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656">
    <w:name w:val="Contents 4311111111111111"/>
    <w:link w:val="152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57">
    <w:name w:val="Heading 5131111"/>
    <w:link w:val="152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58">
    <w:name w:val="Heading 12111111111111111"/>
    <w:link w:val="152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59">
    <w:name w:val="Указатель121111111111111111"/>
    <w:basedOn w:val="811"/>
    <w:link w:val="1529"/>
    <w:qFormat/>
  </w:style>
  <w:style w:type="paragraph" w:styleId="2660">
    <w:name w:val="Text body indent311111111111111"/>
    <w:link w:val="153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61">
    <w:name w:val="Strong Emphasis2111111111111111"/>
    <w:basedOn w:val="2759"/>
    <w:link w:val="1531"/>
    <w:qFormat/>
    <w:rPr>
      <w:b/>
    </w:rPr>
  </w:style>
  <w:style w:type="paragraph" w:styleId="2662">
    <w:name w:val="Contents 411111"/>
    <w:link w:val="153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63">
    <w:name w:val="ConsPlusNormal2111111111111111111"/>
    <w:next w:val="811"/>
    <w:link w:val="1533"/>
    <w:qFormat/>
    <w:pPr>
      <w:ind w:left="0" w:right="0" w:firstLine="720"/>
      <w:jc w:val="left"/>
      <w:spacing w:before="0" w:after="0" w:line="240" w:lineRule="auto"/>
      <w:widowControl w:val="off"/>
    </w:pPr>
    <w:rPr>
      <w:rFonts w:ascii="Arial" w:hAnsi="Arial" w:eastAsia="Tahoma" w:cs="Droid Sans"/>
      <w:color w:val="000000"/>
      <w:spacing w:val="0"/>
      <w:sz w:val="22"/>
      <w:szCs w:val="20"/>
      <w:lang w:val="ru-RU" w:eastAsia="zh-CN" w:bidi="hi-IN"/>
    </w:rPr>
  </w:style>
  <w:style w:type="paragraph" w:styleId="2664">
    <w:name w:val="Header"/>
    <w:basedOn w:val="811"/>
    <w:pPr>
      <w:widowControl/>
      <w:tabs>
        <w:tab w:val="clear" w:pos="720" w:leader="none"/>
        <w:tab w:val="center" w:pos="4677" w:leader="none"/>
        <w:tab w:val="right" w:pos="9355" w:leader="none"/>
      </w:tabs>
    </w:pPr>
  </w:style>
  <w:style w:type="paragraph" w:styleId="2665">
    <w:name w:val="Numbering 521111111111111"/>
    <w:link w:val="153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66">
    <w:name w:val="Heading 5111111111"/>
    <w:link w:val="153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67">
    <w:name w:val="Contents 131111111"/>
    <w:link w:val="1537"/>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668">
    <w:name w:val="List21111111111111"/>
    <w:basedOn w:val="2080"/>
    <w:link w:val="1538"/>
    <w:qFormat/>
  </w:style>
  <w:style w:type="paragraph" w:styleId="2669">
    <w:name w:val="Contents 3211111111111"/>
    <w:link w:val="1539"/>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670">
    <w:name w:val="Text body31111111111"/>
    <w:link w:val="154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71">
    <w:name w:val="Header and Footer611111"/>
    <w:basedOn w:val="811"/>
    <w:link w:val="1541"/>
    <w:qFormat/>
  </w:style>
  <w:style w:type="paragraph" w:styleId="2672">
    <w:name w:val="Footer12111111"/>
    <w:link w:val="1542"/>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673">
    <w:name w:val="Contents 5211"/>
    <w:link w:val="154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74">
    <w:name w:val="Body Text 21111111111111111111"/>
    <w:basedOn w:val="811"/>
    <w:link w:val="1544"/>
    <w:qFormat/>
    <w:pPr>
      <w:jc w:val="center"/>
      <w:widowControl/>
    </w:pPr>
    <w:rPr>
      <w:sz w:val="24"/>
    </w:rPr>
  </w:style>
  <w:style w:type="paragraph" w:styleId="2675">
    <w:name w:val="Heading 91111111111"/>
    <w:link w:val="1545"/>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676">
    <w:name w:val="List121"/>
    <w:basedOn w:val="2267"/>
    <w:link w:val="1546"/>
    <w:qFormat/>
  </w:style>
  <w:style w:type="paragraph" w:styleId="2677">
    <w:name w:val="Указатель2121111111111111121111111111"/>
    <w:basedOn w:val="811"/>
    <w:link w:val="1547"/>
    <w:qFormat/>
  </w:style>
  <w:style w:type="paragraph" w:styleId="2678">
    <w:name w:val="Заголовок2121111111111121111111111"/>
    <w:basedOn w:val="811"/>
    <w:next w:val="1957"/>
    <w:link w:val="1548"/>
    <w:qFormat/>
    <w:pPr>
      <w:keepNext/>
      <w:spacing w:before="240" w:after="120"/>
      <w:widowControl/>
    </w:pPr>
    <w:rPr>
      <w:rFonts w:ascii="Liberation Sans" w:hAnsi="Liberation Sans"/>
      <w:sz w:val="28"/>
    </w:rPr>
  </w:style>
  <w:style w:type="paragraph" w:styleId="2679">
    <w:name w:val="Footnote111111111111111"/>
    <w:link w:val="1549"/>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680">
    <w:name w:val="Page Number11111111111"/>
    <w:basedOn w:val="2759"/>
    <w:link w:val="1550"/>
    <w:qFormat/>
  </w:style>
  <w:style w:type="paragraph" w:styleId="2681">
    <w:name w:val="Заголовок таблицы2111111111"/>
    <w:basedOn w:val="1998"/>
    <w:link w:val="1551"/>
    <w:qFormat/>
    <w:pPr>
      <w:jc w:val="center"/>
      <w:widowControl/>
    </w:pPr>
    <w:rPr>
      <w:b/>
    </w:rPr>
  </w:style>
  <w:style w:type="paragraph" w:styleId="2682">
    <w:name w:val="Содержимое таблицы211111"/>
    <w:basedOn w:val="811"/>
    <w:link w:val="1552"/>
    <w:qFormat/>
    <w:pPr>
      <w:widowControl w:val="off"/>
    </w:pPr>
  </w:style>
  <w:style w:type="paragraph" w:styleId="2683">
    <w:name w:val="Strong Emphasis11"/>
    <w:basedOn w:val="2759"/>
    <w:link w:val="1553"/>
    <w:qFormat/>
    <w:rPr>
      <w:b/>
    </w:rPr>
  </w:style>
  <w:style w:type="paragraph" w:styleId="2684">
    <w:name w:val="Contents 33"/>
    <w:link w:val="1554"/>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685">
    <w:name w:val="Стиль11111111111111111111"/>
    <w:basedOn w:val="811"/>
    <w:link w:val="1555"/>
    <w:qFormat/>
    <w:pPr>
      <w:ind w:firstLine="709"/>
      <w:jc w:val="both"/>
      <w:widowControl/>
    </w:pPr>
    <w:rPr>
      <w:sz w:val="28"/>
    </w:rPr>
  </w:style>
  <w:style w:type="paragraph" w:styleId="2686">
    <w:name w:val="Marginalia3111"/>
    <w:link w:val="1556"/>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687">
    <w:name w:val="Header111111111111111"/>
    <w:link w:val="1557"/>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688">
    <w:name w:val="Heading 41111111111111111111"/>
    <w:link w:val="155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89">
    <w:name w:val="Page Number21"/>
    <w:basedOn w:val="2759"/>
    <w:link w:val="1559"/>
    <w:qFormat/>
  </w:style>
  <w:style w:type="paragraph" w:styleId="2690">
    <w:name w:val="Заголовок1221111211111"/>
    <w:next w:val="1957"/>
    <w:link w:val="1560"/>
    <w:qFormat/>
    <w:pPr>
      <w:ind w:left="0" w:right="0" w:firstLine="0"/>
      <w:jc w:val="left"/>
      <w:spacing w:before="0" w:after="0" w:line="240" w:lineRule="auto"/>
      <w:widowControl/>
    </w:pPr>
    <w:rPr>
      <w:rFonts w:ascii="Liberation Sans" w:hAnsi="Liberation Sans" w:eastAsia="Tahoma" w:cs="Droid Sans"/>
      <w:color w:val="000000"/>
      <w:spacing w:val="0"/>
      <w:sz w:val="28"/>
      <w:szCs w:val="20"/>
      <w:lang w:val="ru-RU" w:eastAsia="zh-CN" w:bidi="hi-IN"/>
    </w:rPr>
  </w:style>
  <w:style w:type="paragraph" w:styleId="2691">
    <w:name w:val="Заголовок12211211111"/>
    <w:basedOn w:val="811"/>
    <w:next w:val="1957"/>
    <w:link w:val="1561"/>
    <w:qFormat/>
    <w:pPr>
      <w:keepNext/>
      <w:spacing w:before="240" w:after="120"/>
      <w:widowControl/>
    </w:pPr>
    <w:rPr>
      <w:rFonts w:ascii="Liberation Sans" w:hAnsi="Liberation Sans"/>
      <w:sz w:val="28"/>
    </w:rPr>
  </w:style>
  <w:style w:type="paragraph" w:styleId="2692">
    <w:name w:val="Footnote21"/>
    <w:link w:val="1562"/>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693">
    <w:name w:val="Contents 5111111111111"/>
    <w:link w:val="156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94">
    <w:name w:val="Text body indent211111111111"/>
    <w:link w:val="156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95">
    <w:name w:val="Heading 4211111111111"/>
    <w:link w:val="156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96">
    <w:name w:val="Subtitle2111111111111111"/>
    <w:link w:val="1566"/>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697">
    <w:name w:val="Heading 52111"/>
    <w:link w:val="156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698">
    <w:name w:val="Header and Footer3311111111111"/>
    <w:basedOn w:val="811"/>
    <w:link w:val="1568"/>
    <w:qFormat/>
  </w:style>
  <w:style w:type="paragraph" w:styleId="2699">
    <w:name w:val="toc 9"/>
    <w:basedOn w:val="811"/>
    <w:next w:val="811"/>
    <w:uiPriority w:val="39"/>
    <w:pPr>
      <w:ind w:left="1920"/>
      <w:widowControl/>
    </w:pPr>
    <w:rPr>
      <w:sz w:val="24"/>
    </w:rPr>
  </w:style>
  <w:style w:type="paragraph" w:styleId="2700">
    <w:name w:val="Footnote Symbol211111111111111111"/>
    <w:link w:val="1570"/>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701">
    <w:name w:val="Contents 82111111111111"/>
    <w:link w:val="157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02">
    <w:name w:val="Contents 31111111"/>
    <w:link w:val="157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703">
    <w:name w:val="marker_search1111111111111111111"/>
    <w:basedOn w:val="2759"/>
    <w:link w:val="1573"/>
    <w:qFormat/>
  </w:style>
  <w:style w:type="paragraph" w:styleId="2704">
    <w:name w:val="Contents 9111111111"/>
    <w:link w:val="157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05">
    <w:name w:val="Contents 2311111111"/>
    <w:link w:val="1575"/>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706">
    <w:name w:val="Heading 71311111111111111"/>
    <w:link w:val="1576"/>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707">
    <w:name w:val="Header2111111111"/>
    <w:link w:val="1577"/>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708">
    <w:name w:val="Header1211111111111"/>
    <w:link w:val="1578"/>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709">
    <w:name w:val="List 121111111111111"/>
    <w:link w:val="1579"/>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710">
    <w:name w:val="Заголовок22122111111121111"/>
    <w:basedOn w:val="811"/>
    <w:next w:val="1957"/>
    <w:link w:val="1580"/>
    <w:qFormat/>
    <w:pPr>
      <w:keepNext/>
      <w:spacing w:before="240" w:after="120"/>
      <w:widowControl/>
    </w:pPr>
    <w:rPr>
      <w:rFonts w:ascii="Liberation Sans" w:hAnsi="Liberation Sans"/>
      <w:sz w:val="28"/>
    </w:rPr>
  </w:style>
  <w:style w:type="paragraph" w:styleId="2711">
    <w:name w:val="Visited Internet Link11111111"/>
    <w:basedOn w:val="2759"/>
    <w:link w:val="1581"/>
    <w:qFormat/>
    <w:rPr>
      <w:color w:val="800080"/>
      <w:u w:val="single"/>
    </w:rPr>
  </w:style>
  <w:style w:type="paragraph" w:styleId="2712">
    <w:name w:val="Body Text Indent"/>
    <w:basedOn w:val="811"/>
    <w:pPr>
      <w:ind w:firstLine="720"/>
      <w:jc w:val="both"/>
      <w:spacing w:line="360" w:lineRule="auto"/>
      <w:widowControl/>
    </w:pPr>
    <w:rPr>
      <w:sz w:val="24"/>
    </w:rPr>
  </w:style>
  <w:style w:type="paragraph" w:styleId="2713">
    <w:name w:val="Heading 311111"/>
    <w:link w:val="158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14">
    <w:name w:val="А21111111111111111111"/>
    <w:basedOn w:val="2078"/>
    <w:link w:val="1584"/>
    <w:qFormat/>
    <w:pPr>
      <w:ind w:left="2148" w:hanging="360"/>
      <w:widowControl/>
      <w:tabs>
        <w:tab w:val="left" w:pos="360" w:leader="none"/>
        <w:tab w:val="left" w:pos="2148" w:leader="none"/>
      </w:tabs>
    </w:pPr>
  </w:style>
  <w:style w:type="paragraph" w:styleId="2715">
    <w:name w:val="Contents 621111111111111"/>
    <w:link w:val="158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16">
    <w:name w:val="Знак1111111111111111111"/>
    <w:basedOn w:val="811"/>
    <w:link w:val="1586"/>
    <w:qFormat/>
    <w:pPr>
      <w:spacing w:before="0" w:after="160" w:line="240" w:lineRule="exact"/>
      <w:widowControl/>
    </w:pPr>
    <w:rPr>
      <w:rFonts w:ascii="Verdana" w:hAnsi="Verdana"/>
    </w:rPr>
  </w:style>
  <w:style w:type="paragraph" w:styleId="2717">
    <w:name w:val="Header and Footer8111111"/>
    <w:basedOn w:val="811"/>
    <w:link w:val="1587"/>
    <w:qFormat/>
  </w:style>
  <w:style w:type="paragraph" w:styleId="2718">
    <w:name w:val="Contents 9111"/>
    <w:link w:val="158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19">
    <w:name w:val="Header and Footer61111111"/>
    <w:basedOn w:val="811"/>
    <w:link w:val="1589"/>
    <w:qFormat/>
  </w:style>
  <w:style w:type="paragraph" w:styleId="2720">
    <w:name w:val="Text body31111111"/>
    <w:link w:val="159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21">
    <w:name w:val="Header and Footer2611111111111"/>
    <w:basedOn w:val="811"/>
    <w:link w:val="1591"/>
    <w:qFormat/>
  </w:style>
  <w:style w:type="paragraph" w:styleId="2722">
    <w:name w:val="Heading 6111"/>
    <w:link w:val="159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23">
    <w:name w:val="Заголовок21211111111111111111121111111111"/>
    <w:basedOn w:val="811"/>
    <w:next w:val="1957"/>
    <w:link w:val="1593"/>
    <w:qFormat/>
    <w:pPr>
      <w:keepNext/>
      <w:spacing w:before="240" w:after="120"/>
      <w:widowControl/>
    </w:pPr>
    <w:rPr>
      <w:rFonts w:ascii="Liberation Sans" w:hAnsi="Liberation Sans"/>
      <w:sz w:val="28"/>
    </w:rPr>
  </w:style>
  <w:style w:type="paragraph" w:styleId="2724">
    <w:name w:val="Emphasis1"/>
    <w:basedOn w:val="2759"/>
    <w:qFormat/>
    <w:rPr>
      <w:b/>
      <w:i/>
    </w:rPr>
  </w:style>
  <w:style w:type="paragraph" w:styleId="2725">
    <w:name w:val="List Bullet"/>
    <w:basedOn w:val="811"/>
    <w:pPr>
      <w:ind w:left="1954" w:hanging="1245"/>
      <w:jc w:val="both"/>
      <w:spacing w:before="120" w:after="0"/>
      <w:widowControl w:val="off"/>
      <w:tabs>
        <w:tab w:val="clear" w:pos="720" w:leader="none"/>
        <w:tab w:val="left" w:pos="1954" w:leader="none"/>
      </w:tabs>
    </w:pPr>
    <w:rPr>
      <w:sz w:val="26"/>
    </w:rPr>
  </w:style>
  <w:style w:type="paragraph" w:styleId="2726">
    <w:name w:val="Contents 511111111111111"/>
    <w:link w:val="159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27">
    <w:name w:val="Header and Footer311111111111111111"/>
    <w:basedOn w:val="811"/>
    <w:link w:val="1597"/>
    <w:qFormat/>
  </w:style>
  <w:style w:type="paragraph" w:styleId="2728">
    <w:name w:val="Header and Footer3121111111111"/>
    <w:basedOn w:val="811"/>
    <w:link w:val="1598"/>
    <w:qFormat/>
  </w:style>
  <w:style w:type="paragraph" w:styleId="2729">
    <w:name w:val="Header and Footer1711111"/>
    <w:basedOn w:val="811"/>
    <w:link w:val="1599"/>
    <w:qFormat/>
  </w:style>
  <w:style w:type="paragraph" w:styleId="2730">
    <w:name w:val="Heading 31311111111111"/>
    <w:link w:val="160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31">
    <w:name w:val="List1211111111111111"/>
    <w:basedOn w:val="2089"/>
    <w:link w:val="1601"/>
    <w:qFormat/>
  </w:style>
  <w:style w:type="paragraph" w:styleId="2732">
    <w:name w:val="Contents 3211111111"/>
    <w:link w:val="160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733">
    <w:name w:val="Heading 4111111111111111"/>
    <w:link w:val="160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34">
    <w:name w:val="Heading 1111111"/>
    <w:link w:val="160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35">
    <w:name w:val="Footnote2111111111111111"/>
    <w:link w:val="1605"/>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736">
    <w:name w:val="Текст в заданном формате11111111111"/>
    <w:basedOn w:val="811"/>
    <w:link w:val="1606"/>
    <w:qFormat/>
    <w:rPr>
      <w:rFonts w:ascii="Liberation Mono" w:hAnsi="Liberation Mono"/>
    </w:rPr>
  </w:style>
  <w:style w:type="paragraph" w:styleId="2737">
    <w:name w:val="Heading 913111111111111"/>
    <w:link w:val="1607"/>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738">
    <w:name w:val="Символ сноски21111111111"/>
    <w:link w:val="1608"/>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739">
    <w:name w:val="Marginalia311111111111"/>
    <w:link w:val="1609"/>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740">
    <w:name w:val="Указатель21121111111111111121111"/>
    <w:basedOn w:val="811"/>
    <w:link w:val="1610"/>
    <w:qFormat/>
  </w:style>
  <w:style w:type="paragraph" w:styleId="2741">
    <w:name w:val="Header11111111111111111"/>
    <w:link w:val="161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742">
    <w:name w:val="c51111111111111111111"/>
    <w:basedOn w:val="811"/>
    <w:link w:val="1612"/>
    <w:qFormat/>
    <w:pPr>
      <w:spacing w:before="280" w:after="280"/>
      <w:widowControl/>
    </w:pPr>
    <w:rPr>
      <w:sz w:val="24"/>
    </w:rPr>
  </w:style>
  <w:style w:type="paragraph" w:styleId="2743">
    <w:name w:val="Internet link1111"/>
    <w:basedOn w:val="2759"/>
    <w:link w:val="1613"/>
    <w:qFormat/>
    <w:rPr>
      <w:color w:val="0000ff"/>
      <w:u w:val="single"/>
    </w:rPr>
  </w:style>
  <w:style w:type="paragraph" w:styleId="2744">
    <w:name w:val="Указатель2112111121111"/>
    <w:basedOn w:val="811"/>
    <w:link w:val="1614"/>
    <w:qFormat/>
  </w:style>
  <w:style w:type="paragraph" w:styleId="2745">
    <w:name w:val="Heading 12111111"/>
    <w:link w:val="161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46">
    <w:name w:val="Указатель111"/>
    <w:link w:val="1616"/>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747">
    <w:name w:val="Указатель2112111111111121111"/>
    <w:basedOn w:val="811"/>
    <w:link w:val="1617"/>
    <w:qFormat/>
  </w:style>
  <w:style w:type="paragraph" w:styleId="2748">
    <w:name w:val="Header and Footer1611111"/>
    <w:basedOn w:val="811"/>
    <w:link w:val="1618"/>
    <w:qFormat/>
  </w:style>
  <w:style w:type="paragraph" w:styleId="2749">
    <w:name w:val="Contents 43111111"/>
    <w:link w:val="161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50">
    <w:name w:val="Указатель21211121111111111"/>
    <w:basedOn w:val="811"/>
    <w:link w:val="1620"/>
    <w:qFormat/>
  </w:style>
  <w:style w:type="paragraph" w:styleId="2751">
    <w:name w:val="Marginalia2"/>
    <w:link w:val="162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752">
    <w:name w:val="Strong Emphasis21111111111111"/>
    <w:basedOn w:val="2759"/>
    <w:link w:val="1622"/>
    <w:qFormat/>
    <w:rPr>
      <w:b/>
    </w:rPr>
  </w:style>
  <w:style w:type="paragraph" w:styleId="2753">
    <w:name w:val="Абзац1111111111111111111"/>
    <w:basedOn w:val="811"/>
    <w:link w:val="1623"/>
    <w:qFormat/>
    <w:pPr>
      <w:ind w:firstLine="709"/>
      <w:jc w:val="both"/>
      <w:widowControl/>
    </w:pPr>
    <w:rPr>
      <w:sz w:val="24"/>
    </w:rPr>
  </w:style>
  <w:style w:type="paragraph" w:styleId="2754">
    <w:name w:val="Emphasis111"/>
    <w:basedOn w:val="2759"/>
    <w:link w:val="1624"/>
    <w:qFormat/>
    <w:rPr>
      <w:b/>
      <w:i/>
    </w:rPr>
  </w:style>
  <w:style w:type="paragraph" w:styleId="2755">
    <w:name w:val="Emphasis21111111111111"/>
    <w:basedOn w:val="2759"/>
    <w:link w:val="1625"/>
    <w:qFormat/>
    <w:rPr>
      <w:b/>
      <w:i/>
    </w:rPr>
  </w:style>
  <w:style w:type="paragraph" w:styleId="2756">
    <w:name w:val="Visited Internet Link211111"/>
    <w:basedOn w:val="2759"/>
    <w:link w:val="1626"/>
    <w:qFormat/>
    <w:rPr>
      <w:color w:val="800080"/>
      <w:u w:val="single"/>
    </w:rPr>
  </w:style>
  <w:style w:type="paragraph" w:styleId="2757">
    <w:name w:val="Heading 82111111111111"/>
    <w:link w:val="1627"/>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758">
    <w:name w:val="Heading 811111111111111"/>
    <w:link w:val="1628"/>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759">
    <w:name w:val="Default Paragraph Font1111111111111111111"/>
    <w:link w:val="1629"/>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760">
    <w:name w:val="List 1111111"/>
    <w:link w:val="1630"/>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761">
    <w:name w:val="Page Number11111111111111111"/>
    <w:basedOn w:val="2759"/>
    <w:link w:val="1631"/>
    <w:qFormat/>
  </w:style>
  <w:style w:type="paragraph" w:styleId="2762">
    <w:name w:val="tooltip-best1111111111111111111"/>
    <w:basedOn w:val="2759"/>
    <w:link w:val="1632"/>
    <w:qFormat/>
  </w:style>
  <w:style w:type="paragraph" w:styleId="2763">
    <w:name w:val="Title2111"/>
    <w:link w:val="163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64">
    <w:name w:val="Содержимое таблицы1111"/>
    <w:link w:val="1634"/>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765">
    <w:name w:val="Заголовок122111211111"/>
    <w:basedOn w:val="811"/>
    <w:next w:val="1957"/>
    <w:link w:val="1635"/>
    <w:qFormat/>
    <w:pPr>
      <w:keepNext/>
      <w:spacing w:before="240" w:after="120"/>
      <w:widowControl/>
    </w:pPr>
    <w:rPr>
      <w:rFonts w:ascii="Liberation Sans" w:hAnsi="Liberation Sans"/>
      <w:sz w:val="28"/>
    </w:rPr>
  </w:style>
  <w:style w:type="paragraph" w:styleId="2766">
    <w:name w:val="Символ сноски111111"/>
    <w:link w:val="1636"/>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767">
    <w:name w:val="toc 8"/>
    <w:basedOn w:val="811"/>
    <w:next w:val="811"/>
    <w:uiPriority w:val="39"/>
    <w:pPr>
      <w:ind w:left="1680"/>
      <w:widowControl/>
    </w:pPr>
    <w:rPr>
      <w:sz w:val="24"/>
    </w:rPr>
  </w:style>
  <w:style w:type="paragraph" w:styleId="2768">
    <w:name w:val="Heading 611111111111111111"/>
    <w:link w:val="163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69">
    <w:name w:val="Указатель12211111111111"/>
    <w:basedOn w:val="811"/>
    <w:link w:val="1639"/>
    <w:qFormat/>
  </w:style>
  <w:style w:type="paragraph" w:styleId="2770">
    <w:name w:val="sbra1111111111111111111"/>
    <w:basedOn w:val="2759"/>
    <w:link w:val="1640"/>
    <w:qFormat/>
  </w:style>
  <w:style w:type="paragraph" w:styleId="2771">
    <w:name w:val="Текст в заданном формате11111"/>
    <w:basedOn w:val="811"/>
    <w:link w:val="1641"/>
    <w:qFormat/>
    <w:pPr>
      <w:spacing w:before="0" w:after="0"/>
      <w:widowControl/>
    </w:pPr>
    <w:rPr>
      <w:rFonts w:ascii="Liberation Mono" w:hAnsi="Liberation Mono"/>
      <w:sz w:val="20"/>
    </w:rPr>
  </w:style>
  <w:style w:type="paragraph" w:styleId="2772">
    <w:name w:val="Contents 11111"/>
    <w:link w:val="164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773">
    <w:name w:val="Contents 22111"/>
    <w:link w:val="1643"/>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774">
    <w:name w:val="Visited Internet Link2111"/>
    <w:basedOn w:val="2759"/>
    <w:link w:val="1644"/>
    <w:qFormat/>
    <w:rPr>
      <w:color w:val="800080"/>
      <w:u w:val="single"/>
    </w:rPr>
  </w:style>
  <w:style w:type="paragraph" w:styleId="2775">
    <w:name w:val="Header and Footer21111111"/>
    <w:link w:val="1645"/>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776">
    <w:name w:val="Указатель2112111111111111111111121111"/>
    <w:link w:val="1646"/>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777">
    <w:name w:val="Contents 23"/>
    <w:link w:val="1647"/>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778">
    <w:name w:val="List Paragraph1111111111111111111"/>
    <w:basedOn w:val="811"/>
    <w:link w:val="1648"/>
    <w:qFormat/>
    <w:pPr>
      <w:contextualSpacing/>
      <w:ind w:left="720"/>
      <w:spacing w:before="0" w:after="0"/>
      <w:widowControl/>
    </w:pPr>
    <w:rPr>
      <w:spacing w:val="64"/>
      <w:sz w:val="28"/>
    </w:rPr>
  </w:style>
  <w:style w:type="paragraph" w:styleId="2779">
    <w:name w:val="Указатель2112111111121111"/>
    <w:basedOn w:val="811"/>
    <w:link w:val="1649"/>
    <w:qFormat/>
  </w:style>
  <w:style w:type="paragraph" w:styleId="2780">
    <w:name w:val="ConsNormal1111111111111111111"/>
    <w:link w:val="1650"/>
    <w:qFormat/>
    <w:pPr>
      <w:ind w:left="0" w:right="0" w:firstLine="720"/>
      <w:jc w:val="left"/>
      <w:spacing w:before="0" w:after="0" w:line="240" w:lineRule="auto"/>
      <w:widowControl w:val="off"/>
    </w:pPr>
    <w:rPr>
      <w:rFonts w:ascii="Arial" w:hAnsi="Arial" w:eastAsia="Tahoma" w:cs="Droid Sans"/>
      <w:color w:val="000000"/>
      <w:spacing w:val="0"/>
      <w:sz w:val="20"/>
      <w:szCs w:val="20"/>
      <w:lang w:val="ru-RU" w:eastAsia="zh-CN" w:bidi="hi-IN"/>
    </w:rPr>
  </w:style>
  <w:style w:type="paragraph" w:styleId="2781">
    <w:name w:val="Contents 421111111"/>
    <w:link w:val="165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82">
    <w:name w:val="Subtitle211111111111"/>
    <w:link w:val="1652"/>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783">
    <w:name w:val="Caption1111111111111"/>
    <w:link w:val="165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84">
    <w:name w:val="Text body indent1111"/>
    <w:link w:val="165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85">
    <w:name w:val="Содержимое таблицы4111111"/>
    <w:basedOn w:val="811"/>
    <w:link w:val="1655"/>
    <w:qFormat/>
    <w:pPr>
      <w:widowControl w:val="off"/>
    </w:pPr>
  </w:style>
  <w:style w:type="paragraph" w:styleId="2786">
    <w:name w:val="Text body indent11"/>
    <w:link w:val="165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87">
    <w:name w:val="Header21111111"/>
    <w:link w:val="1657"/>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788">
    <w:name w:val="List Bullet 3"/>
    <w:basedOn w:val="811"/>
    <w:pPr>
      <w:ind w:left="851"/>
      <w:spacing w:before="0" w:after="120"/>
      <w:widowControl/>
      <w:tabs>
        <w:tab w:val="left" w:pos="709" w:leader="none"/>
        <w:tab w:val="clear" w:pos="720" w:leader="none"/>
      </w:tabs>
    </w:pPr>
    <w:rPr>
      <w:sz w:val="24"/>
    </w:rPr>
  </w:style>
  <w:style w:type="paragraph" w:styleId="2789">
    <w:name w:val="В11111111111111111111"/>
    <w:basedOn w:val="811"/>
    <w:link w:val="1659"/>
    <w:qFormat/>
    <w:pPr>
      <w:ind w:firstLine="680"/>
      <w:jc w:val="both"/>
      <w:keepNext/>
      <w:widowControl/>
    </w:pPr>
    <w:rPr>
      <w:sz w:val="28"/>
    </w:rPr>
  </w:style>
  <w:style w:type="paragraph" w:styleId="2790">
    <w:name w:val="Указатель212111111111121111111111"/>
    <w:basedOn w:val="811"/>
    <w:link w:val="1660"/>
    <w:qFormat/>
  </w:style>
  <w:style w:type="paragraph" w:styleId="2791">
    <w:name w:val="Заголовок21211111111111111111111111121111111111"/>
    <w:basedOn w:val="811"/>
    <w:next w:val="1957"/>
    <w:link w:val="1661"/>
    <w:qFormat/>
    <w:pPr>
      <w:keepNext/>
      <w:spacing w:before="240" w:after="120"/>
      <w:widowControl/>
    </w:pPr>
    <w:rPr>
      <w:rFonts w:ascii="Liberation Sans" w:hAnsi="Liberation Sans"/>
      <w:sz w:val="28"/>
    </w:rPr>
  </w:style>
  <w:style w:type="paragraph" w:styleId="2792">
    <w:name w:val="список21111111111111111111"/>
    <w:basedOn w:val="2778"/>
    <w:link w:val="1662"/>
    <w:qFormat/>
    <w:pPr>
      <w:ind w:left="1080" w:hanging="360"/>
      <w:widowControl/>
      <w:tabs>
        <w:tab w:val="left" w:pos="0" w:leader="none"/>
        <w:tab w:val="clear" w:pos="720" w:leader="none"/>
      </w:tabs>
    </w:pPr>
    <w:rPr>
      <w:spacing w:val="0"/>
      <w:sz w:val="24"/>
    </w:rPr>
  </w:style>
  <w:style w:type="paragraph" w:styleId="2793">
    <w:name w:val="Internet link111111111111111111"/>
    <w:basedOn w:val="2759"/>
    <w:link w:val="1663"/>
    <w:qFormat/>
    <w:rPr>
      <w:color w:val="0000ff"/>
      <w:u w:val="single"/>
    </w:rPr>
  </w:style>
  <w:style w:type="paragraph" w:styleId="2794">
    <w:name w:val="Contents 921111111111111"/>
    <w:link w:val="166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95">
    <w:name w:val="Caption21111"/>
    <w:link w:val="166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96">
    <w:name w:val="Heading 221111111111111"/>
    <w:link w:val="1666"/>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797">
    <w:name w:val="Heading 4211"/>
    <w:link w:val="166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798">
    <w:name w:val="Header and Footer2011111111111"/>
    <w:basedOn w:val="811"/>
    <w:link w:val="1668"/>
    <w:qFormat/>
  </w:style>
  <w:style w:type="paragraph" w:styleId="2799">
    <w:name w:val="Contents 9111111111111111111"/>
    <w:link w:val="166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00">
    <w:name w:val="Heading 1211111111111111111"/>
    <w:link w:val="167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01">
    <w:name w:val="Marginalia211111111"/>
    <w:link w:val="167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802">
    <w:name w:val="Указатель2121111111111111111111111111121111111111"/>
    <w:basedOn w:val="811"/>
    <w:link w:val="1672"/>
    <w:qFormat/>
  </w:style>
  <w:style w:type="paragraph" w:styleId="2803">
    <w:name w:val="ConsNonformat1111111111111111111"/>
    <w:link w:val="1673"/>
    <w:qFormat/>
    <w:pPr>
      <w:ind w:left="0" w:right="0" w:firstLine="0"/>
      <w:jc w:val="left"/>
      <w:spacing w:before="0" w:after="0" w:line="240" w:lineRule="auto"/>
      <w:widowControl w:val="off"/>
    </w:pPr>
    <w:rPr>
      <w:rFonts w:ascii="Courier New" w:hAnsi="Courier New" w:eastAsia="Tahoma" w:cs="Droid Sans"/>
      <w:color w:val="000000"/>
      <w:spacing w:val="0"/>
      <w:sz w:val="20"/>
      <w:szCs w:val="20"/>
      <w:lang w:val="ru-RU" w:eastAsia="zh-CN" w:bidi="hi-IN"/>
    </w:rPr>
  </w:style>
  <w:style w:type="paragraph" w:styleId="2804">
    <w:name w:val="Subtitle1111111111111111111"/>
    <w:link w:val="1674"/>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805">
    <w:name w:val="Heading 81211"/>
    <w:link w:val="1675"/>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806">
    <w:name w:val="Header1111"/>
    <w:link w:val="1676"/>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807">
    <w:name w:val="Heading 31311111"/>
    <w:link w:val="167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08">
    <w:name w:val="Обычный11111111111111111111"/>
    <w:link w:val="167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09">
    <w:name w:val="Heading 22111111111111111"/>
    <w:link w:val="1679"/>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810">
    <w:name w:val="Contents 631111111111111111"/>
    <w:link w:val="168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11">
    <w:name w:val="Heading 6211111"/>
    <w:link w:val="168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12">
    <w:name w:val="Header111111111"/>
    <w:link w:val="1682"/>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813">
    <w:name w:val="Contents 231111111111"/>
    <w:link w:val="1683"/>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814">
    <w:name w:val="Endnote21"/>
    <w:link w:val="1684"/>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815">
    <w:name w:val="Указатель212111111121111111111"/>
    <w:basedOn w:val="811"/>
    <w:link w:val="1685"/>
    <w:qFormat/>
  </w:style>
  <w:style w:type="paragraph" w:styleId="2816">
    <w:name w:val="Heading 2211111111111"/>
    <w:link w:val="1686"/>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817">
    <w:name w:val="List 12"/>
    <w:link w:val="1687"/>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818">
    <w:name w:val="Header and Footer41111111"/>
    <w:basedOn w:val="811"/>
    <w:link w:val="1688"/>
    <w:qFormat/>
  </w:style>
  <w:style w:type="paragraph" w:styleId="2819">
    <w:name w:val="Page Number2111111111"/>
    <w:basedOn w:val="2759"/>
    <w:link w:val="1689"/>
    <w:qFormat/>
  </w:style>
  <w:style w:type="paragraph" w:styleId="2820">
    <w:name w:val="Header131111"/>
    <w:link w:val="1690"/>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821">
    <w:name w:val="Footnote Symbol111111111111"/>
    <w:link w:val="1691"/>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822">
    <w:name w:val="Heading 52111111111"/>
    <w:link w:val="169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23">
    <w:name w:val="Заголовок221221111111111111121111"/>
    <w:basedOn w:val="811"/>
    <w:next w:val="1957"/>
    <w:link w:val="1693"/>
    <w:qFormat/>
    <w:pPr>
      <w:keepNext/>
      <w:spacing w:before="240" w:after="120"/>
      <w:widowControl/>
    </w:pPr>
    <w:rPr>
      <w:rFonts w:ascii="Liberation Sans" w:hAnsi="Liberation Sans"/>
      <w:sz w:val="28"/>
    </w:rPr>
  </w:style>
  <w:style w:type="paragraph" w:styleId="2824">
    <w:name w:val="Visited Internet Link1111111111"/>
    <w:basedOn w:val="2759"/>
    <w:link w:val="1694"/>
    <w:qFormat/>
    <w:rPr>
      <w:color w:val="800080"/>
      <w:u w:val="single"/>
    </w:rPr>
  </w:style>
  <w:style w:type="paragraph" w:styleId="2825">
    <w:name w:val="Заголовок212111111111111111111111111111111111111111111"/>
    <w:basedOn w:val="811"/>
    <w:next w:val="1957"/>
    <w:link w:val="1695"/>
    <w:qFormat/>
    <w:pPr>
      <w:keepNext/>
      <w:spacing w:before="240" w:after="120"/>
      <w:widowControl/>
    </w:pPr>
    <w:rPr>
      <w:rFonts w:ascii="Liberation Sans" w:hAnsi="Liberation Sans"/>
      <w:sz w:val="28"/>
    </w:rPr>
  </w:style>
  <w:style w:type="paragraph" w:styleId="2826">
    <w:name w:val="Heading 912111111"/>
    <w:link w:val="1696"/>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827">
    <w:name w:val="List1211111"/>
    <w:basedOn w:val="2117"/>
    <w:link w:val="1697"/>
    <w:qFormat/>
  </w:style>
  <w:style w:type="paragraph" w:styleId="2828">
    <w:name w:val="Caption1211"/>
    <w:link w:val="169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29">
    <w:name w:val="Footnote Symbol2111"/>
    <w:link w:val="1699"/>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830">
    <w:name w:val="Contents 5211111"/>
    <w:link w:val="170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31">
    <w:name w:val="Internet link211111"/>
    <w:basedOn w:val="2759"/>
    <w:link w:val="1701"/>
    <w:qFormat/>
    <w:rPr>
      <w:color w:val="0000ff"/>
      <w:u w:val="single"/>
    </w:rPr>
  </w:style>
  <w:style w:type="paragraph" w:styleId="2832">
    <w:name w:val="Указатель21211111111111111111111121111111111"/>
    <w:basedOn w:val="811"/>
    <w:link w:val="1702"/>
    <w:qFormat/>
  </w:style>
  <w:style w:type="paragraph" w:styleId="2833">
    <w:name w:val="Emphasis11111111111"/>
    <w:basedOn w:val="2759"/>
    <w:link w:val="1703"/>
    <w:qFormat/>
    <w:rPr>
      <w:b/>
      <w:i/>
    </w:rPr>
  </w:style>
  <w:style w:type="paragraph" w:styleId="2834">
    <w:name w:val="Footnote Symbol211111111111"/>
    <w:link w:val="1704"/>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835">
    <w:name w:val="Heading 121111"/>
    <w:link w:val="170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36">
    <w:name w:val="Contents 3211111111111111111"/>
    <w:link w:val="1706"/>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837">
    <w:name w:val="Contents 2311111111111111"/>
    <w:link w:val="1707"/>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838">
    <w:name w:val="Marginalia11111111111"/>
    <w:link w:val="1708"/>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839">
    <w:name w:val="Contents 331111111111"/>
    <w:link w:val="1709"/>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840">
    <w:name w:val="Указатель2112121111"/>
    <w:basedOn w:val="811"/>
    <w:link w:val="1710"/>
    <w:qFormat/>
  </w:style>
  <w:style w:type="paragraph" w:styleId="2841">
    <w:name w:val="Заголовок11111111111111"/>
    <w:basedOn w:val="811"/>
    <w:next w:val="1957"/>
    <w:link w:val="1711"/>
    <w:qFormat/>
    <w:pPr>
      <w:keepNext/>
      <w:spacing w:before="240" w:after="120"/>
      <w:widowControl/>
    </w:pPr>
    <w:rPr>
      <w:rFonts w:ascii="Liberation Sans" w:hAnsi="Liberation Sans"/>
      <w:sz w:val="28"/>
    </w:rPr>
  </w:style>
  <w:style w:type="paragraph" w:styleId="2842">
    <w:name w:val="HTML Preformatted1111111111111111111"/>
    <w:basedOn w:val="811"/>
    <w:link w:val="1712"/>
    <w:qFormat/>
    <w:pPr>
      <w:widowControl/>
      <w:tabs>
        <w:tab w:val="clear" w:pos="72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rPr>
  </w:style>
  <w:style w:type="paragraph" w:styleId="2843">
    <w:name w:val="Heading 713111111"/>
    <w:link w:val="1713"/>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844">
    <w:name w:val="Contents 73111"/>
    <w:link w:val="171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45">
    <w:name w:val="Указатель21121111111111121111"/>
    <w:basedOn w:val="811"/>
    <w:link w:val="1715"/>
    <w:qFormat/>
  </w:style>
  <w:style w:type="paragraph" w:styleId="2846">
    <w:name w:val="Основной текст (полужирный)1111111111111111111"/>
    <w:basedOn w:val="2194"/>
    <w:link w:val="1716"/>
    <w:qFormat/>
    <w:pPr>
      <w:ind w:left="360" w:hanging="360"/>
      <w:keepNext/>
      <w:spacing w:before="240" w:after="0"/>
      <w:widowControl/>
      <w:tabs>
        <w:tab w:val="left" w:pos="360" w:leader="none"/>
        <w:tab w:val="clear" w:pos="363" w:leader="none"/>
      </w:tabs>
    </w:pPr>
    <w:rPr>
      <w:b/>
    </w:rPr>
  </w:style>
  <w:style w:type="paragraph" w:styleId="2847">
    <w:name w:val="Footnote1111111111111111111"/>
    <w:basedOn w:val="811"/>
    <w:link w:val="1717"/>
    <w:qFormat/>
  </w:style>
  <w:style w:type="paragraph" w:styleId="2848">
    <w:name w:val="Заголовок2221111"/>
    <w:basedOn w:val="811"/>
    <w:next w:val="1957"/>
    <w:link w:val="1718"/>
    <w:qFormat/>
    <w:pPr>
      <w:keepNext/>
      <w:spacing w:before="240" w:after="120"/>
      <w:widowControl/>
    </w:pPr>
    <w:rPr>
      <w:rFonts w:ascii="Liberation Sans" w:hAnsi="Liberation Sans"/>
      <w:sz w:val="28"/>
    </w:rPr>
  </w:style>
  <w:style w:type="paragraph" w:styleId="2849">
    <w:name w:val="Contents 11111111111111"/>
    <w:link w:val="1719"/>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850">
    <w:name w:val="Heading 521111111111111111"/>
    <w:link w:val="172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51">
    <w:name w:val="Заголовок1111111"/>
    <w:basedOn w:val="811"/>
    <w:next w:val="1957"/>
    <w:link w:val="1721"/>
    <w:qFormat/>
    <w:pPr>
      <w:keepNext/>
      <w:spacing w:before="240" w:after="120"/>
      <w:widowControl/>
    </w:pPr>
    <w:rPr>
      <w:rFonts w:ascii="Liberation Sans" w:hAnsi="Liberation Sans"/>
      <w:sz w:val="28"/>
    </w:rPr>
  </w:style>
  <w:style w:type="paragraph" w:styleId="2852">
    <w:name w:val="Contents 7211111111"/>
    <w:link w:val="172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53">
    <w:name w:val="Caption12111111111111"/>
    <w:link w:val="172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54">
    <w:name w:val="Heading 71211111111111"/>
    <w:link w:val="1724"/>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855">
    <w:name w:val="Strong Emphasis"/>
    <w:basedOn w:val="2759"/>
    <w:qFormat/>
    <w:rPr>
      <w:b/>
    </w:rPr>
  </w:style>
  <w:style w:type="paragraph" w:styleId="2856">
    <w:name w:val="Caption111111"/>
    <w:link w:val="172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57">
    <w:name w:val="toc 5"/>
    <w:basedOn w:val="811"/>
    <w:next w:val="811"/>
    <w:uiPriority w:val="39"/>
    <w:pPr>
      <w:ind w:left="960"/>
      <w:widowControl/>
    </w:pPr>
    <w:rPr>
      <w:sz w:val="24"/>
    </w:rPr>
  </w:style>
  <w:style w:type="paragraph" w:styleId="2858">
    <w:name w:val="Header211111111111111111"/>
    <w:link w:val="1728"/>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859">
    <w:name w:val="Указатель21211111111111111121111111111"/>
    <w:basedOn w:val="811"/>
    <w:link w:val="1729"/>
    <w:qFormat/>
  </w:style>
  <w:style w:type="paragraph" w:styleId="2860">
    <w:name w:val="Footer1111"/>
    <w:link w:val="1730"/>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861">
    <w:name w:val="List12111"/>
    <w:basedOn w:val="2067"/>
    <w:link w:val="1731"/>
    <w:qFormat/>
  </w:style>
  <w:style w:type="paragraph" w:styleId="2862">
    <w:name w:val="Колонтитулы11111"/>
    <w:link w:val="1732"/>
    <w:qFormat/>
    <w:pPr>
      <w:ind w:left="0" w:right="0" w:firstLine="0"/>
      <w:jc w:val="left"/>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863">
    <w:name w:val="Указатель212111111111111121111111111"/>
    <w:basedOn w:val="811"/>
    <w:link w:val="1733"/>
    <w:qFormat/>
  </w:style>
  <w:style w:type="paragraph" w:styleId="2864">
    <w:name w:val="List 32111111111111"/>
    <w:link w:val="173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65">
    <w:name w:val="Numbering 51111"/>
    <w:link w:val="173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66">
    <w:name w:val="Heading 71211111111111111111"/>
    <w:link w:val="1736"/>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867">
    <w:name w:val="Указатель12211211111"/>
    <w:basedOn w:val="811"/>
    <w:link w:val="1737"/>
    <w:qFormat/>
  </w:style>
  <w:style w:type="paragraph" w:styleId="2868">
    <w:name w:val="Footnote Symbol1111111111"/>
    <w:link w:val="1738"/>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869">
    <w:name w:val="Contents 8211"/>
    <w:link w:val="173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70">
    <w:name w:val="Page Number211111111111111111"/>
    <w:basedOn w:val="2759"/>
    <w:link w:val="1740"/>
    <w:qFormat/>
  </w:style>
  <w:style w:type="paragraph" w:styleId="2871">
    <w:name w:val="Strong Emphasis21111111"/>
    <w:basedOn w:val="2759"/>
    <w:link w:val="1741"/>
    <w:qFormat/>
    <w:rPr>
      <w:b/>
    </w:rPr>
  </w:style>
  <w:style w:type="paragraph" w:styleId="2872">
    <w:name w:val="Указатель1111111"/>
    <w:basedOn w:val="811"/>
    <w:link w:val="1742"/>
    <w:qFormat/>
  </w:style>
  <w:style w:type="paragraph" w:styleId="2873">
    <w:name w:val="Text body indent211111111111111111"/>
    <w:link w:val="174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74">
    <w:name w:val="Contents 8111111111111111111"/>
    <w:link w:val="174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75">
    <w:name w:val="Heading 9121111111111111"/>
    <w:link w:val="1745"/>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876">
    <w:name w:val="Strong Emphasis11111111"/>
    <w:basedOn w:val="2759"/>
    <w:link w:val="1746"/>
    <w:qFormat/>
    <w:rPr>
      <w:b/>
    </w:rPr>
  </w:style>
  <w:style w:type="paragraph" w:styleId="2877">
    <w:name w:val="Contents 121111111111"/>
    <w:link w:val="1747"/>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878">
    <w:name w:val="Contents 221"/>
    <w:link w:val="1748"/>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879">
    <w:name w:val="Marginalia2111111111111"/>
    <w:link w:val="1749"/>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880">
    <w:name w:val="List2111111111"/>
    <w:basedOn w:val="2298"/>
    <w:link w:val="1750"/>
    <w:qFormat/>
  </w:style>
  <w:style w:type="paragraph" w:styleId="2881">
    <w:name w:val="Text body indent111111111111111111"/>
    <w:link w:val="175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82">
    <w:name w:val="Содержимое таблицы11111111111"/>
    <w:basedOn w:val="811"/>
    <w:link w:val="1752"/>
    <w:qFormat/>
    <w:pPr>
      <w:widowControl w:val="off"/>
    </w:pPr>
  </w:style>
  <w:style w:type="paragraph" w:styleId="2883">
    <w:name w:val="Содержимое таблицы31111"/>
    <w:basedOn w:val="811"/>
    <w:link w:val="1753"/>
    <w:qFormat/>
  </w:style>
  <w:style w:type="paragraph" w:styleId="2884">
    <w:name w:val="Contents 1211111"/>
    <w:link w:val="1754"/>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885">
    <w:name w:val="Заголовок2212211111111121111"/>
    <w:basedOn w:val="811"/>
    <w:next w:val="1957"/>
    <w:link w:val="1755"/>
    <w:qFormat/>
    <w:pPr>
      <w:keepNext/>
      <w:spacing w:before="240" w:after="120"/>
      <w:widowControl/>
    </w:pPr>
    <w:rPr>
      <w:rFonts w:ascii="Liberation Sans" w:hAnsi="Liberation Sans"/>
      <w:sz w:val="28"/>
    </w:rPr>
  </w:style>
  <w:style w:type="paragraph" w:styleId="2886">
    <w:name w:val="Колонтитулы2111"/>
    <w:basedOn w:val="811"/>
    <w:link w:val="1756"/>
    <w:qFormat/>
  </w:style>
  <w:style w:type="paragraph" w:styleId="2887">
    <w:name w:val="Указатель2121111121111111111"/>
    <w:basedOn w:val="811"/>
    <w:link w:val="1757"/>
    <w:qFormat/>
  </w:style>
  <w:style w:type="paragraph" w:styleId="2888">
    <w:name w:val="Page Number1111111111111111111"/>
    <w:basedOn w:val="2759"/>
    <w:link w:val="1758"/>
    <w:qFormat/>
  </w:style>
  <w:style w:type="paragraph" w:styleId="2889">
    <w:name w:val="Header and Footer1111111"/>
    <w:link w:val="1759"/>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890">
    <w:name w:val="Contents 521111111"/>
    <w:link w:val="176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91">
    <w:name w:val="Heading 3131111111111111111"/>
    <w:link w:val="176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92">
    <w:name w:val="Strong Emphasis1111111111"/>
    <w:basedOn w:val="2759"/>
    <w:link w:val="1762"/>
    <w:qFormat/>
    <w:rPr>
      <w:b/>
    </w:rPr>
  </w:style>
  <w:style w:type="paragraph" w:styleId="2893">
    <w:name w:val="Header and Footer2411111"/>
    <w:basedOn w:val="811"/>
    <w:link w:val="1763"/>
    <w:qFormat/>
  </w:style>
  <w:style w:type="paragraph" w:styleId="2894">
    <w:name w:val="Marginalia311111111111111"/>
    <w:link w:val="1764"/>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895">
    <w:name w:val="Contents 7311111111111"/>
    <w:link w:val="176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96">
    <w:name w:val="Header and Footer1811111111111"/>
    <w:basedOn w:val="811"/>
    <w:link w:val="1766"/>
    <w:qFormat/>
  </w:style>
  <w:style w:type="paragraph" w:styleId="2897">
    <w:name w:val="Numbering 521111111"/>
    <w:link w:val="176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898">
    <w:name w:val="Contents 13"/>
    <w:link w:val="1768"/>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899">
    <w:name w:val="Heading 611111111111"/>
    <w:link w:val="176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00">
    <w:name w:val="Endnote1111111"/>
    <w:link w:val="1770"/>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901">
    <w:name w:val="List131111111111"/>
    <w:basedOn w:val="2670"/>
    <w:link w:val="1771"/>
    <w:qFormat/>
  </w:style>
  <w:style w:type="paragraph" w:styleId="2902">
    <w:name w:val="Contents 82111111111111111"/>
    <w:link w:val="177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03">
    <w:name w:val="Header and Footer2811111"/>
    <w:basedOn w:val="811"/>
    <w:link w:val="1773"/>
    <w:qFormat/>
  </w:style>
  <w:style w:type="paragraph" w:styleId="2904">
    <w:name w:val="Contents 521111111111111"/>
    <w:link w:val="177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05">
    <w:name w:val="Subtitle21111111111111"/>
    <w:link w:val="1775"/>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906">
    <w:name w:val="Caption211111111111111111"/>
    <w:link w:val="177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07">
    <w:name w:val="Contents 4211111111111111111"/>
    <w:link w:val="177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08">
    <w:name w:val="Internet link1111111111"/>
    <w:basedOn w:val="2759"/>
    <w:link w:val="1778"/>
    <w:qFormat/>
    <w:rPr>
      <w:color w:val="0000ff"/>
      <w:u w:val="single"/>
    </w:rPr>
  </w:style>
  <w:style w:type="paragraph" w:styleId="2909">
    <w:name w:val="Header and Footer1911111"/>
    <w:basedOn w:val="811"/>
    <w:link w:val="1779"/>
    <w:qFormat/>
  </w:style>
  <w:style w:type="paragraph" w:styleId="2910">
    <w:name w:val="Header and Footer11211111111111"/>
    <w:link w:val="1780"/>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911">
    <w:name w:val="Header and Footer1911111111111"/>
    <w:basedOn w:val="811"/>
    <w:link w:val="1781"/>
    <w:qFormat/>
  </w:style>
  <w:style w:type="paragraph" w:styleId="2912">
    <w:name w:val="Содержимое таблицы11111111111111111"/>
    <w:basedOn w:val="811"/>
    <w:link w:val="1782"/>
    <w:qFormat/>
  </w:style>
  <w:style w:type="paragraph" w:styleId="2913">
    <w:name w:val="List 1311"/>
    <w:link w:val="1783"/>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2914">
    <w:name w:val="Visited Internet Link2111111111111111"/>
    <w:basedOn w:val="2759"/>
    <w:link w:val="1784"/>
    <w:qFormat/>
    <w:rPr>
      <w:color w:val="800080"/>
      <w:u w:val="single"/>
    </w:rPr>
  </w:style>
  <w:style w:type="paragraph" w:styleId="2915">
    <w:name w:val="Endnote111"/>
    <w:link w:val="1785"/>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916">
    <w:name w:val="Абзац списка11111111111111111111"/>
    <w:basedOn w:val="811"/>
    <w:link w:val="1786"/>
    <w:qFormat/>
    <w:pPr>
      <w:ind w:left="720"/>
      <w:spacing w:before="0" w:after="200" w:line="276" w:lineRule="auto"/>
      <w:widowControl/>
    </w:pPr>
    <w:rPr>
      <w:rFonts w:ascii="Calibri" w:hAnsi="Calibri"/>
      <w:sz w:val="22"/>
    </w:rPr>
  </w:style>
  <w:style w:type="paragraph" w:styleId="2917">
    <w:name w:val="Footnote Symbol111111"/>
    <w:link w:val="1787"/>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918">
    <w:name w:val="Heading 811111111111111111"/>
    <w:link w:val="1788"/>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2919">
    <w:name w:val="Заголовок22111111"/>
    <w:basedOn w:val="811"/>
    <w:next w:val="1957"/>
    <w:link w:val="1789"/>
    <w:qFormat/>
    <w:pPr>
      <w:keepNext/>
      <w:spacing w:before="240" w:after="120"/>
      <w:widowControl/>
    </w:pPr>
    <w:rPr>
      <w:rFonts w:ascii="Liberation Sans" w:hAnsi="Liberation Sans"/>
      <w:sz w:val="28"/>
    </w:rPr>
  </w:style>
  <w:style w:type="paragraph" w:styleId="2920">
    <w:name w:val="Contents 72111111111111"/>
    <w:link w:val="179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21">
    <w:name w:val="Содержимое таблицы211"/>
    <w:link w:val="179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922">
    <w:name w:val="Contents 2211111"/>
    <w:link w:val="179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923">
    <w:name w:val="Указатель212111111111111111111121111111111"/>
    <w:basedOn w:val="811"/>
    <w:link w:val="1793"/>
    <w:qFormat/>
  </w:style>
  <w:style w:type="paragraph" w:styleId="2924">
    <w:name w:val="Contents 2211111111111111111"/>
    <w:link w:val="1794"/>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925">
    <w:name w:val="Header and Footer2911111111111"/>
    <w:basedOn w:val="811"/>
    <w:link w:val="1795"/>
    <w:qFormat/>
  </w:style>
  <w:style w:type="paragraph" w:styleId="2926">
    <w:name w:val="Заголовок221211111"/>
    <w:basedOn w:val="811"/>
    <w:next w:val="1957"/>
    <w:link w:val="1796"/>
    <w:qFormat/>
    <w:pPr>
      <w:keepNext/>
      <w:spacing w:before="240" w:after="120"/>
      <w:widowControl/>
    </w:pPr>
    <w:rPr>
      <w:rFonts w:ascii="Liberation Sans" w:hAnsi="Liberation Sans"/>
      <w:sz w:val="28"/>
    </w:rPr>
  </w:style>
  <w:style w:type="paragraph" w:styleId="2927">
    <w:name w:val="Header and Footer1711111111111"/>
    <w:basedOn w:val="811"/>
    <w:link w:val="1797"/>
    <w:qFormat/>
  </w:style>
  <w:style w:type="paragraph" w:styleId="2928">
    <w:name w:val="Heading 3211111111111111"/>
    <w:link w:val="179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29">
    <w:name w:val="Header and Footer13111111"/>
    <w:basedOn w:val="811"/>
    <w:link w:val="1799"/>
    <w:qFormat/>
  </w:style>
  <w:style w:type="paragraph" w:styleId="2930">
    <w:name w:val="Заголовок2121111111111111111111111111111121111111111"/>
    <w:basedOn w:val="811"/>
    <w:next w:val="1957"/>
    <w:link w:val="1800"/>
    <w:qFormat/>
    <w:pPr>
      <w:keepNext/>
      <w:spacing w:before="240" w:after="120"/>
      <w:widowControl/>
    </w:pPr>
    <w:rPr>
      <w:rFonts w:ascii="Liberation Sans" w:hAnsi="Liberation Sans"/>
      <w:sz w:val="28"/>
    </w:rPr>
  </w:style>
  <w:style w:type="paragraph" w:styleId="2931">
    <w:name w:val="c01111111111111111111"/>
    <w:basedOn w:val="2759"/>
    <w:link w:val="1801"/>
    <w:qFormat/>
  </w:style>
  <w:style w:type="paragraph" w:styleId="2932">
    <w:name w:val="annotation reference1111111111111111111"/>
    <w:basedOn w:val="2759"/>
    <w:link w:val="1802"/>
    <w:qFormat/>
    <w:rPr>
      <w:sz w:val="16"/>
    </w:rPr>
  </w:style>
  <w:style w:type="paragraph" w:styleId="2933">
    <w:name w:val="Heading 7121"/>
    <w:link w:val="1803"/>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934">
    <w:name w:val="Default Paragraph Font1111111"/>
    <w:link w:val="1804"/>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935">
    <w:name w:val="Title2111111111111111"/>
    <w:link w:val="180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36">
    <w:name w:val="Contents 7311111111111111"/>
    <w:link w:val="180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37">
    <w:name w:val="List 331111111"/>
    <w:link w:val="180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38">
    <w:name w:val="Char Знак Знак Char Знак Знак Знак Знак Знак Знак Знак Знак Знак Знак Знак Знак Знак Знак Знак Знак1111111111111111111"/>
    <w:basedOn w:val="811"/>
    <w:link w:val="1808"/>
    <w:qFormat/>
    <w:rPr>
      <w:rFonts w:ascii="Verdana" w:hAnsi="Verdana"/>
    </w:rPr>
  </w:style>
  <w:style w:type="paragraph" w:styleId="2939">
    <w:name w:val="Указатель211221111"/>
    <w:basedOn w:val="811"/>
    <w:link w:val="1809"/>
    <w:qFormat/>
  </w:style>
  <w:style w:type="paragraph" w:styleId="2940">
    <w:name w:val="Указатель21121111111121111"/>
    <w:basedOn w:val="811"/>
    <w:link w:val="1810"/>
    <w:qFormat/>
  </w:style>
  <w:style w:type="paragraph" w:styleId="2941">
    <w:name w:val="Heading 713"/>
    <w:link w:val="1811"/>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942">
    <w:name w:val="Numbering 52111111111111111"/>
    <w:link w:val="181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43">
    <w:name w:val="Contents 931111111111"/>
    <w:link w:val="181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44">
    <w:name w:val="Endnote2111111111111111"/>
    <w:link w:val="1814"/>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945">
    <w:name w:val="Header and Footer811111111111"/>
    <w:basedOn w:val="811"/>
    <w:link w:val="1815"/>
    <w:qFormat/>
  </w:style>
  <w:style w:type="paragraph" w:styleId="2946">
    <w:name w:val="Заголовок таблицы211111"/>
    <w:basedOn w:val="2682"/>
    <w:link w:val="1816"/>
    <w:qFormat/>
    <w:pPr>
      <w:jc w:val="center"/>
      <w:widowControl/>
    </w:pPr>
    <w:rPr>
      <w:b/>
    </w:rPr>
  </w:style>
  <w:style w:type="paragraph" w:styleId="2947">
    <w:name w:val="Heading 5111111111111111111"/>
    <w:link w:val="181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48">
    <w:name w:val="Page Number111111111111111"/>
    <w:basedOn w:val="2759"/>
    <w:link w:val="1818"/>
    <w:qFormat/>
  </w:style>
  <w:style w:type="paragraph" w:styleId="2949">
    <w:name w:val="Contents 6211111111111111111"/>
    <w:link w:val="181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50">
    <w:name w:val="Contents 6311111111111111"/>
    <w:link w:val="182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51">
    <w:name w:val="Символ нумерации1111111111"/>
    <w:link w:val="1821"/>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952">
    <w:name w:val="Contents 3311111111111111"/>
    <w:link w:val="182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953">
    <w:name w:val="Heading 9211111111"/>
    <w:link w:val="1823"/>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954">
    <w:name w:val="Heading 11111111111111111111"/>
    <w:link w:val="182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55">
    <w:name w:val="Char Знак Знак Знак Знак Знак Знак1111111111111111111"/>
    <w:basedOn w:val="811"/>
    <w:link w:val="1825"/>
    <w:qFormat/>
    <w:pPr>
      <w:spacing w:before="0" w:after="160" w:line="240" w:lineRule="exact"/>
      <w:widowControl/>
      <w:tabs>
        <w:tab w:val="left" w:pos="0" w:leader="none"/>
        <w:tab w:val="clear" w:pos="720" w:leader="none"/>
      </w:tabs>
    </w:pPr>
    <w:rPr>
      <w:rFonts w:ascii="Arial" w:hAnsi="Arial"/>
    </w:rPr>
  </w:style>
  <w:style w:type="paragraph" w:styleId="2956">
    <w:name w:val="Text body11111111"/>
    <w:link w:val="182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57">
    <w:name w:val="Strong Emphasis11111111111111"/>
    <w:basedOn w:val="2759"/>
    <w:link w:val="1827"/>
    <w:qFormat/>
    <w:rPr>
      <w:b/>
    </w:rPr>
  </w:style>
  <w:style w:type="paragraph" w:styleId="2958">
    <w:name w:val="Footnote211111111111111111"/>
    <w:link w:val="1828"/>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2959">
    <w:name w:val="_Заголовок_21111111111111111111"/>
    <w:next w:val="2585"/>
    <w:link w:val="1829"/>
    <w:qFormat/>
    <w:pPr>
      <w:ind w:left="0" w:right="0" w:firstLine="709"/>
      <w:jc w:val="both"/>
      <w:spacing w:before="0" w:after="0" w:line="240" w:lineRule="auto"/>
      <w:widowControl/>
      <w:outlineLvl w:val="1"/>
    </w:pPr>
    <w:rPr>
      <w:rFonts w:ascii="Times New Roman" w:hAnsi="Times New Roman" w:eastAsia="Tahoma" w:cs="Droid Sans"/>
      <w:color w:val="000000"/>
      <w:spacing w:val="0"/>
      <w:sz w:val="22"/>
      <w:szCs w:val="20"/>
      <w:lang w:val="ru-RU" w:eastAsia="zh-CN" w:bidi="hi-IN"/>
    </w:rPr>
  </w:style>
  <w:style w:type="paragraph" w:styleId="2960">
    <w:name w:val="Указатель221111111111"/>
    <w:basedOn w:val="811"/>
    <w:link w:val="1830"/>
    <w:qFormat/>
  </w:style>
  <w:style w:type="paragraph" w:styleId="2961">
    <w:name w:val="List21111111111111111"/>
    <w:basedOn w:val="2542"/>
    <w:link w:val="1831"/>
    <w:qFormat/>
  </w:style>
  <w:style w:type="paragraph" w:styleId="2962">
    <w:name w:val="Footnote Text Char11111111111111111111"/>
    <w:link w:val="1832"/>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963">
    <w:name w:val="Heading 2211111111111111111"/>
    <w:link w:val="1833"/>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964">
    <w:name w:val="Знак Знак71111111111111111111"/>
    <w:link w:val="1834"/>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2965">
    <w:name w:val="Subtitle211111"/>
    <w:link w:val="1835"/>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966">
    <w:name w:val="_Основной1111111111111111111"/>
    <w:basedOn w:val="811"/>
    <w:link w:val="1836"/>
    <w:qFormat/>
    <w:pPr>
      <w:ind w:firstLine="709"/>
      <w:jc w:val="both"/>
      <w:widowControl/>
    </w:pPr>
    <w:rPr>
      <w:sz w:val="24"/>
    </w:rPr>
  </w:style>
  <w:style w:type="paragraph" w:styleId="2967">
    <w:name w:val="Заголовок21211121111111111"/>
    <w:basedOn w:val="811"/>
    <w:next w:val="1957"/>
    <w:link w:val="1837"/>
    <w:qFormat/>
    <w:pPr>
      <w:keepNext/>
      <w:spacing w:before="240" w:after="120"/>
      <w:widowControl/>
    </w:pPr>
    <w:rPr>
      <w:rFonts w:ascii="Liberation Sans" w:hAnsi="Liberation Sans"/>
      <w:sz w:val="28"/>
    </w:rPr>
  </w:style>
  <w:style w:type="paragraph" w:styleId="2968">
    <w:name w:val="Subtitle"/>
    <w:next w:val="811"/>
    <w:uiPriority w:val="11"/>
    <w:qFormat/>
    <w:pPr>
      <w:ind w:left="0" w:right="0" w:firstLine="0"/>
      <w:jc w:val="both"/>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2969">
    <w:name w:val="Header and Footer9111111"/>
    <w:basedOn w:val="811"/>
    <w:link w:val="1839"/>
    <w:qFormat/>
  </w:style>
  <w:style w:type="paragraph" w:styleId="2970">
    <w:name w:val="List21111111"/>
    <w:basedOn w:val="2956"/>
    <w:link w:val="1840"/>
    <w:qFormat/>
  </w:style>
  <w:style w:type="paragraph" w:styleId="2971">
    <w:name w:val="Основной текст 211111111111111111111"/>
    <w:basedOn w:val="811"/>
    <w:link w:val="1841"/>
    <w:qFormat/>
    <w:pPr>
      <w:ind w:firstLine="567"/>
      <w:jc w:val="both"/>
      <w:widowControl/>
    </w:pPr>
    <w:rPr>
      <w:sz w:val="24"/>
    </w:rPr>
  </w:style>
  <w:style w:type="paragraph" w:styleId="2972">
    <w:name w:val="Numbering 531111"/>
    <w:link w:val="184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73">
    <w:name w:val="Заголовок таблицы11111111111"/>
    <w:basedOn w:val="2882"/>
    <w:link w:val="1843"/>
    <w:qFormat/>
    <w:pPr>
      <w:jc w:val="center"/>
      <w:widowControl/>
    </w:pPr>
    <w:rPr>
      <w:b/>
    </w:rPr>
  </w:style>
  <w:style w:type="paragraph" w:styleId="2974">
    <w:name w:val="Footnote Symbol21111111111111"/>
    <w:link w:val="1844"/>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975">
    <w:name w:val="Колонтитулы111111111111111111"/>
    <w:link w:val="1845"/>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976">
    <w:name w:val="Заголовок22122111111111111111111111111"/>
    <w:basedOn w:val="811"/>
    <w:next w:val="1957"/>
    <w:link w:val="1846"/>
    <w:qFormat/>
    <w:pPr>
      <w:keepNext/>
      <w:spacing w:before="240" w:after="120"/>
      <w:widowControl/>
    </w:pPr>
    <w:rPr>
      <w:rFonts w:ascii="Liberation Sans" w:hAnsi="Liberation Sans"/>
      <w:sz w:val="28"/>
    </w:rPr>
  </w:style>
  <w:style w:type="paragraph" w:styleId="2977">
    <w:name w:val="Numbering 51111111111111111"/>
    <w:link w:val="184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78">
    <w:name w:val="Heading 911111"/>
    <w:link w:val="1848"/>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979">
    <w:name w:val="Заголовок221221111111121111"/>
    <w:basedOn w:val="811"/>
    <w:next w:val="1957"/>
    <w:link w:val="1849"/>
    <w:qFormat/>
    <w:pPr>
      <w:keepNext/>
      <w:spacing w:before="240" w:after="120"/>
      <w:widowControl/>
    </w:pPr>
    <w:rPr>
      <w:rFonts w:ascii="Liberation Sans" w:hAnsi="Liberation Sans"/>
      <w:sz w:val="28"/>
    </w:rPr>
  </w:style>
  <w:style w:type="paragraph" w:styleId="2980">
    <w:name w:val="Heading 1121111111111111"/>
    <w:link w:val="185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81">
    <w:name w:val="Numbering 5211111"/>
    <w:link w:val="185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82">
    <w:name w:val="Header and Footer511111111111"/>
    <w:basedOn w:val="811"/>
    <w:link w:val="1852"/>
    <w:qFormat/>
  </w:style>
  <w:style w:type="paragraph" w:styleId="2983">
    <w:name w:val="Header and Footer2111111111"/>
    <w:link w:val="1853"/>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2984">
    <w:name w:val="Contents 121"/>
    <w:link w:val="1854"/>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985">
    <w:name w:val="Heading 41111111111"/>
    <w:link w:val="185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86">
    <w:name w:val="Заголовок12111111"/>
    <w:basedOn w:val="811"/>
    <w:next w:val="1957"/>
    <w:link w:val="1856"/>
    <w:qFormat/>
    <w:pPr>
      <w:keepNext/>
      <w:spacing w:before="240" w:after="120"/>
      <w:widowControl/>
    </w:pPr>
    <w:rPr>
      <w:rFonts w:ascii="Liberation Sans" w:hAnsi="Liberation Sans"/>
      <w:sz w:val="28"/>
    </w:rPr>
  </w:style>
  <w:style w:type="paragraph" w:styleId="2987">
    <w:name w:val="Visited Internet Link21111111"/>
    <w:basedOn w:val="2759"/>
    <w:link w:val="1857"/>
    <w:qFormat/>
    <w:rPr>
      <w:color w:val="800080"/>
      <w:u w:val="single"/>
    </w:rPr>
  </w:style>
  <w:style w:type="paragraph" w:styleId="2988">
    <w:name w:val="Heading 91211111111111"/>
    <w:link w:val="1858"/>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2989">
    <w:name w:val="Visited Internet Link111111111111"/>
    <w:basedOn w:val="2759"/>
    <w:link w:val="1859"/>
    <w:qFormat/>
    <w:rPr>
      <w:color w:val="800080"/>
      <w:u w:val="single"/>
    </w:rPr>
  </w:style>
  <w:style w:type="paragraph" w:styleId="2990">
    <w:name w:val="Title111"/>
    <w:link w:val="186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91">
    <w:name w:val="Указатель211211111111121111"/>
    <w:basedOn w:val="811"/>
    <w:link w:val="1861"/>
    <w:qFormat/>
  </w:style>
  <w:style w:type="paragraph" w:styleId="2992">
    <w:name w:val="Header1111111111111111111"/>
    <w:link w:val="1862"/>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2993">
    <w:name w:val="Heading 3121"/>
    <w:link w:val="186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94">
    <w:name w:val="Footnote Symbol2111111111111111"/>
    <w:link w:val="1864"/>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995">
    <w:name w:val="Emphasis211111111111111111"/>
    <w:basedOn w:val="2759"/>
    <w:link w:val="1865"/>
    <w:qFormat/>
    <w:rPr>
      <w:b/>
      <w:i/>
    </w:rPr>
  </w:style>
  <w:style w:type="paragraph" w:styleId="2996">
    <w:name w:val="Heading 21111111"/>
    <w:link w:val="1866"/>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2997">
    <w:name w:val="Символ сноски111111111"/>
    <w:link w:val="1867"/>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2998">
    <w:name w:val="Title21"/>
    <w:link w:val="186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2999">
    <w:name w:val="Contents 511111"/>
    <w:link w:val="1869"/>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00">
    <w:name w:val="Указатель211211111121111"/>
    <w:basedOn w:val="811"/>
    <w:link w:val="1870"/>
    <w:qFormat/>
  </w:style>
  <w:style w:type="paragraph" w:styleId="3001">
    <w:name w:val="Header and Footer1511111"/>
    <w:basedOn w:val="811"/>
    <w:link w:val="1871"/>
    <w:qFormat/>
  </w:style>
  <w:style w:type="paragraph" w:styleId="3002">
    <w:name w:val="Heading 221111111"/>
    <w:link w:val="187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3003">
    <w:name w:val="Text body311"/>
    <w:link w:val="1873"/>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04">
    <w:name w:val="Heading 61111111111111111111"/>
    <w:link w:val="187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05">
    <w:name w:val="Contents 33111"/>
    <w:link w:val="1875"/>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3006">
    <w:name w:val="Указатель222111111"/>
    <w:basedOn w:val="811"/>
    <w:link w:val="1876"/>
    <w:qFormat/>
  </w:style>
  <w:style w:type="paragraph" w:styleId="3007">
    <w:name w:val="Heading 521111111"/>
    <w:link w:val="187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08">
    <w:name w:val="Contents 8111111111111111"/>
    <w:link w:val="187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09">
    <w:name w:val="Contents 131111111111111111"/>
    <w:link w:val="1879"/>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3010">
    <w:name w:val="Title"/>
    <w:basedOn w:val="811"/>
    <w:uiPriority w:val="10"/>
    <w:qFormat/>
    <w:pPr>
      <w:jc w:val="center"/>
      <w:widowControl/>
    </w:pPr>
    <w:rPr>
      <w:sz w:val="24"/>
    </w:rPr>
  </w:style>
  <w:style w:type="paragraph" w:styleId="3011">
    <w:name w:val="Emphasis1111111"/>
    <w:basedOn w:val="2759"/>
    <w:link w:val="1881"/>
    <w:qFormat/>
    <w:rPr>
      <w:b/>
      <w:i/>
    </w:rPr>
  </w:style>
  <w:style w:type="paragraph" w:styleId="3012">
    <w:name w:val="Заголовок221111111111"/>
    <w:basedOn w:val="811"/>
    <w:next w:val="1957"/>
    <w:link w:val="1882"/>
    <w:qFormat/>
    <w:pPr>
      <w:keepNext/>
      <w:spacing w:before="240" w:after="120"/>
      <w:widowControl/>
    </w:pPr>
    <w:rPr>
      <w:rFonts w:ascii="Liberation Sans" w:hAnsi="Liberation Sans"/>
      <w:sz w:val="28"/>
    </w:rPr>
  </w:style>
  <w:style w:type="paragraph" w:styleId="3013">
    <w:name w:val="Указатель21211111111111121111111111"/>
    <w:basedOn w:val="811"/>
    <w:link w:val="1883"/>
    <w:qFormat/>
  </w:style>
  <w:style w:type="paragraph" w:styleId="3014">
    <w:name w:val="Contents 72111111"/>
    <w:link w:val="188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15">
    <w:name w:val="Header2111111111111111"/>
    <w:link w:val="1885"/>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3016">
    <w:name w:val="Заголовок2121111111111111121111111111"/>
    <w:basedOn w:val="811"/>
    <w:next w:val="1957"/>
    <w:link w:val="1887"/>
    <w:qFormat/>
    <w:pPr>
      <w:keepNext/>
      <w:spacing w:before="240" w:after="120"/>
      <w:widowControl/>
    </w:pPr>
    <w:rPr>
      <w:rFonts w:ascii="Liberation Sans" w:hAnsi="Liberation Sans"/>
      <w:sz w:val="28"/>
    </w:rPr>
  </w:style>
  <w:style w:type="paragraph" w:styleId="3017">
    <w:name w:val="Heading 6211111111111"/>
    <w:link w:val="188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18">
    <w:name w:val="Footer2111111111111111"/>
    <w:link w:val="1889"/>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3019">
    <w:name w:val="Contents 81111111"/>
    <w:link w:val="189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20">
    <w:name w:val="Heading 3111111111111"/>
    <w:link w:val="1891"/>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21">
    <w:name w:val="Указатель2112111111111111111121111"/>
    <w:basedOn w:val="811"/>
    <w:link w:val="1892"/>
    <w:qFormat/>
  </w:style>
  <w:style w:type="paragraph" w:styleId="3022">
    <w:name w:val="Page Number211111111111"/>
    <w:basedOn w:val="2759"/>
    <w:link w:val="1893"/>
    <w:qFormat/>
  </w:style>
  <w:style w:type="paragraph" w:styleId="3023">
    <w:name w:val="Numbering 511"/>
    <w:link w:val="189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24">
    <w:name w:val="Heading 81111111111"/>
    <w:link w:val="1895"/>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3025">
    <w:name w:val="Знак Знак Знак Знак Знак Знак Знак Знак Знак Знак Знак Знак Знак Знак Знак Знак1111111111111111111"/>
    <w:basedOn w:val="811"/>
    <w:link w:val="1896"/>
    <w:qFormat/>
    <w:rPr>
      <w:rFonts w:ascii="Verdana" w:hAnsi="Verdana"/>
    </w:rPr>
  </w:style>
  <w:style w:type="paragraph" w:styleId="3026">
    <w:name w:val="List1211111111111"/>
    <w:basedOn w:val="2438"/>
    <w:link w:val="1897"/>
    <w:qFormat/>
  </w:style>
  <w:style w:type="paragraph" w:styleId="3027">
    <w:name w:val="Numbering 5211111111111111111"/>
    <w:link w:val="189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28">
    <w:name w:val="Заголовок2111"/>
    <w:next w:val="1957"/>
    <w:link w:val="1899"/>
    <w:qFormat/>
    <w:pPr>
      <w:ind w:left="0" w:right="0" w:firstLine="0"/>
      <w:jc w:val="left"/>
      <w:spacing w:before="0" w:after="0" w:line="240" w:lineRule="auto"/>
      <w:widowControl/>
    </w:pPr>
    <w:rPr>
      <w:rFonts w:ascii="Liberation Sans" w:hAnsi="Liberation Sans" w:eastAsia="Tahoma" w:cs="Droid Sans"/>
      <w:color w:val="000000"/>
      <w:spacing w:val="0"/>
      <w:sz w:val="28"/>
      <w:szCs w:val="20"/>
      <w:lang w:val="ru-RU" w:eastAsia="zh-CN" w:bidi="hi-IN"/>
    </w:rPr>
  </w:style>
  <w:style w:type="paragraph" w:styleId="3029">
    <w:name w:val="Subtitle21111111"/>
    <w:link w:val="1900"/>
    <w:qFormat/>
    <w:pPr>
      <w:ind w:left="0" w:right="0" w:firstLine="0"/>
      <w:jc w:val="left"/>
      <w:spacing w:before="0" w:after="0" w:line="240" w:lineRule="auto"/>
      <w:widowControl/>
    </w:pPr>
    <w:rPr>
      <w:rFonts w:ascii="XO Thames" w:hAnsi="XO Thames" w:eastAsia="Tahoma" w:cs="Droid Sans"/>
      <w:i/>
      <w:color w:val="000000"/>
      <w:spacing w:val="0"/>
      <w:sz w:val="24"/>
      <w:szCs w:val="20"/>
      <w:lang w:val="ru-RU" w:eastAsia="zh-CN" w:bidi="hi-IN"/>
    </w:rPr>
  </w:style>
  <w:style w:type="paragraph" w:styleId="3030">
    <w:name w:val="Heading 22111111111"/>
    <w:link w:val="1901"/>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3031">
    <w:name w:val="Numbering 53111111111"/>
    <w:link w:val="190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32">
    <w:name w:val="Указатель211211111111111121111"/>
    <w:basedOn w:val="811"/>
    <w:link w:val="1903"/>
    <w:qFormat/>
  </w:style>
  <w:style w:type="paragraph" w:styleId="3033">
    <w:name w:val="Contents 321"/>
    <w:link w:val="1904"/>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3034">
    <w:name w:val="Emphasis211111"/>
    <w:basedOn w:val="2759"/>
    <w:link w:val="1905"/>
    <w:qFormat/>
    <w:rPr>
      <w:b/>
      <w:i/>
    </w:rPr>
  </w:style>
  <w:style w:type="paragraph" w:styleId="3035">
    <w:name w:val="extended-text__full1111111111111111111"/>
    <w:basedOn w:val="2759"/>
    <w:link w:val="1906"/>
    <w:qFormat/>
  </w:style>
  <w:style w:type="paragraph" w:styleId="3036">
    <w:name w:val="Text body11111111111"/>
    <w:link w:val="190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37">
    <w:name w:val="Header and Footer311111111"/>
    <w:basedOn w:val="811"/>
    <w:link w:val="1908"/>
    <w:qFormat/>
  </w:style>
  <w:style w:type="paragraph" w:styleId="3038">
    <w:name w:val="Знак Знак211111111111111111111"/>
    <w:link w:val="1909"/>
    <w:qFormat/>
    <w:pPr>
      <w:ind w:left="0" w:right="0" w:firstLine="0"/>
      <w:jc w:val="left"/>
      <w:spacing w:before="0" w:after="0" w:line="240" w:lineRule="auto"/>
      <w:widowControl/>
    </w:pPr>
    <w:rPr>
      <w:rFonts w:ascii="Times New Roman" w:hAnsi="Times New Roman" w:eastAsia="Tahoma" w:cs="Droid Sans"/>
      <w:b/>
      <w:color w:val="000000"/>
      <w:spacing w:val="0"/>
      <w:sz w:val="28"/>
      <w:szCs w:val="20"/>
      <w:lang w:val="ru-RU" w:eastAsia="zh-CN" w:bidi="hi-IN"/>
    </w:rPr>
  </w:style>
  <w:style w:type="paragraph" w:styleId="3039">
    <w:name w:val="quot1111111111111111111"/>
    <w:basedOn w:val="2759"/>
    <w:link w:val="1910"/>
    <w:qFormat/>
  </w:style>
  <w:style w:type="paragraph" w:styleId="3040">
    <w:name w:val="Contents 31111"/>
    <w:link w:val="1911"/>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3041">
    <w:name w:val="Колонтитулы11"/>
    <w:link w:val="1912"/>
    <w:qFormat/>
    <w:pPr>
      <w:ind w:left="0" w:right="0" w:firstLine="0"/>
      <w:jc w:val="left"/>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3042">
    <w:name w:val="List 1211111111111111111"/>
    <w:link w:val="1913"/>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3043">
    <w:name w:val="Heading 32111"/>
    <w:link w:val="191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44">
    <w:name w:val="Заголовок (user)"/>
    <w:basedOn w:val="811"/>
    <w:next w:val="1957"/>
    <w:qFormat/>
    <w:pPr>
      <w:keepNext/>
      <w:spacing w:before="240" w:after="120"/>
      <w:widowControl/>
    </w:pPr>
    <w:rPr>
      <w:rFonts w:ascii="Liberation Sans" w:hAnsi="Liberation Sans"/>
      <w:sz w:val="28"/>
    </w:rPr>
  </w:style>
  <w:style w:type="paragraph" w:styleId="3045">
    <w:name w:val="List 12111111111111111"/>
    <w:link w:val="1915"/>
    <w:qFormat/>
    <w:pPr>
      <w:ind w:left="0" w:right="0" w:firstLine="0"/>
      <w:jc w:val="left"/>
      <w:spacing w:before="0" w:after="0" w:line="240" w:lineRule="auto"/>
      <w:widowControl/>
    </w:pPr>
    <w:rPr>
      <w:rFonts w:ascii="Times New Roman" w:hAnsi="Times New Roman" w:eastAsia="Tahoma" w:cs="Droid Sans"/>
      <w:color w:val="000000"/>
      <w:spacing w:val="0"/>
      <w:sz w:val="26"/>
      <w:szCs w:val="20"/>
      <w:lang w:val="ru-RU" w:eastAsia="zh-CN" w:bidi="hi-IN"/>
    </w:rPr>
  </w:style>
  <w:style w:type="paragraph" w:styleId="3046">
    <w:name w:val="Heading 8111"/>
    <w:link w:val="1917"/>
    <w:qFormat/>
    <w:pPr>
      <w:ind w:left="0" w:right="0" w:firstLine="0"/>
      <w:jc w:val="left"/>
      <w:spacing w:before="0" w:after="0" w:line="240" w:lineRule="auto"/>
      <w:widowControl/>
    </w:pPr>
    <w:rPr>
      <w:rFonts w:ascii="Times New Roman" w:hAnsi="Times New Roman" w:eastAsia="Tahoma" w:cs="Droid Sans"/>
      <w:i/>
      <w:color w:val="000000"/>
      <w:spacing w:val="0"/>
      <w:sz w:val="24"/>
      <w:szCs w:val="20"/>
      <w:lang w:val="ru-RU" w:eastAsia="zh-CN" w:bidi="hi-IN"/>
    </w:rPr>
  </w:style>
  <w:style w:type="paragraph" w:styleId="3047">
    <w:name w:val="Heading 112"/>
    <w:link w:val="1918"/>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48">
    <w:name w:val="Page Number11111"/>
    <w:basedOn w:val="2759"/>
    <w:link w:val="1919"/>
    <w:qFormat/>
  </w:style>
  <w:style w:type="paragraph" w:styleId="3049">
    <w:name w:val="Указатель21111111"/>
    <w:basedOn w:val="811"/>
    <w:link w:val="1920"/>
    <w:qFormat/>
  </w:style>
  <w:style w:type="paragraph" w:styleId="3050">
    <w:name w:val="Footnote11111111111111111"/>
    <w:link w:val="1921"/>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3051">
    <w:name w:val="Internet link21111111"/>
    <w:basedOn w:val="2759"/>
    <w:link w:val="1922"/>
    <w:qFormat/>
    <w:rPr>
      <w:color w:val="0000ff"/>
      <w:u w:val="single"/>
    </w:rPr>
  </w:style>
  <w:style w:type="paragraph" w:styleId="3052">
    <w:name w:val="franch2111111111111111111"/>
    <w:basedOn w:val="2759"/>
    <w:link w:val="1923"/>
    <w:qFormat/>
  </w:style>
  <w:style w:type="paragraph" w:styleId="3053">
    <w:name w:val="Footer1211111111111"/>
    <w:link w:val="1924"/>
    <w:qFormat/>
    <w:pPr>
      <w:ind w:left="0" w:right="0" w:firstLine="0"/>
      <w:jc w:val="left"/>
      <w:spacing w:before="0" w:after="0" w:line="240" w:lineRule="auto"/>
      <w:widowControl/>
    </w:pPr>
    <w:rPr>
      <w:rFonts w:ascii="Times New Roman" w:hAnsi="Times New Roman" w:eastAsia="Tahoma" w:cs="Droid Sans"/>
      <w:color w:val="000000"/>
      <w:spacing w:val="0"/>
      <w:sz w:val="22"/>
      <w:szCs w:val="20"/>
      <w:lang w:val="ru-RU" w:eastAsia="zh-CN" w:bidi="hi-IN"/>
    </w:rPr>
  </w:style>
  <w:style w:type="paragraph" w:styleId="3054">
    <w:name w:val="List 321"/>
    <w:link w:val="192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55">
    <w:name w:val="Numbering 521111111111"/>
    <w:link w:val="1926"/>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56">
    <w:name w:val="Footnote211111111111"/>
    <w:link w:val="1927"/>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3057">
    <w:name w:val="HTML Preformatted Char1111111111111111111"/>
    <w:link w:val="1928"/>
    <w:qFormat/>
    <w:pPr>
      <w:ind w:left="0" w:right="0" w:firstLine="0"/>
      <w:jc w:val="left"/>
      <w:spacing w:before="0" w:after="0" w:line="240" w:lineRule="auto"/>
      <w:widowControl/>
    </w:pPr>
    <w:rPr>
      <w:rFonts w:ascii="Courier New" w:hAnsi="Courier New" w:eastAsia="Tahoma" w:cs="Droid Sans"/>
      <w:color w:val="000000"/>
      <w:spacing w:val="0"/>
      <w:sz w:val="22"/>
      <w:szCs w:val="20"/>
      <w:lang w:val="ru-RU" w:eastAsia="zh-CN" w:bidi="hi-IN"/>
    </w:rPr>
  </w:style>
  <w:style w:type="paragraph" w:styleId="3058">
    <w:name w:val="Header and Footer411111111111"/>
    <w:basedOn w:val="811"/>
    <w:link w:val="1929"/>
    <w:qFormat/>
  </w:style>
  <w:style w:type="paragraph" w:styleId="3059">
    <w:name w:val="Header and Footer911111111111"/>
    <w:basedOn w:val="811"/>
    <w:link w:val="1930"/>
    <w:qFormat/>
  </w:style>
  <w:style w:type="paragraph" w:styleId="3060">
    <w:name w:val="No Spacing2111111111111111111"/>
    <w:link w:val="1931"/>
    <w:qFormat/>
    <w:pPr>
      <w:ind w:left="0" w:right="0" w:firstLine="0"/>
      <w:jc w:val="left"/>
      <w:spacing w:before="0" w:after="0" w:line="240" w:lineRule="auto"/>
      <w:widowControl/>
    </w:pPr>
    <w:rPr>
      <w:rFonts w:ascii="Calibri" w:hAnsi="Calibri" w:eastAsia="Tahoma" w:cs="Droid Sans"/>
      <w:color w:val="000000"/>
      <w:spacing w:val="0"/>
      <w:sz w:val="22"/>
      <w:szCs w:val="20"/>
      <w:lang w:val="ru-RU" w:eastAsia="zh-CN" w:bidi="hi-IN"/>
    </w:rPr>
  </w:style>
  <w:style w:type="paragraph" w:styleId="3061">
    <w:name w:val="Contents 221111111"/>
    <w:link w:val="1932"/>
    <w:qFormat/>
    <w:pPr>
      <w:ind w:left="0" w:right="0" w:firstLine="0"/>
      <w:jc w:val="left"/>
      <w:spacing w:before="0" w:after="0" w:line="240" w:lineRule="auto"/>
      <w:widowControl/>
    </w:pPr>
    <w:rPr>
      <w:rFonts w:ascii="Times New Roman" w:hAnsi="Times New Roman" w:eastAsia="Tahoma" w:cs="Droid Sans"/>
      <w:b/>
      <w:color w:val="000000"/>
      <w:spacing w:val="0"/>
      <w:sz w:val="24"/>
      <w:szCs w:val="20"/>
      <w:lang w:val="ru-RU" w:eastAsia="zh-CN" w:bidi="hi-IN"/>
    </w:rPr>
  </w:style>
  <w:style w:type="paragraph" w:styleId="3062">
    <w:name w:val="Endnote11111"/>
    <w:link w:val="1933"/>
    <w:qFormat/>
    <w:pPr>
      <w:ind w:left="0" w:right="0" w:firstLine="851"/>
      <w:jc w:val="both"/>
      <w:spacing w:before="0" w:after="0" w:line="240" w:lineRule="auto"/>
      <w:widowControl/>
    </w:pPr>
    <w:rPr>
      <w:rFonts w:ascii="XO Thames" w:hAnsi="XO Thames" w:eastAsia="Tahoma" w:cs="Droid Sans"/>
      <w:color w:val="000000"/>
      <w:spacing w:val="0"/>
      <w:sz w:val="22"/>
      <w:szCs w:val="20"/>
      <w:lang w:val="ru-RU" w:eastAsia="zh-CN" w:bidi="hi-IN"/>
    </w:rPr>
  </w:style>
  <w:style w:type="paragraph" w:styleId="3063">
    <w:name w:val="Header and Footer1411111111111"/>
    <w:basedOn w:val="811"/>
    <w:link w:val="1934"/>
    <w:qFormat/>
  </w:style>
  <w:style w:type="paragraph" w:styleId="3064">
    <w:name w:val="Указатель212121111111111"/>
    <w:basedOn w:val="811"/>
    <w:link w:val="1935"/>
    <w:qFormat/>
  </w:style>
  <w:style w:type="paragraph" w:styleId="3065">
    <w:name w:val="Visited Internet Link21111111111111"/>
    <w:basedOn w:val="2759"/>
    <w:link w:val="1936"/>
    <w:qFormat/>
    <w:rPr>
      <w:color w:val="800080"/>
      <w:u w:val="single"/>
    </w:rPr>
  </w:style>
  <w:style w:type="paragraph" w:styleId="3066">
    <w:name w:val="Caption11111111111"/>
    <w:link w:val="1937"/>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67">
    <w:name w:val="Заголовок2121111111111111111111111121111111111"/>
    <w:basedOn w:val="811"/>
    <w:next w:val="1957"/>
    <w:link w:val="1938"/>
    <w:qFormat/>
    <w:pPr>
      <w:keepNext/>
      <w:spacing w:before="240" w:after="120"/>
      <w:widowControl/>
    </w:pPr>
    <w:rPr>
      <w:rFonts w:ascii="Liberation Sans" w:hAnsi="Liberation Sans"/>
      <w:sz w:val="28"/>
    </w:rPr>
  </w:style>
  <w:style w:type="paragraph" w:styleId="3068">
    <w:name w:val="Содержимое таблицы1211111111111111111"/>
    <w:basedOn w:val="811"/>
    <w:link w:val="1939"/>
    <w:qFormat/>
    <w:pPr>
      <w:widowControl w:val="off"/>
    </w:pPr>
    <w:rPr>
      <w:sz w:val="24"/>
    </w:rPr>
  </w:style>
  <w:style w:type="paragraph" w:styleId="3069">
    <w:name w:val="Heading 4211111111"/>
    <w:link w:val="194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70">
    <w:name w:val="Heading 9211111"/>
    <w:link w:val="1941"/>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3071">
    <w:name w:val="Contents 721111"/>
    <w:link w:val="1942"/>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72">
    <w:name w:val="c41111111111111111111"/>
    <w:basedOn w:val="2759"/>
    <w:link w:val="1943"/>
    <w:qFormat/>
  </w:style>
  <w:style w:type="paragraph" w:styleId="3073">
    <w:name w:val="Header and Footer2111111111111111"/>
    <w:link w:val="1944"/>
    <w:qFormat/>
    <w:pPr>
      <w:ind w:left="0" w:right="0" w:firstLine="0"/>
      <w:jc w:val="both"/>
      <w:spacing w:before="0" w:after="0" w:line="240" w:lineRule="auto"/>
      <w:widowControl/>
    </w:pPr>
    <w:rPr>
      <w:rFonts w:ascii="XO Thames" w:hAnsi="XO Thames" w:eastAsia="Tahoma" w:cs="Droid Sans"/>
      <w:color w:val="000000"/>
      <w:spacing w:val="0"/>
      <w:sz w:val="28"/>
      <w:szCs w:val="20"/>
      <w:lang w:val="ru-RU" w:eastAsia="zh-CN" w:bidi="hi-IN"/>
    </w:rPr>
  </w:style>
  <w:style w:type="paragraph" w:styleId="3074">
    <w:name w:val="Heading 5131111111111111"/>
    <w:link w:val="1945"/>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75">
    <w:name w:val="Символ сноски111"/>
    <w:link w:val="1946"/>
    <w:qFormat/>
    <w:pPr>
      <w:ind w:left="0" w:right="0" w:firstLine="0"/>
      <w:jc w:val="left"/>
      <w:spacing w:before="0" w:after="0" w:line="240" w:lineRule="auto"/>
      <w:widowControl/>
    </w:pPr>
    <w:rPr>
      <w:rFonts w:ascii="Times New Roman" w:hAnsi="Times New Roman" w:eastAsia="Tahoma" w:cs="Droid Sans"/>
      <w:color w:val="000000"/>
      <w:spacing w:val="0"/>
      <w:sz w:val="22"/>
      <w:szCs w:val="20"/>
      <w:vertAlign w:val="superscript"/>
      <w:lang w:val="ru-RU" w:eastAsia="zh-CN" w:bidi="hi-IN"/>
    </w:rPr>
  </w:style>
  <w:style w:type="paragraph" w:styleId="3076">
    <w:name w:val="Heading 912111111111111111"/>
    <w:link w:val="1947"/>
    <w:qFormat/>
    <w:pPr>
      <w:ind w:left="0" w:right="0" w:firstLine="0"/>
      <w:jc w:val="left"/>
      <w:spacing w:before="0" w:after="0" w:line="240" w:lineRule="auto"/>
      <w:widowControl/>
    </w:pPr>
    <w:rPr>
      <w:rFonts w:ascii="Arial" w:hAnsi="Arial" w:eastAsia="Tahoma" w:cs="Droid Sans"/>
      <w:color w:val="000000"/>
      <w:spacing w:val="0"/>
      <w:sz w:val="22"/>
      <w:szCs w:val="20"/>
      <w:lang w:val="ru-RU" w:eastAsia="zh-CN" w:bidi="hi-IN"/>
    </w:rPr>
  </w:style>
  <w:style w:type="paragraph" w:styleId="3077">
    <w:name w:val="Заголовок21221111111111"/>
    <w:basedOn w:val="811"/>
    <w:next w:val="1957"/>
    <w:link w:val="1948"/>
    <w:qFormat/>
    <w:pPr>
      <w:keepNext/>
      <w:spacing w:before="240" w:after="120"/>
      <w:widowControl/>
    </w:pPr>
    <w:rPr>
      <w:rFonts w:ascii="Liberation Sans" w:hAnsi="Liberation Sans"/>
      <w:sz w:val="28"/>
    </w:rPr>
  </w:style>
  <w:style w:type="paragraph" w:styleId="3078">
    <w:name w:val="Contents 5211111111111"/>
    <w:link w:val="1950"/>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79">
    <w:name w:val="Table Paragraph1111111111111111"/>
    <w:basedOn w:val="811"/>
    <w:link w:val="1951"/>
    <w:qFormat/>
    <w:pPr>
      <w:jc w:val="center"/>
      <w:widowControl/>
    </w:pPr>
  </w:style>
  <w:style w:type="paragraph" w:styleId="3080">
    <w:name w:val="Заголовок21211111111111111121111111111"/>
    <w:basedOn w:val="811"/>
    <w:next w:val="1957"/>
    <w:link w:val="1952"/>
    <w:qFormat/>
    <w:pPr>
      <w:keepNext/>
      <w:spacing w:before="240" w:after="120"/>
      <w:widowControl/>
    </w:pPr>
    <w:rPr>
      <w:rFonts w:ascii="Liberation Sans" w:hAnsi="Liberation Sans"/>
      <w:sz w:val="28"/>
    </w:rPr>
  </w:style>
  <w:style w:type="paragraph" w:styleId="3081">
    <w:name w:val="Header and Footer2211111111111"/>
    <w:basedOn w:val="811"/>
    <w:link w:val="1953"/>
    <w:qFormat/>
  </w:style>
  <w:style w:type="paragraph" w:styleId="3082">
    <w:name w:val="Heading 421111111111111"/>
    <w:link w:val="1954"/>
    <w:qFormat/>
    <w:pPr>
      <w:ind w:left="0" w:right="0" w:firstLine="0"/>
      <w:jc w:val="left"/>
      <w:spacing w:before="0" w:after="0" w:line="240" w:lineRule="auto"/>
      <w:widowControl/>
    </w:pPr>
    <w:rPr>
      <w:rFonts w:ascii="Times New Roman" w:hAnsi="Times New Roman" w:eastAsia="Tahoma" w:cs="Droid Sans"/>
      <w:color w:val="000000"/>
      <w:spacing w:val="0"/>
      <w:sz w:val="24"/>
      <w:szCs w:val="20"/>
      <w:lang w:val="ru-RU" w:eastAsia="zh-CN" w:bidi="hi-IN"/>
    </w:rPr>
  </w:style>
  <w:style w:type="paragraph" w:styleId="3083">
    <w:name w:val="Internet link11"/>
    <w:basedOn w:val="2759"/>
    <w:link w:val="1955"/>
    <w:qFormat/>
    <w:rPr>
      <w:color w:val="0000ff"/>
      <w:u w:val="single"/>
    </w:rPr>
  </w:style>
  <w:style w:type="paragraph" w:styleId="3084">
    <w:name w:val="Содержимое врезки2"/>
    <w:basedOn w:val="811"/>
    <w:qFormat/>
  </w:style>
  <w:style w:type="character" w:styleId="34238" w:default="1">
    <w:name w:val="Default Paragraph Font"/>
    <w:uiPriority w:val="1"/>
    <w:semiHidden/>
    <w:unhideWhenUsed/>
  </w:style>
  <w:style w:type="numbering" w:styleId="34239" w:default="1">
    <w:name w:val="No List"/>
    <w:uiPriority w:val="99"/>
    <w:semiHidden/>
    <w:unhideWhenUsed/>
  </w:style>
  <w:style w:type="table" w:styleId="3424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header" Target="header7.xml" /><Relationship Id="rId15" Type="http://schemas.openxmlformats.org/officeDocument/2006/relationships/header" Target="header8.xml" /><Relationship Id="rId16" Type="http://schemas.openxmlformats.org/officeDocument/2006/relationships/header" Target="header9.xml" /><Relationship Id="rId17" Type="http://schemas.openxmlformats.org/officeDocument/2006/relationships/hyperlink" Target="./812%20&#1088;&#1077;&#1096;&#1077;&#1085;&#1080;&#1077;/consultantplus://offline/ref=F866A2E66A6477A6582893B753F5AF9C9021EECE559FBD4A869EA6C4DCE2F8746704E691655CA68CF97E349C4554EF6820244446FC88047F17B08E3E27PDO" TargetMode="External"/><Relationship Id="rId18" Type="http://schemas.openxmlformats.org/officeDocument/2006/relationships/hyperlink" Target="consultantplus://offline/ref=EE2A2EEEC4FB9E1B88E14B304EE80ED3CFD7B89F18E680C09F88A00F0DJ4t6H" TargetMode="External"/><Relationship Id="rId19" Type="http://schemas.openxmlformats.org/officeDocument/2006/relationships/hyperlink" Target="consultantplus://offline/ref=EE2A2EEEC4FB9E1B88E14B304EE80ED3CFD7B89F18E680C09F88A00F0DJ4t6H" TargetMode="External"/><Relationship Id="rId20" Type="http://schemas.openxmlformats.org/officeDocument/2006/relationships/hyperlink" Target="consultantplus://offline/ref=EE2A2EEEC4FB9E1B88E14B304EE80ED3CFD7B89F18E680C09F88A00F0DJ4t6H" TargetMode="External"/><Relationship Id="rId21" Type="http://schemas.openxmlformats.org/officeDocument/2006/relationships/hyperlink" Target="consultantplus://offline/ref=EE2A2EEEC4FB9E1B88E14B304EE80ED3CFD7B89F18E680C09F88A00F0DJ4t6H" TargetMode="External"/><Relationship Id="rId22" Type="http://schemas.openxmlformats.org/officeDocument/2006/relationships/hyperlink" Target="consultantplus://offline/ref=EE2A2EEEC4FB9E1B88E14B304EE80ED3CFD7B89F18E680C09F88A00F0DJ4t6H" TargetMode="External"/><Relationship Id="rId23" Type="http://schemas.openxmlformats.org/officeDocument/2006/relationships/hyperlink" Target="consultantplus://offline/ref=EE2A2EEEC4FB9E1B88E14B304EE80ED3CFD7B89F18E680C09F88A00F0DJ4t6H" TargetMode="External"/><Relationship Id="rId24" Type="http://schemas.openxmlformats.org/officeDocument/2006/relationships/hyperlink" Target="https://ru.wikipedia.org/wiki/&#1057;&#1077;&#1074;&#1077;&#1088;&#1085;&#1099;&#1081;_&#1050;&#1072;&#1074;&#1082;&#1072;&#1079;" TargetMode="External"/><Relationship Id="rId25" Type="http://schemas.openxmlformats.org/officeDocument/2006/relationships/hyperlink" Target="https://ru.wikipedia.org/wiki/&#1057;&#1077;&#1074;&#1077;&#1088;&#1086;-&#1050;&#1072;&#1074;&#1082;&#1072;&#1079;&#1089;&#1082;&#1080;&#1081;_&#1092;&#1077;&#1076;&#1077;&#1088;&#1072;&#1083;&#1100;&#1085;&#1099;&#1081;_&#1086;&#1082;&#1088;&#1091;&#1075;" TargetMode="External"/><Relationship Id="rId26" Type="http://schemas.openxmlformats.org/officeDocument/2006/relationships/hyperlink" Target="https://ru.wikipedia.org/wiki/&#1055;&#1088;&#1077;&#1076;&#1082;&#1072;&#1074;&#1082;&#1072;&#1079;&#1100;&#1077;" TargetMode="External"/><Relationship Id="rId27" Type="http://schemas.openxmlformats.org/officeDocument/2006/relationships/hyperlink" Target="https://ru.wikipedia.org/wiki/&#1057;&#1090;&#1072;&#1074;&#1088;&#1086;&#1087;&#1086;&#1083;&#1100;&#1089;&#1082;&#1072;&#1103;_&#1074;&#1086;&#1079;&#1074;&#1099;&#1096;&#1077;&#1085;&#1085;&#1086;&#1089;&#1090;&#1100;" TargetMode="External"/><Relationship Id="rId28" Type="http://schemas.openxmlformats.org/officeDocument/2006/relationships/hyperlink" Target="https://ru.wikipedia.org/wiki/&#1058;&#1072;&#1096;&#1083;&#1072;_(&#1088;&#1077;&#1082;&#1072;,_&#1089;&#1086;&#1089;&#1090;&#1072;&#1074;&#1083;&#1103;&#1102;&#1097;&#1072;&#1103;_&#1059;&#1083;&#1099;)" TargetMode="External"/><Relationship Id="rId29" Type="http://schemas.openxmlformats.org/officeDocument/2006/relationships/hyperlink" Target="https://ru.wikipedia.org/wiki/&#1040;&#1089;&#1090;&#1088;&#1072;&#1093;&#1072;&#1085;&#1100;" TargetMode="External"/><Relationship Id="rId30" Type="http://schemas.openxmlformats.org/officeDocument/2006/relationships/hyperlink" Target="https://ru.wikipedia.org/wiki/&#1069;&#1083;&#1080;&#1089;&#1090;&#1072;" TargetMode="External"/><Relationship Id="rId31" Type="http://schemas.openxmlformats.org/officeDocument/2006/relationships/hyperlink" Target="https://ru.wikipedia.org/wiki/&#1053;&#1077;&#1074;&#1080;&#1085;&#1085;&#1086;&#1084;&#1099;&#1089;&#1089;&#1082;" TargetMode="External"/><Relationship Id="rId32" Type="http://schemas.openxmlformats.org/officeDocument/2006/relationships/hyperlink" Target="https://ru.wikipedia.org/wiki/&#1063;&#1077;&#1088;&#1082;&#1077;&#1089;&#1089;&#1082;" TargetMode="External"/><Relationship Id="rId33" Type="http://schemas.openxmlformats.org/officeDocument/2006/relationships/hyperlink" Target="https://ru.wikipedia.org/wiki/45-&#1103;_&#1055;&#1072;&#1088;&#1072;&#1083;&#1083;&#1077;&#1083;&#1100;_(&#1091;&#1083;&#1080;&#1094;&#1072;)" TargetMode="External"/><Relationship Id="rId34" Type="http://schemas.openxmlformats.org/officeDocument/2006/relationships/hyperlink" Target="https://ru.wikipedia.org/wiki/&#1057;&#1077;&#1074;&#1077;&#1088;&#1085;&#1099;&#1081;_&#1087;&#1086;&#1083;&#1102;&#1089;" TargetMode="External"/><Relationship Id="rId35" Type="http://schemas.openxmlformats.org/officeDocument/2006/relationships/hyperlink" Target="https://ru.wikipedia.org/wiki/&#1069;&#1082;&#1074;&#1072;&#1090;&#1086;&#1088;" TargetMode="External"/><Relationship Id="rId36" Type="http://schemas.openxmlformats.org/officeDocument/2006/relationships/hyperlink" Target="https://ru.wikipedia.org/wiki/&#1043;&#1088;&#1091;&#1096;&#1105;&#1074;&#1099;&#1081;_(&#1057;&#1090;&#1072;&#1074;&#1088;&#1086;&#1087;&#1086;&#1083;&#1100;)" TargetMode="External"/><Relationship Id="rId37" Type="http://schemas.openxmlformats.org/officeDocument/2006/relationships/hyperlink" Target="https://ru.wikipedia.org/wiki/&#1057;&#1077;&#1085;&#1075;&#1080;&#1083;&#1077;&#1077;&#1074;&#1089;&#1082;&#1086;&#1077;_&#1074;&#1086;&#1076;&#1086;&#1093;&#1088;&#1072;&#1085;&#1080;&#1083;&#1080;&#1097;&#1077;" TargetMode="External"/><Relationship Id="rId38" Type="http://schemas.openxmlformats.org/officeDocument/2006/relationships/hyperlink" Target="https://login.consultant.ru/link/?req=doc&amp;base=LAW&amp;n=319208&amp;date=14.11.2025&#1085;&#1072;&#1094;&#1080;&#1086;&#1085;&#1072;&#1083;&#1100;&#1085;&#1086;&#1075;&#1086;&#1087;&#1088;&#1086;&#1077;&#1082;&#1090;&#1072;&#1052;&#1072;&#1083;&#1086;&#1077;%20&#1080;%20&#1089;&#1088;&#1077;&#1076;&#1085;&#1077;&#1077;%20&#1087;&#1088;&#1077;&#1076;&#1087;&#1088;&#1080;&#1085;&#1080;&#1084;&#1072;&#1090;&#1077;&#1083;&#1100;&#1089;&#1090;&#1074;&#1086;%20&#1080;%20&#1087;&#1086;&#1076;&#1076;&#1077;&#1088;&#1078;&#1082;&#1072;%20&#1080;&#1085;&#1076;&#1080;&#1074;&#1080;&#1076;&#1091;&#1072;&#1083;&#1100;&#1085;&#1086;&#1081;%20&#1087;&#1088;&#1077;&#1076;&#1087;&#1088;&#1080;&#1085;&#1080;&#1084;&#1072;&#1090;&#1077;&#1083;&#1100;&#1089;&#1082;&#1086;&#1081;%20&#1080;&#1085;&#1080;&#1094;&#1080;&#1072;&#1090;&#1080;&#1074;&#1099;(&#1091;&#1090;&#1074;.&#1087;&#1088;&#1077;&#1079;&#1080;&#1076;&#1080;&#1091;&#1084;&#1086;&#1084;&#1057;&#1086;&#1074;&#1077;&#1090;&#1072;&#1087;&#1088;&#1080;&#1055;&#1088;&#1077;&#1079;&#1080;&#1076;&#1077;&#1085;&#1090;&#1077;&#1056;&#1060;&#1087;&#1086;&#1089;&#1090;&#1088;&#1072;&#1090;&#1077;&#1075;&#1080;&#1095;&#1077;&#1089;&#1082;&#1086;&#1084;&#1091;&#1088;&#1072;&#1079;&#1074;&#1080;&#1090;&#1080;&#1102;&#1080;&#1085;&#1072;&#1094;&#1080;&#1086;&#1085;&#1072;&#1083;&#1100;&#1085;&#1099;&#1084;&#1087;&#1088;&#1086;&#1077;&#1082;&#1090;&#1072;&#1084;,&#1087;&#1088;&#1086;&#1090;&#1086;&#1082;&#1086;&#1083;&#1086;&#1090;24.12.2018N16)%7B&#1050;&#1086;&#1085;&#1089;&#1091;&#1083;&#1100;&#1090;&#1072;&#1085;&#1090;&#1055;&#1083;&#1102;&#1089;%7D" TargetMode="External"/><Relationship Id="rId39" Type="http://schemas.openxmlformats.org/officeDocument/2006/relationships/hyperlink" Target="https://login.consultant.ru/link/?req=doc&amp;base=LAW&amp;n=319212&amp;date=14.11.2025&#1085;&#1072;&#1094;&#1080;&#1086;&#1085;&#1072;&#1083;&#1100;&#1085;&#1086;&#1075;&#1086;&#1087;&#1088;&#1086;&#1077;&#1082;&#1090;&#1072;(&#1087;&#1088;&#1086;&#1075;&#1088;&#1072;&#1084;&#1084;&#1099;)&#1052;&#1077;&#1078;&#1076;&#1091;&#1085;&#1072;&#1088;&#1086;&#1076;&#1085;&#1072;&#1103;%20&#1082;&#1086;&#1086;&#1087;&#1077;&#1088;&#1072;&#1094;&#1080;&#1103;%20&#1080;%20&#1101;&#1082;&#1089;&#1087;&#1086;&#1088;&#1090;(&#1091;&#1090;&#1074;.&#1087;&#1088;&#1077;&#1079;&#1080;&#1076;&#1080;&#1091;&#1084;&#1086;&#1084;&#1057;&#1086;&#1074;&#1077;&#1090;&#1072;&#1087;&#1088;&#1080;&#1055;&#1088;&#1077;&#1079;&#1080;&#1076;&#1077;&#1085;&#1090;&#1077;&#1056;&#1060;&#1087;&#1086;&#1089;&#1090;&#1088;&#1072;&#1090;&#1077;&#1075;&#1080;&#1095;&#1077;&#1089;&#1082;&#1086;&#1084;&#1091;&#1088;&#1072;&#1079;&#1074;&#1080;&#1090;&#1080;&#1102;&#1080;&#1085;&#1072;&#1094;&#1080;&#1086;&#1085;&#1072;&#1083;&#1100;&#1085;&#1099;&#1084;&#1087;&#1088;&#1086;&#1077;&#1082;&#1090;&#1072;&#1084;,&#1087;&#1088;&#1086;&#1090;&#1086;&#1082;&#1086;&#1083;&#1086;&#1090;24.12.2018N16)%7B&#1050;&#1086;&#1085;&#1089;&#1091;&#1083;&#1100;&#1090;&#1072;&#1085;&#1090;&#1055;&#1083;&#1102;&#1089;%7D" TargetMode="External"/><Relationship Id="rId40" Type="http://schemas.openxmlformats.org/officeDocument/2006/relationships/hyperlink" Target="https://login.consultant.ru/link/?req=doc&amp;base=RLAW077&amp;n=186714&amp;date=20.05.2025&amp;dst=100014&amp;field=134&#1054;&#1073;&#1091;&#1090;&#1074;&#1077;&#1088;&#1078;&#1076;&#1077;&#1085;&#1080;&#1080;&#1073;&#1102;&#1076;&#1078;&#1077;&#1090;&#1085;&#1086;&#1075;&#1086;&#1087;&#1088;&#1086;&#1075;&#1085;&#1086;&#1079;&#1072;&#1084;&#1091;&#1085;&#1080;&#1094;&#1080;&#1087;&#1072;&#1083;&#1100;&#1085;&#1086;&#1075;&#1086;&#1086;&#1073;&#1088;&#1072;&#1079;&#1086;&#1074;&#1072;&#1085;&#1080;&#1103;&#1075;&#1086;&#1088;&#1086;&#1076;&#1072;&#1057;&#1090;&#1072;&#1074;&#1088;&#1086;&#1087;&#1086;&#1083;&#1103;&#1057;&#1090;&#1072;&#1074;&#1088;&#1086;&#1087;&#1086;&#1083;&#1100;&#1089;&#1082;&#1086;&#1075;&#1086;&#1082;&#1088;&#1072;&#1103;&#1085;&#1072;&#1087;&#1077;&#1088;&#1080;&#1086;&#1076;&#1076;&#1086;2025&#1075;&#1086;&#1076;&#1072;------------%20&#1059;&#1090;&#1088;&#1072;&#1090;&#1080;&#1083;%20&#1089;&#1080;&#1083;&#1091;%20&#1080;&#1083;&#1080;%20&#1086;&#1090;&#1084;&#1077;&#1085;&#1077;&#1085;%20%7B&#1050;&#1086;&#1085;&#1089;&#1091;&#1083;&#1100;&#1090;&#1072;&#1085;&#1090;&#105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_rels/header5.xml.rels><?xml version="1.0" encoding="UTF-8" standalone="yes"?><Relationships xmlns="http://schemas.openxmlformats.org/package/2006/relationships"></Relationships>
</file>

<file path=word/_rels/header6.xml.rels><?xml version="1.0" encoding="UTF-8" standalone="yes"?><Relationships xmlns="http://schemas.openxmlformats.org/package/2006/relationships"></Relationships>
</file>

<file path=word/_rels/header7.xml.rels><?xml version="1.0" encoding="UTF-8" standalone="yes"?><Relationships xmlns="http://schemas.openxmlformats.org/package/2006/relationships"></Relationships>
</file>

<file path=word/_rels/header8.xml.rels><?xml version="1.0" encoding="UTF-8" standalone="yes"?><Relationships xmlns="http://schemas.openxmlformats.org/package/2006/relationships"></Relationships>
</file>

<file path=word/_rels/header9.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
      <a:fillStyleLst>
        <a:solidFill>
          <a:schemeClr val="phClr"/>
        </a:solidFill>
        <a:solidFill>
          <a:schemeClr val="phClr"/>
        </a:solidFill>
        <a:solidFill>
          <a:schemeClr val="phClr"/>
        </a:solidFill>
      </a:fillStyleLst>
      <a:lnStyleLst>
        <a:ln w="6350">
          <a:prstDash val="solid"/>
        </a:ln>
        <a:ln w="6350">
          <a:prstDash val="solid"/>
        </a:ln>
        <a:ln w="6350">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Р7-Офис/2024.4.2.691</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ru-RU</dc:language>
  <cp:lastModifiedBy>user</cp:lastModifiedBy>
  <cp:revision>2</cp:revision>
  <dcterms:created xsi:type="dcterms:W3CDTF">2025-11-27T13:55:00Z</dcterms:created>
  <dcterms:modified xsi:type="dcterms:W3CDTF">2026-06-10T12:41:35Z</dcterms:modified>
</cp:coreProperties>
</file>