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D17" w:rsidRPr="002E5C8A" w:rsidRDefault="00095D17">
      <w:pPr>
        <w:spacing w:line="240" w:lineRule="exact"/>
        <w:jc w:val="center"/>
      </w:pPr>
      <w:r>
        <w:rPr>
          <w:b/>
          <w:bCs/>
          <w:sz w:val="30"/>
          <w:szCs w:val="30"/>
        </w:rPr>
        <w:t>Изб</w:t>
      </w:r>
      <w:r w:rsidRPr="002E5C8A">
        <w:rPr>
          <w:b/>
          <w:bCs/>
          <w:sz w:val="30"/>
          <w:szCs w:val="30"/>
        </w:rPr>
        <w:t xml:space="preserve">ирательная комиссия города Ставрополя </w:t>
      </w:r>
    </w:p>
    <w:p w:rsidR="00095D17" w:rsidRPr="002E5C8A" w:rsidRDefault="00095D17">
      <w:pPr>
        <w:spacing w:line="240" w:lineRule="exact"/>
        <w:jc w:val="center"/>
        <w:rPr>
          <w:b/>
          <w:bCs/>
          <w:sz w:val="30"/>
          <w:szCs w:val="30"/>
        </w:rPr>
      </w:pPr>
    </w:p>
    <w:p w:rsidR="00095D17" w:rsidRPr="002E5C8A" w:rsidRDefault="00095D17">
      <w:pPr>
        <w:spacing w:line="240" w:lineRule="exact"/>
        <w:jc w:val="center"/>
      </w:pPr>
      <w:r w:rsidRPr="002E5C8A">
        <w:rPr>
          <w:b/>
          <w:bCs/>
          <w:sz w:val="30"/>
          <w:szCs w:val="30"/>
        </w:rPr>
        <w:t xml:space="preserve"> </w:t>
      </w:r>
    </w:p>
    <w:p w:rsidR="00095D17" w:rsidRPr="002E5C8A" w:rsidRDefault="00095D17">
      <w:pPr>
        <w:pStyle w:val="31"/>
      </w:pPr>
      <w:r w:rsidRPr="002E5C8A">
        <w:rPr>
          <w:bCs/>
          <w:sz w:val="40"/>
          <w:szCs w:val="40"/>
        </w:rPr>
        <w:t>ПОСТАНОВЛЕНИЕ</w:t>
      </w:r>
    </w:p>
    <w:p w:rsidR="00095D17" w:rsidRPr="002E5C8A" w:rsidRDefault="00095D17">
      <w:pPr>
        <w:pStyle w:val="31"/>
        <w:rPr>
          <w:szCs w:val="28"/>
        </w:rPr>
      </w:pPr>
    </w:p>
    <w:p w:rsidR="00095D17" w:rsidRPr="002E5C8A" w:rsidRDefault="00280AD2">
      <w:pPr>
        <w:jc w:val="both"/>
      </w:pPr>
      <w:r>
        <w:rPr>
          <w:sz w:val="28"/>
          <w:szCs w:val="28"/>
        </w:rPr>
        <w:t xml:space="preserve">16 </w:t>
      </w:r>
      <w:r w:rsidR="00095D17" w:rsidRPr="002E5C8A">
        <w:rPr>
          <w:sz w:val="28"/>
          <w:szCs w:val="28"/>
        </w:rPr>
        <w:t>ию</w:t>
      </w:r>
      <w:r w:rsidR="00DE39C4" w:rsidRPr="002E5C8A">
        <w:rPr>
          <w:sz w:val="28"/>
          <w:szCs w:val="28"/>
        </w:rPr>
        <w:t>л</w:t>
      </w:r>
      <w:r w:rsidR="00095D17" w:rsidRPr="002E5C8A">
        <w:rPr>
          <w:sz w:val="28"/>
          <w:szCs w:val="28"/>
        </w:rPr>
        <w:t xml:space="preserve">я 2021 года                                                   </w:t>
      </w:r>
      <w:r w:rsidR="00095D17" w:rsidRPr="002E5C8A">
        <w:rPr>
          <w:sz w:val="28"/>
          <w:szCs w:val="28"/>
        </w:rPr>
        <w:tab/>
      </w:r>
      <w:r w:rsidR="00095D17" w:rsidRPr="002E5C8A">
        <w:rPr>
          <w:sz w:val="28"/>
          <w:szCs w:val="28"/>
        </w:rPr>
        <w:tab/>
      </w:r>
      <w:r w:rsidR="00095D17" w:rsidRPr="002E5C8A">
        <w:rPr>
          <w:sz w:val="28"/>
          <w:szCs w:val="28"/>
        </w:rPr>
        <w:tab/>
        <w:t xml:space="preserve">      № </w:t>
      </w:r>
      <w:r w:rsidR="006B5BAB">
        <w:rPr>
          <w:sz w:val="28"/>
          <w:szCs w:val="28"/>
        </w:rPr>
        <w:t>21/</w:t>
      </w:r>
      <w:r>
        <w:rPr>
          <w:sz w:val="28"/>
          <w:szCs w:val="28"/>
        </w:rPr>
        <w:t>50</w:t>
      </w:r>
    </w:p>
    <w:p w:rsidR="00095D17" w:rsidRPr="002E5C8A" w:rsidRDefault="00095D17">
      <w:pPr>
        <w:jc w:val="center"/>
      </w:pPr>
      <w:r w:rsidRPr="002E5C8A">
        <w:rPr>
          <w:rFonts w:ascii="Times New Roman CYR" w:hAnsi="Times New Roman CYR" w:cs="Times New Roman CYR"/>
          <w:sz w:val="28"/>
          <w:szCs w:val="28"/>
          <w:vertAlign w:val="superscript"/>
        </w:rPr>
        <w:t>г.  Ставрополь</w:t>
      </w:r>
    </w:p>
    <w:p w:rsidR="00095D17" w:rsidRPr="002E5C8A" w:rsidRDefault="00095D17">
      <w:pPr>
        <w:jc w:val="center"/>
        <w:rPr>
          <w:b/>
          <w:bCs/>
        </w:rPr>
      </w:pPr>
    </w:p>
    <w:p w:rsidR="00095D17" w:rsidRPr="002E5C8A" w:rsidRDefault="00095D17">
      <w:pPr>
        <w:widowControl/>
        <w:jc w:val="both"/>
        <w:rPr>
          <w:rFonts w:ascii="Times New Roman CYR" w:hAnsi="Times New Roman CYR" w:cs="Times New Roman CYR"/>
          <w:sz w:val="28"/>
        </w:rPr>
      </w:pPr>
    </w:p>
    <w:p w:rsidR="00095D17" w:rsidRPr="006B5BAB" w:rsidRDefault="00095D17" w:rsidP="006B5BAB">
      <w:pPr>
        <w:widowControl/>
        <w:suppressAutoHyphens w:val="0"/>
        <w:overflowPunct/>
        <w:autoSpaceDN w:val="0"/>
        <w:adjustRightInd w:val="0"/>
        <w:spacing w:line="240" w:lineRule="exact"/>
        <w:jc w:val="center"/>
        <w:textAlignment w:val="auto"/>
        <w:rPr>
          <w:sz w:val="28"/>
          <w:szCs w:val="28"/>
          <w:lang w:eastAsia="ru-RU"/>
        </w:rPr>
      </w:pPr>
      <w:r w:rsidRPr="006B5BAB">
        <w:rPr>
          <w:sz w:val="28"/>
          <w:szCs w:val="28"/>
        </w:rPr>
        <w:t>О</w:t>
      </w:r>
      <w:r w:rsidR="006B5BAB" w:rsidRPr="006B5BAB">
        <w:rPr>
          <w:sz w:val="28"/>
          <w:szCs w:val="28"/>
        </w:rPr>
        <w:t xml:space="preserve"> формах </w:t>
      </w:r>
      <w:r w:rsidRPr="006B5BAB">
        <w:rPr>
          <w:sz w:val="28"/>
          <w:szCs w:val="28"/>
        </w:rPr>
        <w:t>под</w:t>
      </w:r>
      <w:r w:rsidR="00EC0A72" w:rsidRPr="006B5BAB">
        <w:rPr>
          <w:sz w:val="28"/>
          <w:szCs w:val="28"/>
        </w:rPr>
        <w:t>тверж</w:t>
      </w:r>
      <w:r w:rsidR="006B5BAB" w:rsidRPr="006B5BAB">
        <w:rPr>
          <w:sz w:val="28"/>
          <w:szCs w:val="28"/>
        </w:rPr>
        <w:t>дений</w:t>
      </w:r>
      <w:r w:rsidR="00EC0A72" w:rsidRPr="006B5BAB">
        <w:rPr>
          <w:sz w:val="28"/>
          <w:szCs w:val="28"/>
        </w:rPr>
        <w:t xml:space="preserve"> </w:t>
      </w:r>
      <w:r w:rsidR="00761274">
        <w:rPr>
          <w:sz w:val="28"/>
          <w:szCs w:val="28"/>
          <w:lang w:eastAsia="ru-RU"/>
        </w:rPr>
        <w:t>о</w:t>
      </w:r>
      <w:r w:rsidR="006B5BAB" w:rsidRPr="006B5BAB">
        <w:rPr>
          <w:sz w:val="28"/>
          <w:szCs w:val="28"/>
          <w:lang w:eastAsia="ru-RU"/>
        </w:rPr>
        <w:t xml:space="preserve"> получении документов для регистрации</w:t>
      </w:r>
      <w:r w:rsidRPr="006B5BAB">
        <w:rPr>
          <w:sz w:val="28"/>
          <w:szCs w:val="28"/>
        </w:rPr>
        <w:t xml:space="preserve"> </w:t>
      </w:r>
      <w:r w:rsidR="00800F82">
        <w:rPr>
          <w:sz w:val="28"/>
          <w:szCs w:val="28"/>
        </w:rPr>
        <w:t>списка кандидатов</w:t>
      </w:r>
      <w:r w:rsidR="006B5BAB">
        <w:rPr>
          <w:sz w:val="28"/>
          <w:szCs w:val="28"/>
        </w:rPr>
        <w:t>,</w:t>
      </w:r>
      <w:r w:rsidR="00B21AD7" w:rsidRPr="00B21AD7">
        <w:rPr>
          <w:sz w:val="28"/>
          <w:szCs w:val="28"/>
        </w:rPr>
        <w:t xml:space="preserve"> </w:t>
      </w:r>
      <w:r w:rsidR="00B21AD7">
        <w:rPr>
          <w:sz w:val="28"/>
          <w:szCs w:val="28"/>
        </w:rPr>
        <w:t>представленных</w:t>
      </w:r>
      <w:r w:rsidRPr="006B5BAB">
        <w:rPr>
          <w:sz w:val="28"/>
          <w:szCs w:val="28"/>
        </w:rPr>
        <w:t xml:space="preserve"> в избирательную комиссию города Ставрополя, </w:t>
      </w:r>
      <w:r w:rsidR="00B21AD7">
        <w:rPr>
          <w:sz w:val="28"/>
          <w:szCs w:val="28"/>
          <w:lang w:eastAsia="ru-RU"/>
        </w:rPr>
        <w:t xml:space="preserve">кандидатов, </w:t>
      </w:r>
      <w:r w:rsidR="00B21AD7">
        <w:rPr>
          <w:sz w:val="28"/>
          <w:szCs w:val="28"/>
        </w:rPr>
        <w:t>представленных в</w:t>
      </w:r>
      <w:r w:rsidR="00B21AD7" w:rsidRPr="006B5BAB">
        <w:rPr>
          <w:sz w:val="28"/>
          <w:szCs w:val="28"/>
        </w:rPr>
        <w:t xml:space="preserve"> </w:t>
      </w:r>
      <w:r w:rsidRPr="006B5BAB">
        <w:rPr>
          <w:sz w:val="28"/>
          <w:szCs w:val="28"/>
        </w:rPr>
        <w:t>окружные избирательные комиссии на выборах депутатов Ставропольской городской Думы восьмого созыва</w:t>
      </w:r>
    </w:p>
    <w:p w:rsidR="00095D17" w:rsidRPr="002E5C8A" w:rsidRDefault="00095D17">
      <w:pPr>
        <w:widowControl/>
        <w:jc w:val="both"/>
        <w:rPr>
          <w:rFonts w:ascii="Times New Roman CYR" w:hAnsi="Times New Roman CYR" w:cs="Times New Roman CYR"/>
          <w:sz w:val="28"/>
        </w:rPr>
      </w:pPr>
    </w:p>
    <w:p w:rsidR="00095D17" w:rsidRPr="00B83E25" w:rsidRDefault="00095D17" w:rsidP="00B83E25">
      <w:pPr>
        <w:widowControl/>
        <w:ind w:firstLine="851"/>
        <w:jc w:val="both"/>
        <w:rPr>
          <w:rFonts w:ascii="Calibri" w:hAnsi="Calibri"/>
        </w:rPr>
      </w:pPr>
      <w:proofErr w:type="gramStart"/>
      <w:r w:rsidRPr="002E5C8A">
        <w:rPr>
          <w:rFonts w:ascii="Times New Roman CYR" w:hAnsi="Times New Roman CYR" w:cs="Times New Roman CYR"/>
          <w:sz w:val="28"/>
        </w:rPr>
        <w:t xml:space="preserve">В соответствии со статьей </w:t>
      </w:r>
      <w:r w:rsidR="00D56B4D">
        <w:rPr>
          <w:rFonts w:ascii="Times New Roman CYR" w:hAnsi="Times New Roman CYR" w:cs="Times New Roman CYR"/>
          <w:sz w:val="28"/>
        </w:rPr>
        <w:t>38</w:t>
      </w:r>
      <w:r w:rsidRPr="002E5C8A">
        <w:rPr>
          <w:rFonts w:ascii="Times New Roman CYR" w:hAnsi="Times New Roman CYR" w:cs="Times New Roman CYR"/>
          <w:sz w:val="28"/>
        </w:rPr>
        <w:t xml:space="preserve"> Федерального закона «Об основных гарантиях избирательных прав и права на участие в референдуме граждан Российской Федерации», статьей </w:t>
      </w:r>
      <w:r w:rsidR="00D56B4D">
        <w:rPr>
          <w:rFonts w:ascii="Times New Roman CYR" w:hAnsi="Times New Roman CYR" w:cs="Times New Roman CYR"/>
          <w:sz w:val="28"/>
        </w:rPr>
        <w:t>26</w:t>
      </w:r>
      <w:r w:rsidRPr="002E5C8A">
        <w:rPr>
          <w:rFonts w:ascii="Times New Roman CYR" w:hAnsi="Times New Roman CYR" w:cs="Times New Roman CYR"/>
          <w:sz w:val="28"/>
        </w:rPr>
        <w:t xml:space="preserve"> </w:t>
      </w:r>
      <w:r w:rsidR="00224F8F">
        <w:rPr>
          <w:rFonts w:ascii="Times New Roman CYR" w:eastAsia="Times New Roman CYR" w:hAnsi="Times New Roman CYR" w:cs="Times New Roman CYR"/>
          <w:sz w:val="28"/>
          <w:szCs w:val="28"/>
        </w:rPr>
        <w:t>Закона Ставропольского края «</w:t>
      </w:r>
      <w:r w:rsidRPr="002E5C8A">
        <w:rPr>
          <w:rFonts w:ascii="Times New Roman CYR" w:eastAsia="Times New Roman CYR" w:hAnsi="Times New Roman CYR" w:cs="Times New Roman CYR"/>
          <w:sz w:val="28"/>
          <w:szCs w:val="28"/>
        </w:rPr>
        <w:t>О выборах в органы местного самоуправления муниципальных образований Ставропольского кра</w:t>
      </w:r>
      <w:r w:rsidR="00224F8F">
        <w:rPr>
          <w:rFonts w:ascii="Times New Roman CYR" w:eastAsia="Times New Roman CYR" w:hAnsi="Times New Roman CYR" w:cs="Times New Roman CYR"/>
          <w:sz w:val="28"/>
          <w:szCs w:val="28"/>
        </w:rPr>
        <w:t>я»</w:t>
      </w:r>
      <w:r w:rsidRPr="002E5C8A">
        <w:rPr>
          <w:rFonts w:ascii="Times New Roman CYR" w:eastAsia="Times New Roman CYR" w:hAnsi="Times New Roman CYR" w:cs="Times New Roman CYR"/>
          <w:sz w:val="28"/>
          <w:szCs w:val="28"/>
        </w:rPr>
        <w:t xml:space="preserve">, </w:t>
      </w:r>
      <w:r w:rsidRPr="002E5C8A">
        <w:rPr>
          <w:rFonts w:ascii="Times New Roman CYR" w:hAnsi="Times New Roman CYR" w:cs="Times New Roman CYR"/>
          <w:sz w:val="28"/>
          <w:szCs w:val="28"/>
        </w:rPr>
        <w:t xml:space="preserve">статьей 4 </w:t>
      </w:r>
      <w:r w:rsidR="00224F8F">
        <w:rPr>
          <w:rFonts w:ascii="Times New Roman CYR" w:eastAsia="Times New Roman CYR" w:hAnsi="Times New Roman CYR" w:cs="Times New Roman CYR"/>
          <w:sz w:val="28"/>
          <w:szCs w:val="28"/>
        </w:rPr>
        <w:t>Закона Ставропольского края «</w:t>
      </w:r>
      <w:r w:rsidRPr="002E5C8A">
        <w:rPr>
          <w:rFonts w:ascii="Times New Roman CYR" w:eastAsia="Times New Roman CYR" w:hAnsi="Times New Roman CYR" w:cs="Times New Roman CYR"/>
          <w:sz w:val="28"/>
          <w:szCs w:val="28"/>
        </w:rPr>
        <w:t>О системе избирательных комиссий в Ставропольском крае</w:t>
      </w:r>
      <w:r w:rsidR="00224F8F">
        <w:rPr>
          <w:rFonts w:ascii="Times New Roman CYR" w:eastAsia="Times New Roman CYR" w:hAnsi="Times New Roman CYR" w:cs="Times New Roman CYR"/>
          <w:sz w:val="28"/>
          <w:szCs w:val="28"/>
        </w:rPr>
        <w:t>»</w:t>
      </w:r>
      <w:r w:rsidR="00B83E25">
        <w:rPr>
          <w:rFonts w:ascii="Calibri" w:eastAsia="Times New Roman CYR" w:hAnsi="Calibri" w:cs="Times New Roman CYR"/>
          <w:sz w:val="28"/>
          <w:szCs w:val="28"/>
        </w:rPr>
        <w:t xml:space="preserve"> </w:t>
      </w:r>
      <w:r w:rsidRPr="002E5C8A">
        <w:rPr>
          <w:sz w:val="28"/>
          <w:szCs w:val="28"/>
        </w:rPr>
        <w:t>и</w:t>
      </w:r>
      <w:r w:rsidRPr="002E5C8A">
        <w:rPr>
          <w:rFonts w:ascii="Times New Roman CYR" w:hAnsi="Times New Roman CYR" w:cs="Times New Roman CYR"/>
          <w:sz w:val="28"/>
        </w:rPr>
        <w:t>збирательная комиссия города Ставрополя</w:t>
      </w:r>
      <w:proofErr w:type="gramEnd"/>
    </w:p>
    <w:p w:rsidR="00095D17" w:rsidRPr="002E5C8A" w:rsidRDefault="00095D17">
      <w:pPr>
        <w:widowControl/>
        <w:ind w:firstLine="851"/>
        <w:jc w:val="both"/>
        <w:rPr>
          <w:rFonts w:ascii="Times New Roman CYR" w:hAnsi="Times New Roman CYR" w:cs="Times New Roman CYR"/>
          <w:sz w:val="28"/>
        </w:rPr>
      </w:pPr>
    </w:p>
    <w:p w:rsidR="00095D17" w:rsidRPr="002E5C8A" w:rsidRDefault="00095D17">
      <w:pPr>
        <w:widowControl/>
        <w:jc w:val="both"/>
      </w:pPr>
      <w:r w:rsidRPr="002E5C8A">
        <w:rPr>
          <w:rFonts w:ascii="Times New Roman CYR" w:hAnsi="Times New Roman CYR" w:cs="Times New Roman CYR"/>
          <w:bCs/>
          <w:sz w:val="28"/>
        </w:rPr>
        <w:t>ПОСТАНОВЛЯЕТ:</w:t>
      </w:r>
    </w:p>
    <w:p w:rsidR="000C651D" w:rsidRPr="002E5C8A" w:rsidRDefault="000C651D" w:rsidP="000C651D">
      <w:pPr>
        <w:pStyle w:val="21"/>
        <w:spacing w:line="240" w:lineRule="auto"/>
        <w:rPr>
          <w:szCs w:val="28"/>
        </w:rPr>
      </w:pPr>
    </w:p>
    <w:p w:rsidR="00CC36DA" w:rsidRPr="002E5C8A" w:rsidRDefault="000C651D" w:rsidP="00CC36DA">
      <w:pPr>
        <w:tabs>
          <w:tab w:val="left" w:pos="709"/>
        </w:tabs>
        <w:ind w:firstLine="709"/>
        <w:jc w:val="both"/>
        <w:rPr>
          <w:kern w:val="28"/>
          <w:sz w:val="28"/>
          <w:szCs w:val="28"/>
        </w:rPr>
      </w:pPr>
      <w:r w:rsidRPr="002E5C8A">
        <w:rPr>
          <w:sz w:val="28"/>
          <w:szCs w:val="28"/>
        </w:rPr>
        <w:t xml:space="preserve">1. Утвердить формы </w:t>
      </w:r>
      <w:r w:rsidR="00D56B4D" w:rsidRPr="006B5BAB">
        <w:rPr>
          <w:sz w:val="28"/>
          <w:szCs w:val="28"/>
        </w:rPr>
        <w:t xml:space="preserve">подтверждений </w:t>
      </w:r>
      <w:r w:rsidR="00761274">
        <w:rPr>
          <w:sz w:val="28"/>
          <w:szCs w:val="28"/>
          <w:lang w:eastAsia="ru-RU"/>
        </w:rPr>
        <w:t>о</w:t>
      </w:r>
      <w:r w:rsidR="00D56B4D" w:rsidRPr="006B5BAB">
        <w:rPr>
          <w:sz w:val="28"/>
          <w:szCs w:val="28"/>
          <w:lang w:eastAsia="ru-RU"/>
        </w:rPr>
        <w:t xml:space="preserve"> получении </w:t>
      </w:r>
      <w:r w:rsidR="00B21AD7" w:rsidRPr="006B5BAB">
        <w:rPr>
          <w:sz w:val="28"/>
          <w:szCs w:val="28"/>
          <w:lang w:eastAsia="ru-RU"/>
        </w:rPr>
        <w:t>документов для регистрации</w:t>
      </w:r>
      <w:r w:rsidR="00B21AD7" w:rsidRPr="006B5BAB">
        <w:rPr>
          <w:sz w:val="28"/>
          <w:szCs w:val="28"/>
        </w:rPr>
        <w:t xml:space="preserve"> </w:t>
      </w:r>
      <w:r w:rsidR="00B21AD7">
        <w:rPr>
          <w:sz w:val="28"/>
          <w:szCs w:val="28"/>
        </w:rPr>
        <w:t>списка кандидатов,</w:t>
      </w:r>
      <w:r w:rsidR="00B21AD7" w:rsidRPr="00B21AD7">
        <w:rPr>
          <w:sz w:val="28"/>
          <w:szCs w:val="28"/>
        </w:rPr>
        <w:t xml:space="preserve"> </w:t>
      </w:r>
      <w:r w:rsidR="00B21AD7">
        <w:rPr>
          <w:sz w:val="28"/>
          <w:szCs w:val="28"/>
        </w:rPr>
        <w:t>представленных</w:t>
      </w:r>
      <w:r w:rsidR="00B21AD7" w:rsidRPr="006B5BAB">
        <w:rPr>
          <w:sz w:val="28"/>
          <w:szCs w:val="28"/>
        </w:rPr>
        <w:t xml:space="preserve"> в избирательную комиссию города Ставрополя, </w:t>
      </w:r>
      <w:r w:rsidR="00B21AD7">
        <w:rPr>
          <w:sz w:val="28"/>
          <w:szCs w:val="28"/>
          <w:lang w:eastAsia="ru-RU"/>
        </w:rPr>
        <w:t xml:space="preserve">кандидатов, </w:t>
      </w:r>
      <w:r w:rsidR="00B21AD7">
        <w:rPr>
          <w:sz w:val="28"/>
          <w:szCs w:val="28"/>
        </w:rPr>
        <w:t xml:space="preserve">представленных </w:t>
      </w:r>
      <w:proofErr w:type="gramStart"/>
      <w:r w:rsidR="00B21AD7">
        <w:rPr>
          <w:sz w:val="28"/>
          <w:szCs w:val="28"/>
        </w:rPr>
        <w:t>в</w:t>
      </w:r>
      <w:proofErr w:type="gramEnd"/>
      <w:r w:rsidR="00B21AD7" w:rsidRPr="006B5BAB">
        <w:rPr>
          <w:sz w:val="28"/>
          <w:szCs w:val="28"/>
        </w:rPr>
        <w:t xml:space="preserve"> окружные избирательные комиссии на выборах депутатов Ставропольской городской Думы восьмого созыва</w:t>
      </w:r>
      <w:r w:rsidR="00B21AD7">
        <w:rPr>
          <w:sz w:val="28"/>
          <w:szCs w:val="28"/>
        </w:rPr>
        <w:t xml:space="preserve"> </w:t>
      </w:r>
      <w:proofErr w:type="gramStart"/>
      <w:r w:rsidR="00CC36DA" w:rsidRPr="002E5C8A">
        <w:rPr>
          <w:kern w:val="28"/>
          <w:sz w:val="28"/>
          <w:szCs w:val="28"/>
        </w:rPr>
        <w:t>согласно приложений</w:t>
      </w:r>
      <w:proofErr w:type="gramEnd"/>
      <w:r w:rsidR="00CC36DA" w:rsidRPr="002E5C8A">
        <w:rPr>
          <w:kern w:val="28"/>
          <w:sz w:val="28"/>
          <w:szCs w:val="28"/>
        </w:rPr>
        <w:t xml:space="preserve"> №№ 1-3.</w:t>
      </w:r>
    </w:p>
    <w:p w:rsidR="002E5C8A" w:rsidRPr="002E5C8A" w:rsidRDefault="00D56B4D" w:rsidP="00781F8A">
      <w:pPr>
        <w:tabs>
          <w:tab w:val="left" w:pos="709"/>
        </w:tabs>
        <w:ind w:firstLine="709"/>
        <w:jc w:val="both"/>
        <w:rPr>
          <w:kern w:val="28"/>
          <w:sz w:val="28"/>
          <w:szCs w:val="28"/>
        </w:rPr>
      </w:pPr>
      <w:r>
        <w:rPr>
          <w:sz w:val="28"/>
          <w:szCs w:val="28"/>
        </w:rPr>
        <w:t>2</w:t>
      </w:r>
      <w:r w:rsidR="00CC36DA" w:rsidRPr="00781F8A">
        <w:rPr>
          <w:sz w:val="28"/>
          <w:szCs w:val="28"/>
        </w:rPr>
        <w:t>.</w:t>
      </w:r>
      <w:r w:rsidR="00CC36DA" w:rsidRPr="002E5C8A">
        <w:rPr>
          <w:sz w:val="28"/>
          <w:szCs w:val="28"/>
        </w:rPr>
        <w:t xml:space="preserve"> </w:t>
      </w:r>
      <w:r w:rsidR="00CC36DA" w:rsidRPr="002E5C8A">
        <w:rPr>
          <w:kern w:val="28"/>
          <w:sz w:val="28"/>
          <w:szCs w:val="28"/>
        </w:rPr>
        <w:t>Направить настоящее постановление в территориальную избирательную комиссию Ленинского района города Ставрополя,  территориальную избирательную комиссию Октябрьского района города Ставрополя, территориальную избирательную комиссию Промышленного района города Ставрополя, на которые возложены полномочия  окружных избирательных комиссий соответствующих одномандатных избирательных округов по выборам депутатов Ставропольской городской Думы восьмого созыва для использования в работе.</w:t>
      </w:r>
    </w:p>
    <w:p w:rsidR="00095D17" w:rsidRPr="00374990" w:rsidRDefault="00D56B4D" w:rsidP="00374990">
      <w:pPr>
        <w:tabs>
          <w:tab w:val="left" w:pos="709"/>
        </w:tabs>
        <w:ind w:firstLine="709"/>
        <w:jc w:val="both"/>
      </w:pPr>
      <w:r>
        <w:rPr>
          <w:kern w:val="28"/>
          <w:sz w:val="28"/>
          <w:szCs w:val="28"/>
        </w:rPr>
        <w:t>3</w:t>
      </w:r>
      <w:r w:rsidR="00095D17" w:rsidRPr="002E5C8A">
        <w:rPr>
          <w:sz w:val="28"/>
          <w:szCs w:val="28"/>
        </w:rPr>
        <w:t>.</w:t>
      </w:r>
      <w:r w:rsidR="00095D17" w:rsidRPr="002E5C8A">
        <w:rPr>
          <w:rFonts w:ascii="Times New Roman CYR" w:hAnsi="Times New Roman CYR" w:cs="Times New Roman CYR"/>
          <w:sz w:val="28"/>
          <w:szCs w:val="28"/>
        </w:rPr>
        <w:t xml:space="preserve"> </w:t>
      </w:r>
      <w:proofErr w:type="gramStart"/>
      <w:r w:rsidR="00095D17" w:rsidRPr="002E5C8A">
        <w:rPr>
          <w:kern w:val="2"/>
          <w:sz w:val="28"/>
          <w:szCs w:val="28"/>
        </w:rPr>
        <w:t>Разместить</w:t>
      </w:r>
      <w:proofErr w:type="gramEnd"/>
      <w:r w:rsidR="00095D17" w:rsidRPr="002E5C8A">
        <w:rPr>
          <w:kern w:val="2"/>
          <w:sz w:val="28"/>
          <w:szCs w:val="28"/>
        </w:rPr>
        <w:t xml:space="preserve"> настоящее постановление на сайте Ставропольской</w:t>
      </w:r>
      <w:r w:rsidR="00F13B21">
        <w:rPr>
          <w:kern w:val="2"/>
          <w:sz w:val="28"/>
          <w:szCs w:val="28"/>
        </w:rPr>
        <w:t xml:space="preserve"> городской Думы в информационно-</w:t>
      </w:r>
      <w:r w:rsidR="00095D17" w:rsidRPr="002E5C8A">
        <w:rPr>
          <w:kern w:val="2"/>
          <w:sz w:val="28"/>
          <w:szCs w:val="28"/>
        </w:rPr>
        <w:t>телекоммуникационной сети «Интернет».</w:t>
      </w:r>
    </w:p>
    <w:p w:rsidR="00095D17" w:rsidRDefault="00095D17">
      <w:pPr>
        <w:jc w:val="center"/>
        <w:rPr>
          <w:b/>
          <w:spacing w:val="60"/>
        </w:rPr>
      </w:pPr>
    </w:p>
    <w:p w:rsidR="00F13B21" w:rsidRDefault="00F13B21">
      <w:pPr>
        <w:jc w:val="center"/>
        <w:rPr>
          <w:b/>
          <w:spacing w:val="60"/>
        </w:rPr>
      </w:pPr>
    </w:p>
    <w:p w:rsidR="00D56B4D" w:rsidRDefault="00D56B4D">
      <w:pPr>
        <w:jc w:val="center"/>
        <w:rPr>
          <w:b/>
          <w:spacing w:val="60"/>
        </w:rPr>
      </w:pPr>
    </w:p>
    <w:p w:rsidR="00D56B4D" w:rsidRPr="002E5C8A" w:rsidRDefault="00D56B4D">
      <w:pPr>
        <w:jc w:val="center"/>
        <w:rPr>
          <w:b/>
          <w:spacing w:val="60"/>
        </w:rPr>
      </w:pPr>
    </w:p>
    <w:p w:rsidR="00095D17" w:rsidRPr="0090795C" w:rsidRDefault="00095D17">
      <w:pPr>
        <w:jc w:val="both"/>
      </w:pPr>
      <w:r w:rsidRPr="002E5C8A">
        <w:rPr>
          <w:sz w:val="28"/>
        </w:rPr>
        <w:t xml:space="preserve">Председатель                                                                            В.В. </w:t>
      </w:r>
      <w:proofErr w:type="spellStart"/>
      <w:r w:rsidRPr="002E5C8A">
        <w:rPr>
          <w:sz w:val="28"/>
        </w:rPr>
        <w:t>Филиппченко</w:t>
      </w:r>
      <w:proofErr w:type="spellEnd"/>
    </w:p>
    <w:p w:rsidR="00374990" w:rsidRDefault="00374990">
      <w:pPr>
        <w:jc w:val="both"/>
      </w:pPr>
    </w:p>
    <w:p w:rsidR="00D56B4D" w:rsidRPr="0090795C" w:rsidRDefault="00D56B4D">
      <w:pPr>
        <w:jc w:val="both"/>
      </w:pPr>
    </w:p>
    <w:p w:rsidR="00095D17" w:rsidRPr="0090795C" w:rsidRDefault="00095D17">
      <w:pPr>
        <w:jc w:val="both"/>
        <w:rPr>
          <w:sz w:val="28"/>
        </w:rPr>
      </w:pPr>
      <w:r w:rsidRPr="002E5C8A">
        <w:rPr>
          <w:sz w:val="28"/>
        </w:rPr>
        <w:t>Секретарь                                                                                        Е.С. Морозова</w:t>
      </w:r>
    </w:p>
    <w:p w:rsidR="00374990" w:rsidRPr="0090795C" w:rsidRDefault="00374990">
      <w:pPr>
        <w:jc w:val="both"/>
        <w:rPr>
          <w:sz w:val="28"/>
        </w:rPr>
      </w:pPr>
    </w:p>
    <w:p w:rsidR="00374990" w:rsidRDefault="00374990" w:rsidP="00374990">
      <w:pPr>
        <w:pStyle w:val="ae"/>
        <w:spacing w:line="216" w:lineRule="auto"/>
        <w:jc w:val="right"/>
        <w:rPr>
          <w:sz w:val="24"/>
        </w:rPr>
      </w:pPr>
      <w:r>
        <w:rPr>
          <w:sz w:val="24"/>
        </w:rPr>
        <w:lastRenderedPageBreak/>
        <w:t>Приложение</w:t>
      </w:r>
      <w:r w:rsidRPr="00796C3F">
        <w:rPr>
          <w:sz w:val="24"/>
        </w:rPr>
        <w:t xml:space="preserve"> </w:t>
      </w:r>
      <w:r>
        <w:rPr>
          <w:sz w:val="24"/>
        </w:rPr>
        <w:t>№ 1</w:t>
      </w:r>
      <w:r>
        <w:rPr>
          <w:sz w:val="24"/>
        </w:rPr>
        <w:br/>
        <w:t xml:space="preserve">к постановлению </w:t>
      </w:r>
      <w:proofErr w:type="gramStart"/>
      <w:r>
        <w:rPr>
          <w:sz w:val="24"/>
        </w:rPr>
        <w:t>избирательной</w:t>
      </w:r>
      <w:proofErr w:type="gramEnd"/>
    </w:p>
    <w:p w:rsidR="00374990" w:rsidRPr="00796C3F" w:rsidRDefault="00761274" w:rsidP="00374990">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комиссии города Ставрополя </w:t>
      </w:r>
      <w:r>
        <w:rPr>
          <w:rFonts w:ascii="Times New Roman" w:hAnsi="Times New Roman" w:cs="Times New Roman"/>
          <w:sz w:val="22"/>
          <w:szCs w:val="22"/>
        </w:rPr>
        <w:br/>
        <w:t xml:space="preserve">от </w:t>
      </w:r>
      <w:r w:rsidR="00374990" w:rsidRPr="00796C3F">
        <w:rPr>
          <w:rFonts w:ascii="Times New Roman" w:hAnsi="Times New Roman" w:cs="Times New Roman"/>
          <w:sz w:val="22"/>
          <w:szCs w:val="22"/>
        </w:rPr>
        <w:t xml:space="preserve"> июля 2021 № </w:t>
      </w:r>
      <w:r>
        <w:rPr>
          <w:rFonts w:ascii="Times New Roman" w:hAnsi="Times New Roman" w:cs="Times New Roman"/>
          <w:sz w:val="22"/>
          <w:szCs w:val="22"/>
        </w:rPr>
        <w:t>21/</w:t>
      </w:r>
    </w:p>
    <w:p w:rsidR="00374990" w:rsidRPr="00796C3F" w:rsidRDefault="00374990" w:rsidP="00374990">
      <w:pPr>
        <w:pStyle w:val="ConsPlusNonformat"/>
        <w:jc w:val="right"/>
        <w:rPr>
          <w:rFonts w:ascii="Times New Roman" w:hAnsi="Times New Roman" w:cs="Times New Roman"/>
          <w:sz w:val="24"/>
          <w:szCs w:val="24"/>
        </w:rPr>
      </w:pPr>
    </w:p>
    <w:p w:rsidR="00374990" w:rsidRPr="00796C3F" w:rsidRDefault="00374990" w:rsidP="00374990">
      <w:pPr>
        <w:pStyle w:val="ConsPlusNonformat"/>
        <w:jc w:val="right"/>
        <w:rPr>
          <w:rFonts w:ascii="Times New Roman" w:hAnsi="Times New Roman" w:cs="Times New Roman"/>
          <w:sz w:val="24"/>
          <w:szCs w:val="24"/>
        </w:rPr>
      </w:pP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Дата и время представления документов: "__" _____ 20__ года</w:t>
      </w: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__ час</w:t>
      </w:r>
      <w:proofErr w:type="gramStart"/>
      <w:r w:rsidRPr="0019633E">
        <w:rPr>
          <w:rFonts w:ascii="Times New Roman" w:hAnsi="Times New Roman" w:cs="Times New Roman"/>
          <w:sz w:val="24"/>
          <w:szCs w:val="24"/>
        </w:rPr>
        <w:t>.</w:t>
      </w:r>
      <w:proofErr w:type="gramEnd"/>
      <w:r w:rsidRPr="0019633E">
        <w:rPr>
          <w:rFonts w:ascii="Times New Roman" w:hAnsi="Times New Roman" w:cs="Times New Roman"/>
          <w:sz w:val="24"/>
          <w:szCs w:val="24"/>
        </w:rPr>
        <w:t xml:space="preserve"> __ </w:t>
      </w:r>
      <w:proofErr w:type="gramStart"/>
      <w:r w:rsidRPr="0019633E">
        <w:rPr>
          <w:rFonts w:ascii="Times New Roman" w:hAnsi="Times New Roman" w:cs="Times New Roman"/>
          <w:sz w:val="24"/>
          <w:szCs w:val="24"/>
        </w:rPr>
        <w:t>м</w:t>
      </w:r>
      <w:proofErr w:type="gramEnd"/>
      <w:r w:rsidRPr="0019633E">
        <w:rPr>
          <w:rFonts w:ascii="Times New Roman" w:hAnsi="Times New Roman" w:cs="Times New Roman"/>
          <w:sz w:val="24"/>
          <w:szCs w:val="24"/>
        </w:rPr>
        <w:t>ин.</w:t>
      </w:r>
    </w:p>
    <w:p w:rsidR="00374990" w:rsidRPr="0019633E" w:rsidRDefault="00374990" w:rsidP="00374990">
      <w:pPr>
        <w:pStyle w:val="ConsPlusNonformat"/>
        <w:jc w:val="right"/>
        <w:rPr>
          <w:rFonts w:ascii="Times New Roman" w:hAnsi="Times New Roman" w:cs="Times New Roman"/>
          <w:sz w:val="24"/>
          <w:szCs w:val="24"/>
        </w:rPr>
      </w:pP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Дата и время начала приема документов: "__" _____ 20__ года</w:t>
      </w: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__ час</w:t>
      </w:r>
      <w:proofErr w:type="gramStart"/>
      <w:r w:rsidRPr="0019633E">
        <w:rPr>
          <w:rFonts w:ascii="Times New Roman" w:hAnsi="Times New Roman" w:cs="Times New Roman"/>
          <w:sz w:val="24"/>
          <w:szCs w:val="24"/>
        </w:rPr>
        <w:t>.</w:t>
      </w:r>
      <w:proofErr w:type="gramEnd"/>
      <w:r w:rsidRPr="0019633E">
        <w:rPr>
          <w:rFonts w:ascii="Times New Roman" w:hAnsi="Times New Roman" w:cs="Times New Roman"/>
          <w:sz w:val="24"/>
          <w:szCs w:val="24"/>
        </w:rPr>
        <w:t xml:space="preserve"> __ </w:t>
      </w:r>
      <w:proofErr w:type="gramStart"/>
      <w:r w:rsidRPr="0019633E">
        <w:rPr>
          <w:rFonts w:ascii="Times New Roman" w:hAnsi="Times New Roman" w:cs="Times New Roman"/>
          <w:sz w:val="24"/>
          <w:szCs w:val="24"/>
        </w:rPr>
        <w:t>м</w:t>
      </w:r>
      <w:proofErr w:type="gramEnd"/>
      <w:r w:rsidRPr="0019633E">
        <w:rPr>
          <w:rFonts w:ascii="Times New Roman" w:hAnsi="Times New Roman" w:cs="Times New Roman"/>
          <w:sz w:val="24"/>
          <w:szCs w:val="24"/>
        </w:rPr>
        <w:t>ин.</w:t>
      </w:r>
    </w:p>
    <w:p w:rsidR="00374990" w:rsidRPr="0019633E" w:rsidRDefault="00374990" w:rsidP="00374990">
      <w:pPr>
        <w:pStyle w:val="ConsPlusNonformat"/>
        <w:jc w:val="right"/>
        <w:rPr>
          <w:rFonts w:ascii="Times New Roman" w:hAnsi="Times New Roman" w:cs="Times New Roman"/>
          <w:sz w:val="24"/>
          <w:szCs w:val="24"/>
        </w:rPr>
      </w:pP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Дата и время окончания приема документов: "__" _____ 20__ года</w:t>
      </w: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__ час</w:t>
      </w:r>
      <w:proofErr w:type="gramStart"/>
      <w:r w:rsidRPr="0019633E">
        <w:rPr>
          <w:rFonts w:ascii="Times New Roman" w:hAnsi="Times New Roman" w:cs="Times New Roman"/>
          <w:sz w:val="24"/>
          <w:szCs w:val="24"/>
        </w:rPr>
        <w:t>.</w:t>
      </w:r>
      <w:proofErr w:type="gramEnd"/>
      <w:r w:rsidRPr="0019633E">
        <w:rPr>
          <w:rFonts w:ascii="Times New Roman" w:hAnsi="Times New Roman" w:cs="Times New Roman"/>
          <w:sz w:val="24"/>
          <w:szCs w:val="24"/>
        </w:rPr>
        <w:t xml:space="preserve"> __ </w:t>
      </w:r>
      <w:proofErr w:type="gramStart"/>
      <w:r w:rsidRPr="0019633E">
        <w:rPr>
          <w:rFonts w:ascii="Times New Roman" w:hAnsi="Times New Roman" w:cs="Times New Roman"/>
          <w:sz w:val="24"/>
          <w:szCs w:val="24"/>
        </w:rPr>
        <w:t>м</w:t>
      </w:r>
      <w:proofErr w:type="gramEnd"/>
      <w:r w:rsidRPr="0019633E">
        <w:rPr>
          <w:rFonts w:ascii="Times New Roman" w:hAnsi="Times New Roman" w:cs="Times New Roman"/>
          <w:sz w:val="24"/>
          <w:szCs w:val="24"/>
        </w:rPr>
        <w:t>ин.</w:t>
      </w:r>
    </w:p>
    <w:p w:rsidR="00374990" w:rsidRPr="0019633E" w:rsidRDefault="00374990" w:rsidP="00374990">
      <w:pPr>
        <w:pStyle w:val="ConsPlusNonformat"/>
        <w:jc w:val="both"/>
        <w:rPr>
          <w:rFonts w:ascii="Times New Roman" w:hAnsi="Times New Roman" w:cs="Times New Roman"/>
          <w:sz w:val="24"/>
          <w:szCs w:val="24"/>
        </w:rPr>
      </w:pPr>
    </w:p>
    <w:p w:rsidR="00374990" w:rsidRPr="0019633E" w:rsidRDefault="00374990" w:rsidP="00374990">
      <w:pPr>
        <w:pStyle w:val="ConsPlusNonformat"/>
        <w:jc w:val="center"/>
        <w:rPr>
          <w:rFonts w:ascii="Times New Roman" w:hAnsi="Times New Roman" w:cs="Times New Roman"/>
          <w:sz w:val="24"/>
          <w:szCs w:val="24"/>
        </w:rPr>
      </w:pPr>
      <w:r w:rsidRPr="0019633E">
        <w:rPr>
          <w:rFonts w:ascii="Times New Roman" w:hAnsi="Times New Roman" w:cs="Times New Roman"/>
          <w:sz w:val="24"/>
          <w:szCs w:val="24"/>
        </w:rPr>
        <w:t>Подтверждение</w:t>
      </w:r>
    </w:p>
    <w:p w:rsidR="00800F82" w:rsidRDefault="00374990" w:rsidP="00800F82">
      <w:pPr>
        <w:pStyle w:val="ConsPlusNonformat"/>
        <w:jc w:val="center"/>
        <w:rPr>
          <w:rFonts w:ascii="Times New Roman" w:hAnsi="Times New Roman" w:cs="Times New Roman"/>
          <w:sz w:val="24"/>
          <w:szCs w:val="24"/>
        </w:rPr>
      </w:pPr>
      <w:r w:rsidRPr="00800F82">
        <w:rPr>
          <w:rFonts w:ascii="Times New Roman" w:hAnsi="Times New Roman" w:cs="Times New Roman"/>
          <w:sz w:val="24"/>
          <w:szCs w:val="24"/>
        </w:rPr>
        <w:t xml:space="preserve">о получении </w:t>
      </w:r>
      <w:r w:rsidR="00800F82" w:rsidRPr="00800F82">
        <w:rPr>
          <w:rFonts w:ascii="Times New Roman" w:hAnsi="Times New Roman" w:cs="Times New Roman"/>
          <w:sz w:val="24"/>
          <w:szCs w:val="24"/>
          <w:lang w:eastAsia="ru-RU"/>
        </w:rPr>
        <w:t>документов для регистрации</w:t>
      </w:r>
      <w:r w:rsidR="00800F82" w:rsidRPr="00800F82">
        <w:rPr>
          <w:rFonts w:ascii="Times New Roman" w:hAnsi="Times New Roman" w:cs="Times New Roman"/>
          <w:sz w:val="24"/>
          <w:szCs w:val="24"/>
        </w:rPr>
        <w:t xml:space="preserve"> </w:t>
      </w:r>
      <w:r w:rsidRPr="00800F82">
        <w:rPr>
          <w:rFonts w:ascii="Times New Roman" w:hAnsi="Times New Roman" w:cs="Times New Roman"/>
          <w:sz w:val="24"/>
          <w:szCs w:val="24"/>
        </w:rPr>
        <w:t xml:space="preserve">списка кандидатов </w:t>
      </w:r>
    </w:p>
    <w:p w:rsidR="00374990" w:rsidRPr="00800F82" w:rsidRDefault="00374990" w:rsidP="00800F82">
      <w:pPr>
        <w:pStyle w:val="ConsPlusNonformat"/>
        <w:jc w:val="center"/>
        <w:rPr>
          <w:rFonts w:ascii="Times New Roman" w:hAnsi="Times New Roman" w:cs="Times New Roman"/>
          <w:sz w:val="24"/>
          <w:szCs w:val="24"/>
        </w:rPr>
      </w:pPr>
      <w:r w:rsidRPr="00800F82">
        <w:rPr>
          <w:rFonts w:ascii="Times New Roman" w:hAnsi="Times New Roman" w:cs="Times New Roman"/>
          <w:sz w:val="24"/>
          <w:szCs w:val="24"/>
        </w:rPr>
        <w:t xml:space="preserve">на выборах депутатов Ставропольской городской Думы восьмого созыва, </w:t>
      </w:r>
    </w:p>
    <w:p w:rsidR="00374990" w:rsidRPr="00800F82" w:rsidRDefault="00374990" w:rsidP="00374990">
      <w:pPr>
        <w:pStyle w:val="ConsPlusNonformat"/>
        <w:jc w:val="center"/>
        <w:rPr>
          <w:rFonts w:ascii="Times New Roman" w:hAnsi="Times New Roman" w:cs="Times New Roman"/>
          <w:sz w:val="24"/>
          <w:szCs w:val="24"/>
        </w:rPr>
      </w:pPr>
      <w:proofErr w:type="gramStart"/>
      <w:r w:rsidRPr="00800F82">
        <w:rPr>
          <w:rFonts w:ascii="Times New Roman" w:hAnsi="Times New Roman" w:cs="Times New Roman"/>
          <w:sz w:val="24"/>
          <w:szCs w:val="24"/>
        </w:rPr>
        <w:t>выдвинутого</w:t>
      </w:r>
      <w:proofErr w:type="gramEnd"/>
      <w:r w:rsidRPr="00800F82">
        <w:rPr>
          <w:rFonts w:ascii="Times New Roman" w:hAnsi="Times New Roman" w:cs="Times New Roman"/>
          <w:sz w:val="24"/>
          <w:szCs w:val="24"/>
        </w:rPr>
        <w:t xml:space="preserve"> избирательным объединением</w:t>
      </w:r>
    </w:p>
    <w:p w:rsidR="00374990" w:rsidRPr="0019633E" w:rsidRDefault="00374990" w:rsidP="00374990">
      <w:pPr>
        <w:pStyle w:val="ConsPlusNonformat"/>
        <w:jc w:val="center"/>
        <w:rPr>
          <w:rFonts w:ascii="Times New Roman" w:hAnsi="Times New Roman" w:cs="Times New Roman"/>
          <w:sz w:val="24"/>
          <w:szCs w:val="24"/>
        </w:rPr>
      </w:pPr>
    </w:p>
    <w:p w:rsidR="00374990" w:rsidRPr="0019633E" w:rsidRDefault="00374990" w:rsidP="00374990">
      <w:pPr>
        <w:pStyle w:val="ConsPlusNonformat"/>
        <w:jc w:val="center"/>
        <w:rPr>
          <w:rFonts w:ascii="Times New Roman" w:hAnsi="Times New Roman" w:cs="Times New Roman"/>
          <w:sz w:val="24"/>
          <w:szCs w:val="24"/>
        </w:rPr>
      </w:pPr>
      <w:r w:rsidRPr="0019633E">
        <w:rPr>
          <w:rFonts w:ascii="Times New Roman" w:hAnsi="Times New Roman" w:cs="Times New Roman"/>
          <w:sz w:val="24"/>
          <w:szCs w:val="24"/>
        </w:rPr>
        <w:t>_______________</w:t>
      </w:r>
      <w:r>
        <w:rPr>
          <w:rFonts w:ascii="Times New Roman" w:hAnsi="Times New Roman" w:cs="Times New Roman"/>
          <w:sz w:val="24"/>
          <w:szCs w:val="24"/>
        </w:rPr>
        <w:t>____________________</w:t>
      </w:r>
      <w:r w:rsidRPr="0019633E">
        <w:rPr>
          <w:rFonts w:ascii="Times New Roman" w:hAnsi="Times New Roman" w:cs="Times New Roman"/>
          <w:sz w:val="24"/>
          <w:szCs w:val="24"/>
        </w:rPr>
        <w:t>__________________________</w:t>
      </w:r>
    </w:p>
    <w:p w:rsidR="00374990" w:rsidRPr="0019633E" w:rsidRDefault="00374990" w:rsidP="00374990">
      <w:pPr>
        <w:pStyle w:val="ConsPlusNonformat"/>
        <w:jc w:val="center"/>
        <w:rPr>
          <w:rFonts w:ascii="Times New Roman" w:hAnsi="Times New Roman" w:cs="Times New Roman"/>
        </w:rPr>
      </w:pPr>
      <w:r w:rsidRPr="0019633E">
        <w:rPr>
          <w:rFonts w:ascii="Times New Roman" w:hAnsi="Times New Roman" w:cs="Times New Roman"/>
        </w:rPr>
        <w:t>(наименование избирательного объединения)</w:t>
      </w:r>
    </w:p>
    <w:p w:rsidR="00374990" w:rsidRDefault="00374990" w:rsidP="00374990">
      <w:pPr>
        <w:pStyle w:val="ConsPlusNonformat"/>
        <w:jc w:val="center"/>
        <w:rPr>
          <w:rFonts w:ascii="Times New Roman" w:hAnsi="Times New Roman" w:cs="Times New Roman"/>
          <w:sz w:val="24"/>
          <w:szCs w:val="24"/>
        </w:rPr>
      </w:pPr>
    </w:p>
    <w:p w:rsidR="00374990" w:rsidRPr="0019633E" w:rsidRDefault="00374990" w:rsidP="00374990">
      <w:pPr>
        <w:pStyle w:val="ConsPlusNonformat"/>
        <w:jc w:val="center"/>
        <w:rPr>
          <w:rFonts w:ascii="Times New Roman" w:hAnsi="Times New Roman" w:cs="Times New Roman"/>
          <w:sz w:val="24"/>
          <w:szCs w:val="24"/>
        </w:rPr>
      </w:pPr>
      <w:r w:rsidRPr="0019633E">
        <w:rPr>
          <w:rFonts w:ascii="Times New Roman" w:hAnsi="Times New Roman" w:cs="Times New Roman"/>
          <w:sz w:val="24"/>
          <w:szCs w:val="24"/>
        </w:rPr>
        <w:t>по единому избирательному округу</w:t>
      </w:r>
    </w:p>
    <w:p w:rsidR="00374990" w:rsidRPr="0019633E" w:rsidRDefault="00374990" w:rsidP="00374990">
      <w:pPr>
        <w:pStyle w:val="ConsPlusNonformat"/>
        <w:jc w:val="center"/>
        <w:rPr>
          <w:rFonts w:ascii="Times New Roman" w:hAnsi="Times New Roman" w:cs="Times New Roman"/>
          <w:sz w:val="24"/>
          <w:szCs w:val="24"/>
        </w:rPr>
      </w:pPr>
    </w:p>
    <w:p w:rsidR="00374990" w:rsidRDefault="00374990" w:rsidP="00374990">
      <w:pPr>
        <w:pStyle w:val="ConsPlusNonformat"/>
        <w:ind w:left="708"/>
        <w:jc w:val="both"/>
        <w:rPr>
          <w:rFonts w:ascii="Times New Roman" w:hAnsi="Times New Roman" w:cs="Times New Roman"/>
          <w:sz w:val="24"/>
          <w:szCs w:val="24"/>
        </w:rPr>
      </w:pPr>
      <w:r>
        <w:rPr>
          <w:rFonts w:ascii="Times New Roman" w:hAnsi="Times New Roman" w:cs="Times New Roman"/>
          <w:sz w:val="24"/>
          <w:szCs w:val="24"/>
        </w:rPr>
        <w:t xml:space="preserve">Избирательная комиссия города Ставрополя </w:t>
      </w:r>
      <w:r w:rsidRPr="0019633E">
        <w:rPr>
          <w:rFonts w:ascii="Times New Roman" w:hAnsi="Times New Roman" w:cs="Times New Roman"/>
          <w:sz w:val="24"/>
          <w:szCs w:val="24"/>
        </w:rPr>
        <w:t xml:space="preserve">приняла </w:t>
      </w:r>
      <w:proofErr w:type="gramStart"/>
      <w:r w:rsidRPr="0019633E">
        <w:rPr>
          <w:rFonts w:ascii="Times New Roman" w:hAnsi="Times New Roman" w:cs="Times New Roman"/>
          <w:sz w:val="24"/>
          <w:szCs w:val="24"/>
        </w:rPr>
        <w:t>от</w:t>
      </w:r>
      <w:proofErr w:type="gramEnd"/>
      <w:r w:rsidRPr="0019633E">
        <w:rPr>
          <w:rFonts w:ascii="Times New Roman" w:hAnsi="Times New Roman" w:cs="Times New Roman"/>
          <w:sz w:val="24"/>
          <w:szCs w:val="24"/>
        </w:rPr>
        <w:t xml:space="preserve"> </w:t>
      </w:r>
      <w:r>
        <w:rPr>
          <w:rFonts w:ascii="Times New Roman" w:hAnsi="Times New Roman" w:cs="Times New Roman"/>
          <w:sz w:val="24"/>
          <w:szCs w:val="24"/>
        </w:rPr>
        <w:t>_______________________</w:t>
      </w:r>
    </w:p>
    <w:p w:rsidR="00374990" w:rsidRPr="0019633E" w:rsidRDefault="00374990" w:rsidP="00374990">
      <w:pPr>
        <w:pStyle w:val="ConsPlusNonformat"/>
        <w:jc w:val="both"/>
        <w:rPr>
          <w:rFonts w:ascii="Times New Roman" w:hAnsi="Times New Roman" w:cs="Times New Roman"/>
          <w:sz w:val="24"/>
          <w:szCs w:val="24"/>
        </w:rPr>
      </w:pPr>
      <w:r w:rsidRPr="0019633E">
        <w:rPr>
          <w:rFonts w:ascii="Times New Roman" w:hAnsi="Times New Roman" w:cs="Times New Roman"/>
          <w:sz w:val="24"/>
          <w:szCs w:val="24"/>
        </w:rPr>
        <w:t>______</w:t>
      </w:r>
      <w:r>
        <w:rPr>
          <w:rFonts w:ascii="Times New Roman" w:hAnsi="Times New Roman" w:cs="Times New Roman"/>
          <w:sz w:val="24"/>
          <w:szCs w:val="24"/>
        </w:rPr>
        <w:t>_________</w:t>
      </w:r>
      <w:r w:rsidRPr="0019633E">
        <w:rPr>
          <w:rFonts w:ascii="Times New Roman" w:hAnsi="Times New Roman" w:cs="Times New Roman"/>
          <w:sz w:val="24"/>
          <w:szCs w:val="24"/>
        </w:rPr>
        <w:t>_________________</w:t>
      </w:r>
      <w:r>
        <w:rPr>
          <w:rFonts w:ascii="Times New Roman" w:hAnsi="Times New Roman" w:cs="Times New Roman"/>
          <w:sz w:val="24"/>
          <w:szCs w:val="24"/>
        </w:rPr>
        <w:t>______</w:t>
      </w:r>
      <w:r w:rsidRPr="0019633E">
        <w:rPr>
          <w:rFonts w:ascii="Times New Roman" w:hAnsi="Times New Roman" w:cs="Times New Roman"/>
          <w:sz w:val="24"/>
          <w:szCs w:val="24"/>
        </w:rPr>
        <w:t>__________, уполномоченного представителя</w:t>
      </w:r>
    </w:p>
    <w:p w:rsidR="00374990" w:rsidRPr="00170009" w:rsidRDefault="00374990" w:rsidP="00374990">
      <w:pPr>
        <w:pStyle w:val="ConsPlusNonformat"/>
        <w:jc w:val="both"/>
        <w:rPr>
          <w:rFonts w:ascii="Times New Roman" w:hAnsi="Times New Roman" w:cs="Times New Roman"/>
        </w:rPr>
      </w:pPr>
      <w:r w:rsidRPr="0019633E">
        <w:rPr>
          <w:rFonts w:ascii="Times New Roman" w:hAnsi="Times New Roman" w:cs="Times New Roman"/>
          <w:sz w:val="24"/>
          <w:szCs w:val="24"/>
        </w:rPr>
        <w:t xml:space="preserve">               </w:t>
      </w:r>
      <w:r w:rsidRPr="00170009">
        <w:rPr>
          <w:rFonts w:ascii="Times New Roman" w:hAnsi="Times New Roman" w:cs="Times New Roman"/>
        </w:rPr>
        <w:t>(фамилия, имя, отчество)</w:t>
      </w:r>
    </w:p>
    <w:p w:rsidR="00374990" w:rsidRDefault="00374990" w:rsidP="00374990">
      <w:pPr>
        <w:pStyle w:val="ConsPlusNonformat"/>
        <w:jc w:val="both"/>
        <w:rPr>
          <w:rFonts w:ascii="Times New Roman" w:hAnsi="Times New Roman" w:cs="Times New Roman"/>
          <w:sz w:val="24"/>
          <w:szCs w:val="24"/>
        </w:rPr>
      </w:pPr>
      <w:r w:rsidRPr="0019633E">
        <w:rPr>
          <w:rFonts w:ascii="Times New Roman" w:hAnsi="Times New Roman" w:cs="Times New Roman"/>
          <w:sz w:val="24"/>
          <w:szCs w:val="24"/>
        </w:rPr>
        <w:t>избирательного объединения ________________</w:t>
      </w:r>
      <w:r>
        <w:rPr>
          <w:rFonts w:ascii="Times New Roman" w:hAnsi="Times New Roman" w:cs="Times New Roman"/>
          <w:sz w:val="24"/>
          <w:szCs w:val="24"/>
        </w:rPr>
        <w:t>_____</w:t>
      </w:r>
      <w:r w:rsidRPr="0019633E">
        <w:rPr>
          <w:rFonts w:ascii="Times New Roman" w:hAnsi="Times New Roman" w:cs="Times New Roman"/>
          <w:sz w:val="24"/>
          <w:szCs w:val="24"/>
        </w:rPr>
        <w:t>_______________________________</w:t>
      </w:r>
    </w:p>
    <w:p w:rsidR="00374990" w:rsidRPr="0019633E" w:rsidRDefault="00374990" w:rsidP="003749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Pr="0019633E">
        <w:rPr>
          <w:rFonts w:ascii="Times New Roman" w:hAnsi="Times New Roman" w:cs="Times New Roman"/>
          <w:sz w:val="24"/>
          <w:szCs w:val="24"/>
        </w:rPr>
        <w:t>,</w:t>
      </w:r>
    </w:p>
    <w:p w:rsidR="00374990" w:rsidRPr="00170009" w:rsidRDefault="00374990" w:rsidP="00374990">
      <w:pPr>
        <w:pStyle w:val="ConsPlusNonformat"/>
        <w:jc w:val="both"/>
        <w:rPr>
          <w:rFonts w:ascii="Times New Roman" w:hAnsi="Times New Roman" w:cs="Times New Roman"/>
        </w:rPr>
      </w:pPr>
      <w:r w:rsidRPr="00170009">
        <w:rPr>
          <w:rFonts w:ascii="Times New Roman" w:hAnsi="Times New Roman" w:cs="Times New Roman"/>
        </w:rPr>
        <w:t xml:space="preserve">                               </w:t>
      </w:r>
      <w:r>
        <w:rPr>
          <w:rFonts w:ascii="Times New Roman" w:hAnsi="Times New Roman" w:cs="Times New Roman"/>
        </w:rPr>
        <w:t xml:space="preserve">                       </w:t>
      </w:r>
      <w:r w:rsidRPr="00170009">
        <w:rPr>
          <w:rFonts w:ascii="Times New Roman" w:hAnsi="Times New Roman" w:cs="Times New Roman"/>
        </w:rPr>
        <w:t xml:space="preserve"> (наименование избирательного объединения)</w:t>
      </w:r>
    </w:p>
    <w:p w:rsidR="00374990" w:rsidRPr="0019633E" w:rsidRDefault="00374990" w:rsidP="00374990">
      <w:pPr>
        <w:pStyle w:val="ConsPlusNonformat"/>
        <w:jc w:val="both"/>
        <w:rPr>
          <w:rFonts w:ascii="Times New Roman" w:hAnsi="Times New Roman" w:cs="Times New Roman"/>
          <w:sz w:val="24"/>
          <w:szCs w:val="24"/>
        </w:rPr>
      </w:pPr>
      <w:r w:rsidRPr="0019633E">
        <w:rPr>
          <w:rFonts w:ascii="Times New Roman" w:hAnsi="Times New Roman" w:cs="Times New Roman"/>
          <w:sz w:val="24"/>
          <w:szCs w:val="24"/>
        </w:rPr>
        <w:t>следующие документы:</w:t>
      </w:r>
    </w:p>
    <w:p w:rsidR="00374990" w:rsidRPr="0019633E" w:rsidRDefault="00374990" w:rsidP="00374990">
      <w:pPr>
        <w:pStyle w:val="ConsPlusNormal"/>
        <w:jc w:val="both"/>
        <w:rPr>
          <w:sz w:val="24"/>
          <w:szCs w:val="24"/>
        </w:rPr>
      </w:pPr>
    </w:p>
    <w:tbl>
      <w:tblPr>
        <w:tblW w:w="9613"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564"/>
        <w:gridCol w:w="7295"/>
        <w:gridCol w:w="1754"/>
      </w:tblGrid>
      <w:tr w:rsidR="00374990" w:rsidRPr="0092344E" w:rsidTr="00C6455C">
        <w:tc>
          <w:tcPr>
            <w:tcW w:w="564" w:type="dxa"/>
            <w:tcBorders>
              <w:bottom w:val="nil"/>
            </w:tcBorders>
            <w:shd w:val="clear" w:color="auto" w:fill="auto"/>
          </w:tcPr>
          <w:p w:rsidR="00374990" w:rsidRPr="00EB0D82" w:rsidRDefault="00374990" w:rsidP="00EF342C">
            <w:pPr>
              <w:pStyle w:val="ConsPlusNormal"/>
              <w:jc w:val="center"/>
              <w:rPr>
                <w:sz w:val="24"/>
                <w:szCs w:val="24"/>
                <w:highlight w:val="green"/>
              </w:rPr>
            </w:pPr>
            <w:r w:rsidRPr="00FF6663">
              <w:rPr>
                <w:sz w:val="24"/>
                <w:szCs w:val="24"/>
              </w:rPr>
              <w:t>1</w:t>
            </w:r>
          </w:p>
        </w:tc>
        <w:tc>
          <w:tcPr>
            <w:tcW w:w="7295" w:type="dxa"/>
            <w:vMerge w:val="restart"/>
            <w:shd w:val="clear" w:color="auto" w:fill="auto"/>
          </w:tcPr>
          <w:p w:rsidR="00374990" w:rsidRPr="00BD0F53" w:rsidRDefault="00800F82" w:rsidP="00BD0F53">
            <w:pPr>
              <w:widowControl/>
              <w:suppressAutoHyphens w:val="0"/>
              <w:overflowPunct/>
              <w:autoSpaceDN w:val="0"/>
              <w:adjustRightInd w:val="0"/>
              <w:jc w:val="both"/>
              <w:textAlignment w:val="auto"/>
              <w:rPr>
                <w:sz w:val="24"/>
                <w:szCs w:val="24"/>
                <w:lang w:eastAsia="ru-RU"/>
              </w:rPr>
            </w:pPr>
            <w:r w:rsidRPr="00BD0F53">
              <w:rPr>
                <w:sz w:val="24"/>
                <w:szCs w:val="24"/>
                <w:lang w:eastAsia="ru-RU"/>
              </w:rPr>
              <w:t>Первый финансовый отчет избирательного объединения</w:t>
            </w:r>
            <w:r w:rsidR="00BD0F53" w:rsidRPr="00BD0F53">
              <w:rPr>
                <w:sz w:val="24"/>
                <w:szCs w:val="24"/>
                <w:lang w:eastAsia="ru-RU"/>
              </w:rPr>
              <w:t>.</w:t>
            </w:r>
          </w:p>
        </w:tc>
        <w:tc>
          <w:tcPr>
            <w:tcW w:w="1754" w:type="dxa"/>
            <w:tcBorders>
              <w:bottom w:val="nil"/>
            </w:tcBorders>
            <w:vAlign w:val="center"/>
          </w:tcPr>
          <w:p w:rsidR="00374990" w:rsidRPr="0092344E" w:rsidRDefault="00374990" w:rsidP="00EF342C">
            <w:pPr>
              <w:pStyle w:val="ConsPlusNormal"/>
              <w:jc w:val="center"/>
              <w:rPr>
                <w:sz w:val="24"/>
                <w:szCs w:val="24"/>
              </w:rPr>
            </w:pPr>
          </w:p>
        </w:tc>
      </w:tr>
      <w:tr w:rsidR="00374990" w:rsidRPr="0092344E" w:rsidTr="00C6455C">
        <w:tc>
          <w:tcPr>
            <w:tcW w:w="564" w:type="dxa"/>
            <w:vMerge w:val="restart"/>
            <w:tcBorders>
              <w:top w:val="nil"/>
            </w:tcBorders>
          </w:tcPr>
          <w:p w:rsidR="00374990" w:rsidRPr="0092344E" w:rsidRDefault="00374990" w:rsidP="00EF342C">
            <w:pPr>
              <w:pStyle w:val="ConsPlusNormal"/>
              <w:jc w:val="both"/>
              <w:rPr>
                <w:sz w:val="24"/>
                <w:szCs w:val="24"/>
              </w:rPr>
            </w:pPr>
          </w:p>
        </w:tc>
        <w:tc>
          <w:tcPr>
            <w:tcW w:w="7295" w:type="dxa"/>
            <w:vMerge/>
          </w:tcPr>
          <w:p w:rsidR="00374990" w:rsidRPr="0092344E" w:rsidRDefault="00374990" w:rsidP="00EF342C">
            <w:pPr>
              <w:pStyle w:val="ConsPlusNormal"/>
              <w:rPr>
                <w:sz w:val="24"/>
                <w:szCs w:val="24"/>
              </w:rPr>
            </w:pPr>
          </w:p>
        </w:tc>
        <w:tc>
          <w:tcPr>
            <w:tcW w:w="1754" w:type="dxa"/>
            <w:tcBorders>
              <w:top w:val="nil"/>
              <w:bottom w:val="nil"/>
            </w:tcBorders>
            <w:vAlign w:val="bottom"/>
          </w:tcPr>
          <w:p w:rsidR="00374990" w:rsidRPr="0092344E" w:rsidRDefault="00374990" w:rsidP="00EF342C">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r w:rsidR="00374990" w:rsidRPr="0092344E" w:rsidTr="00C6455C">
        <w:tblPrEx>
          <w:tblBorders>
            <w:insideH w:val="single" w:sz="4" w:space="0" w:color="auto"/>
          </w:tblBorders>
        </w:tblPrEx>
        <w:trPr>
          <w:trHeight w:val="115"/>
        </w:trPr>
        <w:tc>
          <w:tcPr>
            <w:tcW w:w="564" w:type="dxa"/>
            <w:vMerge/>
            <w:tcBorders>
              <w:top w:val="nil"/>
            </w:tcBorders>
          </w:tcPr>
          <w:p w:rsidR="00374990" w:rsidRPr="0092344E" w:rsidRDefault="00374990" w:rsidP="00EF342C">
            <w:pPr>
              <w:rPr>
                <w:sz w:val="24"/>
                <w:szCs w:val="24"/>
              </w:rPr>
            </w:pPr>
          </w:p>
        </w:tc>
        <w:tc>
          <w:tcPr>
            <w:tcW w:w="7295" w:type="dxa"/>
            <w:vMerge/>
          </w:tcPr>
          <w:p w:rsidR="00374990" w:rsidRPr="0092344E" w:rsidRDefault="00374990" w:rsidP="00EF342C">
            <w:pPr>
              <w:pStyle w:val="ConsPlusNormal"/>
              <w:rPr>
                <w:sz w:val="24"/>
                <w:szCs w:val="24"/>
              </w:rPr>
            </w:pPr>
          </w:p>
        </w:tc>
        <w:tc>
          <w:tcPr>
            <w:tcW w:w="1754" w:type="dxa"/>
            <w:tcBorders>
              <w:top w:val="nil"/>
            </w:tcBorders>
            <w:vAlign w:val="bottom"/>
          </w:tcPr>
          <w:p w:rsidR="00374990" w:rsidRPr="0092344E" w:rsidRDefault="00374990" w:rsidP="00BD0F53">
            <w:pPr>
              <w:pStyle w:val="ConsPlusNormal"/>
              <w:rPr>
                <w:sz w:val="24"/>
                <w:szCs w:val="24"/>
              </w:rPr>
            </w:pPr>
          </w:p>
        </w:tc>
      </w:tr>
      <w:tr w:rsidR="00374990" w:rsidRPr="0092344E" w:rsidTr="00C6455C">
        <w:tblPrEx>
          <w:tblBorders>
            <w:insideH w:val="single" w:sz="4" w:space="0" w:color="auto"/>
          </w:tblBorders>
        </w:tblPrEx>
        <w:tc>
          <w:tcPr>
            <w:tcW w:w="564" w:type="dxa"/>
          </w:tcPr>
          <w:p w:rsidR="00374990" w:rsidRPr="0092344E" w:rsidRDefault="00374990" w:rsidP="00EF342C">
            <w:pPr>
              <w:pStyle w:val="ConsPlusNormal"/>
              <w:jc w:val="center"/>
              <w:rPr>
                <w:sz w:val="24"/>
                <w:szCs w:val="24"/>
              </w:rPr>
            </w:pPr>
            <w:r w:rsidRPr="0092344E">
              <w:rPr>
                <w:sz w:val="24"/>
                <w:szCs w:val="24"/>
              </w:rPr>
              <w:t>2</w:t>
            </w:r>
          </w:p>
        </w:tc>
        <w:tc>
          <w:tcPr>
            <w:tcW w:w="7295" w:type="dxa"/>
          </w:tcPr>
          <w:p w:rsidR="00374990" w:rsidRDefault="00BD0F53" w:rsidP="00BD0F53">
            <w:pPr>
              <w:widowControl/>
              <w:suppressAutoHyphens w:val="0"/>
              <w:overflowPunct/>
              <w:autoSpaceDN w:val="0"/>
              <w:adjustRightInd w:val="0"/>
              <w:jc w:val="both"/>
              <w:textAlignment w:val="auto"/>
              <w:rPr>
                <w:sz w:val="24"/>
                <w:szCs w:val="24"/>
                <w:lang w:eastAsia="ru-RU"/>
              </w:rPr>
            </w:pPr>
            <w:r>
              <w:rPr>
                <w:sz w:val="24"/>
                <w:szCs w:val="24"/>
                <w:lang w:eastAsia="ru-RU"/>
              </w:rPr>
              <w:t xml:space="preserve">Информацию об изменениях в </w:t>
            </w:r>
            <w:proofErr w:type="gramStart"/>
            <w:r>
              <w:rPr>
                <w:sz w:val="24"/>
                <w:szCs w:val="24"/>
                <w:lang w:eastAsia="ru-RU"/>
              </w:rPr>
              <w:t>сведениях</w:t>
            </w:r>
            <w:proofErr w:type="gramEnd"/>
            <w:r>
              <w:rPr>
                <w:sz w:val="24"/>
                <w:szCs w:val="24"/>
                <w:lang w:eastAsia="ru-RU"/>
              </w:rPr>
              <w:t xml:space="preserve"> о каждом кандидате из списка кандидатов, ранее представленных в период выдвижения (если такие изменения имеются), с приложением копий подтверждающих такие изменения документов.</w:t>
            </w:r>
          </w:p>
          <w:p w:rsidR="00BD0F53" w:rsidRPr="00FF6663" w:rsidRDefault="00BD0F53" w:rsidP="00BD0F53">
            <w:pPr>
              <w:widowControl/>
              <w:suppressAutoHyphens w:val="0"/>
              <w:overflowPunct/>
              <w:autoSpaceDN w:val="0"/>
              <w:adjustRightInd w:val="0"/>
              <w:jc w:val="both"/>
              <w:textAlignment w:val="auto"/>
              <w:rPr>
                <w:sz w:val="24"/>
                <w:szCs w:val="24"/>
                <w:lang w:eastAsia="ru-RU"/>
              </w:rPr>
            </w:pPr>
          </w:p>
        </w:tc>
        <w:tc>
          <w:tcPr>
            <w:tcW w:w="1754" w:type="dxa"/>
            <w:vAlign w:val="bottom"/>
          </w:tcPr>
          <w:p w:rsidR="00374990" w:rsidRPr="0092344E" w:rsidRDefault="00374990" w:rsidP="00EF342C">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r w:rsidR="00374990" w:rsidRPr="0092344E" w:rsidTr="00C6455C">
        <w:tblPrEx>
          <w:tblBorders>
            <w:insideH w:val="single" w:sz="4" w:space="0" w:color="auto"/>
          </w:tblBorders>
        </w:tblPrEx>
        <w:tc>
          <w:tcPr>
            <w:tcW w:w="564" w:type="dxa"/>
          </w:tcPr>
          <w:p w:rsidR="00374990" w:rsidRPr="0092344E" w:rsidRDefault="00374990" w:rsidP="00EF342C">
            <w:pPr>
              <w:pStyle w:val="ConsPlusNormal"/>
              <w:jc w:val="center"/>
              <w:rPr>
                <w:sz w:val="24"/>
                <w:szCs w:val="24"/>
              </w:rPr>
            </w:pPr>
            <w:r w:rsidRPr="0092344E">
              <w:rPr>
                <w:sz w:val="24"/>
                <w:szCs w:val="24"/>
              </w:rPr>
              <w:t>3</w:t>
            </w:r>
          </w:p>
        </w:tc>
        <w:tc>
          <w:tcPr>
            <w:tcW w:w="7295" w:type="dxa"/>
          </w:tcPr>
          <w:p w:rsidR="00BD0F53" w:rsidRDefault="00BD0F53" w:rsidP="00BD0F53">
            <w:pPr>
              <w:widowControl/>
              <w:suppressAutoHyphens w:val="0"/>
              <w:overflowPunct/>
              <w:autoSpaceDN w:val="0"/>
              <w:adjustRightInd w:val="0"/>
              <w:jc w:val="both"/>
              <w:textAlignment w:val="auto"/>
              <w:rPr>
                <w:sz w:val="24"/>
                <w:szCs w:val="24"/>
                <w:lang w:eastAsia="ru-RU"/>
              </w:rPr>
            </w:pPr>
            <w:r>
              <w:rPr>
                <w:sz w:val="24"/>
                <w:szCs w:val="24"/>
                <w:lang w:eastAsia="ru-RU"/>
              </w:rPr>
              <w:t>Подписные листы с подписями избирателей в поддержку выдвижения списка кандидатов</w:t>
            </w:r>
            <w:r w:rsidR="00C6455C">
              <w:rPr>
                <w:sz w:val="24"/>
                <w:szCs w:val="24"/>
                <w:lang w:eastAsia="ru-RU"/>
              </w:rPr>
              <w:t>:</w:t>
            </w:r>
          </w:p>
          <w:p w:rsidR="00C6455C" w:rsidRDefault="00C6455C" w:rsidP="00BD0F53">
            <w:pPr>
              <w:widowControl/>
              <w:suppressAutoHyphens w:val="0"/>
              <w:overflowPunct/>
              <w:autoSpaceDN w:val="0"/>
              <w:adjustRightInd w:val="0"/>
              <w:jc w:val="both"/>
              <w:textAlignment w:val="auto"/>
              <w:rPr>
                <w:sz w:val="24"/>
                <w:szCs w:val="24"/>
                <w:lang w:eastAsia="ru-RU"/>
              </w:rPr>
            </w:pPr>
            <w:r>
              <w:rPr>
                <w:sz w:val="24"/>
                <w:szCs w:val="24"/>
                <w:lang w:eastAsia="ru-RU"/>
              </w:rPr>
              <w:t xml:space="preserve">папка № 1 на _____ </w:t>
            </w:r>
            <w:proofErr w:type="gramStart"/>
            <w:r>
              <w:rPr>
                <w:sz w:val="24"/>
                <w:szCs w:val="24"/>
                <w:lang w:eastAsia="ru-RU"/>
              </w:rPr>
              <w:t>л</w:t>
            </w:r>
            <w:proofErr w:type="gramEnd"/>
            <w:r>
              <w:rPr>
                <w:sz w:val="24"/>
                <w:szCs w:val="24"/>
                <w:lang w:eastAsia="ru-RU"/>
              </w:rPr>
              <w:t>., количество подписей __________ шт.;</w:t>
            </w:r>
          </w:p>
          <w:p w:rsidR="00C6455C" w:rsidRDefault="00C6455C" w:rsidP="00BD0F53">
            <w:pPr>
              <w:widowControl/>
              <w:suppressAutoHyphens w:val="0"/>
              <w:overflowPunct/>
              <w:autoSpaceDN w:val="0"/>
              <w:adjustRightInd w:val="0"/>
              <w:jc w:val="both"/>
              <w:textAlignment w:val="auto"/>
              <w:rPr>
                <w:sz w:val="24"/>
                <w:szCs w:val="24"/>
                <w:lang w:eastAsia="ru-RU"/>
              </w:rPr>
            </w:pPr>
            <w:r>
              <w:rPr>
                <w:sz w:val="24"/>
                <w:szCs w:val="24"/>
                <w:lang w:eastAsia="ru-RU"/>
              </w:rPr>
              <w:t xml:space="preserve">папка № 2 на </w:t>
            </w:r>
            <w:proofErr w:type="spellStart"/>
            <w:r>
              <w:rPr>
                <w:sz w:val="24"/>
                <w:szCs w:val="24"/>
                <w:lang w:eastAsia="ru-RU"/>
              </w:rPr>
              <w:t>_____</w:t>
            </w:r>
            <w:proofErr w:type="gramStart"/>
            <w:r>
              <w:rPr>
                <w:sz w:val="24"/>
                <w:szCs w:val="24"/>
                <w:lang w:eastAsia="ru-RU"/>
              </w:rPr>
              <w:t>л</w:t>
            </w:r>
            <w:proofErr w:type="spellEnd"/>
            <w:proofErr w:type="gramEnd"/>
            <w:r>
              <w:rPr>
                <w:sz w:val="24"/>
                <w:szCs w:val="24"/>
                <w:lang w:eastAsia="ru-RU"/>
              </w:rPr>
              <w:t>., количество подписей __________ шт.;</w:t>
            </w:r>
          </w:p>
          <w:p w:rsidR="00C6455C" w:rsidRDefault="00C6455C" w:rsidP="00BD0F53">
            <w:pPr>
              <w:widowControl/>
              <w:suppressAutoHyphens w:val="0"/>
              <w:overflowPunct/>
              <w:autoSpaceDN w:val="0"/>
              <w:adjustRightInd w:val="0"/>
              <w:jc w:val="both"/>
              <w:textAlignment w:val="auto"/>
              <w:rPr>
                <w:sz w:val="24"/>
                <w:szCs w:val="24"/>
                <w:lang w:eastAsia="ru-RU"/>
              </w:rPr>
            </w:pPr>
            <w:r>
              <w:rPr>
                <w:sz w:val="24"/>
                <w:szCs w:val="24"/>
                <w:lang w:eastAsia="ru-RU"/>
              </w:rPr>
              <w:t>…</w:t>
            </w:r>
          </w:p>
          <w:p w:rsidR="00374990" w:rsidRPr="00BD453E" w:rsidRDefault="00BD453E" w:rsidP="00BD453E">
            <w:pPr>
              <w:widowControl/>
              <w:suppressAutoHyphens w:val="0"/>
              <w:overflowPunct/>
              <w:autoSpaceDN w:val="0"/>
              <w:adjustRightInd w:val="0"/>
              <w:jc w:val="both"/>
              <w:textAlignment w:val="auto"/>
              <w:rPr>
                <w:i/>
                <w:iCs/>
                <w:sz w:val="24"/>
                <w:szCs w:val="24"/>
                <w:lang w:eastAsia="ru-RU"/>
              </w:rPr>
            </w:pPr>
            <w:proofErr w:type="gramStart"/>
            <w:r>
              <w:rPr>
                <w:i/>
                <w:iCs/>
                <w:sz w:val="24"/>
                <w:szCs w:val="24"/>
                <w:lang w:eastAsia="ru-RU"/>
              </w:rPr>
              <w:t xml:space="preserve">(В отношении подписных листов проверяется соответствие количества подписных листов, указанного в протоколе об итогах сбора подписей избирателей, их фактическому количеству путем </w:t>
            </w:r>
            <w:r>
              <w:rPr>
                <w:i/>
                <w:iCs/>
                <w:sz w:val="24"/>
                <w:szCs w:val="24"/>
                <w:lang w:eastAsia="ru-RU"/>
              </w:rPr>
              <w:lastRenderedPageBreak/>
              <w:t>полистного пересчета, при этом проверяется правильность нумерации подписных листов.</w:t>
            </w:r>
            <w:proofErr w:type="gramEnd"/>
            <w:r>
              <w:rPr>
                <w:i/>
                <w:iCs/>
                <w:sz w:val="24"/>
                <w:szCs w:val="24"/>
                <w:lang w:eastAsia="ru-RU"/>
              </w:rPr>
              <w:t xml:space="preserve"> После завершения данной проверки каждая папка с подписными листами заверяется печатью избирательной комиссии муниципального образования. </w:t>
            </w:r>
            <w:proofErr w:type="gramStart"/>
            <w:r>
              <w:rPr>
                <w:i/>
                <w:iCs/>
                <w:sz w:val="24"/>
                <w:szCs w:val="24"/>
                <w:lang w:eastAsia="ru-RU"/>
              </w:rPr>
              <w:t>В случае выявления нарушений нумерации подписных листов они устраняются представившими их уполномоченными представителями (доверенным лицом) избирательного объединения).</w:t>
            </w:r>
            <w:proofErr w:type="gramEnd"/>
          </w:p>
        </w:tc>
        <w:tc>
          <w:tcPr>
            <w:tcW w:w="1754" w:type="dxa"/>
            <w:vAlign w:val="bottom"/>
          </w:tcPr>
          <w:p w:rsidR="00374990" w:rsidRPr="0092344E" w:rsidRDefault="00C6455C" w:rsidP="00104593">
            <w:pPr>
              <w:pStyle w:val="ConsPlusNormal"/>
              <w:rPr>
                <w:sz w:val="24"/>
                <w:szCs w:val="24"/>
              </w:rPr>
            </w:pPr>
            <w:r>
              <w:rPr>
                <w:sz w:val="24"/>
                <w:szCs w:val="24"/>
              </w:rPr>
              <w:lastRenderedPageBreak/>
              <w:t xml:space="preserve">папок ___ шт., </w:t>
            </w:r>
            <w:proofErr w:type="spellStart"/>
            <w:r>
              <w:rPr>
                <w:sz w:val="24"/>
                <w:szCs w:val="24"/>
              </w:rPr>
              <w:t>листов____</w:t>
            </w:r>
            <w:r w:rsidR="00104593">
              <w:rPr>
                <w:sz w:val="24"/>
                <w:szCs w:val="24"/>
              </w:rPr>
              <w:t>__</w:t>
            </w:r>
            <w:proofErr w:type="spellEnd"/>
            <w:r>
              <w:rPr>
                <w:sz w:val="24"/>
                <w:szCs w:val="24"/>
              </w:rPr>
              <w:t>., количество подписей _____ шт.</w:t>
            </w:r>
          </w:p>
        </w:tc>
      </w:tr>
      <w:tr w:rsidR="00374990" w:rsidRPr="0092344E" w:rsidTr="00C6455C">
        <w:tblPrEx>
          <w:tblBorders>
            <w:insideH w:val="single" w:sz="4" w:space="0" w:color="auto"/>
          </w:tblBorders>
        </w:tblPrEx>
        <w:tc>
          <w:tcPr>
            <w:tcW w:w="564" w:type="dxa"/>
          </w:tcPr>
          <w:p w:rsidR="00374990" w:rsidRPr="0092344E" w:rsidRDefault="00374990" w:rsidP="00EF342C">
            <w:pPr>
              <w:pStyle w:val="ConsPlusNormal"/>
              <w:jc w:val="center"/>
              <w:rPr>
                <w:sz w:val="24"/>
                <w:szCs w:val="24"/>
              </w:rPr>
            </w:pPr>
            <w:r w:rsidRPr="0092344E">
              <w:rPr>
                <w:sz w:val="24"/>
                <w:szCs w:val="24"/>
              </w:rPr>
              <w:lastRenderedPageBreak/>
              <w:t>4</w:t>
            </w:r>
          </w:p>
        </w:tc>
        <w:tc>
          <w:tcPr>
            <w:tcW w:w="7295" w:type="dxa"/>
          </w:tcPr>
          <w:p w:rsidR="00BD0F53" w:rsidRPr="00CF5395" w:rsidRDefault="00BD0F53" w:rsidP="00BD0F53">
            <w:pPr>
              <w:widowControl/>
              <w:suppressAutoHyphens w:val="0"/>
              <w:overflowPunct/>
              <w:autoSpaceDN w:val="0"/>
              <w:adjustRightInd w:val="0"/>
              <w:jc w:val="both"/>
              <w:textAlignment w:val="auto"/>
              <w:rPr>
                <w:sz w:val="24"/>
                <w:szCs w:val="24"/>
                <w:lang w:eastAsia="ru-RU"/>
              </w:rPr>
            </w:pPr>
            <w:r w:rsidRPr="00CF5395">
              <w:rPr>
                <w:sz w:val="24"/>
                <w:szCs w:val="24"/>
                <w:lang w:eastAsia="ru-RU"/>
              </w:rPr>
              <w:t>Протокол об и</w:t>
            </w:r>
            <w:r w:rsidR="00CF5395" w:rsidRPr="00CF5395">
              <w:rPr>
                <w:sz w:val="24"/>
                <w:szCs w:val="24"/>
                <w:lang w:eastAsia="ru-RU"/>
              </w:rPr>
              <w:t>тогах сбора подписей избирателей</w:t>
            </w:r>
            <w:r w:rsidRPr="00CF5395">
              <w:rPr>
                <w:sz w:val="24"/>
                <w:szCs w:val="24"/>
                <w:lang w:eastAsia="ru-RU"/>
              </w:rPr>
              <w:t xml:space="preserve"> по форме, установленной </w:t>
            </w:r>
            <w:r w:rsidR="00CF5395" w:rsidRPr="00CF5395">
              <w:rPr>
                <w:sz w:val="24"/>
                <w:szCs w:val="24"/>
                <w:lang w:eastAsia="ru-RU"/>
              </w:rPr>
              <w:t xml:space="preserve">постановлением </w:t>
            </w:r>
            <w:r w:rsidRPr="00CF5395">
              <w:rPr>
                <w:sz w:val="24"/>
                <w:szCs w:val="24"/>
                <w:lang w:eastAsia="ru-RU"/>
              </w:rPr>
              <w:t>избирательной комисси</w:t>
            </w:r>
            <w:r w:rsidR="00CF5395" w:rsidRPr="00CF5395">
              <w:rPr>
                <w:sz w:val="24"/>
                <w:szCs w:val="24"/>
                <w:lang w:eastAsia="ru-RU"/>
              </w:rPr>
              <w:t>и</w:t>
            </w:r>
            <w:r w:rsidRPr="00CF5395">
              <w:rPr>
                <w:sz w:val="24"/>
                <w:szCs w:val="24"/>
                <w:lang w:eastAsia="ru-RU"/>
              </w:rPr>
              <w:t xml:space="preserve"> </w:t>
            </w:r>
            <w:r w:rsidR="00CF5395" w:rsidRPr="00CF5395">
              <w:rPr>
                <w:sz w:val="24"/>
                <w:szCs w:val="24"/>
                <w:lang w:eastAsia="ru-RU"/>
              </w:rPr>
              <w:t>города Ставрополя от 29 июня 2021 года № 14/27 «</w:t>
            </w:r>
            <w:r w:rsidR="00CF5395" w:rsidRPr="00CF5395">
              <w:rPr>
                <w:color w:val="000000"/>
                <w:kern w:val="1"/>
                <w:sz w:val="24"/>
                <w:szCs w:val="24"/>
              </w:rPr>
              <w:t>О вопросах, связанных с оформлением, приемом и проверкой подписных листов с подписями избирателей, собранными в поддержку выдвижения списков кандидатов в депутаты Ставропольский городской Думы  восьмого созыва</w:t>
            </w:r>
            <w:r w:rsidR="00CF5395" w:rsidRPr="00CF5395">
              <w:rPr>
                <w:sz w:val="24"/>
                <w:szCs w:val="24"/>
                <w:lang w:eastAsia="ru-RU"/>
              </w:rPr>
              <w:t>»</w:t>
            </w:r>
            <w:r w:rsidR="00C45F43">
              <w:rPr>
                <w:sz w:val="24"/>
                <w:szCs w:val="24"/>
                <w:lang w:eastAsia="ru-RU"/>
              </w:rPr>
              <w:t>.</w:t>
            </w:r>
          </w:p>
          <w:p w:rsidR="00374990" w:rsidRPr="00FF6663" w:rsidRDefault="00374990" w:rsidP="00EF342C">
            <w:pPr>
              <w:pStyle w:val="ConsPlusNormal"/>
              <w:rPr>
                <w:sz w:val="24"/>
                <w:szCs w:val="24"/>
              </w:rPr>
            </w:pPr>
          </w:p>
        </w:tc>
        <w:tc>
          <w:tcPr>
            <w:tcW w:w="1754" w:type="dxa"/>
            <w:vAlign w:val="bottom"/>
          </w:tcPr>
          <w:p w:rsidR="00374990" w:rsidRPr="0092344E" w:rsidRDefault="00374990" w:rsidP="00EF342C">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r w:rsidR="00374990" w:rsidRPr="0092344E" w:rsidTr="00C6455C">
        <w:tblPrEx>
          <w:tblBorders>
            <w:insideH w:val="single" w:sz="4" w:space="0" w:color="auto"/>
          </w:tblBorders>
        </w:tblPrEx>
        <w:tc>
          <w:tcPr>
            <w:tcW w:w="564" w:type="dxa"/>
          </w:tcPr>
          <w:p w:rsidR="00374990" w:rsidRPr="0092344E" w:rsidRDefault="00374990" w:rsidP="00EF342C">
            <w:pPr>
              <w:pStyle w:val="ConsPlusNormal"/>
              <w:jc w:val="center"/>
              <w:rPr>
                <w:sz w:val="24"/>
                <w:szCs w:val="24"/>
              </w:rPr>
            </w:pPr>
            <w:r w:rsidRPr="0092344E">
              <w:rPr>
                <w:sz w:val="24"/>
                <w:szCs w:val="24"/>
              </w:rPr>
              <w:t>5</w:t>
            </w:r>
          </w:p>
        </w:tc>
        <w:tc>
          <w:tcPr>
            <w:tcW w:w="7295" w:type="dxa"/>
            <w:vAlign w:val="center"/>
          </w:tcPr>
          <w:p w:rsidR="00BD0F53" w:rsidRDefault="00BD0F53" w:rsidP="00BD0F53">
            <w:pPr>
              <w:widowControl/>
              <w:suppressAutoHyphens w:val="0"/>
              <w:overflowPunct/>
              <w:autoSpaceDN w:val="0"/>
              <w:adjustRightInd w:val="0"/>
              <w:jc w:val="both"/>
              <w:textAlignment w:val="auto"/>
              <w:rPr>
                <w:sz w:val="24"/>
                <w:szCs w:val="24"/>
                <w:lang w:eastAsia="ru-RU"/>
              </w:rPr>
            </w:pPr>
            <w:r>
              <w:rPr>
                <w:sz w:val="24"/>
                <w:szCs w:val="24"/>
                <w:lang w:eastAsia="ru-RU"/>
              </w:rPr>
              <w:t>Документ, подтверждающий факт оплаты изготовления подписных листов за счет средств избирательного фонда избирательного объединения</w:t>
            </w:r>
            <w:r w:rsidR="00C45F43">
              <w:rPr>
                <w:sz w:val="24"/>
                <w:szCs w:val="24"/>
                <w:lang w:eastAsia="ru-RU"/>
              </w:rPr>
              <w:t>.</w:t>
            </w:r>
          </w:p>
          <w:p w:rsidR="00374990" w:rsidRPr="00FF6663" w:rsidRDefault="00374990" w:rsidP="00EF342C">
            <w:pPr>
              <w:pStyle w:val="ConsPlusNormal"/>
              <w:rPr>
                <w:sz w:val="24"/>
                <w:szCs w:val="24"/>
              </w:rPr>
            </w:pPr>
          </w:p>
        </w:tc>
        <w:tc>
          <w:tcPr>
            <w:tcW w:w="1754" w:type="dxa"/>
            <w:vAlign w:val="bottom"/>
          </w:tcPr>
          <w:p w:rsidR="00374990" w:rsidRPr="0092344E" w:rsidRDefault="00374990" w:rsidP="00EF342C">
            <w:pPr>
              <w:pStyle w:val="ConsPlusNormal"/>
              <w:rPr>
                <w:sz w:val="24"/>
                <w:szCs w:val="24"/>
              </w:rPr>
            </w:pPr>
            <w:r w:rsidRPr="0092344E">
              <w:rPr>
                <w:sz w:val="24"/>
                <w:szCs w:val="24"/>
              </w:rPr>
              <w:t>____ штук</w:t>
            </w:r>
          </w:p>
          <w:p w:rsidR="00374990" w:rsidRPr="0092344E" w:rsidRDefault="00374990" w:rsidP="00EF342C">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bl>
    <w:p w:rsidR="00374990" w:rsidRDefault="00374990" w:rsidP="00374990">
      <w:bookmarkStart w:id="0" w:name="P812"/>
      <w:bookmarkEnd w:id="0"/>
    </w:p>
    <w:p w:rsidR="00374990" w:rsidRPr="00CE4601"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 xml:space="preserve">    Уполномоченный      представитель       избирательного      объединения</w:t>
      </w:r>
    </w:p>
    <w:p w:rsidR="00374990" w:rsidRPr="00CE4601"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___________________________________________________________________________</w:t>
      </w:r>
    </w:p>
    <w:p w:rsidR="00374990" w:rsidRPr="00CE4601" w:rsidRDefault="00374990" w:rsidP="00374990">
      <w:pPr>
        <w:pStyle w:val="ConsPlusNonformat"/>
        <w:jc w:val="both"/>
        <w:rPr>
          <w:rFonts w:ascii="Times New Roman" w:hAnsi="Times New Roman" w:cs="Times New Roman"/>
        </w:rPr>
      </w:pPr>
      <w:r w:rsidRPr="00CE4601">
        <w:rPr>
          <w:rFonts w:ascii="Times New Roman" w:hAnsi="Times New Roman" w:cs="Times New Roman"/>
        </w:rPr>
        <w:t xml:space="preserve">                 </w:t>
      </w:r>
      <w:r>
        <w:rPr>
          <w:rFonts w:ascii="Times New Roman" w:hAnsi="Times New Roman" w:cs="Times New Roman"/>
        </w:rPr>
        <w:t xml:space="preserve">                  </w:t>
      </w:r>
      <w:r w:rsidRPr="00CE4601">
        <w:rPr>
          <w:rFonts w:ascii="Times New Roman" w:hAnsi="Times New Roman" w:cs="Times New Roman"/>
        </w:rPr>
        <w:t>(наименование избирательного объединения)</w:t>
      </w:r>
    </w:p>
    <w:p w:rsidR="00374990" w:rsidRPr="00CE4601"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___________________________________________________________________________</w:t>
      </w:r>
    </w:p>
    <w:p w:rsidR="0051185D" w:rsidRDefault="0051185D" w:rsidP="00374990">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проинформирован  о  том,  что:</w:t>
      </w:r>
      <w:r w:rsidR="00374990" w:rsidRPr="00CE4601">
        <w:rPr>
          <w:rFonts w:ascii="Times New Roman" w:hAnsi="Times New Roman" w:cs="Times New Roman"/>
          <w:sz w:val="24"/>
          <w:szCs w:val="24"/>
        </w:rPr>
        <w:t xml:space="preserve"> </w:t>
      </w:r>
      <w:proofErr w:type="gramEnd"/>
    </w:p>
    <w:p w:rsidR="0051185D" w:rsidRDefault="0051185D" w:rsidP="0037499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374990" w:rsidRPr="00CE4601">
        <w:rPr>
          <w:rFonts w:ascii="Times New Roman" w:hAnsi="Times New Roman" w:cs="Times New Roman"/>
          <w:sz w:val="24"/>
          <w:szCs w:val="24"/>
        </w:rPr>
        <w:t xml:space="preserve">рассмотрение   вопроса  о  </w:t>
      </w:r>
      <w:r w:rsidR="00C6455C">
        <w:rPr>
          <w:rFonts w:ascii="Times New Roman" w:hAnsi="Times New Roman" w:cs="Times New Roman"/>
          <w:sz w:val="24"/>
          <w:szCs w:val="24"/>
        </w:rPr>
        <w:t>регистрации</w:t>
      </w:r>
      <w:r w:rsidR="00374990" w:rsidRPr="00CE4601">
        <w:rPr>
          <w:rFonts w:ascii="Times New Roman" w:hAnsi="Times New Roman" w:cs="Times New Roman"/>
          <w:sz w:val="24"/>
          <w:szCs w:val="24"/>
        </w:rPr>
        <w:t xml:space="preserve">  списка</w:t>
      </w:r>
      <w:r>
        <w:rPr>
          <w:rFonts w:ascii="Times New Roman" w:hAnsi="Times New Roman" w:cs="Times New Roman"/>
          <w:sz w:val="24"/>
          <w:szCs w:val="24"/>
        </w:rPr>
        <w:t xml:space="preserve"> </w:t>
      </w:r>
      <w:r w:rsidR="00374990" w:rsidRPr="00CE4601">
        <w:rPr>
          <w:rFonts w:ascii="Times New Roman" w:hAnsi="Times New Roman" w:cs="Times New Roman"/>
          <w:sz w:val="24"/>
          <w:szCs w:val="24"/>
        </w:rPr>
        <w:t xml:space="preserve">кандидатов назначено </w:t>
      </w:r>
    </w:p>
    <w:p w:rsidR="00813D4C"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на: ____ час</w:t>
      </w:r>
      <w:proofErr w:type="gramStart"/>
      <w:r w:rsidRPr="00CE4601">
        <w:rPr>
          <w:rFonts w:ascii="Times New Roman" w:hAnsi="Times New Roman" w:cs="Times New Roman"/>
          <w:sz w:val="24"/>
          <w:szCs w:val="24"/>
        </w:rPr>
        <w:t>.</w:t>
      </w:r>
      <w:proofErr w:type="gramEnd"/>
      <w:r w:rsidRPr="00CE4601">
        <w:rPr>
          <w:rFonts w:ascii="Times New Roman" w:hAnsi="Times New Roman" w:cs="Times New Roman"/>
          <w:sz w:val="24"/>
          <w:szCs w:val="24"/>
        </w:rPr>
        <w:t xml:space="preserve"> ____ </w:t>
      </w:r>
      <w:proofErr w:type="gramStart"/>
      <w:r w:rsidRPr="00CE4601">
        <w:rPr>
          <w:rFonts w:ascii="Times New Roman" w:hAnsi="Times New Roman" w:cs="Times New Roman"/>
          <w:sz w:val="24"/>
          <w:szCs w:val="24"/>
        </w:rPr>
        <w:t>м</w:t>
      </w:r>
      <w:proofErr w:type="gramEnd"/>
      <w:r w:rsidRPr="00CE4601">
        <w:rPr>
          <w:rFonts w:ascii="Times New Roman" w:hAnsi="Times New Roman" w:cs="Times New Roman"/>
          <w:sz w:val="24"/>
          <w:szCs w:val="24"/>
        </w:rPr>
        <w:t>ин. "__" ________ 20</w:t>
      </w:r>
      <w:r w:rsidR="00813D4C">
        <w:rPr>
          <w:rFonts w:ascii="Times New Roman" w:hAnsi="Times New Roman" w:cs="Times New Roman"/>
          <w:sz w:val="24"/>
          <w:szCs w:val="24"/>
        </w:rPr>
        <w:t>21</w:t>
      </w:r>
      <w:r w:rsidR="0051185D">
        <w:rPr>
          <w:rFonts w:ascii="Times New Roman" w:hAnsi="Times New Roman" w:cs="Times New Roman"/>
          <w:sz w:val="24"/>
          <w:szCs w:val="24"/>
        </w:rPr>
        <w:t xml:space="preserve"> года;</w:t>
      </w:r>
    </w:p>
    <w:p w:rsidR="0051185D" w:rsidRPr="00CE4601" w:rsidRDefault="0051185D" w:rsidP="0037499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проведение проверки подписных листов осуществляется в период рабочего времени избирательной комиссии города Ставрополя, снятие печати с сейфа с подписными листами будет осуществляться  </w:t>
      </w:r>
      <w:r w:rsidR="00FC4BF0">
        <w:rPr>
          <w:rFonts w:ascii="Times New Roman" w:hAnsi="Times New Roman" w:cs="Times New Roman"/>
          <w:sz w:val="24"/>
          <w:szCs w:val="24"/>
        </w:rPr>
        <w:t xml:space="preserve">в 09-00, </w:t>
      </w:r>
      <w:r>
        <w:rPr>
          <w:rFonts w:ascii="Times New Roman" w:hAnsi="Times New Roman" w:cs="Times New Roman"/>
          <w:sz w:val="24"/>
          <w:szCs w:val="24"/>
        </w:rPr>
        <w:t>опечатывание</w:t>
      </w:r>
      <w:r w:rsidR="00FC4BF0" w:rsidRPr="00FC4BF0">
        <w:rPr>
          <w:rFonts w:ascii="Times New Roman" w:hAnsi="Times New Roman" w:cs="Times New Roman"/>
          <w:sz w:val="24"/>
          <w:szCs w:val="24"/>
        </w:rPr>
        <w:t xml:space="preserve"> </w:t>
      </w:r>
      <w:r w:rsidR="00FC4BF0">
        <w:rPr>
          <w:rFonts w:ascii="Times New Roman" w:hAnsi="Times New Roman" w:cs="Times New Roman"/>
          <w:sz w:val="24"/>
          <w:szCs w:val="24"/>
        </w:rPr>
        <w:t>сейфа – в 18-00 в течение периода отведенного на проверку подписных листов, начиная со следующего дня за днем предоставления документов.</w:t>
      </w:r>
    </w:p>
    <w:p w:rsidR="00374990" w:rsidRDefault="00374990" w:rsidP="00374990">
      <w:pPr>
        <w:pStyle w:val="ConsPlusNonformat"/>
        <w:jc w:val="both"/>
        <w:rPr>
          <w:rFonts w:ascii="Times New Roman" w:hAnsi="Times New Roman" w:cs="Times New Roman"/>
          <w:sz w:val="24"/>
          <w:szCs w:val="24"/>
        </w:rPr>
      </w:pPr>
    </w:p>
    <w:p w:rsidR="00374990" w:rsidRPr="000A0829" w:rsidRDefault="00374990" w:rsidP="00374990">
      <w:pPr>
        <w:ind w:firstLine="708"/>
        <w:jc w:val="both"/>
        <w:rPr>
          <w:sz w:val="24"/>
          <w:szCs w:val="24"/>
          <w:lang w:eastAsia="ru-RU"/>
        </w:rPr>
      </w:pPr>
      <w:r w:rsidRPr="00FF6663">
        <w:rPr>
          <w:sz w:val="24"/>
          <w:szCs w:val="24"/>
          <w:lang w:eastAsia="ru-RU"/>
        </w:rPr>
        <w:t xml:space="preserve">Составлено в  двух экземплярах, один из которых незамедлительно после принятия документов </w:t>
      </w:r>
      <w:r w:rsidR="00473D26">
        <w:rPr>
          <w:sz w:val="24"/>
          <w:szCs w:val="24"/>
          <w:lang w:eastAsia="ru-RU"/>
        </w:rPr>
        <w:t>для регистрации</w:t>
      </w:r>
      <w:r w:rsidRPr="00FF6663">
        <w:rPr>
          <w:sz w:val="24"/>
          <w:szCs w:val="24"/>
          <w:lang w:eastAsia="ru-RU"/>
        </w:rPr>
        <w:t xml:space="preserve"> списка кандидатов</w:t>
      </w:r>
      <w:r w:rsidR="00473D26">
        <w:rPr>
          <w:sz w:val="24"/>
          <w:szCs w:val="24"/>
          <w:lang w:eastAsia="ru-RU"/>
        </w:rPr>
        <w:t>,</w:t>
      </w:r>
      <w:r w:rsidRPr="00FF6663">
        <w:rPr>
          <w:sz w:val="24"/>
          <w:szCs w:val="24"/>
          <w:lang w:eastAsia="ru-RU"/>
        </w:rPr>
        <w:t xml:space="preserve"> передан уполномоченному представителю избирательного объединения, а другой хранится в избирательной комиссии города Ставрополя вместе с представленными документами</w:t>
      </w:r>
      <w:r>
        <w:rPr>
          <w:sz w:val="24"/>
          <w:szCs w:val="24"/>
          <w:lang w:eastAsia="ru-RU"/>
        </w:rPr>
        <w:t>.</w:t>
      </w:r>
    </w:p>
    <w:p w:rsidR="00374990" w:rsidRPr="00CE4601" w:rsidRDefault="00374990" w:rsidP="00374990">
      <w:pPr>
        <w:pStyle w:val="ConsPlusNonformat"/>
        <w:jc w:val="both"/>
        <w:rPr>
          <w:rFonts w:ascii="Times New Roman" w:hAnsi="Times New Roman" w:cs="Times New Roman"/>
          <w:sz w:val="24"/>
          <w:szCs w:val="24"/>
        </w:rPr>
      </w:pPr>
    </w:p>
    <w:p w:rsidR="00374990" w:rsidRPr="00CE4601"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Уполномоченный</w:t>
      </w:r>
    </w:p>
    <w:p w:rsidR="00374990" w:rsidRPr="00CE4601"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представитель</w:t>
      </w:r>
    </w:p>
    <w:p w:rsidR="00374990" w:rsidRPr="00CE4601"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избирательного объединения     ____________      __________________________</w:t>
      </w:r>
    </w:p>
    <w:p w:rsidR="00374990" w:rsidRPr="00CE4601" w:rsidRDefault="00374990" w:rsidP="00374990">
      <w:pPr>
        <w:pStyle w:val="ConsPlusNonformat"/>
        <w:jc w:val="both"/>
        <w:rPr>
          <w:rFonts w:ascii="Times New Roman" w:hAnsi="Times New Roman" w:cs="Times New Roman"/>
        </w:rPr>
      </w:pPr>
      <w:r w:rsidRPr="00CE4601">
        <w:rPr>
          <w:rFonts w:ascii="Times New Roman" w:hAnsi="Times New Roman" w:cs="Times New Roman"/>
        </w:rPr>
        <w:t xml:space="preserve">                                                        </w:t>
      </w:r>
      <w:r>
        <w:rPr>
          <w:rFonts w:ascii="Times New Roman" w:hAnsi="Times New Roman" w:cs="Times New Roman"/>
        </w:rPr>
        <w:t xml:space="preserve">             </w:t>
      </w:r>
      <w:r w:rsidRPr="00CE4601">
        <w:rPr>
          <w:rFonts w:ascii="Times New Roman" w:hAnsi="Times New Roman" w:cs="Times New Roman"/>
        </w:rPr>
        <w:t xml:space="preserve">    (подпись)      </w:t>
      </w:r>
      <w:r>
        <w:rPr>
          <w:rFonts w:ascii="Times New Roman" w:hAnsi="Times New Roman" w:cs="Times New Roman"/>
        </w:rPr>
        <w:t xml:space="preserve">              </w:t>
      </w:r>
      <w:r w:rsidRPr="00CE4601">
        <w:rPr>
          <w:rFonts w:ascii="Times New Roman" w:hAnsi="Times New Roman" w:cs="Times New Roman"/>
        </w:rPr>
        <w:t xml:space="preserve">      (инициалы, фамилия)</w:t>
      </w:r>
    </w:p>
    <w:p w:rsidR="00374990" w:rsidRPr="00CE4601" w:rsidRDefault="00374990" w:rsidP="00374990">
      <w:pPr>
        <w:pStyle w:val="ConsPlusNonformat"/>
        <w:jc w:val="both"/>
        <w:rPr>
          <w:rFonts w:ascii="Times New Roman" w:hAnsi="Times New Roman" w:cs="Times New Roman"/>
          <w:sz w:val="24"/>
          <w:szCs w:val="24"/>
        </w:rPr>
      </w:pPr>
    </w:p>
    <w:p w:rsidR="00374990" w:rsidRPr="00CE4601"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 xml:space="preserve"> Руководитель и (или)</w:t>
      </w:r>
    </w:p>
    <w:p w:rsidR="00374990" w:rsidRPr="00CE4601"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 xml:space="preserve"> член рабочей группы</w:t>
      </w:r>
    </w:p>
    <w:p w:rsidR="00374990" w:rsidRPr="00CE4601"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 xml:space="preserve"> по приему и проверке</w:t>
      </w:r>
    </w:p>
    <w:p w:rsidR="00374990" w:rsidRPr="00CE4601" w:rsidRDefault="00374990" w:rsidP="00374990">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 xml:space="preserve"> избирательных документов      ____________      __________________________</w:t>
      </w:r>
    </w:p>
    <w:p w:rsidR="00374990" w:rsidRDefault="00374990" w:rsidP="00374990">
      <w:pPr>
        <w:pStyle w:val="ConsPlusNonformat"/>
        <w:rPr>
          <w:rFonts w:ascii="Times New Roman" w:hAnsi="Times New Roman" w:cs="Times New Roman"/>
        </w:rPr>
      </w:pPr>
      <w:r w:rsidRPr="00CE4601">
        <w:rPr>
          <w:rFonts w:ascii="Times New Roman" w:hAnsi="Times New Roman" w:cs="Times New Roman"/>
        </w:rPr>
        <w:t xml:space="preserve">                                                       </w:t>
      </w:r>
      <w:r>
        <w:rPr>
          <w:rFonts w:ascii="Times New Roman" w:hAnsi="Times New Roman" w:cs="Times New Roman"/>
        </w:rPr>
        <w:t xml:space="preserve">             </w:t>
      </w:r>
      <w:r w:rsidRPr="00CE4601">
        <w:rPr>
          <w:rFonts w:ascii="Times New Roman" w:hAnsi="Times New Roman" w:cs="Times New Roman"/>
        </w:rPr>
        <w:t xml:space="preserve">      (подпись)         </w:t>
      </w:r>
      <w:r>
        <w:rPr>
          <w:rFonts w:ascii="Times New Roman" w:hAnsi="Times New Roman" w:cs="Times New Roman"/>
        </w:rPr>
        <w:t xml:space="preserve">                  (инициалы, фамилия)</w:t>
      </w:r>
    </w:p>
    <w:p w:rsidR="00374990" w:rsidRDefault="00374990" w:rsidP="00374990">
      <w:pPr>
        <w:pStyle w:val="ConsPlusNonformat"/>
        <w:rPr>
          <w:rFonts w:ascii="Times New Roman" w:hAnsi="Times New Roman" w:cs="Times New Roman"/>
        </w:rPr>
      </w:pPr>
    </w:p>
    <w:p w:rsidR="00374990" w:rsidRDefault="00374990" w:rsidP="00374990">
      <w:pPr>
        <w:pStyle w:val="ConsPlusNonformat"/>
        <w:jc w:val="both"/>
        <w:rPr>
          <w:rFonts w:ascii="Times New Roman" w:hAnsi="Times New Roman" w:cs="Times New Roman"/>
        </w:rPr>
        <w:sectPr w:rsidR="00374990" w:rsidSect="0090795C">
          <w:headerReference w:type="default" r:id="rId8"/>
          <w:pgSz w:w="11905" w:h="16838"/>
          <w:pgMar w:top="1134" w:right="850" w:bottom="851" w:left="1701" w:header="0" w:footer="0" w:gutter="0"/>
          <w:cols w:space="720"/>
          <w:titlePg/>
          <w:docGrid w:linePitch="272"/>
        </w:sectPr>
      </w:pPr>
      <w:r>
        <w:t xml:space="preserve">             </w:t>
      </w:r>
      <w:r>
        <w:tab/>
      </w:r>
      <w:r>
        <w:tab/>
      </w:r>
      <w:r>
        <w:tab/>
      </w:r>
      <w:r>
        <w:tab/>
      </w:r>
      <w:r>
        <w:tab/>
      </w:r>
      <w:r>
        <w:tab/>
      </w:r>
      <w:r>
        <w:tab/>
      </w:r>
      <w:r w:rsidRPr="008E67EA">
        <w:rPr>
          <w:rFonts w:ascii="Times New Roman" w:hAnsi="Times New Roman" w:cs="Times New Roman"/>
        </w:rPr>
        <w:t xml:space="preserve"> </w:t>
      </w:r>
      <w:r>
        <w:rPr>
          <w:rFonts w:ascii="Times New Roman" w:hAnsi="Times New Roman" w:cs="Times New Roman"/>
        </w:rPr>
        <w:t xml:space="preserve">     </w:t>
      </w:r>
      <w:r w:rsidRPr="008E67EA">
        <w:rPr>
          <w:rFonts w:ascii="Times New Roman" w:hAnsi="Times New Roman" w:cs="Times New Roman"/>
        </w:rPr>
        <w:t xml:space="preserve"> М</w:t>
      </w:r>
      <w:bookmarkStart w:id="1" w:name="P904"/>
      <w:bookmarkEnd w:id="1"/>
      <w:r>
        <w:rPr>
          <w:rFonts w:ascii="Times New Roman" w:hAnsi="Times New Roman" w:cs="Times New Roman"/>
        </w:rPr>
        <w:t>П</w:t>
      </w:r>
    </w:p>
    <w:p w:rsidR="00374990" w:rsidRPr="008E67EA" w:rsidRDefault="00374990" w:rsidP="00374990">
      <w:pPr>
        <w:pStyle w:val="ConsPlusNonformat"/>
        <w:rPr>
          <w:rFonts w:ascii="Times New Roman" w:hAnsi="Times New Roman" w:cs="Times New Roman"/>
        </w:rPr>
        <w:sectPr w:rsidR="00374990" w:rsidRPr="008E67EA" w:rsidSect="008E67EA">
          <w:type w:val="continuous"/>
          <w:pgSz w:w="11905" w:h="16838"/>
          <w:pgMar w:top="1134" w:right="850" w:bottom="1134" w:left="1701" w:header="0" w:footer="0" w:gutter="0"/>
          <w:cols w:space="720"/>
        </w:sectPr>
      </w:pPr>
    </w:p>
    <w:p w:rsidR="00374990" w:rsidRDefault="00374990" w:rsidP="00374990">
      <w:pPr>
        <w:pStyle w:val="ae"/>
        <w:spacing w:line="216" w:lineRule="auto"/>
        <w:jc w:val="right"/>
        <w:rPr>
          <w:sz w:val="24"/>
        </w:rPr>
      </w:pPr>
      <w:bookmarkStart w:id="2" w:name="_GoBack"/>
      <w:bookmarkEnd w:id="2"/>
      <w:r>
        <w:rPr>
          <w:sz w:val="24"/>
        </w:rPr>
        <w:lastRenderedPageBreak/>
        <w:t>Приложение</w:t>
      </w:r>
      <w:r w:rsidRPr="00796C3F">
        <w:rPr>
          <w:sz w:val="24"/>
        </w:rPr>
        <w:t xml:space="preserve"> </w:t>
      </w:r>
      <w:r>
        <w:rPr>
          <w:sz w:val="24"/>
        </w:rPr>
        <w:t>№ 2</w:t>
      </w:r>
      <w:r>
        <w:rPr>
          <w:sz w:val="24"/>
        </w:rPr>
        <w:br/>
        <w:t xml:space="preserve">к постановлению </w:t>
      </w:r>
      <w:proofErr w:type="gramStart"/>
      <w:r>
        <w:rPr>
          <w:sz w:val="24"/>
        </w:rPr>
        <w:t>избирательной</w:t>
      </w:r>
      <w:proofErr w:type="gramEnd"/>
    </w:p>
    <w:p w:rsidR="00374990" w:rsidRDefault="00374990" w:rsidP="00374990">
      <w:pPr>
        <w:jc w:val="right"/>
        <w:rPr>
          <w:sz w:val="22"/>
          <w:szCs w:val="22"/>
        </w:rPr>
      </w:pPr>
      <w:r w:rsidRPr="00796C3F">
        <w:rPr>
          <w:sz w:val="22"/>
          <w:szCs w:val="22"/>
        </w:rPr>
        <w:t xml:space="preserve">комиссии города Ставрополя </w:t>
      </w:r>
      <w:r w:rsidRPr="00796C3F">
        <w:rPr>
          <w:sz w:val="22"/>
          <w:szCs w:val="22"/>
        </w:rPr>
        <w:br/>
        <w:t xml:space="preserve">от </w:t>
      </w:r>
      <w:r w:rsidR="00C45F43">
        <w:rPr>
          <w:sz w:val="22"/>
          <w:szCs w:val="22"/>
        </w:rPr>
        <w:t xml:space="preserve">   </w:t>
      </w:r>
      <w:r w:rsidRPr="00796C3F">
        <w:rPr>
          <w:sz w:val="22"/>
          <w:szCs w:val="22"/>
        </w:rPr>
        <w:t xml:space="preserve"> июля 2021 № </w:t>
      </w:r>
      <w:r w:rsidR="00C45F43">
        <w:rPr>
          <w:sz w:val="22"/>
          <w:szCs w:val="22"/>
        </w:rPr>
        <w:t xml:space="preserve">    </w:t>
      </w:r>
    </w:p>
    <w:p w:rsidR="00C45F43" w:rsidRDefault="00C45F43" w:rsidP="00374990">
      <w:pPr>
        <w:jc w:val="right"/>
      </w:pP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Дата и время представления документов: "__" _____ 20__ года</w:t>
      </w: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__ час</w:t>
      </w:r>
      <w:proofErr w:type="gramStart"/>
      <w:r w:rsidRPr="0019633E">
        <w:rPr>
          <w:rFonts w:ascii="Times New Roman" w:hAnsi="Times New Roman" w:cs="Times New Roman"/>
          <w:sz w:val="24"/>
          <w:szCs w:val="24"/>
        </w:rPr>
        <w:t>.</w:t>
      </w:r>
      <w:proofErr w:type="gramEnd"/>
      <w:r w:rsidRPr="0019633E">
        <w:rPr>
          <w:rFonts w:ascii="Times New Roman" w:hAnsi="Times New Roman" w:cs="Times New Roman"/>
          <w:sz w:val="24"/>
          <w:szCs w:val="24"/>
        </w:rPr>
        <w:t xml:space="preserve"> __ </w:t>
      </w:r>
      <w:proofErr w:type="gramStart"/>
      <w:r w:rsidRPr="0019633E">
        <w:rPr>
          <w:rFonts w:ascii="Times New Roman" w:hAnsi="Times New Roman" w:cs="Times New Roman"/>
          <w:sz w:val="24"/>
          <w:szCs w:val="24"/>
        </w:rPr>
        <w:t>м</w:t>
      </w:r>
      <w:proofErr w:type="gramEnd"/>
      <w:r w:rsidRPr="0019633E">
        <w:rPr>
          <w:rFonts w:ascii="Times New Roman" w:hAnsi="Times New Roman" w:cs="Times New Roman"/>
          <w:sz w:val="24"/>
          <w:szCs w:val="24"/>
        </w:rPr>
        <w:t>ин.</w:t>
      </w:r>
    </w:p>
    <w:p w:rsidR="00374990" w:rsidRPr="0019633E" w:rsidRDefault="00374990" w:rsidP="00374990">
      <w:pPr>
        <w:pStyle w:val="ConsPlusNonformat"/>
        <w:jc w:val="right"/>
        <w:rPr>
          <w:rFonts w:ascii="Times New Roman" w:hAnsi="Times New Roman" w:cs="Times New Roman"/>
          <w:sz w:val="24"/>
          <w:szCs w:val="24"/>
        </w:rPr>
      </w:pP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Дата и время начала приема документов: "__" _____ 20__ года</w:t>
      </w: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__ час</w:t>
      </w:r>
      <w:proofErr w:type="gramStart"/>
      <w:r w:rsidRPr="0019633E">
        <w:rPr>
          <w:rFonts w:ascii="Times New Roman" w:hAnsi="Times New Roman" w:cs="Times New Roman"/>
          <w:sz w:val="24"/>
          <w:szCs w:val="24"/>
        </w:rPr>
        <w:t>.</w:t>
      </w:r>
      <w:proofErr w:type="gramEnd"/>
      <w:r w:rsidRPr="0019633E">
        <w:rPr>
          <w:rFonts w:ascii="Times New Roman" w:hAnsi="Times New Roman" w:cs="Times New Roman"/>
          <w:sz w:val="24"/>
          <w:szCs w:val="24"/>
        </w:rPr>
        <w:t xml:space="preserve"> __ </w:t>
      </w:r>
      <w:proofErr w:type="gramStart"/>
      <w:r w:rsidRPr="0019633E">
        <w:rPr>
          <w:rFonts w:ascii="Times New Roman" w:hAnsi="Times New Roman" w:cs="Times New Roman"/>
          <w:sz w:val="24"/>
          <w:szCs w:val="24"/>
        </w:rPr>
        <w:t>м</w:t>
      </w:r>
      <w:proofErr w:type="gramEnd"/>
      <w:r w:rsidRPr="0019633E">
        <w:rPr>
          <w:rFonts w:ascii="Times New Roman" w:hAnsi="Times New Roman" w:cs="Times New Roman"/>
          <w:sz w:val="24"/>
          <w:szCs w:val="24"/>
        </w:rPr>
        <w:t>ин.</w:t>
      </w:r>
    </w:p>
    <w:p w:rsidR="00374990" w:rsidRPr="0019633E" w:rsidRDefault="00374990" w:rsidP="00374990">
      <w:pPr>
        <w:pStyle w:val="ConsPlusNonformat"/>
        <w:jc w:val="right"/>
        <w:rPr>
          <w:rFonts w:ascii="Times New Roman" w:hAnsi="Times New Roman" w:cs="Times New Roman"/>
          <w:sz w:val="24"/>
          <w:szCs w:val="24"/>
        </w:rPr>
      </w:pP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Дата и время окончания приема документов: "__" _____ 20__ года</w:t>
      </w: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__ час</w:t>
      </w:r>
      <w:proofErr w:type="gramStart"/>
      <w:r w:rsidRPr="0019633E">
        <w:rPr>
          <w:rFonts w:ascii="Times New Roman" w:hAnsi="Times New Roman" w:cs="Times New Roman"/>
          <w:sz w:val="24"/>
          <w:szCs w:val="24"/>
        </w:rPr>
        <w:t>.</w:t>
      </w:r>
      <w:proofErr w:type="gramEnd"/>
      <w:r w:rsidRPr="0019633E">
        <w:rPr>
          <w:rFonts w:ascii="Times New Roman" w:hAnsi="Times New Roman" w:cs="Times New Roman"/>
          <w:sz w:val="24"/>
          <w:szCs w:val="24"/>
        </w:rPr>
        <w:t xml:space="preserve"> __ </w:t>
      </w:r>
      <w:proofErr w:type="gramStart"/>
      <w:r w:rsidRPr="0019633E">
        <w:rPr>
          <w:rFonts w:ascii="Times New Roman" w:hAnsi="Times New Roman" w:cs="Times New Roman"/>
          <w:sz w:val="24"/>
          <w:szCs w:val="24"/>
        </w:rPr>
        <w:t>м</w:t>
      </w:r>
      <w:proofErr w:type="gramEnd"/>
      <w:r w:rsidRPr="0019633E">
        <w:rPr>
          <w:rFonts w:ascii="Times New Roman" w:hAnsi="Times New Roman" w:cs="Times New Roman"/>
          <w:sz w:val="24"/>
          <w:szCs w:val="24"/>
        </w:rPr>
        <w:t>ин.</w:t>
      </w:r>
    </w:p>
    <w:p w:rsidR="00374990" w:rsidRPr="0019633E" w:rsidRDefault="00374990" w:rsidP="00374990">
      <w:pPr>
        <w:pStyle w:val="ConsPlusNonformat"/>
        <w:jc w:val="both"/>
        <w:rPr>
          <w:rFonts w:ascii="Times New Roman" w:hAnsi="Times New Roman" w:cs="Times New Roman"/>
          <w:sz w:val="24"/>
          <w:szCs w:val="24"/>
        </w:rPr>
      </w:pPr>
    </w:p>
    <w:p w:rsidR="00C45F43" w:rsidRPr="0019633E" w:rsidRDefault="00C45F43" w:rsidP="00C45F43">
      <w:pPr>
        <w:pStyle w:val="ConsPlusNonformat"/>
        <w:jc w:val="center"/>
        <w:rPr>
          <w:rFonts w:ascii="Times New Roman" w:hAnsi="Times New Roman" w:cs="Times New Roman"/>
          <w:sz w:val="24"/>
          <w:szCs w:val="24"/>
        </w:rPr>
      </w:pPr>
      <w:r w:rsidRPr="0019633E">
        <w:rPr>
          <w:rFonts w:ascii="Times New Roman" w:hAnsi="Times New Roman" w:cs="Times New Roman"/>
          <w:sz w:val="24"/>
          <w:szCs w:val="24"/>
        </w:rPr>
        <w:t>Подтверждение</w:t>
      </w:r>
    </w:p>
    <w:p w:rsidR="00473D26" w:rsidRDefault="00C45F43" w:rsidP="00473D26">
      <w:pPr>
        <w:pStyle w:val="ConsPlusNonformat"/>
        <w:jc w:val="center"/>
        <w:rPr>
          <w:rFonts w:ascii="Times New Roman" w:hAnsi="Times New Roman" w:cs="Times New Roman"/>
          <w:sz w:val="24"/>
          <w:szCs w:val="24"/>
        </w:rPr>
      </w:pPr>
      <w:r w:rsidRPr="00800F82">
        <w:rPr>
          <w:rFonts w:ascii="Times New Roman" w:hAnsi="Times New Roman" w:cs="Times New Roman"/>
          <w:sz w:val="24"/>
          <w:szCs w:val="24"/>
        </w:rPr>
        <w:t xml:space="preserve">о получении </w:t>
      </w:r>
      <w:r w:rsidRPr="00800F82">
        <w:rPr>
          <w:rFonts w:ascii="Times New Roman" w:hAnsi="Times New Roman" w:cs="Times New Roman"/>
          <w:sz w:val="24"/>
          <w:szCs w:val="24"/>
          <w:lang w:eastAsia="ru-RU"/>
        </w:rPr>
        <w:t>документов для регистрации</w:t>
      </w:r>
      <w:r w:rsidR="00374990" w:rsidRPr="00D2216B">
        <w:rPr>
          <w:rFonts w:ascii="Times New Roman" w:hAnsi="Times New Roman" w:cs="Times New Roman"/>
          <w:sz w:val="24"/>
          <w:szCs w:val="24"/>
        </w:rPr>
        <w:t xml:space="preserve"> кандидата</w:t>
      </w:r>
      <w:r w:rsidR="00473D26">
        <w:rPr>
          <w:rFonts w:ascii="Times New Roman" w:hAnsi="Times New Roman" w:cs="Times New Roman"/>
          <w:sz w:val="24"/>
          <w:szCs w:val="24"/>
        </w:rPr>
        <w:t>,</w:t>
      </w:r>
      <w:r w:rsidR="00374990" w:rsidRPr="00D2216B">
        <w:rPr>
          <w:rFonts w:ascii="Times New Roman" w:hAnsi="Times New Roman" w:cs="Times New Roman"/>
          <w:sz w:val="24"/>
          <w:szCs w:val="24"/>
        </w:rPr>
        <w:t xml:space="preserve"> </w:t>
      </w:r>
    </w:p>
    <w:p w:rsidR="00473D26" w:rsidRPr="00473D26" w:rsidRDefault="00473D26" w:rsidP="00473D26">
      <w:pPr>
        <w:pStyle w:val="ConsPlusNonformat"/>
        <w:jc w:val="center"/>
        <w:rPr>
          <w:rFonts w:ascii="Times New Roman" w:hAnsi="Times New Roman" w:cs="Times New Roman"/>
          <w:sz w:val="22"/>
          <w:szCs w:val="22"/>
        </w:rPr>
      </w:pPr>
      <w:proofErr w:type="gramStart"/>
      <w:r>
        <w:rPr>
          <w:rFonts w:ascii="Times New Roman" w:hAnsi="Times New Roman" w:cs="Times New Roman"/>
          <w:sz w:val="24"/>
          <w:szCs w:val="24"/>
        </w:rPr>
        <w:t>выдвинутого</w:t>
      </w:r>
      <w:proofErr w:type="gramEnd"/>
      <w:r>
        <w:rPr>
          <w:rFonts w:ascii="Times New Roman" w:hAnsi="Times New Roman" w:cs="Times New Roman"/>
          <w:sz w:val="24"/>
          <w:szCs w:val="24"/>
        </w:rPr>
        <w:t xml:space="preserve"> </w:t>
      </w:r>
      <w:r w:rsidRPr="00D2216B">
        <w:rPr>
          <w:rFonts w:ascii="Times New Roman" w:hAnsi="Times New Roman" w:cs="Times New Roman"/>
          <w:sz w:val="24"/>
          <w:szCs w:val="24"/>
        </w:rPr>
        <w:t>избирательным объединением</w:t>
      </w:r>
    </w:p>
    <w:p w:rsidR="00473D26" w:rsidRPr="00D2216B" w:rsidRDefault="00473D26" w:rsidP="00473D26">
      <w:pPr>
        <w:pStyle w:val="ConsPlusNonformat"/>
        <w:jc w:val="center"/>
        <w:rPr>
          <w:rFonts w:ascii="Times New Roman" w:hAnsi="Times New Roman" w:cs="Times New Roman"/>
          <w:sz w:val="24"/>
          <w:szCs w:val="24"/>
        </w:rPr>
      </w:pPr>
      <w:r w:rsidRPr="00D2216B">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w:t>
      </w:r>
    </w:p>
    <w:p w:rsidR="00473D26" w:rsidRPr="00B449A8" w:rsidRDefault="00473D26" w:rsidP="00473D26">
      <w:pPr>
        <w:pStyle w:val="ConsPlusNonformat"/>
        <w:jc w:val="center"/>
        <w:rPr>
          <w:rFonts w:ascii="Times New Roman" w:hAnsi="Times New Roman" w:cs="Times New Roman"/>
          <w:sz w:val="22"/>
          <w:szCs w:val="22"/>
        </w:rPr>
      </w:pPr>
      <w:r w:rsidRPr="00B449A8">
        <w:rPr>
          <w:rFonts w:ascii="Times New Roman" w:hAnsi="Times New Roman" w:cs="Times New Roman"/>
          <w:sz w:val="22"/>
          <w:szCs w:val="22"/>
        </w:rPr>
        <w:t xml:space="preserve">(наименование избирательного объединения) </w:t>
      </w:r>
    </w:p>
    <w:p w:rsidR="00374990" w:rsidRPr="00D2216B" w:rsidRDefault="00374990" w:rsidP="00374990">
      <w:pPr>
        <w:pStyle w:val="ConsPlusNonformat"/>
        <w:jc w:val="center"/>
        <w:rPr>
          <w:rFonts w:ascii="Times New Roman" w:hAnsi="Times New Roman" w:cs="Times New Roman"/>
          <w:sz w:val="24"/>
          <w:szCs w:val="24"/>
        </w:rPr>
      </w:pPr>
      <w:r w:rsidRPr="00D2216B">
        <w:rPr>
          <w:rFonts w:ascii="Times New Roman" w:hAnsi="Times New Roman" w:cs="Times New Roman"/>
          <w:sz w:val="24"/>
          <w:szCs w:val="24"/>
        </w:rPr>
        <w:t>по одномандатному избирательному округу № ___</w:t>
      </w:r>
    </w:p>
    <w:p w:rsidR="00374990" w:rsidRPr="00D2216B" w:rsidRDefault="00374990" w:rsidP="00374990">
      <w:pPr>
        <w:pStyle w:val="ConsPlusNonformat"/>
        <w:jc w:val="center"/>
        <w:rPr>
          <w:rFonts w:ascii="Times New Roman" w:hAnsi="Times New Roman" w:cs="Times New Roman"/>
          <w:sz w:val="24"/>
          <w:szCs w:val="24"/>
        </w:rPr>
      </w:pPr>
      <w:r w:rsidRPr="00D2216B">
        <w:rPr>
          <w:rFonts w:ascii="Times New Roman" w:hAnsi="Times New Roman" w:cs="Times New Roman"/>
          <w:sz w:val="24"/>
          <w:szCs w:val="24"/>
        </w:rPr>
        <w:t>на выборах депутатов Ставропольской городской Думы восьмого созыва</w:t>
      </w:r>
      <w:r w:rsidR="00C45F43">
        <w:rPr>
          <w:rFonts w:ascii="Times New Roman" w:hAnsi="Times New Roman" w:cs="Times New Roman"/>
          <w:sz w:val="24"/>
          <w:szCs w:val="24"/>
        </w:rPr>
        <w:t>,</w:t>
      </w:r>
      <w:r w:rsidRPr="00D2216B">
        <w:rPr>
          <w:rFonts w:ascii="Times New Roman" w:hAnsi="Times New Roman" w:cs="Times New Roman"/>
          <w:sz w:val="24"/>
          <w:szCs w:val="24"/>
        </w:rPr>
        <w:t xml:space="preserve">  </w:t>
      </w:r>
    </w:p>
    <w:p w:rsidR="00374990" w:rsidRPr="00D2216B" w:rsidRDefault="00374990" w:rsidP="00374990">
      <w:pPr>
        <w:pStyle w:val="ConsPlusNonformat"/>
        <w:jc w:val="center"/>
        <w:rPr>
          <w:rFonts w:ascii="Times New Roman" w:hAnsi="Times New Roman" w:cs="Times New Roman"/>
          <w:sz w:val="24"/>
          <w:szCs w:val="24"/>
        </w:rPr>
      </w:pPr>
    </w:p>
    <w:p w:rsidR="00374990" w:rsidRPr="00D2216B" w:rsidRDefault="00374990" w:rsidP="00374990">
      <w:pPr>
        <w:pStyle w:val="ConsPlusNonformat"/>
        <w:ind w:firstLine="708"/>
        <w:jc w:val="both"/>
        <w:rPr>
          <w:rFonts w:ascii="Times New Roman" w:hAnsi="Times New Roman" w:cs="Times New Roman"/>
          <w:sz w:val="24"/>
          <w:szCs w:val="24"/>
        </w:rPr>
      </w:pPr>
      <w:r w:rsidRPr="00D2216B">
        <w:rPr>
          <w:rFonts w:ascii="Times New Roman" w:hAnsi="Times New Roman" w:cs="Times New Roman"/>
          <w:sz w:val="24"/>
          <w:szCs w:val="24"/>
        </w:rPr>
        <w:t>Территориальная избирательная комиссия __</w:t>
      </w:r>
      <w:r>
        <w:rPr>
          <w:rFonts w:ascii="Times New Roman" w:hAnsi="Times New Roman" w:cs="Times New Roman"/>
          <w:sz w:val="24"/>
          <w:szCs w:val="24"/>
        </w:rPr>
        <w:t>_________________</w:t>
      </w:r>
      <w:r w:rsidRPr="00D2216B">
        <w:rPr>
          <w:rFonts w:ascii="Times New Roman" w:hAnsi="Times New Roman" w:cs="Times New Roman"/>
          <w:sz w:val="24"/>
          <w:szCs w:val="24"/>
        </w:rPr>
        <w:t>_____</w:t>
      </w:r>
      <w:r>
        <w:rPr>
          <w:rFonts w:ascii="Times New Roman" w:hAnsi="Times New Roman" w:cs="Times New Roman"/>
          <w:sz w:val="24"/>
          <w:szCs w:val="24"/>
        </w:rPr>
        <w:t xml:space="preserve">__ района города Ставрополя, на </w:t>
      </w:r>
      <w:proofErr w:type="gramStart"/>
      <w:r w:rsidRPr="00D2216B">
        <w:rPr>
          <w:rFonts w:ascii="Times New Roman" w:hAnsi="Times New Roman" w:cs="Times New Roman"/>
          <w:sz w:val="24"/>
          <w:szCs w:val="24"/>
        </w:rPr>
        <w:t>которую</w:t>
      </w:r>
      <w:proofErr w:type="gramEnd"/>
      <w:r w:rsidRPr="00D2216B">
        <w:rPr>
          <w:rFonts w:ascii="Times New Roman" w:hAnsi="Times New Roman" w:cs="Times New Roman"/>
          <w:sz w:val="24"/>
          <w:szCs w:val="24"/>
        </w:rPr>
        <w:t xml:space="preserve"> возложены по</w:t>
      </w:r>
      <w:r>
        <w:rPr>
          <w:rFonts w:ascii="Times New Roman" w:hAnsi="Times New Roman" w:cs="Times New Roman"/>
          <w:sz w:val="24"/>
          <w:szCs w:val="24"/>
        </w:rPr>
        <w:t xml:space="preserve">лномочия окружной избирательной </w:t>
      </w:r>
      <w:r w:rsidRPr="00D2216B">
        <w:rPr>
          <w:rFonts w:ascii="Times New Roman" w:hAnsi="Times New Roman" w:cs="Times New Roman"/>
          <w:sz w:val="24"/>
          <w:szCs w:val="24"/>
        </w:rPr>
        <w:t>комиссии на выборах депутатов Ставропольской городской Думы восьмого созыва приняла от кандидата/ уполномоченного представителя избирательного объединения ______</w:t>
      </w:r>
      <w:r>
        <w:rPr>
          <w:rFonts w:ascii="Times New Roman" w:hAnsi="Times New Roman" w:cs="Times New Roman"/>
          <w:sz w:val="24"/>
          <w:szCs w:val="24"/>
        </w:rPr>
        <w:t>________________________________________________________</w:t>
      </w:r>
      <w:r w:rsidRPr="00D2216B">
        <w:rPr>
          <w:rFonts w:ascii="Times New Roman" w:hAnsi="Times New Roman" w:cs="Times New Roman"/>
          <w:sz w:val="24"/>
          <w:szCs w:val="24"/>
        </w:rPr>
        <w:t>______________</w:t>
      </w:r>
    </w:p>
    <w:p w:rsidR="00374990" w:rsidRPr="00D2216B" w:rsidRDefault="00374990" w:rsidP="00374990">
      <w:pPr>
        <w:pStyle w:val="ConsPlusNonformat"/>
        <w:jc w:val="center"/>
        <w:rPr>
          <w:rFonts w:ascii="Times New Roman" w:hAnsi="Times New Roman" w:cs="Times New Roman"/>
        </w:rPr>
      </w:pPr>
      <w:r w:rsidRPr="00D2216B">
        <w:rPr>
          <w:rFonts w:ascii="Times New Roman" w:hAnsi="Times New Roman" w:cs="Times New Roman"/>
        </w:rPr>
        <w:t>(фамилия, имя, отчество)</w:t>
      </w: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_____________________________________________________________________________</w:t>
      </w: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_____________________________________________________________________________,</w:t>
      </w:r>
    </w:p>
    <w:p w:rsidR="00374990" w:rsidRPr="00D2216B" w:rsidRDefault="00374990" w:rsidP="00374990">
      <w:pPr>
        <w:pStyle w:val="ConsPlusNonformat"/>
        <w:jc w:val="both"/>
        <w:rPr>
          <w:rFonts w:ascii="Times New Roman" w:hAnsi="Times New Roman" w:cs="Times New Roman"/>
        </w:rPr>
      </w:pPr>
      <w:r w:rsidRPr="00D2216B">
        <w:rPr>
          <w:rFonts w:ascii="Times New Roman" w:hAnsi="Times New Roman" w:cs="Times New Roman"/>
        </w:rPr>
        <w:t xml:space="preserve">                                                       (наименование избирательного объединения)</w:t>
      </w: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следующие документы:</w:t>
      </w:r>
    </w:p>
    <w:p w:rsidR="00374990" w:rsidRPr="00D2216B" w:rsidRDefault="00374990" w:rsidP="00374990">
      <w:pPr>
        <w:pStyle w:val="ConsPlusNormal"/>
        <w:jc w:val="both"/>
        <w:rPr>
          <w:sz w:val="24"/>
          <w:szCs w:val="24"/>
        </w:rPr>
      </w:pPr>
    </w:p>
    <w:tbl>
      <w:tblPr>
        <w:tblW w:w="9613"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564"/>
        <w:gridCol w:w="7295"/>
        <w:gridCol w:w="1754"/>
      </w:tblGrid>
      <w:tr w:rsidR="00473D26" w:rsidRPr="0092344E" w:rsidTr="00E5429E">
        <w:tc>
          <w:tcPr>
            <w:tcW w:w="564" w:type="dxa"/>
            <w:tcBorders>
              <w:bottom w:val="nil"/>
            </w:tcBorders>
            <w:shd w:val="clear" w:color="auto" w:fill="auto"/>
          </w:tcPr>
          <w:p w:rsidR="00473D26" w:rsidRPr="00EB0D82" w:rsidRDefault="00473D26" w:rsidP="00E5429E">
            <w:pPr>
              <w:pStyle w:val="ConsPlusNormal"/>
              <w:jc w:val="center"/>
              <w:rPr>
                <w:sz w:val="24"/>
                <w:szCs w:val="24"/>
                <w:highlight w:val="green"/>
              </w:rPr>
            </w:pPr>
            <w:r w:rsidRPr="00FF6663">
              <w:rPr>
                <w:sz w:val="24"/>
                <w:szCs w:val="24"/>
              </w:rPr>
              <w:t>1</w:t>
            </w:r>
          </w:p>
        </w:tc>
        <w:tc>
          <w:tcPr>
            <w:tcW w:w="7295" w:type="dxa"/>
            <w:vMerge w:val="restart"/>
            <w:shd w:val="clear" w:color="auto" w:fill="auto"/>
          </w:tcPr>
          <w:p w:rsidR="00505C09" w:rsidRDefault="00505C09" w:rsidP="00505C09">
            <w:pPr>
              <w:widowControl/>
              <w:suppressAutoHyphens w:val="0"/>
              <w:overflowPunct/>
              <w:autoSpaceDN w:val="0"/>
              <w:adjustRightInd w:val="0"/>
              <w:jc w:val="both"/>
              <w:textAlignment w:val="auto"/>
              <w:rPr>
                <w:sz w:val="24"/>
                <w:szCs w:val="24"/>
                <w:lang w:eastAsia="ru-RU"/>
              </w:rPr>
            </w:pPr>
            <w:r>
              <w:rPr>
                <w:sz w:val="24"/>
                <w:szCs w:val="24"/>
                <w:lang w:eastAsia="ru-RU"/>
              </w:rPr>
              <w:t>Первый финансовый отчет кандидата.</w:t>
            </w:r>
          </w:p>
          <w:p w:rsidR="00473D26" w:rsidRPr="00BD0F53" w:rsidRDefault="00473D26" w:rsidP="00505C09">
            <w:pPr>
              <w:widowControl/>
              <w:suppressAutoHyphens w:val="0"/>
              <w:overflowPunct/>
              <w:autoSpaceDN w:val="0"/>
              <w:adjustRightInd w:val="0"/>
              <w:jc w:val="both"/>
              <w:textAlignment w:val="auto"/>
              <w:rPr>
                <w:sz w:val="24"/>
                <w:szCs w:val="24"/>
                <w:lang w:eastAsia="ru-RU"/>
              </w:rPr>
            </w:pPr>
          </w:p>
        </w:tc>
        <w:tc>
          <w:tcPr>
            <w:tcW w:w="1754" w:type="dxa"/>
            <w:tcBorders>
              <w:bottom w:val="nil"/>
            </w:tcBorders>
            <w:vAlign w:val="center"/>
          </w:tcPr>
          <w:p w:rsidR="00473D26" w:rsidRPr="0092344E" w:rsidRDefault="00473D26" w:rsidP="00E5429E">
            <w:pPr>
              <w:pStyle w:val="ConsPlusNormal"/>
              <w:jc w:val="center"/>
              <w:rPr>
                <w:sz w:val="24"/>
                <w:szCs w:val="24"/>
              </w:rPr>
            </w:pPr>
          </w:p>
        </w:tc>
      </w:tr>
      <w:tr w:rsidR="00473D26" w:rsidRPr="0092344E" w:rsidTr="00E5429E">
        <w:tc>
          <w:tcPr>
            <w:tcW w:w="564" w:type="dxa"/>
            <w:vMerge w:val="restart"/>
            <w:tcBorders>
              <w:top w:val="nil"/>
            </w:tcBorders>
          </w:tcPr>
          <w:p w:rsidR="00473D26" w:rsidRPr="0092344E" w:rsidRDefault="00473D26" w:rsidP="00E5429E">
            <w:pPr>
              <w:pStyle w:val="ConsPlusNormal"/>
              <w:jc w:val="both"/>
              <w:rPr>
                <w:sz w:val="24"/>
                <w:szCs w:val="24"/>
              </w:rPr>
            </w:pPr>
          </w:p>
        </w:tc>
        <w:tc>
          <w:tcPr>
            <w:tcW w:w="7295" w:type="dxa"/>
            <w:vMerge/>
          </w:tcPr>
          <w:p w:rsidR="00473D26" w:rsidRPr="0092344E" w:rsidRDefault="00473D26" w:rsidP="00E5429E">
            <w:pPr>
              <w:pStyle w:val="ConsPlusNormal"/>
              <w:rPr>
                <w:sz w:val="24"/>
                <w:szCs w:val="24"/>
              </w:rPr>
            </w:pPr>
          </w:p>
        </w:tc>
        <w:tc>
          <w:tcPr>
            <w:tcW w:w="1754" w:type="dxa"/>
            <w:tcBorders>
              <w:top w:val="nil"/>
              <w:bottom w:val="nil"/>
            </w:tcBorders>
            <w:vAlign w:val="bottom"/>
          </w:tcPr>
          <w:p w:rsidR="00473D26" w:rsidRPr="0092344E" w:rsidRDefault="00473D26" w:rsidP="00E5429E">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r w:rsidR="00473D26" w:rsidRPr="0092344E" w:rsidTr="00E5429E">
        <w:tblPrEx>
          <w:tblBorders>
            <w:insideH w:val="single" w:sz="4" w:space="0" w:color="auto"/>
          </w:tblBorders>
        </w:tblPrEx>
        <w:trPr>
          <w:trHeight w:val="115"/>
        </w:trPr>
        <w:tc>
          <w:tcPr>
            <w:tcW w:w="564" w:type="dxa"/>
            <w:vMerge/>
            <w:tcBorders>
              <w:top w:val="nil"/>
            </w:tcBorders>
          </w:tcPr>
          <w:p w:rsidR="00473D26" w:rsidRPr="0092344E" w:rsidRDefault="00473D26" w:rsidP="00E5429E">
            <w:pPr>
              <w:rPr>
                <w:sz w:val="24"/>
                <w:szCs w:val="24"/>
              </w:rPr>
            </w:pPr>
          </w:p>
        </w:tc>
        <w:tc>
          <w:tcPr>
            <w:tcW w:w="7295" w:type="dxa"/>
            <w:vMerge/>
          </w:tcPr>
          <w:p w:rsidR="00473D26" w:rsidRPr="0092344E" w:rsidRDefault="00473D26" w:rsidP="00E5429E">
            <w:pPr>
              <w:pStyle w:val="ConsPlusNormal"/>
              <w:rPr>
                <w:sz w:val="24"/>
                <w:szCs w:val="24"/>
              </w:rPr>
            </w:pPr>
          </w:p>
        </w:tc>
        <w:tc>
          <w:tcPr>
            <w:tcW w:w="1754" w:type="dxa"/>
            <w:tcBorders>
              <w:top w:val="nil"/>
            </w:tcBorders>
            <w:vAlign w:val="bottom"/>
          </w:tcPr>
          <w:p w:rsidR="00473D26" w:rsidRPr="0092344E" w:rsidRDefault="00473D26" w:rsidP="00E5429E">
            <w:pPr>
              <w:pStyle w:val="ConsPlusNormal"/>
              <w:rPr>
                <w:sz w:val="24"/>
                <w:szCs w:val="24"/>
              </w:rPr>
            </w:pPr>
          </w:p>
        </w:tc>
      </w:tr>
      <w:tr w:rsidR="00473D26" w:rsidRPr="0092344E" w:rsidTr="00E5429E">
        <w:tblPrEx>
          <w:tblBorders>
            <w:insideH w:val="single" w:sz="4" w:space="0" w:color="auto"/>
          </w:tblBorders>
        </w:tblPrEx>
        <w:tc>
          <w:tcPr>
            <w:tcW w:w="564" w:type="dxa"/>
          </w:tcPr>
          <w:p w:rsidR="00473D26" w:rsidRPr="0092344E" w:rsidRDefault="00473D26" w:rsidP="00E5429E">
            <w:pPr>
              <w:pStyle w:val="ConsPlusNormal"/>
              <w:jc w:val="center"/>
              <w:rPr>
                <w:sz w:val="24"/>
                <w:szCs w:val="24"/>
              </w:rPr>
            </w:pPr>
            <w:r w:rsidRPr="0092344E">
              <w:rPr>
                <w:sz w:val="24"/>
                <w:szCs w:val="24"/>
              </w:rPr>
              <w:t>2</w:t>
            </w:r>
          </w:p>
        </w:tc>
        <w:tc>
          <w:tcPr>
            <w:tcW w:w="7295" w:type="dxa"/>
          </w:tcPr>
          <w:p w:rsidR="00473D26" w:rsidRDefault="00473D26" w:rsidP="00E5429E">
            <w:pPr>
              <w:widowControl/>
              <w:suppressAutoHyphens w:val="0"/>
              <w:overflowPunct/>
              <w:autoSpaceDN w:val="0"/>
              <w:adjustRightInd w:val="0"/>
              <w:jc w:val="both"/>
              <w:textAlignment w:val="auto"/>
              <w:rPr>
                <w:sz w:val="24"/>
                <w:szCs w:val="24"/>
                <w:lang w:eastAsia="ru-RU"/>
              </w:rPr>
            </w:pPr>
            <w:r>
              <w:rPr>
                <w:sz w:val="24"/>
                <w:szCs w:val="24"/>
                <w:lang w:eastAsia="ru-RU"/>
              </w:rPr>
              <w:t xml:space="preserve">Информацию об изменениях в </w:t>
            </w:r>
            <w:proofErr w:type="gramStart"/>
            <w:r>
              <w:rPr>
                <w:sz w:val="24"/>
                <w:szCs w:val="24"/>
                <w:lang w:eastAsia="ru-RU"/>
              </w:rPr>
              <w:t>сведениях</w:t>
            </w:r>
            <w:proofErr w:type="gramEnd"/>
            <w:r>
              <w:rPr>
                <w:sz w:val="24"/>
                <w:szCs w:val="24"/>
                <w:lang w:eastAsia="ru-RU"/>
              </w:rPr>
              <w:t xml:space="preserve"> о кандидате, ранее представленных в период выдвижения (если такие изменения имеются), с приложением копий подтверждающих такие изменения документов.</w:t>
            </w:r>
          </w:p>
          <w:p w:rsidR="00473D26" w:rsidRPr="00FF6663" w:rsidRDefault="00473D26" w:rsidP="00E5429E">
            <w:pPr>
              <w:widowControl/>
              <w:suppressAutoHyphens w:val="0"/>
              <w:overflowPunct/>
              <w:autoSpaceDN w:val="0"/>
              <w:adjustRightInd w:val="0"/>
              <w:jc w:val="both"/>
              <w:textAlignment w:val="auto"/>
              <w:rPr>
                <w:sz w:val="24"/>
                <w:szCs w:val="24"/>
                <w:lang w:eastAsia="ru-RU"/>
              </w:rPr>
            </w:pPr>
          </w:p>
        </w:tc>
        <w:tc>
          <w:tcPr>
            <w:tcW w:w="1754" w:type="dxa"/>
            <w:vAlign w:val="bottom"/>
          </w:tcPr>
          <w:p w:rsidR="00473D26" w:rsidRPr="0092344E" w:rsidRDefault="00473D26" w:rsidP="00E5429E">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r w:rsidR="00473D26" w:rsidRPr="0092344E" w:rsidTr="00E5429E">
        <w:tblPrEx>
          <w:tblBorders>
            <w:insideH w:val="single" w:sz="4" w:space="0" w:color="auto"/>
          </w:tblBorders>
        </w:tblPrEx>
        <w:tc>
          <w:tcPr>
            <w:tcW w:w="564" w:type="dxa"/>
          </w:tcPr>
          <w:p w:rsidR="00473D26" w:rsidRPr="0092344E" w:rsidRDefault="00473D26" w:rsidP="00E5429E">
            <w:pPr>
              <w:pStyle w:val="ConsPlusNormal"/>
              <w:jc w:val="center"/>
              <w:rPr>
                <w:sz w:val="24"/>
                <w:szCs w:val="24"/>
              </w:rPr>
            </w:pPr>
            <w:r w:rsidRPr="0092344E">
              <w:rPr>
                <w:sz w:val="24"/>
                <w:szCs w:val="24"/>
              </w:rPr>
              <w:t>3</w:t>
            </w:r>
          </w:p>
        </w:tc>
        <w:tc>
          <w:tcPr>
            <w:tcW w:w="7295" w:type="dxa"/>
          </w:tcPr>
          <w:p w:rsidR="00473D26" w:rsidRDefault="00473D26" w:rsidP="00E5429E">
            <w:pPr>
              <w:widowControl/>
              <w:suppressAutoHyphens w:val="0"/>
              <w:overflowPunct/>
              <w:autoSpaceDN w:val="0"/>
              <w:adjustRightInd w:val="0"/>
              <w:jc w:val="both"/>
              <w:textAlignment w:val="auto"/>
              <w:rPr>
                <w:sz w:val="24"/>
                <w:szCs w:val="24"/>
                <w:lang w:eastAsia="ru-RU"/>
              </w:rPr>
            </w:pPr>
            <w:r>
              <w:rPr>
                <w:sz w:val="24"/>
                <w:szCs w:val="24"/>
                <w:lang w:eastAsia="ru-RU"/>
              </w:rPr>
              <w:t xml:space="preserve">Подписные листы с подписями избирателей </w:t>
            </w:r>
            <w:r w:rsidR="00505C09">
              <w:rPr>
                <w:sz w:val="24"/>
                <w:szCs w:val="24"/>
                <w:lang w:eastAsia="ru-RU"/>
              </w:rPr>
              <w:t xml:space="preserve">собранными </w:t>
            </w:r>
            <w:r>
              <w:rPr>
                <w:sz w:val="24"/>
                <w:szCs w:val="24"/>
                <w:lang w:eastAsia="ru-RU"/>
              </w:rPr>
              <w:t xml:space="preserve">в поддержку </w:t>
            </w:r>
            <w:r w:rsidR="00CB0BA7">
              <w:rPr>
                <w:sz w:val="24"/>
                <w:szCs w:val="24"/>
                <w:lang w:eastAsia="ru-RU"/>
              </w:rPr>
              <w:t>кандидата</w:t>
            </w:r>
            <w:r>
              <w:rPr>
                <w:sz w:val="24"/>
                <w:szCs w:val="24"/>
                <w:lang w:eastAsia="ru-RU"/>
              </w:rPr>
              <w:t>:</w:t>
            </w:r>
          </w:p>
          <w:p w:rsidR="00473D26" w:rsidRDefault="00473D26" w:rsidP="00E5429E">
            <w:pPr>
              <w:widowControl/>
              <w:suppressAutoHyphens w:val="0"/>
              <w:overflowPunct/>
              <w:autoSpaceDN w:val="0"/>
              <w:adjustRightInd w:val="0"/>
              <w:jc w:val="both"/>
              <w:textAlignment w:val="auto"/>
              <w:rPr>
                <w:sz w:val="24"/>
                <w:szCs w:val="24"/>
                <w:lang w:eastAsia="ru-RU"/>
              </w:rPr>
            </w:pPr>
            <w:r>
              <w:rPr>
                <w:sz w:val="24"/>
                <w:szCs w:val="24"/>
                <w:lang w:eastAsia="ru-RU"/>
              </w:rPr>
              <w:t xml:space="preserve">папка № 1 на _____ </w:t>
            </w:r>
            <w:proofErr w:type="gramStart"/>
            <w:r>
              <w:rPr>
                <w:sz w:val="24"/>
                <w:szCs w:val="24"/>
                <w:lang w:eastAsia="ru-RU"/>
              </w:rPr>
              <w:t>л</w:t>
            </w:r>
            <w:proofErr w:type="gramEnd"/>
            <w:r>
              <w:rPr>
                <w:sz w:val="24"/>
                <w:szCs w:val="24"/>
                <w:lang w:eastAsia="ru-RU"/>
              </w:rPr>
              <w:t>., количество подписей __________ шт.;</w:t>
            </w:r>
          </w:p>
          <w:p w:rsidR="00473D26" w:rsidRDefault="00473D26" w:rsidP="00E5429E">
            <w:pPr>
              <w:widowControl/>
              <w:suppressAutoHyphens w:val="0"/>
              <w:overflowPunct/>
              <w:autoSpaceDN w:val="0"/>
              <w:adjustRightInd w:val="0"/>
              <w:jc w:val="both"/>
              <w:textAlignment w:val="auto"/>
              <w:rPr>
                <w:sz w:val="24"/>
                <w:szCs w:val="24"/>
                <w:lang w:eastAsia="ru-RU"/>
              </w:rPr>
            </w:pPr>
            <w:r>
              <w:rPr>
                <w:sz w:val="24"/>
                <w:szCs w:val="24"/>
                <w:lang w:eastAsia="ru-RU"/>
              </w:rPr>
              <w:t xml:space="preserve">папка № 2 на </w:t>
            </w:r>
            <w:proofErr w:type="spellStart"/>
            <w:r>
              <w:rPr>
                <w:sz w:val="24"/>
                <w:szCs w:val="24"/>
                <w:lang w:eastAsia="ru-RU"/>
              </w:rPr>
              <w:t>_____</w:t>
            </w:r>
            <w:proofErr w:type="gramStart"/>
            <w:r>
              <w:rPr>
                <w:sz w:val="24"/>
                <w:szCs w:val="24"/>
                <w:lang w:eastAsia="ru-RU"/>
              </w:rPr>
              <w:t>л</w:t>
            </w:r>
            <w:proofErr w:type="spellEnd"/>
            <w:proofErr w:type="gramEnd"/>
            <w:r>
              <w:rPr>
                <w:sz w:val="24"/>
                <w:szCs w:val="24"/>
                <w:lang w:eastAsia="ru-RU"/>
              </w:rPr>
              <w:t>., количество подписей __________ шт.;</w:t>
            </w:r>
          </w:p>
          <w:p w:rsidR="00473D26" w:rsidRDefault="00473D26" w:rsidP="00E5429E">
            <w:pPr>
              <w:widowControl/>
              <w:suppressAutoHyphens w:val="0"/>
              <w:overflowPunct/>
              <w:autoSpaceDN w:val="0"/>
              <w:adjustRightInd w:val="0"/>
              <w:jc w:val="both"/>
              <w:textAlignment w:val="auto"/>
              <w:rPr>
                <w:sz w:val="24"/>
                <w:szCs w:val="24"/>
                <w:lang w:eastAsia="ru-RU"/>
              </w:rPr>
            </w:pPr>
            <w:r>
              <w:rPr>
                <w:sz w:val="24"/>
                <w:szCs w:val="24"/>
                <w:lang w:eastAsia="ru-RU"/>
              </w:rPr>
              <w:t>…</w:t>
            </w:r>
          </w:p>
          <w:p w:rsidR="00473D26" w:rsidRPr="00BD453E" w:rsidRDefault="00BD453E" w:rsidP="00BD453E">
            <w:pPr>
              <w:widowControl/>
              <w:suppressAutoHyphens w:val="0"/>
              <w:overflowPunct/>
              <w:autoSpaceDN w:val="0"/>
              <w:adjustRightInd w:val="0"/>
              <w:jc w:val="both"/>
              <w:textAlignment w:val="auto"/>
              <w:rPr>
                <w:i/>
                <w:sz w:val="24"/>
                <w:szCs w:val="24"/>
                <w:lang w:eastAsia="ru-RU"/>
              </w:rPr>
            </w:pPr>
            <w:proofErr w:type="gramStart"/>
            <w:r>
              <w:rPr>
                <w:i/>
                <w:sz w:val="24"/>
                <w:szCs w:val="24"/>
                <w:lang w:eastAsia="ru-RU"/>
              </w:rPr>
              <w:t>(</w:t>
            </w:r>
            <w:r w:rsidRPr="00EF3B8A">
              <w:rPr>
                <w:i/>
                <w:sz w:val="24"/>
                <w:szCs w:val="24"/>
                <w:lang w:eastAsia="ru-RU"/>
              </w:rPr>
              <w:t xml:space="preserve">В отношении подписных листов проверяется соответствие количества подписных листов, указанного в протоколе об итогах сбора подписей избирателей, их фактическому количеству путем полистного пересчета, при этом проверяется правильность </w:t>
            </w:r>
            <w:r w:rsidRPr="00EF3B8A">
              <w:rPr>
                <w:i/>
                <w:sz w:val="24"/>
                <w:szCs w:val="24"/>
                <w:lang w:eastAsia="ru-RU"/>
              </w:rPr>
              <w:lastRenderedPageBreak/>
              <w:t>нумерации подписных листов.</w:t>
            </w:r>
            <w:proofErr w:type="gramEnd"/>
            <w:r w:rsidRPr="00EF3B8A">
              <w:rPr>
                <w:i/>
                <w:sz w:val="24"/>
                <w:szCs w:val="24"/>
                <w:lang w:eastAsia="ru-RU"/>
              </w:rPr>
              <w:t xml:space="preserve"> После завершения данной проверки каждая папка с подписными листами заверяется печатью соответствующей </w:t>
            </w:r>
            <w:r>
              <w:rPr>
                <w:i/>
                <w:sz w:val="24"/>
                <w:szCs w:val="24"/>
                <w:lang w:eastAsia="ru-RU"/>
              </w:rPr>
              <w:t>территориальной</w:t>
            </w:r>
            <w:r w:rsidRPr="00EF3B8A">
              <w:rPr>
                <w:i/>
                <w:sz w:val="24"/>
                <w:szCs w:val="24"/>
                <w:lang w:eastAsia="ru-RU"/>
              </w:rPr>
              <w:t xml:space="preserve"> комиссии. </w:t>
            </w:r>
            <w:proofErr w:type="gramStart"/>
            <w:r w:rsidRPr="00EF3B8A">
              <w:rPr>
                <w:i/>
                <w:sz w:val="24"/>
                <w:szCs w:val="24"/>
                <w:lang w:eastAsia="ru-RU"/>
              </w:rPr>
              <w:t>В случае выявления нарушений нумерации подписных листов они устраняются представившими их лицами</w:t>
            </w:r>
            <w:r>
              <w:rPr>
                <w:i/>
                <w:sz w:val="24"/>
                <w:szCs w:val="24"/>
                <w:lang w:eastAsia="ru-RU"/>
              </w:rPr>
              <w:t>)</w:t>
            </w:r>
            <w:r w:rsidRPr="00EF3B8A">
              <w:rPr>
                <w:i/>
                <w:sz w:val="24"/>
                <w:szCs w:val="24"/>
                <w:lang w:eastAsia="ru-RU"/>
              </w:rPr>
              <w:t>.</w:t>
            </w:r>
            <w:proofErr w:type="gramEnd"/>
          </w:p>
        </w:tc>
        <w:tc>
          <w:tcPr>
            <w:tcW w:w="1754" w:type="dxa"/>
            <w:vAlign w:val="bottom"/>
          </w:tcPr>
          <w:p w:rsidR="00473D26" w:rsidRPr="0092344E" w:rsidRDefault="00473D26" w:rsidP="00E5429E">
            <w:pPr>
              <w:pStyle w:val="ConsPlusNormal"/>
              <w:rPr>
                <w:sz w:val="24"/>
                <w:szCs w:val="24"/>
              </w:rPr>
            </w:pPr>
            <w:r>
              <w:rPr>
                <w:sz w:val="24"/>
                <w:szCs w:val="24"/>
              </w:rPr>
              <w:lastRenderedPageBreak/>
              <w:t xml:space="preserve">папок ___ шт., </w:t>
            </w:r>
            <w:proofErr w:type="spellStart"/>
            <w:r>
              <w:rPr>
                <w:sz w:val="24"/>
                <w:szCs w:val="24"/>
              </w:rPr>
              <w:t>листов______</w:t>
            </w:r>
            <w:proofErr w:type="spellEnd"/>
            <w:r>
              <w:rPr>
                <w:sz w:val="24"/>
                <w:szCs w:val="24"/>
              </w:rPr>
              <w:t>., количество подписей _____ шт.</w:t>
            </w:r>
          </w:p>
        </w:tc>
      </w:tr>
      <w:tr w:rsidR="00473D26" w:rsidRPr="0092344E" w:rsidTr="00E5429E">
        <w:tblPrEx>
          <w:tblBorders>
            <w:insideH w:val="single" w:sz="4" w:space="0" w:color="auto"/>
          </w:tblBorders>
        </w:tblPrEx>
        <w:tc>
          <w:tcPr>
            <w:tcW w:w="564" w:type="dxa"/>
          </w:tcPr>
          <w:p w:rsidR="00473D26" w:rsidRPr="0092344E" w:rsidRDefault="00473D26" w:rsidP="00E5429E">
            <w:pPr>
              <w:pStyle w:val="ConsPlusNormal"/>
              <w:jc w:val="center"/>
              <w:rPr>
                <w:sz w:val="24"/>
                <w:szCs w:val="24"/>
              </w:rPr>
            </w:pPr>
            <w:r w:rsidRPr="0092344E">
              <w:rPr>
                <w:sz w:val="24"/>
                <w:szCs w:val="24"/>
              </w:rPr>
              <w:lastRenderedPageBreak/>
              <w:t>4</w:t>
            </w:r>
          </w:p>
        </w:tc>
        <w:tc>
          <w:tcPr>
            <w:tcW w:w="7295" w:type="dxa"/>
          </w:tcPr>
          <w:p w:rsidR="00473D26" w:rsidRPr="00CF5395" w:rsidRDefault="00473D26" w:rsidP="00CB0BA7">
            <w:pPr>
              <w:spacing w:line="240" w:lineRule="exact"/>
              <w:jc w:val="both"/>
              <w:rPr>
                <w:sz w:val="24"/>
                <w:szCs w:val="24"/>
              </w:rPr>
            </w:pPr>
            <w:proofErr w:type="gramStart"/>
            <w:r w:rsidRPr="00CF5395">
              <w:rPr>
                <w:sz w:val="24"/>
                <w:szCs w:val="24"/>
                <w:lang w:eastAsia="ru-RU"/>
              </w:rPr>
              <w:t>Протокол об итогах сбора подписей избирателей по форме, установленной постановлением избирательной комиссии города Ставроп</w:t>
            </w:r>
            <w:r w:rsidR="00CB0BA7">
              <w:rPr>
                <w:sz w:val="24"/>
                <w:szCs w:val="24"/>
                <w:lang w:eastAsia="ru-RU"/>
              </w:rPr>
              <w:t>оля от 29 июня 2021 года № 14/26</w:t>
            </w:r>
            <w:r w:rsidRPr="00CF5395">
              <w:rPr>
                <w:sz w:val="24"/>
                <w:szCs w:val="24"/>
                <w:lang w:eastAsia="ru-RU"/>
              </w:rPr>
              <w:t xml:space="preserve"> «</w:t>
            </w:r>
            <w:r w:rsidR="00CB0BA7" w:rsidRPr="00CB0BA7">
              <w:rPr>
                <w:bCs/>
                <w:sz w:val="24"/>
                <w:szCs w:val="24"/>
              </w:rPr>
              <w:t>О вопросах, связанных с</w:t>
            </w:r>
            <w:r w:rsidR="00CB0BA7">
              <w:rPr>
                <w:bCs/>
                <w:sz w:val="24"/>
                <w:szCs w:val="24"/>
              </w:rPr>
              <w:t xml:space="preserve"> </w:t>
            </w:r>
            <w:r w:rsidR="00CB0BA7" w:rsidRPr="00CB0BA7">
              <w:rPr>
                <w:bCs/>
                <w:sz w:val="24"/>
                <w:szCs w:val="24"/>
              </w:rPr>
              <w:t xml:space="preserve">оформлением, приемом и проверкой окружной избирательной комиссией подписных листов с подписями избирателей, собранными в поддержку выдвижения (самовыдвижения) кандидата в депутаты </w:t>
            </w:r>
            <w:r w:rsidR="00CB0BA7" w:rsidRPr="00CB0BA7">
              <w:rPr>
                <w:color w:val="000000"/>
                <w:kern w:val="2"/>
                <w:sz w:val="24"/>
                <w:szCs w:val="24"/>
                <w:lang w:bidi="hi-IN"/>
              </w:rPr>
              <w:t xml:space="preserve"> Ставропольский городской Думы  восьмого созыва</w:t>
            </w:r>
            <w:r w:rsidRPr="00CF5395">
              <w:rPr>
                <w:sz w:val="24"/>
                <w:szCs w:val="24"/>
                <w:lang w:eastAsia="ru-RU"/>
              </w:rPr>
              <w:t>»</w:t>
            </w:r>
            <w:r>
              <w:rPr>
                <w:sz w:val="24"/>
                <w:szCs w:val="24"/>
                <w:lang w:eastAsia="ru-RU"/>
              </w:rPr>
              <w:t>.</w:t>
            </w:r>
            <w:proofErr w:type="gramEnd"/>
          </w:p>
          <w:p w:rsidR="00473D26" w:rsidRPr="00FF6663" w:rsidRDefault="00473D26" w:rsidP="00E5429E">
            <w:pPr>
              <w:pStyle w:val="ConsPlusNormal"/>
              <w:rPr>
                <w:sz w:val="24"/>
                <w:szCs w:val="24"/>
              </w:rPr>
            </w:pPr>
          </w:p>
        </w:tc>
        <w:tc>
          <w:tcPr>
            <w:tcW w:w="1754" w:type="dxa"/>
            <w:vAlign w:val="bottom"/>
          </w:tcPr>
          <w:p w:rsidR="00473D26" w:rsidRPr="0092344E" w:rsidRDefault="00473D26" w:rsidP="00E5429E">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r w:rsidR="00473D26" w:rsidRPr="0092344E" w:rsidTr="00E5429E">
        <w:tblPrEx>
          <w:tblBorders>
            <w:insideH w:val="single" w:sz="4" w:space="0" w:color="auto"/>
          </w:tblBorders>
        </w:tblPrEx>
        <w:tc>
          <w:tcPr>
            <w:tcW w:w="564" w:type="dxa"/>
          </w:tcPr>
          <w:p w:rsidR="00473D26" w:rsidRPr="0092344E" w:rsidRDefault="00473D26" w:rsidP="00E5429E">
            <w:pPr>
              <w:pStyle w:val="ConsPlusNormal"/>
              <w:jc w:val="center"/>
              <w:rPr>
                <w:sz w:val="24"/>
                <w:szCs w:val="24"/>
              </w:rPr>
            </w:pPr>
            <w:r w:rsidRPr="0092344E">
              <w:rPr>
                <w:sz w:val="24"/>
                <w:szCs w:val="24"/>
              </w:rPr>
              <w:t>5</w:t>
            </w:r>
          </w:p>
        </w:tc>
        <w:tc>
          <w:tcPr>
            <w:tcW w:w="7295" w:type="dxa"/>
            <w:vAlign w:val="center"/>
          </w:tcPr>
          <w:p w:rsidR="00CB0BA7" w:rsidRDefault="00CB0BA7" w:rsidP="00CB0BA7">
            <w:pPr>
              <w:widowControl/>
              <w:suppressAutoHyphens w:val="0"/>
              <w:overflowPunct/>
              <w:autoSpaceDN w:val="0"/>
              <w:adjustRightInd w:val="0"/>
              <w:jc w:val="both"/>
              <w:textAlignment w:val="auto"/>
              <w:rPr>
                <w:sz w:val="24"/>
                <w:szCs w:val="24"/>
                <w:lang w:eastAsia="ru-RU"/>
              </w:rPr>
            </w:pPr>
            <w:r>
              <w:rPr>
                <w:sz w:val="24"/>
                <w:szCs w:val="24"/>
                <w:lang w:eastAsia="ru-RU"/>
              </w:rPr>
              <w:t>Документ, подтверждающий факт оплаты изготовления подписных листов за счет средств избирательного фонда кандидата.</w:t>
            </w:r>
          </w:p>
          <w:p w:rsidR="00473D26" w:rsidRDefault="00473D26" w:rsidP="00E5429E">
            <w:pPr>
              <w:widowControl/>
              <w:suppressAutoHyphens w:val="0"/>
              <w:overflowPunct/>
              <w:autoSpaceDN w:val="0"/>
              <w:adjustRightInd w:val="0"/>
              <w:jc w:val="both"/>
              <w:textAlignment w:val="auto"/>
              <w:rPr>
                <w:sz w:val="24"/>
                <w:szCs w:val="24"/>
                <w:lang w:eastAsia="ru-RU"/>
              </w:rPr>
            </w:pPr>
          </w:p>
          <w:p w:rsidR="00473D26" w:rsidRPr="00FF6663" w:rsidRDefault="00473D26" w:rsidP="00E5429E">
            <w:pPr>
              <w:pStyle w:val="ConsPlusNormal"/>
              <w:rPr>
                <w:sz w:val="24"/>
                <w:szCs w:val="24"/>
              </w:rPr>
            </w:pPr>
          </w:p>
        </w:tc>
        <w:tc>
          <w:tcPr>
            <w:tcW w:w="1754" w:type="dxa"/>
            <w:vAlign w:val="bottom"/>
          </w:tcPr>
          <w:p w:rsidR="00473D26" w:rsidRPr="0092344E" w:rsidRDefault="00473D26" w:rsidP="00E5429E">
            <w:pPr>
              <w:pStyle w:val="ConsPlusNormal"/>
              <w:rPr>
                <w:sz w:val="24"/>
                <w:szCs w:val="24"/>
              </w:rPr>
            </w:pPr>
            <w:r w:rsidRPr="0092344E">
              <w:rPr>
                <w:sz w:val="24"/>
                <w:szCs w:val="24"/>
              </w:rPr>
              <w:t>____ штук</w:t>
            </w:r>
          </w:p>
          <w:p w:rsidR="00473D26" w:rsidRPr="0092344E" w:rsidRDefault="00473D26" w:rsidP="00E5429E">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bl>
    <w:p w:rsidR="00B506CA" w:rsidRDefault="00B506CA" w:rsidP="00B506CA">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 xml:space="preserve"> </w:t>
      </w:r>
    </w:p>
    <w:p w:rsidR="00B506CA" w:rsidRDefault="00B506CA" w:rsidP="00B506CA">
      <w:pPr>
        <w:pStyle w:val="ConsPlusNonformat"/>
        <w:rPr>
          <w:rFonts w:ascii="Times New Roman" w:hAnsi="Times New Roman" w:cs="Times New Roman"/>
          <w:sz w:val="24"/>
          <w:szCs w:val="24"/>
        </w:rPr>
      </w:pPr>
      <w:r w:rsidRPr="00CE4601">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Кандидат</w:t>
      </w:r>
      <w:proofErr w:type="gramEnd"/>
      <w:r>
        <w:rPr>
          <w:rFonts w:ascii="Times New Roman" w:hAnsi="Times New Roman" w:cs="Times New Roman"/>
          <w:sz w:val="24"/>
          <w:szCs w:val="24"/>
        </w:rPr>
        <w:t xml:space="preserve"> / у</w:t>
      </w:r>
      <w:r w:rsidRPr="00CE4601">
        <w:rPr>
          <w:rFonts w:ascii="Times New Roman" w:hAnsi="Times New Roman" w:cs="Times New Roman"/>
          <w:sz w:val="24"/>
          <w:szCs w:val="24"/>
        </w:rPr>
        <w:t xml:space="preserve">полномоченный      представитель     </w:t>
      </w:r>
      <w:r>
        <w:rPr>
          <w:rFonts w:ascii="Times New Roman" w:hAnsi="Times New Roman" w:cs="Times New Roman"/>
          <w:sz w:val="24"/>
          <w:szCs w:val="24"/>
        </w:rPr>
        <w:t>кандидата</w:t>
      </w:r>
      <w:r w:rsidRPr="00CE4601">
        <w:rPr>
          <w:rFonts w:ascii="Times New Roman" w:hAnsi="Times New Roman" w:cs="Times New Roman"/>
          <w:sz w:val="24"/>
          <w:szCs w:val="24"/>
        </w:rPr>
        <w:t xml:space="preserve"> </w:t>
      </w:r>
    </w:p>
    <w:p w:rsidR="00B506CA" w:rsidRPr="00CE4601" w:rsidRDefault="00B506CA" w:rsidP="00B506CA">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___________________________________________________________________________</w:t>
      </w:r>
      <w:r w:rsidRPr="00CE4601">
        <w:rPr>
          <w:rFonts w:ascii="Times New Roman" w:hAnsi="Times New Roman" w:cs="Times New Roman"/>
        </w:rPr>
        <w:t xml:space="preserve">                 </w:t>
      </w:r>
      <w:r>
        <w:rPr>
          <w:rFonts w:ascii="Times New Roman" w:hAnsi="Times New Roman" w:cs="Times New Roman"/>
        </w:rPr>
        <w:t xml:space="preserve">                  </w:t>
      </w:r>
    </w:p>
    <w:p w:rsidR="00B506CA" w:rsidRDefault="00B506CA" w:rsidP="00B506C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проинформирован  о  том,  что:</w:t>
      </w:r>
      <w:r w:rsidRPr="00CE4601">
        <w:rPr>
          <w:rFonts w:ascii="Times New Roman" w:hAnsi="Times New Roman" w:cs="Times New Roman"/>
          <w:sz w:val="24"/>
          <w:szCs w:val="24"/>
        </w:rPr>
        <w:t xml:space="preserve"> </w:t>
      </w:r>
      <w:proofErr w:type="gramEnd"/>
    </w:p>
    <w:p w:rsidR="00B506CA" w:rsidRDefault="00B506CA" w:rsidP="00B506C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E4601">
        <w:rPr>
          <w:rFonts w:ascii="Times New Roman" w:hAnsi="Times New Roman" w:cs="Times New Roman"/>
          <w:sz w:val="24"/>
          <w:szCs w:val="24"/>
        </w:rPr>
        <w:t xml:space="preserve">рассмотрение   вопроса  о  </w:t>
      </w:r>
      <w:r>
        <w:rPr>
          <w:rFonts w:ascii="Times New Roman" w:hAnsi="Times New Roman" w:cs="Times New Roman"/>
          <w:sz w:val="24"/>
          <w:szCs w:val="24"/>
        </w:rPr>
        <w:t>регистрации</w:t>
      </w:r>
      <w:r w:rsidRPr="00CE4601">
        <w:rPr>
          <w:rFonts w:ascii="Times New Roman" w:hAnsi="Times New Roman" w:cs="Times New Roman"/>
          <w:sz w:val="24"/>
          <w:szCs w:val="24"/>
        </w:rPr>
        <w:t xml:space="preserve">  </w:t>
      </w:r>
      <w:r>
        <w:rPr>
          <w:rFonts w:ascii="Times New Roman" w:hAnsi="Times New Roman" w:cs="Times New Roman"/>
          <w:sz w:val="24"/>
          <w:szCs w:val="24"/>
        </w:rPr>
        <w:t>кандидата</w:t>
      </w:r>
      <w:r w:rsidRPr="00CE4601">
        <w:rPr>
          <w:rFonts w:ascii="Times New Roman" w:hAnsi="Times New Roman" w:cs="Times New Roman"/>
          <w:sz w:val="24"/>
          <w:szCs w:val="24"/>
        </w:rPr>
        <w:t xml:space="preserve"> назначено </w:t>
      </w:r>
    </w:p>
    <w:p w:rsidR="00B506CA" w:rsidRDefault="00B506CA" w:rsidP="00B506CA">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на: ____ час</w:t>
      </w:r>
      <w:proofErr w:type="gramStart"/>
      <w:r w:rsidRPr="00CE4601">
        <w:rPr>
          <w:rFonts w:ascii="Times New Roman" w:hAnsi="Times New Roman" w:cs="Times New Roman"/>
          <w:sz w:val="24"/>
          <w:szCs w:val="24"/>
        </w:rPr>
        <w:t>.</w:t>
      </w:r>
      <w:proofErr w:type="gramEnd"/>
      <w:r w:rsidRPr="00CE4601">
        <w:rPr>
          <w:rFonts w:ascii="Times New Roman" w:hAnsi="Times New Roman" w:cs="Times New Roman"/>
          <w:sz w:val="24"/>
          <w:szCs w:val="24"/>
        </w:rPr>
        <w:t xml:space="preserve"> ____ </w:t>
      </w:r>
      <w:proofErr w:type="gramStart"/>
      <w:r w:rsidRPr="00CE4601">
        <w:rPr>
          <w:rFonts w:ascii="Times New Roman" w:hAnsi="Times New Roman" w:cs="Times New Roman"/>
          <w:sz w:val="24"/>
          <w:szCs w:val="24"/>
        </w:rPr>
        <w:t>м</w:t>
      </w:r>
      <w:proofErr w:type="gramEnd"/>
      <w:r w:rsidRPr="00CE4601">
        <w:rPr>
          <w:rFonts w:ascii="Times New Roman" w:hAnsi="Times New Roman" w:cs="Times New Roman"/>
          <w:sz w:val="24"/>
          <w:szCs w:val="24"/>
        </w:rPr>
        <w:t>ин. "__" ________ 20</w:t>
      </w:r>
      <w:r>
        <w:rPr>
          <w:rFonts w:ascii="Times New Roman" w:hAnsi="Times New Roman" w:cs="Times New Roman"/>
          <w:sz w:val="24"/>
          <w:szCs w:val="24"/>
        </w:rPr>
        <w:t>21 года;</w:t>
      </w:r>
    </w:p>
    <w:p w:rsidR="00B506CA" w:rsidRPr="00CE4601" w:rsidRDefault="00B506CA" w:rsidP="00B506CA">
      <w:pPr>
        <w:pStyle w:val="ConsPlusNonformat"/>
        <w:jc w:val="both"/>
        <w:rPr>
          <w:rFonts w:ascii="Times New Roman" w:hAnsi="Times New Roman" w:cs="Times New Roman"/>
          <w:sz w:val="24"/>
          <w:szCs w:val="24"/>
        </w:rPr>
      </w:pPr>
      <w:r>
        <w:rPr>
          <w:rFonts w:ascii="Times New Roman" w:hAnsi="Times New Roman" w:cs="Times New Roman"/>
          <w:sz w:val="24"/>
          <w:szCs w:val="24"/>
        </w:rPr>
        <w:t>- проведение проверки подписных листов осуществляется в период рабочего времени избирательной комиссии города Ставрополя, снятие печати с сейфа с подписными листами будет осуществляться  в 09-00, опечатывание</w:t>
      </w:r>
      <w:r w:rsidRPr="00FC4BF0">
        <w:rPr>
          <w:rFonts w:ascii="Times New Roman" w:hAnsi="Times New Roman" w:cs="Times New Roman"/>
          <w:sz w:val="24"/>
          <w:szCs w:val="24"/>
        </w:rPr>
        <w:t xml:space="preserve"> </w:t>
      </w:r>
      <w:r>
        <w:rPr>
          <w:rFonts w:ascii="Times New Roman" w:hAnsi="Times New Roman" w:cs="Times New Roman"/>
          <w:sz w:val="24"/>
          <w:szCs w:val="24"/>
        </w:rPr>
        <w:t>сейфа – в 18-00 в течение периода отведенного на проверку подписных листов, начиная со следующего дня за днем предоставления документов.</w:t>
      </w:r>
    </w:p>
    <w:p w:rsidR="00B506CA" w:rsidRDefault="00B506CA" w:rsidP="00B506CA">
      <w:pPr>
        <w:jc w:val="both"/>
        <w:rPr>
          <w:sz w:val="24"/>
          <w:szCs w:val="24"/>
          <w:lang w:eastAsia="ru-RU"/>
        </w:rPr>
      </w:pPr>
    </w:p>
    <w:p w:rsidR="00374990" w:rsidRPr="00D2216B" w:rsidRDefault="00374990" w:rsidP="00CB0BA7">
      <w:pPr>
        <w:ind w:firstLine="708"/>
        <w:jc w:val="both"/>
        <w:rPr>
          <w:sz w:val="24"/>
          <w:szCs w:val="24"/>
          <w:lang w:eastAsia="ru-RU"/>
        </w:rPr>
      </w:pPr>
      <w:r w:rsidRPr="00D2216B">
        <w:rPr>
          <w:sz w:val="24"/>
          <w:szCs w:val="24"/>
          <w:lang w:eastAsia="ru-RU"/>
        </w:rPr>
        <w:t>Составлено в  двух экземплярах, один из которых незамедлительно после принятия документов</w:t>
      </w:r>
      <w:r w:rsidR="00505C09">
        <w:rPr>
          <w:sz w:val="24"/>
          <w:szCs w:val="24"/>
          <w:lang w:eastAsia="ru-RU"/>
        </w:rPr>
        <w:t xml:space="preserve"> для</w:t>
      </w:r>
      <w:r w:rsidRPr="00D2216B">
        <w:rPr>
          <w:sz w:val="24"/>
          <w:szCs w:val="24"/>
          <w:lang w:eastAsia="ru-RU"/>
        </w:rPr>
        <w:t xml:space="preserve"> </w:t>
      </w:r>
      <w:r w:rsidR="00473D26">
        <w:rPr>
          <w:sz w:val="24"/>
          <w:szCs w:val="24"/>
          <w:lang w:eastAsia="ru-RU"/>
        </w:rPr>
        <w:t>регистрации</w:t>
      </w:r>
      <w:r w:rsidRPr="00D2216B">
        <w:rPr>
          <w:sz w:val="24"/>
          <w:szCs w:val="24"/>
          <w:lang w:eastAsia="ru-RU"/>
        </w:rPr>
        <w:t xml:space="preserve"> кандидата передан лицу, представившему документы, а другой хранится в избирательной комиссии города Ставрополя вместе с представленными документами</w:t>
      </w:r>
    </w:p>
    <w:p w:rsidR="00374990" w:rsidRPr="00D2216B" w:rsidRDefault="00374990" w:rsidP="00374990">
      <w:pPr>
        <w:pStyle w:val="ConsPlusNonformat"/>
        <w:jc w:val="both"/>
        <w:rPr>
          <w:rFonts w:ascii="Times New Roman" w:hAnsi="Times New Roman" w:cs="Times New Roman"/>
          <w:sz w:val="24"/>
          <w:szCs w:val="24"/>
        </w:rPr>
      </w:pPr>
    </w:p>
    <w:p w:rsidR="00374990" w:rsidRDefault="00374990" w:rsidP="00374990">
      <w:pPr>
        <w:pStyle w:val="ConsPlusNonformat"/>
        <w:jc w:val="both"/>
        <w:rPr>
          <w:rFonts w:ascii="Times New Roman" w:hAnsi="Times New Roman" w:cs="Times New Roman"/>
          <w:sz w:val="24"/>
          <w:szCs w:val="24"/>
        </w:rPr>
      </w:pPr>
    </w:p>
    <w:p w:rsidR="00CB0BA7" w:rsidRPr="00D2216B" w:rsidRDefault="00CB0BA7" w:rsidP="00374990">
      <w:pPr>
        <w:pStyle w:val="ConsPlusNonformat"/>
        <w:jc w:val="both"/>
        <w:rPr>
          <w:rFonts w:ascii="Times New Roman" w:hAnsi="Times New Roman" w:cs="Times New Roman"/>
          <w:sz w:val="24"/>
          <w:szCs w:val="24"/>
        </w:rPr>
      </w:pP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Кандидат/Уполномоченный</w:t>
      </w: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представитель</w:t>
      </w: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избирательного объединения     ____________      __________________________</w:t>
      </w:r>
    </w:p>
    <w:p w:rsidR="00374990" w:rsidRPr="00D2216B" w:rsidRDefault="00374990" w:rsidP="00374990">
      <w:pPr>
        <w:pStyle w:val="ConsPlusNonformat"/>
        <w:jc w:val="both"/>
        <w:rPr>
          <w:rFonts w:ascii="Times New Roman" w:hAnsi="Times New Roman" w:cs="Times New Roman"/>
        </w:rPr>
      </w:pPr>
      <w:r w:rsidRPr="00D2216B">
        <w:rPr>
          <w:rFonts w:ascii="Times New Roman" w:hAnsi="Times New Roman" w:cs="Times New Roman"/>
        </w:rPr>
        <w:t xml:space="preserve">                                                                         (подпись)                          (инициалы, фамилия)</w:t>
      </w:r>
    </w:p>
    <w:p w:rsidR="00374990" w:rsidRPr="00D2216B" w:rsidRDefault="00374990" w:rsidP="00374990">
      <w:pPr>
        <w:pStyle w:val="ConsPlusNonformat"/>
        <w:jc w:val="both"/>
        <w:rPr>
          <w:rFonts w:ascii="Times New Roman" w:hAnsi="Times New Roman" w:cs="Times New Roman"/>
          <w:sz w:val="24"/>
          <w:szCs w:val="24"/>
        </w:rPr>
      </w:pP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 xml:space="preserve"> Руководитель и (или)</w:t>
      </w: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 xml:space="preserve"> член рабочей группы</w:t>
      </w: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 xml:space="preserve"> по приему и проверке</w:t>
      </w: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 xml:space="preserve"> избирательных документов      ____________      __________________________</w:t>
      </w:r>
    </w:p>
    <w:p w:rsidR="00374990" w:rsidRPr="00D2216B" w:rsidRDefault="00374990" w:rsidP="00374990">
      <w:pPr>
        <w:pStyle w:val="ConsPlusNonformat"/>
        <w:rPr>
          <w:rFonts w:ascii="Times New Roman" w:hAnsi="Times New Roman" w:cs="Times New Roman"/>
        </w:rPr>
      </w:pPr>
      <w:r w:rsidRPr="00D2216B">
        <w:rPr>
          <w:rFonts w:ascii="Times New Roman" w:hAnsi="Times New Roman" w:cs="Times New Roman"/>
        </w:rPr>
        <w:t xml:space="preserve">                                                                          (подпись)                           (инициалы, фамилия)</w:t>
      </w:r>
    </w:p>
    <w:p w:rsidR="00374990" w:rsidRPr="00D2216B" w:rsidRDefault="00374990" w:rsidP="00374990">
      <w:pPr>
        <w:pStyle w:val="ConsPlusNonformat"/>
        <w:rPr>
          <w:rFonts w:ascii="Times New Roman" w:hAnsi="Times New Roman" w:cs="Times New Roman"/>
        </w:rPr>
      </w:pPr>
    </w:p>
    <w:p w:rsidR="00374990" w:rsidRPr="00D2216B" w:rsidRDefault="00374990" w:rsidP="00374990">
      <w:pPr>
        <w:pStyle w:val="ConsPlusNonformat"/>
        <w:jc w:val="both"/>
        <w:rPr>
          <w:rFonts w:ascii="Times New Roman" w:hAnsi="Times New Roman" w:cs="Times New Roman"/>
        </w:rPr>
      </w:pPr>
      <w:r w:rsidRPr="00D2216B">
        <w:t xml:space="preserve">             </w:t>
      </w:r>
      <w:r w:rsidRPr="00D2216B">
        <w:tab/>
      </w:r>
      <w:r w:rsidRPr="00D2216B">
        <w:tab/>
      </w:r>
      <w:r w:rsidRPr="00D2216B">
        <w:tab/>
      </w:r>
      <w:r w:rsidRPr="00D2216B">
        <w:tab/>
      </w:r>
      <w:r w:rsidRPr="00D2216B">
        <w:tab/>
      </w:r>
      <w:r w:rsidRPr="00D2216B">
        <w:tab/>
      </w:r>
      <w:r w:rsidRPr="00D2216B">
        <w:tab/>
      </w:r>
      <w:r w:rsidRPr="00D2216B">
        <w:rPr>
          <w:rFonts w:ascii="Times New Roman" w:hAnsi="Times New Roman" w:cs="Times New Roman"/>
        </w:rPr>
        <w:t xml:space="preserve">       МП</w:t>
      </w:r>
    </w:p>
    <w:p w:rsidR="00374990" w:rsidRDefault="00374990" w:rsidP="00374990">
      <w:pPr>
        <w:jc w:val="center"/>
      </w:pPr>
    </w:p>
    <w:p w:rsidR="00374990" w:rsidRPr="00374990" w:rsidRDefault="00374990" w:rsidP="00B506CA"/>
    <w:p w:rsidR="00374990" w:rsidRDefault="00374990" w:rsidP="00374990">
      <w:pPr>
        <w:pStyle w:val="ae"/>
        <w:spacing w:line="216" w:lineRule="auto"/>
        <w:jc w:val="right"/>
        <w:rPr>
          <w:sz w:val="24"/>
        </w:rPr>
      </w:pPr>
      <w:r>
        <w:rPr>
          <w:sz w:val="24"/>
        </w:rPr>
        <w:t>Приложение</w:t>
      </w:r>
      <w:r w:rsidRPr="00796C3F">
        <w:rPr>
          <w:sz w:val="24"/>
        </w:rPr>
        <w:t xml:space="preserve"> </w:t>
      </w:r>
      <w:r>
        <w:rPr>
          <w:sz w:val="24"/>
        </w:rPr>
        <w:t xml:space="preserve">№ </w:t>
      </w:r>
      <w:r w:rsidRPr="00374990">
        <w:rPr>
          <w:sz w:val="24"/>
        </w:rPr>
        <w:t>3</w:t>
      </w:r>
      <w:r>
        <w:rPr>
          <w:sz w:val="24"/>
        </w:rPr>
        <w:br/>
        <w:t xml:space="preserve">к постановлению </w:t>
      </w:r>
      <w:proofErr w:type="gramStart"/>
      <w:r>
        <w:rPr>
          <w:sz w:val="24"/>
        </w:rPr>
        <w:t>избирательной</w:t>
      </w:r>
      <w:proofErr w:type="gramEnd"/>
    </w:p>
    <w:p w:rsidR="00374990" w:rsidRDefault="00374990" w:rsidP="00374990">
      <w:pPr>
        <w:jc w:val="right"/>
        <w:rPr>
          <w:sz w:val="22"/>
          <w:szCs w:val="22"/>
        </w:rPr>
      </w:pPr>
      <w:r w:rsidRPr="00796C3F">
        <w:rPr>
          <w:sz w:val="22"/>
          <w:szCs w:val="22"/>
        </w:rPr>
        <w:lastRenderedPageBreak/>
        <w:t xml:space="preserve">комиссии города Ставрополя </w:t>
      </w:r>
      <w:r w:rsidRPr="00796C3F">
        <w:rPr>
          <w:sz w:val="22"/>
          <w:szCs w:val="22"/>
        </w:rPr>
        <w:br/>
        <w:t xml:space="preserve">от </w:t>
      </w:r>
      <w:r w:rsidR="00505C09">
        <w:rPr>
          <w:sz w:val="22"/>
          <w:szCs w:val="22"/>
        </w:rPr>
        <w:t xml:space="preserve">    </w:t>
      </w:r>
      <w:r w:rsidRPr="00796C3F">
        <w:rPr>
          <w:sz w:val="22"/>
          <w:szCs w:val="22"/>
        </w:rPr>
        <w:t xml:space="preserve"> июля 2021 № </w:t>
      </w:r>
      <w:r w:rsidR="00505C09">
        <w:rPr>
          <w:sz w:val="22"/>
          <w:szCs w:val="22"/>
        </w:rPr>
        <w:t xml:space="preserve">  </w:t>
      </w:r>
    </w:p>
    <w:p w:rsidR="00505C09" w:rsidRPr="00374990" w:rsidRDefault="00505C09" w:rsidP="00374990">
      <w:pPr>
        <w:jc w:val="right"/>
      </w:pP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Дата и время представления документов: "__" _____ 20__ года</w:t>
      </w: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__ час</w:t>
      </w:r>
      <w:proofErr w:type="gramStart"/>
      <w:r w:rsidRPr="0019633E">
        <w:rPr>
          <w:rFonts w:ascii="Times New Roman" w:hAnsi="Times New Roman" w:cs="Times New Roman"/>
          <w:sz w:val="24"/>
          <w:szCs w:val="24"/>
        </w:rPr>
        <w:t>.</w:t>
      </w:r>
      <w:proofErr w:type="gramEnd"/>
      <w:r w:rsidRPr="0019633E">
        <w:rPr>
          <w:rFonts w:ascii="Times New Roman" w:hAnsi="Times New Roman" w:cs="Times New Roman"/>
          <w:sz w:val="24"/>
          <w:szCs w:val="24"/>
        </w:rPr>
        <w:t xml:space="preserve"> __ </w:t>
      </w:r>
      <w:proofErr w:type="gramStart"/>
      <w:r w:rsidRPr="0019633E">
        <w:rPr>
          <w:rFonts w:ascii="Times New Roman" w:hAnsi="Times New Roman" w:cs="Times New Roman"/>
          <w:sz w:val="24"/>
          <w:szCs w:val="24"/>
        </w:rPr>
        <w:t>м</w:t>
      </w:r>
      <w:proofErr w:type="gramEnd"/>
      <w:r w:rsidRPr="0019633E">
        <w:rPr>
          <w:rFonts w:ascii="Times New Roman" w:hAnsi="Times New Roman" w:cs="Times New Roman"/>
          <w:sz w:val="24"/>
          <w:szCs w:val="24"/>
        </w:rPr>
        <w:t>ин.</w:t>
      </w:r>
    </w:p>
    <w:p w:rsidR="00374990" w:rsidRPr="0019633E" w:rsidRDefault="00374990" w:rsidP="00374990">
      <w:pPr>
        <w:pStyle w:val="ConsPlusNonformat"/>
        <w:jc w:val="right"/>
        <w:rPr>
          <w:rFonts w:ascii="Times New Roman" w:hAnsi="Times New Roman" w:cs="Times New Roman"/>
          <w:sz w:val="24"/>
          <w:szCs w:val="24"/>
        </w:rPr>
      </w:pP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Дата и время начала приема документов: "__" _____ 20__ года</w:t>
      </w: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__ час</w:t>
      </w:r>
      <w:proofErr w:type="gramStart"/>
      <w:r w:rsidRPr="0019633E">
        <w:rPr>
          <w:rFonts w:ascii="Times New Roman" w:hAnsi="Times New Roman" w:cs="Times New Roman"/>
          <w:sz w:val="24"/>
          <w:szCs w:val="24"/>
        </w:rPr>
        <w:t>.</w:t>
      </w:r>
      <w:proofErr w:type="gramEnd"/>
      <w:r w:rsidRPr="0019633E">
        <w:rPr>
          <w:rFonts w:ascii="Times New Roman" w:hAnsi="Times New Roman" w:cs="Times New Roman"/>
          <w:sz w:val="24"/>
          <w:szCs w:val="24"/>
        </w:rPr>
        <w:t xml:space="preserve"> __ </w:t>
      </w:r>
      <w:proofErr w:type="gramStart"/>
      <w:r w:rsidRPr="0019633E">
        <w:rPr>
          <w:rFonts w:ascii="Times New Roman" w:hAnsi="Times New Roman" w:cs="Times New Roman"/>
          <w:sz w:val="24"/>
          <w:szCs w:val="24"/>
        </w:rPr>
        <w:t>м</w:t>
      </w:r>
      <w:proofErr w:type="gramEnd"/>
      <w:r w:rsidRPr="0019633E">
        <w:rPr>
          <w:rFonts w:ascii="Times New Roman" w:hAnsi="Times New Roman" w:cs="Times New Roman"/>
          <w:sz w:val="24"/>
          <w:szCs w:val="24"/>
        </w:rPr>
        <w:t>ин.</w:t>
      </w:r>
    </w:p>
    <w:p w:rsidR="00374990" w:rsidRPr="0019633E" w:rsidRDefault="00374990" w:rsidP="00374990">
      <w:pPr>
        <w:pStyle w:val="ConsPlusNonformat"/>
        <w:jc w:val="right"/>
        <w:rPr>
          <w:rFonts w:ascii="Times New Roman" w:hAnsi="Times New Roman" w:cs="Times New Roman"/>
          <w:sz w:val="24"/>
          <w:szCs w:val="24"/>
        </w:rPr>
      </w:pP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Дата и время окончания приема документов: "__" _____ 20__ года</w:t>
      </w:r>
    </w:p>
    <w:p w:rsidR="00374990" w:rsidRPr="0019633E" w:rsidRDefault="00374990" w:rsidP="00374990">
      <w:pPr>
        <w:pStyle w:val="ConsPlusNonformat"/>
        <w:jc w:val="right"/>
        <w:rPr>
          <w:rFonts w:ascii="Times New Roman" w:hAnsi="Times New Roman" w:cs="Times New Roman"/>
          <w:sz w:val="24"/>
          <w:szCs w:val="24"/>
        </w:rPr>
      </w:pPr>
      <w:r w:rsidRPr="0019633E">
        <w:rPr>
          <w:rFonts w:ascii="Times New Roman" w:hAnsi="Times New Roman" w:cs="Times New Roman"/>
          <w:sz w:val="24"/>
          <w:szCs w:val="24"/>
        </w:rPr>
        <w:t xml:space="preserve">                                                            __ час</w:t>
      </w:r>
      <w:proofErr w:type="gramStart"/>
      <w:r w:rsidRPr="0019633E">
        <w:rPr>
          <w:rFonts w:ascii="Times New Roman" w:hAnsi="Times New Roman" w:cs="Times New Roman"/>
          <w:sz w:val="24"/>
          <w:szCs w:val="24"/>
        </w:rPr>
        <w:t>.</w:t>
      </w:r>
      <w:proofErr w:type="gramEnd"/>
      <w:r w:rsidRPr="0019633E">
        <w:rPr>
          <w:rFonts w:ascii="Times New Roman" w:hAnsi="Times New Roman" w:cs="Times New Roman"/>
          <w:sz w:val="24"/>
          <w:szCs w:val="24"/>
        </w:rPr>
        <w:t xml:space="preserve"> __ </w:t>
      </w:r>
      <w:proofErr w:type="gramStart"/>
      <w:r w:rsidRPr="0019633E">
        <w:rPr>
          <w:rFonts w:ascii="Times New Roman" w:hAnsi="Times New Roman" w:cs="Times New Roman"/>
          <w:sz w:val="24"/>
          <w:szCs w:val="24"/>
        </w:rPr>
        <w:t>м</w:t>
      </w:r>
      <w:proofErr w:type="gramEnd"/>
      <w:r w:rsidRPr="0019633E">
        <w:rPr>
          <w:rFonts w:ascii="Times New Roman" w:hAnsi="Times New Roman" w:cs="Times New Roman"/>
          <w:sz w:val="24"/>
          <w:szCs w:val="24"/>
        </w:rPr>
        <w:t>ин.</w:t>
      </w:r>
    </w:p>
    <w:p w:rsidR="00374990" w:rsidRPr="0019633E" w:rsidRDefault="00374990" w:rsidP="00374990">
      <w:pPr>
        <w:pStyle w:val="ConsPlusNonformat"/>
        <w:jc w:val="both"/>
        <w:rPr>
          <w:rFonts w:ascii="Times New Roman" w:hAnsi="Times New Roman" w:cs="Times New Roman"/>
          <w:sz w:val="24"/>
          <w:szCs w:val="24"/>
        </w:rPr>
      </w:pPr>
    </w:p>
    <w:p w:rsidR="00505C09" w:rsidRPr="0019633E" w:rsidRDefault="00505C09" w:rsidP="00505C09">
      <w:pPr>
        <w:pStyle w:val="ConsPlusNonformat"/>
        <w:jc w:val="center"/>
        <w:rPr>
          <w:rFonts w:ascii="Times New Roman" w:hAnsi="Times New Roman" w:cs="Times New Roman"/>
          <w:sz w:val="24"/>
          <w:szCs w:val="24"/>
        </w:rPr>
      </w:pPr>
      <w:r w:rsidRPr="0019633E">
        <w:rPr>
          <w:rFonts w:ascii="Times New Roman" w:hAnsi="Times New Roman" w:cs="Times New Roman"/>
          <w:sz w:val="24"/>
          <w:szCs w:val="24"/>
        </w:rPr>
        <w:t>Подтверждение</w:t>
      </w:r>
    </w:p>
    <w:p w:rsidR="00374990" w:rsidRPr="00374990" w:rsidRDefault="00505C09" w:rsidP="00505C09">
      <w:pPr>
        <w:pStyle w:val="ConsPlusNonformat"/>
        <w:jc w:val="center"/>
        <w:rPr>
          <w:rFonts w:ascii="Times New Roman" w:hAnsi="Times New Roman" w:cs="Times New Roman"/>
          <w:sz w:val="24"/>
          <w:szCs w:val="24"/>
        </w:rPr>
      </w:pPr>
      <w:r w:rsidRPr="00800F82">
        <w:rPr>
          <w:rFonts w:ascii="Times New Roman" w:hAnsi="Times New Roman" w:cs="Times New Roman"/>
          <w:sz w:val="24"/>
          <w:szCs w:val="24"/>
        </w:rPr>
        <w:t xml:space="preserve">о получении </w:t>
      </w:r>
      <w:r w:rsidRPr="00800F82">
        <w:rPr>
          <w:rFonts w:ascii="Times New Roman" w:hAnsi="Times New Roman" w:cs="Times New Roman"/>
          <w:sz w:val="24"/>
          <w:szCs w:val="24"/>
          <w:lang w:eastAsia="ru-RU"/>
        </w:rPr>
        <w:t>документов для регистрации</w:t>
      </w:r>
      <w:r w:rsidRPr="00D2216B">
        <w:rPr>
          <w:rFonts w:ascii="Times New Roman" w:hAnsi="Times New Roman" w:cs="Times New Roman"/>
          <w:sz w:val="24"/>
          <w:szCs w:val="24"/>
        </w:rPr>
        <w:t xml:space="preserve"> кандидата</w:t>
      </w:r>
    </w:p>
    <w:p w:rsidR="00374990" w:rsidRDefault="00374990" w:rsidP="0037499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порядке самовыдвижения </w:t>
      </w:r>
    </w:p>
    <w:p w:rsidR="00374990" w:rsidRPr="00D2216B" w:rsidRDefault="00374990" w:rsidP="00374990">
      <w:pPr>
        <w:pStyle w:val="ConsPlusNonformat"/>
        <w:jc w:val="center"/>
        <w:rPr>
          <w:rFonts w:ascii="Times New Roman" w:hAnsi="Times New Roman" w:cs="Times New Roman"/>
          <w:sz w:val="24"/>
          <w:szCs w:val="24"/>
        </w:rPr>
      </w:pPr>
      <w:r w:rsidRPr="00D2216B">
        <w:rPr>
          <w:rFonts w:ascii="Times New Roman" w:hAnsi="Times New Roman" w:cs="Times New Roman"/>
          <w:sz w:val="24"/>
          <w:szCs w:val="24"/>
        </w:rPr>
        <w:t>по одномандатному избирательному округу № ___</w:t>
      </w:r>
    </w:p>
    <w:p w:rsidR="00374990" w:rsidRPr="00D2216B" w:rsidRDefault="00374990" w:rsidP="00374990">
      <w:pPr>
        <w:pStyle w:val="ConsPlusNonformat"/>
        <w:jc w:val="center"/>
        <w:rPr>
          <w:rFonts w:ascii="Times New Roman" w:hAnsi="Times New Roman" w:cs="Times New Roman"/>
          <w:sz w:val="24"/>
          <w:szCs w:val="24"/>
        </w:rPr>
      </w:pPr>
      <w:r w:rsidRPr="00D2216B">
        <w:rPr>
          <w:rFonts w:ascii="Times New Roman" w:hAnsi="Times New Roman" w:cs="Times New Roman"/>
          <w:sz w:val="24"/>
          <w:szCs w:val="24"/>
        </w:rPr>
        <w:t xml:space="preserve">на выборах депутатов Ставропольской городской Думы восьмого созыва  </w:t>
      </w:r>
    </w:p>
    <w:p w:rsidR="00374990" w:rsidRPr="00D2216B" w:rsidRDefault="00374990" w:rsidP="00374990">
      <w:pPr>
        <w:pStyle w:val="ConsPlusNonformat"/>
        <w:jc w:val="center"/>
        <w:rPr>
          <w:rFonts w:ascii="Times New Roman" w:hAnsi="Times New Roman" w:cs="Times New Roman"/>
          <w:sz w:val="24"/>
          <w:szCs w:val="24"/>
        </w:rPr>
      </w:pPr>
    </w:p>
    <w:p w:rsidR="00374990" w:rsidRPr="00374990" w:rsidRDefault="00374990" w:rsidP="00374990">
      <w:pPr>
        <w:pStyle w:val="ConsPlusNonformat"/>
        <w:ind w:firstLine="708"/>
        <w:jc w:val="both"/>
        <w:rPr>
          <w:rFonts w:ascii="Times New Roman" w:hAnsi="Times New Roman" w:cs="Times New Roman"/>
          <w:sz w:val="24"/>
          <w:szCs w:val="24"/>
        </w:rPr>
      </w:pPr>
      <w:r w:rsidRPr="00D2216B">
        <w:rPr>
          <w:rFonts w:ascii="Times New Roman" w:hAnsi="Times New Roman" w:cs="Times New Roman"/>
          <w:sz w:val="24"/>
          <w:szCs w:val="24"/>
        </w:rPr>
        <w:t>Территориальная избирательная комиссия _____</w:t>
      </w:r>
      <w:r w:rsidRPr="00764A7F">
        <w:rPr>
          <w:rFonts w:ascii="Times New Roman" w:hAnsi="Times New Roman" w:cs="Times New Roman"/>
          <w:sz w:val="24"/>
          <w:szCs w:val="24"/>
        </w:rPr>
        <w:t>__________________</w:t>
      </w:r>
      <w:r w:rsidRPr="00D2216B">
        <w:rPr>
          <w:rFonts w:ascii="Times New Roman" w:hAnsi="Times New Roman" w:cs="Times New Roman"/>
          <w:sz w:val="24"/>
          <w:szCs w:val="24"/>
        </w:rPr>
        <w:t xml:space="preserve">____ района города Ставрополя, на </w:t>
      </w:r>
      <w:proofErr w:type="gramStart"/>
      <w:r w:rsidRPr="00D2216B">
        <w:rPr>
          <w:rFonts w:ascii="Times New Roman" w:hAnsi="Times New Roman" w:cs="Times New Roman"/>
          <w:sz w:val="24"/>
          <w:szCs w:val="24"/>
        </w:rPr>
        <w:t>которую</w:t>
      </w:r>
      <w:proofErr w:type="gramEnd"/>
      <w:r w:rsidRPr="00D2216B">
        <w:rPr>
          <w:rFonts w:ascii="Times New Roman" w:hAnsi="Times New Roman" w:cs="Times New Roman"/>
          <w:sz w:val="24"/>
          <w:szCs w:val="24"/>
        </w:rPr>
        <w:t xml:space="preserve"> возложены полномочия окружной избирательной комиссии на выборах депутатов Ставропольской городской Думы восьмого созыва приняла от кандидата</w:t>
      </w:r>
      <w:r>
        <w:rPr>
          <w:rFonts w:ascii="Times New Roman" w:hAnsi="Times New Roman" w:cs="Times New Roman"/>
          <w:sz w:val="24"/>
          <w:szCs w:val="24"/>
        </w:rPr>
        <w:t xml:space="preserve"> </w:t>
      </w:r>
    </w:p>
    <w:p w:rsidR="00374990" w:rsidRPr="00D2216B" w:rsidRDefault="00374990" w:rsidP="003749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r w:rsidRPr="00D2216B">
        <w:rPr>
          <w:rFonts w:ascii="Times New Roman" w:hAnsi="Times New Roman" w:cs="Times New Roman"/>
          <w:sz w:val="24"/>
          <w:szCs w:val="24"/>
        </w:rPr>
        <w:t>____________________</w:t>
      </w:r>
    </w:p>
    <w:p w:rsidR="00374990" w:rsidRPr="00D2216B" w:rsidRDefault="00374990" w:rsidP="00374990">
      <w:pPr>
        <w:pStyle w:val="ConsPlusNonformat"/>
        <w:jc w:val="center"/>
        <w:rPr>
          <w:rFonts w:ascii="Times New Roman" w:hAnsi="Times New Roman" w:cs="Times New Roman"/>
        </w:rPr>
      </w:pPr>
      <w:r w:rsidRPr="00D2216B">
        <w:rPr>
          <w:rFonts w:ascii="Times New Roman" w:hAnsi="Times New Roman" w:cs="Times New Roman"/>
        </w:rPr>
        <w:t>(фамилия, имя, отчество)</w:t>
      </w:r>
    </w:p>
    <w:p w:rsidR="00374990" w:rsidRPr="00374990" w:rsidRDefault="00374990" w:rsidP="00374990">
      <w:pPr>
        <w:pStyle w:val="ConsPlusNonformat"/>
        <w:jc w:val="both"/>
        <w:rPr>
          <w:rFonts w:ascii="Times New Roman" w:hAnsi="Times New Roman" w:cs="Times New Roman"/>
        </w:rPr>
      </w:pPr>
      <w:r>
        <w:rPr>
          <w:rFonts w:ascii="Times New Roman" w:hAnsi="Times New Roman" w:cs="Times New Roman"/>
        </w:rPr>
        <w:t xml:space="preserve"> </w:t>
      </w:r>
      <w:r w:rsidRPr="00D2216B">
        <w:rPr>
          <w:rFonts w:ascii="Times New Roman" w:hAnsi="Times New Roman" w:cs="Times New Roman"/>
        </w:rPr>
        <w:t xml:space="preserve">                                                   </w:t>
      </w: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следующие документы:</w:t>
      </w:r>
    </w:p>
    <w:tbl>
      <w:tblPr>
        <w:tblW w:w="9613"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564"/>
        <w:gridCol w:w="7295"/>
        <w:gridCol w:w="1754"/>
      </w:tblGrid>
      <w:tr w:rsidR="00CB0BA7" w:rsidRPr="0092344E" w:rsidTr="00E5429E">
        <w:tc>
          <w:tcPr>
            <w:tcW w:w="564" w:type="dxa"/>
            <w:tcBorders>
              <w:bottom w:val="nil"/>
            </w:tcBorders>
            <w:shd w:val="clear" w:color="auto" w:fill="auto"/>
          </w:tcPr>
          <w:p w:rsidR="00CB0BA7" w:rsidRPr="00EB0D82" w:rsidRDefault="00CB0BA7" w:rsidP="00E5429E">
            <w:pPr>
              <w:pStyle w:val="ConsPlusNormal"/>
              <w:jc w:val="center"/>
              <w:rPr>
                <w:sz w:val="24"/>
                <w:szCs w:val="24"/>
                <w:highlight w:val="green"/>
              </w:rPr>
            </w:pPr>
            <w:r w:rsidRPr="00FF6663">
              <w:rPr>
                <w:sz w:val="24"/>
                <w:szCs w:val="24"/>
              </w:rPr>
              <w:t>1</w:t>
            </w:r>
          </w:p>
        </w:tc>
        <w:tc>
          <w:tcPr>
            <w:tcW w:w="7295" w:type="dxa"/>
            <w:vMerge w:val="restart"/>
            <w:shd w:val="clear" w:color="auto" w:fill="auto"/>
          </w:tcPr>
          <w:p w:rsidR="00CB0BA7" w:rsidRDefault="00CB0BA7" w:rsidP="00E5429E">
            <w:pPr>
              <w:widowControl/>
              <w:suppressAutoHyphens w:val="0"/>
              <w:overflowPunct/>
              <w:autoSpaceDN w:val="0"/>
              <w:adjustRightInd w:val="0"/>
              <w:jc w:val="both"/>
              <w:textAlignment w:val="auto"/>
              <w:rPr>
                <w:sz w:val="24"/>
                <w:szCs w:val="24"/>
                <w:lang w:eastAsia="ru-RU"/>
              </w:rPr>
            </w:pPr>
            <w:r>
              <w:rPr>
                <w:sz w:val="24"/>
                <w:szCs w:val="24"/>
                <w:lang w:eastAsia="ru-RU"/>
              </w:rPr>
              <w:t>Первый финансовый отчет кандидата.</w:t>
            </w:r>
          </w:p>
          <w:p w:rsidR="00CB0BA7" w:rsidRPr="00BD0F53" w:rsidRDefault="00CB0BA7" w:rsidP="00E5429E">
            <w:pPr>
              <w:widowControl/>
              <w:suppressAutoHyphens w:val="0"/>
              <w:overflowPunct/>
              <w:autoSpaceDN w:val="0"/>
              <w:adjustRightInd w:val="0"/>
              <w:jc w:val="both"/>
              <w:textAlignment w:val="auto"/>
              <w:rPr>
                <w:sz w:val="24"/>
                <w:szCs w:val="24"/>
                <w:lang w:eastAsia="ru-RU"/>
              </w:rPr>
            </w:pPr>
          </w:p>
        </w:tc>
        <w:tc>
          <w:tcPr>
            <w:tcW w:w="1754" w:type="dxa"/>
            <w:tcBorders>
              <w:bottom w:val="nil"/>
            </w:tcBorders>
            <w:vAlign w:val="center"/>
          </w:tcPr>
          <w:p w:rsidR="00CB0BA7" w:rsidRPr="0092344E" w:rsidRDefault="00CB0BA7" w:rsidP="00E5429E">
            <w:pPr>
              <w:pStyle w:val="ConsPlusNormal"/>
              <w:jc w:val="center"/>
              <w:rPr>
                <w:sz w:val="24"/>
                <w:szCs w:val="24"/>
              </w:rPr>
            </w:pPr>
          </w:p>
        </w:tc>
      </w:tr>
      <w:tr w:rsidR="00CB0BA7" w:rsidRPr="0092344E" w:rsidTr="00E5429E">
        <w:tc>
          <w:tcPr>
            <w:tcW w:w="564" w:type="dxa"/>
            <w:vMerge w:val="restart"/>
            <w:tcBorders>
              <w:top w:val="nil"/>
            </w:tcBorders>
          </w:tcPr>
          <w:p w:rsidR="00CB0BA7" w:rsidRPr="0092344E" w:rsidRDefault="00CB0BA7" w:rsidP="00E5429E">
            <w:pPr>
              <w:pStyle w:val="ConsPlusNormal"/>
              <w:jc w:val="both"/>
              <w:rPr>
                <w:sz w:val="24"/>
                <w:szCs w:val="24"/>
              </w:rPr>
            </w:pPr>
          </w:p>
        </w:tc>
        <w:tc>
          <w:tcPr>
            <w:tcW w:w="7295" w:type="dxa"/>
            <w:vMerge/>
          </w:tcPr>
          <w:p w:rsidR="00CB0BA7" w:rsidRPr="0092344E" w:rsidRDefault="00CB0BA7" w:rsidP="00E5429E">
            <w:pPr>
              <w:pStyle w:val="ConsPlusNormal"/>
              <w:rPr>
                <w:sz w:val="24"/>
                <w:szCs w:val="24"/>
              </w:rPr>
            </w:pPr>
          </w:p>
        </w:tc>
        <w:tc>
          <w:tcPr>
            <w:tcW w:w="1754" w:type="dxa"/>
            <w:tcBorders>
              <w:top w:val="nil"/>
              <w:bottom w:val="nil"/>
            </w:tcBorders>
            <w:vAlign w:val="bottom"/>
          </w:tcPr>
          <w:p w:rsidR="00CB0BA7" w:rsidRPr="0092344E" w:rsidRDefault="00CB0BA7" w:rsidP="00E5429E">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r w:rsidR="00CB0BA7" w:rsidRPr="0092344E" w:rsidTr="00E5429E">
        <w:tblPrEx>
          <w:tblBorders>
            <w:insideH w:val="single" w:sz="4" w:space="0" w:color="auto"/>
          </w:tblBorders>
        </w:tblPrEx>
        <w:trPr>
          <w:trHeight w:val="115"/>
        </w:trPr>
        <w:tc>
          <w:tcPr>
            <w:tcW w:w="564" w:type="dxa"/>
            <w:vMerge/>
            <w:tcBorders>
              <w:top w:val="nil"/>
            </w:tcBorders>
          </w:tcPr>
          <w:p w:rsidR="00CB0BA7" w:rsidRPr="0092344E" w:rsidRDefault="00CB0BA7" w:rsidP="00E5429E">
            <w:pPr>
              <w:rPr>
                <w:sz w:val="24"/>
                <w:szCs w:val="24"/>
              </w:rPr>
            </w:pPr>
          </w:p>
        </w:tc>
        <w:tc>
          <w:tcPr>
            <w:tcW w:w="7295" w:type="dxa"/>
            <w:vMerge/>
          </w:tcPr>
          <w:p w:rsidR="00CB0BA7" w:rsidRPr="0092344E" w:rsidRDefault="00CB0BA7" w:rsidP="00E5429E">
            <w:pPr>
              <w:pStyle w:val="ConsPlusNormal"/>
              <w:rPr>
                <w:sz w:val="24"/>
                <w:szCs w:val="24"/>
              </w:rPr>
            </w:pPr>
          </w:p>
        </w:tc>
        <w:tc>
          <w:tcPr>
            <w:tcW w:w="1754" w:type="dxa"/>
            <w:tcBorders>
              <w:top w:val="nil"/>
            </w:tcBorders>
            <w:vAlign w:val="bottom"/>
          </w:tcPr>
          <w:p w:rsidR="00CB0BA7" w:rsidRPr="0092344E" w:rsidRDefault="00CB0BA7" w:rsidP="00E5429E">
            <w:pPr>
              <w:pStyle w:val="ConsPlusNormal"/>
              <w:rPr>
                <w:sz w:val="24"/>
                <w:szCs w:val="24"/>
              </w:rPr>
            </w:pPr>
          </w:p>
        </w:tc>
      </w:tr>
      <w:tr w:rsidR="00CB0BA7" w:rsidRPr="0092344E" w:rsidTr="00E5429E">
        <w:tblPrEx>
          <w:tblBorders>
            <w:insideH w:val="single" w:sz="4" w:space="0" w:color="auto"/>
          </w:tblBorders>
        </w:tblPrEx>
        <w:tc>
          <w:tcPr>
            <w:tcW w:w="564" w:type="dxa"/>
          </w:tcPr>
          <w:p w:rsidR="00CB0BA7" w:rsidRPr="0092344E" w:rsidRDefault="00CB0BA7" w:rsidP="00E5429E">
            <w:pPr>
              <w:pStyle w:val="ConsPlusNormal"/>
              <w:jc w:val="center"/>
              <w:rPr>
                <w:sz w:val="24"/>
                <w:szCs w:val="24"/>
              </w:rPr>
            </w:pPr>
            <w:r w:rsidRPr="0092344E">
              <w:rPr>
                <w:sz w:val="24"/>
                <w:szCs w:val="24"/>
              </w:rPr>
              <w:t>2</w:t>
            </w:r>
          </w:p>
        </w:tc>
        <w:tc>
          <w:tcPr>
            <w:tcW w:w="7295" w:type="dxa"/>
          </w:tcPr>
          <w:p w:rsidR="00CB0BA7" w:rsidRDefault="00CB0BA7" w:rsidP="00E5429E">
            <w:pPr>
              <w:widowControl/>
              <w:suppressAutoHyphens w:val="0"/>
              <w:overflowPunct/>
              <w:autoSpaceDN w:val="0"/>
              <w:adjustRightInd w:val="0"/>
              <w:jc w:val="both"/>
              <w:textAlignment w:val="auto"/>
              <w:rPr>
                <w:sz w:val="24"/>
                <w:szCs w:val="24"/>
                <w:lang w:eastAsia="ru-RU"/>
              </w:rPr>
            </w:pPr>
            <w:r>
              <w:rPr>
                <w:sz w:val="24"/>
                <w:szCs w:val="24"/>
                <w:lang w:eastAsia="ru-RU"/>
              </w:rPr>
              <w:t xml:space="preserve">Информацию об изменениях в </w:t>
            </w:r>
            <w:proofErr w:type="gramStart"/>
            <w:r>
              <w:rPr>
                <w:sz w:val="24"/>
                <w:szCs w:val="24"/>
                <w:lang w:eastAsia="ru-RU"/>
              </w:rPr>
              <w:t>сведениях</w:t>
            </w:r>
            <w:proofErr w:type="gramEnd"/>
            <w:r>
              <w:rPr>
                <w:sz w:val="24"/>
                <w:szCs w:val="24"/>
                <w:lang w:eastAsia="ru-RU"/>
              </w:rPr>
              <w:t xml:space="preserve"> о кандидате, ранее представленных в период выдвижения (если такие изменения имеются), с приложением копий подтверждающих такие изменения документов.</w:t>
            </w:r>
          </w:p>
          <w:p w:rsidR="00CB0BA7" w:rsidRPr="00FF6663" w:rsidRDefault="00CB0BA7" w:rsidP="00E5429E">
            <w:pPr>
              <w:widowControl/>
              <w:suppressAutoHyphens w:val="0"/>
              <w:overflowPunct/>
              <w:autoSpaceDN w:val="0"/>
              <w:adjustRightInd w:val="0"/>
              <w:jc w:val="both"/>
              <w:textAlignment w:val="auto"/>
              <w:rPr>
                <w:sz w:val="24"/>
                <w:szCs w:val="24"/>
                <w:lang w:eastAsia="ru-RU"/>
              </w:rPr>
            </w:pPr>
          </w:p>
        </w:tc>
        <w:tc>
          <w:tcPr>
            <w:tcW w:w="1754" w:type="dxa"/>
            <w:vAlign w:val="bottom"/>
          </w:tcPr>
          <w:p w:rsidR="00CB0BA7" w:rsidRPr="0092344E" w:rsidRDefault="00CB0BA7" w:rsidP="00E5429E">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r w:rsidR="00CB0BA7" w:rsidRPr="0092344E" w:rsidTr="00E5429E">
        <w:tblPrEx>
          <w:tblBorders>
            <w:insideH w:val="single" w:sz="4" w:space="0" w:color="auto"/>
          </w:tblBorders>
        </w:tblPrEx>
        <w:tc>
          <w:tcPr>
            <w:tcW w:w="564" w:type="dxa"/>
          </w:tcPr>
          <w:p w:rsidR="00CB0BA7" w:rsidRPr="0092344E" w:rsidRDefault="00CB0BA7" w:rsidP="00E5429E">
            <w:pPr>
              <w:pStyle w:val="ConsPlusNormal"/>
              <w:jc w:val="center"/>
              <w:rPr>
                <w:sz w:val="24"/>
                <w:szCs w:val="24"/>
              </w:rPr>
            </w:pPr>
            <w:r w:rsidRPr="0092344E">
              <w:rPr>
                <w:sz w:val="24"/>
                <w:szCs w:val="24"/>
              </w:rPr>
              <w:t>3</w:t>
            </w:r>
          </w:p>
        </w:tc>
        <w:tc>
          <w:tcPr>
            <w:tcW w:w="7295" w:type="dxa"/>
          </w:tcPr>
          <w:p w:rsidR="00CB0BA7" w:rsidRDefault="00CB0BA7" w:rsidP="00E5429E">
            <w:pPr>
              <w:widowControl/>
              <w:suppressAutoHyphens w:val="0"/>
              <w:overflowPunct/>
              <w:autoSpaceDN w:val="0"/>
              <w:adjustRightInd w:val="0"/>
              <w:jc w:val="both"/>
              <w:textAlignment w:val="auto"/>
              <w:rPr>
                <w:sz w:val="24"/>
                <w:szCs w:val="24"/>
                <w:lang w:eastAsia="ru-RU"/>
              </w:rPr>
            </w:pPr>
            <w:r>
              <w:rPr>
                <w:sz w:val="24"/>
                <w:szCs w:val="24"/>
                <w:lang w:eastAsia="ru-RU"/>
              </w:rPr>
              <w:t>Подписные листы с подписями избирателей собранными в поддержку кандидата:</w:t>
            </w:r>
          </w:p>
          <w:p w:rsidR="00CB0BA7" w:rsidRDefault="00CB0BA7" w:rsidP="00E5429E">
            <w:pPr>
              <w:widowControl/>
              <w:suppressAutoHyphens w:val="0"/>
              <w:overflowPunct/>
              <w:autoSpaceDN w:val="0"/>
              <w:adjustRightInd w:val="0"/>
              <w:jc w:val="both"/>
              <w:textAlignment w:val="auto"/>
              <w:rPr>
                <w:sz w:val="24"/>
                <w:szCs w:val="24"/>
                <w:lang w:eastAsia="ru-RU"/>
              </w:rPr>
            </w:pPr>
            <w:r>
              <w:rPr>
                <w:sz w:val="24"/>
                <w:szCs w:val="24"/>
                <w:lang w:eastAsia="ru-RU"/>
              </w:rPr>
              <w:t xml:space="preserve">папка № 1 на _____ </w:t>
            </w:r>
            <w:proofErr w:type="gramStart"/>
            <w:r>
              <w:rPr>
                <w:sz w:val="24"/>
                <w:szCs w:val="24"/>
                <w:lang w:eastAsia="ru-RU"/>
              </w:rPr>
              <w:t>л</w:t>
            </w:r>
            <w:proofErr w:type="gramEnd"/>
            <w:r>
              <w:rPr>
                <w:sz w:val="24"/>
                <w:szCs w:val="24"/>
                <w:lang w:eastAsia="ru-RU"/>
              </w:rPr>
              <w:t>., количество подписей __________ шт.;</w:t>
            </w:r>
          </w:p>
          <w:p w:rsidR="00CB0BA7" w:rsidRDefault="00CB0BA7" w:rsidP="00E5429E">
            <w:pPr>
              <w:widowControl/>
              <w:suppressAutoHyphens w:val="0"/>
              <w:overflowPunct/>
              <w:autoSpaceDN w:val="0"/>
              <w:adjustRightInd w:val="0"/>
              <w:jc w:val="both"/>
              <w:textAlignment w:val="auto"/>
              <w:rPr>
                <w:sz w:val="24"/>
                <w:szCs w:val="24"/>
                <w:lang w:eastAsia="ru-RU"/>
              </w:rPr>
            </w:pPr>
            <w:r>
              <w:rPr>
                <w:sz w:val="24"/>
                <w:szCs w:val="24"/>
                <w:lang w:eastAsia="ru-RU"/>
              </w:rPr>
              <w:t xml:space="preserve">папка № 2 на </w:t>
            </w:r>
            <w:proofErr w:type="spellStart"/>
            <w:r>
              <w:rPr>
                <w:sz w:val="24"/>
                <w:szCs w:val="24"/>
                <w:lang w:eastAsia="ru-RU"/>
              </w:rPr>
              <w:t>_____</w:t>
            </w:r>
            <w:proofErr w:type="gramStart"/>
            <w:r>
              <w:rPr>
                <w:sz w:val="24"/>
                <w:szCs w:val="24"/>
                <w:lang w:eastAsia="ru-RU"/>
              </w:rPr>
              <w:t>л</w:t>
            </w:r>
            <w:proofErr w:type="spellEnd"/>
            <w:proofErr w:type="gramEnd"/>
            <w:r>
              <w:rPr>
                <w:sz w:val="24"/>
                <w:szCs w:val="24"/>
                <w:lang w:eastAsia="ru-RU"/>
              </w:rPr>
              <w:t>., количество подписей __________ шт.;</w:t>
            </w:r>
          </w:p>
          <w:p w:rsidR="00CB0BA7" w:rsidRDefault="00CB0BA7" w:rsidP="00E5429E">
            <w:pPr>
              <w:widowControl/>
              <w:suppressAutoHyphens w:val="0"/>
              <w:overflowPunct/>
              <w:autoSpaceDN w:val="0"/>
              <w:adjustRightInd w:val="0"/>
              <w:jc w:val="both"/>
              <w:textAlignment w:val="auto"/>
              <w:rPr>
                <w:sz w:val="24"/>
                <w:szCs w:val="24"/>
                <w:lang w:eastAsia="ru-RU"/>
              </w:rPr>
            </w:pPr>
            <w:r>
              <w:rPr>
                <w:sz w:val="24"/>
                <w:szCs w:val="24"/>
                <w:lang w:eastAsia="ru-RU"/>
              </w:rPr>
              <w:t>…</w:t>
            </w:r>
          </w:p>
          <w:p w:rsidR="00CB0BA7" w:rsidRPr="00FF6663" w:rsidRDefault="00BD453E" w:rsidP="00E5429E">
            <w:pPr>
              <w:autoSpaceDN w:val="0"/>
              <w:adjustRightInd w:val="0"/>
              <w:jc w:val="both"/>
              <w:rPr>
                <w:sz w:val="24"/>
                <w:szCs w:val="24"/>
              </w:rPr>
            </w:pPr>
            <w:proofErr w:type="gramStart"/>
            <w:r>
              <w:rPr>
                <w:i/>
                <w:sz w:val="24"/>
                <w:szCs w:val="24"/>
                <w:lang w:eastAsia="ru-RU"/>
              </w:rPr>
              <w:t>(</w:t>
            </w:r>
            <w:r w:rsidRPr="00EF3B8A">
              <w:rPr>
                <w:i/>
                <w:sz w:val="24"/>
                <w:szCs w:val="24"/>
                <w:lang w:eastAsia="ru-RU"/>
              </w:rPr>
              <w:t>В отношении подписных листов проверяется соответствие количества подписных листов, указанного в протоколе об итогах сбора подписей избирателей, их фактическому количеству путем полистного пересчета, при этом проверяется правильность нумерации подписных листов.</w:t>
            </w:r>
            <w:proofErr w:type="gramEnd"/>
            <w:r w:rsidRPr="00EF3B8A">
              <w:rPr>
                <w:i/>
                <w:sz w:val="24"/>
                <w:szCs w:val="24"/>
                <w:lang w:eastAsia="ru-RU"/>
              </w:rPr>
              <w:t xml:space="preserve"> После завершения данной проверки каждая папка с подписными листами заверяется печатью соответствующей </w:t>
            </w:r>
            <w:r>
              <w:rPr>
                <w:i/>
                <w:sz w:val="24"/>
                <w:szCs w:val="24"/>
                <w:lang w:eastAsia="ru-RU"/>
              </w:rPr>
              <w:t>территориальной</w:t>
            </w:r>
            <w:r w:rsidRPr="00EF3B8A">
              <w:rPr>
                <w:i/>
                <w:sz w:val="24"/>
                <w:szCs w:val="24"/>
                <w:lang w:eastAsia="ru-RU"/>
              </w:rPr>
              <w:t xml:space="preserve"> комиссии. </w:t>
            </w:r>
            <w:proofErr w:type="gramStart"/>
            <w:r w:rsidRPr="00EF3B8A">
              <w:rPr>
                <w:i/>
                <w:sz w:val="24"/>
                <w:szCs w:val="24"/>
                <w:lang w:eastAsia="ru-RU"/>
              </w:rPr>
              <w:t>В случае выявления нарушений нумерации подписных листов они устраняются представившими их лицами</w:t>
            </w:r>
            <w:r>
              <w:rPr>
                <w:i/>
                <w:sz w:val="24"/>
                <w:szCs w:val="24"/>
                <w:lang w:eastAsia="ru-RU"/>
              </w:rPr>
              <w:t>)</w:t>
            </w:r>
            <w:r w:rsidRPr="00EF3B8A">
              <w:rPr>
                <w:i/>
                <w:sz w:val="24"/>
                <w:szCs w:val="24"/>
                <w:lang w:eastAsia="ru-RU"/>
              </w:rPr>
              <w:t>.</w:t>
            </w:r>
            <w:proofErr w:type="gramEnd"/>
          </w:p>
        </w:tc>
        <w:tc>
          <w:tcPr>
            <w:tcW w:w="1754" w:type="dxa"/>
            <w:vAlign w:val="bottom"/>
          </w:tcPr>
          <w:p w:rsidR="00CB0BA7" w:rsidRPr="0092344E" w:rsidRDefault="00CB0BA7" w:rsidP="00E5429E">
            <w:pPr>
              <w:pStyle w:val="ConsPlusNormal"/>
              <w:rPr>
                <w:sz w:val="24"/>
                <w:szCs w:val="24"/>
              </w:rPr>
            </w:pPr>
            <w:r>
              <w:rPr>
                <w:sz w:val="24"/>
                <w:szCs w:val="24"/>
              </w:rPr>
              <w:t xml:space="preserve">папок ___ шт., </w:t>
            </w:r>
            <w:proofErr w:type="spellStart"/>
            <w:r>
              <w:rPr>
                <w:sz w:val="24"/>
                <w:szCs w:val="24"/>
              </w:rPr>
              <w:t>листов______</w:t>
            </w:r>
            <w:proofErr w:type="spellEnd"/>
            <w:r>
              <w:rPr>
                <w:sz w:val="24"/>
                <w:szCs w:val="24"/>
              </w:rPr>
              <w:t>., количество подписей _____ шт.</w:t>
            </w:r>
          </w:p>
        </w:tc>
      </w:tr>
      <w:tr w:rsidR="00CB0BA7" w:rsidRPr="0092344E" w:rsidTr="00E5429E">
        <w:tblPrEx>
          <w:tblBorders>
            <w:insideH w:val="single" w:sz="4" w:space="0" w:color="auto"/>
          </w:tblBorders>
        </w:tblPrEx>
        <w:tc>
          <w:tcPr>
            <w:tcW w:w="564" w:type="dxa"/>
          </w:tcPr>
          <w:p w:rsidR="00CB0BA7" w:rsidRPr="0092344E" w:rsidRDefault="00CB0BA7" w:rsidP="00E5429E">
            <w:pPr>
              <w:pStyle w:val="ConsPlusNormal"/>
              <w:jc w:val="center"/>
              <w:rPr>
                <w:sz w:val="24"/>
                <w:szCs w:val="24"/>
              </w:rPr>
            </w:pPr>
            <w:r w:rsidRPr="0092344E">
              <w:rPr>
                <w:sz w:val="24"/>
                <w:szCs w:val="24"/>
              </w:rPr>
              <w:lastRenderedPageBreak/>
              <w:t>4</w:t>
            </w:r>
          </w:p>
        </w:tc>
        <w:tc>
          <w:tcPr>
            <w:tcW w:w="7295" w:type="dxa"/>
          </w:tcPr>
          <w:p w:rsidR="00CB0BA7" w:rsidRPr="00CF5395" w:rsidRDefault="00CB0BA7" w:rsidP="00E5429E">
            <w:pPr>
              <w:spacing w:line="240" w:lineRule="exact"/>
              <w:jc w:val="both"/>
              <w:rPr>
                <w:sz w:val="24"/>
                <w:szCs w:val="24"/>
              </w:rPr>
            </w:pPr>
            <w:proofErr w:type="gramStart"/>
            <w:r w:rsidRPr="00CF5395">
              <w:rPr>
                <w:sz w:val="24"/>
                <w:szCs w:val="24"/>
                <w:lang w:eastAsia="ru-RU"/>
              </w:rPr>
              <w:t>Протокол об итогах сбора подписей избирателей по форме, установленной постановлением избирательной комиссии города Ставроп</w:t>
            </w:r>
            <w:r>
              <w:rPr>
                <w:sz w:val="24"/>
                <w:szCs w:val="24"/>
                <w:lang w:eastAsia="ru-RU"/>
              </w:rPr>
              <w:t>оля от 29 июня 2021 года № 14/26</w:t>
            </w:r>
            <w:r w:rsidRPr="00CF5395">
              <w:rPr>
                <w:sz w:val="24"/>
                <w:szCs w:val="24"/>
                <w:lang w:eastAsia="ru-RU"/>
              </w:rPr>
              <w:t xml:space="preserve"> «</w:t>
            </w:r>
            <w:r w:rsidRPr="00CB0BA7">
              <w:rPr>
                <w:bCs/>
                <w:sz w:val="24"/>
                <w:szCs w:val="24"/>
              </w:rPr>
              <w:t>О вопросах, связанных с</w:t>
            </w:r>
            <w:r>
              <w:rPr>
                <w:bCs/>
                <w:sz w:val="24"/>
                <w:szCs w:val="24"/>
              </w:rPr>
              <w:t xml:space="preserve"> </w:t>
            </w:r>
            <w:r w:rsidRPr="00CB0BA7">
              <w:rPr>
                <w:bCs/>
                <w:sz w:val="24"/>
                <w:szCs w:val="24"/>
              </w:rPr>
              <w:t xml:space="preserve">оформлением, приемом и проверкой окружной избирательной комиссией подписных листов с подписями избирателей, собранными в поддержку выдвижения (самовыдвижения) кандидата в депутаты </w:t>
            </w:r>
            <w:r w:rsidRPr="00CB0BA7">
              <w:rPr>
                <w:color w:val="000000"/>
                <w:kern w:val="2"/>
                <w:sz w:val="24"/>
                <w:szCs w:val="24"/>
                <w:lang w:bidi="hi-IN"/>
              </w:rPr>
              <w:t xml:space="preserve"> Ставропольский городской Думы  восьмого созыва</w:t>
            </w:r>
            <w:r w:rsidRPr="00CF5395">
              <w:rPr>
                <w:sz w:val="24"/>
                <w:szCs w:val="24"/>
                <w:lang w:eastAsia="ru-RU"/>
              </w:rPr>
              <w:t>»</w:t>
            </w:r>
            <w:r>
              <w:rPr>
                <w:sz w:val="24"/>
                <w:szCs w:val="24"/>
                <w:lang w:eastAsia="ru-RU"/>
              </w:rPr>
              <w:t>.</w:t>
            </w:r>
            <w:proofErr w:type="gramEnd"/>
          </w:p>
          <w:p w:rsidR="00CB0BA7" w:rsidRPr="00FF6663" w:rsidRDefault="00CB0BA7" w:rsidP="00E5429E">
            <w:pPr>
              <w:pStyle w:val="ConsPlusNormal"/>
              <w:rPr>
                <w:sz w:val="24"/>
                <w:szCs w:val="24"/>
              </w:rPr>
            </w:pPr>
          </w:p>
        </w:tc>
        <w:tc>
          <w:tcPr>
            <w:tcW w:w="1754" w:type="dxa"/>
            <w:vAlign w:val="bottom"/>
          </w:tcPr>
          <w:p w:rsidR="00CB0BA7" w:rsidRPr="0092344E" w:rsidRDefault="00CB0BA7" w:rsidP="00E5429E">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r w:rsidR="00CB0BA7" w:rsidRPr="0092344E" w:rsidTr="00E5429E">
        <w:tblPrEx>
          <w:tblBorders>
            <w:insideH w:val="single" w:sz="4" w:space="0" w:color="auto"/>
          </w:tblBorders>
        </w:tblPrEx>
        <w:tc>
          <w:tcPr>
            <w:tcW w:w="564" w:type="dxa"/>
          </w:tcPr>
          <w:p w:rsidR="00CB0BA7" w:rsidRPr="0092344E" w:rsidRDefault="00CB0BA7" w:rsidP="00E5429E">
            <w:pPr>
              <w:pStyle w:val="ConsPlusNormal"/>
              <w:jc w:val="center"/>
              <w:rPr>
                <w:sz w:val="24"/>
                <w:szCs w:val="24"/>
              </w:rPr>
            </w:pPr>
            <w:r w:rsidRPr="0092344E">
              <w:rPr>
                <w:sz w:val="24"/>
                <w:szCs w:val="24"/>
              </w:rPr>
              <w:t>5</w:t>
            </w:r>
          </w:p>
        </w:tc>
        <w:tc>
          <w:tcPr>
            <w:tcW w:w="7295" w:type="dxa"/>
            <w:vAlign w:val="center"/>
          </w:tcPr>
          <w:p w:rsidR="00CB0BA7" w:rsidRDefault="00CB0BA7" w:rsidP="00E5429E">
            <w:pPr>
              <w:widowControl/>
              <w:suppressAutoHyphens w:val="0"/>
              <w:overflowPunct/>
              <w:autoSpaceDN w:val="0"/>
              <w:adjustRightInd w:val="0"/>
              <w:jc w:val="both"/>
              <w:textAlignment w:val="auto"/>
              <w:rPr>
                <w:sz w:val="24"/>
                <w:szCs w:val="24"/>
                <w:lang w:eastAsia="ru-RU"/>
              </w:rPr>
            </w:pPr>
            <w:r>
              <w:rPr>
                <w:sz w:val="24"/>
                <w:szCs w:val="24"/>
                <w:lang w:eastAsia="ru-RU"/>
              </w:rPr>
              <w:t>Документ, подтверждающий факт оплаты изготовления подписных листов за счет средств избирательного фонда кандидата.</w:t>
            </w:r>
          </w:p>
          <w:p w:rsidR="00CB0BA7" w:rsidRDefault="00CB0BA7" w:rsidP="00E5429E">
            <w:pPr>
              <w:widowControl/>
              <w:suppressAutoHyphens w:val="0"/>
              <w:overflowPunct/>
              <w:autoSpaceDN w:val="0"/>
              <w:adjustRightInd w:val="0"/>
              <w:jc w:val="both"/>
              <w:textAlignment w:val="auto"/>
              <w:rPr>
                <w:sz w:val="24"/>
                <w:szCs w:val="24"/>
                <w:lang w:eastAsia="ru-RU"/>
              </w:rPr>
            </w:pPr>
          </w:p>
          <w:p w:rsidR="00CB0BA7" w:rsidRPr="00FF6663" w:rsidRDefault="00CB0BA7" w:rsidP="00E5429E">
            <w:pPr>
              <w:pStyle w:val="ConsPlusNormal"/>
              <w:rPr>
                <w:sz w:val="24"/>
                <w:szCs w:val="24"/>
              </w:rPr>
            </w:pPr>
          </w:p>
        </w:tc>
        <w:tc>
          <w:tcPr>
            <w:tcW w:w="1754" w:type="dxa"/>
            <w:vAlign w:val="bottom"/>
          </w:tcPr>
          <w:p w:rsidR="00CB0BA7" w:rsidRPr="0092344E" w:rsidRDefault="00CB0BA7" w:rsidP="00E5429E">
            <w:pPr>
              <w:pStyle w:val="ConsPlusNormal"/>
              <w:rPr>
                <w:sz w:val="24"/>
                <w:szCs w:val="24"/>
              </w:rPr>
            </w:pPr>
            <w:r w:rsidRPr="0092344E">
              <w:rPr>
                <w:sz w:val="24"/>
                <w:szCs w:val="24"/>
              </w:rPr>
              <w:t>____ штук</w:t>
            </w:r>
          </w:p>
          <w:p w:rsidR="00CB0BA7" w:rsidRPr="0092344E" w:rsidRDefault="00CB0BA7" w:rsidP="00E5429E">
            <w:pPr>
              <w:pStyle w:val="ConsPlusNormal"/>
              <w:rPr>
                <w:sz w:val="24"/>
                <w:szCs w:val="24"/>
              </w:rPr>
            </w:pPr>
            <w:r w:rsidRPr="0092344E">
              <w:rPr>
                <w:sz w:val="24"/>
                <w:szCs w:val="24"/>
              </w:rPr>
              <w:t xml:space="preserve">на ____ </w:t>
            </w:r>
            <w:proofErr w:type="gramStart"/>
            <w:r w:rsidRPr="0092344E">
              <w:rPr>
                <w:sz w:val="24"/>
                <w:szCs w:val="24"/>
              </w:rPr>
              <w:t>л</w:t>
            </w:r>
            <w:proofErr w:type="gramEnd"/>
            <w:r w:rsidRPr="0092344E">
              <w:rPr>
                <w:sz w:val="24"/>
                <w:szCs w:val="24"/>
              </w:rPr>
              <w:t>. в 1 экз.</w:t>
            </w:r>
          </w:p>
        </w:tc>
      </w:tr>
    </w:tbl>
    <w:p w:rsidR="00CB0BA7" w:rsidRPr="00D2216B" w:rsidRDefault="00CB0BA7" w:rsidP="00CB0BA7">
      <w:pPr>
        <w:pStyle w:val="ConsPlusNonformat"/>
        <w:jc w:val="both"/>
        <w:rPr>
          <w:rFonts w:ascii="Times New Roman" w:hAnsi="Times New Roman" w:cs="Times New Roman"/>
          <w:sz w:val="24"/>
          <w:szCs w:val="24"/>
        </w:rPr>
      </w:pPr>
    </w:p>
    <w:p w:rsidR="00B506CA" w:rsidRPr="00CE4601" w:rsidRDefault="00B506CA" w:rsidP="00B506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Кандидат</w:t>
      </w:r>
      <w:r w:rsidRPr="00CE4601">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w:t>
      </w:r>
      <w:r w:rsidRPr="00CE4601">
        <w:rPr>
          <w:rFonts w:ascii="Times New Roman" w:hAnsi="Times New Roman" w:cs="Times New Roman"/>
        </w:rPr>
        <w:t xml:space="preserve">                </w:t>
      </w:r>
      <w:r>
        <w:rPr>
          <w:rFonts w:ascii="Times New Roman" w:hAnsi="Times New Roman" w:cs="Times New Roman"/>
        </w:rPr>
        <w:t xml:space="preserve">                  </w:t>
      </w:r>
    </w:p>
    <w:p w:rsidR="00B506CA" w:rsidRDefault="00B506CA" w:rsidP="00B506C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проинформирован  о  том,  что:</w:t>
      </w:r>
      <w:r w:rsidRPr="00CE4601">
        <w:rPr>
          <w:rFonts w:ascii="Times New Roman" w:hAnsi="Times New Roman" w:cs="Times New Roman"/>
          <w:sz w:val="24"/>
          <w:szCs w:val="24"/>
        </w:rPr>
        <w:t xml:space="preserve"> </w:t>
      </w:r>
      <w:proofErr w:type="gramEnd"/>
    </w:p>
    <w:p w:rsidR="00B506CA" w:rsidRDefault="00B506CA" w:rsidP="00B506C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E4601">
        <w:rPr>
          <w:rFonts w:ascii="Times New Roman" w:hAnsi="Times New Roman" w:cs="Times New Roman"/>
          <w:sz w:val="24"/>
          <w:szCs w:val="24"/>
        </w:rPr>
        <w:t xml:space="preserve">рассмотрение   вопроса  о  </w:t>
      </w:r>
      <w:r>
        <w:rPr>
          <w:rFonts w:ascii="Times New Roman" w:hAnsi="Times New Roman" w:cs="Times New Roman"/>
          <w:sz w:val="24"/>
          <w:szCs w:val="24"/>
        </w:rPr>
        <w:t>регистрации</w:t>
      </w:r>
      <w:r w:rsidRPr="00CE4601">
        <w:rPr>
          <w:rFonts w:ascii="Times New Roman" w:hAnsi="Times New Roman" w:cs="Times New Roman"/>
          <w:sz w:val="24"/>
          <w:szCs w:val="24"/>
        </w:rPr>
        <w:t xml:space="preserve">  </w:t>
      </w:r>
      <w:r>
        <w:rPr>
          <w:rFonts w:ascii="Times New Roman" w:hAnsi="Times New Roman" w:cs="Times New Roman"/>
          <w:sz w:val="24"/>
          <w:szCs w:val="24"/>
        </w:rPr>
        <w:t>кандидата</w:t>
      </w:r>
      <w:r w:rsidRPr="00CE4601">
        <w:rPr>
          <w:rFonts w:ascii="Times New Roman" w:hAnsi="Times New Roman" w:cs="Times New Roman"/>
          <w:sz w:val="24"/>
          <w:szCs w:val="24"/>
        </w:rPr>
        <w:t xml:space="preserve"> назначено </w:t>
      </w:r>
    </w:p>
    <w:p w:rsidR="00B506CA" w:rsidRDefault="00B506CA" w:rsidP="00B506CA">
      <w:pPr>
        <w:pStyle w:val="ConsPlusNonformat"/>
        <w:jc w:val="both"/>
        <w:rPr>
          <w:rFonts w:ascii="Times New Roman" w:hAnsi="Times New Roman" w:cs="Times New Roman"/>
          <w:sz w:val="24"/>
          <w:szCs w:val="24"/>
        </w:rPr>
      </w:pPr>
      <w:r w:rsidRPr="00CE4601">
        <w:rPr>
          <w:rFonts w:ascii="Times New Roman" w:hAnsi="Times New Roman" w:cs="Times New Roman"/>
          <w:sz w:val="24"/>
          <w:szCs w:val="24"/>
        </w:rPr>
        <w:t>на: ____ час</w:t>
      </w:r>
      <w:proofErr w:type="gramStart"/>
      <w:r w:rsidRPr="00CE4601">
        <w:rPr>
          <w:rFonts w:ascii="Times New Roman" w:hAnsi="Times New Roman" w:cs="Times New Roman"/>
          <w:sz w:val="24"/>
          <w:szCs w:val="24"/>
        </w:rPr>
        <w:t>.</w:t>
      </w:r>
      <w:proofErr w:type="gramEnd"/>
      <w:r w:rsidRPr="00CE4601">
        <w:rPr>
          <w:rFonts w:ascii="Times New Roman" w:hAnsi="Times New Roman" w:cs="Times New Roman"/>
          <w:sz w:val="24"/>
          <w:szCs w:val="24"/>
        </w:rPr>
        <w:t xml:space="preserve"> ____ </w:t>
      </w:r>
      <w:proofErr w:type="gramStart"/>
      <w:r w:rsidRPr="00CE4601">
        <w:rPr>
          <w:rFonts w:ascii="Times New Roman" w:hAnsi="Times New Roman" w:cs="Times New Roman"/>
          <w:sz w:val="24"/>
          <w:szCs w:val="24"/>
        </w:rPr>
        <w:t>м</w:t>
      </w:r>
      <w:proofErr w:type="gramEnd"/>
      <w:r w:rsidRPr="00CE4601">
        <w:rPr>
          <w:rFonts w:ascii="Times New Roman" w:hAnsi="Times New Roman" w:cs="Times New Roman"/>
          <w:sz w:val="24"/>
          <w:szCs w:val="24"/>
        </w:rPr>
        <w:t>ин. "__" ________ 20</w:t>
      </w:r>
      <w:r>
        <w:rPr>
          <w:rFonts w:ascii="Times New Roman" w:hAnsi="Times New Roman" w:cs="Times New Roman"/>
          <w:sz w:val="24"/>
          <w:szCs w:val="24"/>
        </w:rPr>
        <w:t>21 года;</w:t>
      </w:r>
    </w:p>
    <w:p w:rsidR="00B506CA" w:rsidRPr="00CE4601" w:rsidRDefault="00B506CA" w:rsidP="00B506CA">
      <w:pPr>
        <w:pStyle w:val="ConsPlusNonformat"/>
        <w:jc w:val="both"/>
        <w:rPr>
          <w:rFonts w:ascii="Times New Roman" w:hAnsi="Times New Roman" w:cs="Times New Roman"/>
          <w:sz w:val="24"/>
          <w:szCs w:val="24"/>
        </w:rPr>
      </w:pPr>
      <w:r>
        <w:rPr>
          <w:rFonts w:ascii="Times New Roman" w:hAnsi="Times New Roman" w:cs="Times New Roman"/>
          <w:sz w:val="24"/>
          <w:szCs w:val="24"/>
        </w:rPr>
        <w:t>- проведение проверки подписных листов осуществляется в период рабочего времени избирательной комиссии города Ставрополя, снятие печати с сейфа с подписными листами будет осуществляться  в 09-00, опечатывание</w:t>
      </w:r>
      <w:r w:rsidRPr="00FC4BF0">
        <w:rPr>
          <w:rFonts w:ascii="Times New Roman" w:hAnsi="Times New Roman" w:cs="Times New Roman"/>
          <w:sz w:val="24"/>
          <w:szCs w:val="24"/>
        </w:rPr>
        <w:t xml:space="preserve"> </w:t>
      </w:r>
      <w:r>
        <w:rPr>
          <w:rFonts w:ascii="Times New Roman" w:hAnsi="Times New Roman" w:cs="Times New Roman"/>
          <w:sz w:val="24"/>
          <w:szCs w:val="24"/>
        </w:rPr>
        <w:t>сейфа – в 18-00 в течение периода отведенного на проверку подписных листов, начиная со следующего дня за днем предоставления документов.</w:t>
      </w:r>
    </w:p>
    <w:p w:rsidR="00B506CA" w:rsidRDefault="00B506CA" w:rsidP="00505C09">
      <w:pPr>
        <w:ind w:firstLine="708"/>
        <w:jc w:val="both"/>
        <w:rPr>
          <w:sz w:val="24"/>
          <w:szCs w:val="24"/>
          <w:lang w:eastAsia="ru-RU"/>
        </w:rPr>
      </w:pPr>
    </w:p>
    <w:p w:rsidR="00374990" w:rsidRPr="00D2216B" w:rsidRDefault="00374990" w:rsidP="00505C09">
      <w:pPr>
        <w:ind w:firstLine="708"/>
        <w:jc w:val="both"/>
        <w:rPr>
          <w:sz w:val="24"/>
          <w:szCs w:val="24"/>
          <w:lang w:eastAsia="ru-RU"/>
        </w:rPr>
      </w:pPr>
      <w:r w:rsidRPr="00D2216B">
        <w:rPr>
          <w:sz w:val="24"/>
          <w:szCs w:val="24"/>
          <w:lang w:eastAsia="ru-RU"/>
        </w:rPr>
        <w:t xml:space="preserve">Составлено в  двух экземплярах, один из которых незамедлительно после принятия документов </w:t>
      </w:r>
      <w:r w:rsidR="00505C09">
        <w:rPr>
          <w:sz w:val="24"/>
          <w:szCs w:val="24"/>
          <w:lang w:eastAsia="ru-RU"/>
        </w:rPr>
        <w:t>для</w:t>
      </w:r>
      <w:r w:rsidRPr="00D2216B">
        <w:rPr>
          <w:sz w:val="24"/>
          <w:szCs w:val="24"/>
          <w:lang w:eastAsia="ru-RU"/>
        </w:rPr>
        <w:t xml:space="preserve"> </w:t>
      </w:r>
      <w:r w:rsidR="00505C09">
        <w:rPr>
          <w:sz w:val="24"/>
          <w:szCs w:val="24"/>
          <w:lang w:eastAsia="ru-RU"/>
        </w:rPr>
        <w:t>регистрации</w:t>
      </w:r>
      <w:r w:rsidRPr="00D2216B">
        <w:rPr>
          <w:sz w:val="24"/>
          <w:szCs w:val="24"/>
          <w:lang w:eastAsia="ru-RU"/>
        </w:rPr>
        <w:t xml:space="preserve"> кандидата передан лицу, представившему документы, а другой хранится в избирательной комиссии города Ставрополя вместе с представленными документами</w:t>
      </w:r>
      <w:r w:rsidR="00505C09">
        <w:rPr>
          <w:sz w:val="24"/>
          <w:szCs w:val="24"/>
          <w:lang w:eastAsia="ru-RU"/>
        </w:rPr>
        <w:t>.</w:t>
      </w:r>
    </w:p>
    <w:p w:rsidR="00505C09" w:rsidRDefault="00505C09" w:rsidP="00374990">
      <w:pPr>
        <w:pStyle w:val="ConsPlusNonformat"/>
        <w:jc w:val="both"/>
        <w:rPr>
          <w:rFonts w:ascii="Times New Roman" w:hAnsi="Times New Roman" w:cs="Times New Roman"/>
          <w:sz w:val="24"/>
          <w:szCs w:val="24"/>
        </w:rPr>
      </w:pPr>
    </w:p>
    <w:p w:rsidR="00505C09" w:rsidRDefault="00505C09" w:rsidP="00374990">
      <w:pPr>
        <w:pStyle w:val="ConsPlusNonformat"/>
        <w:jc w:val="both"/>
        <w:rPr>
          <w:rFonts w:ascii="Times New Roman" w:hAnsi="Times New Roman" w:cs="Times New Roman"/>
          <w:sz w:val="24"/>
          <w:szCs w:val="24"/>
        </w:rPr>
      </w:pPr>
    </w:p>
    <w:p w:rsidR="00505C09" w:rsidRDefault="00505C09" w:rsidP="00374990">
      <w:pPr>
        <w:pStyle w:val="ConsPlusNonformat"/>
        <w:jc w:val="both"/>
        <w:rPr>
          <w:rFonts w:ascii="Times New Roman" w:hAnsi="Times New Roman" w:cs="Times New Roman"/>
          <w:sz w:val="24"/>
          <w:szCs w:val="24"/>
        </w:rPr>
      </w:pPr>
    </w:p>
    <w:p w:rsidR="00374990" w:rsidRPr="00D2216B" w:rsidRDefault="00374990" w:rsidP="00374990">
      <w:pPr>
        <w:pStyle w:val="ConsPlusNonformat"/>
        <w:jc w:val="both"/>
        <w:rPr>
          <w:rFonts w:ascii="Times New Roman" w:hAnsi="Times New Roman" w:cs="Times New Roman"/>
          <w:sz w:val="24"/>
          <w:szCs w:val="24"/>
        </w:rPr>
      </w:pPr>
      <w:r w:rsidRPr="00D2216B">
        <w:rPr>
          <w:rFonts w:ascii="Times New Roman" w:hAnsi="Times New Roman" w:cs="Times New Roman"/>
          <w:sz w:val="24"/>
          <w:szCs w:val="24"/>
        </w:rPr>
        <w:t>Кандидат</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w:t>
      </w:r>
      <w:r w:rsidRPr="00D2216B">
        <w:rPr>
          <w:rFonts w:ascii="Times New Roman" w:hAnsi="Times New Roman" w:cs="Times New Roman"/>
          <w:sz w:val="24"/>
          <w:szCs w:val="24"/>
        </w:rPr>
        <w:t>____________      __________________________</w:t>
      </w:r>
    </w:p>
    <w:p w:rsidR="00374990" w:rsidRPr="00D2216B" w:rsidRDefault="00374990" w:rsidP="00374990">
      <w:pPr>
        <w:pStyle w:val="ConsPlusNonformat"/>
        <w:jc w:val="both"/>
        <w:rPr>
          <w:rFonts w:ascii="Times New Roman" w:hAnsi="Times New Roman" w:cs="Times New Roman"/>
        </w:rPr>
      </w:pPr>
      <w:r w:rsidRPr="00D2216B">
        <w:rPr>
          <w:rFonts w:ascii="Times New Roman" w:hAnsi="Times New Roman" w:cs="Times New Roman"/>
        </w:rPr>
        <w:t xml:space="preserve">                                                                       (подпись)                      </w:t>
      </w:r>
      <w:r>
        <w:rPr>
          <w:rFonts w:ascii="Times New Roman" w:hAnsi="Times New Roman" w:cs="Times New Roman"/>
        </w:rPr>
        <w:tab/>
      </w:r>
      <w:r w:rsidRPr="00D2216B">
        <w:rPr>
          <w:rFonts w:ascii="Times New Roman" w:hAnsi="Times New Roman" w:cs="Times New Roman"/>
        </w:rPr>
        <w:t xml:space="preserve">    (инициалы, фамилия)</w:t>
      </w:r>
    </w:p>
    <w:p w:rsidR="00505C09" w:rsidRDefault="00505C09" w:rsidP="00374990">
      <w:pPr>
        <w:pStyle w:val="ConsPlusNonformat"/>
        <w:spacing w:line="240" w:lineRule="exact"/>
        <w:jc w:val="both"/>
        <w:rPr>
          <w:rFonts w:ascii="Times New Roman" w:hAnsi="Times New Roman" w:cs="Times New Roman"/>
          <w:sz w:val="24"/>
          <w:szCs w:val="24"/>
        </w:rPr>
      </w:pPr>
    </w:p>
    <w:p w:rsidR="00505C09" w:rsidRDefault="00505C09" w:rsidP="00374990">
      <w:pPr>
        <w:pStyle w:val="ConsPlusNonformat"/>
        <w:spacing w:line="240" w:lineRule="exact"/>
        <w:jc w:val="both"/>
        <w:rPr>
          <w:rFonts w:ascii="Times New Roman" w:hAnsi="Times New Roman" w:cs="Times New Roman"/>
          <w:sz w:val="24"/>
          <w:szCs w:val="24"/>
        </w:rPr>
      </w:pPr>
    </w:p>
    <w:p w:rsidR="00374990" w:rsidRPr="00D2216B" w:rsidRDefault="00374990" w:rsidP="00374990">
      <w:pPr>
        <w:pStyle w:val="ConsPlusNonformat"/>
        <w:spacing w:line="240" w:lineRule="exact"/>
        <w:jc w:val="both"/>
        <w:rPr>
          <w:rFonts w:ascii="Times New Roman" w:hAnsi="Times New Roman" w:cs="Times New Roman"/>
          <w:sz w:val="24"/>
          <w:szCs w:val="24"/>
        </w:rPr>
      </w:pPr>
      <w:r w:rsidRPr="00D2216B">
        <w:rPr>
          <w:rFonts w:ascii="Times New Roman" w:hAnsi="Times New Roman" w:cs="Times New Roman"/>
          <w:sz w:val="24"/>
          <w:szCs w:val="24"/>
        </w:rPr>
        <w:t xml:space="preserve"> Руководитель и (или)</w:t>
      </w:r>
    </w:p>
    <w:p w:rsidR="00374990" w:rsidRPr="00D2216B" w:rsidRDefault="00374990" w:rsidP="00374990">
      <w:pPr>
        <w:pStyle w:val="ConsPlusNonformat"/>
        <w:spacing w:line="240" w:lineRule="exact"/>
        <w:jc w:val="both"/>
        <w:rPr>
          <w:rFonts w:ascii="Times New Roman" w:hAnsi="Times New Roman" w:cs="Times New Roman"/>
          <w:sz w:val="24"/>
          <w:szCs w:val="24"/>
        </w:rPr>
      </w:pPr>
      <w:r w:rsidRPr="00D2216B">
        <w:rPr>
          <w:rFonts w:ascii="Times New Roman" w:hAnsi="Times New Roman" w:cs="Times New Roman"/>
          <w:sz w:val="24"/>
          <w:szCs w:val="24"/>
        </w:rPr>
        <w:t xml:space="preserve"> член рабочей группы</w:t>
      </w:r>
    </w:p>
    <w:p w:rsidR="00374990" w:rsidRPr="00D2216B" w:rsidRDefault="00374990" w:rsidP="00374990">
      <w:pPr>
        <w:pStyle w:val="ConsPlusNonformat"/>
        <w:spacing w:line="240" w:lineRule="exact"/>
        <w:jc w:val="both"/>
        <w:rPr>
          <w:rFonts w:ascii="Times New Roman" w:hAnsi="Times New Roman" w:cs="Times New Roman"/>
          <w:sz w:val="24"/>
          <w:szCs w:val="24"/>
        </w:rPr>
      </w:pPr>
      <w:r w:rsidRPr="00D2216B">
        <w:rPr>
          <w:rFonts w:ascii="Times New Roman" w:hAnsi="Times New Roman" w:cs="Times New Roman"/>
          <w:sz w:val="24"/>
          <w:szCs w:val="24"/>
        </w:rPr>
        <w:t xml:space="preserve"> по приему и проверке</w:t>
      </w:r>
    </w:p>
    <w:p w:rsidR="00374990" w:rsidRPr="00D2216B" w:rsidRDefault="00374990" w:rsidP="00374990">
      <w:pPr>
        <w:pStyle w:val="ConsPlusNonformat"/>
        <w:spacing w:line="240" w:lineRule="exact"/>
        <w:jc w:val="both"/>
        <w:rPr>
          <w:rFonts w:ascii="Times New Roman" w:hAnsi="Times New Roman" w:cs="Times New Roman"/>
          <w:sz w:val="24"/>
          <w:szCs w:val="24"/>
        </w:rPr>
      </w:pPr>
      <w:r w:rsidRPr="00D2216B">
        <w:rPr>
          <w:rFonts w:ascii="Times New Roman" w:hAnsi="Times New Roman" w:cs="Times New Roman"/>
          <w:sz w:val="24"/>
          <w:szCs w:val="24"/>
        </w:rPr>
        <w:t xml:space="preserve"> избирательных документов      ____________      __________________________</w:t>
      </w:r>
    </w:p>
    <w:p w:rsidR="00374990" w:rsidRPr="00D2216B" w:rsidRDefault="00374990" w:rsidP="00374990">
      <w:pPr>
        <w:pStyle w:val="ConsPlusNonformat"/>
        <w:spacing w:line="240" w:lineRule="exact"/>
        <w:rPr>
          <w:rFonts w:ascii="Times New Roman" w:hAnsi="Times New Roman" w:cs="Times New Roman"/>
        </w:rPr>
      </w:pPr>
      <w:r w:rsidRPr="00D2216B">
        <w:rPr>
          <w:rFonts w:ascii="Times New Roman" w:hAnsi="Times New Roman" w:cs="Times New Roman"/>
        </w:rPr>
        <w:t xml:space="preserve">                                                                          (подпись)                           (инициалы, фамилия)</w:t>
      </w:r>
    </w:p>
    <w:p w:rsidR="00374990" w:rsidRPr="00D2216B" w:rsidRDefault="00374990" w:rsidP="00374990">
      <w:pPr>
        <w:pStyle w:val="ConsPlusNonformat"/>
        <w:spacing w:line="240" w:lineRule="exact"/>
        <w:rPr>
          <w:rFonts w:ascii="Times New Roman" w:hAnsi="Times New Roman" w:cs="Times New Roman"/>
        </w:rPr>
      </w:pPr>
    </w:p>
    <w:p w:rsidR="00374990" w:rsidRPr="00764A7F" w:rsidRDefault="00374990" w:rsidP="00374990">
      <w:pPr>
        <w:pStyle w:val="ConsPlusNonformat"/>
        <w:jc w:val="both"/>
        <w:rPr>
          <w:rFonts w:ascii="Times New Roman" w:hAnsi="Times New Roman" w:cs="Times New Roman"/>
          <w:lang w:val="en-US"/>
        </w:rPr>
      </w:pPr>
      <w:r>
        <w:t xml:space="preserve">             </w:t>
      </w:r>
      <w:r>
        <w:tab/>
      </w:r>
      <w:r>
        <w:tab/>
      </w:r>
      <w:r>
        <w:tab/>
      </w:r>
      <w:r>
        <w:tab/>
      </w:r>
      <w:r>
        <w:tab/>
      </w:r>
      <w:r>
        <w:tab/>
      </w:r>
      <w:r w:rsidRPr="00D2216B">
        <w:rPr>
          <w:rFonts w:ascii="Times New Roman" w:hAnsi="Times New Roman" w:cs="Times New Roman"/>
        </w:rPr>
        <w:t xml:space="preserve">   </w:t>
      </w:r>
      <w:r w:rsidRPr="00374990">
        <w:rPr>
          <w:rFonts w:ascii="Times New Roman" w:hAnsi="Times New Roman" w:cs="Times New Roman"/>
        </w:rPr>
        <w:t xml:space="preserve">       </w:t>
      </w:r>
      <w:r w:rsidRPr="00D2216B">
        <w:rPr>
          <w:rFonts w:ascii="Times New Roman" w:hAnsi="Times New Roman" w:cs="Times New Roman"/>
        </w:rPr>
        <w:t xml:space="preserve">    МП</w:t>
      </w:r>
    </w:p>
    <w:p w:rsidR="00374990" w:rsidRDefault="00374990">
      <w:pPr>
        <w:jc w:val="both"/>
        <w:rPr>
          <w:lang w:val="en-US"/>
        </w:rPr>
      </w:pPr>
    </w:p>
    <w:p w:rsidR="00374990" w:rsidRDefault="00374990">
      <w:pPr>
        <w:jc w:val="both"/>
      </w:pPr>
    </w:p>
    <w:p w:rsidR="00CB0BA7" w:rsidRDefault="00CB0BA7">
      <w:pPr>
        <w:jc w:val="both"/>
      </w:pPr>
    </w:p>
    <w:p w:rsidR="00CB0BA7" w:rsidRPr="00CB0BA7" w:rsidRDefault="00CB0BA7">
      <w:pPr>
        <w:jc w:val="both"/>
      </w:pPr>
    </w:p>
    <w:p w:rsidR="00374990" w:rsidRDefault="00374990">
      <w:pPr>
        <w:jc w:val="both"/>
        <w:rPr>
          <w:lang w:val="en-US"/>
        </w:rPr>
      </w:pPr>
    </w:p>
    <w:p w:rsidR="00374990" w:rsidRDefault="00374990" w:rsidP="00374990">
      <w:pPr>
        <w:jc w:val="both"/>
        <w:rPr>
          <w:sz w:val="28"/>
          <w:lang w:val="en-US"/>
        </w:rPr>
      </w:pPr>
      <w:r w:rsidRPr="002E5C8A">
        <w:rPr>
          <w:sz w:val="28"/>
        </w:rPr>
        <w:t>Секретарь                                                                                        Е.С. Морозова</w:t>
      </w:r>
    </w:p>
    <w:p w:rsidR="00374990" w:rsidRPr="00374990" w:rsidRDefault="00374990">
      <w:pPr>
        <w:jc w:val="both"/>
        <w:rPr>
          <w:lang w:val="en-US"/>
        </w:rPr>
      </w:pPr>
    </w:p>
    <w:sectPr w:rsidR="00374990" w:rsidRPr="00374990" w:rsidSect="00566D5E">
      <w:pgSz w:w="11906" w:h="16838"/>
      <w:pgMar w:top="1134" w:right="851" w:bottom="709" w:left="1701" w:header="720" w:footer="720" w:gutter="0"/>
      <w:pgNumType w:start="1"/>
      <w:cols w:space="720"/>
      <w:titlePg/>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D6B" w:rsidRDefault="00A81D6B">
      <w:r>
        <w:separator/>
      </w:r>
    </w:p>
  </w:endnote>
  <w:endnote w:type="continuationSeparator" w:id="0">
    <w:p w:rsidR="00A81D6B" w:rsidRDefault="00A81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D6B" w:rsidRDefault="00A81D6B">
      <w:r>
        <w:separator/>
      </w:r>
    </w:p>
  </w:footnote>
  <w:footnote w:type="continuationSeparator" w:id="0">
    <w:p w:rsidR="00A81D6B" w:rsidRDefault="00A81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707907"/>
      <w:docPartObj>
        <w:docPartGallery w:val="Page Numbers (Top of Page)"/>
        <w:docPartUnique/>
      </w:docPartObj>
    </w:sdtPr>
    <w:sdtEndPr>
      <w:rPr>
        <w:rFonts w:ascii="Times New Roman" w:hAnsi="Times New Roman" w:cs="Times New Roman"/>
        <w:sz w:val="28"/>
        <w:szCs w:val="28"/>
      </w:rPr>
    </w:sdtEndPr>
    <w:sdtContent>
      <w:p w:rsidR="0090795C" w:rsidRPr="0090795C" w:rsidRDefault="0090795C" w:rsidP="0090795C">
        <w:pPr>
          <w:pStyle w:val="ab"/>
          <w:jc w:val="center"/>
          <w:rPr>
            <w:lang w:val="en-US"/>
          </w:rPr>
        </w:pPr>
      </w:p>
      <w:p w:rsidR="0090795C" w:rsidRPr="0090795C" w:rsidRDefault="009056EB">
        <w:pPr>
          <w:pStyle w:val="ab"/>
          <w:jc w:val="center"/>
          <w:rPr>
            <w:rFonts w:ascii="Times New Roman" w:hAnsi="Times New Roman" w:cs="Times New Roman"/>
            <w:sz w:val="28"/>
            <w:szCs w:val="28"/>
          </w:rPr>
        </w:pPr>
        <w:r w:rsidRPr="0090795C">
          <w:rPr>
            <w:rFonts w:ascii="Times New Roman" w:hAnsi="Times New Roman" w:cs="Times New Roman"/>
            <w:sz w:val="28"/>
            <w:szCs w:val="28"/>
          </w:rPr>
          <w:fldChar w:fldCharType="begin"/>
        </w:r>
        <w:r w:rsidR="0090795C" w:rsidRPr="0090795C">
          <w:rPr>
            <w:rFonts w:ascii="Times New Roman" w:hAnsi="Times New Roman" w:cs="Times New Roman"/>
            <w:sz w:val="28"/>
            <w:szCs w:val="28"/>
          </w:rPr>
          <w:instrText xml:space="preserve"> PAGE   \* MERGEFORMAT </w:instrText>
        </w:r>
        <w:r w:rsidRPr="0090795C">
          <w:rPr>
            <w:rFonts w:ascii="Times New Roman" w:hAnsi="Times New Roman" w:cs="Times New Roman"/>
            <w:sz w:val="28"/>
            <w:szCs w:val="28"/>
          </w:rPr>
          <w:fldChar w:fldCharType="separate"/>
        </w:r>
        <w:r w:rsidR="00280AD2">
          <w:rPr>
            <w:rFonts w:ascii="Times New Roman" w:hAnsi="Times New Roman" w:cs="Times New Roman"/>
            <w:noProof/>
            <w:sz w:val="28"/>
            <w:szCs w:val="28"/>
          </w:rPr>
          <w:t>4</w:t>
        </w:r>
        <w:r w:rsidRPr="0090795C">
          <w:rPr>
            <w:rFonts w:ascii="Times New Roman" w:hAnsi="Times New Roman" w:cs="Times New Roman"/>
            <w:sz w:val="28"/>
            <w:szCs w:val="28"/>
          </w:rPr>
          <w:fldChar w:fldCharType="end"/>
        </w:r>
      </w:p>
    </w:sdtContent>
  </w:sdt>
  <w:p w:rsidR="0090795C" w:rsidRPr="0090795C" w:rsidRDefault="0090795C">
    <w:pPr>
      <w:pStyle w:val="ab"/>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F7F22BE"/>
    <w:multiLevelType w:val="hybridMultilevel"/>
    <w:tmpl w:val="6BA2B994"/>
    <w:lvl w:ilvl="0" w:tplc="D24E8A0C">
      <w:start w:val="3"/>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E39C4"/>
    <w:rsid w:val="00095D17"/>
    <w:rsid w:val="000C651D"/>
    <w:rsid w:val="00104593"/>
    <w:rsid w:val="00145EC1"/>
    <w:rsid w:val="001A3BE3"/>
    <w:rsid w:val="001D2556"/>
    <w:rsid w:val="00224F8F"/>
    <w:rsid w:val="00280AD2"/>
    <w:rsid w:val="002E5C8A"/>
    <w:rsid w:val="003151F3"/>
    <w:rsid w:val="00374990"/>
    <w:rsid w:val="00465588"/>
    <w:rsid w:val="00473D26"/>
    <w:rsid w:val="004E256F"/>
    <w:rsid w:val="004E31DE"/>
    <w:rsid w:val="00505C09"/>
    <w:rsid w:val="0051185D"/>
    <w:rsid w:val="0051459E"/>
    <w:rsid w:val="00566D5E"/>
    <w:rsid w:val="006B5BAB"/>
    <w:rsid w:val="00761274"/>
    <w:rsid w:val="00781F8A"/>
    <w:rsid w:val="007975E5"/>
    <w:rsid w:val="007A3673"/>
    <w:rsid w:val="00800F82"/>
    <w:rsid w:val="00813D4C"/>
    <w:rsid w:val="008563F4"/>
    <w:rsid w:val="008B6024"/>
    <w:rsid w:val="008F3D21"/>
    <w:rsid w:val="009056EB"/>
    <w:rsid w:val="0090795C"/>
    <w:rsid w:val="009901D6"/>
    <w:rsid w:val="00A81D6B"/>
    <w:rsid w:val="00AC13AB"/>
    <w:rsid w:val="00B03272"/>
    <w:rsid w:val="00B21AD7"/>
    <w:rsid w:val="00B506CA"/>
    <w:rsid w:val="00B83E25"/>
    <w:rsid w:val="00BD0F53"/>
    <w:rsid w:val="00BD453E"/>
    <w:rsid w:val="00C45F43"/>
    <w:rsid w:val="00C6455C"/>
    <w:rsid w:val="00CB0BA7"/>
    <w:rsid w:val="00CC36DA"/>
    <w:rsid w:val="00CE65C0"/>
    <w:rsid w:val="00CF5395"/>
    <w:rsid w:val="00CF55E9"/>
    <w:rsid w:val="00D56B4D"/>
    <w:rsid w:val="00D7793C"/>
    <w:rsid w:val="00DE39C4"/>
    <w:rsid w:val="00E620A5"/>
    <w:rsid w:val="00E6373E"/>
    <w:rsid w:val="00E8630C"/>
    <w:rsid w:val="00EC0A72"/>
    <w:rsid w:val="00EF3B8A"/>
    <w:rsid w:val="00F13B21"/>
    <w:rsid w:val="00F50F85"/>
    <w:rsid w:val="00F7046D"/>
    <w:rsid w:val="00FC4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5E"/>
    <w:pPr>
      <w:widowControl w:val="0"/>
      <w:suppressAutoHyphens/>
      <w:overflowPunct w:val="0"/>
      <w:autoSpaceDE w:val="0"/>
      <w:textAlignment w:val="baseline"/>
    </w:pPr>
    <w:rPr>
      <w:lang w:eastAsia="zh-CN"/>
    </w:rPr>
  </w:style>
  <w:style w:type="paragraph" w:styleId="1">
    <w:name w:val="heading 1"/>
    <w:basedOn w:val="a"/>
    <w:next w:val="a"/>
    <w:qFormat/>
    <w:rsid w:val="00566D5E"/>
    <w:pPr>
      <w:keepNext/>
      <w:widowControl/>
      <w:numPr>
        <w:numId w:val="1"/>
      </w:numPr>
      <w:outlineLvl w:val="0"/>
    </w:pPr>
    <w:rPr>
      <w:rFonts w:ascii="Times New Roman CYR" w:hAnsi="Times New Roman CYR" w:cs="Times New Roman CYR"/>
      <w:sz w:val="28"/>
    </w:rPr>
  </w:style>
  <w:style w:type="paragraph" w:styleId="2">
    <w:name w:val="heading 2"/>
    <w:basedOn w:val="a"/>
    <w:next w:val="a"/>
    <w:qFormat/>
    <w:rsid w:val="00566D5E"/>
    <w:pPr>
      <w:keepNext/>
      <w:widowControl/>
      <w:numPr>
        <w:ilvl w:val="1"/>
        <w:numId w:val="1"/>
      </w:numPr>
      <w:ind w:left="0" w:right="-1" w:firstLine="993"/>
      <w:jc w:val="both"/>
      <w:outlineLvl w:val="1"/>
    </w:pPr>
    <w:rPr>
      <w:rFonts w:ascii="Times New Roman CYR" w:hAnsi="Times New Roman CYR" w:cs="Times New Roman CYR"/>
      <w:sz w:val="24"/>
    </w:rPr>
  </w:style>
  <w:style w:type="paragraph" w:styleId="3">
    <w:name w:val="heading 3"/>
    <w:basedOn w:val="a"/>
    <w:next w:val="a"/>
    <w:qFormat/>
    <w:rsid w:val="00566D5E"/>
    <w:pPr>
      <w:keepNext/>
      <w:widowControl/>
      <w:numPr>
        <w:ilvl w:val="2"/>
        <w:numId w:val="1"/>
      </w:numPr>
      <w:jc w:val="both"/>
      <w:outlineLvl w:val="2"/>
    </w:pPr>
    <w:rPr>
      <w:rFonts w:ascii="Times New Roman CYR" w:hAnsi="Times New Roman CYR" w:cs="Times New Roman CYR"/>
      <w:sz w:val="24"/>
    </w:rPr>
  </w:style>
  <w:style w:type="paragraph" w:styleId="4">
    <w:name w:val="heading 4"/>
    <w:basedOn w:val="a"/>
    <w:next w:val="a"/>
    <w:qFormat/>
    <w:rsid w:val="00566D5E"/>
    <w:pPr>
      <w:keepNext/>
      <w:widowControl/>
      <w:numPr>
        <w:ilvl w:val="3"/>
        <w:numId w:val="1"/>
      </w:numPr>
      <w:ind w:left="0" w:right="-1" w:firstLine="5670"/>
      <w:jc w:val="both"/>
      <w:outlineLvl w:val="3"/>
    </w:pPr>
    <w:rPr>
      <w:b/>
      <w:sz w:val="28"/>
    </w:rPr>
  </w:style>
  <w:style w:type="paragraph" w:styleId="5">
    <w:name w:val="heading 5"/>
    <w:basedOn w:val="a"/>
    <w:next w:val="a"/>
    <w:qFormat/>
    <w:rsid w:val="00566D5E"/>
    <w:pPr>
      <w:keepNext/>
      <w:widowControl/>
      <w:numPr>
        <w:ilvl w:val="4"/>
        <w:numId w:val="1"/>
      </w:numPr>
      <w:ind w:left="0" w:right="-1" w:firstLine="0"/>
      <w:jc w:val="center"/>
      <w:outlineLvl w:val="4"/>
    </w:pPr>
    <w:rPr>
      <w:b/>
      <w:sz w:val="28"/>
    </w:rPr>
  </w:style>
  <w:style w:type="paragraph" w:styleId="6">
    <w:name w:val="heading 6"/>
    <w:basedOn w:val="a"/>
    <w:next w:val="a"/>
    <w:qFormat/>
    <w:rsid w:val="00566D5E"/>
    <w:pPr>
      <w:keepNext/>
      <w:widowControl/>
      <w:numPr>
        <w:ilvl w:val="5"/>
        <w:numId w:val="1"/>
      </w:numPr>
      <w:ind w:left="0" w:right="-1" w:firstLine="0"/>
      <w:jc w:val="center"/>
      <w:outlineLvl w:val="5"/>
    </w:pPr>
    <w:rPr>
      <w:bCs/>
      <w:sz w:val="28"/>
    </w:rPr>
  </w:style>
  <w:style w:type="paragraph" w:styleId="7">
    <w:name w:val="heading 7"/>
    <w:basedOn w:val="a"/>
    <w:next w:val="a"/>
    <w:qFormat/>
    <w:rsid w:val="00566D5E"/>
    <w:pPr>
      <w:keepNext/>
      <w:widowControl/>
      <w:numPr>
        <w:ilvl w:val="6"/>
        <w:numId w:val="1"/>
      </w:numPr>
      <w:ind w:left="10206" w:firstLine="0"/>
      <w:jc w:val="center"/>
      <w:outlineLvl w:val="6"/>
    </w:pPr>
    <w:rPr>
      <w:rFonts w:ascii="Times New Roman CYR" w:hAnsi="Times New Roman CYR" w:cs="Times New Roman CYR"/>
      <w:sz w:val="24"/>
    </w:rPr>
  </w:style>
  <w:style w:type="paragraph" w:styleId="8">
    <w:name w:val="heading 8"/>
    <w:basedOn w:val="a"/>
    <w:next w:val="a"/>
    <w:qFormat/>
    <w:rsid w:val="00566D5E"/>
    <w:pPr>
      <w:keepNext/>
      <w:widowControl/>
      <w:numPr>
        <w:ilvl w:val="7"/>
        <w:numId w:val="1"/>
      </w:numPr>
      <w:spacing w:line="216" w:lineRule="auto"/>
      <w:ind w:left="-57" w:right="-57" w:firstLine="0"/>
      <w:jc w:val="center"/>
      <w:outlineLvl w:val="7"/>
    </w:pPr>
    <w:rPr>
      <w:bCs/>
      <w:sz w:val="26"/>
    </w:rPr>
  </w:style>
  <w:style w:type="paragraph" w:styleId="9">
    <w:name w:val="heading 9"/>
    <w:basedOn w:val="a"/>
    <w:next w:val="a"/>
    <w:qFormat/>
    <w:rsid w:val="00566D5E"/>
    <w:pPr>
      <w:keepNext/>
      <w:widowControl/>
      <w:numPr>
        <w:ilvl w:val="8"/>
        <w:numId w:val="1"/>
      </w:numPr>
      <w:ind w:left="5670" w:firstLine="0"/>
      <w:jc w:val="center"/>
      <w:outlineLvl w:val="8"/>
    </w:pPr>
    <w:rPr>
      <w:rFonts w:ascii="Times New Roman CYR" w:hAnsi="Times New Roman CYR" w:cs="Times New Roman CY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66D5E"/>
  </w:style>
  <w:style w:type="character" w:customStyle="1" w:styleId="WW8Num1z1">
    <w:name w:val="WW8Num1z1"/>
    <w:rsid w:val="00566D5E"/>
    <w:rPr>
      <w:rFonts w:ascii="Courier New" w:hAnsi="Courier New" w:cs="Courier New"/>
    </w:rPr>
  </w:style>
  <w:style w:type="character" w:customStyle="1" w:styleId="WW8Num1z2">
    <w:name w:val="WW8Num1z2"/>
    <w:rsid w:val="00566D5E"/>
    <w:rPr>
      <w:rFonts w:ascii="Wingdings" w:hAnsi="Wingdings" w:cs="Wingdings"/>
    </w:rPr>
  </w:style>
  <w:style w:type="character" w:customStyle="1" w:styleId="WW8Num1z3">
    <w:name w:val="WW8Num1z3"/>
    <w:rsid w:val="00566D5E"/>
    <w:rPr>
      <w:rFonts w:ascii="Symbol" w:hAnsi="Symbol" w:cs="Symbol"/>
    </w:rPr>
  </w:style>
  <w:style w:type="character" w:customStyle="1" w:styleId="WW8Num2z0">
    <w:name w:val="WW8Num2z0"/>
    <w:rsid w:val="00566D5E"/>
  </w:style>
  <w:style w:type="character" w:customStyle="1" w:styleId="WW8Num2z1">
    <w:name w:val="WW8Num2z1"/>
    <w:rsid w:val="00566D5E"/>
  </w:style>
  <w:style w:type="character" w:customStyle="1" w:styleId="WW8Num2z2">
    <w:name w:val="WW8Num2z2"/>
    <w:rsid w:val="00566D5E"/>
  </w:style>
  <w:style w:type="character" w:customStyle="1" w:styleId="WW8Num2z3">
    <w:name w:val="WW8Num2z3"/>
    <w:rsid w:val="00566D5E"/>
  </w:style>
  <w:style w:type="character" w:customStyle="1" w:styleId="WW8Num2z4">
    <w:name w:val="WW8Num2z4"/>
    <w:rsid w:val="00566D5E"/>
  </w:style>
  <w:style w:type="character" w:customStyle="1" w:styleId="WW8Num2z5">
    <w:name w:val="WW8Num2z5"/>
    <w:rsid w:val="00566D5E"/>
  </w:style>
  <w:style w:type="character" w:customStyle="1" w:styleId="WW8Num2z6">
    <w:name w:val="WW8Num2z6"/>
    <w:rsid w:val="00566D5E"/>
  </w:style>
  <w:style w:type="character" w:customStyle="1" w:styleId="WW8Num2z7">
    <w:name w:val="WW8Num2z7"/>
    <w:rsid w:val="00566D5E"/>
  </w:style>
  <w:style w:type="character" w:customStyle="1" w:styleId="WW8Num2z8">
    <w:name w:val="WW8Num2z8"/>
    <w:rsid w:val="00566D5E"/>
  </w:style>
  <w:style w:type="character" w:customStyle="1" w:styleId="WW8Num3z0">
    <w:name w:val="WW8Num3z0"/>
    <w:rsid w:val="00566D5E"/>
  </w:style>
  <w:style w:type="character" w:customStyle="1" w:styleId="WW8Num3z1">
    <w:name w:val="WW8Num3z1"/>
    <w:rsid w:val="00566D5E"/>
    <w:rPr>
      <w:rFonts w:ascii="Courier New" w:hAnsi="Courier New" w:cs="Courier New"/>
    </w:rPr>
  </w:style>
  <w:style w:type="character" w:customStyle="1" w:styleId="WW8Num3z2">
    <w:name w:val="WW8Num3z2"/>
    <w:rsid w:val="00566D5E"/>
    <w:rPr>
      <w:rFonts w:ascii="Wingdings" w:hAnsi="Wingdings" w:cs="Wingdings"/>
    </w:rPr>
  </w:style>
  <w:style w:type="character" w:customStyle="1" w:styleId="WW8Num3z3">
    <w:name w:val="WW8Num3z3"/>
    <w:rsid w:val="00566D5E"/>
    <w:rPr>
      <w:rFonts w:ascii="Symbol" w:hAnsi="Symbol" w:cs="Symbol"/>
    </w:rPr>
  </w:style>
  <w:style w:type="character" w:customStyle="1" w:styleId="10">
    <w:name w:val="Основной шрифт абзаца1"/>
    <w:rsid w:val="00566D5E"/>
  </w:style>
  <w:style w:type="character" w:styleId="a3">
    <w:name w:val="page number"/>
    <w:basedOn w:val="10"/>
    <w:rsid w:val="00566D5E"/>
  </w:style>
  <w:style w:type="character" w:customStyle="1" w:styleId="a4">
    <w:name w:val="Символ нумерации"/>
    <w:rsid w:val="00566D5E"/>
    <w:rPr>
      <w:sz w:val="28"/>
      <w:szCs w:val="28"/>
    </w:rPr>
  </w:style>
  <w:style w:type="character" w:styleId="a5">
    <w:name w:val="Hyperlink"/>
    <w:rsid w:val="00566D5E"/>
    <w:rPr>
      <w:color w:val="000080"/>
      <w:u w:val="single"/>
    </w:rPr>
  </w:style>
  <w:style w:type="paragraph" w:customStyle="1" w:styleId="a6">
    <w:name w:val="Заголовок"/>
    <w:basedOn w:val="a"/>
    <w:next w:val="a7"/>
    <w:rsid w:val="00566D5E"/>
    <w:pPr>
      <w:keepNext/>
      <w:spacing w:before="240" w:after="120"/>
    </w:pPr>
    <w:rPr>
      <w:rFonts w:ascii="Arial" w:eastAsia="Microsoft YaHei" w:hAnsi="Arial" w:cs="Arial"/>
      <w:sz w:val="28"/>
      <w:szCs w:val="28"/>
    </w:rPr>
  </w:style>
  <w:style w:type="paragraph" w:styleId="a7">
    <w:name w:val="Body Text"/>
    <w:basedOn w:val="a"/>
    <w:rsid w:val="00566D5E"/>
    <w:pPr>
      <w:widowControl/>
      <w:jc w:val="both"/>
    </w:pPr>
    <w:rPr>
      <w:sz w:val="28"/>
    </w:rPr>
  </w:style>
  <w:style w:type="paragraph" w:styleId="a8">
    <w:name w:val="List"/>
    <w:basedOn w:val="a7"/>
    <w:rsid w:val="00566D5E"/>
    <w:rPr>
      <w:rFonts w:cs="Arial"/>
    </w:rPr>
  </w:style>
  <w:style w:type="paragraph" w:styleId="a9">
    <w:name w:val="caption"/>
    <w:basedOn w:val="a"/>
    <w:qFormat/>
    <w:rsid w:val="00566D5E"/>
    <w:pPr>
      <w:suppressLineNumbers/>
      <w:spacing w:before="120" w:after="120"/>
    </w:pPr>
    <w:rPr>
      <w:rFonts w:cs="Arial"/>
      <w:i/>
      <w:iCs/>
      <w:sz w:val="24"/>
      <w:szCs w:val="24"/>
    </w:rPr>
  </w:style>
  <w:style w:type="paragraph" w:customStyle="1" w:styleId="11">
    <w:name w:val="Указатель1"/>
    <w:basedOn w:val="a"/>
    <w:rsid w:val="00566D5E"/>
    <w:pPr>
      <w:suppressLineNumbers/>
    </w:pPr>
    <w:rPr>
      <w:rFonts w:cs="Arial"/>
    </w:rPr>
  </w:style>
  <w:style w:type="paragraph" w:customStyle="1" w:styleId="aa">
    <w:name w:val="Верхний и нижний колонтитулы"/>
    <w:basedOn w:val="a"/>
    <w:rsid w:val="00566D5E"/>
    <w:pPr>
      <w:suppressLineNumbers/>
      <w:tabs>
        <w:tab w:val="center" w:pos="4819"/>
        <w:tab w:val="right" w:pos="9638"/>
      </w:tabs>
    </w:pPr>
  </w:style>
  <w:style w:type="paragraph" w:styleId="ab">
    <w:name w:val="header"/>
    <w:basedOn w:val="a"/>
    <w:link w:val="ac"/>
    <w:uiPriority w:val="99"/>
    <w:rsid w:val="00566D5E"/>
    <w:pPr>
      <w:widowControl/>
      <w:tabs>
        <w:tab w:val="center" w:pos="4536"/>
        <w:tab w:val="right" w:pos="9072"/>
      </w:tabs>
    </w:pPr>
    <w:rPr>
      <w:rFonts w:ascii="Times New Roman CYR" w:hAnsi="Times New Roman CYR" w:cs="Times New Roman CYR"/>
    </w:rPr>
  </w:style>
  <w:style w:type="paragraph" w:styleId="ad">
    <w:name w:val="footer"/>
    <w:basedOn w:val="a"/>
    <w:rsid w:val="00566D5E"/>
    <w:pPr>
      <w:widowControl/>
      <w:tabs>
        <w:tab w:val="center" w:pos="4536"/>
        <w:tab w:val="right" w:pos="9072"/>
      </w:tabs>
    </w:pPr>
    <w:rPr>
      <w:rFonts w:ascii="Times New Roman CYR" w:hAnsi="Times New Roman CYR" w:cs="Times New Roman CYR"/>
    </w:rPr>
  </w:style>
  <w:style w:type="paragraph" w:customStyle="1" w:styleId="21">
    <w:name w:val="Основной текст 21"/>
    <w:basedOn w:val="a"/>
    <w:rsid w:val="00566D5E"/>
    <w:pPr>
      <w:widowControl/>
      <w:spacing w:line="360" w:lineRule="auto"/>
      <w:ind w:right="43" w:firstLine="851"/>
      <w:jc w:val="both"/>
    </w:pPr>
    <w:rPr>
      <w:sz w:val="28"/>
    </w:rPr>
  </w:style>
  <w:style w:type="paragraph" w:customStyle="1" w:styleId="Noeeu14-5">
    <w:name w:val="Noeeu14-5"/>
    <w:basedOn w:val="a"/>
    <w:rsid w:val="00566D5E"/>
    <w:pPr>
      <w:widowControl/>
      <w:spacing w:after="120" w:line="360" w:lineRule="auto"/>
      <w:ind w:firstLine="720"/>
      <w:jc w:val="both"/>
    </w:pPr>
    <w:rPr>
      <w:rFonts w:ascii="Times New Roman CYR" w:hAnsi="Times New Roman CYR" w:cs="Times New Roman CYR"/>
      <w:sz w:val="28"/>
    </w:rPr>
  </w:style>
  <w:style w:type="paragraph" w:customStyle="1" w:styleId="WW-BodyText2">
    <w:name w:val="WW-Body Text 2"/>
    <w:basedOn w:val="a"/>
    <w:rsid w:val="00566D5E"/>
    <w:pPr>
      <w:spacing w:before="180"/>
    </w:pPr>
    <w:rPr>
      <w:sz w:val="28"/>
    </w:rPr>
  </w:style>
  <w:style w:type="paragraph" w:styleId="ae">
    <w:name w:val="Title"/>
    <w:basedOn w:val="a"/>
    <w:next w:val="af"/>
    <w:link w:val="af0"/>
    <w:qFormat/>
    <w:rsid w:val="00566D5E"/>
    <w:pPr>
      <w:widowControl/>
      <w:jc w:val="center"/>
    </w:pPr>
    <w:rPr>
      <w:rFonts w:ascii="Times New Roman CYR" w:hAnsi="Times New Roman CYR" w:cs="Times New Roman CYR"/>
      <w:sz w:val="28"/>
    </w:rPr>
  </w:style>
  <w:style w:type="paragraph" w:styleId="af">
    <w:name w:val="Subtitle"/>
    <w:basedOn w:val="a6"/>
    <w:next w:val="a7"/>
    <w:qFormat/>
    <w:rsid w:val="00566D5E"/>
    <w:pPr>
      <w:jc w:val="center"/>
    </w:pPr>
    <w:rPr>
      <w:i/>
      <w:iCs/>
    </w:rPr>
  </w:style>
  <w:style w:type="paragraph" w:customStyle="1" w:styleId="31">
    <w:name w:val="Основной текст 31"/>
    <w:basedOn w:val="a"/>
    <w:rsid w:val="00566D5E"/>
    <w:pPr>
      <w:widowControl/>
      <w:jc w:val="center"/>
    </w:pPr>
    <w:rPr>
      <w:rFonts w:ascii="Times New Roman CYR" w:hAnsi="Times New Roman CYR" w:cs="Times New Roman CYR"/>
      <w:b/>
      <w:sz w:val="28"/>
    </w:rPr>
  </w:style>
  <w:style w:type="paragraph" w:customStyle="1" w:styleId="210">
    <w:name w:val="Основной текст 21"/>
    <w:basedOn w:val="a"/>
    <w:rsid w:val="00566D5E"/>
    <w:pPr>
      <w:widowControl/>
      <w:tabs>
        <w:tab w:val="left" w:pos="-993"/>
      </w:tabs>
      <w:spacing w:line="240" w:lineRule="exact"/>
      <w:ind w:right="-1"/>
      <w:jc w:val="center"/>
    </w:pPr>
    <w:rPr>
      <w:rFonts w:ascii="Times New Roman CYR" w:hAnsi="Times New Roman CYR" w:cs="Times New Roman CYR"/>
      <w:sz w:val="28"/>
    </w:rPr>
  </w:style>
  <w:style w:type="paragraph" w:customStyle="1" w:styleId="af1">
    <w:name w:val="Блочная цитата"/>
    <w:basedOn w:val="a"/>
    <w:rsid w:val="00566D5E"/>
    <w:pPr>
      <w:widowControl/>
      <w:ind w:left="4536" w:right="-1"/>
      <w:jc w:val="center"/>
    </w:pPr>
    <w:rPr>
      <w:bCs/>
      <w:sz w:val="24"/>
    </w:rPr>
  </w:style>
  <w:style w:type="paragraph" w:styleId="af2">
    <w:name w:val="Body Text Indent"/>
    <w:basedOn w:val="a"/>
    <w:rsid w:val="00566D5E"/>
    <w:pPr>
      <w:widowControl/>
      <w:ind w:right="-1" w:firstLine="1701"/>
      <w:jc w:val="both"/>
    </w:pPr>
    <w:rPr>
      <w:bCs/>
      <w:sz w:val="28"/>
    </w:rPr>
  </w:style>
  <w:style w:type="paragraph" w:customStyle="1" w:styleId="211">
    <w:name w:val="Основной текст с отступом 21"/>
    <w:basedOn w:val="a"/>
    <w:rsid w:val="00566D5E"/>
    <w:pPr>
      <w:widowControl/>
      <w:spacing w:line="216" w:lineRule="auto"/>
      <w:ind w:left="1985" w:hanging="284"/>
      <w:jc w:val="both"/>
    </w:pPr>
    <w:rPr>
      <w:bCs/>
      <w:sz w:val="26"/>
    </w:rPr>
  </w:style>
  <w:style w:type="paragraph" w:customStyle="1" w:styleId="310">
    <w:name w:val="Основной текст с отступом 31"/>
    <w:basedOn w:val="a"/>
    <w:rsid w:val="00566D5E"/>
    <w:pPr>
      <w:widowControl/>
      <w:ind w:firstLine="851"/>
      <w:jc w:val="both"/>
    </w:pPr>
    <w:rPr>
      <w:rFonts w:ascii="Times New Roman CYR" w:hAnsi="Times New Roman CYR" w:cs="Times New Roman CYR"/>
      <w:sz w:val="28"/>
    </w:rPr>
  </w:style>
  <w:style w:type="paragraph" w:customStyle="1" w:styleId="LO-Normal">
    <w:name w:val="LO-Normal"/>
    <w:rsid w:val="00566D5E"/>
    <w:pPr>
      <w:suppressAutoHyphens/>
    </w:pPr>
    <w:rPr>
      <w:sz w:val="24"/>
      <w:lang w:eastAsia="zh-CN"/>
    </w:rPr>
  </w:style>
  <w:style w:type="paragraph" w:customStyle="1" w:styleId="af3">
    <w:name w:val="Нормальный"/>
    <w:basedOn w:val="a"/>
    <w:rsid w:val="00566D5E"/>
    <w:pPr>
      <w:overflowPunct/>
      <w:ind w:firstLine="720"/>
      <w:jc w:val="both"/>
      <w:textAlignment w:val="auto"/>
    </w:pPr>
    <w:rPr>
      <w:rFonts w:cs="Arial"/>
      <w:iCs/>
      <w:sz w:val="28"/>
      <w:szCs w:val="29"/>
    </w:rPr>
  </w:style>
  <w:style w:type="paragraph" w:styleId="af4">
    <w:name w:val="Balloon Text"/>
    <w:basedOn w:val="a"/>
    <w:rsid w:val="00566D5E"/>
    <w:rPr>
      <w:rFonts w:ascii="Tahoma" w:hAnsi="Tahoma" w:cs="Tahoma"/>
      <w:sz w:val="16"/>
      <w:szCs w:val="16"/>
    </w:rPr>
  </w:style>
  <w:style w:type="paragraph" w:customStyle="1" w:styleId="ConsPlusNormal">
    <w:name w:val="ConsPlusNormal"/>
    <w:rsid w:val="00566D5E"/>
    <w:pPr>
      <w:suppressAutoHyphens/>
      <w:autoSpaceDE w:val="0"/>
    </w:pPr>
    <w:rPr>
      <w:sz w:val="28"/>
      <w:szCs w:val="28"/>
      <w:lang w:eastAsia="zh-CN"/>
    </w:rPr>
  </w:style>
  <w:style w:type="paragraph" w:customStyle="1" w:styleId="ConsPlusNonformat">
    <w:name w:val="ConsPlusNonformat"/>
    <w:rsid w:val="00566D5E"/>
    <w:pPr>
      <w:suppressAutoHyphens/>
      <w:autoSpaceDE w:val="0"/>
    </w:pPr>
    <w:rPr>
      <w:rFonts w:ascii="Courier New" w:hAnsi="Courier New" w:cs="Courier New"/>
      <w:lang w:eastAsia="zh-CN"/>
    </w:rPr>
  </w:style>
  <w:style w:type="paragraph" w:customStyle="1" w:styleId="af5">
    <w:name w:val="Содержимое таблицы"/>
    <w:basedOn w:val="a"/>
    <w:rsid w:val="00566D5E"/>
    <w:pPr>
      <w:suppressLineNumbers/>
    </w:pPr>
  </w:style>
  <w:style w:type="paragraph" w:customStyle="1" w:styleId="af6">
    <w:name w:val="Заголовок таблицы"/>
    <w:basedOn w:val="af5"/>
    <w:rsid w:val="00566D5E"/>
    <w:pPr>
      <w:jc w:val="center"/>
    </w:pPr>
    <w:rPr>
      <w:b/>
      <w:bCs/>
    </w:rPr>
  </w:style>
  <w:style w:type="character" w:customStyle="1" w:styleId="af0">
    <w:name w:val="Название Знак"/>
    <w:basedOn w:val="a0"/>
    <w:link w:val="ae"/>
    <w:rsid w:val="00374990"/>
    <w:rPr>
      <w:rFonts w:ascii="Times New Roman CYR" w:hAnsi="Times New Roman CYR" w:cs="Times New Roman CYR"/>
      <w:sz w:val="28"/>
      <w:lang w:eastAsia="zh-CN"/>
    </w:rPr>
  </w:style>
  <w:style w:type="character" w:customStyle="1" w:styleId="ac">
    <w:name w:val="Верхний колонтитул Знак"/>
    <w:basedOn w:val="a0"/>
    <w:link w:val="ab"/>
    <w:uiPriority w:val="99"/>
    <w:rsid w:val="0090795C"/>
    <w:rPr>
      <w:rFonts w:ascii="Times New Roman CYR" w:hAnsi="Times New Roman CYR" w:cs="Times New Roman CY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56D6-AA7E-43D0-A08E-F69ABAC5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2325</Words>
  <Characters>13254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городв Ставрополя</Company>
  <LinksUpToDate>false</LinksUpToDate>
  <CharactersWithSpaces>15548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ВОСХОД</dc:creator>
  <cp:lastModifiedBy>student</cp:lastModifiedBy>
  <cp:revision>15</cp:revision>
  <cp:lastPrinted>2021-07-15T12:41:00Z</cp:lastPrinted>
  <dcterms:created xsi:type="dcterms:W3CDTF">2021-07-14T14:00:00Z</dcterms:created>
  <dcterms:modified xsi:type="dcterms:W3CDTF">2021-07-16T10:14:00Z</dcterms:modified>
</cp:coreProperties>
</file>