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48F42" w14:textId="77777777" w:rsidR="00EC3C5A" w:rsidRDefault="00EC3C5A" w:rsidP="00EC3C5A">
      <w:pPr>
        <w:spacing w:line="240" w:lineRule="exact"/>
        <w:ind w:left="4962" w:right="350" w:hanging="6"/>
        <w:jc w:val="center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ПРИЛОЖЕНИЕ 1 </w:t>
      </w:r>
    </w:p>
    <w:p w14:paraId="5A28B649" w14:textId="77777777" w:rsidR="00EC3C5A" w:rsidRDefault="00EC3C5A" w:rsidP="00EC3C5A">
      <w:pPr>
        <w:spacing w:line="240" w:lineRule="exact"/>
        <w:ind w:left="4962" w:right="350" w:hanging="6"/>
        <w:jc w:val="center"/>
        <w:outlineLvl w:val="0"/>
        <w:rPr>
          <w:caps/>
          <w:sz w:val="28"/>
          <w:szCs w:val="28"/>
        </w:rPr>
      </w:pPr>
    </w:p>
    <w:p w14:paraId="66E6013C" w14:textId="77777777" w:rsidR="00EC3C5A" w:rsidRDefault="00EC3C5A" w:rsidP="00EC3C5A">
      <w:pPr>
        <w:spacing w:line="240" w:lineRule="exact"/>
        <w:ind w:left="4962" w:right="350" w:hanging="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14:paraId="20CA3829" w14:textId="77777777" w:rsidR="00EC3C5A" w:rsidRDefault="00EC3C5A" w:rsidP="00EC3C5A">
      <w:pPr>
        <w:spacing w:line="240" w:lineRule="exact"/>
        <w:ind w:left="4962" w:right="350" w:hanging="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Ставропольской городской Думы</w:t>
      </w:r>
    </w:p>
    <w:p w14:paraId="08D93CD0" w14:textId="10C5F309" w:rsidR="00EC3C5A" w:rsidRDefault="00EC3C5A" w:rsidP="00EC3C5A">
      <w:pPr>
        <w:spacing w:line="240" w:lineRule="exact"/>
        <w:ind w:left="4962" w:right="350" w:hanging="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24 мая 2023 г. № </w:t>
      </w:r>
      <w:r w:rsidR="00EE1B13">
        <w:rPr>
          <w:sz w:val="28"/>
          <w:szCs w:val="28"/>
        </w:rPr>
        <w:t>187</w:t>
      </w:r>
    </w:p>
    <w:p w14:paraId="10FEA8B8" w14:textId="77777777" w:rsidR="00EC3C5A" w:rsidRDefault="00EC3C5A" w:rsidP="00EC3C5A">
      <w:pPr>
        <w:spacing w:line="240" w:lineRule="exact"/>
        <w:ind w:left="4962" w:right="350" w:hanging="6"/>
        <w:jc w:val="center"/>
        <w:outlineLvl w:val="0"/>
        <w:rPr>
          <w:caps/>
          <w:sz w:val="28"/>
          <w:szCs w:val="28"/>
        </w:rPr>
      </w:pPr>
    </w:p>
    <w:p w14:paraId="149B5451" w14:textId="77777777" w:rsidR="00EC3C5A" w:rsidRDefault="00EC3C5A" w:rsidP="00EC3C5A">
      <w:pPr>
        <w:spacing w:line="240" w:lineRule="exact"/>
        <w:ind w:left="4962" w:right="350" w:hanging="6"/>
        <w:jc w:val="center"/>
        <w:outlineLvl w:val="0"/>
        <w:rPr>
          <w:caps/>
          <w:sz w:val="28"/>
          <w:szCs w:val="28"/>
        </w:rPr>
      </w:pPr>
    </w:p>
    <w:p w14:paraId="25FE671E" w14:textId="77777777" w:rsidR="00EC3C5A" w:rsidRDefault="00EC3C5A" w:rsidP="00EC3C5A">
      <w:pPr>
        <w:spacing w:line="240" w:lineRule="exact"/>
        <w:ind w:left="4962" w:right="350" w:hanging="6"/>
        <w:jc w:val="center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>ПРОЕКТ</w:t>
      </w:r>
    </w:p>
    <w:p w14:paraId="2BC6AC83" w14:textId="77777777" w:rsidR="00EC3C5A" w:rsidRDefault="00EC3C5A" w:rsidP="00EC3C5A">
      <w:pPr>
        <w:spacing w:line="240" w:lineRule="exact"/>
        <w:ind w:left="4962" w:right="350" w:hanging="6"/>
        <w:jc w:val="center"/>
        <w:outlineLvl w:val="0"/>
        <w:rPr>
          <w:caps/>
          <w:sz w:val="28"/>
          <w:szCs w:val="28"/>
        </w:rPr>
      </w:pPr>
      <w:r>
        <w:rPr>
          <w:sz w:val="28"/>
          <w:szCs w:val="28"/>
        </w:rPr>
        <w:t>прокурора города Ставрополя</w:t>
      </w:r>
    </w:p>
    <w:p w14:paraId="7FD4E36B" w14:textId="77777777" w:rsidR="00EC3C5A" w:rsidRDefault="00EC3C5A" w:rsidP="00EC3C5A">
      <w:pPr>
        <w:spacing w:line="240" w:lineRule="exact"/>
        <w:ind w:left="4962" w:right="350" w:hanging="6"/>
        <w:jc w:val="center"/>
        <w:outlineLvl w:val="0"/>
        <w:rPr>
          <w:caps/>
          <w:sz w:val="28"/>
          <w:szCs w:val="28"/>
        </w:rPr>
      </w:pPr>
    </w:p>
    <w:p w14:paraId="25258B2A" w14:textId="77777777" w:rsidR="00EC3C5A" w:rsidRDefault="00EC3C5A" w:rsidP="00EC3C5A">
      <w:pPr>
        <w:spacing w:line="240" w:lineRule="exact"/>
        <w:ind w:left="4962" w:right="350" w:hanging="6"/>
        <w:jc w:val="center"/>
        <w:outlineLvl w:val="0"/>
        <w:rPr>
          <w:caps/>
          <w:sz w:val="28"/>
          <w:szCs w:val="28"/>
        </w:rPr>
      </w:pPr>
    </w:p>
    <w:p w14:paraId="2C589783" w14:textId="77777777" w:rsidR="00EC3C5A" w:rsidRDefault="00EC3C5A" w:rsidP="00EC3C5A">
      <w:pPr>
        <w:jc w:val="center"/>
      </w:pPr>
      <w:r>
        <w:rPr>
          <w:sz w:val="28"/>
          <w:szCs w:val="28"/>
          <w:lang w:eastAsia="ar-SA"/>
        </w:rPr>
        <w:t>СТАВРОПОЛЬСКАЯ ГОРОДСКАЯ ДУМА</w:t>
      </w:r>
    </w:p>
    <w:p w14:paraId="5DB93A7B" w14:textId="77777777" w:rsidR="00EC3C5A" w:rsidRPr="00270AA1" w:rsidRDefault="00EC3C5A" w:rsidP="00EC3C5A">
      <w:pPr>
        <w:jc w:val="center"/>
        <w:rPr>
          <w:sz w:val="28"/>
          <w:szCs w:val="28"/>
        </w:rPr>
      </w:pPr>
    </w:p>
    <w:p w14:paraId="26055BE0" w14:textId="77777777" w:rsidR="00EC3C5A" w:rsidRPr="00270AA1" w:rsidRDefault="00EC3C5A" w:rsidP="00EC3C5A">
      <w:pPr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>Р Е Ш Е Н И Е</w:t>
      </w:r>
    </w:p>
    <w:p w14:paraId="36A25606" w14:textId="77777777" w:rsidR="00EC3C5A" w:rsidRPr="00270AA1" w:rsidRDefault="00EC3C5A" w:rsidP="00EC3C5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CCB001F" w14:textId="77777777" w:rsidR="00EC3C5A" w:rsidRDefault="00EC3C5A" w:rsidP="00EC3C5A">
      <w:pPr>
        <w:pStyle w:val="ConsNormal"/>
        <w:ind w:firstLine="0"/>
        <w:jc w:val="both"/>
      </w:pPr>
      <w:r>
        <w:rPr>
          <w:rFonts w:ascii="Times New Roman" w:hAnsi="Times New Roman"/>
          <w:sz w:val="28"/>
          <w:szCs w:val="28"/>
        </w:rPr>
        <w:t>__ _________ 2023 г.                   г. Ставрополь                                            № ___</w:t>
      </w:r>
    </w:p>
    <w:p w14:paraId="62D053DE" w14:textId="77777777" w:rsidR="00EC3C5A" w:rsidRPr="00270AA1" w:rsidRDefault="00EC3C5A" w:rsidP="00EC3C5A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6D2E44BC" w14:textId="77777777" w:rsidR="00EC3C5A" w:rsidRDefault="00EC3C5A" w:rsidP="00EC3C5A">
      <w:pPr>
        <w:pStyle w:val="ConsTitle"/>
        <w:widowControl/>
        <w:spacing w:line="240" w:lineRule="exact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</w:p>
    <w:p w14:paraId="230FDF61" w14:textId="77777777" w:rsidR="00EC3C5A" w:rsidRDefault="00EC3C5A" w:rsidP="00EC3C5A">
      <w:pPr>
        <w:pStyle w:val="ConsTitle"/>
        <w:widowControl/>
        <w:spacing w:line="240" w:lineRule="exact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Устав муниципального образования </w:t>
      </w:r>
    </w:p>
    <w:p w14:paraId="32F9421D" w14:textId="77777777" w:rsidR="00EC3C5A" w:rsidRDefault="00EC3C5A" w:rsidP="00EC3C5A">
      <w:pPr>
        <w:pStyle w:val="ConsTitle"/>
        <w:widowControl/>
        <w:spacing w:line="240" w:lineRule="exact"/>
      </w:pPr>
      <w:r>
        <w:rPr>
          <w:rFonts w:ascii="Times New Roman" w:hAnsi="Times New Roman" w:cs="Times New Roman"/>
          <w:b w:val="0"/>
          <w:sz w:val="28"/>
          <w:szCs w:val="28"/>
        </w:rPr>
        <w:t>города Ставрополя Ставропольского края</w:t>
      </w:r>
    </w:p>
    <w:p w14:paraId="1F6A1D04" w14:textId="77777777" w:rsidR="00EC3C5A" w:rsidRPr="00270AA1" w:rsidRDefault="00EC3C5A" w:rsidP="00EC3C5A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14:paraId="44E7EB0F" w14:textId="77777777" w:rsidR="00EC3C5A" w:rsidRDefault="00EC3C5A" w:rsidP="003611DF">
      <w:pPr>
        <w:ind w:firstLine="709"/>
        <w:jc w:val="both"/>
      </w:pPr>
      <w:r>
        <w:rPr>
          <w:sz w:val="28"/>
          <w:szCs w:val="28"/>
        </w:rPr>
        <w:t xml:space="preserve">В соответствии с Федеральным законом от 6 октября 2003 года </w:t>
      </w:r>
      <w:r>
        <w:rPr>
          <w:sz w:val="28"/>
          <w:szCs w:val="28"/>
        </w:rPr>
        <w:br/>
        <w:t>№ 131-ФЗ «Об общих принципах организации местного самоуправления в Российской Федерации» Ставропольская городская Дума</w:t>
      </w:r>
    </w:p>
    <w:p w14:paraId="103178AB" w14:textId="77777777" w:rsidR="00EC3C5A" w:rsidRPr="00270AA1" w:rsidRDefault="00EC3C5A" w:rsidP="00EC3C5A">
      <w:pPr>
        <w:ind w:firstLine="709"/>
        <w:jc w:val="both"/>
        <w:rPr>
          <w:sz w:val="28"/>
          <w:szCs w:val="28"/>
        </w:rPr>
      </w:pPr>
    </w:p>
    <w:p w14:paraId="54EEDFE8" w14:textId="77777777" w:rsidR="00EC3C5A" w:rsidRPr="00270AA1" w:rsidRDefault="00EC3C5A" w:rsidP="00EC3C5A">
      <w:pPr>
        <w:jc w:val="both"/>
        <w:rPr>
          <w:sz w:val="28"/>
          <w:szCs w:val="28"/>
        </w:rPr>
      </w:pPr>
      <w:r w:rsidRPr="00270AA1">
        <w:rPr>
          <w:sz w:val="28"/>
          <w:szCs w:val="28"/>
        </w:rPr>
        <w:t>РЕШИЛА:</w:t>
      </w:r>
    </w:p>
    <w:p w14:paraId="6B10B26D" w14:textId="77777777" w:rsidR="00EC3C5A" w:rsidRPr="00270AA1" w:rsidRDefault="00EC3C5A" w:rsidP="00EC3C5A">
      <w:pPr>
        <w:ind w:firstLine="709"/>
        <w:jc w:val="both"/>
        <w:rPr>
          <w:sz w:val="28"/>
          <w:szCs w:val="28"/>
        </w:rPr>
      </w:pPr>
    </w:p>
    <w:p w14:paraId="7A99F60E" w14:textId="52BCFC08" w:rsidR="00EC3C5A" w:rsidRPr="00270AA1" w:rsidRDefault="00EC3C5A" w:rsidP="00EC3C5A">
      <w:pPr>
        <w:ind w:firstLine="708"/>
        <w:jc w:val="both"/>
        <w:rPr>
          <w:spacing w:val="-4"/>
        </w:rPr>
      </w:pPr>
      <w:r>
        <w:rPr>
          <w:color w:val="000000"/>
          <w:sz w:val="28"/>
          <w:szCs w:val="28"/>
        </w:rPr>
        <w:t xml:space="preserve">1. Внести в Устав муниципального образования города Ставрополя Ставропольского края, принятый решением Ставропольской городской Думы от 11 мая 2016 г. № 847 «Об Уставе муниципального образования города Ставрополя Ставропольского края» (с изменениями, внесенными решениями Ставропольской городской Думы от 15 марта 2017 г. № 65, </w:t>
      </w:r>
      <w:r>
        <w:rPr>
          <w:sz w:val="28"/>
          <w:szCs w:val="28"/>
        </w:rPr>
        <w:t>от 12 июля 2017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г. № 118, </w:t>
      </w:r>
      <w:r>
        <w:rPr>
          <w:rFonts w:eastAsia="Calibri"/>
          <w:sz w:val="28"/>
          <w:szCs w:val="28"/>
        </w:rPr>
        <w:t>от 28 марта 2018 г. № 222, от 25 июля 2018 г. № 247,</w:t>
      </w:r>
      <w:r>
        <w:rPr>
          <w:sz w:val="28"/>
          <w:szCs w:val="28"/>
        </w:rPr>
        <w:t xml:space="preserve">               </w:t>
      </w:r>
      <w:r w:rsidR="003600B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от 31 октября 2018 г. № 272, от </w:t>
      </w:r>
      <w:r>
        <w:rPr>
          <w:rFonts w:eastAsia="Calibri"/>
          <w:sz w:val="28"/>
          <w:szCs w:val="28"/>
        </w:rPr>
        <w:t xml:space="preserve">30 января 2019 г. </w:t>
      </w:r>
      <w:hyperlink r:id="rId6" w:history="1">
        <w:r>
          <w:rPr>
            <w:rFonts w:eastAsia="Calibri"/>
            <w:sz w:val="28"/>
            <w:szCs w:val="28"/>
          </w:rPr>
          <w:t>№ 304</w:t>
        </w:r>
      </w:hyperlink>
      <w:r>
        <w:rPr>
          <w:rFonts w:eastAsia="Calibri"/>
          <w:sz w:val="28"/>
          <w:szCs w:val="28"/>
        </w:rPr>
        <w:t>, от 27 марта 2019 г. № </w:t>
      </w:r>
      <w:hyperlink r:id="rId7" w:history="1">
        <w:r>
          <w:rPr>
            <w:rFonts w:eastAsia="Calibri"/>
            <w:sz w:val="28"/>
            <w:szCs w:val="28"/>
          </w:rPr>
          <w:t>322</w:t>
        </w:r>
      </w:hyperlink>
      <w:r>
        <w:rPr>
          <w:rFonts w:eastAsia="Calibri"/>
          <w:sz w:val="28"/>
          <w:szCs w:val="28"/>
        </w:rPr>
        <w:t xml:space="preserve">, от 06 декабря 2019 г. </w:t>
      </w:r>
      <w:hyperlink r:id="rId8" w:history="1">
        <w:r>
          <w:rPr>
            <w:rFonts w:eastAsia="Calibri"/>
            <w:sz w:val="28"/>
            <w:szCs w:val="28"/>
          </w:rPr>
          <w:t>№ 405</w:t>
        </w:r>
      </w:hyperlink>
      <w:r>
        <w:rPr>
          <w:rFonts w:eastAsia="Calibri"/>
          <w:sz w:val="28"/>
          <w:szCs w:val="28"/>
        </w:rPr>
        <w:t xml:space="preserve">, от 30 сентября 2020 г. № 485,        </w:t>
      </w:r>
      <w:r w:rsidR="003600B4">
        <w:rPr>
          <w:rFonts w:eastAsia="Calibri"/>
          <w:sz w:val="28"/>
          <w:szCs w:val="28"/>
        </w:rPr>
        <w:t xml:space="preserve">         </w:t>
      </w:r>
      <w:r>
        <w:rPr>
          <w:rFonts w:eastAsia="Calibri"/>
          <w:sz w:val="28"/>
          <w:szCs w:val="28"/>
        </w:rPr>
        <w:t xml:space="preserve">           </w:t>
      </w:r>
      <w:r w:rsidRPr="00270AA1">
        <w:rPr>
          <w:rFonts w:eastAsia="Calibri"/>
          <w:spacing w:val="-4"/>
          <w:sz w:val="28"/>
          <w:szCs w:val="28"/>
        </w:rPr>
        <w:t xml:space="preserve">от 25 августа 2021 г. </w:t>
      </w:r>
      <w:hyperlink r:id="rId9" w:history="1">
        <w:r w:rsidRPr="00270AA1">
          <w:rPr>
            <w:rFonts w:eastAsia="Calibri"/>
            <w:spacing w:val="-4"/>
            <w:sz w:val="28"/>
            <w:szCs w:val="28"/>
          </w:rPr>
          <w:t>№ 593</w:t>
        </w:r>
      </w:hyperlink>
      <w:r w:rsidRPr="00270AA1">
        <w:rPr>
          <w:rFonts w:eastAsia="Calibri"/>
          <w:spacing w:val="-4"/>
          <w:sz w:val="28"/>
          <w:szCs w:val="28"/>
        </w:rPr>
        <w:t>, от 29 марта 2023 г. № 162</w:t>
      </w:r>
      <w:r w:rsidRPr="00270AA1">
        <w:rPr>
          <w:rFonts w:eastAsia="Calibri"/>
          <w:color w:val="392C69"/>
          <w:spacing w:val="-4"/>
          <w:sz w:val="28"/>
          <w:szCs w:val="28"/>
        </w:rPr>
        <w:t>)</w:t>
      </w:r>
      <w:r w:rsidRPr="00270AA1">
        <w:rPr>
          <w:spacing w:val="-4"/>
          <w:sz w:val="28"/>
          <w:szCs w:val="28"/>
        </w:rPr>
        <w:t>, следующие изменения:</w:t>
      </w:r>
    </w:p>
    <w:p w14:paraId="7F817E07" w14:textId="77777777" w:rsidR="00EC3C5A" w:rsidRDefault="00EC3C5A" w:rsidP="00EC3C5A">
      <w:pPr>
        <w:ind w:firstLine="708"/>
        <w:jc w:val="both"/>
      </w:pPr>
      <w:r>
        <w:rPr>
          <w:bCs/>
          <w:sz w:val="28"/>
          <w:szCs w:val="28"/>
        </w:rPr>
        <w:t xml:space="preserve">1) статью 8 дополнить абзацем следующего содержания: </w:t>
      </w:r>
    </w:p>
    <w:p w14:paraId="25CCD7FE" w14:textId="77777777" w:rsidR="00EC3C5A" w:rsidRDefault="00EC3C5A" w:rsidP="00EC3C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«Полномочия органов местного самоуправления города Ставрополя по решению вопросов местного значения в сферах, указанных в пункте 7 настоящей статьи, осуществляются в соответствии с Законом Ставропольского края от 12 ноября 2020 г. № 121-кз «О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муниципальных образований Ставропольского края и органами государственной власти Ставропольского края».»;</w:t>
      </w:r>
    </w:p>
    <w:p w14:paraId="1463E96B" w14:textId="77777777" w:rsidR="00EC3C5A" w:rsidRDefault="00EC3C5A" w:rsidP="00EC3C5A">
      <w:pPr>
        <w:ind w:firstLine="708"/>
        <w:jc w:val="both"/>
      </w:pPr>
      <w:r>
        <w:rPr>
          <w:bCs/>
          <w:sz w:val="28"/>
          <w:szCs w:val="28"/>
        </w:rPr>
        <w:t>2) часть 1 статьи 10 дополнить абзацем следующего содержания:</w:t>
      </w:r>
    </w:p>
    <w:p w14:paraId="57FE69AA" w14:textId="77777777" w:rsidR="00EC3C5A" w:rsidRDefault="00EC3C5A" w:rsidP="00EC3C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«Полномочия органов местного самоуправления города Ставрополя по решению вопросов местного значения в сферах, указанных в пунктах 6 и 7 настоящей части, осуществляются в соответствии с Законом Ставропольского края от 20 декабря 2018 г. № 113-кз «О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края».». </w:t>
      </w:r>
    </w:p>
    <w:p w14:paraId="562876A6" w14:textId="77777777" w:rsidR="00EC3C5A" w:rsidRDefault="00EC3C5A" w:rsidP="00EC3C5A">
      <w:pPr>
        <w:ind w:firstLine="540"/>
        <w:jc w:val="both"/>
        <w:rPr>
          <w:sz w:val="28"/>
          <w:szCs w:val="28"/>
        </w:rPr>
      </w:pPr>
    </w:p>
    <w:p w14:paraId="695C9A9D" w14:textId="77777777" w:rsidR="00EC3C5A" w:rsidRDefault="00EC3C5A" w:rsidP="00EC3C5A">
      <w:pPr>
        <w:ind w:firstLine="709"/>
        <w:jc w:val="both"/>
      </w:pPr>
      <w:r>
        <w:rPr>
          <w:bCs/>
          <w:sz w:val="28"/>
          <w:szCs w:val="28"/>
        </w:rPr>
        <w:t>2. Настоящее решение после государственной регистрации вступает в силу после его официального опубликования в газете «Вечерний Ставрополь»</w:t>
      </w:r>
      <w:r>
        <w:rPr>
          <w:rFonts w:eastAsia="Calibri"/>
          <w:sz w:val="28"/>
          <w:szCs w:val="28"/>
        </w:rPr>
        <w:t>.</w:t>
      </w:r>
    </w:p>
    <w:p w14:paraId="20A470D9" w14:textId="77777777" w:rsidR="00EC3C5A" w:rsidRPr="00A64315" w:rsidRDefault="00EC3C5A" w:rsidP="00B85C4A">
      <w:pPr>
        <w:spacing w:line="240" w:lineRule="exact"/>
        <w:jc w:val="both"/>
        <w:rPr>
          <w:sz w:val="28"/>
          <w:szCs w:val="28"/>
        </w:rPr>
      </w:pPr>
    </w:p>
    <w:p w14:paraId="5F89F951" w14:textId="77777777" w:rsidR="00EC3C5A" w:rsidRPr="00A64315" w:rsidRDefault="00EC3C5A" w:rsidP="00B85C4A">
      <w:pPr>
        <w:spacing w:line="240" w:lineRule="exact"/>
        <w:jc w:val="both"/>
        <w:rPr>
          <w:sz w:val="28"/>
          <w:szCs w:val="28"/>
        </w:rPr>
      </w:pPr>
    </w:p>
    <w:p w14:paraId="4B2E7304" w14:textId="77777777" w:rsidR="00EC3C5A" w:rsidRPr="00A64315" w:rsidRDefault="00EC3C5A" w:rsidP="00B85C4A">
      <w:pPr>
        <w:spacing w:line="240" w:lineRule="exact"/>
        <w:jc w:val="both"/>
        <w:rPr>
          <w:sz w:val="28"/>
          <w:szCs w:val="28"/>
        </w:rPr>
      </w:pPr>
    </w:p>
    <w:p w14:paraId="4FFF2B15" w14:textId="77777777" w:rsidR="00EC3C5A" w:rsidRDefault="00EC3C5A" w:rsidP="00EC3C5A">
      <w:pPr>
        <w:spacing w:line="240" w:lineRule="exact"/>
        <w:jc w:val="both"/>
      </w:pPr>
      <w:r>
        <w:rPr>
          <w:bCs/>
          <w:sz w:val="28"/>
          <w:szCs w:val="28"/>
        </w:rPr>
        <w:t>Председатель</w:t>
      </w:r>
    </w:p>
    <w:p w14:paraId="0B249B2D" w14:textId="77777777" w:rsidR="00EC3C5A" w:rsidRDefault="00EC3C5A" w:rsidP="00EC3C5A">
      <w:pPr>
        <w:spacing w:line="240" w:lineRule="exact"/>
        <w:jc w:val="both"/>
      </w:pPr>
      <w:r>
        <w:rPr>
          <w:bCs/>
          <w:sz w:val="28"/>
          <w:szCs w:val="28"/>
        </w:rPr>
        <w:t xml:space="preserve">Ставропольской городской Думы                                                      </w:t>
      </w:r>
      <w:proofErr w:type="spellStart"/>
      <w:r>
        <w:rPr>
          <w:bCs/>
          <w:sz w:val="28"/>
          <w:szCs w:val="28"/>
        </w:rPr>
        <w:t>Г.С.Колягин</w:t>
      </w:r>
      <w:proofErr w:type="spellEnd"/>
    </w:p>
    <w:p w14:paraId="1661B8F5" w14:textId="77777777" w:rsidR="00EC3C5A" w:rsidRPr="00A64315" w:rsidRDefault="00EC3C5A" w:rsidP="00B85C4A">
      <w:pPr>
        <w:spacing w:line="240" w:lineRule="exact"/>
        <w:jc w:val="both"/>
        <w:rPr>
          <w:sz w:val="28"/>
          <w:szCs w:val="28"/>
        </w:rPr>
      </w:pPr>
    </w:p>
    <w:p w14:paraId="3E015DE7" w14:textId="77777777" w:rsidR="00EC3C5A" w:rsidRPr="00A64315" w:rsidRDefault="00EC3C5A" w:rsidP="00B85C4A">
      <w:pPr>
        <w:spacing w:line="240" w:lineRule="exact"/>
        <w:jc w:val="both"/>
        <w:rPr>
          <w:sz w:val="28"/>
          <w:szCs w:val="28"/>
        </w:rPr>
      </w:pPr>
    </w:p>
    <w:p w14:paraId="557C4B05" w14:textId="77777777" w:rsidR="00EC3C5A" w:rsidRPr="00A64315" w:rsidRDefault="00EC3C5A" w:rsidP="00B85C4A">
      <w:pPr>
        <w:spacing w:line="240" w:lineRule="exact"/>
        <w:jc w:val="both"/>
        <w:rPr>
          <w:sz w:val="28"/>
          <w:szCs w:val="28"/>
        </w:rPr>
      </w:pPr>
    </w:p>
    <w:p w14:paraId="1C56F26F" w14:textId="77777777" w:rsidR="00EC3C5A" w:rsidRDefault="00EC3C5A" w:rsidP="00B85C4A">
      <w:pPr>
        <w:spacing w:line="240" w:lineRule="exact"/>
      </w:pPr>
      <w:r>
        <w:rPr>
          <w:bCs/>
          <w:sz w:val="28"/>
          <w:szCs w:val="28"/>
        </w:rPr>
        <w:t xml:space="preserve">Глава города Ставрополя                                                              </w:t>
      </w:r>
      <w:proofErr w:type="spellStart"/>
      <w:r>
        <w:rPr>
          <w:bCs/>
          <w:sz w:val="28"/>
          <w:szCs w:val="28"/>
        </w:rPr>
        <w:t>И.И.Ульянченко</w:t>
      </w:r>
      <w:proofErr w:type="spellEnd"/>
    </w:p>
    <w:p w14:paraId="4E9F4A37" w14:textId="77777777" w:rsidR="00EC3C5A" w:rsidRPr="00A64315" w:rsidRDefault="00EC3C5A" w:rsidP="00B85C4A">
      <w:pPr>
        <w:spacing w:line="240" w:lineRule="exact"/>
        <w:rPr>
          <w:sz w:val="28"/>
          <w:szCs w:val="28"/>
        </w:rPr>
      </w:pPr>
    </w:p>
    <w:p w14:paraId="4FEEFB2B" w14:textId="77777777" w:rsidR="00EC3C5A" w:rsidRPr="00A64315" w:rsidRDefault="00EC3C5A" w:rsidP="00B85C4A">
      <w:pPr>
        <w:spacing w:line="240" w:lineRule="exact"/>
        <w:rPr>
          <w:sz w:val="28"/>
          <w:szCs w:val="28"/>
        </w:rPr>
      </w:pPr>
    </w:p>
    <w:p w14:paraId="1E267CA3" w14:textId="1BF19B78" w:rsidR="00EC3C5A" w:rsidRDefault="00EC3C5A" w:rsidP="00B85C4A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Подписано ____ ___________ 2023 г.</w:t>
      </w:r>
    </w:p>
    <w:p w14:paraId="1EE60E08" w14:textId="4882223E" w:rsidR="00B85C4A" w:rsidRPr="00B85C4A" w:rsidRDefault="00B85C4A" w:rsidP="00EC3C5A">
      <w:pPr>
        <w:rPr>
          <w:rFonts w:eastAsia="Calibri"/>
          <w:sz w:val="28"/>
          <w:szCs w:val="28"/>
        </w:rPr>
      </w:pPr>
    </w:p>
    <w:p w14:paraId="4368767F" w14:textId="77777777" w:rsidR="00B85C4A" w:rsidRPr="00B85C4A" w:rsidRDefault="00B85C4A" w:rsidP="00EC3C5A">
      <w:pPr>
        <w:rPr>
          <w:rFonts w:eastAsia="Calibri"/>
          <w:sz w:val="28"/>
          <w:szCs w:val="28"/>
        </w:rPr>
      </w:pPr>
    </w:p>
    <w:p w14:paraId="0F006DB9" w14:textId="1E7DFD4B" w:rsidR="00B85C4A" w:rsidRPr="00B85C4A" w:rsidRDefault="00B85C4A" w:rsidP="00EC3C5A">
      <w:pPr>
        <w:rPr>
          <w:rFonts w:eastAsia="Calibri"/>
          <w:sz w:val="28"/>
          <w:szCs w:val="28"/>
        </w:rPr>
      </w:pPr>
    </w:p>
    <w:p w14:paraId="3ABBE286" w14:textId="77777777" w:rsidR="00B85C4A" w:rsidRDefault="00B85C4A" w:rsidP="00B85C4A">
      <w:pPr>
        <w:spacing w:line="240" w:lineRule="exact"/>
        <w:jc w:val="both"/>
      </w:pPr>
      <w:r>
        <w:rPr>
          <w:bCs/>
          <w:sz w:val="28"/>
          <w:szCs w:val="28"/>
        </w:rPr>
        <w:t>Председатель</w:t>
      </w:r>
    </w:p>
    <w:p w14:paraId="54EDF94F" w14:textId="77777777" w:rsidR="00B85C4A" w:rsidRDefault="00B85C4A" w:rsidP="00B85C4A">
      <w:pPr>
        <w:spacing w:line="240" w:lineRule="exact"/>
        <w:jc w:val="both"/>
      </w:pPr>
      <w:r>
        <w:rPr>
          <w:bCs/>
          <w:sz w:val="28"/>
          <w:szCs w:val="28"/>
        </w:rPr>
        <w:t xml:space="preserve">Ставропольской городской Думы                                                      </w:t>
      </w:r>
      <w:proofErr w:type="spellStart"/>
      <w:r>
        <w:rPr>
          <w:bCs/>
          <w:sz w:val="28"/>
          <w:szCs w:val="28"/>
        </w:rPr>
        <w:t>Г.С.Колягин</w:t>
      </w:r>
      <w:proofErr w:type="spellEnd"/>
    </w:p>
    <w:p w14:paraId="626AEABB" w14:textId="77777777" w:rsidR="00B85C4A" w:rsidRDefault="00B85C4A" w:rsidP="00EC3C5A">
      <w:pPr>
        <w:rPr>
          <w:rFonts w:eastAsia="Calibri"/>
        </w:rPr>
      </w:pPr>
      <w:bookmarkStart w:id="0" w:name="_GoBack"/>
      <w:bookmarkEnd w:id="0"/>
    </w:p>
    <w:sectPr w:rsidR="00B85C4A" w:rsidSect="00BA7128">
      <w:headerReference w:type="even" r:id="rId10"/>
      <w:headerReference w:type="default" r:id="rId11"/>
      <w:pgSz w:w="11907" w:h="16840"/>
      <w:pgMar w:top="1418" w:right="567" w:bottom="1134" w:left="1985" w:header="45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9EFAB" w14:textId="77777777" w:rsidR="0017631B" w:rsidRDefault="0017631B">
      <w:r>
        <w:separator/>
      </w:r>
    </w:p>
  </w:endnote>
  <w:endnote w:type="continuationSeparator" w:id="0">
    <w:p w14:paraId="47579DDD" w14:textId="77777777" w:rsidR="0017631B" w:rsidRDefault="0017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0EE7C" w14:textId="77777777" w:rsidR="0017631B" w:rsidRDefault="0017631B">
      <w:r>
        <w:separator/>
      </w:r>
    </w:p>
  </w:footnote>
  <w:footnote w:type="continuationSeparator" w:id="0">
    <w:p w14:paraId="04BF5208" w14:textId="77777777" w:rsidR="0017631B" w:rsidRDefault="00176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265CD" w14:textId="77777777" w:rsidR="00C10C91" w:rsidRDefault="00EC3C5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D81B13" w14:textId="77777777" w:rsidR="00C10C91" w:rsidRDefault="0017631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F5766" w14:textId="77777777" w:rsidR="00C10C91" w:rsidRDefault="0017631B">
    <w:pPr>
      <w:pStyle w:val="a3"/>
      <w:framePr w:wrap="around" w:vAnchor="text" w:hAnchor="margin" w:xAlign="right" w:y="1"/>
      <w:rPr>
        <w:rStyle w:val="a5"/>
        <w:sz w:val="28"/>
        <w:szCs w:val="28"/>
      </w:rPr>
    </w:pPr>
  </w:p>
  <w:p w14:paraId="2ED8CF47" w14:textId="77777777" w:rsidR="00C10C91" w:rsidRDefault="00EC3C5A">
    <w:pPr>
      <w:pStyle w:val="a3"/>
      <w:framePr w:wrap="around" w:vAnchor="text" w:hAnchor="margin" w:xAlign="right" w:y="1"/>
      <w:jc w:val="right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>
      <w:rPr>
        <w:rStyle w:val="a5"/>
        <w:sz w:val="28"/>
        <w:szCs w:val="28"/>
      </w:rPr>
      <w:t>12</w:t>
    </w:r>
    <w:r>
      <w:rPr>
        <w:rStyle w:val="a5"/>
        <w:sz w:val="28"/>
        <w:szCs w:val="28"/>
      </w:rPr>
      <w:fldChar w:fldCharType="end"/>
    </w:r>
  </w:p>
  <w:p w14:paraId="4E94ADEF" w14:textId="77777777" w:rsidR="00C10C91" w:rsidRDefault="0017631B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E3"/>
    <w:rsid w:val="00033CC1"/>
    <w:rsid w:val="0017631B"/>
    <w:rsid w:val="0028285F"/>
    <w:rsid w:val="002C5C8C"/>
    <w:rsid w:val="003600B4"/>
    <w:rsid w:val="003611DF"/>
    <w:rsid w:val="004D6086"/>
    <w:rsid w:val="0055323A"/>
    <w:rsid w:val="007D14E3"/>
    <w:rsid w:val="00A91E87"/>
    <w:rsid w:val="00AC3657"/>
    <w:rsid w:val="00B85C4A"/>
    <w:rsid w:val="00DD59D6"/>
    <w:rsid w:val="00EC3C5A"/>
    <w:rsid w:val="00E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F201"/>
  <w15:chartTrackingRefBased/>
  <w15:docId w15:val="{9F69F1EF-E820-4FE8-B1A2-C0CD7C6F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3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3C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C3C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C3C5A"/>
  </w:style>
  <w:style w:type="paragraph" w:customStyle="1" w:styleId="ConsPlusTitle">
    <w:name w:val="ConsPlusTitle"/>
    <w:rsid w:val="00EC3C5A"/>
    <w:pPr>
      <w:widowControl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C3C5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C3C5A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79BD461D81CAD2BE020CD2A5FC8422203849E14A1173AD2A858D76CE05E0528D10917BD4F9522AE0923838204A00D28389B1848034221602323C24vCR9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47F34AB204346ED4B3711A54BF20E2467E9D3836BCE80EDA92F4458DFAB00002609F7914034AC736C167924EB3FF8E7A2E113533FCC3DF9E0C572D12y9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47F34AB204346ED4B3711A54BF20E2467E9D3836BCEE02DD97F4458DFAB00002609F7914034AC736C167924FB3FF8E7A2E113533FCC3DF9E0C572D12y9I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A63AE256C3E80FB03DD42F6DAE7945CD726C9551F40B5521329BEE156F774C9EBA348528390831EDFC6D2B8020D558100E825C7C1B94A0E777EDA247Bj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Ставропольская городская Дума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2023-05-24T06:23:00Z</cp:lastPrinted>
  <dcterms:created xsi:type="dcterms:W3CDTF">2023-05-19T14:24:00Z</dcterms:created>
  <dcterms:modified xsi:type="dcterms:W3CDTF">2023-05-24T06:23:00Z</dcterms:modified>
</cp:coreProperties>
</file>