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D00306">
        <w:rPr>
          <w:rFonts w:ascii="Times New Roman" w:hAnsi="Times New Roman"/>
          <w:b w:val="0"/>
          <w:szCs w:val="28"/>
        </w:rPr>
        <w:t>22</w:t>
      </w:r>
      <w:bookmarkStart w:id="0" w:name="_GoBack"/>
      <w:bookmarkEnd w:id="0"/>
      <w:r w:rsidRPr="00BA3771">
        <w:rPr>
          <w:rFonts w:ascii="Times New Roman" w:hAnsi="Times New Roman"/>
          <w:b w:val="0"/>
          <w:szCs w:val="28"/>
        </w:rPr>
        <w:t xml:space="preserve">» </w:t>
      </w:r>
      <w:r w:rsidR="004614F3">
        <w:rPr>
          <w:rFonts w:ascii="Times New Roman" w:hAnsi="Times New Roman"/>
          <w:b w:val="0"/>
          <w:szCs w:val="28"/>
        </w:rPr>
        <w:t>декабря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0C7940">
        <w:rPr>
          <w:rFonts w:ascii="Times New Roman" w:hAnsi="Times New Roman"/>
          <w:b w:val="0"/>
          <w:szCs w:val="28"/>
        </w:rPr>
        <w:t>3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4614F3">
        <w:rPr>
          <w:rFonts w:ascii="Times New Roman" w:hAnsi="Times New Roman"/>
          <w:b w:val="0"/>
          <w:szCs w:val="28"/>
        </w:rPr>
        <w:t>64</w:t>
      </w:r>
      <w:r w:rsidR="000C7940">
        <w:rPr>
          <w:rFonts w:ascii="Times New Roman" w:hAnsi="Times New Roman"/>
          <w:b w:val="0"/>
          <w:szCs w:val="28"/>
        </w:rPr>
        <w:t>/</w:t>
      </w:r>
      <w:r w:rsidR="00E66EB6">
        <w:rPr>
          <w:rFonts w:ascii="Times New Roman" w:hAnsi="Times New Roman"/>
          <w:b w:val="0"/>
          <w:szCs w:val="28"/>
        </w:rPr>
        <w:t>509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и права на участие в референдуме граждан Российской 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</w:t>
      </w:r>
      <w:r w:rsidR="00C7308F">
        <w:rPr>
          <w:szCs w:val="28"/>
        </w:rPr>
        <w:t xml:space="preserve">свободить </w:t>
      </w:r>
      <w:r w:rsidR="00E66EB6">
        <w:rPr>
          <w:szCs w:val="28"/>
        </w:rPr>
        <w:t xml:space="preserve">от обязанностей председателя участковой </w:t>
      </w:r>
      <w:r w:rsidR="004901A6">
        <w:rPr>
          <w:szCs w:val="28"/>
        </w:rPr>
        <w:t xml:space="preserve"> </w:t>
      </w:r>
      <w:r w:rsidR="00C7308F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4901A6">
        <w:rPr>
          <w:szCs w:val="28"/>
        </w:rPr>
        <w:t xml:space="preserve">комиссий </w:t>
      </w:r>
      <w:r w:rsidR="00E66EB6">
        <w:rPr>
          <w:szCs w:val="28"/>
        </w:rPr>
        <w:t xml:space="preserve">№ 22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</w:t>
      </w:r>
      <w:r w:rsidR="00E66EB6">
        <w:rPr>
          <w:szCs w:val="28"/>
        </w:rPr>
        <w:t>Грудневу О.Н.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E66EB6">
        <w:rPr>
          <w:szCs w:val="28"/>
        </w:rPr>
        <w:t>22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</w:p>
    <w:sectPr w:rsidR="002F43DB" w:rsidSect="009D4A6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537" w:rsidRDefault="00A27537" w:rsidP="00112F96">
      <w:r>
        <w:separator/>
      </w:r>
    </w:p>
  </w:endnote>
  <w:endnote w:type="continuationSeparator" w:id="0">
    <w:p w:rsidR="00A27537" w:rsidRDefault="00A27537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537" w:rsidRDefault="00A27537" w:rsidP="00112F96">
      <w:r>
        <w:separator/>
      </w:r>
    </w:p>
  </w:footnote>
  <w:footnote w:type="continuationSeparator" w:id="0">
    <w:p w:rsidR="00A27537" w:rsidRDefault="00A27537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A5DC4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47D9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38E7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537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17B2"/>
    <w:rsid w:val="00C72DC3"/>
    <w:rsid w:val="00C7308F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306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66EB6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2363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2B0D3-10A7-47C9-B79F-31733E0B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cp:lastPrinted>2023-12-25T10:47:00Z</cp:lastPrinted>
  <dcterms:created xsi:type="dcterms:W3CDTF">2023-03-16T11:29:00Z</dcterms:created>
  <dcterms:modified xsi:type="dcterms:W3CDTF">2023-12-25T10:47:00Z</dcterms:modified>
</cp:coreProperties>
</file>