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795" w:rsidRPr="003D0EFA" w:rsidRDefault="00BB0D11" w:rsidP="00013991">
      <w:pPr>
        <w:spacing w:after="0" w:line="240" w:lineRule="exact"/>
        <w:ind w:left="10065"/>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w:t>
      </w:r>
      <w:r w:rsidR="00F209B6">
        <w:rPr>
          <w:rFonts w:ascii="Times New Roman" w:eastAsia="Times New Roman" w:hAnsi="Times New Roman"/>
          <w:color w:val="000000"/>
          <w:sz w:val="28"/>
          <w:szCs w:val="28"/>
          <w:lang w:eastAsia="ru-RU"/>
        </w:rPr>
        <w:t xml:space="preserve">РИЛОЖЕНИЕ </w:t>
      </w:r>
      <w:r w:rsidR="009D33B6">
        <w:rPr>
          <w:rFonts w:ascii="Times New Roman" w:eastAsia="Times New Roman" w:hAnsi="Times New Roman"/>
          <w:color w:val="000000"/>
          <w:sz w:val="28"/>
          <w:szCs w:val="28"/>
          <w:lang w:eastAsia="ru-RU"/>
        </w:rPr>
        <w:t>4</w:t>
      </w:r>
    </w:p>
    <w:p w:rsidR="00485795" w:rsidRDefault="00485795" w:rsidP="00013991">
      <w:pPr>
        <w:spacing w:after="0" w:line="240" w:lineRule="exact"/>
        <w:ind w:left="10065"/>
        <w:jc w:val="center"/>
        <w:rPr>
          <w:rFonts w:ascii="Times New Roman" w:eastAsia="Times New Roman" w:hAnsi="Times New Roman"/>
          <w:color w:val="000000"/>
          <w:sz w:val="28"/>
          <w:szCs w:val="28"/>
          <w:lang w:eastAsia="ru-RU"/>
        </w:rPr>
      </w:pPr>
    </w:p>
    <w:p w:rsidR="00485795" w:rsidRDefault="00485795" w:rsidP="00013991">
      <w:pPr>
        <w:spacing w:after="0" w:line="240" w:lineRule="exact"/>
        <w:ind w:left="10065"/>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решению</w:t>
      </w:r>
    </w:p>
    <w:p w:rsidR="00485795" w:rsidRDefault="00485795" w:rsidP="00013991">
      <w:pPr>
        <w:spacing w:after="0" w:line="240" w:lineRule="exact"/>
        <w:ind w:left="10065"/>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Ставропольской городской Думы</w:t>
      </w:r>
    </w:p>
    <w:p w:rsidR="005047AD" w:rsidRDefault="005047AD" w:rsidP="00013991">
      <w:pPr>
        <w:spacing w:after="0" w:line="240" w:lineRule="exact"/>
        <w:ind w:left="10065"/>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от 06 декабря 2023 г. № </w:t>
      </w:r>
      <w:r w:rsidR="007E5D5A">
        <w:rPr>
          <w:rFonts w:ascii="Times New Roman" w:eastAsia="Times New Roman" w:hAnsi="Times New Roman"/>
          <w:color w:val="000000"/>
          <w:sz w:val="28"/>
          <w:szCs w:val="28"/>
          <w:lang w:eastAsia="ru-RU"/>
        </w:rPr>
        <w:t>240</w:t>
      </w:r>
    </w:p>
    <w:p w:rsidR="00A74206" w:rsidRDefault="00A74206" w:rsidP="00013991">
      <w:pPr>
        <w:pStyle w:val="ConsPlusTitle"/>
        <w:widowControl/>
        <w:ind w:left="10065"/>
        <w:jc w:val="center"/>
        <w:rPr>
          <w:rFonts w:ascii="Times New Roman" w:hAnsi="Times New Roman" w:cs="Times New Roman"/>
          <w:b w:val="0"/>
          <w:sz w:val="28"/>
          <w:szCs w:val="28"/>
        </w:rPr>
      </w:pPr>
    </w:p>
    <w:p w:rsidR="0051508B" w:rsidRPr="00227849" w:rsidRDefault="0051508B" w:rsidP="00AA3994">
      <w:pPr>
        <w:pStyle w:val="ConsPlusTitle"/>
        <w:widowControl/>
        <w:spacing w:line="240" w:lineRule="exact"/>
        <w:jc w:val="center"/>
        <w:rPr>
          <w:rFonts w:ascii="Times New Roman" w:hAnsi="Times New Roman" w:cs="Times New Roman"/>
          <w:b w:val="0"/>
          <w:sz w:val="28"/>
          <w:szCs w:val="28"/>
        </w:rPr>
      </w:pPr>
      <w:r w:rsidRPr="00227849">
        <w:rPr>
          <w:rFonts w:ascii="Times New Roman" w:hAnsi="Times New Roman" w:cs="Times New Roman"/>
          <w:b w:val="0"/>
          <w:sz w:val="28"/>
          <w:szCs w:val="28"/>
        </w:rPr>
        <w:t>РАСПРЕДЕЛЕНИЕ</w:t>
      </w:r>
    </w:p>
    <w:p w:rsidR="0051508B" w:rsidRPr="00227849" w:rsidRDefault="0051508B" w:rsidP="00AA3994">
      <w:pPr>
        <w:pStyle w:val="ConsPlusTitle"/>
        <w:widowControl/>
        <w:spacing w:line="240" w:lineRule="exact"/>
        <w:jc w:val="center"/>
        <w:rPr>
          <w:rFonts w:ascii="Times New Roman" w:hAnsi="Times New Roman"/>
          <w:b w:val="0"/>
          <w:sz w:val="28"/>
          <w:szCs w:val="28"/>
        </w:rPr>
      </w:pPr>
      <w:r w:rsidRPr="00227849">
        <w:rPr>
          <w:rFonts w:ascii="Times New Roman" w:hAnsi="Times New Roman" w:cs="Times New Roman"/>
          <w:b w:val="0"/>
          <w:sz w:val="28"/>
          <w:szCs w:val="28"/>
        </w:rPr>
        <w:t xml:space="preserve">бюджетных ассигнований </w:t>
      </w:r>
      <w:r w:rsidRPr="00227849">
        <w:rPr>
          <w:rFonts w:ascii="Times New Roman" w:hAnsi="Times New Roman"/>
          <w:b w:val="0"/>
          <w:sz w:val="28"/>
          <w:szCs w:val="28"/>
        </w:rPr>
        <w:t xml:space="preserve">по целевым статьям </w:t>
      </w:r>
    </w:p>
    <w:p w:rsidR="004A5D6E" w:rsidRDefault="0051508B" w:rsidP="00AA3994">
      <w:pPr>
        <w:pStyle w:val="ConsPlusTitle"/>
        <w:widowControl/>
        <w:spacing w:line="240" w:lineRule="exact"/>
        <w:jc w:val="center"/>
        <w:rPr>
          <w:rFonts w:ascii="Times New Roman" w:hAnsi="Times New Roman"/>
          <w:b w:val="0"/>
          <w:sz w:val="28"/>
          <w:szCs w:val="28"/>
        </w:rPr>
      </w:pPr>
      <w:r w:rsidRPr="00227849">
        <w:rPr>
          <w:rFonts w:ascii="Times New Roman" w:hAnsi="Times New Roman"/>
          <w:b w:val="0"/>
          <w:sz w:val="28"/>
          <w:szCs w:val="28"/>
        </w:rPr>
        <w:t xml:space="preserve">(муниципальным программам и непрограммным направлениям деятельности), группам и подгруппам </w:t>
      </w:r>
    </w:p>
    <w:p w:rsidR="0051508B" w:rsidRDefault="004A5D6E" w:rsidP="00AA3994">
      <w:pPr>
        <w:pStyle w:val="ConsPlusTitle"/>
        <w:widowControl/>
        <w:spacing w:line="240" w:lineRule="exact"/>
        <w:jc w:val="center"/>
        <w:rPr>
          <w:rFonts w:ascii="Times New Roman" w:hAnsi="Times New Roman" w:cs="Times New Roman"/>
          <w:b w:val="0"/>
          <w:sz w:val="28"/>
          <w:szCs w:val="28"/>
        </w:rPr>
      </w:pPr>
      <w:r w:rsidRPr="004A5D6E">
        <w:rPr>
          <w:rFonts w:ascii="Times New Roman" w:hAnsi="Times New Roman"/>
          <w:b w:val="0"/>
          <w:sz w:val="28"/>
          <w:szCs w:val="28"/>
        </w:rPr>
        <w:t>в</w:t>
      </w:r>
      <w:r w:rsidR="0051508B" w:rsidRPr="00227849">
        <w:rPr>
          <w:rFonts w:ascii="Times New Roman" w:hAnsi="Times New Roman"/>
          <w:b w:val="0"/>
          <w:sz w:val="28"/>
          <w:szCs w:val="28"/>
        </w:rPr>
        <w:t xml:space="preserve">идов расходов классификации расходов бюджетов </w:t>
      </w:r>
      <w:r w:rsidR="001C23FB" w:rsidRPr="00370EA2">
        <w:rPr>
          <w:rFonts w:ascii="Times New Roman" w:hAnsi="Times New Roman" w:cs="Times New Roman"/>
          <w:b w:val="0"/>
          <w:sz w:val="28"/>
          <w:szCs w:val="28"/>
        </w:rPr>
        <w:t>на 20</w:t>
      </w:r>
      <w:r w:rsidR="001C23FB" w:rsidRPr="001A7AFC">
        <w:rPr>
          <w:rFonts w:ascii="Times New Roman" w:hAnsi="Times New Roman" w:cs="Times New Roman"/>
          <w:b w:val="0"/>
          <w:sz w:val="28"/>
          <w:szCs w:val="28"/>
        </w:rPr>
        <w:t>2</w:t>
      </w:r>
      <w:r w:rsidR="001C23FB">
        <w:rPr>
          <w:rFonts w:ascii="Times New Roman" w:hAnsi="Times New Roman" w:cs="Times New Roman"/>
          <w:b w:val="0"/>
          <w:sz w:val="28"/>
          <w:szCs w:val="28"/>
        </w:rPr>
        <w:t>4</w:t>
      </w:r>
      <w:r w:rsidR="001C23FB" w:rsidRPr="00370EA2">
        <w:rPr>
          <w:rFonts w:ascii="Times New Roman" w:hAnsi="Times New Roman" w:cs="Times New Roman"/>
          <w:b w:val="0"/>
          <w:sz w:val="28"/>
          <w:szCs w:val="28"/>
        </w:rPr>
        <w:t xml:space="preserve"> год</w:t>
      </w:r>
      <w:r w:rsidR="001C23FB">
        <w:rPr>
          <w:rFonts w:ascii="Times New Roman" w:hAnsi="Times New Roman" w:cs="Times New Roman"/>
          <w:b w:val="0"/>
          <w:sz w:val="28"/>
          <w:szCs w:val="28"/>
        </w:rPr>
        <w:t xml:space="preserve"> и плановый период 2025 и 2026 годов</w:t>
      </w:r>
    </w:p>
    <w:p w:rsidR="00181170" w:rsidRPr="00A83EF2" w:rsidRDefault="00181170" w:rsidP="00A35C1E">
      <w:pPr>
        <w:pStyle w:val="ConsPlusTitle"/>
        <w:widowControl/>
        <w:tabs>
          <w:tab w:val="left" w:pos="12833"/>
          <w:tab w:val="right" w:pos="14317"/>
        </w:tabs>
        <w:spacing w:line="252" w:lineRule="auto"/>
        <w:ind w:right="281"/>
        <w:rPr>
          <w:rFonts w:ascii="Times New Roman" w:hAnsi="Times New Roman" w:cs="Times New Roman"/>
          <w:b w:val="0"/>
        </w:rPr>
      </w:pPr>
      <w:r w:rsidRPr="00A83EF2">
        <w:rPr>
          <w:rFonts w:ascii="Times New Roman" w:hAnsi="Times New Roman" w:cs="Times New Roman"/>
          <w:b w:val="0"/>
        </w:rPr>
        <w:tab/>
        <w:t>(тыс. рублей)</w:t>
      </w:r>
    </w:p>
    <w:tbl>
      <w:tblPr>
        <w:tblW w:w="14187" w:type="dxa"/>
        <w:jc w:val="center"/>
        <w:tblBorders>
          <w:top w:val="single" w:sz="4" w:space="0" w:color="auto"/>
          <w:left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6533"/>
        <w:gridCol w:w="1843"/>
        <w:gridCol w:w="850"/>
        <w:gridCol w:w="1559"/>
        <w:gridCol w:w="1560"/>
        <w:gridCol w:w="1842"/>
      </w:tblGrid>
      <w:tr w:rsidR="00181170" w:rsidRPr="00A83EF2" w:rsidTr="002F1C04">
        <w:trPr>
          <w:trHeight w:val="20"/>
          <w:jc w:val="center"/>
        </w:trPr>
        <w:tc>
          <w:tcPr>
            <w:tcW w:w="6533" w:type="dxa"/>
            <w:vMerge w:val="restart"/>
            <w:shd w:val="clear" w:color="auto" w:fill="FFFFFF" w:themeFill="background1"/>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Наименование</w:t>
            </w:r>
          </w:p>
        </w:tc>
        <w:tc>
          <w:tcPr>
            <w:tcW w:w="1843" w:type="dxa"/>
            <w:vMerge w:val="restart"/>
            <w:shd w:val="clear" w:color="auto" w:fill="FFFFFF" w:themeFill="background1"/>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ЦСР</w:t>
            </w:r>
          </w:p>
        </w:tc>
        <w:tc>
          <w:tcPr>
            <w:tcW w:w="850" w:type="dxa"/>
            <w:vMerge w:val="restart"/>
            <w:shd w:val="clear" w:color="auto" w:fill="FFFFFF" w:themeFill="background1"/>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ВР</w:t>
            </w:r>
          </w:p>
        </w:tc>
        <w:tc>
          <w:tcPr>
            <w:tcW w:w="4961" w:type="dxa"/>
            <w:gridSpan w:val="3"/>
            <w:shd w:val="clear" w:color="auto" w:fill="FFFFFF" w:themeFill="background1"/>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Сумма по годам</w:t>
            </w:r>
          </w:p>
        </w:tc>
      </w:tr>
      <w:tr w:rsidR="00A74206" w:rsidRPr="00A83EF2" w:rsidTr="002F1C04">
        <w:trPr>
          <w:trHeight w:val="20"/>
          <w:jc w:val="center"/>
        </w:trPr>
        <w:tc>
          <w:tcPr>
            <w:tcW w:w="6533" w:type="dxa"/>
            <w:vMerge/>
            <w:shd w:val="clear" w:color="auto" w:fill="FFFFFF" w:themeFill="background1"/>
          </w:tcPr>
          <w:p w:rsidR="00A74206" w:rsidRPr="00A83EF2" w:rsidRDefault="00A74206" w:rsidP="00A35C1E">
            <w:pPr>
              <w:spacing w:after="0" w:line="252" w:lineRule="auto"/>
              <w:jc w:val="center"/>
              <w:rPr>
                <w:rFonts w:ascii="Times New Roman" w:hAnsi="Times New Roman"/>
                <w:sz w:val="20"/>
                <w:szCs w:val="20"/>
              </w:rPr>
            </w:pPr>
          </w:p>
        </w:tc>
        <w:tc>
          <w:tcPr>
            <w:tcW w:w="1843" w:type="dxa"/>
            <w:vMerge/>
            <w:shd w:val="clear" w:color="auto" w:fill="FFFFFF" w:themeFill="background1"/>
          </w:tcPr>
          <w:p w:rsidR="00A74206" w:rsidRPr="00A83EF2" w:rsidRDefault="00A74206" w:rsidP="00A35C1E">
            <w:pPr>
              <w:spacing w:after="0" w:line="252" w:lineRule="auto"/>
              <w:jc w:val="center"/>
              <w:rPr>
                <w:rFonts w:ascii="Times New Roman" w:hAnsi="Times New Roman"/>
                <w:sz w:val="20"/>
                <w:szCs w:val="20"/>
              </w:rPr>
            </w:pPr>
          </w:p>
        </w:tc>
        <w:tc>
          <w:tcPr>
            <w:tcW w:w="850" w:type="dxa"/>
            <w:vMerge/>
            <w:shd w:val="clear" w:color="auto" w:fill="FFFFFF" w:themeFill="background1"/>
          </w:tcPr>
          <w:p w:rsidR="00A74206" w:rsidRPr="00A83EF2" w:rsidRDefault="00A74206" w:rsidP="00A35C1E">
            <w:pPr>
              <w:spacing w:after="0" w:line="252" w:lineRule="auto"/>
              <w:jc w:val="center"/>
              <w:rPr>
                <w:rFonts w:ascii="Times New Roman" w:hAnsi="Times New Roman"/>
                <w:sz w:val="20"/>
                <w:szCs w:val="20"/>
              </w:rPr>
            </w:pPr>
          </w:p>
        </w:tc>
        <w:tc>
          <w:tcPr>
            <w:tcW w:w="1559" w:type="dxa"/>
            <w:shd w:val="clear" w:color="auto" w:fill="FFFFFF" w:themeFill="background1"/>
            <w:noWrap/>
            <w:vAlign w:val="center"/>
          </w:tcPr>
          <w:p w:rsidR="00A74206" w:rsidRPr="00A83EF2" w:rsidRDefault="00A74206" w:rsidP="00A35C1E">
            <w:pPr>
              <w:spacing w:after="0" w:line="252" w:lineRule="auto"/>
              <w:jc w:val="center"/>
              <w:rPr>
                <w:rFonts w:ascii="Times New Roman" w:hAnsi="Times New Roman"/>
                <w:color w:val="000000"/>
                <w:sz w:val="20"/>
                <w:szCs w:val="20"/>
              </w:rPr>
            </w:pPr>
            <w:r w:rsidRPr="00A83EF2">
              <w:rPr>
                <w:rFonts w:ascii="Times New Roman" w:hAnsi="Times New Roman"/>
                <w:color w:val="000000"/>
                <w:sz w:val="20"/>
                <w:szCs w:val="20"/>
              </w:rPr>
              <w:t>2024 год</w:t>
            </w:r>
          </w:p>
        </w:tc>
        <w:tc>
          <w:tcPr>
            <w:tcW w:w="1560" w:type="dxa"/>
            <w:shd w:val="clear" w:color="auto" w:fill="FFFFFF" w:themeFill="background1"/>
            <w:vAlign w:val="center"/>
          </w:tcPr>
          <w:p w:rsidR="00A74206" w:rsidRPr="00A83EF2" w:rsidRDefault="00A74206" w:rsidP="00A35C1E">
            <w:pPr>
              <w:spacing w:after="0" w:line="252" w:lineRule="auto"/>
              <w:jc w:val="center"/>
              <w:rPr>
                <w:rFonts w:ascii="Times New Roman" w:hAnsi="Times New Roman"/>
                <w:color w:val="000000"/>
                <w:sz w:val="20"/>
                <w:szCs w:val="20"/>
              </w:rPr>
            </w:pPr>
            <w:r w:rsidRPr="00A83EF2">
              <w:rPr>
                <w:rFonts w:ascii="Times New Roman" w:hAnsi="Times New Roman"/>
                <w:color w:val="000000"/>
                <w:sz w:val="20"/>
                <w:szCs w:val="20"/>
              </w:rPr>
              <w:t>2025 год</w:t>
            </w:r>
          </w:p>
        </w:tc>
        <w:tc>
          <w:tcPr>
            <w:tcW w:w="1842" w:type="dxa"/>
            <w:shd w:val="clear" w:color="auto" w:fill="FFFFFF" w:themeFill="background1"/>
            <w:vAlign w:val="center"/>
          </w:tcPr>
          <w:p w:rsidR="00A74206" w:rsidRPr="00A83EF2" w:rsidRDefault="00A74206" w:rsidP="00A35C1E">
            <w:pPr>
              <w:spacing w:after="0" w:line="252" w:lineRule="auto"/>
              <w:jc w:val="center"/>
              <w:rPr>
                <w:rFonts w:ascii="Times New Roman" w:hAnsi="Times New Roman"/>
                <w:color w:val="000000"/>
                <w:sz w:val="20"/>
                <w:szCs w:val="20"/>
              </w:rPr>
            </w:pPr>
            <w:r w:rsidRPr="00A83EF2">
              <w:rPr>
                <w:rFonts w:ascii="Times New Roman" w:hAnsi="Times New Roman"/>
                <w:color w:val="000000"/>
                <w:sz w:val="20"/>
                <w:szCs w:val="20"/>
              </w:rPr>
              <w:t>2026 год</w:t>
            </w:r>
          </w:p>
        </w:tc>
      </w:tr>
    </w:tbl>
    <w:p w:rsidR="005047AD" w:rsidRPr="00E715B1" w:rsidRDefault="00E715B1" w:rsidP="00A35C1E">
      <w:pPr>
        <w:spacing w:after="0" w:line="252" w:lineRule="auto"/>
        <w:rPr>
          <w:sz w:val="4"/>
          <w:szCs w:val="4"/>
        </w:rPr>
      </w:pPr>
      <w:r>
        <w:rPr>
          <w:sz w:val="4"/>
          <w:szCs w:val="4"/>
        </w:rPr>
        <w:t>1</w:t>
      </w:r>
    </w:p>
    <w:tbl>
      <w:tblPr>
        <w:tblW w:w="14187" w:type="dxa"/>
        <w:jc w:val="center"/>
        <w:shd w:val="clear" w:color="auto" w:fill="FFFFFF" w:themeFill="background1"/>
        <w:tblLayout w:type="fixed"/>
        <w:tblLook w:val="04A0" w:firstRow="1" w:lastRow="0" w:firstColumn="1" w:lastColumn="0" w:noHBand="0" w:noVBand="1"/>
      </w:tblPr>
      <w:tblGrid>
        <w:gridCol w:w="6533"/>
        <w:gridCol w:w="1843"/>
        <w:gridCol w:w="850"/>
        <w:gridCol w:w="1559"/>
        <w:gridCol w:w="1560"/>
        <w:gridCol w:w="1842"/>
      </w:tblGrid>
      <w:tr w:rsidR="00181170" w:rsidRPr="00A83EF2" w:rsidTr="00A74206">
        <w:trPr>
          <w:trHeight w:val="70"/>
          <w:tblHeader/>
          <w:jc w:val="center"/>
        </w:trPr>
        <w:tc>
          <w:tcPr>
            <w:tcW w:w="653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1170" w:rsidRPr="00A83EF2" w:rsidRDefault="005047AD" w:rsidP="00A35C1E">
            <w:pPr>
              <w:spacing w:after="0" w:line="252" w:lineRule="auto"/>
              <w:jc w:val="center"/>
              <w:rPr>
                <w:rFonts w:ascii="Times New Roman" w:hAnsi="Times New Roman"/>
                <w:sz w:val="20"/>
                <w:szCs w:val="20"/>
              </w:rPr>
            </w:pPr>
            <w:r>
              <w:br w:type="page"/>
            </w:r>
            <w:r w:rsidR="00A74206" w:rsidRPr="00A74206">
              <w:rPr>
                <w:rFonts w:ascii="Times New Roman" w:hAnsi="Times New Roman"/>
                <w:sz w:val="2"/>
                <w:szCs w:val="2"/>
              </w:rPr>
              <w:br w:type="page"/>
            </w:r>
            <w:r w:rsidR="00A74206">
              <w:br w:type="page"/>
            </w:r>
            <w:r w:rsidR="00A74206">
              <w:br w:type="page"/>
            </w:r>
            <w:r w:rsidR="00A74206">
              <w:br w:type="page"/>
            </w:r>
            <w:r w:rsidR="00A13213">
              <w:br w:type="page"/>
            </w:r>
            <w:r w:rsidR="00181170" w:rsidRPr="00A83EF2">
              <w:rPr>
                <w:rFonts w:ascii="Times New Roman" w:hAnsi="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5</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w:t>
            </w:r>
          </w:p>
        </w:tc>
      </w:tr>
      <w:tr w:rsidR="00181170" w:rsidRPr="00A83EF2" w:rsidTr="00A74206">
        <w:tblPrEx>
          <w:shd w:val="clear" w:color="auto" w:fill="auto"/>
        </w:tblPrEx>
        <w:trPr>
          <w:trHeight w:val="70"/>
          <w:jc w:val="center"/>
        </w:trPr>
        <w:tc>
          <w:tcPr>
            <w:tcW w:w="6533" w:type="dxa"/>
            <w:tcBorders>
              <w:top w:val="single" w:sz="4" w:space="0" w:color="auto"/>
            </w:tcBorders>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Муниципальная программа «Развитие образования в городе Ставрополе»</w:t>
            </w:r>
          </w:p>
        </w:tc>
        <w:tc>
          <w:tcPr>
            <w:tcW w:w="1843" w:type="dxa"/>
            <w:tcBorders>
              <w:top w:val="single" w:sz="4" w:space="0" w:color="auto"/>
            </w:tcBorders>
            <w:shd w:val="clear" w:color="auto" w:fill="auto"/>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01 0 00 00000</w:t>
            </w:r>
          </w:p>
        </w:tc>
        <w:tc>
          <w:tcPr>
            <w:tcW w:w="850" w:type="dxa"/>
            <w:tcBorders>
              <w:top w:val="single" w:sz="4" w:space="0" w:color="auto"/>
            </w:tcBorders>
            <w:shd w:val="clear" w:color="auto" w:fill="auto"/>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tcBorders>
              <w:top w:val="single" w:sz="4" w:space="0" w:color="auto"/>
            </w:tcBorders>
            <w:shd w:val="clear" w:color="auto" w:fill="auto"/>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9 833 707,90</w:t>
            </w:r>
          </w:p>
        </w:tc>
        <w:tc>
          <w:tcPr>
            <w:tcW w:w="1560" w:type="dxa"/>
            <w:tcBorders>
              <w:top w:val="single" w:sz="4" w:space="0" w:color="auto"/>
            </w:tcBorders>
            <w:shd w:val="clear" w:color="auto" w:fill="auto"/>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6 778 099,13</w:t>
            </w:r>
          </w:p>
        </w:tc>
        <w:tc>
          <w:tcPr>
            <w:tcW w:w="1842" w:type="dxa"/>
            <w:tcBorders>
              <w:top w:val="single" w:sz="4" w:space="0" w:color="auto"/>
            </w:tcBorders>
            <w:shd w:val="clear" w:color="auto" w:fill="auto"/>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6 186 699,66</w:t>
            </w:r>
          </w:p>
        </w:tc>
      </w:tr>
      <w:tr w:rsidR="00181170" w:rsidRPr="00A83EF2" w:rsidTr="00A74206">
        <w:tblPrEx>
          <w:shd w:val="clear" w:color="auto" w:fill="auto"/>
        </w:tblPrEx>
        <w:trPr>
          <w:trHeight w:val="7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Подпрограмма «Организация дошкольного, общего и дополнительного образования»</w:t>
            </w:r>
          </w:p>
        </w:tc>
        <w:tc>
          <w:tcPr>
            <w:tcW w:w="1843" w:type="dxa"/>
            <w:shd w:val="clear" w:color="auto" w:fill="auto"/>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01 1 00 00000</w:t>
            </w:r>
          </w:p>
        </w:tc>
        <w:tc>
          <w:tcPr>
            <w:tcW w:w="850" w:type="dxa"/>
            <w:shd w:val="clear" w:color="auto" w:fill="auto"/>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6 614 180,16</w:t>
            </w:r>
          </w:p>
        </w:tc>
        <w:tc>
          <w:tcPr>
            <w:tcW w:w="1560" w:type="dxa"/>
            <w:shd w:val="clear" w:color="auto" w:fill="auto"/>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6 778 099,13</w:t>
            </w:r>
          </w:p>
        </w:tc>
        <w:tc>
          <w:tcPr>
            <w:tcW w:w="1842" w:type="dxa"/>
            <w:shd w:val="clear" w:color="auto" w:fill="auto"/>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6 186 699,66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Основное мероприятие «Организация предоставления общедоступного и бесплатного дошкольного образования»</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01 1 01 00000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2 667 567,94</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2 684 687,25</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2 684 687,25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1 380 577,22</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1 397 696,53</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1 397 696,53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1 333 586,53</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1 350 129,35</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1 350 129,35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46 990,69</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47 567,18</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47 567,18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01 1 01 60010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2 766,37</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2 766,37</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2 766,37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 xml:space="preserve">Субсидии юридическим лицам (кроме некоммерческих организаций), индивидуальным предпринимателям, физическим лицам - </w:t>
            </w:r>
            <w:r w:rsidRPr="00A83EF2">
              <w:rPr>
                <w:rFonts w:ascii="Times New Roman" w:hAnsi="Times New Roman"/>
                <w:sz w:val="20"/>
                <w:szCs w:val="20"/>
              </w:rPr>
              <w:lastRenderedPageBreak/>
              <w:t>производителям товаров, работ, услуг</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lastRenderedPageBreak/>
              <w:t>01 1 01 60010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2 766,37</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2 766,37</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2 766,37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01 1 01 76140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114 710,25</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114 710,25</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114 710,25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01 1 01 76140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1 695,23</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1 695,23</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1 695,23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01 1 01 76140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113 015,02</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113 015,02</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113 015,02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01 1 01 77170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1 169 514,10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1 169 514,10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1 169 514,10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01 1 01 77170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540,00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540,00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540,00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01 1 01 77170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1 118 757,36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1 118 757,36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1 118 757,36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01 1 01 77170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41 528,44</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41 528,44</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41 528,44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01 1 01 77170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630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912,04</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912,04</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912,04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01 1 01 77170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7 776,26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7 776,26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7 776,26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01 1 02 00000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3 279 366,47</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3 097 989,13</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3 097 989,13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884 856,29</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902 863,19</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902 863,19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826 843,83</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843 609,32</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843 609,32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58 012,46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59 253,87</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59 253,87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 xml:space="preserve">Предоставление субсидий частным дошкольным образовательным организациям, частным общеобразовательным организациям, </w:t>
            </w:r>
            <w:r w:rsidRPr="00A83EF2">
              <w:rPr>
                <w:rFonts w:ascii="Times New Roman" w:hAnsi="Times New Roman"/>
                <w:sz w:val="20"/>
                <w:szCs w:val="20"/>
              </w:rPr>
              <w:lastRenderedPageBreak/>
              <w:t>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lastRenderedPageBreak/>
              <w:t>01 1 02 60010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8 839,80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8 839,80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8 839,80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01 1 02 60010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630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8 626,64</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8 626,64</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8 626,64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01 1 02 60010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213,16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213,16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213,16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01 1 02 77130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1 427,73</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01 1 02 77130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1 275,36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01 1 02 77130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152,37</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01 1 02 77160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1 893 625,71</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1 698 012,40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1 698 012,40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01 1 02 77160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1 730 735,44</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1 549 897,94</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1 549 897,94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01 1 02 77160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151 556,15</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136 965,72</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136 965,72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01 1 02 77160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630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10 027,12</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9 863,12</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9 863,12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 xml:space="preserve">Субсидии юридическим лицам (кроме некоммерческих организаций), </w:t>
            </w:r>
            <w:r w:rsidRPr="00A83EF2">
              <w:rPr>
                <w:rFonts w:ascii="Times New Roman" w:hAnsi="Times New Roman"/>
                <w:sz w:val="20"/>
                <w:szCs w:val="20"/>
              </w:rPr>
              <w:lastRenderedPageBreak/>
              <w:t>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lastRenderedPageBreak/>
              <w:t>01 1 02 77160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1 307,00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1 285,62</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1 285,62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01 1 02 80260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5 110,20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5 110,20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5 110,20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01 1 02 80260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5 110,20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5 110,20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5 110,20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01 1 02 90260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1 099,46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1 099,46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1 099,46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01 1 02 90260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1 099,46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1 099,46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1 099,46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L3040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330 890,16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330 890,16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330 890,16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L3040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307 532,50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307 532,50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307 532,50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L3040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23 357,66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23 357,66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23 357,66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R3030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151 173,92</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151 173,92</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151 173,92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R3030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138 830,96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138 830,96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138 830,96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R3030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12 342,96</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12 342,96</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12 342,96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Обеспечение функционирования цифровых лабораторий «Точка роста» в общеобразовательных организациях</w:t>
            </w:r>
          </w:p>
        </w:tc>
        <w:tc>
          <w:tcPr>
            <w:tcW w:w="1843" w:type="dxa"/>
            <w:shd w:val="clear" w:color="auto" w:fill="auto"/>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S0040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2 343,20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02 S0040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2 343,20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01 1 03 00000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277 392,52</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278 552,08</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278 552,08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01 1 03 11010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275 468,13</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278 552,08</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278 552,08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lastRenderedPageBreak/>
              <w:t>Субсидии бюджетным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01 1 03 11010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109 259,63</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110 363,07</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110 363,07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01 1 03 11010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166 208,50</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168 189,01</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168 189,01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35C1E">
            <w:pPr>
              <w:spacing w:after="0" w:line="252" w:lineRule="auto"/>
              <w:rPr>
                <w:rFonts w:ascii="Times New Roman" w:hAnsi="Times New Roman"/>
                <w:sz w:val="20"/>
                <w:szCs w:val="20"/>
              </w:rPr>
            </w:pPr>
            <w:r w:rsidRPr="00A83EF2">
              <w:rPr>
                <w:rFonts w:ascii="Times New Roman" w:hAnsi="Times New Roman"/>
                <w:sz w:val="20"/>
                <w:szCs w:val="20"/>
              </w:rPr>
              <w:t>Расходы на предоставление субсидии юридическим лицам (за исключением муниципальных учреждений города Ставрополя),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
        </w:tc>
        <w:tc>
          <w:tcPr>
            <w:tcW w:w="1843"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01 1 03 21220</w:t>
            </w:r>
          </w:p>
        </w:tc>
        <w:tc>
          <w:tcPr>
            <w:tcW w:w="850" w:type="dxa"/>
            <w:shd w:val="clear" w:color="auto" w:fill="auto"/>
            <w:noWrap/>
            <w:hideMark/>
          </w:tcPr>
          <w:p w:rsidR="00181170" w:rsidRPr="00A83EF2" w:rsidRDefault="00181170" w:rsidP="00A35C1E">
            <w:pPr>
              <w:spacing w:after="0" w:line="252"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1 924,39</w:t>
            </w:r>
          </w:p>
        </w:tc>
        <w:tc>
          <w:tcPr>
            <w:tcW w:w="1560"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35C1E">
            <w:pPr>
              <w:spacing w:after="0" w:line="252"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01 1 03 21220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481,10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01 1 03 21220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481,09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01 1 03 21220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630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481,10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01 1 03 21220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481,10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«Организация и обеспечение отдыха и оздоровления детей»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01 1 04 00000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31 925,78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31 925,78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31 925,78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организацию отдыха детей в каникулярное время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01 1 04 21790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6 510,11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6 510,11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6 510,11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01 1 04 21790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5 442,58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5 442,58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5 442,58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01 1 04 21790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1 067,53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1 067,53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1 067,53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Организация и обеспечение отдыха и оздоровления детей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01 1 04 78810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25 415,67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25 415,67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25 415,67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01 1 04 78810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20 375,75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20 375,75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20 375,75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01 1 04 78810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5 039,92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5 039,92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5 039,92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01 1 05 00000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8 079,05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8 079,05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8 079,05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Проведение общественно значимых мероприятий в сфере образования, мероприятий для детей и молодежи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01 1 05 20240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8 079,05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8 079,05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8 079,05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01 1 05 20240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7 733,76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7 733,76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7 733,76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01 1 05 20240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345,29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345,29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345,29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Основное мероприятие «Модернизация образовательных организаций, </w:t>
            </w:r>
            <w:r w:rsidRPr="00A83EF2">
              <w:rPr>
                <w:rFonts w:ascii="Times New Roman" w:hAnsi="Times New Roman"/>
                <w:sz w:val="20"/>
                <w:szCs w:val="20"/>
              </w:rPr>
              <w:lastRenderedPageBreak/>
              <w:t>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01 1 06 00000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270 403,03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595 251,67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01 1 06 11010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14 184,94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01 1 06 11010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13 333,96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01 1 06 11010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850,98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Реализация мероприятий по модернизации школьных систем образования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06 L7500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256 218,09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256 218,10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06 L7500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256 218,09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256 218,10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Реализация мероприятий по модернизации школьных систем образования (завершение работ по капитальному ремонту)</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06 А7500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339 033,57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06 А7500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339 033,57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«Защита прав и законных интересов детей-сирот и детей, оставшихся без попечения родителей»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54 974,17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56 923,55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58 951,66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денежных средств на содержание ребенка опекуну (попечителю)</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01 1 07 78110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26 708,62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27 777,82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28 889,78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01 1 07 78110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26 708,62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27 777,82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28 889,78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01 1 07 78120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1 921,80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1 921,80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1 921,80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01 1 07 78120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1 921,80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1 921,80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1 921,80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01 1 07 78130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23 493,75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24 373,93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25 290,08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01 1 07 78130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23 493,75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24 373,93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25 290,08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единовременного пособия усыновителям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01 1 07 78140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2 850,00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2 850,00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01 1 07 78140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2 850,00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2 850,00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Основное мероприятие «Обеспечение образовательной деятельности, </w:t>
            </w:r>
            <w:r w:rsidRPr="00A83EF2">
              <w:rPr>
                <w:rFonts w:ascii="Times New Roman" w:hAnsi="Times New Roman"/>
                <w:sz w:val="20"/>
                <w:szCs w:val="20"/>
              </w:rPr>
              <w:lastRenderedPageBreak/>
              <w:t>оценки качества образования»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01 1 08 00000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13 581,54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13 991,54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13 581,54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01 1 08 11010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13 581,54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13 581,54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13 581,54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01 1 08 11010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13 581,54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13 581,54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13 581,54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повышение уровня качества образования в городе Ставрополе</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01 1 08 21780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410,00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01 1 08 21780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410,00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Реализация регионального проекта «Патриотическое воспитание граждан Российской Федерации»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EB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10 889,66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10 699,08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12 933,17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EB 51790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10 889,66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10 699,08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12 933,17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EB 51790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10 042,68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9 852,10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12 086,19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1 EB 51790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846,98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846,98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846,98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Подпрограмма «Расширение и усовершенствование сети муниципальных дошкольных и общеобразовательных учреждений»</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3 219 527,74</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01 2 03 00000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3 219 527,74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Реализация регионального проекта «Современная школа»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Е1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3 219 527,74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Модернизация инфраструктуры общего образования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Е1 52390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620 997,27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Бюджетные инвестиции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Е1 52390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410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620 997,27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Модернизация инфраструктуры общего образования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Е1 A2390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623 348,20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Бюджетные инвестиции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Е1 A2390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410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623 348,20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Е1 53050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1 975 182,27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Бюджетные инвестиции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01 2 Е1 53050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410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1 975 182,27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Муниципальная программа «Поддержка ведения садоводства и огородничества на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02 0 00 00000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Расходы в рамках реализации муниципальной программы «Поддержка ведения садоводства и огородничества на территории города </w:t>
            </w:r>
            <w:r w:rsidRPr="00A83EF2">
              <w:rPr>
                <w:rFonts w:ascii="Times New Roman" w:hAnsi="Times New Roman"/>
                <w:sz w:val="20"/>
                <w:szCs w:val="20"/>
              </w:rPr>
              <w:lastRenderedPageBreak/>
              <w:t>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02 Б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02 Б 04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02 Б 04 20560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02 Б 04 20560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5 251,46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Муниципальная программа «Социальная поддержка населения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03 0 00 00000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2 086 086,61</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2 073 403,85</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2 047 504,50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 xml:space="preserve">03 1 00 00000 </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1 999 824,98</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1 989 127,94</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1 963 228,59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«Предоставление мер социальной поддержки отдельным категориям граждан»</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 xml:space="preserve">03 1 01 00000 </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1 701 266,89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1 737 209,50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1 748 522,04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Осуществление ежегодной денежной выплаты лицам, награжденным нагрудным знаком «Почетный донор России»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03 1 01 52200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22 965,86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23 884,43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24 838,85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03 1 01 52200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322,13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335,46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335,46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03 1 01 52200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22 643,73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23 548,97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24 503,39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lastRenderedPageBreak/>
              <w:t>Выплата компенсации расходов на оплату жилых помещений и коммунальных услуг отдельным категориям граждан</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03 1 01 52500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372 261,33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376 713,95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380 182,88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03 1 01 52500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2 546,00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2 546,00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2 546,00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03 1 01 52500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3 268,47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3 263,99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3 263,99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03 1 01 52500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366 446,86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370 903,96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374 372,89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03 1 01 76240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10 968,42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10 968,42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10 968,42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03 1 01 76240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10 968,42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10 968,42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10 968,42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 xml:space="preserve">03 1 01 77220 </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11 585,23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11 540,34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11 689,15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03 1 01 77220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107,93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106,35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106,35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 xml:space="preserve">03 1 01 77220 </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11 477,30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11 433,99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11 582,80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03 1 01 77820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104 983,77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98 263,23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91 971,95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03 1 01 77820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460,31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271,04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451,04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03 1 01 77820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104 523,46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97 992,19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91 520,91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Обеспечение мер социальной поддержки ветеранов труда и тружеников тыла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403 721,51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399 480,84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409 503,01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5 000,00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5 000,00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398 721,51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394 480,84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404 503,01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Обеспечение мер социальной поддержки ветеранов труда Ставропольского края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296 000,00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296 000,00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296 000,00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4 000,00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4 000,00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292 000,00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292 000,00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292 000,00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lastRenderedPageBreak/>
              <w:t>Обеспечение мер социальной поддержки реабилитированных лиц и лиц, признанных пострадавшими от политических репрессий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6 452,00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6 452,00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6 452,00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6 372,00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6 372,00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6 372,00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162,28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162,28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162,28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159,82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159,82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159,82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Ежемесячная денежная выплата семьям погибших ветеранов боевых действий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1 319,50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1 319,50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1 319,50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19,50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19,50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19,50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Предоставление гражданам субсидий на оплату жилого помещения и коммунальных услуг</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313 749,70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326 646,25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326 691,65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309 549,70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322 446,25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322 491,65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3 024,52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3 024,52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3 024,52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24,52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24,52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24,52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03 1 01 78270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3 000,00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3 000,00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Осуществление выплаты социального пособия на погребение</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03 1 01 78730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2 638,53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2 638,53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2 638,53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03 1 01 78730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2 638,53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2 638,53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2 638,53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R4040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147 864,27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176 651,81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179 615,90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R4040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147 864,27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176 651,81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179 615,90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lastRenderedPageBreak/>
              <w:t>Компенсация отдельным категориям граждан оплаты взноса на капитальный ремонт общего имущества в многоквартирном доме</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R4620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3 569,97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3 463,40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3 463,40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01 R4620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3 569,97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3 463,40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3 463,40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«Предоставление мер социальной поддержки семьям и детям»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198 645,07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206 448,63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214 706,55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ежегодного социального пособия на проезд студентам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03 1 02 76260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604,74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628,93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654,08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03 1 02 76260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6,99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6,99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03 1 02 76260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597,97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621,94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647,09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 Выплата пособия на ребенка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03 1 02 76270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136,74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03 1 02 76270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136,74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Выплата ежемесячной денежной компенсации на каждого ребенка в возрасте до 18 лет многодетным семьям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03 1 02 76280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152 016,33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158 096,98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164 420,80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03 1 02 76280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1 288,70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2 340,10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2 032,83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03 1 02 76280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150 727,63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155 756,88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162 387,97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A83EF2">
              <w:rPr>
                <w:rFonts w:ascii="Times New Roman" w:hAnsi="Times New Roman"/>
                <w:sz w:val="20"/>
                <w:szCs w:val="20"/>
              </w:rPr>
              <w:t>обуви</w:t>
            </w:r>
            <w:proofErr w:type="gramEnd"/>
            <w:r w:rsidRPr="00A83EF2">
              <w:rPr>
                <w:rFonts w:ascii="Times New Roman" w:hAnsi="Times New Roman"/>
                <w:sz w:val="20"/>
                <w:szCs w:val="20"/>
              </w:rPr>
              <w:t xml:space="preserve"> и школьных письменных принадлежностей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03 1 02 77190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45 887,26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47 722,72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49 631,67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03 1 02 77190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452,16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470,24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489,05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03 1 02 77190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45 435,10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47 252,48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49 142,62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Реализация регионального проекта «Финансовая поддержка семей при рождении детей»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Р1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99 913,02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45 469,81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Р1 50840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99 913,02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45 469,81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1 Р1 50840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99 913,02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45 469,81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79 810,99</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79 759,99</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79 759,99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lastRenderedPageBreak/>
              <w:t>Основное мероприятие «Предоставление дополнительных мер социальной поддержки отдельным категориям граждан»</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57 568,85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57 568,85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57 568,85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03 2 01 80030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4 231,74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4 231,74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4 231,74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03 2 01 80030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4 231,74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4 231,74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4 231,74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03 2 01 80070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35 066,17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35 066,17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35 066,17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03 2 01 80070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35 066,17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35 066,17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35 066,17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Предоставление мер социальной поддержки Почетным гражданам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03 2 01 80080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938,17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938,17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938,17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03 2 01 80080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938,17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938,17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938,17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Осуществление ежемесячной дополнительной выплаты семьям, воспитывающим детей-инвалидов</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7 629,28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7 629,28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7 629,28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7 629,28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7 629,28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7 629,28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ежемесячного социального пособия на проезд в пассажирском транспорте общего пользования детям-инвалидам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1 540,12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1 540,12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1 540,12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1 540,12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1 540,12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1 540,12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1 205,41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1 205,41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1 205,41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1 205,41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1 205,41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1 205,41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ежемесячного пособия семьям, воспитывающим детей в возрасте до 18 лет, больных целиакией или сахарным диабетом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678,29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678,29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678,29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678,29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678,29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678,29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352,64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352,64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352,64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352,64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352,64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352,64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единовременного пособия гражданам, оказавшимся в трудной жизненной ситуации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1 175,49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1 175,49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1 175,49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1 175,49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1 175,49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1 175,49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lastRenderedPageBreak/>
              <w:t>Выплата семьям, воспитывающим детей-инвалидов в возрасте до 18 лет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2 179,35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2 179,35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2 179,35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03 2 01 80180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2 179,35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2 179,35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2 179,35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03 2 01 80210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58,77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58,77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58,77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03 2 01 80210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58,77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58,77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58,77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Выплата ежемесячного пособия гражданам, оказавшимся в трудной жизненной ситуации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03 2 01 80290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03 2 01 80290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03 2 01 80300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03 2 01 80300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03 2 01 80360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1 855,92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1 855,92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1 855,92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Публичные нормативные социальные выплаты гражданам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03 2 01 80360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1 855,92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1 855,92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1 855,92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03 2 01 80370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337,50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337,50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337,50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03 2 01 80370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337,50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337,50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337,50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Основное мероприятие «Возмещение затрат по предоставлению услуг </w:t>
            </w:r>
            <w:r w:rsidRPr="00A83EF2">
              <w:rPr>
                <w:rFonts w:ascii="Times New Roman" w:hAnsi="Times New Roman"/>
                <w:sz w:val="20"/>
                <w:szCs w:val="20"/>
              </w:rPr>
              <w:lastRenderedPageBreak/>
              <w:t>согласно гарантированному перечню услуг по погребению специализированной организации по вопросам похоронного дела»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03 2 03 00000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03 2 03 80020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03 2 03 80020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3 595,03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03 2 04 00000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03 2 04 80220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03 2 04 80220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11 569,12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«Совершенствование социальной поддержки семьи и детей»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03 2 05 00000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социальную поддержку семьи и детей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03 2 05 20500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03 2 05 20500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4 837,98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«Поддержка пожилых людей»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03 2 06 00000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143,50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92,50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92,50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03 2 06 20520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143,50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92,50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92,50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03 2 06 20520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143,50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92,50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92,50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«Поддержка социально ориентированных некоммерческих организаций»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03 2 07 00000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на поддержку социально ориентированных некоммерческих организаций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03 2 07 60040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Субсидии некоммерческим организациям (за исключением </w:t>
            </w:r>
            <w:r w:rsidRPr="00A83EF2">
              <w:rPr>
                <w:rFonts w:ascii="Times New Roman" w:hAnsi="Times New Roman"/>
                <w:sz w:val="20"/>
                <w:szCs w:val="20"/>
              </w:rPr>
              <w:lastRenderedPageBreak/>
              <w:t>государственных (муниципальных) учреждений)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03 2 07 60040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630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1 232,51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«Проведение мероприятий для отдельных категорий граждан»</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03 2 08 00000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864,00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864,00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864,00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повышение социальной активности жителей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03 2 08 20510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03 2 08 20510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140,00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03 2 08 20590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724,00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724,00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724,00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03 2 08 20590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724,00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724,00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724,00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Подпрограмма «Доступная среда»</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6 450,64</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4 515,92</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4 515,92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03 3 01 00000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2 702,64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2 703,92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2 703,92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03 3 01 20530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2 702,64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2 703,92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2 703,92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03 3 01 20530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66,97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68,25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68,25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03 3 01 20530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2 608,50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2 608,50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2 608,50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03 3 01 20530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27,17</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27,17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27,17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03 3 02 00000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w:t>
            </w:r>
            <w:r w:rsidRPr="00A83EF2">
              <w:rPr>
                <w:rFonts w:ascii="Times New Roman" w:hAnsi="Times New Roman"/>
                <w:sz w:val="20"/>
                <w:szCs w:val="20"/>
              </w:rPr>
              <w:lastRenderedPageBreak/>
              <w:t xml:space="preserve">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03 3 02 21630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03 3 02 21630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1 812,00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03 3 03 00000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1 936,00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03 3 03 20530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1 936,00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03 3 03 20530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1 936,00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877BB9">
        <w:tblPrEx>
          <w:shd w:val="clear" w:color="auto" w:fill="auto"/>
        </w:tblPrEx>
        <w:trPr>
          <w:trHeight w:val="8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04 0 00 00000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1 996 135,31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1 028 704,12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1 028 704,12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Подпрограмма «Развитие жилищно-коммунального хозяйства на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04 1 00 00000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9 215,11</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9 215,11</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9 215,11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04 1 01 00000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проведение капитального ремонта муниципального жилищного фонда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04 1 01 20190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04 1 01 20190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9 133,25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«Организация теплоснабжения и газоснабжения в границах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04 1 02 00000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мероприятия в области коммунального хозяйства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04 1 02 20220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04 1 02 20220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81,86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Подпрограмма «Дорожная деятельность и обеспечение безопасности дорожного движения на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04 2 00 00000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1 414 929,52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601 826,79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601 826,79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Основное мероприятие «Организация дорожной деятельности в </w:t>
            </w:r>
            <w:r w:rsidRPr="00A83EF2">
              <w:rPr>
                <w:rFonts w:ascii="Times New Roman" w:hAnsi="Times New Roman"/>
                <w:sz w:val="20"/>
                <w:szCs w:val="20"/>
              </w:rPr>
              <w:lastRenderedPageBreak/>
              <w:t>отношении автомобильных дорог общего пользования местного значения в границах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04 2 02 00000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872 966,75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523 225,08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523 225,08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ремонт автомобильных дорог общего пользования местного значения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04 2 02 20130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90 107,40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76 261,13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76 261,13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w:t>
            </w:r>
            <w:r w:rsidRPr="00A83EF2">
              <w:rPr>
                <w:rFonts w:ascii="Times New Roman" w:hAnsi="Times New Roman"/>
                <w:sz w:val="20"/>
                <w:szCs w:val="20"/>
              </w:rPr>
              <w:br/>
              <w:t>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04 2 02 20130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90 107,40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76 261,13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76 261,13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ремонт и содержание внутриквартальных автомобильных дорог общего пользования местного значения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04 2 02 20820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173 808,91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42 971,61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42 971,61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04 2 02 20820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173 808,91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42 971,61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42 971,61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прочие мероприятия в области дорожного хозяйства</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04 2 02 20830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2 350,00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1 350,00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04 2 02 20830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2 350,00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1 350,00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1 350,00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содержание автомобильных дорог общего пользования местного значения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04 2 02 21090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382 156,22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382 163,77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382 163,77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04 2 02 21090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382 156,22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382 163,77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382 163,77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S6411</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20 378,57</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20 378,57</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20 378,57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S6411</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20 378,57</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20 378,57</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20 378,57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Строительство и реконструкция автомобильных дорог общего пользования местного значения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S6490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204 065,65</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Бюджетные инвестиции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S6490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410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204 065,65</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S6720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02 S6720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Реализация регионального проекта «Региональная и местная дорожная сеть»</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R1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460 369,29</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Финансовое обеспечение дорожной деятельности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R1 S3930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460 369,29</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Иные закупки товаров, работ и услуг для обеспечения государственных </w:t>
            </w:r>
            <w:r w:rsidRPr="00A83EF2">
              <w:rPr>
                <w:rFonts w:ascii="Times New Roman" w:hAnsi="Times New Roman"/>
                <w:sz w:val="20"/>
                <w:szCs w:val="20"/>
              </w:rPr>
              <w:lastRenderedPageBreak/>
              <w:t>(муниципальных)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04 2 R1 S3930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460 369,29</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«Повышение безопасности дорожного движения на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04 2 03 00000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81 593,48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78 601,71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78 601,71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04 2 03 11010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67 217,41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67 308,94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67 308,94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04 2 03 11010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67 217,41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67 308,94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67 308,94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04 2 03 20570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13 546,13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10 462,83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10 462,83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04 2 03 20570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13 546,13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10 462,83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10 462,83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Реализация регионального проекта «Безопасность дорожного движения»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R3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R3 21730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2 R3 21730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829,94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Подпрограмма «Благоустройство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04 3 00 00000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571 990,68</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417 662,22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417 662,22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«Осуществление деятельности по использованию, охране, защите и воспроизводству городских лесов»</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04 3 01 00000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21 823,19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21 837,32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21 837,32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04 3 01 11010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21 823,19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21 837,32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21 837,32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04 3 01 11010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21 823,19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21 837,32</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21 837,32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04 3 02 00000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18 730,85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17 862,28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17 862,28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04 3 02 20290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18 730,85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17 862,28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17 862,28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04 3 02 20290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18 730,85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17 862,28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17 862,28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04 3 03 00000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11 310,41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1 793,67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1 793,67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Организация мероприятий при осуществлении деятельности по обращению с животными без владельцев</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04 3 03 77150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11 310,41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1 793,67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1 793,67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04 3 03 77150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11 310,41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1 793,67</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1 793,67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«Благоустройство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520 126,23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376 168,95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376 168,95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12 613,22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12 616,90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12 616,90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04 3 04 11010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12 613,22</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12 616,90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12 616,90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обеспечение уличного освещения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04 3 04 20280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167 866,31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158 398,98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158 398,98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04 3 04 20280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167 866,31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158 398,98</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158 398,98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04 3 04 20300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163 828,41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127 671,31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127 671,31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04 3 04 20300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158 436,76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127 483,81</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127 483,81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Бюджетные инвестиции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04 3 04 20300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410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5 204,15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04 3 04 20300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187,50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187,50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187,50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проведение мероприятий по озеленению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04 3 04 20780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42 403,59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42 403,59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42 403,59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04 3 04 20780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42 403,59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42 403,59</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42 403,59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проведение работ по уходу за зелеными насаждениями</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04 3 04 21070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2 825,16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2 825,16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2 825,16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04 3 04 21070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2 825,16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2 825,16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2 825,16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Строительство (реконструкция) объектов коммунальной инфраструктуры</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S0060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98 336,53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Бюджетные инвестиции </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S0060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410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98 336,53</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S6413</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15 780,06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15 780,06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15 780,06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S6413</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15 780,06</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15 780,06</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15 780,06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 xml:space="preserve">Расходы на осуществление функций административного центра Ставропольского края на содержание центральной части города </w:t>
            </w:r>
            <w:r w:rsidRPr="00A83EF2">
              <w:rPr>
                <w:rFonts w:ascii="Times New Roman" w:hAnsi="Times New Roman"/>
                <w:sz w:val="20"/>
                <w:szCs w:val="20"/>
              </w:rPr>
              <w:lastRenderedPageBreak/>
              <w:t>Ставрополя</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lastRenderedPageBreak/>
              <w:t>04 3 04 S6416</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16 472,95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16 472,95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16 472,95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04 3 04 S6416</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16 472,95</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16 472,95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16 472,95</w:t>
            </w:r>
          </w:p>
        </w:tc>
      </w:tr>
      <w:tr w:rsidR="00181170" w:rsidRPr="00A83EF2" w:rsidTr="009701FE">
        <w:tblPrEx>
          <w:shd w:val="clear" w:color="auto" w:fill="auto"/>
        </w:tblPrEx>
        <w:trPr>
          <w:trHeight w:val="8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Муниципальная программа «Развитие градостроительства на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05 0 00 00000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9 488,30</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9 488,30</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9 488,30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«Развитие градостроительства на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05 Б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9 488,30</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9 488,30</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9 488,30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05 Б 01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7 105,79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7 860,15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7 860,15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подготовку документов территориального планирования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05 Б 01 20390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7 105,79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7 860,15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7 860,15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05 Б 01 20390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7 105,79</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7 860,15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7 860,15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05 Б 02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2 382,51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1 628,15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1 628,15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05 Б 02 20580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2 382,51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1 628,15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1 628,15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05 Б 02 20580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2 382,51</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1 628,15</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1 628,15</w:t>
            </w:r>
          </w:p>
        </w:tc>
      </w:tr>
      <w:tr w:rsidR="00181170" w:rsidRPr="00A83EF2" w:rsidTr="009701FE">
        <w:tblPrEx>
          <w:shd w:val="clear" w:color="auto" w:fill="auto"/>
        </w:tblPrEx>
        <w:trPr>
          <w:trHeight w:val="8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Муниципальная программа «Обеспечение жильем населения города Ставрополя»</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06 0 00 00000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94 727,79</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19 677,73</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21 154,07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Подпрограмма «Обеспечение жильем молодых семей в городе Ставрополе»</w:t>
            </w:r>
          </w:p>
        </w:tc>
        <w:tc>
          <w:tcPr>
            <w:tcW w:w="1843"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06 1 00 00000</w:t>
            </w:r>
          </w:p>
        </w:tc>
        <w:tc>
          <w:tcPr>
            <w:tcW w:w="850" w:type="dxa"/>
            <w:shd w:val="clear" w:color="auto" w:fill="auto"/>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9 139,70</w:t>
            </w:r>
          </w:p>
        </w:tc>
        <w:tc>
          <w:tcPr>
            <w:tcW w:w="1560"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19 677,73</w:t>
            </w:r>
          </w:p>
        </w:tc>
        <w:tc>
          <w:tcPr>
            <w:tcW w:w="1842" w:type="dxa"/>
            <w:shd w:val="clear" w:color="auto" w:fill="auto"/>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21 154,07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A74206">
            <w:pPr>
              <w:spacing w:after="0" w:line="240" w:lineRule="auto"/>
              <w:rPr>
                <w:rFonts w:ascii="Times New Roman" w:hAnsi="Times New Roman"/>
                <w:sz w:val="20"/>
                <w:szCs w:val="20"/>
              </w:rPr>
            </w:pPr>
            <w:r w:rsidRPr="00A83EF2">
              <w:rPr>
                <w:rFonts w:ascii="Times New Roman" w:hAnsi="Times New Roman"/>
                <w:sz w:val="20"/>
                <w:szCs w:val="20"/>
              </w:rPr>
              <w:t>Основное мероприятие «Выдача свидетельств (извещений) молодым семьям»</w:t>
            </w:r>
          </w:p>
        </w:tc>
        <w:tc>
          <w:tcPr>
            <w:tcW w:w="1843"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06 1 01 00000</w:t>
            </w:r>
          </w:p>
        </w:tc>
        <w:tc>
          <w:tcPr>
            <w:tcW w:w="850" w:type="dxa"/>
            <w:shd w:val="clear" w:color="auto" w:fill="auto"/>
            <w:noWrap/>
            <w:hideMark/>
          </w:tcPr>
          <w:p w:rsidR="00181170" w:rsidRPr="00A83EF2" w:rsidRDefault="00181170" w:rsidP="00A74206">
            <w:pPr>
              <w:spacing w:after="0" w:line="240"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9 139,70</w:t>
            </w:r>
          </w:p>
        </w:tc>
        <w:tc>
          <w:tcPr>
            <w:tcW w:w="1560"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19 677,73</w:t>
            </w:r>
          </w:p>
        </w:tc>
        <w:tc>
          <w:tcPr>
            <w:tcW w:w="1842" w:type="dxa"/>
            <w:shd w:val="clear" w:color="auto" w:fill="auto"/>
            <w:noWrap/>
            <w:hideMark/>
          </w:tcPr>
          <w:p w:rsidR="00181170" w:rsidRPr="00A83EF2" w:rsidRDefault="00181170" w:rsidP="00A74206">
            <w:pPr>
              <w:spacing w:after="0" w:line="240" w:lineRule="auto"/>
              <w:jc w:val="right"/>
              <w:rPr>
                <w:rFonts w:ascii="Times New Roman" w:hAnsi="Times New Roman"/>
                <w:sz w:val="20"/>
                <w:szCs w:val="20"/>
              </w:rPr>
            </w:pPr>
            <w:r w:rsidRPr="00A83EF2">
              <w:rPr>
                <w:rFonts w:ascii="Times New Roman" w:hAnsi="Times New Roman"/>
                <w:sz w:val="20"/>
                <w:szCs w:val="20"/>
              </w:rPr>
              <w:t>21 154,07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Предоставление молодым семьям социальных выплат на приобретение (строительство) жилья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06 1 01 L4970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9 139,70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19 677,73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21 154,07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Социальные выплаты гражданам, кроме публичных нормативных </w:t>
            </w:r>
            <w:r w:rsidRPr="00A83EF2">
              <w:rPr>
                <w:rFonts w:ascii="Times New Roman" w:hAnsi="Times New Roman"/>
                <w:sz w:val="20"/>
                <w:szCs w:val="20"/>
              </w:rPr>
              <w:lastRenderedPageBreak/>
              <w:t>социальных выплат</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06 1 01 L4970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9 139,70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19 677,73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21 154,07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«Переселение граждан из аварийного жилищного фонда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06 2 00 00000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85 588,09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мероприятий по выплате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06 2 02 00000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85 588,09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3272C1" w:rsidP="00F3737C">
            <w:pPr>
              <w:spacing w:after="0" w:line="235" w:lineRule="auto"/>
              <w:rPr>
                <w:rFonts w:ascii="Times New Roman" w:hAnsi="Times New Roman"/>
                <w:sz w:val="20"/>
                <w:szCs w:val="20"/>
              </w:rPr>
            </w:pPr>
            <w:r>
              <w:rPr>
                <w:rFonts w:ascii="Times New Roman" w:hAnsi="Times New Roman"/>
                <w:sz w:val="20"/>
                <w:szCs w:val="20"/>
              </w:rPr>
              <w:t>Реализация регионального проекта «Обеспечение устойчивого сокращения непригодного для проживания жилищного фонда»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06 2 F3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85 588,09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3272C1" w:rsidP="00F3737C">
            <w:pPr>
              <w:spacing w:after="0" w:line="235" w:lineRule="auto"/>
              <w:rPr>
                <w:rFonts w:ascii="Times New Roman" w:hAnsi="Times New Roman"/>
                <w:sz w:val="20"/>
                <w:szCs w:val="20"/>
              </w:rPr>
            </w:pPr>
            <w:r>
              <w:rPr>
                <w:rFonts w:ascii="Times New Roman" w:hAnsi="Times New Roman"/>
                <w:sz w:val="20"/>
                <w:szCs w:val="20"/>
              </w:rPr>
              <w:t>Обеспечение мероприятий по переселению граждан из жилых помещений, признанных непригодными для проживания, многоквартирных домов, признанных аварийными и подлежащими сносу или реконструкции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06 2 F3 S8630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85 588,09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Бюджетные инвестиции </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06 2 F3 S8630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410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85 588,09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«Культура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786 210,19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646 236,05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679 301,07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20 872,50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19 450,50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19 450,50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07 1 01 00000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20 872,50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19 450,50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19 450,50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проведение культурно-массовых мероприятий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07 1 01 20060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18 144,95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16 722,95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16 722,95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07 1 01 20060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10 622,45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9 200,45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9 200,45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07 1 01 20060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5 132,50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5 132,50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5 132,50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07 1 01 20060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2 390,00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2 390,00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2 390,00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размещение информационных баннеров на лайтбоксах на остановочных пунктах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07 1 01 21130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2 727,55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2 727,55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2 727,55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07 1 01 21130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2 727,55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2 727,55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2 727,55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Подпрограмма «Развитие культуры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765 337,69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626 785,55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659 850,57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205 416,53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206 531,15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206 531,15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07 2 01 11010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205 416,53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206 531,15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206 531,15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07 2 01 11010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185 101,78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186 118,09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186 118,09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07 2 01 11010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20 314,75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20 413,06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20 413,06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муниципальных учреждений культурно-досугового типа»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243 754,06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246 192,01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246 192,01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07 2 02 11010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243 754,06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246 192,01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246 192,01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07 2 02 11010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33 727,55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33 773,41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33 773,41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07 2 02 11010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210 026,51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212 418,60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212 418,60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муниципальных учреждений, осуществляющих библиотечное обслуживание»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07 2 03 00000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76 925,50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77 189,86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77 244,96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07 2 03 11010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74 002,46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74 309,44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74 309,44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07 2 03 11010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74 002,46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74 309,44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74 309,44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03 L5194</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2 923,04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2 880,42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2 935,52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03 L5194</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2 923,04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2 880,42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2 935,52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07 2 04 00000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89 333,14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89 394,62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89 394,62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07 2 04 11010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89 333,14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89 394,62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89 394,62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07 2 04 11010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75 773,12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75 834,60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75 834,60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07 2 04 11010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13 560,02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13 560,02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13 560,02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07 2 05 00000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1 977,25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1 977,25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1 977,25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07 2 05 21230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1 977,25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1 977,25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1 977,25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07 2 05 21230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1 897,25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1 897,25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1 897,25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07 2 05 21230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07 2 06 00000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134 331,79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модернизацию материально-технической базы муниципальных учреждений в сфере культуры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07 2 06 21280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07 2 06 21280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07 2 06 21740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29 031,79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07 2 06 21740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11 264,86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07 2 06 21740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17 766,93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07 2 06 21900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105 000,00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07 2 06 21900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105 000,00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муниципальных учреждений, осуществляющих музейное дело»</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07 2 08 00000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5 178,37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5 200,66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5 200,66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07 2 08 11010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5 178,37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5 200,66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5 200,66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07 2 08 11010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5 178,37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5 200,66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5 200,66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Реализация регионального проекта «Культурная среда»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A1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8 421,05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33 009,92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Создание модельных муниципальных библиотек</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A1 54540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8 421,05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A1 54540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8 421,05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Государственная поддержка отрасли культуры (модернизация </w:t>
            </w:r>
            <w:r w:rsidRPr="00A83EF2">
              <w:rPr>
                <w:rFonts w:ascii="Times New Roman" w:hAnsi="Times New Roman"/>
                <w:sz w:val="20"/>
                <w:szCs w:val="20"/>
              </w:rPr>
              <w:lastRenderedPageBreak/>
              <w:t>муниципальных образовательных организаций дополнительного образования (детских школ искусств) по видам искусств путем их реконструкции, капитального ремонта)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07 2 A1 55197</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33 009,92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07 2 A1 55197</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33 009,92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«Развитие физической культуры и спорта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230 937,53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231 439,37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231 439,37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222 104,93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222 606,77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222 606,77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202 798,79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203 298,63</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203 298,63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08 1 01 11010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202 798,79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203 298,63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203 298,63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08 1 01 11010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202 798,79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203 298,63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203 298,63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центров спортивной подготовки»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5 967,57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5 969,57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5 969,57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08 1 02 11010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5 967,57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5 969,57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5 969,57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08 1 02 11010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5 967,57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5 969,57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5 969,57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08 1 03 00000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08 1 03 11010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08 1 03 11010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13 338,57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«Развитие физической культуры и спорта, пропаганда здорового образа жизни»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8 832,60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8 832,60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8 832,60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«Реализация мероприятий, направленных на развитие физической культуры и массового спорта»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6 766,85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6 766,85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6 766,85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развитие физической культуры и массового спорта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08 2 01 20420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6 766,85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6 766,85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6 766,85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Расходы на выплаты персоналу казенных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08 2 01 20420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4 766,85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4 766,85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4 766,85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08 2 01 20420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«Пропаганда здорового образа жизни через средства массовой информации»</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Расходы на пропаганду здорового образа жизни </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08 2 02 20440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08 2 02 20440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509,50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08 2 03 00000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повышение квалификации работников отрасли «Физическая культура и спорт»</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08 2 03 21060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08 2 03 21060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08 2 04 00000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08 2 04 60120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08 2 04 60120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630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«Молодежь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19 579,08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19 630,84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19 630,84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«Молодежь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19 579,08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19 630,84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19 630,84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«Проведение мероприятий по гражданскому и патриотическому воспитанию молодежи»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01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01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952,00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«Создание системы поддержки и поощрения талантливой и успешной молодежи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5 162,04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5 162,04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5 162,04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02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5 162,04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5 162,04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5 162,04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02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549,04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549,04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549,04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Стипендии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02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340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2 970,00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2 970,00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2 970,00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Премии и гранты</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02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350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250,00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250,00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02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1 393,00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1 393,00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1 393,00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03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03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03 20460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муниципальных бюджетных учреждений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04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12 560,04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12 611,80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12 611,80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04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12 560,04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12 611,80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12 611,80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09 Б 04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12 560,04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12 611,80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12 611,80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«Управление муниципальными финансами и муниципальным долгом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10 0 00 00000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346 400,00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10 Б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346 400,00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«Своевременное исполнение обязательств по обслуживанию и погашению муниципального долга»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10 Б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346 400,00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Обслуживание муниципального долга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10 Б 01 20010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346 400,00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Обслуживание муниципального долга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10 Б 01 20010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346 400,00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375 000,00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11 365,06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11 508,97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11 508,97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11 365,06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11 508,97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11 508,97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1 264,32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1 264,32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1 264,32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01 20340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1 264,32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1 264,32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1 264,32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01 20340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859,32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859,32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859,32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Исполнение судебных актов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01 20340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405,00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405,00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9 488,74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9 632,65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9 632,65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20030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1 269,77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1 269,77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1 269,77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20030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1 269,77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1 269,77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1 269,77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Расходы на содержание объектов муниципальной казны города Ставрополя в части нежилых помещений </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20070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1 703,92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1 703,92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1 703,92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20070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1 703,92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1 703,92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1 703,92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содержание объектов муниципальной казны города Ставрополя в части жилых помещений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20840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2 763,60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2 907,52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2 907,52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20840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2 763,60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2 907,52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2 907,52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Расходы на уплату взносов на капитальный ремонт общего имущества в многоквартирных домах</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21120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3 751,45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3 751,44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3 751,44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02 21120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3 751,45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3 751,44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3 751,44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03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03 20180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 Б 03 20180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612,00</w:t>
            </w:r>
          </w:p>
        </w:tc>
      </w:tr>
      <w:tr w:rsidR="00181170" w:rsidRPr="00A83EF2" w:rsidTr="009701FE">
        <w:tblPrEx>
          <w:shd w:val="clear" w:color="auto" w:fill="auto"/>
        </w:tblPrEx>
        <w:trPr>
          <w:trHeight w:val="8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«Экономическое развитие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139 741,94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140 233,55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140 233,55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«Развитие малого и среднего предпринимательства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7 515,05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7 515,05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7 515,05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«Финансовая поддержка субъектов малого и среднего предпринимательства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12 1 01 60130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12 1 01 60130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3 510,00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3 598,05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3 598,05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3 598,05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12 1 02 20480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3 598,05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3 598,05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3 598,05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12 1 02 20480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12 1 02 20480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630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3 528,05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3 528,05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3 528,05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Основное мероприятие «Обеспечение благоприятных условий для </w:t>
            </w:r>
            <w:r w:rsidRPr="00A83EF2">
              <w:rPr>
                <w:rFonts w:ascii="Times New Roman" w:hAnsi="Times New Roman"/>
                <w:sz w:val="20"/>
                <w:szCs w:val="20"/>
              </w:rPr>
              <w:lastRenderedPageBreak/>
              <w:t>развития малого и среднего предпринимательства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12 1 03 00000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12 1 03 20480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12 1 03 20480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407,00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«Создание благоприятных условий для экономического развития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3 194,27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3 194,27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3 194,27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«Создание благоприятных условий для развития инвестиционной деятельности»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информирование об инвестиционных возможностях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12 2 01 20650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12 2 01 20650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«Создание условий для развития туризма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12 2 02 20640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12 2 02 20640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328,50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12 2 03 00000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2 613,77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2 613,77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2 613,77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12 2 03 20040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1 823,77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1 823,77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1 823,77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12 2 03 20040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1 823,77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1 823,77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1 823,77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12 2 03 20090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12 2 03 20090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Основное мероприятие «Формирование положительного имиджа города </w:t>
            </w:r>
            <w:r w:rsidRPr="00A83EF2">
              <w:rPr>
                <w:rFonts w:ascii="Times New Roman" w:hAnsi="Times New Roman"/>
                <w:sz w:val="20"/>
                <w:szCs w:val="20"/>
              </w:rPr>
              <w:lastRenderedPageBreak/>
              <w:t>Ставрополя на региональном, федеральном и международных уровнях»</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12 2 04 00000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12 2 04 20650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12 2 04 20650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«Создание условий для развития торговой деятельности и сферы услуг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12 3 00 00000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4 696,36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4 696,36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4 696,36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12 3 01 00000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4 696,36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4 696,36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4 696,36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проведение культурно-массовых мероприятий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12 3 01 20060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1 096,20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1 096,20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1 096,20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12 3 01 20060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1 096,20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1 096,20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1 096,20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Предоставление льгот на бытовые услуги по помывке в общем отделении бань отдельным категориям граждан</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12 3 01 80240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3 600,16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3 600,16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3 600,16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12 3 01 80240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3 600,16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3 600,16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3 600,16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124 336,26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124 827,87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124 827,87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«Организация и предоставление муниципальных услуг в городе Ставрополе в электронной форме»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12 4 01 20710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12 4 01 20710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w:t>
            </w:r>
            <w:r w:rsidRPr="00A83EF2">
              <w:rPr>
                <w:rFonts w:ascii="Times New Roman" w:hAnsi="Times New Roman"/>
                <w:sz w:val="20"/>
                <w:szCs w:val="20"/>
              </w:rPr>
              <w:lastRenderedPageBreak/>
              <w:t>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12 4 02 00000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12 4 02 20710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12 4 02 20710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12 4 03 00000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12 4 03 20710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12 4 03 20710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12 4 04 00000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123 733,26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124 224,87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124 224,87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12 4 04 11010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123 733,26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124 224,87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124 224,87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казенных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12 4 04 11010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102 348,62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102 348,62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102 348,62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12 4 04 11010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20 077,72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20 569,33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20 569,33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12 4 04 11010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1 306,92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1 306,92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13 0 00 00000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13 Б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Основное мероприятие «Создание условий для профессионального </w:t>
            </w:r>
            <w:r w:rsidRPr="00A83EF2">
              <w:rPr>
                <w:rFonts w:ascii="Times New Roman" w:hAnsi="Times New Roman"/>
                <w:sz w:val="20"/>
                <w:szCs w:val="20"/>
              </w:rPr>
              <w:lastRenderedPageBreak/>
              <w:t>развития и личностного роста муниципальных служащих»</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13 Б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повышение профессионального уровня муниципальных служащих</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13 Б 01 20450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13 Б 01 20450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«Формирование антикоррупционных механизмов в кадровой работе»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13 Б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13 Б 02 20620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13 Б 02 20620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«Развитие информационного общества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44 916,24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42 020,31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42 020,31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«Развитие информационного общества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44 916,24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42 020,31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42 020,31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16 646,78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16 250,85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16 250,85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01 20630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16 646,78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16 250,85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16 250,85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01 20630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16 646,78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16 250,85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16 250,85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8 508,96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6 008,96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6 008,96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развитие и обеспечение функционирования информационного общества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02 20630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8 508,96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6 008,96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6 008,96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02 20630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8 508,96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6 008,96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6 008,96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03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Расходы на оказание информационных услуг средствами массовой </w:t>
            </w:r>
            <w:r w:rsidRPr="00A83EF2">
              <w:rPr>
                <w:rFonts w:ascii="Times New Roman" w:hAnsi="Times New Roman"/>
                <w:sz w:val="20"/>
                <w:szCs w:val="20"/>
              </w:rPr>
              <w:lastRenderedPageBreak/>
              <w:t>информации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14 Б 03 98710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03 98710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7 240,50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04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официальное опубликование муниципальных правовых актов города Ставрополя в газете «Вечерний Ставрополь»</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04 98720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14 Б 04 98720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12 520,00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244 452,82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228 608,85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228 608,85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«Профилактика терроризма, экстремизма, межнациональных (межэтнических) конфликтов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228 001,38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212 157,42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212 157,42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15 1 01 20350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15 1 01 20350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675,30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675,30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675,30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15 1 02 20350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570,04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570,04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570,04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15 1 02 20350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180,04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15 1 02 20350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Проведение информационно-пропагандистских мероприятий, направленных на профилактику идеологии терроризма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02 S7730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105,26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105,26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105,26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02 S7730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105,26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105,26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105,26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Основное мероприятие «Реализация профилактических мер, направленных на предупреждение экстремистской деятельности»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15 1 03 00000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127,80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127,80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127,80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15 1 03 20350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127,80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127,80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127,80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15 1 03 20350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51,30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51,30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51,30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15 1 03 20350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15 1 04 00000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227 098,28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211 254,32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211 254,32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создание безопасных условий функционирования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15 1 04 20380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227 098,28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211 254,32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211 254,32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15 1 04 20380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193 191,74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177 384,36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177 384,36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15 1 04 20380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33 906,54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33 869,96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33 869,96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Подпрограмма «Профилактика правонарушений в городе Ставрополе» </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14 413,15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14 413,14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14 413,14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«Профилактика правонарушений несовершеннолетних»</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13 913,15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13 913,14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13 913,14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профилактику правонарушений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15 2 01 20660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13 913,15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13 913,14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13 913,14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15 2 01 20660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7,65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15 2 01 20660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13 305,50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13 305,49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13 305,49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15 2 01 20660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15 2 03 00000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15 2 03 20100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15 2 03 20100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470,00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470,00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470,00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15 2 03 20100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w:t>
            </w:r>
            <w:proofErr w:type="spellStart"/>
            <w:r w:rsidRPr="00A83EF2">
              <w:rPr>
                <w:rFonts w:ascii="Times New Roman" w:hAnsi="Times New Roman"/>
                <w:sz w:val="20"/>
                <w:szCs w:val="20"/>
              </w:rPr>
              <w:t>НЕзависимость</w:t>
            </w:r>
            <w:proofErr w:type="spellEnd"/>
            <w:r w:rsidRPr="00A83EF2">
              <w:rPr>
                <w:rFonts w:ascii="Times New Roman" w:hAnsi="Times New Roman"/>
                <w:sz w:val="20"/>
                <w:szCs w:val="20"/>
              </w:rPr>
              <w:t xml:space="preserve">» </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2 038,29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2 038,29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2 038,29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Основное мероприятие «Мониторинг наркоситуации в городе </w:t>
            </w:r>
            <w:r w:rsidRPr="00A83EF2">
              <w:rPr>
                <w:rFonts w:ascii="Times New Roman" w:hAnsi="Times New Roman"/>
                <w:sz w:val="20"/>
                <w:szCs w:val="20"/>
              </w:rPr>
              <w:lastRenderedPageBreak/>
              <w:t>Ставрополе на основе социологических исследований и статистических данных»</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15 3 01 00000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15 3 01 20370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15 3 01 20370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74,97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15 3 02 00000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1 122,45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1 122,45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1 122,45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15 3 02 20370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1 122,45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1 122,45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1 122,45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15 3 02 20370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35,30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35,30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35,30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15 3 02 20370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1 077,15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1 077,15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1 077,15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15 3 02 20370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«Профилактика зависимого (</w:t>
            </w:r>
            <w:proofErr w:type="spellStart"/>
            <w:r w:rsidRPr="00A83EF2">
              <w:rPr>
                <w:rFonts w:ascii="Times New Roman" w:hAnsi="Times New Roman"/>
                <w:sz w:val="20"/>
                <w:szCs w:val="20"/>
              </w:rPr>
              <w:t>аддиктивного</w:t>
            </w:r>
            <w:proofErr w:type="spellEnd"/>
            <w:r w:rsidRPr="00A83EF2">
              <w:rPr>
                <w:rFonts w:ascii="Times New Roman" w:hAnsi="Times New Roman"/>
                <w:sz w:val="20"/>
                <w:szCs w:val="20"/>
              </w:rPr>
              <w:t>) поведения и пропаганда здорового образа жизни»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15 3 03 00000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840,87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840,87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840,87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15 3 03 20370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840,87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840,87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840,87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казенных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15 3 03 20370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230,87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230,87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230,87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15 3 03 20370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15 3 03 20370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123 428,48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120 436,74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120 436,74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57 741,83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54 748,46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54 748,46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16 1 01 20120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16 1 01 20120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54 441,83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54 648,46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54 648,46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16 1 02 11010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54 441,83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54 648,46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54 648,46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казенных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16 1 02 11010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48 931,56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48 931,56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48 931,56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16 1 02 11010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4 801,86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5 016,38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5 016,38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16 1 02 11010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708,41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700,52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700,52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«Обеспечение первичных мер пожарной безопасности в границах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11 215,76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11 215,76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11 215,76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первичных мер пожарной безопасности на территории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16 2 01 00000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первичных мер пожарной безопасности в границах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16 2 01 20540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16 2 01 20540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«Выполнение противопожарных мероприятий в муниципальных учреждениях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16 2 02 00000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10 680,76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10 680,76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10 680,76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16 2 02 20550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10 680,76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10 680,76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10 680,76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16 2 02 20550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9 871,91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9 871,91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9 871,91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Субсидии автономным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16 2 02 20550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808,85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808,85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808,85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54 197,94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54 199,57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54 199,57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46 738,21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46 738,21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46 738,21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16 3 01 11010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46 738,21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46 738,21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46 738,21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казенных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16 3 01 11010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45 579,14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45 579,14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45 579,14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16 3 01 11010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1 151,16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1 151,16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1 151,16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16 3 01 11010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7,91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16 3 02 20690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16 3 02 20690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3 117,56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16 3 03 00000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16 3 03 20350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16 3 03 20350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3 452,00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Основное мероприятие «Развитие Центра технического обеспечения </w:t>
            </w:r>
            <w:r w:rsidRPr="00A83EF2">
              <w:rPr>
                <w:rFonts w:ascii="Times New Roman" w:hAnsi="Times New Roman"/>
                <w:sz w:val="20"/>
                <w:szCs w:val="20"/>
              </w:rPr>
              <w:lastRenderedPageBreak/>
              <w:t>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16 3 04 00000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890,17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891,80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16 3 04 20350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890,17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891,80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16 3 04 20350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890,17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891,80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891,80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Подпрограмма «Обеспечение безопасности людей на водных объектах в границах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16 4 00 00000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«Обеспечение безопасности людей на водных объектах»</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16 4 01 00000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безопасности людей на водных объектах</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16 4 01 20150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16 4 01 20150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272,95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«Энергосбережение и повышение энергетической эффективности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17 0 00 00000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9 359,34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9 359,34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9 359,34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17 Б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9 359,34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9 359,34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9 359,34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«Энергосбережение и энергоэффективность в бюджетном секторе»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17 Б 01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17 Б 01 20490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17 Б 01 20490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5 973,82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«Энергосбережение и энергоэффективность систем коммунальной инфраструктуры»</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17 Б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проведение мероприятий по энергосбережению и повышению энергетической эффективности</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17 Б 02 20490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17 Б 02 20490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3 385,52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Муниципальная программа «Развитие казачества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18 0 00 00000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2 944,00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2 944,00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2 944,00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«Развитие казачества в городе Ставрополе»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18 Б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2 944,00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2 944,00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2 944,00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18 Б 01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18 Б 01 60080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некоммерческим организациям (за исключением государственных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18 Б 01 60080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630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2 852,20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18 Б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18 Б 02 20360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18 Б 02 20360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91,80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Муниципальная программа «Формирование современной городской среды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32 033,61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32 033,61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«Благоустройство общественных территорий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02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31 323,76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Реализация регионального проекта «Формирование комфортной городской среды»</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F2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31 323,76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Реализация программ формирования современной городской среды</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F2 55550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31 323,76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F2 55550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31 323,76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03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03 20300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03 20300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04 00000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259,85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прочие мероприятия по благоустройству территории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04 20300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259,85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20 Б 04 20300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259,85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Ставропольской городской Думы</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66 481,94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63 496,34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63 496,34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Ставропольской городской Думы</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56 955,36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53 969,76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53 969,76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12 152,17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9 166,57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9 166,57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4 963,88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4 963,88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4 963,88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7 188,29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4 202,69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4 202,69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44 803,19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44 803,19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44 803,19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Расходы на выплаты персоналу государственных (муниципальных) </w:t>
            </w:r>
            <w:r w:rsidRPr="00A83EF2">
              <w:rPr>
                <w:rFonts w:ascii="Times New Roman" w:hAnsi="Times New Roman"/>
                <w:sz w:val="20"/>
                <w:szCs w:val="20"/>
              </w:rPr>
              <w:lastRenderedPageBreak/>
              <w:t>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70 1 00 10020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44 803,19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44 803,19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44 803,19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Председатель представительного органа муниципального образования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2 349,29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2 349,29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2 349,29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70 2 00 10010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70 2 00 10010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70 2 00 10020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2 307,74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2 307,74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2 307,74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70 2 00 10020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2 307,74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2 307,74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2 307,74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Депутаты представительного органа муниципального образования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70 3 00 00000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4 086,79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4 086,79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4 086,79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70 3 00 10010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70 3 00 10010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70 3 00 10020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70 3 00 10020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предусмотренные на иные цели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70 4 00 00000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оказание информационных услуг средствами массовой информации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70 4 00 98710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70 4 00 98710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3 090,50</w:t>
            </w:r>
          </w:p>
        </w:tc>
      </w:tr>
      <w:tr w:rsidR="00181170" w:rsidRPr="00A83EF2" w:rsidTr="00A74206">
        <w:tblPrEx>
          <w:shd w:val="clear" w:color="auto" w:fill="auto"/>
        </w:tblPrEx>
        <w:trPr>
          <w:trHeight w:val="20"/>
          <w:jc w:val="center"/>
        </w:trPr>
        <w:tc>
          <w:tcPr>
            <w:tcW w:w="6533" w:type="dxa"/>
            <w:shd w:val="clear" w:color="auto" w:fill="auto"/>
            <w:noWrap/>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195 027,02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195 848,88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195 848,88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192 575,81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193 397,67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193 397,67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11 682,10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11 682,10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11 682,10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4 013,24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4 013,24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4 013,24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7 644,86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7 644,86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7 644,86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Уплата налогов, сборов и иных платежей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131 962,09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131 962,09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131 962,09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131 962,09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131 962,09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131 962,09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71 1 00 11010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47 479,97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48 301,83</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48 301,83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казенных учреждений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23 977,31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23 977,31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23 977,31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23 275,11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24 096,97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24 096,97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227,55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227,55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227,55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71 1 00 76630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1 442,65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1 442,65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1 442,65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71 1 00 76630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1 141,34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1 141,34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1 141,34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71 1 00 76630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301,31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301,31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301,31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71 1 00 76930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71 1 00 76930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Глава муниципального образования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2 451,21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2 451,21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2 451,21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71 2 00 10010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71 2 00 10010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71 2 00 10020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2 409,66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2 409,66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2 409,66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71 2 00 10020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2 409,66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2 409,66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2 409,66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Обеспечение деятельности комитета по управлению муниципальным </w:t>
            </w:r>
            <w:r w:rsidRPr="00A83EF2">
              <w:rPr>
                <w:rFonts w:ascii="Times New Roman" w:hAnsi="Times New Roman"/>
                <w:sz w:val="20"/>
                <w:szCs w:val="20"/>
              </w:rPr>
              <w:lastRenderedPageBreak/>
              <w:t>имуществом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72 0 00 00000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w:t>
            </w:r>
            <w:r w:rsidR="007752D0">
              <w:rPr>
                <w:rFonts w:ascii="Times New Roman" w:hAnsi="Times New Roman"/>
                <w:sz w:val="20"/>
                <w:szCs w:val="20"/>
              </w:rPr>
              <w:t>8</w:t>
            </w:r>
            <w:r w:rsidRPr="00A83EF2">
              <w:rPr>
                <w:rFonts w:ascii="Times New Roman" w:hAnsi="Times New Roman"/>
                <w:sz w:val="20"/>
                <w:szCs w:val="20"/>
              </w:rPr>
              <w:t xml:space="preserve"> </w:t>
            </w:r>
            <w:r w:rsidR="007752D0">
              <w:rPr>
                <w:rFonts w:ascii="Times New Roman" w:hAnsi="Times New Roman"/>
                <w:sz w:val="20"/>
                <w:szCs w:val="20"/>
              </w:rPr>
              <w:t>091</w:t>
            </w:r>
            <w:r w:rsidRPr="00A83EF2">
              <w:rPr>
                <w:rFonts w:ascii="Times New Roman" w:hAnsi="Times New Roman"/>
                <w:sz w:val="20"/>
                <w:szCs w:val="20"/>
              </w:rPr>
              <w:t>,</w:t>
            </w:r>
            <w:r w:rsidR="007752D0">
              <w:rPr>
                <w:rFonts w:ascii="Times New Roman" w:hAnsi="Times New Roman"/>
                <w:sz w:val="20"/>
                <w:szCs w:val="20"/>
              </w:rPr>
              <w:t>56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w:t>
            </w:r>
            <w:r w:rsidR="007752D0">
              <w:rPr>
                <w:rFonts w:ascii="Times New Roman" w:hAnsi="Times New Roman"/>
                <w:sz w:val="20"/>
                <w:szCs w:val="20"/>
              </w:rPr>
              <w:t>8</w:t>
            </w:r>
            <w:r w:rsidRPr="00A83EF2">
              <w:rPr>
                <w:rFonts w:ascii="Times New Roman" w:hAnsi="Times New Roman"/>
                <w:sz w:val="20"/>
                <w:szCs w:val="20"/>
              </w:rPr>
              <w:t xml:space="preserve"> </w:t>
            </w:r>
            <w:r w:rsidR="007752D0">
              <w:rPr>
                <w:rFonts w:ascii="Times New Roman" w:hAnsi="Times New Roman"/>
                <w:sz w:val="20"/>
                <w:szCs w:val="20"/>
              </w:rPr>
              <w:t>133</w:t>
            </w:r>
            <w:r w:rsidRPr="00A83EF2">
              <w:rPr>
                <w:rFonts w:ascii="Times New Roman" w:hAnsi="Times New Roman"/>
                <w:sz w:val="20"/>
                <w:szCs w:val="20"/>
              </w:rPr>
              <w:t>,</w:t>
            </w:r>
            <w:r w:rsidR="007752D0">
              <w:rPr>
                <w:rFonts w:ascii="Times New Roman" w:hAnsi="Times New Roman"/>
                <w:sz w:val="20"/>
                <w:szCs w:val="20"/>
              </w:rPr>
              <w:t>91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w:t>
            </w:r>
            <w:r w:rsidR="007752D0">
              <w:rPr>
                <w:rFonts w:ascii="Times New Roman" w:hAnsi="Times New Roman"/>
                <w:sz w:val="20"/>
                <w:szCs w:val="20"/>
              </w:rPr>
              <w:t>8</w:t>
            </w:r>
            <w:r w:rsidRPr="00A83EF2">
              <w:rPr>
                <w:rFonts w:ascii="Times New Roman" w:hAnsi="Times New Roman"/>
                <w:sz w:val="20"/>
                <w:szCs w:val="20"/>
              </w:rPr>
              <w:t xml:space="preserve"> </w:t>
            </w:r>
            <w:r w:rsidR="007752D0">
              <w:rPr>
                <w:rFonts w:ascii="Times New Roman" w:hAnsi="Times New Roman"/>
                <w:sz w:val="20"/>
                <w:szCs w:val="20"/>
              </w:rPr>
              <w:t>133</w:t>
            </w:r>
            <w:r w:rsidRPr="00A83EF2">
              <w:rPr>
                <w:rFonts w:ascii="Times New Roman" w:hAnsi="Times New Roman"/>
                <w:sz w:val="20"/>
                <w:szCs w:val="20"/>
              </w:rPr>
              <w:t>,</w:t>
            </w:r>
            <w:r w:rsidR="007752D0">
              <w:rPr>
                <w:rFonts w:ascii="Times New Roman" w:hAnsi="Times New Roman"/>
                <w:sz w:val="20"/>
                <w:szCs w:val="20"/>
              </w:rPr>
              <w:t>91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w:t>
            </w:r>
            <w:r w:rsidR="007752D0">
              <w:rPr>
                <w:rFonts w:ascii="Times New Roman" w:hAnsi="Times New Roman"/>
                <w:sz w:val="20"/>
                <w:szCs w:val="20"/>
              </w:rPr>
              <w:t>7</w:t>
            </w:r>
            <w:r w:rsidRPr="00A83EF2">
              <w:rPr>
                <w:rFonts w:ascii="Times New Roman" w:hAnsi="Times New Roman"/>
                <w:sz w:val="20"/>
                <w:szCs w:val="20"/>
              </w:rPr>
              <w:t xml:space="preserve"> </w:t>
            </w:r>
            <w:r w:rsidR="007752D0">
              <w:rPr>
                <w:rFonts w:ascii="Times New Roman" w:hAnsi="Times New Roman"/>
                <w:sz w:val="20"/>
                <w:szCs w:val="20"/>
              </w:rPr>
              <w:t>982</w:t>
            </w:r>
            <w:r w:rsidRPr="00A83EF2">
              <w:rPr>
                <w:rFonts w:ascii="Times New Roman" w:hAnsi="Times New Roman"/>
                <w:sz w:val="20"/>
                <w:szCs w:val="20"/>
              </w:rPr>
              <w:t>,</w:t>
            </w:r>
            <w:r w:rsidR="007752D0">
              <w:rPr>
                <w:rFonts w:ascii="Times New Roman" w:hAnsi="Times New Roman"/>
                <w:sz w:val="20"/>
                <w:szCs w:val="20"/>
              </w:rPr>
              <w:t>60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w:t>
            </w:r>
            <w:r w:rsidR="007752D0">
              <w:rPr>
                <w:rFonts w:ascii="Times New Roman" w:hAnsi="Times New Roman"/>
                <w:sz w:val="20"/>
                <w:szCs w:val="20"/>
              </w:rPr>
              <w:t>8</w:t>
            </w:r>
            <w:r w:rsidRPr="00A83EF2">
              <w:rPr>
                <w:rFonts w:ascii="Times New Roman" w:hAnsi="Times New Roman"/>
                <w:sz w:val="20"/>
                <w:szCs w:val="20"/>
              </w:rPr>
              <w:t xml:space="preserve"> </w:t>
            </w:r>
            <w:r w:rsidR="007752D0">
              <w:rPr>
                <w:rFonts w:ascii="Times New Roman" w:hAnsi="Times New Roman"/>
                <w:sz w:val="20"/>
                <w:szCs w:val="20"/>
              </w:rPr>
              <w:t>133</w:t>
            </w:r>
            <w:r w:rsidRPr="00A83EF2">
              <w:rPr>
                <w:rFonts w:ascii="Times New Roman" w:hAnsi="Times New Roman"/>
                <w:sz w:val="20"/>
                <w:szCs w:val="20"/>
              </w:rPr>
              <w:t>,</w:t>
            </w:r>
            <w:r w:rsidR="007752D0">
              <w:rPr>
                <w:rFonts w:ascii="Times New Roman" w:hAnsi="Times New Roman"/>
                <w:sz w:val="20"/>
                <w:szCs w:val="20"/>
              </w:rPr>
              <w:t>91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w:t>
            </w:r>
            <w:r w:rsidR="007752D0">
              <w:rPr>
                <w:rFonts w:ascii="Times New Roman" w:hAnsi="Times New Roman"/>
                <w:sz w:val="20"/>
                <w:szCs w:val="20"/>
              </w:rPr>
              <w:t>8</w:t>
            </w:r>
            <w:r w:rsidRPr="00A83EF2">
              <w:rPr>
                <w:rFonts w:ascii="Times New Roman" w:hAnsi="Times New Roman"/>
                <w:sz w:val="20"/>
                <w:szCs w:val="20"/>
              </w:rPr>
              <w:t xml:space="preserve"> </w:t>
            </w:r>
            <w:r w:rsidR="007752D0">
              <w:rPr>
                <w:rFonts w:ascii="Times New Roman" w:hAnsi="Times New Roman"/>
                <w:sz w:val="20"/>
                <w:szCs w:val="20"/>
              </w:rPr>
              <w:t>133</w:t>
            </w:r>
            <w:r w:rsidRPr="00A83EF2">
              <w:rPr>
                <w:rFonts w:ascii="Times New Roman" w:hAnsi="Times New Roman"/>
                <w:sz w:val="20"/>
                <w:szCs w:val="20"/>
              </w:rPr>
              <w:t>,</w:t>
            </w:r>
            <w:r w:rsidR="007752D0">
              <w:rPr>
                <w:rFonts w:ascii="Times New Roman" w:hAnsi="Times New Roman"/>
                <w:sz w:val="20"/>
                <w:szCs w:val="20"/>
              </w:rPr>
              <w:t>91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w:t>
            </w:r>
            <w:r w:rsidR="007752D0">
              <w:rPr>
                <w:rFonts w:ascii="Times New Roman" w:hAnsi="Times New Roman"/>
                <w:sz w:val="20"/>
                <w:szCs w:val="20"/>
              </w:rPr>
              <w:t>5</w:t>
            </w:r>
            <w:r w:rsidRPr="00A83EF2">
              <w:rPr>
                <w:rFonts w:ascii="Times New Roman" w:hAnsi="Times New Roman"/>
                <w:sz w:val="20"/>
                <w:szCs w:val="20"/>
              </w:rPr>
              <w:t xml:space="preserve"> </w:t>
            </w:r>
            <w:r w:rsidR="007752D0">
              <w:rPr>
                <w:rFonts w:ascii="Times New Roman" w:hAnsi="Times New Roman"/>
                <w:sz w:val="20"/>
                <w:szCs w:val="20"/>
              </w:rPr>
              <w:t>242</w:t>
            </w:r>
            <w:r w:rsidRPr="00A83EF2">
              <w:rPr>
                <w:rFonts w:ascii="Times New Roman" w:hAnsi="Times New Roman"/>
                <w:sz w:val="20"/>
                <w:szCs w:val="20"/>
              </w:rPr>
              <w:t>,</w:t>
            </w:r>
            <w:r w:rsidR="007752D0">
              <w:rPr>
                <w:rFonts w:ascii="Times New Roman" w:hAnsi="Times New Roman"/>
                <w:sz w:val="20"/>
                <w:szCs w:val="20"/>
              </w:rPr>
              <w:t>43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w:t>
            </w:r>
            <w:r w:rsidR="007752D0">
              <w:rPr>
                <w:rFonts w:ascii="Times New Roman" w:hAnsi="Times New Roman"/>
                <w:sz w:val="20"/>
                <w:szCs w:val="20"/>
              </w:rPr>
              <w:t>5</w:t>
            </w:r>
            <w:r w:rsidRPr="00A83EF2">
              <w:rPr>
                <w:rFonts w:ascii="Times New Roman" w:hAnsi="Times New Roman"/>
                <w:sz w:val="20"/>
                <w:szCs w:val="20"/>
              </w:rPr>
              <w:t xml:space="preserve"> </w:t>
            </w:r>
            <w:r w:rsidR="007752D0">
              <w:rPr>
                <w:rFonts w:ascii="Times New Roman" w:hAnsi="Times New Roman"/>
                <w:sz w:val="20"/>
                <w:szCs w:val="20"/>
              </w:rPr>
              <w:t>3</w:t>
            </w:r>
            <w:r w:rsidRPr="00A83EF2">
              <w:rPr>
                <w:rFonts w:ascii="Times New Roman" w:hAnsi="Times New Roman"/>
                <w:sz w:val="20"/>
                <w:szCs w:val="20"/>
              </w:rPr>
              <w:t>9</w:t>
            </w:r>
            <w:r w:rsidR="007752D0">
              <w:rPr>
                <w:rFonts w:ascii="Times New Roman" w:hAnsi="Times New Roman"/>
                <w:sz w:val="20"/>
                <w:szCs w:val="20"/>
              </w:rPr>
              <w:t>3</w:t>
            </w:r>
            <w:r w:rsidRPr="00A83EF2">
              <w:rPr>
                <w:rFonts w:ascii="Times New Roman" w:hAnsi="Times New Roman"/>
                <w:sz w:val="20"/>
                <w:szCs w:val="20"/>
              </w:rPr>
              <w:t>,</w:t>
            </w:r>
            <w:r w:rsidR="007752D0">
              <w:rPr>
                <w:rFonts w:ascii="Times New Roman" w:hAnsi="Times New Roman"/>
                <w:sz w:val="20"/>
                <w:szCs w:val="20"/>
              </w:rPr>
              <w:t>74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w:t>
            </w:r>
            <w:r w:rsidR="007752D0">
              <w:rPr>
                <w:rFonts w:ascii="Times New Roman" w:hAnsi="Times New Roman"/>
                <w:sz w:val="20"/>
                <w:szCs w:val="20"/>
              </w:rPr>
              <w:t>5</w:t>
            </w:r>
            <w:r w:rsidRPr="00A83EF2">
              <w:rPr>
                <w:rFonts w:ascii="Times New Roman" w:hAnsi="Times New Roman"/>
                <w:sz w:val="20"/>
                <w:szCs w:val="20"/>
              </w:rPr>
              <w:t xml:space="preserve"> </w:t>
            </w:r>
            <w:r w:rsidR="007752D0">
              <w:rPr>
                <w:rFonts w:ascii="Times New Roman" w:hAnsi="Times New Roman"/>
                <w:sz w:val="20"/>
                <w:szCs w:val="20"/>
              </w:rPr>
              <w:t>3</w:t>
            </w:r>
            <w:r w:rsidRPr="00A83EF2">
              <w:rPr>
                <w:rFonts w:ascii="Times New Roman" w:hAnsi="Times New Roman"/>
                <w:sz w:val="20"/>
                <w:szCs w:val="20"/>
              </w:rPr>
              <w:t>9</w:t>
            </w:r>
            <w:r w:rsidR="007752D0">
              <w:rPr>
                <w:rFonts w:ascii="Times New Roman" w:hAnsi="Times New Roman"/>
                <w:sz w:val="20"/>
                <w:szCs w:val="20"/>
              </w:rPr>
              <w:t>3</w:t>
            </w:r>
            <w:r w:rsidRPr="00A83EF2">
              <w:rPr>
                <w:rFonts w:ascii="Times New Roman" w:hAnsi="Times New Roman"/>
                <w:sz w:val="20"/>
                <w:szCs w:val="20"/>
              </w:rPr>
              <w:t>,</w:t>
            </w:r>
            <w:r w:rsidR="007752D0">
              <w:rPr>
                <w:rFonts w:ascii="Times New Roman" w:hAnsi="Times New Roman"/>
                <w:sz w:val="20"/>
                <w:szCs w:val="20"/>
              </w:rPr>
              <w:t>74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1 495,95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1 495,95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1 495,95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w:t>
            </w:r>
            <w:r w:rsidR="007752D0">
              <w:rPr>
                <w:rFonts w:ascii="Times New Roman" w:hAnsi="Times New Roman"/>
                <w:sz w:val="20"/>
                <w:szCs w:val="20"/>
              </w:rPr>
              <w:t>3</w:t>
            </w:r>
            <w:r w:rsidRPr="00A83EF2">
              <w:rPr>
                <w:rFonts w:ascii="Times New Roman" w:hAnsi="Times New Roman"/>
                <w:sz w:val="20"/>
                <w:szCs w:val="20"/>
              </w:rPr>
              <w:t xml:space="preserve"> </w:t>
            </w:r>
            <w:r w:rsidR="007752D0">
              <w:rPr>
                <w:rFonts w:ascii="Times New Roman" w:hAnsi="Times New Roman"/>
                <w:sz w:val="20"/>
                <w:szCs w:val="20"/>
              </w:rPr>
              <w:t>677</w:t>
            </w:r>
            <w:r w:rsidRPr="00A83EF2">
              <w:rPr>
                <w:rFonts w:ascii="Times New Roman" w:hAnsi="Times New Roman"/>
                <w:sz w:val="20"/>
                <w:szCs w:val="20"/>
              </w:rPr>
              <w:t>,</w:t>
            </w:r>
            <w:r w:rsidR="007752D0">
              <w:rPr>
                <w:rFonts w:ascii="Times New Roman" w:hAnsi="Times New Roman"/>
                <w:sz w:val="20"/>
                <w:szCs w:val="20"/>
              </w:rPr>
              <w:t>94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w:t>
            </w:r>
            <w:r w:rsidR="007752D0">
              <w:rPr>
                <w:rFonts w:ascii="Times New Roman" w:hAnsi="Times New Roman"/>
                <w:sz w:val="20"/>
                <w:szCs w:val="20"/>
              </w:rPr>
              <w:t>3</w:t>
            </w:r>
            <w:r w:rsidRPr="00A83EF2">
              <w:rPr>
                <w:rFonts w:ascii="Times New Roman" w:hAnsi="Times New Roman"/>
                <w:sz w:val="20"/>
                <w:szCs w:val="20"/>
              </w:rPr>
              <w:t xml:space="preserve"> </w:t>
            </w:r>
            <w:r w:rsidR="007752D0">
              <w:rPr>
                <w:rFonts w:ascii="Times New Roman" w:hAnsi="Times New Roman"/>
                <w:sz w:val="20"/>
                <w:szCs w:val="20"/>
              </w:rPr>
              <w:t>829</w:t>
            </w:r>
            <w:r w:rsidRPr="00A83EF2">
              <w:rPr>
                <w:rFonts w:ascii="Times New Roman" w:hAnsi="Times New Roman"/>
                <w:sz w:val="20"/>
                <w:szCs w:val="20"/>
              </w:rPr>
              <w:t>,</w:t>
            </w:r>
            <w:r w:rsidR="007752D0">
              <w:rPr>
                <w:rFonts w:ascii="Times New Roman" w:hAnsi="Times New Roman"/>
                <w:sz w:val="20"/>
                <w:szCs w:val="20"/>
              </w:rPr>
              <w:t>25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w:t>
            </w:r>
            <w:r w:rsidR="007752D0">
              <w:rPr>
                <w:rFonts w:ascii="Times New Roman" w:hAnsi="Times New Roman"/>
                <w:sz w:val="20"/>
                <w:szCs w:val="20"/>
              </w:rPr>
              <w:t>3</w:t>
            </w:r>
            <w:r w:rsidRPr="00A83EF2">
              <w:rPr>
                <w:rFonts w:ascii="Times New Roman" w:hAnsi="Times New Roman"/>
                <w:sz w:val="20"/>
                <w:szCs w:val="20"/>
              </w:rPr>
              <w:t xml:space="preserve"> </w:t>
            </w:r>
            <w:r w:rsidR="007752D0">
              <w:rPr>
                <w:rFonts w:ascii="Times New Roman" w:hAnsi="Times New Roman"/>
                <w:sz w:val="20"/>
                <w:szCs w:val="20"/>
              </w:rPr>
              <w:t>829</w:t>
            </w:r>
            <w:r w:rsidRPr="00A83EF2">
              <w:rPr>
                <w:rFonts w:ascii="Times New Roman" w:hAnsi="Times New Roman"/>
                <w:sz w:val="20"/>
                <w:szCs w:val="20"/>
              </w:rPr>
              <w:t>,</w:t>
            </w:r>
            <w:r w:rsidR="007752D0">
              <w:rPr>
                <w:rFonts w:ascii="Times New Roman" w:hAnsi="Times New Roman"/>
                <w:sz w:val="20"/>
                <w:szCs w:val="20"/>
              </w:rPr>
              <w:t>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68,54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68,54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68,54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92 740,17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92 740,17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92 740,17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92 740,17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92 740,17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92 740,17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предусмотренные на иные цели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108,96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72 2 00 20910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108,96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72 2 00 20910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108,96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комитета финансов и бюджета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68 462,15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67 022,45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67 022,45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68 462,15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67 022,45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67 022,45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6 538,69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5 098,99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5 098,99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1 274,72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1 274,72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1 274,72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5 210,67</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3 770,97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3 770,97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53,30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53,30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53,30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61 923,46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61 923,46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61 923,46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73 1 00 10020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61 923,46</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61 923,46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61 923,46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комитета экономического развития и торговли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74 0 00 00000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57 247,81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57 338,51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57 338,51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74 1 00 00000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57 247,81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57 338,51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57 338,51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74 1 00 10010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4 976,42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5 067,12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5 067,12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74 1 00 10010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965,65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965,65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965,65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74 1 00 10010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3 989,63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4 080,33</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4 080,33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74 1 00 10010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21,14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21,14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21,14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74 1 00 10020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52 271,39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52 271,39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52 271,39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74 1 00 10020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52 271,39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52 271,39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52 271,39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комитета образования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61 364,41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61 505,06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61 505,06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комитета образования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61 364,41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61 505,06</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61 505,06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10 437,07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10 576,77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10 576,77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711,89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711,89</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711,89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9 723,18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9 862,88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9 862,88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39 160,72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39 160,72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39 160,72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39 160,72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39 160,72</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39 160,72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8 676,58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8 677,53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8 677,53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Расходы на выплаты персоналу казенных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8 298,72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8 298,72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8 298,72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377,86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378,81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378,81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3 090,04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3 090,04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2 948,33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2 948,33</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2 948,33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75 1 00 76200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141,71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141,71</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141,71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комитета культуры и молодежной политики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21 945,80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21 979,15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21 979,15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21 287,25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21 320,60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21 320,60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1 755,14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1 788,49</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1 788,49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357,33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357,33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357,33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1 228,23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1 261,58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1 261,58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169,58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169,58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169,58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19 532,11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19 532,11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19 532,11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19 532,11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19 532,11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19 532,11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предусмотренные на иные цели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76 2 00 20250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76 2 00 20250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658,55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комитета труда и социальной защиты населения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97 805,53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97 850,27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97 850,68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97 805,53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97 850,27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97 850,68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1 206,66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1 251,60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1 251,60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144,04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144,04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144,04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1 060,68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1 105,62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1 105,62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9 460,70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9 460,70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9 460,70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9 460,70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9 460,70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9 460,70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Организация и осуществление деятельности по опеке и попечительству в области здравоохранения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77 1 00 76100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2 182,23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2 182,23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2 182,23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77 1 00 76100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1 789,18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1 789,18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1 789,18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77 1 00 76100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393,05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393,05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393,05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77 1 00 76210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84 955,94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84 955,74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84 956,15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77 1 00 76210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81 318,24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81 318,24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81 318,24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77 1 00 76210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3 537,78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3 537,58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3 537,99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77 1 00 76210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99,92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99,92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99,92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комитета физической культуры и спорта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24 004,94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24 004,94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24 004,94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24 004,94</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24 004,94</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24 004,94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755,37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755,37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755,37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202,21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202,21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202,21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551,04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551,04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551,04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11 206,81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11 206,81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11 206,81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11 206,81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11 206,81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11 206,81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12 042,76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12 042,76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12 042,76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казенных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10 902,76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10 902,76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10 902,76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78 1 00 11010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1 140,00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1 140,00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1 140,00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администрации Ленинского района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51 223,00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51 295,00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51 295,00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администрации Ленинского района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51 223,00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51 295,00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51 295,00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3 651,05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3 723,05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3 723,05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620,48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620,48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620,48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2 938,20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3 010,20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3 010,20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92,37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92,37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92,37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43 954,48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43 954,48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43 954,48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43 954,48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43 954,48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43 954,48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2 227,23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2 227,23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2 227,23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2 035,32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2 035,32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2 035,32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191,91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191,91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191,91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80 1 00 76360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администрации Октябрьского района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50 632,99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49 072,77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49 072,77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администрации Октябрьского района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50 632,99</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49 072,77</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49 072,77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5 711,61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4 151,39</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4 151,39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637,10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637,10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637,10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5 030,94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3 470,72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3 470,72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43,57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43,57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43,57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41 022,78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41 022,78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41 022,78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41 022,78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41 022,78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41 022,78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2 508,36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2 508,36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2 508,36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2 316,76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2 316,76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2 316,76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191,60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191,60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191,60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81 1 00 76360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администрации Промышленного района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69 433,45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69 580,93</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69 580,93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администрации Промышленного района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69 433,45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69 580,93</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69 580,93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5 633,28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5 780,76</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5 780,76</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836,54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836,54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836,54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4 521,51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4 668,99</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4 668,99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275,23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275,23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275,23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59 244,11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59 244,11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59 244,11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59 244,11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59 244,11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59 244,11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организацию и осуществление деятельности по опеке и попечительству в области образования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3 165,82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3 165,82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3 165,82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2 988,02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2 988,02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2 988,02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82 1 00 76200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177,80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177,80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177,80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Создание и организация деятельности комиссий по делам несовершеннолетних и защите их прав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1 390,24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1 306,79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82 1 00 76360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83,45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комитета городского хозяйства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71 095,05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71 218,18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71 218,18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Непрограммные расходы в рамках обеспечения деятельности комитета </w:t>
            </w:r>
            <w:r w:rsidRPr="00A83EF2">
              <w:rPr>
                <w:rFonts w:ascii="Times New Roman" w:hAnsi="Times New Roman"/>
                <w:sz w:val="20"/>
                <w:szCs w:val="20"/>
              </w:rPr>
              <w:lastRenderedPageBreak/>
              <w:t>городского хозяйства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83 1 00 00000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71 095,05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71 218,18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71 218,18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6 771,10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6 894,23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6 894,23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1 132,93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1 132,93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1 132,93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5 529,17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5 652,30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5 652,30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109,00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109,00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109,00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63 823,95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63 823,95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63 823,95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63 823,95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63 823,95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63 823,95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на основании исполнительных листов судебных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83 1 00 20050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Исполнение судебных актов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83 1 00 20050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Обеспечение деятельности комитета градостроительства администрации города Ставрополя </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106 637,43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104 089,48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104 089,48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99 847,43</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99 939,48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99 939,48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4 071,58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4 122,80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4 122,80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977,07</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977,07</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977,07</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2 903,22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2 954,44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2 954,44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191,29</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191,29</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191,29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68 834,05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68 834,05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68 834,05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68 834,05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68 834,05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68 834,05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деятельности (оказание услуг) муниципальных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26 891,80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26 932,63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26 932,63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казенных учреждений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23 899,74</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23 899,74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23 899,74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2 874,81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2 915,64</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2 915,64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84 1 00 11010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117,25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117,25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117,25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на основании исполнительных листов судебных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84 1 00 20050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Исполнение судебных актов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84 1 00 20050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предусмотренные на иные цели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6 790,00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4 150,00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4 150,00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мероприятия в области жилищного хозяйства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84 2 00 20200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2 640,00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84 2 00 20200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2 640,00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84 2 00 20740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550,00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550,00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84 2 00 20740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Исполнение судебных актов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84 2 00 20740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830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Расходы на демонтаж, хранение или уничтожение рекламных конструкций за счет средств местного бюджета </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84 2 00 21100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84 2 00 21100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3 500,00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Снос самовольных построек, хранение имущества, находившегося в самовольных постройках</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84 2 00 21210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84 2 00 21210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22 438,50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22 438,50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22 438,50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22 438,50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22 438,50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22 438,50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1 422,55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1 422,55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1 422,55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387,25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387,25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387,25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1 035,30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1 035,30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1 035,30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21 015,95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21 015,95</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21 015,95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21 015,95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21 015,95</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21 015,95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Обеспечение деятельности контрольно-счетной</w:t>
            </w:r>
            <w:r w:rsidRPr="00A83EF2">
              <w:rPr>
                <w:rFonts w:ascii="Times New Roman" w:hAnsi="Times New Roman"/>
                <w:sz w:val="20"/>
                <w:szCs w:val="20"/>
              </w:rPr>
              <w:br/>
              <w:t>палаты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21 278,50</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21 328,78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21 328,78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Непрограммные расходы в рамках обеспечения деятельности контрольно-счетной палаты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17 191,72</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17 242,00</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17 242,00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3 438,01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3 488,29</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3 488,29</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477,28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477,28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477,28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2 929,73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2 980,01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2 980,01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86 1 00 10010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31,00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31,00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31,00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13 753,71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13 753,71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13 753,71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86 1 00 10020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13 753,71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13 753,71</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13 753,71</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Председатель контрольно-счетного органа и его заместитель</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86 2 00 00000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4 086,78</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4 086,78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4 086,78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функций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86 2 00 10010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86 2 00 10010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83,10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по оплате труда работников органов местного самоуправления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86 2 00 10020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86 2 00 10020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4 003,68</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4 003,68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Реализация иных функций Ставропольской городской Думы, администрации города Ставрополя, ее отраслевых (функциональных) и </w:t>
            </w:r>
            <w:r w:rsidRPr="00A83EF2">
              <w:rPr>
                <w:rFonts w:ascii="Times New Roman" w:hAnsi="Times New Roman"/>
                <w:sz w:val="20"/>
                <w:szCs w:val="20"/>
              </w:rPr>
              <w:lastRenderedPageBreak/>
              <w:t>территориальных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lastRenderedPageBreak/>
              <w:t>98 0 00 00000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w:t>
            </w:r>
            <w:r w:rsidR="007752D0">
              <w:rPr>
                <w:rFonts w:ascii="Times New Roman" w:hAnsi="Times New Roman"/>
                <w:sz w:val="20"/>
                <w:szCs w:val="20"/>
              </w:rPr>
              <w:t>49</w:t>
            </w:r>
            <w:r w:rsidRPr="00A83EF2">
              <w:rPr>
                <w:rFonts w:ascii="Times New Roman" w:hAnsi="Times New Roman"/>
                <w:sz w:val="20"/>
                <w:szCs w:val="20"/>
              </w:rPr>
              <w:t xml:space="preserve"> </w:t>
            </w:r>
            <w:r w:rsidR="007752D0">
              <w:rPr>
                <w:rFonts w:ascii="Times New Roman" w:hAnsi="Times New Roman"/>
                <w:sz w:val="20"/>
                <w:szCs w:val="20"/>
              </w:rPr>
              <w:t>2</w:t>
            </w:r>
            <w:r w:rsidR="00811642">
              <w:rPr>
                <w:rFonts w:ascii="Times New Roman" w:hAnsi="Times New Roman"/>
                <w:sz w:val="20"/>
                <w:szCs w:val="20"/>
              </w:rPr>
              <w:t>4</w:t>
            </w:r>
            <w:r w:rsidR="007752D0">
              <w:rPr>
                <w:rFonts w:ascii="Times New Roman" w:hAnsi="Times New Roman"/>
                <w:sz w:val="20"/>
                <w:szCs w:val="20"/>
              </w:rPr>
              <w:t>6</w:t>
            </w:r>
            <w:r w:rsidRPr="00A83EF2">
              <w:rPr>
                <w:rFonts w:ascii="Times New Roman" w:hAnsi="Times New Roman"/>
                <w:sz w:val="20"/>
                <w:szCs w:val="20"/>
              </w:rPr>
              <w:t>,</w:t>
            </w:r>
            <w:r w:rsidR="007752D0">
              <w:rPr>
                <w:rFonts w:ascii="Times New Roman" w:hAnsi="Times New Roman"/>
                <w:sz w:val="20"/>
                <w:szCs w:val="20"/>
              </w:rPr>
              <w:t>31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w:t>
            </w:r>
            <w:r w:rsidR="007752D0">
              <w:rPr>
                <w:rFonts w:ascii="Times New Roman" w:hAnsi="Times New Roman"/>
                <w:sz w:val="20"/>
                <w:szCs w:val="20"/>
              </w:rPr>
              <w:t>0</w:t>
            </w:r>
            <w:r w:rsidRPr="00A83EF2">
              <w:rPr>
                <w:rFonts w:ascii="Times New Roman" w:hAnsi="Times New Roman"/>
                <w:sz w:val="20"/>
                <w:szCs w:val="20"/>
              </w:rPr>
              <w:t xml:space="preserve"> </w:t>
            </w:r>
            <w:r w:rsidR="00811642">
              <w:rPr>
                <w:rFonts w:ascii="Times New Roman" w:hAnsi="Times New Roman"/>
                <w:sz w:val="20"/>
                <w:szCs w:val="20"/>
              </w:rPr>
              <w:t>19</w:t>
            </w:r>
            <w:r w:rsidR="007752D0">
              <w:rPr>
                <w:rFonts w:ascii="Times New Roman" w:hAnsi="Times New Roman"/>
                <w:sz w:val="20"/>
                <w:szCs w:val="20"/>
              </w:rPr>
              <w:t>5</w:t>
            </w:r>
            <w:r w:rsidRPr="00A83EF2">
              <w:rPr>
                <w:rFonts w:ascii="Times New Roman" w:hAnsi="Times New Roman"/>
                <w:sz w:val="20"/>
                <w:szCs w:val="20"/>
              </w:rPr>
              <w:t>,</w:t>
            </w:r>
            <w:r w:rsidR="007752D0">
              <w:rPr>
                <w:rFonts w:ascii="Times New Roman" w:hAnsi="Times New Roman"/>
                <w:sz w:val="20"/>
                <w:szCs w:val="20"/>
              </w:rPr>
              <w:t>38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w:t>
            </w:r>
            <w:r w:rsidR="007752D0">
              <w:rPr>
                <w:rFonts w:ascii="Times New Roman" w:hAnsi="Times New Roman"/>
                <w:sz w:val="20"/>
                <w:szCs w:val="20"/>
              </w:rPr>
              <w:t>5</w:t>
            </w:r>
            <w:r w:rsidRPr="00A83EF2">
              <w:rPr>
                <w:rFonts w:ascii="Times New Roman" w:hAnsi="Times New Roman"/>
                <w:sz w:val="20"/>
                <w:szCs w:val="20"/>
              </w:rPr>
              <w:t xml:space="preserve"> </w:t>
            </w:r>
            <w:r w:rsidR="007752D0">
              <w:rPr>
                <w:rFonts w:ascii="Times New Roman" w:hAnsi="Times New Roman"/>
                <w:sz w:val="20"/>
                <w:szCs w:val="20"/>
              </w:rPr>
              <w:t>6</w:t>
            </w:r>
            <w:r w:rsidR="00811642">
              <w:rPr>
                <w:rFonts w:ascii="Times New Roman" w:hAnsi="Times New Roman"/>
                <w:sz w:val="20"/>
                <w:szCs w:val="20"/>
              </w:rPr>
              <w:t>6</w:t>
            </w:r>
            <w:r w:rsidR="007752D0">
              <w:rPr>
                <w:rFonts w:ascii="Times New Roman" w:hAnsi="Times New Roman"/>
                <w:sz w:val="20"/>
                <w:szCs w:val="20"/>
              </w:rPr>
              <w:t>4</w:t>
            </w:r>
            <w:r w:rsidRPr="00A83EF2">
              <w:rPr>
                <w:rFonts w:ascii="Times New Roman" w:hAnsi="Times New Roman"/>
                <w:sz w:val="20"/>
                <w:szCs w:val="20"/>
              </w:rPr>
              <w:t>,</w:t>
            </w:r>
            <w:r w:rsidR="007752D0">
              <w:rPr>
                <w:rFonts w:ascii="Times New Roman" w:hAnsi="Times New Roman"/>
                <w:sz w:val="20"/>
                <w:szCs w:val="20"/>
              </w:rPr>
              <w:t>83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непрограммные мероприятия</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98 1 00 00000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w:t>
            </w:r>
            <w:r w:rsidR="007752D0">
              <w:rPr>
                <w:rFonts w:ascii="Times New Roman" w:hAnsi="Times New Roman"/>
                <w:sz w:val="20"/>
                <w:szCs w:val="20"/>
              </w:rPr>
              <w:t>49</w:t>
            </w:r>
            <w:r w:rsidRPr="00A83EF2">
              <w:rPr>
                <w:rFonts w:ascii="Times New Roman" w:hAnsi="Times New Roman"/>
                <w:sz w:val="20"/>
                <w:szCs w:val="20"/>
              </w:rPr>
              <w:t xml:space="preserve"> </w:t>
            </w:r>
            <w:r w:rsidR="007752D0">
              <w:rPr>
                <w:rFonts w:ascii="Times New Roman" w:hAnsi="Times New Roman"/>
                <w:sz w:val="20"/>
                <w:szCs w:val="20"/>
              </w:rPr>
              <w:t>2</w:t>
            </w:r>
            <w:r w:rsidR="00577F1E">
              <w:rPr>
                <w:rFonts w:ascii="Times New Roman" w:hAnsi="Times New Roman"/>
                <w:sz w:val="20"/>
                <w:szCs w:val="20"/>
              </w:rPr>
              <w:t>4</w:t>
            </w:r>
            <w:r w:rsidR="007752D0">
              <w:rPr>
                <w:rFonts w:ascii="Times New Roman" w:hAnsi="Times New Roman"/>
                <w:sz w:val="20"/>
                <w:szCs w:val="20"/>
              </w:rPr>
              <w:t>6</w:t>
            </w:r>
            <w:r w:rsidRPr="00A83EF2">
              <w:rPr>
                <w:rFonts w:ascii="Times New Roman" w:hAnsi="Times New Roman"/>
                <w:sz w:val="20"/>
                <w:szCs w:val="20"/>
              </w:rPr>
              <w:t>,</w:t>
            </w:r>
            <w:r w:rsidR="007752D0">
              <w:rPr>
                <w:rFonts w:ascii="Times New Roman" w:hAnsi="Times New Roman"/>
                <w:sz w:val="20"/>
                <w:szCs w:val="20"/>
              </w:rPr>
              <w:t>31</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24</w:t>
            </w:r>
            <w:r w:rsidR="0081728A">
              <w:rPr>
                <w:rFonts w:ascii="Times New Roman" w:hAnsi="Times New Roman"/>
                <w:sz w:val="20"/>
                <w:szCs w:val="20"/>
              </w:rPr>
              <w:t>0</w:t>
            </w:r>
            <w:r w:rsidRPr="00A83EF2">
              <w:rPr>
                <w:rFonts w:ascii="Times New Roman" w:hAnsi="Times New Roman"/>
                <w:sz w:val="20"/>
                <w:szCs w:val="20"/>
              </w:rPr>
              <w:t xml:space="preserve"> </w:t>
            </w:r>
            <w:r w:rsidR="00577F1E">
              <w:rPr>
                <w:rFonts w:ascii="Times New Roman" w:hAnsi="Times New Roman"/>
                <w:sz w:val="20"/>
                <w:szCs w:val="20"/>
              </w:rPr>
              <w:t>19</w:t>
            </w:r>
            <w:r w:rsidR="0081728A">
              <w:rPr>
                <w:rFonts w:ascii="Times New Roman" w:hAnsi="Times New Roman"/>
                <w:sz w:val="20"/>
                <w:szCs w:val="20"/>
              </w:rPr>
              <w:t>5</w:t>
            </w:r>
            <w:r w:rsidRPr="00A83EF2">
              <w:rPr>
                <w:rFonts w:ascii="Times New Roman" w:hAnsi="Times New Roman"/>
                <w:sz w:val="20"/>
                <w:szCs w:val="20"/>
              </w:rPr>
              <w:t>,</w:t>
            </w:r>
            <w:r w:rsidR="0081728A">
              <w:rPr>
                <w:rFonts w:ascii="Times New Roman" w:hAnsi="Times New Roman"/>
                <w:sz w:val="20"/>
                <w:szCs w:val="20"/>
              </w:rPr>
              <w:t>38</w:t>
            </w:r>
          </w:p>
        </w:tc>
        <w:tc>
          <w:tcPr>
            <w:tcW w:w="1842"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27</w:t>
            </w:r>
            <w:r w:rsidR="0081728A">
              <w:rPr>
                <w:rFonts w:ascii="Times New Roman" w:hAnsi="Times New Roman"/>
                <w:sz w:val="20"/>
                <w:szCs w:val="20"/>
              </w:rPr>
              <w:t>5</w:t>
            </w:r>
            <w:r w:rsidRPr="00A83EF2">
              <w:rPr>
                <w:rFonts w:ascii="Times New Roman" w:hAnsi="Times New Roman"/>
                <w:sz w:val="20"/>
                <w:szCs w:val="20"/>
              </w:rPr>
              <w:t xml:space="preserve"> </w:t>
            </w:r>
            <w:r w:rsidR="0081728A">
              <w:rPr>
                <w:rFonts w:ascii="Times New Roman" w:hAnsi="Times New Roman"/>
                <w:sz w:val="20"/>
                <w:szCs w:val="20"/>
              </w:rPr>
              <w:t>6</w:t>
            </w:r>
            <w:r w:rsidR="00577F1E">
              <w:rPr>
                <w:rFonts w:ascii="Times New Roman" w:hAnsi="Times New Roman"/>
                <w:sz w:val="20"/>
                <w:szCs w:val="20"/>
              </w:rPr>
              <w:t>6</w:t>
            </w:r>
            <w:r w:rsidR="0081728A">
              <w:rPr>
                <w:rFonts w:ascii="Times New Roman" w:hAnsi="Times New Roman"/>
                <w:sz w:val="20"/>
                <w:szCs w:val="20"/>
              </w:rPr>
              <w:t>4</w:t>
            </w:r>
            <w:r w:rsidRPr="00A83EF2">
              <w:rPr>
                <w:rFonts w:ascii="Times New Roman" w:hAnsi="Times New Roman"/>
                <w:sz w:val="20"/>
                <w:szCs w:val="20"/>
              </w:rPr>
              <w:t>,</w:t>
            </w:r>
            <w:r w:rsidR="0081728A">
              <w:rPr>
                <w:rFonts w:ascii="Times New Roman" w:hAnsi="Times New Roman"/>
                <w:sz w:val="20"/>
                <w:szCs w:val="20"/>
              </w:rPr>
              <w:t>83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Поощрение муниципального служащего в связи с выходом на страховую пенсию по старости (инвалидности)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98 1 00 10050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Резервные средства</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98 1 00 10050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870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5 000,00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Резервный фонд администрации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w:t>
            </w:r>
            <w:r w:rsidR="0081728A">
              <w:rPr>
                <w:rFonts w:ascii="Times New Roman" w:hAnsi="Times New Roman"/>
                <w:sz w:val="20"/>
                <w:szCs w:val="20"/>
              </w:rPr>
              <w:t>3</w:t>
            </w:r>
            <w:r w:rsidRPr="00A83EF2">
              <w:rPr>
                <w:rFonts w:ascii="Times New Roman" w:hAnsi="Times New Roman"/>
                <w:sz w:val="20"/>
                <w:szCs w:val="20"/>
              </w:rPr>
              <w:t xml:space="preserve"> </w:t>
            </w:r>
            <w:r w:rsidR="0081728A">
              <w:rPr>
                <w:rFonts w:ascii="Times New Roman" w:hAnsi="Times New Roman"/>
                <w:sz w:val="20"/>
                <w:szCs w:val="20"/>
              </w:rPr>
              <w:t>157</w:t>
            </w:r>
            <w:r w:rsidRPr="00A83EF2">
              <w:rPr>
                <w:rFonts w:ascii="Times New Roman" w:hAnsi="Times New Roman"/>
                <w:sz w:val="20"/>
                <w:szCs w:val="20"/>
              </w:rPr>
              <w:t>,</w:t>
            </w:r>
            <w:r w:rsidR="0081728A">
              <w:rPr>
                <w:rFonts w:ascii="Times New Roman" w:hAnsi="Times New Roman"/>
                <w:sz w:val="20"/>
                <w:szCs w:val="20"/>
              </w:rPr>
              <w:t>60</w:t>
            </w:r>
          </w:p>
        </w:tc>
        <w:tc>
          <w:tcPr>
            <w:tcW w:w="1560" w:type="dxa"/>
            <w:shd w:val="clear" w:color="auto" w:fill="auto"/>
            <w:noWrap/>
            <w:hideMark/>
          </w:tcPr>
          <w:p w:rsidR="00181170" w:rsidRPr="00A83EF2" w:rsidRDefault="0081728A" w:rsidP="00F3737C">
            <w:pPr>
              <w:spacing w:after="0" w:line="235" w:lineRule="auto"/>
              <w:jc w:val="right"/>
              <w:rPr>
                <w:rFonts w:ascii="Times New Roman" w:hAnsi="Times New Roman"/>
                <w:sz w:val="20"/>
                <w:szCs w:val="20"/>
              </w:rPr>
            </w:pPr>
            <w:r>
              <w:rPr>
                <w:rFonts w:ascii="Times New Roman" w:hAnsi="Times New Roman"/>
                <w:sz w:val="20"/>
                <w:szCs w:val="20"/>
              </w:rPr>
              <w:t>57</w:t>
            </w:r>
            <w:r w:rsidR="00181170" w:rsidRPr="00A83EF2">
              <w:rPr>
                <w:rFonts w:ascii="Times New Roman" w:hAnsi="Times New Roman"/>
                <w:sz w:val="20"/>
                <w:szCs w:val="20"/>
              </w:rPr>
              <w:t xml:space="preserve"> </w:t>
            </w:r>
            <w:r>
              <w:rPr>
                <w:rFonts w:ascii="Times New Roman" w:hAnsi="Times New Roman"/>
                <w:sz w:val="20"/>
                <w:szCs w:val="20"/>
              </w:rPr>
              <w:t>575</w:t>
            </w:r>
            <w:r w:rsidR="00181170" w:rsidRPr="00A83EF2">
              <w:rPr>
                <w:rFonts w:ascii="Times New Roman" w:hAnsi="Times New Roman"/>
                <w:sz w:val="20"/>
                <w:szCs w:val="20"/>
              </w:rPr>
              <w:t>,</w:t>
            </w:r>
            <w:r>
              <w:rPr>
                <w:rFonts w:ascii="Times New Roman" w:hAnsi="Times New Roman"/>
                <w:sz w:val="20"/>
                <w:szCs w:val="20"/>
              </w:rPr>
              <w:t>32</w:t>
            </w:r>
          </w:p>
        </w:tc>
        <w:tc>
          <w:tcPr>
            <w:tcW w:w="1842" w:type="dxa"/>
            <w:shd w:val="clear" w:color="auto" w:fill="auto"/>
            <w:noWrap/>
            <w:hideMark/>
          </w:tcPr>
          <w:p w:rsidR="00181170" w:rsidRPr="00A83EF2" w:rsidRDefault="0081728A" w:rsidP="00F3737C">
            <w:pPr>
              <w:spacing w:after="0" w:line="235" w:lineRule="auto"/>
              <w:jc w:val="right"/>
              <w:rPr>
                <w:rFonts w:ascii="Times New Roman" w:hAnsi="Times New Roman"/>
                <w:sz w:val="20"/>
                <w:szCs w:val="20"/>
              </w:rPr>
            </w:pPr>
            <w:r>
              <w:rPr>
                <w:rFonts w:ascii="Times New Roman" w:hAnsi="Times New Roman"/>
                <w:sz w:val="20"/>
                <w:szCs w:val="20"/>
              </w:rPr>
              <w:t>49</w:t>
            </w:r>
            <w:r w:rsidR="00181170" w:rsidRPr="00A83EF2">
              <w:rPr>
                <w:rFonts w:ascii="Times New Roman" w:hAnsi="Times New Roman"/>
                <w:sz w:val="20"/>
                <w:szCs w:val="20"/>
              </w:rPr>
              <w:t xml:space="preserve"> </w:t>
            </w:r>
            <w:r>
              <w:rPr>
                <w:rFonts w:ascii="Times New Roman" w:hAnsi="Times New Roman"/>
                <w:sz w:val="20"/>
                <w:szCs w:val="20"/>
              </w:rPr>
              <w:t>975</w:t>
            </w:r>
            <w:r w:rsidR="00181170" w:rsidRPr="00A83EF2">
              <w:rPr>
                <w:rFonts w:ascii="Times New Roman" w:hAnsi="Times New Roman"/>
                <w:sz w:val="20"/>
                <w:szCs w:val="20"/>
              </w:rPr>
              <w:t>,</w:t>
            </w:r>
            <w:r>
              <w:rPr>
                <w:rFonts w:ascii="Times New Roman" w:hAnsi="Times New Roman"/>
                <w:sz w:val="20"/>
                <w:szCs w:val="20"/>
              </w:rPr>
              <w:t>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Резервные средства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98 1 00 20020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870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w:t>
            </w:r>
            <w:r w:rsidR="0081728A">
              <w:rPr>
                <w:rFonts w:ascii="Times New Roman" w:hAnsi="Times New Roman"/>
                <w:sz w:val="20"/>
                <w:szCs w:val="20"/>
              </w:rPr>
              <w:t>3</w:t>
            </w:r>
            <w:r w:rsidRPr="00A83EF2">
              <w:rPr>
                <w:rFonts w:ascii="Times New Roman" w:hAnsi="Times New Roman"/>
                <w:sz w:val="20"/>
                <w:szCs w:val="20"/>
              </w:rPr>
              <w:t xml:space="preserve"> </w:t>
            </w:r>
            <w:r w:rsidR="0081728A">
              <w:rPr>
                <w:rFonts w:ascii="Times New Roman" w:hAnsi="Times New Roman"/>
                <w:sz w:val="20"/>
                <w:szCs w:val="20"/>
              </w:rPr>
              <w:t>157</w:t>
            </w:r>
            <w:r w:rsidRPr="00A83EF2">
              <w:rPr>
                <w:rFonts w:ascii="Times New Roman" w:hAnsi="Times New Roman"/>
                <w:sz w:val="20"/>
                <w:szCs w:val="20"/>
              </w:rPr>
              <w:t>,</w:t>
            </w:r>
            <w:r w:rsidR="0081728A">
              <w:rPr>
                <w:rFonts w:ascii="Times New Roman" w:hAnsi="Times New Roman"/>
                <w:sz w:val="20"/>
                <w:szCs w:val="20"/>
              </w:rPr>
              <w:t>60</w:t>
            </w:r>
          </w:p>
        </w:tc>
        <w:tc>
          <w:tcPr>
            <w:tcW w:w="1560" w:type="dxa"/>
            <w:shd w:val="clear" w:color="auto" w:fill="auto"/>
            <w:noWrap/>
            <w:hideMark/>
          </w:tcPr>
          <w:p w:rsidR="00181170" w:rsidRPr="00A83EF2" w:rsidRDefault="0081728A" w:rsidP="00F3737C">
            <w:pPr>
              <w:spacing w:after="0" w:line="235" w:lineRule="auto"/>
              <w:jc w:val="right"/>
              <w:rPr>
                <w:rFonts w:ascii="Times New Roman" w:hAnsi="Times New Roman"/>
                <w:sz w:val="20"/>
                <w:szCs w:val="20"/>
              </w:rPr>
            </w:pPr>
            <w:r>
              <w:rPr>
                <w:rFonts w:ascii="Times New Roman" w:hAnsi="Times New Roman"/>
                <w:sz w:val="20"/>
                <w:szCs w:val="20"/>
              </w:rPr>
              <w:t>57</w:t>
            </w:r>
            <w:r w:rsidR="00181170" w:rsidRPr="00A83EF2">
              <w:rPr>
                <w:rFonts w:ascii="Times New Roman" w:hAnsi="Times New Roman"/>
                <w:sz w:val="20"/>
                <w:szCs w:val="20"/>
              </w:rPr>
              <w:t xml:space="preserve"> </w:t>
            </w:r>
            <w:r>
              <w:rPr>
                <w:rFonts w:ascii="Times New Roman" w:hAnsi="Times New Roman"/>
                <w:sz w:val="20"/>
                <w:szCs w:val="20"/>
              </w:rPr>
              <w:t>575</w:t>
            </w:r>
            <w:r w:rsidR="00181170" w:rsidRPr="00A83EF2">
              <w:rPr>
                <w:rFonts w:ascii="Times New Roman" w:hAnsi="Times New Roman"/>
                <w:sz w:val="20"/>
                <w:szCs w:val="20"/>
              </w:rPr>
              <w:t>,</w:t>
            </w:r>
            <w:r>
              <w:rPr>
                <w:rFonts w:ascii="Times New Roman" w:hAnsi="Times New Roman"/>
                <w:sz w:val="20"/>
                <w:szCs w:val="20"/>
              </w:rPr>
              <w:t>32</w:t>
            </w:r>
          </w:p>
        </w:tc>
        <w:tc>
          <w:tcPr>
            <w:tcW w:w="1842" w:type="dxa"/>
            <w:shd w:val="clear" w:color="auto" w:fill="auto"/>
            <w:noWrap/>
            <w:hideMark/>
          </w:tcPr>
          <w:p w:rsidR="00181170" w:rsidRPr="00A83EF2" w:rsidRDefault="0081728A" w:rsidP="00F3737C">
            <w:pPr>
              <w:spacing w:after="0" w:line="235" w:lineRule="auto"/>
              <w:jc w:val="right"/>
              <w:rPr>
                <w:rFonts w:ascii="Times New Roman" w:hAnsi="Times New Roman"/>
                <w:sz w:val="20"/>
                <w:szCs w:val="20"/>
              </w:rPr>
            </w:pPr>
            <w:r>
              <w:rPr>
                <w:rFonts w:ascii="Times New Roman" w:hAnsi="Times New Roman"/>
                <w:sz w:val="20"/>
                <w:szCs w:val="20"/>
              </w:rPr>
              <w:t>49</w:t>
            </w:r>
            <w:r w:rsidR="00181170" w:rsidRPr="00A83EF2">
              <w:rPr>
                <w:rFonts w:ascii="Times New Roman" w:hAnsi="Times New Roman"/>
                <w:sz w:val="20"/>
                <w:szCs w:val="20"/>
              </w:rPr>
              <w:t xml:space="preserve"> </w:t>
            </w:r>
            <w:r>
              <w:rPr>
                <w:rFonts w:ascii="Times New Roman" w:hAnsi="Times New Roman"/>
                <w:sz w:val="20"/>
                <w:szCs w:val="20"/>
              </w:rPr>
              <w:t>975</w:t>
            </w:r>
            <w:r w:rsidR="00181170" w:rsidRPr="00A83EF2">
              <w:rPr>
                <w:rFonts w:ascii="Times New Roman" w:hAnsi="Times New Roman"/>
                <w:sz w:val="20"/>
                <w:szCs w:val="20"/>
              </w:rPr>
              <w:t>,</w:t>
            </w:r>
            <w:r>
              <w:rPr>
                <w:rFonts w:ascii="Times New Roman" w:hAnsi="Times New Roman"/>
                <w:sz w:val="20"/>
                <w:szCs w:val="20"/>
              </w:rPr>
              <w:t>32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на основании исполнительных листов судебных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98 1 00 20050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17 2</w:t>
            </w:r>
            <w:r w:rsidR="00577F1E">
              <w:rPr>
                <w:rFonts w:ascii="Times New Roman" w:hAnsi="Times New Roman"/>
                <w:sz w:val="20"/>
                <w:szCs w:val="20"/>
              </w:rPr>
              <w:t>4</w:t>
            </w:r>
            <w:r w:rsidRPr="00A83EF2">
              <w:rPr>
                <w:rFonts w:ascii="Times New Roman" w:hAnsi="Times New Roman"/>
                <w:sz w:val="20"/>
                <w:szCs w:val="20"/>
              </w:rPr>
              <w:t>8,56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w:t>
            </w:r>
            <w:r w:rsidR="00577F1E">
              <w:rPr>
                <w:rFonts w:ascii="Times New Roman" w:hAnsi="Times New Roman"/>
                <w:sz w:val="20"/>
                <w:szCs w:val="20"/>
              </w:rPr>
              <w:t>7</w:t>
            </w:r>
            <w:r w:rsidRPr="00A83EF2">
              <w:rPr>
                <w:rFonts w:ascii="Times New Roman" w:hAnsi="Times New Roman"/>
                <w:sz w:val="20"/>
                <w:szCs w:val="20"/>
              </w:rPr>
              <w:t>4,43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w:t>
            </w:r>
            <w:r w:rsidR="00577F1E">
              <w:rPr>
                <w:rFonts w:ascii="Times New Roman" w:hAnsi="Times New Roman"/>
                <w:sz w:val="20"/>
                <w:szCs w:val="20"/>
              </w:rPr>
              <w:t>7</w:t>
            </w:r>
            <w:r w:rsidRPr="00A83EF2">
              <w:rPr>
                <w:rFonts w:ascii="Times New Roman" w:hAnsi="Times New Roman"/>
                <w:sz w:val="20"/>
                <w:szCs w:val="20"/>
              </w:rPr>
              <w:t>4,43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Резервные средства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98 1 00 20050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870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17 2</w:t>
            </w:r>
            <w:r w:rsidR="00577F1E">
              <w:rPr>
                <w:rFonts w:ascii="Times New Roman" w:hAnsi="Times New Roman"/>
                <w:sz w:val="20"/>
                <w:szCs w:val="20"/>
              </w:rPr>
              <w:t>4</w:t>
            </w:r>
            <w:r w:rsidRPr="00A83EF2">
              <w:rPr>
                <w:rFonts w:ascii="Times New Roman" w:hAnsi="Times New Roman"/>
                <w:sz w:val="20"/>
                <w:szCs w:val="20"/>
              </w:rPr>
              <w:t>8,56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w:t>
            </w:r>
            <w:r w:rsidR="00577F1E">
              <w:rPr>
                <w:rFonts w:ascii="Times New Roman" w:hAnsi="Times New Roman"/>
                <w:sz w:val="20"/>
                <w:szCs w:val="20"/>
              </w:rPr>
              <w:t>7</w:t>
            </w:r>
            <w:r w:rsidRPr="00A83EF2">
              <w:rPr>
                <w:rFonts w:ascii="Times New Roman" w:hAnsi="Times New Roman"/>
                <w:sz w:val="20"/>
                <w:szCs w:val="20"/>
              </w:rPr>
              <w:t>4,43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2 4</w:t>
            </w:r>
            <w:r w:rsidR="00577F1E">
              <w:rPr>
                <w:rFonts w:ascii="Times New Roman" w:hAnsi="Times New Roman"/>
                <w:sz w:val="20"/>
                <w:szCs w:val="20"/>
              </w:rPr>
              <w:t>7</w:t>
            </w:r>
            <w:r w:rsidRPr="00A83EF2">
              <w:rPr>
                <w:rFonts w:ascii="Times New Roman" w:hAnsi="Times New Roman"/>
                <w:sz w:val="20"/>
                <w:szCs w:val="20"/>
              </w:rPr>
              <w:t>4,43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обеспечение выплаты минимального размера оплаты труда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98 1 00 20080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157 524,70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157 524,70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157 524,70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Резервные средства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98 1 00 20080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870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157 524,70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157 524,70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157 524,70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Приобретение в собственность муниципального образования города Ставрополя земельных участков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98 1 00 20140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121 492,32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 xml:space="preserve">Бюджетные инвестиции </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98 1 00 20140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410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121 492,32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Реализация инициативных проектов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98 1 00 201</w:t>
            </w:r>
            <w:r w:rsidR="00577F1E">
              <w:rPr>
                <w:rFonts w:ascii="Times New Roman" w:hAnsi="Times New Roman"/>
                <w:sz w:val="20"/>
                <w:szCs w:val="20"/>
              </w:rPr>
              <w:t>6</w:t>
            </w:r>
            <w:r w:rsidRPr="00A83EF2">
              <w:rPr>
                <w:rFonts w:ascii="Times New Roman" w:hAnsi="Times New Roman"/>
                <w:sz w:val="20"/>
                <w:szCs w:val="20"/>
              </w:rPr>
              <w:t>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Резервные средства</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98 1 00 201</w:t>
            </w:r>
            <w:r w:rsidR="00577F1E">
              <w:rPr>
                <w:rFonts w:ascii="Times New Roman" w:hAnsi="Times New Roman"/>
                <w:sz w:val="20"/>
                <w:szCs w:val="20"/>
              </w:rPr>
              <w:t>6</w:t>
            </w:r>
            <w:bookmarkStart w:id="0" w:name="_GoBack"/>
            <w:bookmarkEnd w:id="0"/>
            <w:r w:rsidRPr="00A83EF2">
              <w:rPr>
                <w:rFonts w:ascii="Times New Roman" w:hAnsi="Times New Roman"/>
                <w:sz w:val="20"/>
                <w:szCs w:val="20"/>
              </w:rPr>
              <w:t>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870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3 000,00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реализацию проекта «Здоровые города» в городе Ставрополе</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98 1 00 20110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45,82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45,82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45,82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Уплата налогов, сборов и иных платежей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98 1 00 20110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850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45,82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45,82</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45,82</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проведение выборов в представительные органы муниципального образования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98 1 00 20860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41 221,15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Специальные расходы</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98 1 00 20860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880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41 221,15</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98 1 00 21360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98 1 00 21380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2 108,73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2 108,73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2 108,73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98 1 00 21380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2 108,73</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2 108,73</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2 108,73</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lastRenderedPageBreak/>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98 1 00 21620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98 1 00 21620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9,90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снос недвижимого имущества, находящегося в муниципальной собственности муниципального образования города Ставрополя Ставропольского края, переданного в оперативное управление муниципальным учреждениям города Ставрополя</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98 1 00 21820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4 016,16</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бюджетным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98 1 00 21820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610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1 475,71</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Субсидии автономным учреждениям</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98 1 00 21820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620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2 540,45</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98 1 00 51200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382,52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217,48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2 065,78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98 1 00 51200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382,52</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217,48</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2 065,78</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98 1 00 76610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13 139,00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13 139,00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13 139,00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Расходы на выплаты персоналу государственных (муниципальных) органов</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98 1 00 76610</w:t>
            </w: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120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12 839,00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12 839,00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12 839,00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Иные закупки товаров, работ и услуг для обеспечения государственных (муниципальных) нужд</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98 1 00 76610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240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300,00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98 1 00 80310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000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Социальные выплаты гражданам, кроме публичных нормативных социальных выплат</w:t>
            </w:r>
          </w:p>
        </w:tc>
        <w:tc>
          <w:tcPr>
            <w:tcW w:w="1843"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98 1 00 80310</w:t>
            </w:r>
          </w:p>
        </w:tc>
        <w:tc>
          <w:tcPr>
            <w:tcW w:w="850" w:type="dxa"/>
            <w:shd w:val="clear" w:color="auto" w:fill="auto"/>
            <w:noWrap/>
            <w:hideMark/>
          </w:tcPr>
          <w:p w:rsidR="00181170" w:rsidRPr="00A83EF2" w:rsidRDefault="00181170" w:rsidP="00F3737C">
            <w:pPr>
              <w:spacing w:after="0" w:line="235" w:lineRule="auto"/>
              <w:jc w:val="center"/>
              <w:rPr>
                <w:rFonts w:ascii="Times New Roman" w:hAnsi="Times New Roman"/>
                <w:sz w:val="20"/>
                <w:szCs w:val="20"/>
              </w:rPr>
            </w:pPr>
            <w:r w:rsidRPr="00A83EF2">
              <w:rPr>
                <w:rFonts w:ascii="Times New Roman" w:hAnsi="Times New Roman"/>
                <w:sz w:val="20"/>
                <w:szCs w:val="20"/>
              </w:rPr>
              <w:t>320</w:t>
            </w: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21,00</w:t>
            </w: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0,00</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20"/>
          <w:jc w:val="center"/>
        </w:trPr>
        <w:tc>
          <w:tcPr>
            <w:tcW w:w="6533" w:type="dxa"/>
            <w:shd w:val="clear" w:color="auto" w:fill="auto"/>
            <w:vAlign w:val="bottom"/>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Условно утвержденные расходы</w:t>
            </w: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229 737,40</w:t>
            </w: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357 321,54</w:t>
            </w:r>
          </w:p>
        </w:tc>
      </w:tr>
      <w:tr w:rsidR="00181170" w:rsidRPr="00A83EF2" w:rsidTr="00A74206">
        <w:tblPrEx>
          <w:shd w:val="clear" w:color="auto" w:fill="auto"/>
        </w:tblPrEx>
        <w:trPr>
          <w:trHeight w:val="20"/>
          <w:jc w:val="center"/>
        </w:trPr>
        <w:tc>
          <w:tcPr>
            <w:tcW w:w="6533" w:type="dxa"/>
            <w:shd w:val="clear" w:color="auto" w:fill="auto"/>
            <w:hideMark/>
          </w:tcPr>
          <w:p w:rsidR="00181170" w:rsidRPr="00A83EF2" w:rsidRDefault="00181170" w:rsidP="00F3737C">
            <w:pPr>
              <w:spacing w:after="0" w:line="235" w:lineRule="auto"/>
              <w:rPr>
                <w:rFonts w:ascii="Times New Roman" w:hAnsi="Times New Roman"/>
                <w:sz w:val="20"/>
                <w:szCs w:val="20"/>
              </w:rPr>
            </w:pPr>
          </w:p>
        </w:tc>
        <w:tc>
          <w:tcPr>
            <w:tcW w:w="1843"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850" w:type="dxa"/>
            <w:shd w:val="clear" w:color="auto" w:fill="auto"/>
            <w:hideMark/>
          </w:tcPr>
          <w:p w:rsidR="00181170" w:rsidRPr="00A83EF2" w:rsidRDefault="00181170" w:rsidP="00F3737C">
            <w:pPr>
              <w:spacing w:after="0" w:line="235" w:lineRule="auto"/>
              <w:jc w:val="center"/>
              <w:rPr>
                <w:rFonts w:ascii="Times New Roman" w:hAnsi="Times New Roman"/>
                <w:sz w:val="20"/>
                <w:szCs w:val="20"/>
              </w:rPr>
            </w:pPr>
          </w:p>
        </w:tc>
        <w:tc>
          <w:tcPr>
            <w:tcW w:w="1559"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560"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c>
          <w:tcPr>
            <w:tcW w:w="1842" w:type="dxa"/>
            <w:shd w:val="clear" w:color="auto" w:fill="auto"/>
            <w:noWrap/>
            <w:hideMark/>
          </w:tcPr>
          <w:p w:rsidR="00181170" w:rsidRPr="00A83EF2" w:rsidRDefault="00181170" w:rsidP="00F3737C">
            <w:pPr>
              <w:spacing w:after="0" w:line="235" w:lineRule="auto"/>
              <w:jc w:val="right"/>
              <w:rPr>
                <w:rFonts w:ascii="Times New Roman" w:hAnsi="Times New Roman"/>
                <w:sz w:val="20"/>
                <w:szCs w:val="20"/>
              </w:rPr>
            </w:pPr>
          </w:p>
        </w:tc>
      </w:tr>
      <w:tr w:rsidR="00181170" w:rsidRPr="00A83EF2" w:rsidTr="00A74206">
        <w:tblPrEx>
          <w:shd w:val="clear" w:color="auto" w:fill="auto"/>
        </w:tblPrEx>
        <w:trPr>
          <w:trHeight w:val="70"/>
          <w:jc w:val="center"/>
        </w:trPr>
        <w:tc>
          <w:tcPr>
            <w:tcW w:w="6533" w:type="dxa"/>
            <w:shd w:val="clear" w:color="auto" w:fill="auto"/>
            <w:vAlign w:val="bottom"/>
            <w:hideMark/>
          </w:tcPr>
          <w:p w:rsidR="00181170" w:rsidRPr="00A83EF2" w:rsidRDefault="00181170" w:rsidP="00F3737C">
            <w:pPr>
              <w:spacing w:after="0" w:line="235" w:lineRule="auto"/>
              <w:rPr>
                <w:rFonts w:ascii="Times New Roman" w:hAnsi="Times New Roman"/>
                <w:sz w:val="20"/>
                <w:szCs w:val="20"/>
              </w:rPr>
            </w:pPr>
            <w:r w:rsidRPr="00A83EF2">
              <w:rPr>
                <w:rFonts w:ascii="Times New Roman" w:hAnsi="Times New Roman"/>
                <w:sz w:val="20"/>
                <w:szCs w:val="20"/>
              </w:rPr>
              <w:t>ИТОГО:</w:t>
            </w:r>
          </w:p>
        </w:tc>
        <w:tc>
          <w:tcPr>
            <w:tcW w:w="1843" w:type="dxa"/>
            <w:shd w:val="clear" w:color="auto" w:fill="auto"/>
            <w:noWrap/>
            <w:hideMark/>
          </w:tcPr>
          <w:p w:rsidR="00181170" w:rsidRPr="00A83EF2" w:rsidRDefault="00181170" w:rsidP="00F3737C">
            <w:pPr>
              <w:spacing w:after="0" w:line="235" w:lineRule="auto"/>
              <w:rPr>
                <w:rFonts w:ascii="Times New Roman" w:hAnsi="Times New Roman"/>
                <w:sz w:val="20"/>
                <w:szCs w:val="20"/>
              </w:rPr>
            </w:pPr>
          </w:p>
        </w:tc>
        <w:tc>
          <w:tcPr>
            <w:tcW w:w="850" w:type="dxa"/>
            <w:shd w:val="clear" w:color="auto" w:fill="auto"/>
            <w:noWrap/>
            <w:hideMark/>
          </w:tcPr>
          <w:p w:rsidR="00181170" w:rsidRPr="00A83EF2" w:rsidRDefault="00181170" w:rsidP="00F3737C">
            <w:pPr>
              <w:spacing w:after="0" w:line="235" w:lineRule="auto"/>
              <w:rPr>
                <w:rFonts w:ascii="Times New Roman" w:hAnsi="Times New Roman"/>
                <w:sz w:val="20"/>
                <w:szCs w:val="20"/>
              </w:rPr>
            </w:pPr>
          </w:p>
        </w:tc>
        <w:tc>
          <w:tcPr>
            <w:tcW w:w="1559"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17 459 442,05</w:t>
            </w:r>
          </w:p>
        </w:tc>
        <w:tc>
          <w:tcPr>
            <w:tcW w:w="1560" w:type="dxa"/>
            <w:shd w:val="clear" w:color="auto" w:fill="auto"/>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13 298 438,54</w:t>
            </w:r>
          </w:p>
        </w:tc>
        <w:tc>
          <w:tcPr>
            <w:tcW w:w="1842" w:type="dxa"/>
            <w:shd w:val="clear" w:color="auto" w:fill="auto"/>
            <w:tcMar>
              <w:left w:w="28" w:type="dxa"/>
              <w:right w:w="11" w:type="dxa"/>
            </w:tcMar>
            <w:hideMark/>
          </w:tcPr>
          <w:p w:rsidR="00181170" w:rsidRPr="00A83EF2" w:rsidRDefault="00181170" w:rsidP="00F3737C">
            <w:pPr>
              <w:spacing w:after="0" w:line="235" w:lineRule="auto"/>
              <w:jc w:val="right"/>
              <w:rPr>
                <w:rFonts w:ascii="Times New Roman" w:hAnsi="Times New Roman"/>
                <w:sz w:val="20"/>
                <w:szCs w:val="20"/>
              </w:rPr>
            </w:pPr>
            <w:r w:rsidRPr="00A83EF2">
              <w:rPr>
                <w:rFonts w:ascii="Times New Roman" w:hAnsi="Times New Roman"/>
                <w:sz w:val="20"/>
                <w:szCs w:val="20"/>
              </w:rPr>
              <w:t>12 878 735,08</w:t>
            </w:r>
          </w:p>
        </w:tc>
      </w:tr>
    </w:tbl>
    <w:p w:rsidR="00D33719" w:rsidRPr="00877BB9" w:rsidRDefault="00D33719" w:rsidP="00A74206">
      <w:pPr>
        <w:spacing w:after="0" w:line="240" w:lineRule="auto"/>
        <w:jc w:val="both"/>
        <w:rPr>
          <w:rFonts w:ascii="Times New Roman" w:eastAsia="Times New Roman" w:hAnsi="Times New Roman"/>
          <w:sz w:val="24"/>
          <w:szCs w:val="24"/>
          <w:lang w:eastAsia="ru-RU"/>
        </w:rPr>
      </w:pPr>
    </w:p>
    <w:p w:rsidR="00877BB9" w:rsidRDefault="00340AAC" w:rsidP="00A83EF2">
      <w:pPr>
        <w:spacing w:after="0" w:line="240" w:lineRule="auto"/>
        <w:jc w:val="both"/>
        <w:rPr>
          <w:rFonts w:ascii="Times New Roman" w:eastAsia="Times New Roman" w:hAnsi="Times New Roman"/>
          <w:sz w:val="24"/>
          <w:szCs w:val="24"/>
          <w:lang w:eastAsia="ru-RU"/>
        </w:rPr>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10.8pt;margin-top:21.3pt;width:724.95pt;height:31.2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Надпись 2;mso-fit-shape-to-text:t">
              <w:txbxContent>
                <w:p w:rsidR="00812558" w:rsidRPr="00B5115D" w:rsidRDefault="00812558" w:rsidP="00877BB9">
                  <w:pPr>
                    <w:spacing w:after="0" w:line="240" w:lineRule="exact"/>
                    <w:ind w:right="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Председатель</w:t>
                  </w:r>
                </w:p>
                <w:p w:rsidR="00812558" w:rsidRDefault="00812558" w:rsidP="00877BB9">
                  <w:pPr>
                    <w:spacing w:after="0" w:line="240" w:lineRule="exact"/>
                    <w:ind w:right="6"/>
                    <w:jc w:val="both"/>
                  </w:pPr>
                  <w:r w:rsidRPr="00B5115D">
                    <w:rPr>
                      <w:rFonts w:ascii="Times New Roman" w:eastAsia="Times New Roman" w:hAnsi="Times New Roman"/>
                      <w:sz w:val="28"/>
                      <w:szCs w:val="28"/>
                      <w:lang w:eastAsia="ru-RU"/>
                    </w:rPr>
                    <w:t xml:space="preserve">Ставропольской городской Думы </w:t>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sidRPr="00B5115D">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sidRPr="00052253">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Г</w:t>
                  </w:r>
                  <w:r w:rsidRPr="00B5115D">
                    <w:rPr>
                      <w:rFonts w:ascii="Times New Roman" w:eastAsia="Times New Roman" w:hAnsi="Times New Roman"/>
                      <w:sz w:val="28"/>
                      <w:szCs w:val="28"/>
                      <w:lang w:eastAsia="ru-RU"/>
                    </w:rPr>
                    <w:t>.</w:t>
                  </w:r>
                  <w:r>
                    <w:rPr>
                      <w:rFonts w:ascii="Times New Roman" w:eastAsia="Times New Roman" w:hAnsi="Times New Roman"/>
                      <w:sz w:val="28"/>
                      <w:szCs w:val="28"/>
                      <w:lang w:eastAsia="ru-RU"/>
                    </w:rPr>
                    <w:t>С</w:t>
                  </w:r>
                  <w:r w:rsidRPr="00B5115D">
                    <w:rPr>
                      <w:rFonts w:ascii="Times New Roman" w:eastAsia="Times New Roman" w:hAnsi="Times New Roman"/>
                      <w:sz w:val="28"/>
                      <w:szCs w:val="28"/>
                      <w:lang w:eastAsia="ru-RU"/>
                    </w:rPr>
                    <w:t>.</w:t>
                  </w:r>
                  <w:r>
                    <w:rPr>
                      <w:rFonts w:ascii="Times New Roman" w:eastAsia="Times New Roman" w:hAnsi="Times New Roman"/>
                      <w:sz w:val="28"/>
                      <w:szCs w:val="28"/>
                      <w:lang w:eastAsia="ru-RU"/>
                    </w:rPr>
                    <w:t>Колягин</w:t>
                  </w:r>
                </w:p>
              </w:txbxContent>
            </v:textbox>
            <w10:wrap type="square"/>
          </v:shape>
        </w:pict>
      </w:r>
      <w:r>
        <w:rPr>
          <w:noProof/>
        </w:rPr>
        <w:pict>
          <v:shape id="_x0000_s1028" type="#_x0000_t202" style="position:absolute;left:0;text-align:left;margin-left:731.55pt;margin-top:64.8pt;width:49.05pt;height:35.7pt;z-index:251661312;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28;mso-fit-shape-to-text:t">
              <w:txbxContent>
                <w:p w:rsidR="00812558" w:rsidRPr="00704153" w:rsidRDefault="00812558">
                  <w:pPr>
                    <w:rPr>
                      <w:rFonts w:ascii="Times New Roman" w:hAnsi="Times New Roman"/>
                      <w:sz w:val="28"/>
                      <w:szCs w:val="28"/>
                    </w:rPr>
                  </w:pPr>
                  <w:r w:rsidRPr="00704153">
                    <w:rPr>
                      <w:rFonts w:ascii="Times New Roman" w:hAnsi="Times New Roman"/>
                      <w:sz w:val="28"/>
                      <w:szCs w:val="28"/>
                    </w:rPr>
                    <w:t>53</w:t>
                  </w:r>
                </w:p>
              </w:txbxContent>
            </v:textbox>
            <w10:wrap type="square"/>
          </v:shape>
        </w:pict>
      </w:r>
    </w:p>
    <w:sectPr w:rsidR="00877BB9" w:rsidSect="00DC2F3D">
      <w:headerReference w:type="default" r:id="rId8"/>
      <w:footerReference w:type="default" r:id="rId9"/>
      <w:pgSz w:w="16838" w:h="11906" w:orient="landscape"/>
      <w:pgMar w:top="198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AAC" w:rsidRDefault="00340AAC" w:rsidP="00A06BFA">
      <w:pPr>
        <w:spacing w:after="0" w:line="240" w:lineRule="auto"/>
      </w:pPr>
      <w:r>
        <w:separator/>
      </w:r>
    </w:p>
  </w:endnote>
  <w:endnote w:type="continuationSeparator" w:id="0">
    <w:p w:rsidR="00340AAC" w:rsidRDefault="00340AAC" w:rsidP="00A0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305307"/>
      <w:docPartObj>
        <w:docPartGallery w:val="Page Numbers (Bottom of Page)"/>
        <w:docPartUnique/>
      </w:docPartObj>
    </w:sdtPr>
    <w:sdtEndPr>
      <w:rPr>
        <w:rFonts w:ascii="Times New Roman" w:hAnsi="Times New Roman"/>
        <w:sz w:val="28"/>
        <w:szCs w:val="28"/>
      </w:rPr>
    </w:sdtEndPr>
    <w:sdtContent>
      <w:p w:rsidR="00812558" w:rsidRPr="00812558" w:rsidRDefault="00812558">
        <w:pPr>
          <w:pStyle w:val="a5"/>
          <w:jc w:val="right"/>
          <w:rPr>
            <w:rFonts w:ascii="Times New Roman" w:hAnsi="Times New Roman"/>
            <w:sz w:val="28"/>
            <w:szCs w:val="28"/>
          </w:rPr>
        </w:pPr>
        <w:r w:rsidRPr="00812558">
          <w:rPr>
            <w:rFonts w:ascii="Times New Roman" w:hAnsi="Times New Roman"/>
            <w:sz w:val="28"/>
            <w:szCs w:val="28"/>
          </w:rPr>
          <w:fldChar w:fldCharType="begin"/>
        </w:r>
        <w:r w:rsidRPr="00812558">
          <w:rPr>
            <w:rFonts w:ascii="Times New Roman" w:hAnsi="Times New Roman"/>
            <w:sz w:val="28"/>
            <w:szCs w:val="28"/>
          </w:rPr>
          <w:instrText>PAGE   \* MERGEFORMAT</w:instrText>
        </w:r>
        <w:r w:rsidRPr="00812558">
          <w:rPr>
            <w:rFonts w:ascii="Times New Roman" w:hAnsi="Times New Roman"/>
            <w:sz w:val="28"/>
            <w:szCs w:val="28"/>
          </w:rPr>
          <w:fldChar w:fldCharType="separate"/>
        </w:r>
        <w:r w:rsidRPr="00812558">
          <w:rPr>
            <w:rFonts w:ascii="Times New Roman" w:hAnsi="Times New Roman"/>
            <w:sz w:val="28"/>
            <w:szCs w:val="28"/>
          </w:rPr>
          <w:t>2</w:t>
        </w:r>
        <w:r w:rsidRPr="00812558">
          <w:rPr>
            <w:rFonts w:ascii="Times New Roman" w:hAnsi="Times New Roman"/>
            <w:sz w:val="28"/>
            <w:szCs w:val="28"/>
          </w:rPr>
          <w:fldChar w:fldCharType="end"/>
        </w:r>
      </w:p>
    </w:sdtContent>
  </w:sdt>
  <w:p w:rsidR="00812558" w:rsidRDefault="008125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AAC" w:rsidRDefault="00340AAC" w:rsidP="00A06BFA">
      <w:pPr>
        <w:spacing w:after="0" w:line="240" w:lineRule="auto"/>
      </w:pPr>
      <w:r>
        <w:separator/>
      </w:r>
    </w:p>
  </w:footnote>
  <w:footnote w:type="continuationSeparator" w:id="0">
    <w:p w:rsidR="00340AAC" w:rsidRDefault="00340AAC" w:rsidP="00A0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558" w:rsidRDefault="00812558">
    <w:pPr>
      <w:pStyle w:val="a3"/>
      <w:jc w:val="center"/>
    </w:pPr>
  </w:p>
  <w:p w:rsidR="00812558" w:rsidRDefault="0081255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5E554EE"/>
    <w:multiLevelType w:val="hybridMultilevel"/>
    <w:tmpl w:val="45288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15:restartNumberingAfterBreak="0">
    <w:nsid w:val="436C4F5F"/>
    <w:multiLevelType w:val="hybridMultilevel"/>
    <w:tmpl w:val="166684AC"/>
    <w:lvl w:ilvl="0" w:tplc="73B0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65A70C5"/>
    <w:multiLevelType w:val="hybridMultilevel"/>
    <w:tmpl w:val="99AAAF76"/>
    <w:lvl w:ilvl="0" w:tplc="1A0C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DCE0FC1"/>
    <w:multiLevelType w:val="hybridMultilevel"/>
    <w:tmpl w:val="6C2A0818"/>
    <w:lvl w:ilvl="0" w:tplc="29B6713C">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num w:numId="1">
    <w:abstractNumId w:val="2"/>
  </w:num>
  <w:num w:numId="2">
    <w:abstractNumId w:val="6"/>
  </w:num>
  <w:num w:numId="3">
    <w:abstractNumId w:val="9"/>
  </w:num>
  <w:num w:numId="4">
    <w:abstractNumId w:val="3"/>
  </w:num>
  <w:num w:numId="5">
    <w:abstractNumId w:val="1"/>
  </w:num>
  <w:num w:numId="6">
    <w:abstractNumId w:val="4"/>
  </w:num>
  <w:num w:numId="7">
    <w:abstractNumId w:val="0"/>
  </w:num>
  <w:num w:numId="8">
    <w:abstractNumId w:val="7"/>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508B"/>
    <w:rsid w:val="00002AE0"/>
    <w:rsid w:val="00010367"/>
    <w:rsid w:val="00013991"/>
    <w:rsid w:val="00052253"/>
    <w:rsid w:val="00062832"/>
    <w:rsid w:val="000632E7"/>
    <w:rsid w:val="000824EF"/>
    <w:rsid w:val="000F6A21"/>
    <w:rsid w:val="00117450"/>
    <w:rsid w:val="0012731A"/>
    <w:rsid w:val="0016353C"/>
    <w:rsid w:val="00176A51"/>
    <w:rsid w:val="00181170"/>
    <w:rsid w:val="001C23FB"/>
    <w:rsid w:val="001E7CEA"/>
    <w:rsid w:val="00207F0A"/>
    <w:rsid w:val="002246B4"/>
    <w:rsid w:val="00247A7D"/>
    <w:rsid w:val="00281C3D"/>
    <w:rsid w:val="00291E59"/>
    <w:rsid w:val="002A62BF"/>
    <w:rsid w:val="002B21DB"/>
    <w:rsid w:val="002F1C04"/>
    <w:rsid w:val="00306783"/>
    <w:rsid w:val="003272C1"/>
    <w:rsid w:val="00340AAC"/>
    <w:rsid w:val="00343AC2"/>
    <w:rsid w:val="003B084D"/>
    <w:rsid w:val="003B315C"/>
    <w:rsid w:val="003C1361"/>
    <w:rsid w:val="003D0EFA"/>
    <w:rsid w:val="003D3263"/>
    <w:rsid w:val="003F29E3"/>
    <w:rsid w:val="00412825"/>
    <w:rsid w:val="00454164"/>
    <w:rsid w:val="00485795"/>
    <w:rsid w:val="004A5D6E"/>
    <w:rsid w:val="004D499D"/>
    <w:rsid w:val="004E1389"/>
    <w:rsid w:val="005047AD"/>
    <w:rsid w:val="0051508B"/>
    <w:rsid w:val="00541CF7"/>
    <w:rsid w:val="0054629C"/>
    <w:rsid w:val="00546CF7"/>
    <w:rsid w:val="005571D5"/>
    <w:rsid w:val="00577F1E"/>
    <w:rsid w:val="00581026"/>
    <w:rsid w:val="005B3C57"/>
    <w:rsid w:val="005B5569"/>
    <w:rsid w:val="005C3D86"/>
    <w:rsid w:val="006250DF"/>
    <w:rsid w:val="006476B8"/>
    <w:rsid w:val="006704E8"/>
    <w:rsid w:val="006728E9"/>
    <w:rsid w:val="0068514F"/>
    <w:rsid w:val="006C3BC0"/>
    <w:rsid w:val="006D0E7C"/>
    <w:rsid w:val="006D6311"/>
    <w:rsid w:val="00704153"/>
    <w:rsid w:val="0077420B"/>
    <w:rsid w:val="007752D0"/>
    <w:rsid w:val="007A2360"/>
    <w:rsid w:val="007B36FA"/>
    <w:rsid w:val="007E3A2C"/>
    <w:rsid w:val="007E5D5A"/>
    <w:rsid w:val="007E7D6B"/>
    <w:rsid w:val="00811642"/>
    <w:rsid w:val="00812558"/>
    <w:rsid w:val="0081324D"/>
    <w:rsid w:val="0081728A"/>
    <w:rsid w:val="008338F8"/>
    <w:rsid w:val="00837AEE"/>
    <w:rsid w:val="00873FFA"/>
    <w:rsid w:val="00877BB9"/>
    <w:rsid w:val="008A6AB3"/>
    <w:rsid w:val="008C1313"/>
    <w:rsid w:val="008D2472"/>
    <w:rsid w:val="008D6EAF"/>
    <w:rsid w:val="008D75D3"/>
    <w:rsid w:val="008E7AA2"/>
    <w:rsid w:val="00900B20"/>
    <w:rsid w:val="0091117F"/>
    <w:rsid w:val="0091787D"/>
    <w:rsid w:val="00931B01"/>
    <w:rsid w:val="009651EE"/>
    <w:rsid w:val="009701FE"/>
    <w:rsid w:val="00976E40"/>
    <w:rsid w:val="00983C51"/>
    <w:rsid w:val="009B737D"/>
    <w:rsid w:val="009D33B6"/>
    <w:rsid w:val="009E2658"/>
    <w:rsid w:val="009E5861"/>
    <w:rsid w:val="009F3ACA"/>
    <w:rsid w:val="00A06BFA"/>
    <w:rsid w:val="00A11635"/>
    <w:rsid w:val="00A13085"/>
    <w:rsid w:val="00A13213"/>
    <w:rsid w:val="00A3522A"/>
    <w:rsid w:val="00A35C1E"/>
    <w:rsid w:val="00A47E16"/>
    <w:rsid w:val="00A74206"/>
    <w:rsid w:val="00A83EF2"/>
    <w:rsid w:val="00AA06BF"/>
    <w:rsid w:val="00AA3994"/>
    <w:rsid w:val="00AC4033"/>
    <w:rsid w:val="00AD523F"/>
    <w:rsid w:val="00B07CF7"/>
    <w:rsid w:val="00B1622D"/>
    <w:rsid w:val="00B802D5"/>
    <w:rsid w:val="00B84399"/>
    <w:rsid w:val="00BB0D11"/>
    <w:rsid w:val="00C52222"/>
    <w:rsid w:val="00C561DD"/>
    <w:rsid w:val="00C70FCE"/>
    <w:rsid w:val="00C76257"/>
    <w:rsid w:val="00CC795A"/>
    <w:rsid w:val="00CD6368"/>
    <w:rsid w:val="00CE074E"/>
    <w:rsid w:val="00CF4F1E"/>
    <w:rsid w:val="00D10E59"/>
    <w:rsid w:val="00D30361"/>
    <w:rsid w:val="00D33719"/>
    <w:rsid w:val="00D5105D"/>
    <w:rsid w:val="00D527F7"/>
    <w:rsid w:val="00D528A7"/>
    <w:rsid w:val="00DA0FF0"/>
    <w:rsid w:val="00DA63D5"/>
    <w:rsid w:val="00DC2F3D"/>
    <w:rsid w:val="00DD32AC"/>
    <w:rsid w:val="00E3490B"/>
    <w:rsid w:val="00E516A2"/>
    <w:rsid w:val="00E64C06"/>
    <w:rsid w:val="00E715B1"/>
    <w:rsid w:val="00E768A3"/>
    <w:rsid w:val="00EA4FF0"/>
    <w:rsid w:val="00EA5209"/>
    <w:rsid w:val="00EB233E"/>
    <w:rsid w:val="00EB67D5"/>
    <w:rsid w:val="00EF0582"/>
    <w:rsid w:val="00EF2EC3"/>
    <w:rsid w:val="00EF539F"/>
    <w:rsid w:val="00F061E3"/>
    <w:rsid w:val="00F209B6"/>
    <w:rsid w:val="00F32142"/>
    <w:rsid w:val="00F3737C"/>
    <w:rsid w:val="00F37B81"/>
    <w:rsid w:val="00F4607C"/>
    <w:rsid w:val="00F866F2"/>
    <w:rsid w:val="00F878AA"/>
    <w:rsid w:val="00FA7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7591DF2"/>
  <w15:docId w15:val="{97E1EC3F-FBCB-431D-A4BC-BF0FBDDC9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508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0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1508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unhideWhenUsed/>
    <w:rsid w:val="0051508B"/>
    <w:pPr>
      <w:tabs>
        <w:tab w:val="center" w:pos="4677"/>
        <w:tab w:val="right" w:pos="9355"/>
      </w:tabs>
    </w:pPr>
  </w:style>
  <w:style w:type="character" w:customStyle="1" w:styleId="a4">
    <w:name w:val="Верхний колонтитул Знак"/>
    <w:basedOn w:val="a0"/>
    <w:link w:val="a3"/>
    <w:uiPriority w:val="99"/>
    <w:rsid w:val="0051508B"/>
    <w:rPr>
      <w:rFonts w:ascii="Calibri" w:eastAsia="Calibri" w:hAnsi="Calibri" w:cs="Times New Roman"/>
    </w:rPr>
  </w:style>
  <w:style w:type="paragraph" w:styleId="a5">
    <w:name w:val="footer"/>
    <w:basedOn w:val="a"/>
    <w:link w:val="a6"/>
    <w:uiPriority w:val="99"/>
    <w:unhideWhenUsed/>
    <w:rsid w:val="0051508B"/>
    <w:pPr>
      <w:tabs>
        <w:tab w:val="center" w:pos="4677"/>
        <w:tab w:val="right" w:pos="9355"/>
      </w:tabs>
    </w:pPr>
  </w:style>
  <w:style w:type="character" w:customStyle="1" w:styleId="a6">
    <w:name w:val="Нижний колонтитул Знак"/>
    <w:basedOn w:val="a0"/>
    <w:link w:val="a5"/>
    <w:uiPriority w:val="99"/>
    <w:rsid w:val="0051508B"/>
    <w:rPr>
      <w:rFonts w:ascii="Calibri" w:eastAsia="Calibri" w:hAnsi="Calibri" w:cs="Times New Roman"/>
    </w:rPr>
  </w:style>
  <w:style w:type="numbering" w:customStyle="1" w:styleId="1">
    <w:name w:val="Нет списка1"/>
    <w:next w:val="a2"/>
    <w:uiPriority w:val="99"/>
    <w:semiHidden/>
    <w:unhideWhenUsed/>
    <w:rsid w:val="0051508B"/>
  </w:style>
  <w:style w:type="paragraph" w:styleId="a7">
    <w:name w:val="No Spacing"/>
    <w:uiPriority w:val="1"/>
    <w:qFormat/>
    <w:rsid w:val="0051508B"/>
    <w:pPr>
      <w:spacing w:after="0" w:line="240" w:lineRule="auto"/>
    </w:pPr>
    <w:rPr>
      <w:rFonts w:ascii="Calibri" w:eastAsia="Calibri" w:hAnsi="Calibri" w:cs="Times New Roman"/>
    </w:rPr>
  </w:style>
  <w:style w:type="paragraph" w:customStyle="1" w:styleId="ConsPlusCell">
    <w:name w:val="ConsPlusCell"/>
    <w:uiPriority w:val="99"/>
    <w:rsid w:val="0051508B"/>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
    <w:name w:val="Нет списка2"/>
    <w:next w:val="a2"/>
    <w:uiPriority w:val="99"/>
    <w:semiHidden/>
    <w:unhideWhenUsed/>
    <w:rsid w:val="0051508B"/>
  </w:style>
  <w:style w:type="character" w:styleId="a8">
    <w:name w:val="Hyperlink"/>
    <w:basedOn w:val="a0"/>
    <w:uiPriority w:val="99"/>
    <w:unhideWhenUsed/>
    <w:rsid w:val="0051508B"/>
    <w:rPr>
      <w:color w:val="0000FF"/>
      <w:u w:val="single"/>
    </w:rPr>
  </w:style>
  <w:style w:type="numbering" w:customStyle="1" w:styleId="3">
    <w:name w:val="Нет списка3"/>
    <w:next w:val="a2"/>
    <w:uiPriority w:val="99"/>
    <w:semiHidden/>
    <w:unhideWhenUsed/>
    <w:rsid w:val="0051508B"/>
  </w:style>
  <w:style w:type="character" w:styleId="a9">
    <w:name w:val="FollowedHyperlink"/>
    <w:basedOn w:val="a0"/>
    <w:uiPriority w:val="99"/>
    <w:semiHidden/>
    <w:unhideWhenUsed/>
    <w:rsid w:val="0051508B"/>
    <w:rPr>
      <w:color w:val="800080"/>
      <w:u w:val="single"/>
    </w:rPr>
  </w:style>
  <w:style w:type="paragraph" w:customStyle="1" w:styleId="xl75">
    <w:name w:val="xl75"/>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51508B"/>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51508B"/>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51508B"/>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80">
    <w:name w:val="xl8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xl81">
    <w:name w:val="xl81"/>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2">
    <w:name w:val="xl82"/>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4">
    <w:name w:val="xl8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51508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7">
    <w:name w:val="xl8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8">
    <w:name w:val="xl8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9">
    <w:name w:val="xl89"/>
    <w:basedOn w:val="a"/>
    <w:rsid w:val="0051508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90">
    <w:name w:val="xl90"/>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1">
    <w:name w:val="xl91"/>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51508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4">
    <w:name w:val="xl94"/>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95">
    <w:name w:val="xl95"/>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6">
    <w:name w:val="xl96"/>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7">
    <w:name w:val="xl97"/>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98">
    <w:name w:val="xl9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9">
    <w:name w:val="xl99"/>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0">
    <w:name w:val="xl10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1">
    <w:name w:val="xl101"/>
    <w:basedOn w:val="a"/>
    <w:rsid w:val="0051508B"/>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02">
    <w:name w:val="xl102"/>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3">
    <w:name w:val="xl10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04">
    <w:name w:val="xl104"/>
    <w:basedOn w:val="a"/>
    <w:rsid w:val="0051508B"/>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5">
    <w:name w:val="xl10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06">
    <w:name w:val="xl10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07">
    <w:name w:val="xl107"/>
    <w:basedOn w:val="a"/>
    <w:rsid w:val="0051508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8">
    <w:name w:val="xl10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09">
    <w:name w:val="xl109"/>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0">
    <w:name w:val="xl11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1">
    <w:name w:val="xl11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2">
    <w:name w:val="xl11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3">
    <w:name w:val="xl113"/>
    <w:basedOn w:val="a"/>
    <w:rsid w:val="0051508B"/>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4">
    <w:name w:val="xl114"/>
    <w:basedOn w:val="a"/>
    <w:rsid w:val="0051508B"/>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115">
    <w:name w:val="xl11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6">
    <w:name w:val="xl11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17">
    <w:name w:val="xl117"/>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8">
    <w:name w:val="xl118"/>
    <w:basedOn w:val="a"/>
    <w:rsid w:val="0051508B"/>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119">
    <w:name w:val="xl11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0">
    <w:name w:val="xl120"/>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2">
    <w:name w:val="xl122"/>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24">
    <w:name w:val="xl124"/>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5">
    <w:name w:val="xl125"/>
    <w:basedOn w:val="a"/>
    <w:rsid w:val="0051508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6">
    <w:name w:val="xl12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7">
    <w:name w:val="xl127"/>
    <w:basedOn w:val="a"/>
    <w:rsid w:val="0051508B"/>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8">
    <w:name w:val="xl128"/>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9">
    <w:name w:val="xl129"/>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1">
    <w:name w:val="xl13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2">
    <w:name w:val="xl13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4">
    <w:name w:val="xl13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35">
    <w:name w:val="xl135"/>
    <w:basedOn w:val="a"/>
    <w:rsid w:val="0051508B"/>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6">
    <w:name w:val="xl136"/>
    <w:basedOn w:val="a"/>
    <w:rsid w:val="0051508B"/>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7">
    <w:name w:val="xl137"/>
    <w:basedOn w:val="a"/>
    <w:rsid w:val="0051508B"/>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8">
    <w:name w:val="xl138"/>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39">
    <w:name w:val="xl13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0">
    <w:name w:val="xl140"/>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1">
    <w:name w:val="xl141"/>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2">
    <w:name w:val="xl142"/>
    <w:basedOn w:val="a"/>
    <w:rsid w:val="0051508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3">
    <w:name w:val="xl143"/>
    <w:basedOn w:val="a"/>
    <w:rsid w:val="005150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4">
    <w:name w:val="xl144"/>
    <w:basedOn w:val="a"/>
    <w:rsid w:val="005150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51508B"/>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47">
    <w:name w:val="xl147"/>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48">
    <w:name w:val="xl148"/>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49">
    <w:name w:val="xl14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0">
    <w:name w:val="xl150"/>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51">
    <w:name w:val="xl151"/>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2">
    <w:name w:val="xl152"/>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3">
    <w:name w:val="xl153"/>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4">
    <w:name w:val="xl154"/>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5">
    <w:name w:val="xl155"/>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6">
    <w:name w:val="xl15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57">
    <w:name w:val="xl157"/>
    <w:basedOn w:val="a"/>
    <w:rsid w:val="0051508B"/>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58">
    <w:name w:val="xl158"/>
    <w:basedOn w:val="a"/>
    <w:rsid w:val="005150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9">
    <w:name w:val="xl159"/>
    <w:basedOn w:val="a"/>
    <w:rsid w:val="0051508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0">
    <w:name w:val="xl160"/>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1">
    <w:name w:val="xl161"/>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2">
    <w:name w:val="xl162"/>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3">
    <w:name w:val="xl163"/>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64">
    <w:name w:val="xl164"/>
    <w:basedOn w:val="a"/>
    <w:rsid w:val="0051508B"/>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65">
    <w:name w:val="xl16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sz w:val="20"/>
      <w:szCs w:val="20"/>
      <w:lang w:eastAsia="ru-RU"/>
    </w:rPr>
  </w:style>
  <w:style w:type="paragraph" w:customStyle="1" w:styleId="xl166">
    <w:name w:val="xl166"/>
    <w:basedOn w:val="a"/>
    <w:rsid w:val="0051508B"/>
    <w:pPr>
      <w:shd w:val="clear" w:color="000000" w:fill="FFFF0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67">
    <w:name w:val="xl167"/>
    <w:basedOn w:val="a"/>
    <w:rsid w:val="0051508B"/>
    <w:pP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8">
    <w:name w:val="xl168"/>
    <w:basedOn w:val="a"/>
    <w:rsid w:val="0051508B"/>
    <w:pPr>
      <w:shd w:val="clear" w:color="000000" w:fill="FFFF0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69">
    <w:name w:val="xl16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170">
    <w:name w:val="xl170"/>
    <w:basedOn w:val="a"/>
    <w:rsid w:val="0051508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71">
    <w:name w:val="xl171"/>
    <w:basedOn w:val="a"/>
    <w:rsid w:val="0051508B"/>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72">
    <w:name w:val="xl17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73">
    <w:name w:val="xl173"/>
    <w:basedOn w:val="a"/>
    <w:rsid w:val="0051508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174">
    <w:name w:val="xl17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75">
    <w:name w:val="xl17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6">
    <w:name w:val="xl17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7">
    <w:name w:val="xl17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78">
    <w:name w:val="xl178"/>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9">
    <w:name w:val="xl179"/>
    <w:basedOn w:val="a"/>
    <w:rsid w:val="0051508B"/>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80">
    <w:name w:val="xl180"/>
    <w:basedOn w:val="a"/>
    <w:rsid w:val="0051508B"/>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181">
    <w:name w:val="xl181"/>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182">
    <w:name w:val="xl182"/>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83">
    <w:name w:val="xl183"/>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84">
    <w:name w:val="xl184"/>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5">
    <w:name w:val="xl18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6">
    <w:name w:val="xl18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87">
    <w:name w:val="xl18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88">
    <w:name w:val="xl188"/>
    <w:basedOn w:val="a"/>
    <w:rsid w:val="0051508B"/>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customStyle="1" w:styleId="xl189">
    <w:name w:val="xl189"/>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190">
    <w:name w:val="xl19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191">
    <w:name w:val="xl191"/>
    <w:basedOn w:val="a"/>
    <w:rsid w:val="0051508B"/>
    <w:pPr>
      <w:spacing w:before="100" w:beforeAutospacing="1" w:after="100" w:afterAutospacing="1" w:line="240" w:lineRule="auto"/>
    </w:pPr>
    <w:rPr>
      <w:rFonts w:ascii="Times New Roman" w:eastAsia="Times New Roman" w:hAnsi="Times New Roman"/>
      <w:color w:val="7030A0"/>
      <w:sz w:val="24"/>
      <w:szCs w:val="24"/>
      <w:lang w:eastAsia="ru-RU"/>
    </w:rPr>
  </w:style>
  <w:style w:type="paragraph" w:styleId="aa">
    <w:name w:val="Title"/>
    <w:basedOn w:val="a"/>
    <w:link w:val="ab"/>
    <w:qFormat/>
    <w:rsid w:val="0051508B"/>
    <w:pPr>
      <w:spacing w:after="0" w:line="240" w:lineRule="auto"/>
      <w:jc w:val="center"/>
    </w:pPr>
    <w:rPr>
      <w:rFonts w:ascii="Times New Roman" w:eastAsia="Arial Unicode MS" w:hAnsi="Times New Roman"/>
      <w:spacing w:val="-20"/>
      <w:sz w:val="36"/>
      <w:szCs w:val="20"/>
      <w:lang w:eastAsia="ru-RU"/>
    </w:rPr>
  </w:style>
  <w:style w:type="character" w:customStyle="1" w:styleId="ab">
    <w:name w:val="Заголовок Знак"/>
    <w:basedOn w:val="a0"/>
    <w:link w:val="aa"/>
    <w:rsid w:val="0051508B"/>
    <w:rPr>
      <w:rFonts w:ascii="Times New Roman" w:eastAsia="Arial Unicode MS" w:hAnsi="Times New Roman" w:cs="Times New Roman"/>
      <w:spacing w:val="-20"/>
      <w:sz w:val="36"/>
      <w:szCs w:val="20"/>
      <w:lang w:eastAsia="ru-RU"/>
    </w:rPr>
  </w:style>
  <w:style w:type="paragraph" w:customStyle="1" w:styleId="Style4">
    <w:name w:val="Style4"/>
    <w:basedOn w:val="a"/>
    <w:uiPriority w:val="99"/>
    <w:rsid w:val="0051508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
    <w:uiPriority w:val="99"/>
    <w:rsid w:val="0051508B"/>
    <w:pPr>
      <w:widowControl w:val="0"/>
      <w:autoSpaceDE w:val="0"/>
      <w:autoSpaceDN w:val="0"/>
      <w:adjustRightInd w:val="0"/>
      <w:spacing w:after="0" w:line="241" w:lineRule="exact"/>
    </w:pPr>
    <w:rPr>
      <w:rFonts w:ascii="Times New Roman" w:eastAsia="Times New Roman" w:hAnsi="Times New Roman"/>
      <w:sz w:val="24"/>
      <w:szCs w:val="24"/>
      <w:lang w:eastAsia="ru-RU"/>
    </w:rPr>
  </w:style>
  <w:style w:type="character" w:customStyle="1" w:styleId="FontStyle11">
    <w:name w:val="Font Style11"/>
    <w:basedOn w:val="a0"/>
    <w:uiPriority w:val="99"/>
    <w:rsid w:val="0051508B"/>
    <w:rPr>
      <w:rFonts w:ascii="Times New Roman" w:hAnsi="Times New Roman" w:cs="Times New Roman" w:hint="default"/>
      <w:sz w:val="26"/>
      <w:szCs w:val="26"/>
    </w:rPr>
  </w:style>
  <w:style w:type="paragraph" w:styleId="ac">
    <w:name w:val="Balloon Text"/>
    <w:basedOn w:val="a"/>
    <w:link w:val="ad"/>
    <w:uiPriority w:val="99"/>
    <w:semiHidden/>
    <w:unhideWhenUsed/>
    <w:rsid w:val="0051508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08B"/>
    <w:rPr>
      <w:rFonts w:ascii="Tahoma" w:eastAsia="Calibri" w:hAnsi="Tahoma" w:cs="Tahoma"/>
      <w:sz w:val="16"/>
      <w:szCs w:val="16"/>
    </w:rPr>
  </w:style>
  <w:style w:type="paragraph" w:customStyle="1" w:styleId="xl192">
    <w:name w:val="xl192"/>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3">
    <w:name w:val="xl193"/>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4">
    <w:name w:val="xl194"/>
    <w:basedOn w:val="a"/>
    <w:rsid w:val="0051508B"/>
    <w:pPr>
      <w:shd w:val="clear" w:color="000000" w:fill="00B0F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95">
    <w:name w:val="xl195"/>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6">
    <w:name w:val="xl196"/>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97">
    <w:name w:val="xl19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198">
    <w:name w:val="xl198"/>
    <w:basedOn w:val="a"/>
    <w:rsid w:val="005150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99">
    <w:name w:val="xl199"/>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0">
    <w:name w:val="xl200"/>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1">
    <w:name w:val="xl201"/>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2">
    <w:name w:val="xl202"/>
    <w:basedOn w:val="a"/>
    <w:rsid w:val="0051508B"/>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03">
    <w:name w:val="xl203"/>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4">
    <w:name w:val="xl204"/>
    <w:basedOn w:val="a"/>
    <w:rsid w:val="0051508B"/>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05">
    <w:name w:val="xl20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06">
    <w:name w:val="xl206"/>
    <w:basedOn w:val="a"/>
    <w:rsid w:val="0051508B"/>
    <w:pPr>
      <w:shd w:val="clear" w:color="000000" w:fill="AFEFEA"/>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7">
    <w:name w:val="xl207"/>
    <w:basedOn w:val="a"/>
    <w:rsid w:val="0051508B"/>
    <w:pPr>
      <w:shd w:val="clear" w:color="000000" w:fill="AFEFEA"/>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08">
    <w:name w:val="xl208"/>
    <w:basedOn w:val="a"/>
    <w:rsid w:val="0051508B"/>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09">
    <w:name w:val="xl209"/>
    <w:basedOn w:val="a"/>
    <w:rsid w:val="0051508B"/>
    <w:pP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0">
    <w:name w:val="xl210"/>
    <w:basedOn w:val="a"/>
    <w:rsid w:val="0051508B"/>
    <w:pP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1">
    <w:name w:val="xl211"/>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12">
    <w:name w:val="xl212"/>
    <w:basedOn w:val="a"/>
    <w:rsid w:val="0051508B"/>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13">
    <w:name w:val="xl213"/>
    <w:basedOn w:val="a"/>
    <w:rsid w:val="0051508B"/>
    <w:pPr>
      <w:shd w:val="clear" w:color="000000" w:fill="00B0F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4">
    <w:name w:val="xl214"/>
    <w:basedOn w:val="a"/>
    <w:rsid w:val="0051508B"/>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215">
    <w:name w:val="xl215"/>
    <w:basedOn w:val="a"/>
    <w:rsid w:val="0051508B"/>
    <w:pPr>
      <w:spacing w:before="100" w:beforeAutospacing="1" w:after="100" w:afterAutospacing="1" w:line="240" w:lineRule="auto"/>
      <w:textAlignment w:val="top"/>
    </w:pPr>
    <w:rPr>
      <w:rFonts w:ascii="Times New Roman" w:eastAsia="Times New Roman" w:hAnsi="Times New Roman"/>
      <w:color w:val="FF0000"/>
      <w:sz w:val="24"/>
      <w:szCs w:val="24"/>
      <w:lang w:eastAsia="ru-RU"/>
    </w:rPr>
  </w:style>
  <w:style w:type="paragraph" w:customStyle="1" w:styleId="xl216">
    <w:name w:val="xl216"/>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7">
    <w:name w:val="xl217"/>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18">
    <w:name w:val="xl218"/>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19">
    <w:name w:val="xl219"/>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20">
    <w:name w:val="xl220"/>
    <w:basedOn w:val="a"/>
    <w:rsid w:val="0051508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1">
    <w:name w:val="xl221"/>
    <w:basedOn w:val="a"/>
    <w:rsid w:val="0051508B"/>
    <w:pPr>
      <w:shd w:val="clear" w:color="000000" w:fill="AFEFEA"/>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2">
    <w:name w:val="xl222"/>
    <w:basedOn w:val="a"/>
    <w:rsid w:val="0051508B"/>
    <w:pPr>
      <w:shd w:val="clear" w:color="000000" w:fill="AFEFEA"/>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23">
    <w:name w:val="xl223"/>
    <w:basedOn w:val="a"/>
    <w:rsid w:val="0051508B"/>
    <w:pPr>
      <w:shd w:val="clear" w:color="000000" w:fill="FFFF00"/>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24">
    <w:name w:val="xl224"/>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25">
    <w:name w:val="xl225"/>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26">
    <w:name w:val="xl226"/>
    <w:basedOn w:val="a"/>
    <w:rsid w:val="005150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27">
    <w:name w:val="xl227"/>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8">
    <w:name w:val="xl228"/>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29">
    <w:name w:val="xl229"/>
    <w:basedOn w:val="a"/>
    <w:rsid w:val="0051508B"/>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30">
    <w:name w:val="xl230"/>
    <w:basedOn w:val="a"/>
    <w:rsid w:val="005150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msonormal0">
    <w:name w:val="msonormal"/>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
    <w:rsid w:val="0051508B"/>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68">
    <w:name w:val="xl68"/>
    <w:basedOn w:val="a"/>
    <w:rsid w:val="0051508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9">
    <w:name w:val="xl69"/>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0">
    <w:name w:val="xl70"/>
    <w:basedOn w:val="a"/>
    <w:rsid w:val="0051508B"/>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
    <w:name w:val="xl71"/>
    <w:basedOn w:val="a"/>
    <w:rsid w:val="0051508B"/>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
    <w:name w:val="xl72"/>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
    <w:name w:val="xl73"/>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4">
    <w:name w:val="xl74"/>
    <w:basedOn w:val="a"/>
    <w:rsid w:val="0051508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styleId="ae">
    <w:name w:val="annotation reference"/>
    <w:basedOn w:val="a0"/>
    <w:uiPriority w:val="99"/>
    <w:semiHidden/>
    <w:unhideWhenUsed/>
    <w:rsid w:val="0051508B"/>
    <w:rPr>
      <w:sz w:val="16"/>
      <w:szCs w:val="16"/>
    </w:rPr>
  </w:style>
  <w:style w:type="paragraph" w:styleId="af">
    <w:name w:val="annotation text"/>
    <w:basedOn w:val="a"/>
    <w:link w:val="af0"/>
    <w:uiPriority w:val="99"/>
    <w:semiHidden/>
    <w:unhideWhenUsed/>
    <w:rsid w:val="0051508B"/>
    <w:pPr>
      <w:spacing w:line="240" w:lineRule="auto"/>
    </w:pPr>
    <w:rPr>
      <w:sz w:val="20"/>
      <w:szCs w:val="20"/>
    </w:rPr>
  </w:style>
  <w:style w:type="character" w:customStyle="1" w:styleId="af0">
    <w:name w:val="Текст примечания Знак"/>
    <w:basedOn w:val="a0"/>
    <w:link w:val="af"/>
    <w:uiPriority w:val="99"/>
    <w:semiHidden/>
    <w:rsid w:val="0051508B"/>
    <w:rPr>
      <w:rFonts w:ascii="Calibri" w:eastAsia="Calibri" w:hAnsi="Calibri" w:cs="Times New Roman"/>
      <w:sz w:val="20"/>
      <w:szCs w:val="20"/>
    </w:rPr>
  </w:style>
  <w:style w:type="paragraph" w:styleId="af1">
    <w:name w:val="annotation subject"/>
    <w:basedOn w:val="af"/>
    <w:next w:val="af"/>
    <w:link w:val="af2"/>
    <w:uiPriority w:val="99"/>
    <w:semiHidden/>
    <w:unhideWhenUsed/>
    <w:rsid w:val="0051508B"/>
    <w:rPr>
      <w:b/>
      <w:bCs/>
    </w:rPr>
  </w:style>
  <w:style w:type="character" w:customStyle="1" w:styleId="af2">
    <w:name w:val="Тема примечания Знак"/>
    <w:basedOn w:val="af0"/>
    <w:link w:val="af1"/>
    <w:uiPriority w:val="99"/>
    <w:semiHidden/>
    <w:rsid w:val="0051508B"/>
    <w:rPr>
      <w:rFonts w:ascii="Calibri" w:eastAsia="Calibri" w:hAnsi="Calibri" w:cs="Times New Roman"/>
      <w:b/>
      <w:bCs/>
      <w:sz w:val="20"/>
      <w:szCs w:val="20"/>
    </w:rPr>
  </w:style>
  <w:style w:type="character" w:styleId="af3">
    <w:name w:val="Emphasis"/>
    <w:basedOn w:val="a0"/>
    <w:uiPriority w:val="20"/>
    <w:qFormat/>
    <w:rsid w:val="0051508B"/>
    <w:rPr>
      <w:i/>
      <w:iCs/>
    </w:rPr>
  </w:style>
  <w:style w:type="paragraph" w:styleId="af4">
    <w:name w:val="List Paragraph"/>
    <w:basedOn w:val="a"/>
    <w:link w:val="af5"/>
    <w:qFormat/>
    <w:rsid w:val="0051508B"/>
    <w:pPr>
      <w:spacing w:before="240" w:after="240" w:line="240" w:lineRule="exact"/>
      <w:ind w:left="720"/>
      <w:contextualSpacing/>
    </w:pPr>
  </w:style>
  <w:style w:type="paragraph" w:customStyle="1" w:styleId="Style3">
    <w:name w:val="Style3"/>
    <w:basedOn w:val="a"/>
    <w:uiPriority w:val="99"/>
    <w:rsid w:val="0051508B"/>
    <w:pPr>
      <w:widowControl w:val="0"/>
      <w:autoSpaceDE w:val="0"/>
      <w:autoSpaceDN w:val="0"/>
      <w:adjustRightInd w:val="0"/>
      <w:spacing w:after="0" w:line="326" w:lineRule="exact"/>
      <w:ind w:firstLine="845"/>
    </w:pPr>
    <w:rPr>
      <w:rFonts w:ascii="Times New Roman" w:eastAsia="Times New Roman" w:hAnsi="Times New Roman"/>
      <w:sz w:val="24"/>
      <w:szCs w:val="24"/>
      <w:lang w:eastAsia="ru-RU"/>
    </w:rPr>
  </w:style>
  <w:style w:type="table" w:styleId="af6">
    <w:name w:val="Table Grid"/>
    <w:basedOn w:val="a1"/>
    <w:uiPriority w:val="59"/>
    <w:rsid w:val="00181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181170"/>
    <w:pPr>
      <w:spacing w:after="120" w:line="480" w:lineRule="auto"/>
      <w:ind w:left="283"/>
    </w:pPr>
    <w:rPr>
      <w:rFonts w:ascii="Times New Roman" w:eastAsia="Times New Roman" w:hAnsi="Times New Roman"/>
      <w:sz w:val="28"/>
      <w:szCs w:val="16"/>
      <w:lang w:eastAsia="ru-RU"/>
    </w:rPr>
  </w:style>
  <w:style w:type="character" w:customStyle="1" w:styleId="21">
    <w:name w:val="Основной текст с отступом 2 Знак"/>
    <w:basedOn w:val="a0"/>
    <w:link w:val="20"/>
    <w:uiPriority w:val="99"/>
    <w:rsid w:val="00181170"/>
    <w:rPr>
      <w:rFonts w:ascii="Times New Roman" w:eastAsia="Times New Roman" w:hAnsi="Times New Roman" w:cs="Times New Roman"/>
      <w:sz w:val="28"/>
      <w:szCs w:val="16"/>
      <w:lang w:eastAsia="ru-RU"/>
    </w:rPr>
  </w:style>
  <w:style w:type="paragraph" w:styleId="22">
    <w:name w:val="Body Text 2"/>
    <w:basedOn w:val="a"/>
    <w:link w:val="23"/>
    <w:uiPriority w:val="99"/>
    <w:unhideWhenUsed/>
    <w:rsid w:val="00181170"/>
    <w:pPr>
      <w:widowControl w:val="0"/>
      <w:autoSpaceDE w:val="0"/>
      <w:autoSpaceDN w:val="0"/>
      <w:adjustRightInd w:val="0"/>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uiPriority w:val="99"/>
    <w:rsid w:val="00181170"/>
    <w:rPr>
      <w:rFonts w:ascii="Times New Roman" w:eastAsia="Times New Roman" w:hAnsi="Times New Roman" w:cs="Times New Roman"/>
      <w:sz w:val="24"/>
      <w:szCs w:val="24"/>
      <w:lang w:eastAsia="ru-RU"/>
    </w:rPr>
  </w:style>
  <w:style w:type="paragraph" w:styleId="af7">
    <w:name w:val="Body Text Indent"/>
    <w:aliases w:val="Основной текст без отступа,Нумерованный список !!,Надин стиль,Основной текст 1"/>
    <w:basedOn w:val="a"/>
    <w:link w:val="af8"/>
    <w:unhideWhenUsed/>
    <w:rsid w:val="00181170"/>
    <w:pPr>
      <w:spacing w:after="120" w:line="240" w:lineRule="auto"/>
      <w:ind w:left="283"/>
    </w:pPr>
    <w:rPr>
      <w:rFonts w:ascii="Times New Roman" w:eastAsia="Times New Roman" w:hAnsi="Times New Roman"/>
      <w:sz w:val="24"/>
      <w:szCs w:val="24"/>
      <w:lang w:eastAsia="ru-RU"/>
    </w:rPr>
  </w:style>
  <w:style w:type="character" w:customStyle="1" w:styleId="af8">
    <w:name w:val="Основной текст с отступом Знак"/>
    <w:aliases w:val="Основной текст без отступа Знак,Нумерованный список !! Знак,Надин стиль Знак,Основной текст 1 Знак"/>
    <w:basedOn w:val="a0"/>
    <w:link w:val="af7"/>
    <w:rsid w:val="00181170"/>
    <w:rPr>
      <w:rFonts w:ascii="Times New Roman" w:eastAsia="Times New Roman" w:hAnsi="Times New Roman" w:cs="Times New Roman"/>
      <w:sz w:val="24"/>
      <w:szCs w:val="24"/>
      <w:lang w:eastAsia="ru-RU"/>
    </w:rPr>
  </w:style>
  <w:style w:type="character" w:customStyle="1" w:styleId="10">
    <w:name w:val="Верхний колонтитул Знак1"/>
    <w:uiPriority w:val="99"/>
    <w:semiHidden/>
    <w:rsid w:val="00181170"/>
    <w:rPr>
      <w:rFonts w:ascii="Times New Roman" w:eastAsia="Times New Roman" w:hAnsi="Times New Roman" w:cs="Times New Roman"/>
      <w:sz w:val="24"/>
      <w:szCs w:val="24"/>
      <w:lang w:eastAsia="ru-RU"/>
    </w:rPr>
  </w:style>
  <w:style w:type="character" w:customStyle="1" w:styleId="11">
    <w:name w:val="Нижний колонтитул Знак1"/>
    <w:uiPriority w:val="99"/>
    <w:semiHidden/>
    <w:rsid w:val="00181170"/>
    <w:rPr>
      <w:rFonts w:ascii="Times New Roman" w:eastAsia="Times New Roman" w:hAnsi="Times New Roman" w:cs="Times New Roman"/>
      <w:sz w:val="24"/>
      <w:szCs w:val="24"/>
      <w:lang w:eastAsia="ru-RU"/>
    </w:rPr>
  </w:style>
  <w:style w:type="character" w:customStyle="1" w:styleId="12">
    <w:name w:val="Основной текст с отступом Знак1"/>
    <w:uiPriority w:val="99"/>
    <w:semiHidden/>
    <w:rsid w:val="00181170"/>
    <w:rPr>
      <w:rFonts w:ascii="Times New Roman" w:eastAsia="Times New Roman" w:hAnsi="Times New Roman" w:cs="Times New Roman"/>
      <w:sz w:val="24"/>
      <w:szCs w:val="24"/>
      <w:lang w:eastAsia="ru-RU"/>
    </w:rPr>
  </w:style>
  <w:style w:type="paragraph" w:styleId="af9">
    <w:name w:val="Document Map"/>
    <w:basedOn w:val="a"/>
    <w:link w:val="afa"/>
    <w:uiPriority w:val="99"/>
    <w:semiHidden/>
    <w:unhideWhenUsed/>
    <w:rsid w:val="00181170"/>
    <w:pPr>
      <w:widowControl w:val="0"/>
      <w:autoSpaceDE w:val="0"/>
      <w:autoSpaceDN w:val="0"/>
      <w:adjustRightInd w:val="0"/>
      <w:spacing w:after="0" w:line="240" w:lineRule="auto"/>
    </w:pPr>
    <w:rPr>
      <w:rFonts w:ascii="Tahoma" w:eastAsia="Times New Roman" w:hAnsi="Tahoma"/>
      <w:sz w:val="16"/>
      <w:szCs w:val="16"/>
      <w:lang w:eastAsia="ru-RU"/>
    </w:rPr>
  </w:style>
  <w:style w:type="character" w:customStyle="1" w:styleId="afa">
    <w:name w:val="Схема документа Знак"/>
    <w:basedOn w:val="a0"/>
    <w:link w:val="af9"/>
    <w:uiPriority w:val="99"/>
    <w:semiHidden/>
    <w:rsid w:val="00181170"/>
    <w:rPr>
      <w:rFonts w:ascii="Tahoma" w:eastAsia="Times New Roman" w:hAnsi="Tahoma" w:cs="Times New Roman"/>
      <w:sz w:val="16"/>
      <w:szCs w:val="16"/>
      <w:lang w:eastAsia="ru-RU"/>
    </w:rPr>
  </w:style>
  <w:style w:type="paragraph" w:customStyle="1" w:styleId="ConsPlusNonformat">
    <w:name w:val="ConsPlusNonformat"/>
    <w:uiPriority w:val="99"/>
    <w:rsid w:val="00181170"/>
    <w:pPr>
      <w:autoSpaceDE w:val="0"/>
      <w:autoSpaceDN w:val="0"/>
      <w:adjustRightInd w:val="0"/>
      <w:spacing w:after="0" w:line="240" w:lineRule="auto"/>
    </w:pPr>
    <w:rPr>
      <w:rFonts w:ascii="Courier New" w:eastAsia="Calibri" w:hAnsi="Courier New" w:cs="Courier New"/>
      <w:sz w:val="20"/>
      <w:szCs w:val="20"/>
    </w:rPr>
  </w:style>
  <w:style w:type="paragraph" w:customStyle="1" w:styleId="xl231">
    <w:name w:val="xl231"/>
    <w:basedOn w:val="a"/>
    <w:rsid w:val="001811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2">
    <w:name w:val="xl232"/>
    <w:basedOn w:val="a"/>
    <w:rsid w:val="00181170"/>
    <w:pPr>
      <w:pBdr>
        <w:top w:val="single" w:sz="4" w:space="0" w:color="auto"/>
        <w:left w:val="single" w:sz="4" w:space="0" w:color="auto"/>
        <w:bottom w:val="single" w:sz="4" w:space="0" w:color="auto"/>
        <w:right w:val="single" w:sz="4" w:space="0" w:color="auto"/>
      </w:pBdr>
      <w:shd w:val="clear" w:color="000000" w:fill="EBECB2"/>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33">
    <w:name w:val="xl233"/>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4">
    <w:name w:val="xl234"/>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5">
    <w:name w:val="xl23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36">
    <w:name w:val="xl236"/>
    <w:basedOn w:val="a"/>
    <w:rsid w:val="00181170"/>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37">
    <w:name w:val="xl237"/>
    <w:basedOn w:val="a"/>
    <w:rsid w:val="00181170"/>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238">
    <w:name w:val="xl238"/>
    <w:basedOn w:val="a"/>
    <w:rsid w:val="00181170"/>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239">
    <w:name w:val="xl239"/>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240">
    <w:name w:val="xl240"/>
    <w:basedOn w:val="a"/>
    <w:rsid w:val="001811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241">
    <w:name w:val="xl241"/>
    <w:basedOn w:val="a"/>
    <w:rsid w:val="001811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42">
    <w:name w:val="xl242"/>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styleId="afb">
    <w:name w:val="Revision"/>
    <w:hidden/>
    <w:uiPriority w:val="99"/>
    <w:semiHidden/>
    <w:rsid w:val="00181170"/>
    <w:pPr>
      <w:spacing w:after="0" w:line="240" w:lineRule="auto"/>
    </w:pPr>
    <w:rPr>
      <w:rFonts w:ascii="Times New Roman" w:eastAsia="Times New Roman" w:hAnsi="Times New Roman" w:cs="Times New Roman"/>
      <w:sz w:val="24"/>
      <w:szCs w:val="24"/>
      <w:lang w:eastAsia="ru-RU"/>
    </w:rPr>
  </w:style>
  <w:style w:type="paragraph" w:styleId="afc">
    <w:name w:val="footnote text"/>
    <w:basedOn w:val="a"/>
    <w:link w:val="afd"/>
    <w:uiPriority w:val="99"/>
    <w:semiHidden/>
    <w:unhideWhenUsed/>
    <w:rsid w:val="00181170"/>
    <w:pPr>
      <w:widowControl w:val="0"/>
      <w:autoSpaceDE w:val="0"/>
      <w:autoSpaceDN w:val="0"/>
      <w:adjustRightInd w:val="0"/>
      <w:spacing w:after="0" w:line="240" w:lineRule="auto"/>
    </w:pPr>
    <w:rPr>
      <w:rFonts w:ascii="Times New Roman" w:eastAsia="Times New Roman" w:hAnsi="Times New Roman"/>
      <w:sz w:val="20"/>
      <w:szCs w:val="20"/>
      <w:lang w:eastAsia="ru-RU"/>
    </w:rPr>
  </w:style>
  <w:style w:type="character" w:customStyle="1" w:styleId="afd">
    <w:name w:val="Текст сноски Знак"/>
    <w:basedOn w:val="a0"/>
    <w:link w:val="afc"/>
    <w:uiPriority w:val="99"/>
    <w:semiHidden/>
    <w:rsid w:val="00181170"/>
    <w:rPr>
      <w:rFonts w:ascii="Times New Roman" w:eastAsia="Times New Roman" w:hAnsi="Times New Roman" w:cs="Times New Roman"/>
      <w:sz w:val="20"/>
      <w:szCs w:val="20"/>
      <w:lang w:eastAsia="ru-RU"/>
    </w:rPr>
  </w:style>
  <w:style w:type="character" w:styleId="afe">
    <w:name w:val="footnote reference"/>
    <w:basedOn w:val="a0"/>
    <w:uiPriority w:val="99"/>
    <w:semiHidden/>
    <w:unhideWhenUsed/>
    <w:rsid w:val="00181170"/>
    <w:rPr>
      <w:vertAlign w:val="superscript"/>
    </w:rPr>
  </w:style>
  <w:style w:type="paragraph" w:customStyle="1" w:styleId="xl243">
    <w:name w:val="xl243"/>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44">
    <w:name w:val="xl244"/>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45">
    <w:name w:val="xl24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46">
    <w:name w:val="xl246"/>
    <w:basedOn w:val="a"/>
    <w:rsid w:val="001811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olor w:val="7030A0"/>
      <w:sz w:val="20"/>
      <w:szCs w:val="20"/>
      <w:lang w:eastAsia="ru-RU"/>
    </w:rPr>
  </w:style>
  <w:style w:type="paragraph" w:customStyle="1" w:styleId="xl247">
    <w:name w:val="xl247"/>
    <w:basedOn w:val="a"/>
    <w:rsid w:val="001811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48">
    <w:name w:val="xl248"/>
    <w:basedOn w:val="a"/>
    <w:rsid w:val="001811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49">
    <w:name w:val="xl249"/>
    <w:basedOn w:val="a"/>
    <w:rsid w:val="001811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7030A0"/>
      <w:sz w:val="20"/>
      <w:szCs w:val="20"/>
      <w:lang w:eastAsia="ru-RU"/>
    </w:rPr>
  </w:style>
  <w:style w:type="paragraph" w:customStyle="1" w:styleId="xl250">
    <w:name w:val="xl250"/>
    <w:basedOn w:val="a"/>
    <w:rsid w:val="001811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top"/>
    </w:pPr>
    <w:rPr>
      <w:rFonts w:ascii="Times New Roman" w:eastAsia="Times New Roman" w:hAnsi="Times New Roman"/>
      <w:color w:val="7030A0"/>
      <w:sz w:val="20"/>
      <w:szCs w:val="20"/>
      <w:lang w:eastAsia="ru-RU"/>
    </w:rPr>
  </w:style>
  <w:style w:type="paragraph" w:customStyle="1" w:styleId="xl251">
    <w:name w:val="xl251"/>
    <w:basedOn w:val="a"/>
    <w:rsid w:val="00181170"/>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252">
    <w:name w:val="xl252"/>
    <w:basedOn w:val="a"/>
    <w:rsid w:val="0018117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top"/>
    </w:pPr>
    <w:rPr>
      <w:rFonts w:ascii="Times New Roman" w:eastAsia="Times New Roman" w:hAnsi="Times New Roman"/>
      <w:color w:val="0070C0"/>
      <w:sz w:val="20"/>
      <w:szCs w:val="20"/>
      <w:lang w:eastAsia="ru-RU"/>
    </w:rPr>
  </w:style>
  <w:style w:type="paragraph" w:customStyle="1" w:styleId="xl253">
    <w:name w:val="xl253"/>
    <w:basedOn w:val="a"/>
    <w:rsid w:val="0018117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54">
    <w:name w:val="xl254"/>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xl255">
    <w:name w:val="xl25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FF0000"/>
      <w:sz w:val="20"/>
      <w:szCs w:val="20"/>
      <w:lang w:eastAsia="ru-RU"/>
    </w:rPr>
  </w:style>
  <w:style w:type="paragraph" w:customStyle="1" w:styleId="xl256">
    <w:name w:val="xl256"/>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70C0"/>
      <w:sz w:val="20"/>
      <w:szCs w:val="20"/>
      <w:lang w:eastAsia="ru-RU"/>
    </w:rPr>
  </w:style>
  <w:style w:type="paragraph" w:customStyle="1" w:styleId="font5">
    <w:name w:val="font5"/>
    <w:basedOn w:val="a"/>
    <w:rsid w:val="00181170"/>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6">
    <w:name w:val="font6"/>
    <w:basedOn w:val="a"/>
    <w:rsid w:val="00181170"/>
    <w:pPr>
      <w:spacing w:before="100" w:beforeAutospacing="1" w:after="100" w:afterAutospacing="1" w:line="240" w:lineRule="auto"/>
    </w:pPr>
    <w:rPr>
      <w:rFonts w:ascii="Times New Roman" w:eastAsia="Times New Roman" w:hAnsi="Times New Roman"/>
      <w:lang w:eastAsia="ru-RU"/>
    </w:rPr>
  </w:style>
  <w:style w:type="paragraph" w:customStyle="1" w:styleId="xl65">
    <w:name w:val="xl65"/>
    <w:basedOn w:val="a"/>
    <w:rsid w:val="001811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6">
    <w:name w:val="xl66"/>
    <w:basedOn w:val="a"/>
    <w:rsid w:val="00181170"/>
    <w:pP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10">
    <w:name w:val="xl710"/>
    <w:basedOn w:val="a"/>
    <w:rsid w:val="001811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1">
    <w:name w:val="xl711"/>
    <w:basedOn w:val="a"/>
    <w:rsid w:val="00181170"/>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712">
    <w:name w:val="xl712"/>
    <w:basedOn w:val="a"/>
    <w:rsid w:val="0018117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13">
    <w:name w:val="xl713"/>
    <w:basedOn w:val="a"/>
    <w:rsid w:val="001811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4">
    <w:name w:val="xl714"/>
    <w:basedOn w:val="a"/>
    <w:rsid w:val="001811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15">
    <w:name w:val="xl71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16">
    <w:name w:val="xl716"/>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7">
    <w:name w:val="xl717"/>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18">
    <w:name w:val="xl718"/>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19">
    <w:name w:val="xl719"/>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0">
    <w:name w:val="xl720"/>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21">
    <w:name w:val="xl721"/>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2">
    <w:name w:val="xl722"/>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23">
    <w:name w:val="xl723"/>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4">
    <w:name w:val="xl724"/>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25">
    <w:name w:val="xl725"/>
    <w:basedOn w:val="a"/>
    <w:rsid w:val="0018117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26">
    <w:name w:val="xl726"/>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7">
    <w:name w:val="xl727"/>
    <w:basedOn w:val="a"/>
    <w:rsid w:val="00181170"/>
    <w:pPr>
      <w:shd w:val="clear" w:color="000000" w:fill="92D05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8">
    <w:name w:val="xl728"/>
    <w:basedOn w:val="a"/>
    <w:rsid w:val="00181170"/>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29">
    <w:name w:val="xl729"/>
    <w:basedOn w:val="a"/>
    <w:rsid w:val="00181170"/>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0">
    <w:name w:val="xl730"/>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1">
    <w:name w:val="xl731"/>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2">
    <w:name w:val="xl732"/>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3">
    <w:name w:val="xl733"/>
    <w:basedOn w:val="a"/>
    <w:rsid w:val="00181170"/>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34">
    <w:name w:val="xl734"/>
    <w:basedOn w:val="a"/>
    <w:rsid w:val="00181170"/>
    <w:pP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735">
    <w:name w:val="xl73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6">
    <w:name w:val="xl736"/>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7">
    <w:name w:val="xl737"/>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38">
    <w:name w:val="xl738"/>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39">
    <w:name w:val="xl739"/>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0">
    <w:name w:val="xl740"/>
    <w:basedOn w:val="a"/>
    <w:rsid w:val="00181170"/>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1">
    <w:name w:val="xl741"/>
    <w:basedOn w:val="a"/>
    <w:rsid w:val="001811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42">
    <w:name w:val="xl742"/>
    <w:basedOn w:val="a"/>
    <w:rsid w:val="0018117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43">
    <w:name w:val="xl743"/>
    <w:basedOn w:val="a"/>
    <w:rsid w:val="00181170"/>
    <w:pPr>
      <w:shd w:val="clear" w:color="000000" w:fill="F79646"/>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4">
    <w:name w:val="xl744"/>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5">
    <w:name w:val="xl74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46">
    <w:name w:val="xl746"/>
    <w:basedOn w:val="a"/>
    <w:rsid w:val="00181170"/>
    <w:pPr>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747">
    <w:name w:val="xl747"/>
    <w:basedOn w:val="a"/>
    <w:rsid w:val="00181170"/>
    <w:pPr>
      <w:shd w:val="clear" w:color="000000" w:fill="00B0F0"/>
      <w:spacing w:before="100" w:beforeAutospacing="1" w:after="100" w:afterAutospacing="1" w:line="240" w:lineRule="auto"/>
    </w:pPr>
    <w:rPr>
      <w:rFonts w:ascii="Times New Roman" w:eastAsia="Times New Roman" w:hAnsi="Times New Roman"/>
      <w:color w:val="FF00FF"/>
      <w:sz w:val="24"/>
      <w:szCs w:val="24"/>
      <w:lang w:eastAsia="ru-RU"/>
    </w:rPr>
  </w:style>
  <w:style w:type="paragraph" w:customStyle="1" w:styleId="xl748">
    <w:name w:val="xl748"/>
    <w:basedOn w:val="a"/>
    <w:rsid w:val="00181170"/>
    <w:pPr>
      <w:shd w:val="clear" w:color="000000" w:fill="0070C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49">
    <w:name w:val="xl749"/>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50">
    <w:name w:val="xl750"/>
    <w:basedOn w:val="a"/>
    <w:rsid w:val="0018117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51">
    <w:name w:val="xl751"/>
    <w:basedOn w:val="a"/>
    <w:rsid w:val="0018117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52">
    <w:name w:val="xl752"/>
    <w:basedOn w:val="a"/>
    <w:rsid w:val="0018117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53">
    <w:name w:val="xl753"/>
    <w:basedOn w:val="a"/>
    <w:rsid w:val="00181170"/>
    <w:pPr>
      <w:spacing w:before="100" w:beforeAutospacing="1" w:after="100" w:afterAutospacing="1" w:line="240" w:lineRule="auto"/>
    </w:pPr>
    <w:rPr>
      <w:rFonts w:ascii="Times New Roman" w:eastAsia="Times New Roman" w:hAnsi="Times New Roman"/>
      <w:color w:val="FF0000"/>
      <w:sz w:val="24"/>
      <w:szCs w:val="24"/>
      <w:lang w:eastAsia="ru-RU"/>
    </w:rPr>
  </w:style>
  <w:style w:type="paragraph" w:customStyle="1" w:styleId="xl754">
    <w:name w:val="xl754"/>
    <w:basedOn w:val="a"/>
    <w:rsid w:val="00181170"/>
    <w:pP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755">
    <w:name w:val="xl75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56">
    <w:name w:val="xl756"/>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757">
    <w:name w:val="xl757"/>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0"/>
      <w:szCs w:val="20"/>
      <w:lang w:eastAsia="ru-RU"/>
    </w:rPr>
  </w:style>
  <w:style w:type="paragraph" w:customStyle="1" w:styleId="xl758">
    <w:name w:val="xl758"/>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759">
    <w:name w:val="xl759"/>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0">
    <w:name w:val="xl760"/>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1">
    <w:name w:val="xl761"/>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62">
    <w:name w:val="xl762"/>
    <w:basedOn w:val="a"/>
    <w:rsid w:val="0018117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3">
    <w:name w:val="xl763"/>
    <w:basedOn w:val="a"/>
    <w:rsid w:val="0018117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64">
    <w:name w:val="xl764"/>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65">
    <w:name w:val="xl765"/>
    <w:basedOn w:val="a"/>
    <w:rsid w:val="0018117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66">
    <w:name w:val="xl766"/>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67">
    <w:name w:val="xl767"/>
    <w:basedOn w:val="a"/>
    <w:rsid w:val="0018117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68">
    <w:name w:val="xl768"/>
    <w:basedOn w:val="a"/>
    <w:rsid w:val="0018117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9">
    <w:name w:val="xl769"/>
    <w:basedOn w:val="a"/>
    <w:rsid w:val="0018117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0">
    <w:name w:val="xl770"/>
    <w:basedOn w:val="a"/>
    <w:rsid w:val="0018117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1">
    <w:name w:val="xl771"/>
    <w:basedOn w:val="a"/>
    <w:rsid w:val="0018117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72">
    <w:name w:val="xl772"/>
    <w:basedOn w:val="a"/>
    <w:rsid w:val="00181170"/>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73">
    <w:name w:val="xl773"/>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4">
    <w:name w:val="xl774"/>
    <w:basedOn w:val="a"/>
    <w:rsid w:val="0018117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5">
    <w:name w:val="xl77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6">
    <w:name w:val="xl776"/>
    <w:basedOn w:val="a"/>
    <w:rsid w:val="00181170"/>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7">
    <w:name w:val="xl777"/>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78">
    <w:name w:val="xl778"/>
    <w:basedOn w:val="a"/>
    <w:rsid w:val="00181170"/>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9">
    <w:name w:val="xl779"/>
    <w:basedOn w:val="a"/>
    <w:rsid w:val="0018117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0">
    <w:name w:val="xl780"/>
    <w:basedOn w:val="a"/>
    <w:rsid w:val="0018117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styleId="aff">
    <w:name w:val="Normal (Web)"/>
    <w:basedOn w:val="a"/>
    <w:uiPriority w:val="99"/>
    <w:unhideWhenUsed/>
    <w:rsid w:val="0018117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Обычный1"/>
    <w:rsid w:val="00181170"/>
    <w:rPr>
      <w:rFonts w:ascii="Times New Roman" w:hAnsi="Times New Roman"/>
      <w:sz w:val="24"/>
    </w:rPr>
  </w:style>
  <w:style w:type="paragraph" w:customStyle="1" w:styleId="xl781">
    <w:name w:val="xl781"/>
    <w:basedOn w:val="a"/>
    <w:rsid w:val="00181170"/>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82">
    <w:name w:val="xl782"/>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83">
    <w:name w:val="xl783"/>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4">
    <w:name w:val="xl784"/>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5">
    <w:name w:val="xl785"/>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86">
    <w:name w:val="xl786"/>
    <w:basedOn w:val="a"/>
    <w:rsid w:val="0018117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7">
    <w:name w:val="xl787"/>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8">
    <w:name w:val="xl788"/>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89">
    <w:name w:val="xl789"/>
    <w:basedOn w:val="a"/>
    <w:rsid w:val="00181170"/>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90">
    <w:name w:val="xl790"/>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91">
    <w:name w:val="xl791"/>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92">
    <w:name w:val="xl792"/>
    <w:basedOn w:val="a"/>
    <w:rsid w:val="001811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0"/>
      <w:szCs w:val="20"/>
      <w:lang w:eastAsia="ru-RU"/>
    </w:rPr>
  </w:style>
  <w:style w:type="paragraph" w:customStyle="1" w:styleId="xl793">
    <w:name w:val="xl793"/>
    <w:basedOn w:val="a"/>
    <w:rsid w:val="00181170"/>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94">
    <w:name w:val="xl794"/>
    <w:basedOn w:val="a"/>
    <w:rsid w:val="00181170"/>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5">
    <w:name w:val="xl795"/>
    <w:basedOn w:val="a"/>
    <w:rsid w:val="0018117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character" w:customStyle="1" w:styleId="af5">
    <w:name w:val="Абзац списка Знак"/>
    <w:basedOn w:val="a0"/>
    <w:link w:val="af4"/>
    <w:rsid w:val="001811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6230">
      <w:bodyDiv w:val="1"/>
      <w:marLeft w:val="0"/>
      <w:marRight w:val="0"/>
      <w:marTop w:val="0"/>
      <w:marBottom w:val="0"/>
      <w:divBdr>
        <w:top w:val="none" w:sz="0" w:space="0" w:color="auto"/>
        <w:left w:val="none" w:sz="0" w:space="0" w:color="auto"/>
        <w:bottom w:val="none" w:sz="0" w:space="0" w:color="auto"/>
        <w:right w:val="none" w:sz="0" w:space="0" w:color="auto"/>
      </w:divBdr>
    </w:div>
    <w:div w:id="625428137">
      <w:bodyDiv w:val="1"/>
      <w:marLeft w:val="0"/>
      <w:marRight w:val="0"/>
      <w:marTop w:val="0"/>
      <w:marBottom w:val="0"/>
      <w:divBdr>
        <w:top w:val="none" w:sz="0" w:space="0" w:color="auto"/>
        <w:left w:val="none" w:sz="0" w:space="0" w:color="auto"/>
        <w:bottom w:val="none" w:sz="0" w:space="0" w:color="auto"/>
        <w:right w:val="none" w:sz="0" w:space="0" w:color="auto"/>
      </w:divBdr>
    </w:div>
    <w:div w:id="829251774">
      <w:bodyDiv w:val="1"/>
      <w:marLeft w:val="0"/>
      <w:marRight w:val="0"/>
      <w:marTop w:val="0"/>
      <w:marBottom w:val="0"/>
      <w:divBdr>
        <w:top w:val="none" w:sz="0" w:space="0" w:color="auto"/>
        <w:left w:val="none" w:sz="0" w:space="0" w:color="auto"/>
        <w:bottom w:val="none" w:sz="0" w:space="0" w:color="auto"/>
        <w:right w:val="none" w:sz="0" w:space="0" w:color="auto"/>
      </w:divBdr>
    </w:div>
    <w:div w:id="839009356">
      <w:bodyDiv w:val="1"/>
      <w:marLeft w:val="0"/>
      <w:marRight w:val="0"/>
      <w:marTop w:val="0"/>
      <w:marBottom w:val="0"/>
      <w:divBdr>
        <w:top w:val="none" w:sz="0" w:space="0" w:color="auto"/>
        <w:left w:val="none" w:sz="0" w:space="0" w:color="auto"/>
        <w:bottom w:val="none" w:sz="0" w:space="0" w:color="auto"/>
        <w:right w:val="none" w:sz="0" w:space="0" w:color="auto"/>
      </w:divBdr>
    </w:div>
    <w:div w:id="850606715">
      <w:bodyDiv w:val="1"/>
      <w:marLeft w:val="0"/>
      <w:marRight w:val="0"/>
      <w:marTop w:val="0"/>
      <w:marBottom w:val="0"/>
      <w:divBdr>
        <w:top w:val="none" w:sz="0" w:space="0" w:color="auto"/>
        <w:left w:val="none" w:sz="0" w:space="0" w:color="auto"/>
        <w:bottom w:val="none" w:sz="0" w:space="0" w:color="auto"/>
        <w:right w:val="none" w:sz="0" w:space="0" w:color="auto"/>
      </w:divBdr>
    </w:div>
    <w:div w:id="1352031118">
      <w:bodyDiv w:val="1"/>
      <w:marLeft w:val="0"/>
      <w:marRight w:val="0"/>
      <w:marTop w:val="0"/>
      <w:marBottom w:val="0"/>
      <w:divBdr>
        <w:top w:val="none" w:sz="0" w:space="0" w:color="auto"/>
        <w:left w:val="none" w:sz="0" w:space="0" w:color="auto"/>
        <w:bottom w:val="none" w:sz="0" w:space="0" w:color="auto"/>
        <w:right w:val="none" w:sz="0" w:space="0" w:color="auto"/>
      </w:divBdr>
    </w:div>
    <w:div w:id="1430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CCD06-393B-49EE-B11F-522DDB43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54</Pages>
  <Words>18248</Words>
  <Characters>104017</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S.Karaeva</dc:creator>
  <cp:lastModifiedBy>User</cp:lastModifiedBy>
  <cp:revision>31</cp:revision>
  <cp:lastPrinted>2023-12-11T07:39:00Z</cp:lastPrinted>
  <dcterms:created xsi:type="dcterms:W3CDTF">2023-11-14T10:16:00Z</dcterms:created>
  <dcterms:modified xsi:type="dcterms:W3CDTF">2023-12-11T07:40:00Z</dcterms:modified>
</cp:coreProperties>
</file>