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Spacing"/>
        <w:spacing w:lineRule="exact" w:line="240"/>
        <w:ind w:firstLine="5954"/>
        <w:jc w:val="center"/>
        <w:rPr/>
      </w:pPr>
      <w:r>
        <w:rPr/>
      </w:r>
    </w:p>
    <w:p>
      <w:pPr>
        <w:pStyle w:val="NoSpacing"/>
        <w:spacing w:lineRule="exact" w:line="240"/>
        <w:ind w:firstLine="5954"/>
        <w:jc w:val="center"/>
        <w:rPr/>
      </w:pPr>
      <w:r>
        <w:rPr/>
        <w:t>ПРОЕКТ</w:t>
      </w:r>
    </w:p>
    <w:p>
      <w:pPr>
        <w:pStyle w:val="Normal"/>
        <w:spacing w:lineRule="exact" w:line="240"/>
        <w:ind w:firstLine="5954"/>
        <w:jc w:val="center"/>
        <w:rPr/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главы города Ставрополя</w:t>
      </w:r>
    </w:p>
    <w:p>
      <w:pPr>
        <w:pStyle w:val="Normal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СТАВРОПОЛЬСКАЯ ГОРОДСКАЯ ДУМА</w:t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РЕШЕНИЕ </w:t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both"/>
        <w:rPr/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«___» ___________2026 г.             г. Ставрополь                                        №____</w:t>
      </w:r>
    </w:p>
    <w:p>
      <w:pPr>
        <w:pStyle w:val="Normal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spacing w:lineRule="exact" w:line="240"/>
        <w:ind w:right="-2"/>
        <w:jc w:val="both"/>
        <w:rPr>
          <w:sz w:val="28"/>
          <w:szCs w:val="28"/>
        </w:rPr>
      </w:pPr>
      <w:r>
        <w:rPr>
          <w:rFonts w:eastAsia="Lucida Sans Unicode"/>
          <w:color w:val="000000"/>
          <w:kern w:val="2"/>
          <w:sz w:val="28"/>
          <w:szCs w:val="28"/>
        </w:rPr>
        <w:t xml:space="preserve">О внесении изменений в статью 3 Положения о комитете труда и социальной защиты населения администрации города Ставрополя </w:t>
      </w:r>
    </w:p>
    <w:p>
      <w:pPr>
        <w:pStyle w:val="Normal"/>
        <w:spacing w:lineRule="exact" w:line="240"/>
        <w:ind w:right="-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В соответствии с Уставом муниципального образования городского округа города Ставрополя Ставропольского края Ставропольская городская Дума</w:t>
      </w:r>
    </w:p>
    <w:p>
      <w:pPr>
        <w:pStyle w:val="Normal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РЕШИЛА: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shd w:fill="auto" w:val="clear"/>
        </w:rPr>
        <w:t xml:space="preserve"> Внести в статью 3 Положения </w:t>
      </w:r>
      <w:r>
        <w:rPr>
          <w:color w:val="000000"/>
          <w:sz w:val="28"/>
          <w:szCs w:val="28"/>
          <w:shd w:fill="auto" w:val="clear"/>
        </w:rPr>
        <w:t>о</w:t>
      </w:r>
      <w:r>
        <w:rPr>
          <w:sz w:val="28"/>
          <w:szCs w:val="28"/>
          <w:shd w:fill="auto" w:val="clear"/>
        </w:rPr>
        <w:t xml:space="preserve"> комитете труда и социальной защиты населения администрации города Ставрополя, утвержденного решением Ставропольской городской Думы от 28 декабря 2009 года № 152 «Об учреждении комитета труда и социальной защиты населения администрации города Ставрополя» (с изменениями, внесенными решениями Ставропольской городской Думы от 27 октября 2010 года № 108, </w:t>
        <w:br/>
        <w:t xml:space="preserve">от 07 декабря 2011 г. № 129, от 25 декабря 2013 г. № 441, от 24 июня 2016 г. № 870, от 15 марта 2017 г. № 73, от 25 сентября 2019 г. № 377, </w:t>
        <w:br/>
        <w:t xml:space="preserve">от 30 сентября 2020 г. № 491, от 24 ноября 2021 г. № 23, от 25 мая 2022 г. </w:t>
        <w:br/>
        <w:t xml:space="preserve">№ 91, от 29 марта 2023 г. № 169, от 18 октября 2023 г. № 221, </w:t>
        <w:br/>
        <w:t xml:space="preserve">от 29 мая 2024 г. № 300, от 26 февраля 2025 г. № 371, от 25 июня 2025 г. </w:t>
        <w:br/>
        <w:t>№ 445), следующие изменения: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>1) в части 1: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а) п</w:t>
      </w:r>
      <w:r>
        <w:rPr>
          <w:sz w:val="28"/>
          <w:szCs w:val="28"/>
          <w:shd w:fill="FFFFFF" w:val="clear"/>
        </w:rPr>
        <w:t>ункт 14</w:t>
      </w:r>
      <w:r>
        <w:rPr>
          <w:color w:themeColor="text1" w:val="000000"/>
          <w:sz w:val="28"/>
          <w:szCs w:val="28"/>
          <w:shd w:fill="FFFFFF" w:val="clear"/>
        </w:rPr>
        <w:t xml:space="preserve"> признать утратившим силу;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 пункт </w:t>
      </w:r>
      <w:r>
        <w:rPr>
          <w:sz w:val="28"/>
          <w:szCs w:val="28"/>
          <w:shd w:fill="FFFFFF" w:val="clear"/>
        </w:rPr>
        <w:t>48 изложить в следующей редакции:</w:t>
      </w:r>
    </w:p>
    <w:p>
      <w:pPr>
        <w:pStyle w:val="Normal"/>
        <w:ind w:firstLine="500"/>
        <w:jc w:val="both"/>
        <w:rPr>
          <w:highlight w:val="none"/>
          <w:shd w:fill="FFFFFF" w:val="clear"/>
        </w:rPr>
      </w:pPr>
      <w:r>
        <w:rPr>
          <w:sz w:val="28"/>
          <w:szCs w:val="28"/>
          <w:shd w:fill="FFFFFF" w:val="clear"/>
        </w:rPr>
        <w:t>«48) назначение и выплата военнослужащим ежегодной денежной компенсации части стоимости путевки в санаторно-курортную организацию в соответствии с Законом Ставропольского края от 10 апреля 2006 г. № 19-кз «О мерах социальной поддержки отдельных категорий граждан, находящихся в трудной жизненной ситуации, и ветеранов Великой Отечественной войны</w:t>
      </w:r>
      <w:r>
        <w:rPr>
          <w:color w:val="000000"/>
          <w:sz w:val="28"/>
          <w:szCs w:val="28"/>
          <w:shd w:fill="FFFFFF" w:val="clear"/>
        </w:rPr>
        <w:t>;»;</w:t>
      </w:r>
    </w:p>
    <w:p>
      <w:pPr>
        <w:pStyle w:val="Normal"/>
        <w:ind w:firstLine="500"/>
        <w:jc w:val="both"/>
        <w:rPr>
          <w:highlight w:val="none"/>
          <w:shd w:fill="FFFFFF" w:val="clear"/>
        </w:rPr>
      </w:pPr>
      <w:r>
        <w:rPr>
          <w:sz w:val="28"/>
          <w:szCs w:val="28"/>
          <w:shd w:fill="FFFFFF" w:val="clear"/>
        </w:rPr>
        <w:t xml:space="preserve"> </w:t>
      </w:r>
      <w:r>
        <w:rPr>
          <w:sz w:val="28"/>
          <w:szCs w:val="28"/>
          <w:shd w:fill="FFFFFF" w:val="clear"/>
        </w:rPr>
        <w:t>в) пункт 49  изложить в следующей редакции: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«49) назначение и выплата детям ветерана боевых действий, погибшего при исполнении обязанностей военной службы или умершего вследствие увечья (ранения, травмы, контузии), полученного им при исполнении обязанностей военной службы, обучающимся в государственных и муниципальных общеобразовательных организациях Ставропольского края, ежегодной денежной выплаты на приобретение комплекта школьной одежды в соответствии с Законом Ставропольского края от 10 апреля 2006 г. № 19-кз «О мерах социальной поддержки отдельных категорий граждан, находящихся в трудной жизненной ситуации, и ветеранов Великой Отечественной войны»;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2) в части 5: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а) в пункте 2 слова «на территориях Курской области и Белгородской области» заменить словами «на территориях Белгородской области, Брянской области и Курской области»;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б) в пункте 39 слова «на территориях Курской области и Белгородской области» заменить словами «на территориях Белгородской области, Брянской области и Курской области»;</w:t>
      </w:r>
    </w:p>
    <w:p>
      <w:pPr>
        <w:pStyle w:val="Normal"/>
        <w:ind w:firstLine="500"/>
        <w:jc w:val="both"/>
        <w:rPr/>
      </w:pPr>
      <w:r>
        <w:rPr>
          <w:sz w:val="28"/>
          <w:szCs w:val="28"/>
        </w:rPr>
        <w:t>в) дополнить пунктом 41 следующего содержания:</w:t>
      </w:r>
    </w:p>
    <w:p>
      <w:pPr>
        <w:pStyle w:val="Normal"/>
        <w:ind w:firstLine="500"/>
        <w:jc w:val="both"/>
        <w:rPr/>
      </w:pPr>
      <w:r>
        <w:rPr>
          <w:color w:val="000000"/>
          <w:sz w:val="28"/>
          <w:szCs w:val="28"/>
        </w:rPr>
        <w:t xml:space="preserve">«41) </w:t>
      </w:r>
      <w:r>
        <w:rPr>
          <w:color w:val="000000"/>
          <w:sz w:val="28"/>
          <w:szCs w:val="28"/>
          <w:shd w:fill="FFFFFF" w:val="clear"/>
        </w:rPr>
        <w:t>предоставление единовременной денежной выплаты гражданам, заключившим контракт о прохождении военной службы в 2025-2026 годах</w:t>
      </w:r>
      <w:r>
        <w:rPr>
          <w:color w:val="000000"/>
          <w:sz w:val="28"/>
          <w:szCs w:val="28"/>
        </w:rPr>
        <w:t>.».</w:t>
      </w:r>
    </w:p>
    <w:p>
      <w:pPr>
        <w:pStyle w:val="Normal"/>
        <w:suppressAutoHyphens w:val="false"/>
        <w:ind w:hanging="0"/>
        <w:jc w:val="both"/>
        <w:rPr>
          <w:color w:val="000000"/>
          <w:sz w:val="28"/>
          <w:szCs w:val="28"/>
          <w:u w:val="single"/>
        </w:rPr>
      </w:pPr>
      <w:r>
        <w:rPr>
          <w:color w:themeColor="text1" w:val="000000"/>
          <w:sz w:val="28"/>
          <w:szCs w:val="28"/>
        </w:rPr>
        <w:t xml:space="preserve">       </w:t>
      </w:r>
      <w:r>
        <w:rPr>
          <w:color w:themeColor="text1" w:val="000000"/>
          <w:sz w:val="28"/>
          <w:szCs w:val="28"/>
        </w:rPr>
        <w:t xml:space="preserve">2. </w:t>
      </w:r>
      <w:r>
        <w:rPr>
          <w:color w:themeColor="text1" w:val="000000"/>
          <w:sz w:val="28"/>
          <w:szCs w:val="28"/>
          <w:lang w:eastAsia="ru-RU"/>
        </w:rPr>
        <w:t>Настоящее решение вступает в силу на следующий день после дня его официального опубликования в сетевом издании «Правовой портал администрации города Ставрополя» (право-ставрополь.рф.).</w:t>
      </w:r>
    </w:p>
    <w:p>
      <w:pPr>
        <w:pStyle w:val="Normal"/>
        <w:ind w:firstLine="72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</w:r>
    </w:p>
    <w:p>
      <w:pPr>
        <w:pStyle w:val="Normal"/>
        <w:ind w:firstLine="72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</w:r>
    </w:p>
    <w:p>
      <w:pPr>
        <w:pStyle w:val="Normal"/>
        <w:jc w:val="both"/>
        <w:rPr/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Председатель </w:t>
      </w:r>
    </w:p>
    <w:p>
      <w:pPr>
        <w:pStyle w:val="Normal"/>
        <w:jc w:val="both"/>
        <w:rPr/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Ставропольской городской Думы </w:t>
        <w:tab/>
        <w:tab/>
        <w:tab/>
        <w:tab/>
        <w:tab/>
        <w:t xml:space="preserve">          Г.С. Колягин</w:t>
      </w:r>
    </w:p>
    <w:p>
      <w:pPr>
        <w:pStyle w:val="Normal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spacing w:lineRule="exact" w:line="283"/>
        <w:jc w:val="both"/>
        <w:rPr/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Глава города Ставрополя </w:t>
        <w:tab/>
        <w:tab/>
        <w:tab/>
        <w:tab/>
        <w:tab/>
        <w:tab/>
        <w:t xml:space="preserve">   И.И. Ульянченко</w:t>
      </w:r>
    </w:p>
    <w:p>
      <w:pPr>
        <w:pStyle w:val="Normal"/>
        <w:spacing w:lineRule="exact" w:line="283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spacing w:lineRule="exact" w:line="283"/>
        <w:jc w:val="both"/>
        <w:rPr/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«___» _________ 2026 г.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985" w:right="567" w:gutter="0" w:header="720" w:top="1418" w:footer="0" w:bottom="141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Times New Roman CYR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349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Основной шрифт абзаца4"/>
    <w:qFormat/>
    <w:rsid w:val="007b3492"/>
    <w:rPr/>
  </w:style>
  <w:style w:type="character" w:styleId="3" w:customStyle="1">
    <w:name w:val="Основной шрифт абзаца3"/>
    <w:qFormat/>
    <w:rsid w:val="007b3492"/>
    <w:rPr/>
  </w:style>
  <w:style w:type="character" w:styleId="2" w:customStyle="1">
    <w:name w:val="Основной шрифт абзаца2"/>
    <w:qFormat/>
    <w:rsid w:val="007b3492"/>
    <w:rPr/>
  </w:style>
  <w:style w:type="character" w:styleId="1" w:customStyle="1">
    <w:name w:val="Основной шрифт абзаца1"/>
    <w:qFormat/>
    <w:rsid w:val="007b3492"/>
    <w:rPr/>
  </w:style>
  <w:style w:type="character" w:styleId="PageNumber">
    <w:name w:val="page number"/>
    <w:basedOn w:val="1"/>
    <w:rsid w:val="007b3492"/>
    <w:rPr/>
  </w:style>
  <w:style w:type="character" w:styleId="InternetLink">
    <w:name w:val="Internet Link"/>
    <w:qFormat/>
    <w:rsid w:val="007b3492"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rsid w:val="007b3492"/>
    <w:pPr>
      <w:spacing w:lineRule="auto" w:line="276" w:before="0" w:after="140"/>
    </w:pPr>
    <w:rPr/>
  </w:style>
  <w:style w:type="paragraph" w:styleId="List">
    <w:name w:val="List"/>
    <w:basedOn w:val="BodyText"/>
    <w:rsid w:val="007b3492"/>
    <w:pPr/>
    <w:rPr>
      <w:rFonts w:cs="Arial"/>
    </w:rPr>
  </w:style>
  <w:style w:type="paragraph" w:styleId="Caption">
    <w:name w:val="caption"/>
    <w:basedOn w:val="Normal"/>
    <w:qFormat/>
    <w:rsid w:val="007b3492"/>
    <w:pPr>
      <w:suppressLineNumbers/>
      <w:spacing w:before="120" w:after="120"/>
    </w:pPr>
    <w:rPr>
      <w:rFonts w:cs="Arial"/>
      <w:i/>
      <w:iCs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11" w:customStyle="1">
    <w:name w:val="Заголовок1"/>
    <w:basedOn w:val="Normal"/>
    <w:next w:val="BodyText"/>
    <w:qFormat/>
    <w:rsid w:val="007b3492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41" w:customStyle="1">
    <w:name w:val="Указатель4"/>
    <w:basedOn w:val="Normal"/>
    <w:qFormat/>
    <w:rsid w:val="007b3492"/>
    <w:pPr>
      <w:suppressLineNumbers/>
    </w:pPr>
    <w:rPr>
      <w:rFonts w:cs="Arial"/>
    </w:rPr>
  </w:style>
  <w:style w:type="paragraph" w:styleId="31" w:customStyle="1">
    <w:name w:val="Название объекта3"/>
    <w:basedOn w:val="Normal"/>
    <w:qFormat/>
    <w:rsid w:val="007b3492"/>
    <w:pPr>
      <w:suppressLineNumbers/>
      <w:spacing w:before="120" w:after="120"/>
    </w:pPr>
    <w:rPr>
      <w:rFonts w:cs="Arial"/>
      <w:i/>
      <w:iCs/>
    </w:rPr>
  </w:style>
  <w:style w:type="paragraph" w:styleId="32" w:customStyle="1">
    <w:name w:val="Указатель3"/>
    <w:basedOn w:val="Normal"/>
    <w:qFormat/>
    <w:rsid w:val="007b3492"/>
    <w:pPr>
      <w:suppressLineNumbers/>
    </w:pPr>
    <w:rPr>
      <w:rFonts w:cs="Arial"/>
    </w:rPr>
  </w:style>
  <w:style w:type="paragraph" w:styleId="21" w:customStyle="1">
    <w:name w:val="Название объекта2"/>
    <w:basedOn w:val="Normal"/>
    <w:qFormat/>
    <w:rsid w:val="007b3492"/>
    <w:pPr>
      <w:suppressLineNumbers/>
      <w:spacing w:before="120" w:after="120"/>
    </w:pPr>
    <w:rPr>
      <w:rFonts w:cs="Arial"/>
      <w:i/>
      <w:iCs/>
    </w:rPr>
  </w:style>
  <w:style w:type="paragraph" w:styleId="22" w:customStyle="1">
    <w:name w:val="Указатель2"/>
    <w:basedOn w:val="Normal"/>
    <w:qFormat/>
    <w:rsid w:val="007b3492"/>
    <w:pPr>
      <w:suppressLineNumbers/>
    </w:pPr>
    <w:rPr>
      <w:rFonts w:cs="Arial"/>
    </w:rPr>
  </w:style>
  <w:style w:type="paragraph" w:styleId="12" w:customStyle="1">
    <w:name w:val="Название объекта1"/>
    <w:basedOn w:val="Normal"/>
    <w:qFormat/>
    <w:rsid w:val="007b3492"/>
    <w:pPr>
      <w:suppressLineNumbers/>
      <w:spacing w:before="120" w:after="120"/>
    </w:pPr>
    <w:rPr>
      <w:rFonts w:cs="Arial"/>
      <w:i/>
      <w:iCs/>
    </w:rPr>
  </w:style>
  <w:style w:type="paragraph" w:styleId="13" w:customStyle="1">
    <w:name w:val="Указатель1"/>
    <w:basedOn w:val="Normal"/>
    <w:qFormat/>
    <w:rsid w:val="007b3492"/>
    <w:pPr>
      <w:suppressLineNumbers/>
    </w:pPr>
    <w:rPr>
      <w:rFonts w:cs="Arial"/>
    </w:rPr>
  </w:style>
  <w:style w:type="paragraph" w:styleId="BalloonText">
    <w:name w:val="Balloon Text"/>
    <w:basedOn w:val="Normal"/>
    <w:qFormat/>
    <w:rsid w:val="007b3492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7b349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7b349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user2" w:customStyle="1">
    <w:name w:val="Содержимое врезки (user)"/>
    <w:basedOn w:val="Normal"/>
    <w:qFormat/>
    <w:rsid w:val="007b3492"/>
    <w:pPr/>
    <w:rPr/>
  </w:style>
  <w:style w:type="paragraph" w:styleId="ConsPlusNormal" w:customStyle="1">
    <w:name w:val="ConsPlusNormal"/>
    <w:qFormat/>
    <w:rsid w:val="007b3492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0"/>
      <w:lang w:val="ru-RU" w:eastAsia="zh-CN" w:bidi="ar-SA"/>
    </w:rPr>
  </w:style>
  <w:style w:type="paragraph" w:styleId="doktekstj" w:customStyle="1">
    <w:name w:val="doktekstj"/>
    <w:basedOn w:val="Normal"/>
    <w:qFormat/>
    <w:rsid w:val="007b3492"/>
    <w:pPr>
      <w:spacing w:before="280" w:after="300"/>
      <w:jc w:val="both"/>
    </w:pPr>
    <w:rPr/>
  </w:style>
  <w:style w:type="paragraph" w:styleId="NoSpacing">
    <w:name w:val="No Spacing"/>
    <w:uiPriority w:val="1"/>
    <w:qFormat/>
    <w:rsid w:val="0039173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ConsPlusNonformat" w:customStyle="1">
    <w:name w:val="ConsPlusNonformat"/>
    <w:qFormat/>
    <w:rsid w:val="00b433b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26125"/>
    <w:pPr>
      <w:spacing w:before="0" w:after="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FDB01-C5D4-4B4C-A6A0-C79C926E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LibreOffice/24.8.5.2$Linux_X86_64 LibreOffice_project/480$Build-2</Application>
  <AppVersion>15.0000</AppVersion>
  <Pages>2</Pages>
  <Words>446</Words>
  <Characters>2647</Characters>
  <CharactersWithSpaces>3160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2025-01-28T12:57:00Z</dcterms:created>
  <dc:creator>ВедищевОА</dc:creator>
  <dc:description/>
  <dc:language>ru-RU</dc:language>
  <cp:lastModifiedBy/>
  <cp:lastPrinted>2026-08-03T17:02:08Z</cp:lastPrinted>
  <dcterms:modified xsi:type="dcterms:W3CDTF">2026-08-11T11:31:09Z</dcterms:modified>
  <cp:revision>29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