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1" w:rsidRPr="003A3562" w:rsidRDefault="003A3562">
      <w:pPr>
        <w:pStyle w:val="BodyText3"/>
      </w:pPr>
      <w:r w:rsidRPr="003A3562">
        <w:rPr>
          <w:bCs/>
        </w:rPr>
        <w:t>Избирательная комиссия города Ставрополя</w:t>
      </w:r>
    </w:p>
    <w:p w:rsidR="00B07891" w:rsidRPr="003A3562" w:rsidRDefault="00B07891">
      <w:pPr>
        <w:jc w:val="center"/>
        <w:rPr>
          <w:b/>
          <w:sz w:val="24"/>
        </w:rPr>
      </w:pPr>
    </w:p>
    <w:p w:rsidR="00931A91" w:rsidRDefault="00931A91">
      <w:pPr>
        <w:jc w:val="center"/>
        <w:rPr>
          <w:b/>
          <w:sz w:val="24"/>
        </w:rPr>
      </w:pPr>
    </w:p>
    <w:p w:rsidR="00B07891" w:rsidRPr="003A3562" w:rsidRDefault="00B07891">
      <w:pPr>
        <w:widowControl/>
        <w:jc w:val="center"/>
        <w:rPr>
          <w:rFonts w:ascii="Times New Roman CYR" w:hAnsi="Times New Roman CYR"/>
          <w:b/>
          <w:sz w:val="24"/>
        </w:rPr>
      </w:pPr>
      <w:r w:rsidRPr="003A3562">
        <w:rPr>
          <w:rFonts w:ascii="Times New Roman CYR" w:hAnsi="Times New Roman CYR"/>
          <w:b/>
          <w:sz w:val="40"/>
        </w:rPr>
        <w:t>ПОСТАНОВЛЕНИЕ</w:t>
      </w:r>
    </w:p>
    <w:p w:rsidR="00B07891" w:rsidRDefault="00B07891">
      <w:pPr>
        <w:widowControl/>
        <w:jc w:val="center"/>
        <w:rPr>
          <w:rFonts w:ascii="Times New Roman CYR" w:hAnsi="Times New Roman CYR"/>
          <w:b/>
          <w:sz w:val="24"/>
        </w:rPr>
      </w:pPr>
    </w:p>
    <w:p w:rsidR="00164D18" w:rsidRDefault="00164D18">
      <w:pPr>
        <w:widowControl/>
        <w:jc w:val="center"/>
        <w:rPr>
          <w:rFonts w:ascii="Times New Roman CYR" w:hAnsi="Times New Roman CYR"/>
          <w:b/>
          <w:sz w:val="24"/>
        </w:rPr>
      </w:pPr>
    </w:p>
    <w:p w:rsidR="00B07891" w:rsidRDefault="0078328F">
      <w:pPr>
        <w:widowControl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>13</w:t>
      </w:r>
      <w:r w:rsidR="00700AB0">
        <w:rPr>
          <w:rFonts w:ascii="Times New Roman CYR" w:hAnsi="Times New Roman CYR"/>
          <w:sz w:val="28"/>
        </w:rPr>
        <w:t xml:space="preserve"> </w:t>
      </w:r>
      <w:r w:rsidR="00622A8F">
        <w:rPr>
          <w:rFonts w:ascii="Times New Roman CYR" w:hAnsi="Times New Roman CYR"/>
          <w:sz w:val="28"/>
        </w:rPr>
        <w:t>сентября</w:t>
      </w:r>
      <w:r w:rsidR="00B07891">
        <w:rPr>
          <w:rFonts w:ascii="Times New Roman CYR" w:hAnsi="Times New Roman CYR"/>
          <w:sz w:val="28"/>
        </w:rPr>
        <w:t xml:space="preserve"> 20</w:t>
      </w:r>
      <w:r w:rsidR="008908A1">
        <w:rPr>
          <w:rFonts w:ascii="Times New Roman CYR" w:hAnsi="Times New Roman CYR"/>
          <w:sz w:val="28"/>
        </w:rPr>
        <w:t>21</w:t>
      </w:r>
      <w:r w:rsidR="00B07891">
        <w:rPr>
          <w:rFonts w:ascii="Times New Roman CYR" w:hAnsi="Times New Roman CYR"/>
          <w:sz w:val="28"/>
        </w:rPr>
        <w:t xml:space="preserve"> года                                                    </w:t>
      </w:r>
      <w:r>
        <w:rPr>
          <w:rFonts w:ascii="Times New Roman CYR" w:hAnsi="Times New Roman CYR"/>
          <w:sz w:val="28"/>
        </w:rPr>
        <w:t xml:space="preserve">  </w:t>
      </w:r>
      <w:r w:rsidR="00797E78">
        <w:rPr>
          <w:rFonts w:ascii="Times New Roman CYR" w:hAnsi="Times New Roman CYR"/>
          <w:sz w:val="28"/>
        </w:rPr>
        <w:t xml:space="preserve">    </w:t>
      </w:r>
      <w:r w:rsidR="00D12393">
        <w:rPr>
          <w:rFonts w:ascii="Times New Roman CYR" w:hAnsi="Times New Roman CYR"/>
          <w:sz w:val="28"/>
        </w:rPr>
        <w:t xml:space="preserve">    </w:t>
      </w:r>
      <w:r w:rsidR="008A7B1C">
        <w:rPr>
          <w:rFonts w:ascii="Times New Roman CYR" w:hAnsi="Times New Roman CYR"/>
          <w:sz w:val="28"/>
        </w:rPr>
        <w:t xml:space="preserve">     </w:t>
      </w:r>
      <w:r w:rsidR="00D12393">
        <w:rPr>
          <w:rFonts w:ascii="Times New Roman CYR" w:hAnsi="Times New Roman CYR"/>
          <w:sz w:val="28"/>
        </w:rPr>
        <w:t xml:space="preserve">         </w:t>
      </w:r>
      <w:r w:rsidR="00797E78">
        <w:rPr>
          <w:rFonts w:ascii="Times New Roman CYR" w:hAnsi="Times New Roman CYR"/>
          <w:sz w:val="28"/>
        </w:rPr>
        <w:t xml:space="preserve">  </w:t>
      </w:r>
      <w:r w:rsidR="00B07891">
        <w:rPr>
          <w:rFonts w:ascii="Times New Roman CYR" w:hAnsi="Times New Roman CYR"/>
          <w:sz w:val="28"/>
        </w:rPr>
        <w:t xml:space="preserve">   № </w:t>
      </w:r>
      <w:r>
        <w:rPr>
          <w:rFonts w:ascii="Times New Roman CYR" w:hAnsi="Times New Roman CYR"/>
          <w:sz w:val="28"/>
        </w:rPr>
        <w:t>42/107</w:t>
      </w:r>
    </w:p>
    <w:p w:rsidR="00B07891" w:rsidRDefault="00B07891">
      <w:pPr>
        <w:widowControl/>
        <w:jc w:val="center"/>
        <w:rPr>
          <w:rFonts w:ascii="Times New Roman CYR" w:hAnsi="Times New Roman CYR"/>
          <w:sz w:val="28"/>
          <w:vertAlign w:val="superscript"/>
        </w:rPr>
      </w:pPr>
      <w:r>
        <w:rPr>
          <w:rFonts w:ascii="Times New Roman CYR" w:hAnsi="Times New Roman CYR"/>
          <w:sz w:val="28"/>
          <w:vertAlign w:val="superscript"/>
        </w:rPr>
        <w:t>г</w:t>
      </w:r>
      <w:proofErr w:type="gramStart"/>
      <w:r>
        <w:rPr>
          <w:rFonts w:ascii="Times New Roman CYR" w:hAnsi="Times New Roman CYR"/>
          <w:sz w:val="28"/>
          <w:vertAlign w:val="superscript"/>
        </w:rPr>
        <w:t>.С</w:t>
      </w:r>
      <w:proofErr w:type="gramEnd"/>
      <w:r>
        <w:rPr>
          <w:rFonts w:ascii="Times New Roman CYR" w:hAnsi="Times New Roman CYR"/>
          <w:sz w:val="28"/>
          <w:vertAlign w:val="superscript"/>
        </w:rPr>
        <w:t>таврополь</w:t>
      </w:r>
    </w:p>
    <w:p w:rsidR="00B07891" w:rsidRDefault="00B07891">
      <w:pPr>
        <w:widowControl/>
        <w:jc w:val="both"/>
        <w:rPr>
          <w:rFonts w:ascii="Times New Roman CYR" w:hAnsi="Times New Roman CYR"/>
          <w:sz w:val="28"/>
        </w:rPr>
      </w:pPr>
    </w:p>
    <w:p w:rsidR="00164D18" w:rsidRDefault="00164D18" w:rsidP="00164D18">
      <w:pPr>
        <w:pStyle w:val="1"/>
        <w:spacing w:line="240" w:lineRule="exact"/>
      </w:pPr>
    </w:p>
    <w:p w:rsidR="00D12393" w:rsidRPr="00D12393" w:rsidRDefault="00622A8F" w:rsidP="00D12393">
      <w:pPr>
        <w:widowControl/>
        <w:overflowPunct/>
        <w:spacing w:line="240" w:lineRule="exact"/>
        <w:jc w:val="center"/>
        <w:textAlignment w:val="auto"/>
        <w:rPr>
          <w:sz w:val="28"/>
          <w:szCs w:val="28"/>
        </w:rPr>
      </w:pPr>
      <w:bookmarkStart w:id="0" w:name="_Hlk82436398"/>
      <w:r w:rsidRPr="00622A8F">
        <w:rPr>
          <w:sz w:val="28"/>
          <w:szCs w:val="28"/>
        </w:rPr>
        <w:t>О внесении изменений в постановление избирательной комиссии города Ставрополя от 10 июля 2021 года № 19/4</w:t>
      </w:r>
      <w:r>
        <w:rPr>
          <w:sz w:val="28"/>
          <w:szCs w:val="28"/>
        </w:rPr>
        <w:t>2 «</w:t>
      </w:r>
      <w:r w:rsidR="003335F2" w:rsidRPr="00D12393">
        <w:rPr>
          <w:sz w:val="28"/>
          <w:szCs w:val="28"/>
        </w:rPr>
        <w:t>Об утверждении методики распределения</w:t>
      </w:r>
      <w:r w:rsidR="00613B9B" w:rsidRPr="00D12393">
        <w:rPr>
          <w:sz w:val="28"/>
          <w:szCs w:val="28"/>
        </w:rPr>
        <w:t xml:space="preserve"> и </w:t>
      </w:r>
      <w:r w:rsidR="00D12393" w:rsidRPr="00D12393">
        <w:rPr>
          <w:sz w:val="28"/>
          <w:szCs w:val="28"/>
        </w:rPr>
        <w:t>расходов</w:t>
      </w:r>
      <w:r w:rsidR="00090709">
        <w:rPr>
          <w:sz w:val="28"/>
          <w:szCs w:val="28"/>
        </w:rPr>
        <w:t xml:space="preserve">ания </w:t>
      </w:r>
      <w:r w:rsidR="00D12393" w:rsidRPr="00D12393">
        <w:rPr>
          <w:sz w:val="28"/>
          <w:szCs w:val="28"/>
        </w:rPr>
        <w:t>средств</w:t>
      </w:r>
      <w:r w:rsidR="00090709">
        <w:rPr>
          <w:sz w:val="28"/>
          <w:szCs w:val="28"/>
        </w:rPr>
        <w:t xml:space="preserve"> </w:t>
      </w:r>
      <w:r w:rsidR="00D12393" w:rsidRPr="00D12393">
        <w:rPr>
          <w:sz w:val="28"/>
          <w:szCs w:val="28"/>
        </w:rPr>
        <w:t xml:space="preserve">местного бюджета, </w:t>
      </w:r>
      <w:r w:rsidR="003335F2" w:rsidRPr="00D12393">
        <w:rPr>
          <w:sz w:val="28"/>
          <w:szCs w:val="28"/>
        </w:rPr>
        <w:t>выделенных избирательн</w:t>
      </w:r>
      <w:r w:rsidR="00090709">
        <w:rPr>
          <w:sz w:val="28"/>
          <w:szCs w:val="28"/>
        </w:rPr>
        <w:t>ым</w:t>
      </w:r>
      <w:r w:rsidR="003335F2" w:rsidRPr="00D12393">
        <w:rPr>
          <w:sz w:val="28"/>
          <w:szCs w:val="28"/>
        </w:rPr>
        <w:t xml:space="preserve"> комисси</w:t>
      </w:r>
      <w:r w:rsidR="00090709">
        <w:rPr>
          <w:sz w:val="28"/>
          <w:szCs w:val="28"/>
        </w:rPr>
        <w:t xml:space="preserve">ям </w:t>
      </w:r>
      <w:r w:rsidR="003335F2" w:rsidRPr="00D12393">
        <w:rPr>
          <w:sz w:val="28"/>
          <w:szCs w:val="28"/>
        </w:rPr>
        <w:t>на подготовку и</w:t>
      </w:r>
      <w:r w:rsidR="00090709">
        <w:rPr>
          <w:sz w:val="28"/>
          <w:szCs w:val="28"/>
        </w:rPr>
        <w:br/>
      </w:r>
      <w:r w:rsidR="003335F2" w:rsidRPr="00D12393">
        <w:rPr>
          <w:sz w:val="28"/>
          <w:szCs w:val="28"/>
        </w:rPr>
        <w:t>проведение</w:t>
      </w:r>
      <w:r w:rsidR="00B07891" w:rsidRPr="00D12393">
        <w:rPr>
          <w:sz w:val="28"/>
          <w:szCs w:val="28"/>
        </w:rPr>
        <w:t xml:space="preserve"> </w:t>
      </w:r>
      <w:r w:rsidR="00D12393" w:rsidRPr="00D12393">
        <w:rPr>
          <w:sz w:val="28"/>
          <w:szCs w:val="28"/>
        </w:rPr>
        <w:t>выборов деп</w:t>
      </w:r>
      <w:r w:rsidR="00D12393" w:rsidRPr="00D12393">
        <w:rPr>
          <w:sz w:val="28"/>
          <w:szCs w:val="28"/>
        </w:rPr>
        <w:t>у</w:t>
      </w:r>
      <w:r w:rsidR="00D12393" w:rsidRPr="00D12393">
        <w:rPr>
          <w:sz w:val="28"/>
          <w:szCs w:val="28"/>
        </w:rPr>
        <w:t>татов</w:t>
      </w:r>
      <w:r w:rsidR="00090709">
        <w:rPr>
          <w:sz w:val="28"/>
          <w:szCs w:val="28"/>
        </w:rPr>
        <w:t xml:space="preserve"> </w:t>
      </w:r>
      <w:r w:rsidR="00D12393" w:rsidRPr="00D12393">
        <w:rPr>
          <w:sz w:val="28"/>
          <w:szCs w:val="28"/>
        </w:rPr>
        <w:t>Ставропольской городской Думы</w:t>
      </w:r>
      <w:r w:rsidR="00090709">
        <w:rPr>
          <w:sz w:val="28"/>
          <w:szCs w:val="28"/>
        </w:rPr>
        <w:br/>
        <w:t>вос</w:t>
      </w:r>
      <w:r w:rsidR="008A7B1C">
        <w:rPr>
          <w:sz w:val="28"/>
          <w:szCs w:val="28"/>
        </w:rPr>
        <w:t>ьмого созыва</w:t>
      </w:r>
      <w:r>
        <w:rPr>
          <w:sz w:val="28"/>
          <w:szCs w:val="28"/>
        </w:rPr>
        <w:t>»</w:t>
      </w:r>
    </w:p>
    <w:p w:rsidR="00D12393" w:rsidRPr="00D12393" w:rsidRDefault="00D12393" w:rsidP="00D12393">
      <w:pPr>
        <w:pStyle w:val="1"/>
        <w:spacing w:line="240" w:lineRule="exact"/>
        <w:jc w:val="center"/>
        <w:rPr>
          <w:rFonts w:ascii="Times New Roman" w:hAnsi="Times New Roman"/>
          <w:szCs w:val="28"/>
        </w:rPr>
      </w:pPr>
    </w:p>
    <w:bookmarkEnd w:id="0"/>
    <w:p w:rsidR="00B07891" w:rsidRDefault="00B07891">
      <w:pPr>
        <w:widowControl/>
        <w:jc w:val="center"/>
        <w:rPr>
          <w:rFonts w:ascii="Times New Roman CYR" w:hAnsi="Times New Roman CYR"/>
          <w:sz w:val="28"/>
        </w:rPr>
      </w:pPr>
    </w:p>
    <w:p w:rsidR="00700AB0" w:rsidRPr="00D12393" w:rsidRDefault="003335F2" w:rsidP="00105687">
      <w:pPr>
        <w:pStyle w:val="a8"/>
        <w:ind w:firstLine="709"/>
        <w:rPr>
          <w:rFonts w:ascii="Times New Roman CYR" w:hAnsi="Times New Roman CYR"/>
        </w:rPr>
      </w:pPr>
      <w:proofErr w:type="gramStart"/>
      <w:r w:rsidRPr="005E474C">
        <w:t>Н</w:t>
      </w:r>
      <w:r w:rsidR="00D16953" w:rsidRPr="005E474C">
        <w:t>а основании пункта 11 статьи 4 З</w:t>
      </w:r>
      <w:r w:rsidRPr="005E474C">
        <w:t>акона Ставропольского края</w:t>
      </w:r>
      <w:r w:rsidR="00DF1AE1">
        <w:t xml:space="preserve"> от </w:t>
      </w:r>
      <w:r w:rsidR="00105687" w:rsidRPr="005E474C">
        <w:t>19</w:t>
      </w:r>
      <w:r w:rsidR="00DF1AE1">
        <w:t> </w:t>
      </w:r>
      <w:r w:rsidR="00105687" w:rsidRPr="005E474C">
        <w:t xml:space="preserve">ноября 2003 года № 42-кз </w:t>
      </w:r>
      <w:r w:rsidRPr="005E474C">
        <w:t>«О</w:t>
      </w:r>
      <w:r w:rsidR="008A7B1C">
        <w:t xml:space="preserve"> системе</w:t>
      </w:r>
      <w:r w:rsidRPr="005E474C">
        <w:t xml:space="preserve"> избирательных комиссиях в Ставр</w:t>
      </w:r>
      <w:r w:rsidRPr="005E474C">
        <w:t>о</w:t>
      </w:r>
      <w:r w:rsidRPr="005E474C">
        <w:t>польском крае</w:t>
      </w:r>
      <w:r w:rsidR="00D16953" w:rsidRPr="005E474C">
        <w:t>»</w:t>
      </w:r>
      <w:r w:rsidR="00613B9B" w:rsidRPr="005E474C">
        <w:t xml:space="preserve">, </w:t>
      </w:r>
      <w:r w:rsidR="0078328F">
        <w:t xml:space="preserve">статьей </w:t>
      </w:r>
      <w:r w:rsidR="0078328F" w:rsidRPr="0078328F">
        <w:rPr>
          <w:bCs/>
          <w:color w:val="000000"/>
          <w:szCs w:val="28"/>
          <w:lang w:bidi="ru-RU"/>
        </w:rPr>
        <w:t>53 Закона Ставропольского края «</w:t>
      </w:r>
      <w:r w:rsidR="0078328F" w:rsidRPr="0078328F">
        <w:rPr>
          <w:bCs/>
          <w:szCs w:val="28"/>
        </w:rPr>
        <w:t>О выборах в органы местного самоуправления муниципальных образований Ставропольского края</w:t>
      </w:r>
      <w:r w:rsidR="0078328F" w:rsidRPr="0078328F">
        <w:rPr>
          <w:bCs/>
          <w:color w:val="000000"/>
          <w:szCs w:val="28"/>
          <w:lang w:bidi="ru-RU"/>
        </w:rPr>
        <w:t>»</w:t>
      </w:r>
      <w:r w:rsidR="0078328F">
        <w:rPr>
          <w:bCs/>
          <w:color w:val="000000"/>
          <w:szCs w:val="28"/>
          <w:lang w:bidi="ru-RU"/>
        </w:rPr>
        <w:t xml:space="preserve">, </w:t>
      </w:r>
      <w:r w:rsidR="00613B9B" w:rsidRPr="005E474C">
        <w:t>в</w:t>
      </w:r>
      <w:r w:rsidR="00164D18" w:rsidRPr="005E474C">
        <w:t xml:space="preserve"> соответствии с </w:t>
      </w:r>
      <w:r w:rsidR="00700AB0" w:rsidRPr="005E474C">
        <w:t>постановлением избирательной комиссии</w:t>
      </w:r>
      <w:r w:rsidR="00700AB0" w:rsidRPr="00D12393">
        <w:t xml:space="preserve"> Ставропольского края </w:t>
      </w:r>
      <w:r w:rsidR="00D12393" w:rsidRPr="00D12393">
        <w:rPr>
          <w:szCs w:val="28"/>
        </w:rPr>
        <w:t>от 1</w:t>
      </w:r>
      <w:r w:rsidR="008A7B1C">
        <w:rPr>
          <w:szCs w:val="28"/>
        </w:rPr>
        <w:t>0 июн</w:t>
      </w:r>
      <w:r w:rsidR="00D12393">
        <w:rPr>
          <w:szCs w:val="28"/>
        </w:rPr>
        <w:t xml:space="preserve">я </w:t>
      </w:r>
      <w:r w:rsidR="00D12393" w:rsidRPr="00D12393">
        <w:rPr>
          <w:szCs w:val="28"/>
        </w:rPr>
        <w:t>201</w:t>
      </w:r>
      <w:r w:rsidR="008A7B1C">
        <w:rPr>
          <w:szCs w:val="28"/>
        </w:rPr>
        <w:t>4</w:t>
      </w:r>
      <w:r w:rsidR="00D12393" w:rsidRPr="00D12393">
        <w:rPr>
          <w:szCs w:val="28"/>
        </w:rPr>
        <w:t xml:space="preserve"> г</w:t>
      </w:r>
      <w:r w:rsidR="00D12393">
        <w:rPr>
          <w:szCs w:val="28"/>
        </w:rPr>
        <w:t>ода</w:t>
      </w:r>
      <w:r w:rsidR="00D12393" w:rsidRPr="00D12393">
        <w:rPr>
          <w:szCs w:val="28"/>
        </w:rPr>
        <w:t xml:space="preserve"> № </w:t>
      </w:r>
      <w:r w:rsidR="008A7B1C">
        <w:rPr>
          <w:szCs w:val="28"/>
        </w:rPr>
        <w:t>110/1127-5</w:t>
      </w:r>
      <w:r w:rsidR="00D12393" w:rsidRPr="00D12393">
        <w:rPr>
          <w:szCs w:val="28"/>
        </w:rPr>
        <w:t xml:space="preserve"> «Об Инструкции о п</w:t>
      </w:r>
      <w:r w:rsidR="00D12393" w:rsidRPr="00D12393">
        <w:rPr>
          <w:szCs w:val="28"/>
        </w:rPr>
        <w:t>о</w:t>
      </w:r>
      <w:r w:rsidR="00D12393" w:rsidRPr="00D12393">
        <w:rPr>
          <w:szCs w:val="28"/>
        </w:rPr>
        <w:t>рядке открытия и ведения счетов</w:t>
      </w:r>
      <w:proofErr w:type="gramEnd"/>
      <w:r w:rsidR="00D12393" w:rsidRPr="00D12393">
        <w:rPr>
          <w:szCs w:val="28"/>
        </w:rPr>
        <w:t>, учета и отчетности, перечисления дене</w:t>
      </w:r>
      <w:r w:rsidR="00D12393" w:rsidRPr="00D12393">
        <w:rPr>
          <w:szCs w:val="28"/>
        </w:rPr>
        <w:t>ж</w:t>
      </w:r>
      <w:r w:rsidR="00D12393" w:rsidRPr="00D12393">
        <w:rPr>
          <w:szCs w:val="28"/>
        </w:rPr>
        <w:t>ных средств, выделенных из местного бюджета избирательной комиссии, организующей выборы, другим избирательным комиссиям, комиссиям реф</w:t>
      </w:r>
      <w:r w:rsidR="00D12393" w:rsidRPr="00D12393">
        <w:rPr>
          <w:szCs w:val="28"/>
        </w:rPr>
        <w:t>е</w:t>
      </w:r>
      <w:r w:rsidR="00D12393" w:rsidRPr="00D12393">
        <w:rPr>
          <w:szCs w:val="28"/>
        </w:rPr>
        <w:t>рендума на подготовку и проведение выборов в органы местного самоупра</w:t>
      </w:r>
      <w:r w:rsidR="00D12393" w:rsidRPr="00D12393">
        <w:rPr>
          <w:szCs w:val="28"/>
        </w:rPr>
        <w:t>в</w:t>
      </w:r>
      <w:r w:rsidR="00D12393" w:rsidRPr="00D12393">
        <w:rPr>
          <w:szCs w:val="28"/>
        </w:rPr>
        <w:t>ления в Ставропольском крае и местного референдума»,</w:t>
      </w:r>
      <w:r w:rsidR="00700AB0" w:rsidRPr="00D12393">
        <w:t xml:space="preserve"> </w:t>
      </w:r>
      <w:proofErr w:type="gramStart"/>
      <w:r w:rsidR="00700AB0" w:rsidRPr="00D12393">
        <w:t>избирательная</w:t>
      </w:r>
      <w:proofErr w:type="gramEnd"/>
      <w:r w:rsidR="00700AB0" w:rsidRPr="00D12393">
        <w:t xml:space="preserve"> комиссия </w:t>
      </w:r>
      <w:r w:rsidR="00164D18" w:rsidRPr="00D12393">
        <w:t xml:space="preserve">города </w:t>
      </w:r>
      <w:r w:rsidR="00700AB0" w:rsidRPr="00D12393">
        <w:t>Ставр</w:t>
      </w:r>
      <w:r w:rsidR="00700AB0" w:rsidRPr="00D12393">
        <w:t>о</w:t>
      </w:r>
      <w:r w:rsidR="00700AB0" w:rsidRPr="00D12393">
        <w:t>поля</w:t>
      </w:r>
    </w:p>
    <w:p w:rsidR="00B07891" w:rsidRPr="00D12393" w:rsidRDefault="00B07891" w:rsidP="00D12393">
      <w:pPr>
        <w:widowControl/>
        <w:jc w:val="both"/>
        <w:rPr>
          <w:rFonts w:ascii="Times New Roman CYR" w:hAnsi="Times New Roman CYR"/>
          <w:sz w:val="28"/>
        </w:rPr>
      </w:pPr>
    </w:p>
    <w:p w:rsidR="00B07891" w:rsidRDefault="00B07891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B07891" w:rsidRPr="00D12393" w:rsidRDefault="00B07891">
      <w:pPr>
        <w:widowControl/>
        <w:jc w:val="both"/>
        <w:rPr>
          <w:rFonts w:ascii="Times New Roman CYR" w:hAnsi="Times New Roman CYR"/>
          <w:sz w:val="28"/>
        </w:rPr>
      </w:pPr>
    </w:p>
    <w:p w:rsidR="00C37E21" w:rsidRDefault="00B07891" w:rsidP="00C37E21">
      <w:pPr>
        <w:pStyle w:val="1"/>
        <w:ind w:firstLine="709"/>
        <w:jc w:val="both"/>
        <w:rPr>
          <w:rFonts w:ascii="Times New Roman" w:hAnsi="Times New Roman"/>
        </w:rPr>
      </w:pPr>
      <w:r>
        <w:t>1</w:t>
      </w:r>
      <w:r w:rsidRPr="00613B9B">
        <w:rPr>
          <w:rFonts w:ascii="Times New Roman" w:hAnsi="Times New Roman"/>
        </w:rPr>
        <w:t xml:space="preserve">. </w:t>
      </w:r>
      <w:r w:rsidR="00C37E21">
        <w:rPr>
          <w:rFonts w:ascii="Times New Roman" w:hAnsi="Times New Roman"/>
        </w:rPr>
        <w:t>В</w:t>
      </w:r>
      <w:r w:rsidR="00C37E21" w:rsidRPr="00C37E21">
        <w:rPr>
          <w:rFonts w:ascii="Times New Roman" w:hAnsi="Times New Roman"/>
        </w:rPr>
        <w:t>нес</w:t>
      </w:r>
      <w:r w:rsidR="00C37E21">
        <w:rPr>
          <w:rFonts w:ascii="Times New Roman" w:hAnsi="Times New Roman"/>
        </w:rPr>
        <w:t xml:space="preserve">ти </w:t>
      </w:r>
      <w:r w:rsidR="00C37E21" w:rsidRPr="00C37E21">
        <w:rPr>
          <w:rFonts w:ascii="Times New Roman" w:hAnsi="Times New Roman"/>
        </w:rPr>
        <w:t xml:space="preserve">в постановление избирательной комиссии города Ставрополя </w:t>
      </w:r>
      <w:r w:rsidR="0078328F">
        <w:rPr>
          <w:rFonts w:ascii="Times New Roman" w:hAnsi="Times New Roman"/>
        </w:rPr>
        <w:t xml:space="preserve">             </w:t>
      </w:r>
      <w:r w:rsidR="00C37E21" w:rsidRPr="00C37E21">
        <w:rPr>
          <w:rFonts w:ascii="Times New Roman" w:hAnsi="Times New Roman"/>
        </w:rPr>
        <w:t>от 10 июля 2021 года № 19/42 «Об утверждении методики распределения и расходования средств местного бюджета, выделенных избирательным комиссиям на подготовку и</w:t>
      </w:r>
      <w:r w:rsidR="00C37E21">
        <w:rPr>
          <w:rFonts w:ascii="Times New Roman" w:hAnsi="Times New Roman"/>
        </w:rPr>
        <w:t xml:space="preserve"> </w:t>
      </w:r>
      <w:r w:rsidR="00C37E21" w:rsidRPr="00C37E21">
        <w:rPr>
          <w:rFonts w:ascii="Times New Roman" w:hAnsi="Times New Roman"/>
        </w:rPr>
        <w:t>проведение выборов депутатов Ставропольской городской Думы</w:t>
      </w:r>
      <w:r w:rsidR="00C37E21">
        <w:rPr>
          <w:rFonts w:ascii="Times New Roman" w:hAnsi="Times New Roman"/>
        </w:rPr>
        <w:t xml:space="preserve"> </w:t>
      </w:r>
      <w:r w:rsidR="00C37E21" w:rsidRPr="00C37E21">
        <w:rPr>
          <w:rFonts w:ascii="Times New Roman" w:hAnsi="Times New Roman"/>
        </w:rPr>
        <w:t>восьмого созыва»</w:t>
      </w:r>
      <w:r w:rsidR="00C37E21">
        <w:rPr>
          <w:rFonts w:ascii="Times New Roman" w:hAnsi="Times New Roman"/>
        </w:rPr>
        <w:t xml:space="preserve"> </w:t>
      </w:r>
      <w:r w:rsidR="00C37E21" w:rsidRPr="00C37E21">
        <w:rPr>
          <w:rFonts w:ascii="Times New Roman" w:hAnsi="Times New Roman"/>
        </w:rPr>
        <w:t>следующие изменения:</w:t>
      </w:r>
    </w:p>
    <w:p w:rsidR="00874A05" w:rsidRPr="0078328F" w:rsidRDefault="00874A05" w:rsidP="00D422AF">
      <w:pPr>
        <w:jc w:val="both"/>
        <w:rPr>
          <w:sz w:val="28"/>
          <w:szCs w:val="28"/>
        </w:rPr>
      </w:pPr>
      <w:r w:rsidRPr="0078328F">
        <w:t xml:space="preserve">              </w:t>
      </w:r>
      <w:r w:rsidRPr="0078328F">
        <w:rPr>
          <w:sz w:val="28"/>
          <w:szCs w:val="28"/>
        </w:rPr>
        <w:t>в абзаце 2</w:t>
      </w:r>
      <w:r w:rsidR="00D422AF" w:rsidRPr="0078328F">
        <w:rPr>
          <w:sz w:val="28"/>
          <w:szCs w:val="28"/>
        </w:rPr>
        <w:t>6</w:t>
      </w:r>
      <w:r w:rsidRPr="0078328F">
        <w:rPr>
          <w:sz w:val="28"/>
          <w:szCs w:val="28"/>
        </w:rPr>
        <w:t xml:space="preserve"> после слова «плакатов» перед скобкой, дополнить словами</w:t>
      </w:r>
      <w:r w:rsidR="00D422AF" w:rsidRPr="0078328F">
        <w:rPr>
          <w:sz w:val="28"/>
          <w:szCs w:val="28"/>
        </w:rPr>
        <w:t xml:space="preserve">    </w:t>
      </w:r>
      <w:r w:rsidRPr="0078328F">
        <w:rPr>
          <w:sz w:val="28"/>
          <w:szCs w:val="28"/>
        </w:rPr>
        <w:t xml:space="preserve"> «</w:t>
      </w:r>
      <w:r w:rsidR="00D422AF" w:rsidRPr="0078328F">
        <w:rPr>
          <w:sz w:val="28"/>
          <w:szCs w:val="28"/>
        </w:rPr>
        <w:t xml:space="preserve">, </w:t>
      </w:r>
      <w:r w:rsidRPr="0078328F">
        <w:rPr>
          <w:sz w:val="28"/>
          <w:szCs w:val="28"/>
        </w:rPr>
        <w:t>специальных трафаретов»;</w:t>
      </w:r>
    </w:p>
    <w:p w:rsidR="00874A05" w:rsidRPr="0078328F" w:rsidRDefault="00874A05" w:rsidP="0061347E">
      <w:pPr>
        <w:ind w:firstLine="567"/>
        <w:jc w:val="both"/>
        <w:rPr>
          <w:sz w:val="28"/>
          <w:szCs w:val="28"/>
        </w:rPr>
      </w:pPr>
      <w:r w:rsidRPr="0078328F">
        <w:rPr>
          <w:sz w:val="28"/>
          <w:szCs w:val="28"/>
        </w:rPr>
        <w:t xml:space="preserve"> в абзаце </w:t>
      </w:r>
      <w:r w:rsidR="00D422AF" w:rsidRPr="0078328F">
        <w:rPr>
          <w:sz w:val="28"/>
          <w:szCs w:val="28"/>
        </w:rPr>
        <w:t>31</w:t>
      </w:r>
      <w:r w:rsidRPr="0078328F">
        <w:rPr>
          <w:sz w:val="28"/>
          <w:szCs w:val="28"/>
        </w:rPr>
        <w:t xml:space="preserve"> предложение</w:t>
      </w:r>
      <w:r w:rsidR="00D422AF" w:rsidRPr="0078328F">
        <w:rPr>
          <w:sz w:val="28"/>
          <w:szCs w:val="28"/>
        </w:rPr>
        <w:t xml:space="preserve"> «ТИК на оплату в централизованном порядке расходов за нижестоящие избирательные комиссии по информированию населения, приобретение и размещение информационных материалов</w:t>
      </w:r>
      <w:proofErr w:type="gramStart"/>
      <w:r w:rsidR="00D422AF" w:rsidRPr="0078328F">
        <w:rPr>
          <w:sz w:val="28"/>
          <w:szCs w:val="28"/>
        </w:rPr>
        <w:t xml:space="preserve">.» </w:t>
      </w:r>
      <w:proofErr w:type="gramEnd"/>
      <w:r w:rsidR="00D422AF" w:rsidRPr="0078328F">
        <w:rPr>
          <w:sz w:val="28"/>
          <w:szCs w:val="28"/>
        </w:rPr>
        <w:t>изложить в следующей редакции</w:t>
      </w:r>
      <w:r w:rsidR="0061347E" w:rsidRPr="0078328F">
        <w:rPr>
          <w:sz w:val="28"/>
          <w:szCs w:val="28"/>
        </w:rPr>
        <w:t xml:space="preserve">: «ТИК на оплату в централизованном порядке расходов за нижестоящие избирательные комиссии по информированию населения, приобретение и размещение информационных материалов, </w:t>
      </w:r>
      <w:r w:rsidR="0061347E" w:rsidRPr="0078328F">
        <w:rPr>
          <w:sz w:val="28"/>
          <w:szCs w:val="28"/>
        </w:rPr>
        <w:lastRenderedPageBreak/>
        <w:t>изготовление</w:t>
      </w:r>
      <w:r w:rsidR="0061347E" w:rsidRPr="0078328F">
        <w:t xml:space="preserve"> </w:t>
      </w:r>
      <w:r w:rsidR="0061347E" w:rsidRPr="0078328F">
        <w:rPr>
          <w:sz w:val="28"/>
          <w:szCs w:val="28"/>
        </w:rPr>
        <w:t>специальных трафаретов, в том числе с применением рельефно-точечного шрифта Брайля, для обеспечения реализации прав граждан Российской Федерации, являющихся инвалидами</w:t>
      </w:r>
      <w:proofErr w:type="gramStart"/>
      <w:r w:rsidR="0061347E" w:rsidRPr="0078328F">
        <w:rPr>
          <w:sz w:val="28"/>
          <w:szCs w:val="28"/>
        </w:rPr>
        <w:t>.»</w:t>
      </w:r>
      <w:r w:rsidR="0078328F" w:rsidRPr="0078328F">
        <w:rPr>
          <w:sz w:val="28"/>
          <w:szCs w:val="28"/>
        </w:rPr>
        <w:t>.</w:t>
      </w:r>
      <w:proofErr w:type="gramEnd"/>
    </w:p>
    <w:p w:rsidR="00C37E21" w:rsidRPr="00C37E21" w:rsidRDefault="00C37E21" w:rsidP="00C37E21">
      <w:pPr>
        <w:ind w:firstLine="709"/>
      </w:pPr>
    </w:p>
    <w:p w:rsidR="00FD6DD2" w:rsidRDefault="00294386" w:rsidP="00C37E21">
      <w:pPr>
        <w:pStyle w:val="1"/>
        <w:ind w:firstLine="709"/>
        <w:jc w:val="both"/>
        <w:rPr>
          <w:szCs w:val="28"/>
        </w:rPr>
      </w:pPr>
      <w:r w:rsidRPr="00294386">
        <w:rPr>
          <w:szCs w:val="28"/>
        </w:rPr>
        <w:t xml:space="preserve">2. Направить настоящее постановление в </w:t>
      </w:r>
      <w:r w:rsidR="00CF148E">
        <w:rPr>
          <w:szCs w:val="28"/>
        </w:rPr>
        <w:t>территориальные</w:t>
      </w:r>
      <w:r w:rsidRPr="00294386">
        <w:rPr>
          <w:szCs w:val="28"/>
        </w:rPr>
        <w:t xml:space="preserve"> </w:t>
      </w:r>
      <w:r w:rsidRPr="00DF1AE1">
        <w:rPr>
          <w:szCs w:val="28"/>
        </w:rPr>
        <w:t xml:space="preserve">избирательные комиссии </w:t>
      </w:r>
      <w:r w:rsidR="00DF1AE1" w:rsidRPr="00DF1AE1">
        <w:rPr>
          <w:szCs w:val="28"/>
          <w:lang w:bidi="ru-RU"/>
        </w:rPr>
        <w:t>Ленинского, Октябрьского и Промышленного районов города Ставрополя, на которые возложены полномочия окружных избирательных комиссий</w:t>
      </w:r>
      <w:r w:rsidR="00DF1AE1">
        <w:rPr>
          <w:szCs w:val="28"/>
          <w:lang w:bidi="ru-RU"/>
        </w:rPr>
        <w:t>,</w:t>
      </w:r>
      <w:r w:rsidR="00DF1AE1" w:rsidRPr="00DF1AE1">
        <w:rPr>
          <w:szCs w:val="28"/>
        </w:rPr>
        <w:t xml:space="preserve"> </w:t>
      </w:r>
      <w:r w:rsidRPr="00DF1AE1">
        <w:rPr>
          <w:szCs w:val="28"/>
        </w:rPr>
        <w:t>для руков</w:t>
      </w:r>
      <w:r w:rsidRPr="00DF1AE1">
        <w:rPr>
          <w:szCs w:val="28"/>
        </w:rPr>
        <w:t>о</w:t>
      </w:r>
      <w:r w:rsidRPr="00DF1AE1">
        <w:rPr>
          <w:szCs w:val="28"/>
        </w:rPr>
        <w:t>дства в работе.</w:t>
      </w:r>
    </w:p>
    <w:p w:rsidR="0078328F" w:rsidRPr="0078328F" w:rsidRDefault="0078328F" w:rsidP="0078328F"/>
    <w:p w:rsidR="00294386" w:rsidRPr="00FD6DD2" w:rsidRDefault="00294386" w:rsidP="00FD6DD2">
      <w:pPr>
        <w:ind w:firstLine="709"/>
        <w:jc w:val="both"/>
        <w:rPr>
          <w:sz w:val="28"/>
          <w:szCs w:val="28"/>
        </w:rPr>
      </w:pPr>
      <w:r w:rsidRPr="00FD6DD2">
        <w:rPr>
          <w:sz w:val="28"/>
          <w:szCs w:val="28"/>
        </w:rPr>
        <w:t>3. </w:t>
      </w:r>
      <w:proofErr w:type="gramStart"/>
      <w:r w:rsidR="00FD6DD2" w:rsidRPr="00FD6DD2">
        <w:rPr>
          <w:sz w:val="28"/>
          <w:szCs w:val="28"/>
        </w:rPr>
        <w:t>Разместить</w:t>
      </w:r>
      <w:proofErr w:type="gramEnd"/>
      <w:r w:rsidR="00FD6DD2" w:rsidRPr="00FD6DD2">
        <w:rPr>
          <w:sz w:val="28"/>
          <w:szCs w:val="28"/>
        </w:rPr>
        <w:t xml:space="preserve"> настоящее постановление на сайте Ставропольской городской Думы </w:t>
      </w:r>
      <w:r w:rsidR="00FD6DD2"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="00FD6DD2" w:rsidRPr="00FD6DD2">
        <w:rPr>
          <w:sz w:val="28"/>
          <w:szCs w:val="28"/>
        </w:rPr>
        <w:t>.</w:t>
      </w:r>
    </w:p>
    <w:p w:rsidR="00294386" w:rsidRPr="00FD6DD2" w:rsidRDefault="00294386" w:rsidP="00294386">
      <w:pPr>
        <w:rPr>
          <w:sz w:val="28"/>
          <w:szCs w:val="28"/>
        </w:rPr>
      </w:pPr>
    </w:p>
    <w:p w:rsidR="00613B9B" w:rsidRPr="00FD6DD2" w:rsidRDefault="00613B9B" w:rsidP="00613B9B">
      <w:pPr>
        <w:rPr>
          <w:sz w:val="28"/>
          <w:szCs w:val="28"/>
        </w:rPr>
      </w:pPr>
    </w:p>
    <w:p w:rsidR="00B07891" w:rsidRDefault="00B07891">
      <w:pPr>
        <w:pStyle w:val="1"/>
      </w:pPr>
      <w:r>
        <w:t xml:space="preserve">Председатель                                                                         </w:t>
      </w:r>
      <w:r w:rsidR="00700AB0">
        <w:t xml:space="preserve">   </w:t>
      </w:r>
      <w:r>
        <w:t xml:space="preserve">  </w:t>
      </w:r>
      <w:r w:rsidR="00C94997">
        <w:t>В.В. Филиппче</w:t>
      </w:r>
      <w:r w:rsidR="00C94997">
        <w:t>н</w:t>
      </w:r>
      <w:r w:rsidR="00C94997">
        <w:t>ко</w:t>
      </w:r>
    </w:p>
    <w:p w:rsidR="00B07891" w:rsidRDefault="00B07891">
      <w:pPr>
        <w:widowControl/>
        <w:rPr>
          <w:rFonts w:ascii="Times New Roman CYR" w:hAnsi="Times New Roman CYR"/>
          <w:sz w:val="28"/>
        </w:rPr>
      </w:pPr>
    </w:p>
    <w:p w:rsidR="00FD6DD2" w:rsidRDefault="00FD6DD2">
      <w:pPr>
        <w:widowControl/>
        <w:rPr>
          <w:rFonts w:ascii="Times New Roman CYR" w:hAnsi="Times New Roman CYR"/>
          <w:sz w:val="28"/>
        </w:rPr>
      </w:pPr>
    </w:p>
    <w:p w:rsidR="00B07891" w:rsidRDefault="00B07891">
      <w:pPr>
        <w:widowControl/>
        <w:ind w:right="-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Секретарь                                      </w:t>
      </w:r>
      <w:r w:rsidR="00C94997"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 xml:space="preserve">                         </w:t>
      </w:r>
      <w:r w:rsidR="00700AB0">
        <w:rPr>
          <w:rFonts w:ascii="Times New Roman CYR" w:hAnsi="Times New Roman CYR"/>
          <w:sz w:val="28"/>
        </w:rPr>
        <w:t xml:space="preserve">         </w:t>
      </w:r>
      <w:r>
        <w:rPr>
          <w:rFonts w:ascii="Times New Roman CYR" w:hAnsi="Times New Roman CYR"/>
          <w:sz w:val="28"/>
        </w:rPr>
        <w:t xml:space="preserve">         </w:t>
      </w:r>
      <w:r w:rsidR="00FD6DD2">
        <w:rPr>
          <w:rFonts w:ascii="Times New Roman CYR" w:hAnsi="Times New Roman CYR"/>
          <w:sz w:val="28"/>
        </w:rPr>
        <w:t>Е.С. Морозова</w:t>
      </w:r>
    </w:p>
    <w:p w:rsidR="00FD6DD2" w:rsidRDefault="00FD6DD2" w:rsidP="0078328F">
      <w:pPr>
        <w:spacing w:line="240" w:lineRule="exact"/>
        <w:rPr>
          <w:sz w:val="28"/>
        </w:rPr>
        <w:sectPr w:rsidR="00FD6DD2" w:rsidSect="00DF1AE1">
          <w:headerReference w:type="even" r:id="rId8"/>
          <w:headerReference w:type="default" r:id="rId9"/>
          <w:type w:val="oddPage"/>
          <w:pgSz w:w="11907" w:h="16840" w:code="9"/>
          <w:pgMar w:top="1134" w:right="708" w:bottom="1134" w:left="1560" w:header="720" w:footer="720" w:gutter="0"/>
          <w:pgNumType w:start="1"/>
          <w:cols w:space="720"/>
          <w:titlePg/>
        </w:sectPr>
      </w:pPr>
    </w:p>
    <w:p w:rsidR="00CA37DA" w:rsidRPr="00474E1E" w:rsidRDefault="00CA37DA" w:rsidP="0078328F">
      <w:pPr>
        <w:widowControl/>
        <w:ind w:right="-1"/>
        <w:jc w:val="both"/>
        <w:rPr>
          <w:rFonts w:ascii="Times New Roman CYR" w:hAnsi="Times New Roman CYR"/>
          <w:sz w:val="24"/>
          <w:szCs w:val="24"/>
        </w:rPr>
      </w:pPr>
    </w:p>
    <w:sectPr w:rsidR="00CA37DA" w:rsidRPr="00474E1E" w:rsidSect="00D467AF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9C" w:rsidRDefault="00F54F9C">
      <w:r>
        <w:separator/>
      </w:r>
    </w:p>
  </w:endnote>
  <w:endnote w:type="continuationSeparator" w:id="0">
    <w:p w:rsidR="00F54F9C" w:rsidRDefault="00F5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9C" w:rsidRDefault="00F54F9C">
      <w:r>
        <w:separator/>
      </w:r>
    </w:p>
  </w:footnote>
  <w:footnote w:type="continuationSeparator" w:id="0">
    <w:p w:rsidR="00F54F9C" w:rsidRDefault="00F54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FC" w:rsidRDefault="00BF2FFC" w:rsidP="00BF2F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2FFC" w:rsidRDefault="00BF2FFC" w:rsidP="00BF2FF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F" w:rsidRDefault="00D467AF" w:rsidP="00BF2F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328F">
      <w:rPr>
        <w:rStyle w:val="a4"/>
        <w:noProof/>
      </w:rPr>
      <w:t>2</w:t>
    </w:r>
    <w:r>
      <w:rPr>
        <w:rStyle w:val="a4"/>
      </w:rPr>
      <w:fldChar w:fldCharType="end"/>
    </w:r>
  </w:p>
  <w:p w:rsidR="00D467AF" w:rsidRDefault="00D467AF" w:rsidP="00BF2FF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45705"/>
    <w:rsid w:val="000210E6"/>
    <w:rsid w:val="00044B06"/>
    <w:rsid w:val="000721DD"/>
    <w:rsid w:val="00087E82"/>
    <w:rsid w:val="00090709"/>
    <w:rsid w:val="000C46CB"/>
    <w:rsid w:val="000C7D4B"/>
    <w:rsid w:val="0010098D"/>
    <w:rsid w:val="001017A0"/>
    <w:rsid w:val="00105687"/>
    <w:rsid w:val="001231CA"/>
    <w:rsid w:val="001244D7"/>
    <w:rsid w:val="0013613D"/>
    <w:rsid w:val="0015146A"/>
    <w:rsid w:val="00151B27"/>
    <w:rsid w:val="00164D18"/>
    <w:rsid w:val="00191A37"/>
    <w:rsid w:val="001B188B"/>
    <w:rsid w:val="00251D7B"/>
    <w:rsid w:val="00257DA5"/>
    <w:rsid w:val="0029212D"/>
    <w:rsid w:val="00294386"/>
    <w:rsid w:val="002A57D0"/>
    <w:rsid w:val="00301D53"/>
    <w:rsid w:val="003176B1"/>
    <w:rsid w:val="003321B8"/>
    <w:rsid w:val="003335F2"/>
    <w:rsid w:val="00347862"/>
    <w:rsid w:val="003501BE"/>
    <w:rsid w:val="003622B2"/>
    <w:rsid w:val="00365D9D"/>
    <w:rsid w:val="003A3191"/>
    <w:rsid w:val="003A3562"/>
    <w:rsid w:val="003E03B3"/>
    <w:rsid w:val="0042563B"/>
    <w:rsid w:val="004478ED"/>
    <w:rsid w:val="00474E1E"/>
    <w:rsid w:val="004759AF"/>
    <w:rsid w:val="004D009F"/>
    <w:rsid w:val="004F4AA4"/>
    <w:rsid w:val="005305D4"/>
    <w:rsid w:val="00533420"/>
    <w:rsid w:val="00596D9C"/>
    <w:rsid w:val="005A6321"/>
    <w:rsid w:val="005B09BE"/>
    <w:rsid w:val="005B261C"/>
    <w:rsid w:val="005E474C"/>
    <w:rsid w:val="0061347E"/>
    <w:rsid w:val="00613B9B"/>
    <w:rsid w:val="00622A8F"/>
    <w:rsid w:val="0064239E"/>
    <w:rsid w:val="00677AE4"/>
    <w:rsid w:val="0068121E"/>
    <w:rsid w:val="006908A1"/>
    <w:rsid w:val="006979EF"/>
    <w:rsid w:val="006A1B29"/>
    <w:rsid w:val="006A47A4"/>
    <w:rsid w:val="00700AB0"/>
    <w:rsid w:val="00735D8B"/>
    <w:rsid w:val="0078328F"/>
    <w:rsid w:val="0079375B"/>
    <w:rsid w:val="00797E78"/>
    <w:rsid w:val="007D33FE"/>
    <w:rsid w:val="0081152B"/>
    <w:rsid w:val="008276E3"/>
    <w:rsid w:val="008310A1"/>
    <w:rsid w:val="00874A05"/>
    <w:rsid w:val="008908A1"/>
    <w:rsid w:val="008A7B1C"/>
    <w:rsid w:val="008B707B"/>
    <w:rsid w:val="008C6068"/>
    <w:rsid w:val="008D68F7"/>
    <w:rsid w:val="009142AA"/>
    <w:rsid w:val="0092064E"/>
    <w:rsid w:val="00931A91"/>
    <w:rsid w:val="009440C6"/>
    <w:rsid w:val="00965797"/>
    <w:rsid w:val="0098383D"/>
    <w:rsid w:val="009B0D5D"/>
    <w:rsid w:val="009C4099"/>
    <w:rsid w:val="009C41F5"/>
    <w:rsid w:val="009E63E2"/>
    <w:rsid w:val="009E7477"/>
    <w:rsid w:val="00A27D1C"/>
    <w:rsid w:val="00A36DB8"/>
    <w:rsid w:val="00A8094A"/>
    <w:rsid w:val="00A962B0"/>
    <w:rsid w:val="00AB36B9"/>
    <w:rsid w:val="00B07891"/>
    <w:rsid w:val="00B15546"/>
    <w:rsid w:val="00B61AE1"/>
    <w:rsid w:val="00B6696B"/>
    <w:rsid w:val="00B82322"/>
    <w:rsid w:val="00BB47B5"/>
    <w:rsid w:val="00BC1FAA"/>
    <w:rsid w:val="00BD1236"/>
    <w:rsid w:val="00BF2FFC"/>
    <w:rsid w:val="00C11471"/>
    <w:rsid w:val="00C20DB2"/>
    <w:rsid w:val="00C37E21"/>
    <w:rsid w:val="00C40879"/>
    <w:rsid w:val="00C457DB"/>
    <w:rsid w:val="00C84E88"/>
    <w:rsid w:val="00C94997"/>
    <w:rsid w:val="00CA37DA"/>
    <w:rsid w:val="00CC1382"/>
    <w:rsid w:val="00CE51F9"/>
    <w:rsid w:val="00CE5C61"/>
    <w:rsid w:val="00CF148E"/>
    <w:rsid w:val="00D12393"/>
    <w:rsid w:val="00D16953"/>
    <w:rsid w:val="00D422AF"/>
    <w:rsid w:val="00D467AF"/>
    <w:rsid w:val="00D9746E"/>
    <w:rsid w:val="00DC3129"/>
    <w:rsid w:val="00DD037E"/>
    <w:rsid w:val="00DD378E"/>
    <w:rsid w:val="00DF1AE1"/>
    <w:rsid w:val="00DF4C77"/>
    <w:rsid w:val="00E05C79"/>
    <w:rsid w:val="00E118C8"/>
    <w:rsid w:val="00E21A88"/>
    <w:rsid w:val="00E45705"/>
    <w:rsid w:val="00E5053F"/>
    <w:rsid w:val="00E519E4"/>
    <w:rsid w:val="00E8696E"/>
    <w:rsid w:val="00E96512"/>
    <w:rsid w:val="00EB28AF"/>
    <w:rsid w:val="00ED5997"/>
    <w:rsid w:val="00EF1DFF"/>
    <w:rsid w:val="00EF55E2"/>
    <w:rsid w:val="00F1460E"/>
    <w:rsid w:val="00F54F9C"/>
    <w:rsid w:val="00FC69AA"/>
    <w:rsid w:val="00FD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</w:style>
  <w:style w:type="paragraph" w:styleId="a5">
    <w:name w:val="footer"/>
    <w:basedOn w:val="a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pPr>
      <w:widowControl/>
      <w:jc w:val="both"/>
    </w:pPr>
    <w:rPr>
      <w:sz w:val="28"/>
    </w:rPr>
  </w:style>
  <w:style w:type="paragraph" w:customStyle="1" w:styleId="BodyText2">
    <w:name w:val="Body Text 2"/>
    <w:basedOn w:val="a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0">
    <w:name w:val="Body Text 2"/>
    <w:basedOn w:val="a"/>
    <w:pPr>
      <w:spacing w:before="180"/>
    </w:pPr>
    <w:rPr>
      <w:sz w:val="28"/>
    </w:rPr>
  </w:style>
  <w:style w:type="paragraph" w:styleId="a7">
    <w:name w:val="Title"/>
    <w:basedOn w:val="a"/>
    <w:qFormat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widowControl/>
      <w:jc w:val="center"/>
    </w:pPr>
    <w:rPr>
      <w:rFonts w:ascii="Times New Roman CYR" w:hAnsi="Times New Roman CYR"/>
      <w:b/>
      <w:sz w:val="28"/>
    </w:rPr>
  </w:style>
  <w:style w:type="paragraph" w:styleId="a8">
    <w:name w:val="Body Text Indent"/>
    <w:basedOn w:val="a"/>
    <w:pPr>
      <w:widowControl/>
      <w:ind w:firstLine="851"/>
      <w:jc w:val="both"/>
    </w:pPr>
    <w:rPr>
      <w:sz w:val="28"/>
    </w:rPr>
  </w:style>
  <w:style w:type="paragraph" w:styleId="20">
    <w:name w:val="Body Text 2"/>
    <w:basedOn w:val="a"/>
    <w:pPr>
      <w:widowControl/>
      <w:jc w:val="center"/>
    </w:pPr>
    <w:rPr>
      <w:sz w:val="28"/>
    </w:rPr>
  </w:style>
  <w:style w:type="paragraph" w:styleId="a9">
    <w:name w:val="footnote text"/>
    <w:basedOn w:val="a"/>
    <w:semiHidden/>
    <w:rsid w:val="005B261C"/>
  </w:style>
  <w:style w:type="character" w:styleId="aa">
    <w:name w:val="footnote reference"/>
    <w:semiHidden/>
    <w:rsid w:val="005B261C"/>
    <w:rPr>
      <w:vertAlign w:val="superscript"/>
    </w:rPr>
  </w:style>
  <w:style w:type="paragraph" w:styleId="ab">
    <w:name w:val="Subtitle"/>
    <w:basedOn w:val="a"/>
    <w:qFormat/>
    <w:rsid w:val="0010568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6"/>
    <w:rsid w:val="00105687"/>
    <w:pPr>
      <w:widowControl w:val="0"/>
      <w:spacing w:after="120"/>
      <w:ind w:firstLine="210"/>
      <w:jc w:val="left"/>
    </w:pPr>
    <w:rPr>
      <w:sz w:val="20"/>
    </w:rPr>
  </w:style>
  <w:style w:type="paragraph" w:styleId="21">
    <w:name w:val="Body Text First Indent 2"/>
    <w:basedOn w:val="a8"/>
    <w:rsid w:val="00105687"/>
    <w:pPr>
      <w:widowControl w:val="0"/>
      <w:spacing w:after="120"/>
      <w:ind w:left="283" w:firstLine="210"/>
      <w:jc w:val="left"/>
    </w:pPr>
    <w:rPr>
      <w:sz w:val="20"/>
    </w:rPr>
  </w:style>
  <w:style w:type="paragraph" w:customStyle="1" w:styleId="ad">
    <w:name w:val="Содерж"/>
    <w:basedOn w:val="a"/>
    <w:rsid w:val="00EF1DFF"/>
    <w:pPr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customStyle="1" w:styleId="ConsPlusNormal">
    <w:name w:val="ConsPlusNormal"/>
    <w:rsid w:val="000210E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9A4E-1BF9-493C-8C4D-31D9E467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2</cp:revision>
  <cp:lastPrinted>2021-09-13T14:43:00Z</cp:lastPrinted>
  <dcterms:created xsi:type="dcterms:W3CDTF">2021-09-14T07:18:00Z</dcterms:created>
  <dcterms:modified xsi:type="dcterms:W3CDTF">2021-09-14T07:18:00Z</dcterms:modified>
</cp:coreProperties>
</file>