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B4" w:rsidRDefault="00666D43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00AD">
        <w:rPr>
          <w:sz w:val="28"/>
          <w:szCs w:val="28"/>
        </w:rPr>
        <w:t>2</w:t>
      </w:r>
      <w:r w:rsidR="00A7789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713499">
        <w:rPr>
          <w:sz w:val="28"/>
          <w:szCs w:val="28"/>
        </w:rPr>
        <w:t>феврал</w:t>
      </w:r>
      <w:r>
        <w:rPr>
          <w:sz w:val="28"/>
          <w:szCs w:val="28"/>
        </w:rPr>
        <w:t>я 201</w:t>
      </w:r>
      <w:r w:rsidR="00713499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102D57">
        <w:rPr>
          <w:sz w:val="28"/>
          <w:szCs w:val="28"/>
        </w:rPr>
        <w:t>825</w:t>
      </w:r>
    </w:p>
    <w:p w:rsidR="00D833DF" w:rsidRDefault="00D833DF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074C" w:rsidRDefault="00EB074C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1C79" w:rsidRDefault="00851C79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0C08" w:rsidRDefault="00260C08" w:rsidP="00B801F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60C08" w:rsidRDefault="00260C08" w:rsidP="00B801F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представления главой города Ставрополя и депутатами Ставропольской городской Думы сведений о доходах, расходах, об имуществе</w:t>
      </w:r>
    </w:p>
    <w:p w:rsidR="00260C08" w:rsidRDefault="00260C08" w:rsidP="00B801F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</w:t>
      </w:r>
    </w:p>
    <w:p w:rsidR="00260C08" w:rsidRDefault="00260C08" w:rsidP="00B80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C08" w:rsidRDefault="00260C08" w:rsidP="00260C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Настоящий Порядок представления главой города Ставрополя и депутатами Ставропольской городской Думы сведений о доходах, расходах, об имуществе и обязательствах имущественного характера (далее – Порядок) разработан в соответствии с федеральными законами «О противодействии коррупции», «О контроле за соответствием расходов лиц, замещающих государственные должности, и иных лиц их доходам», «Об общих принципах организации местного самоуправления в Российской Федерации» и регулирует процедуру представления главой</w:t>
      </w:r>
      <w:proofErr w:type="gramEnd"/>
      <w:r>
        <w:rPr>
          <w:sz w:val="28"/>
          <w:szCs w:val="28"/>
        </w:rPr>
        <w:t xml:space="preserve"> города Ставрополя и депутатами Ставропольской городской Думы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характера).</w:t>
      </w:r>
    </w:p>
    <w:p w:rsidR="00260C08" w:rsidRDefault="00260C08" w:rsidP="00260C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главой города Ставрополя и депутатами Ставропольской городской Думы ежегодно не позднее 1 апреля года, следующего за отчетным, в отдел кадров управления организационно-протокольного и кадрового обеспечения Ставропольской городской Думы (далее – отдел кадров) по форме справки, утвержденной Президентом Российской Федерации.</w:t>
      </w:r>
      <w:proofErr w:type="gramEnd"/>
    </w:p>
    <w:p w:rsidR="00260C08" w:rsidRDefault="00260C08" w:rsidP="00260C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Глава города Ставрополя и депутаты Ставропольской городской Думы представляют ежегодно:</w:t>
      </w:r>
    </w:p>
    <w:p w:rsidR="00260C08" w:rsidRDefault="00260C08" w:rsidP="00260C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сведения о своих доходах, полученных за отчетный период              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</w:t>
      </w:r>
      <w:r w:rsidR="00D87DC0">
        <w:rPr>
          <w:sz w:val="28"/>
          <w:szCs w:val="28"/>
        </w:rPr>
        <w:t>им</w:t>
      </w:r>
      <w:bookmarkStart w:id="0" w:name="_GoBack"/>
      <w:bookmarkEnd w:id="0"/>
      <w:r>
        <w:rPr>
          <w:sz w:val="28"/>
          <w:szCs w:val="28"/>
        </w:rPr>
        <w:t xml:space="preserve"> на праве собственности, и о своих обязательствах имущественного характера по состоянию на конец отчетного периода;</w:t>
      </w:r>
    </w:p>
    <w:p w:rsidR="00260C08" w:rsidRDefault="00260C08" w:rsidP="00260C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 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</w:t>
      </w:r>
      <w:r>
        <w:rPr>
          <w:sz w:val="28"/>
          <w:szCs w:val="28"/>
        </w:rPr>
        <w:lastRenderedPageBreak/>
        <w:t>об их обязательствах имущественного характера по состоянию на конец отчетного периода;</w:t>
      </w:r>
      <w:proofErr w:type="gramEnd"/>
    </w:p>
    <w:p w:rsidR="00260C08" w:rsidRDefault="00260C08" w:rsidP="00260C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в) 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ими, их супругой (супругом) и (или) несовершеннолетними детьми в течение календарного года, предшествующего году представления таких сведений (далее – отчетный период), если</w:t>
      </w:r>
      <w:proofErr w:type="gramEnd"/>
      <w:r>
        <w:rPr>
          <w:sz w:val="28"/>
          <w:szCs w:val="28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260C08" w:rsidRDefault="00260C08" w:rsidP="00260C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В случае если глава города Ставрополя или депутаты Ставропольской городской Думы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необходимые сведения либо имеются ошибки, они вправе представить уточненные сведения о доходах, расходах, об имуществе и обязательствах имущественного характера.</w:t>
      </w:r>
      <w:proofErr w:type="gramEnd"/>
    </w:p>
    <w:p w:rsidR="00260C08" w:rsidRDefault="00260C08" w:rsidP="00260C0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Уточненные сведения о доходах, расходах, об имуществе и обязательствах имущественного характера представляются в течение одного месяца после окончания срока, указанного в пункте 2 настоящего Порядка.</w:t>
      </w:r>
    </w:p>
    <w:p w:rsidR="00260C08" w:rsidRDefault="00260C08" w:rsidP="00260C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В случае непредставления по объективным причинам главой города Ставрополя или депутатами Ставропольской городской Думы 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комиссией Ставропольской городской Думы по контролю за достоверностью сведений о доходах, об имуществе и обязательствах имущественного характера, представляемых депутатами Ставропольской городской Думы, созданной Ставропольской городской Думой.</w:t>
      </w:r>
      <w:proofErr w:type="gramEnd"/>
    </w:p>
    <w:p w:rsidR="00260C08" w:rsidRDefault="00260C08" w:rsidP="00260C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настоящим Порядком, осуществляется в соответствии с законодательством Российской Федерации.</w:t>
      </w:r>
    </w:p>
    <w:p w:rsidR="00260C08" w:rsidRDefault="00260C08" w:rsidP="00260C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Сведения о доходах, расходах, об имуществе и обязательствах имущественного характера, представляемые в соответствии с настоящим Порядком, и информация о результатах проверки достоверности и полноты этих сведений хранятся в отделе кадров.</w:t>
      </w:r>
    </w:p>
    <w:p w:rsidR="00260C08" w:rsidRDefault="00260C08" w:rsidP="00260C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Сведения о доходах, расходах, об имуществе и обязательствах имущественного характера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60C08" w:rsidRDefault="00260C08" w:rsidP="00260C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 Сведения о доходах, расходах, об имуществе и обязательствах имущественного характера размещаются на официальном сайте Ставропольской городской Думы в информационно-телекоммуникационной сети «Интернет» и предоставляются для опубликования средствам массовой информации в порядке и сроки, определяемые Ставропольской городской Думой.</w:t>
      </w:r>
    </w:p>
    <w:p w:rsidR="00260C08" w:rsidRDefault="00260C08" w:rsidP="00260C0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10. Непредставление главой города Ставрополя и депутатами Ставропольской городской Думы сведений о доходах, расходах, об имуществе и обязательствах имущественного характера либо представление заведомо недостоверных или неполных сведений влечет за собой ответственность, предусмотренную законодательством Российской Федерации.</w:t>
      </w:r>
    </w:p>
    <w:p w:rsidR="00260C08" w:rsidRDefault="00260C08" w:rsidP="00260C0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C08" w:rsidRDefault="00260C08" w:rsidP="00260C0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C08" w:rsidRDefault="00260C08" w:rsidP="00260C08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60C08" w:rsidRDefault="00260C08" w:rsidP="00260C0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260C08" w:rsidRDefault="00260C08" w:rsidP="00260C0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 </w:t>
      </w:r>
      <w:proofErr w:type="spellStart"/>
      <w:r>
        <w:rPr>
          <w:sz w:val="28"/>
          <w:szCs w:val="28"/>
        </w:rPr>
        <w:t>Е.Н.Аладин</w:t>
      </w:r>
      <w:proofErr w:type="spellEnd"/>
    </w:p>
    <w:sectPr w:rsidR="00260C08" w:rsidSect="00851C79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F8" w:rsidRDefault="003617F8" w:rsidP="00851C79">
      <w:r>
        <w:separator/>
      </w:r>
    </w:p>
  </w:endnote>
  <w:endnote w:type="continuationSeparator" w:id="0">
    <w:p w:rsidR="003617F8" w:rsidRDefault="003617F8" w:rsidP="0085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F8" w:rsidRDefault="003617F8" w:rsidP="00851C79">
      <w:r>
        <w:separator/>
      </w:r>
    </w:p>
  </w:footnote>
  <w:footnote w:type="continuationSeparator" w:id="0">
    <w:p w:rsidR="003617F8" w:rsidRDefault="003617F8" w:rsidP="0085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55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51C79" w:rsidRPr="00381D07" w:rsidRDefault="00851C79">
        <w:pPr>
          <w:pStyle w:val="a6"/>
          <w:jc w:val="right"/>
          <w:rPr>
            <w:sz w:val="28"/>
            <w:szCs w:val="28"/>
          </w:rPr>
        </w:pPr>
        <w:r w:rsidRPr="00381D07">
          <w:rPr>
            <w:sz w:val="28"/>
            <w:szCs w:val="28"/>
          </w:rPr>
          <w:fldChar w:fldCharType="begin"/>
        </w:r>
        <w:r w:rsidRPr="00381D07">
          <w:rPr>
            <w:sz w:val="28"/>
            <w:szCs w:val="28"/>
          </w:rPr>
          <w:instrText>PAGE   \* MERGEFORMAT</w:instrText>
        </w:r>
        <w:r w:rsidRPr="00381D07">
          <w:rPr>
            <w:sz w:val="28"/>
            <w:szCs w:val="28"/>
          </w:rPr>
          <w:fldChar w:fldCharType="separate"/>
        </w:r>
        <w:r w:rsidR="00D87DC0">
          <w:rPr>
            <w:noProof/>
            <w:sz w:val="28"/>
            <w:szCs w:val="28"/>
          </w:rPr>
          <w:t>3</w:t>
        </w:r>
        <w:r w:rsidRPr="00381D07">
          <w:rPr>
            <w:sz w:val="28"/>
            <w:szCs w:val="28"/>
          </w:rPr>
          <w:fldChar w:fldCharType="end"/>
        </w:r>
      </w:p>
    </w:sdtContent>
  </w:sdt>
  <w:p w:rsidR="00851C79" w:rsidRDefault="00851C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D48"/>
    <w:multiLevelType w:val="hybridMultilevel"/>
    <w:tmpl w:val="13D64C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A1188"/>
    <w:multiLevelType w:val="hybridMultilevel"/>
    <w:tmpl w:val="945C38F6"/>
    <w:lvl w:ilvl="0" w:tplc="30BC1F34">
      <w:start w:val="1"/>
      <w:numFmt w:val="russianLower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9CC"/>
    <w:rsid w:val="00053E20"/>
    <w:rsid w:val="000600AD"/>
    <w:rsid w:val="00083507"/>
    <w:rsid w:val="000A5547"/>
    <w:rsid w:val="000B5D54"/>
    <w:rsid w:val="000B62E9"/>
    <w:rsid w:val="000C3DA9"/>
    <w:rsid w:val="000D11EB"/>
    <w:rsid w:val="000D57E3"/>
    <w:rsid w:val="000E5983"/>
    <w:rsid w:val="000F0E51"/>
    <w:rsid w:val="00102D57"/>
    <w:rsid w:val="001248A8"/>
    <w:rsid w:val="00137CBB"/>
    <w:rsid w:val="00187425"/>
    <w:rsid w:val="001A4C47"/>
    <w:rsid w:val="001A7A09"/>
    <w:rsid w:val="001E6B3E"/>
    <w:rsid w:val="00235EC2"/>
    <w:rsid w:val="00257BE1"/>
    <w:rsid w:val="00260C08"/>
    <w:rsid w:val="00267807"/>
    <w:rsid w:val="002870B3"/>
    <w:rsid w:val="00287CDE"/>
    <w:rsid w:val="00296676"/>
    <w:rsid w:val="002C66DB"/>
    <w:rsid w:val="002E551C"/>
    <w:rsid w:val="002F7FCF"/>
    <w:rsid w:val="003010C5"/>
    <w:rsid w:val="0034501B"/>
    <w:rsid w:val="00352F95"/>
    <w:rsid w:val="003617F8"/>
    <w:rsid w:val="00381D07"/>
    <w:rsid w:val="003A7DA7"/>
    <w:rsid w:val="003B16FA"/>
    <w:rsid w:val="003C36D1"/>
    <w:rsid w:val="003C5142"/>
    <w:rsid w:val="00431AEB"/>
    <w:rsid w:val="00453614"/>
    <w:rsid w:val="004615AA"/>
    <w:rsid w:val="00463E93"/>
    <w:rsid w:val="00467762"/>
    <w:rsid w:val="004B0EF7"/>
    <w:rsid w:val="004D2776"/>
    <w:rsid w:val="004F4D8C"/>
    <w:rsid w:val="004F6CB3"/>
    <w:rsid w:val="00507865"/>
    <w:rsid w:val="005538AE"/>
    <w:rsid w:val="00555609"/>
    <w:rsid w:val="00565B5D"/>
    <w:rsid w:val="00566141"/>
    <w:rsid w:val="00570C9C"/>
    <w:rsid w:val="00591732"/>
    <w:rsid w:val="005A10B7"/>
    <w:rsid w:val="005A1C72"/>
    <w:rsid w:val="005A750C"/>
    <w:rsid w:val="005A7AE2"/>
    <w:rsid w:val="005D4711"/>
    <w:rsid w:val="005D7D33"/>
    <w:rsid w:val="005F2599"/>
    <w:rsid w:val="00603D30"/>
    <w:rsid w:val="00617E45"/>
    <w:rsid w:val="00617FE4"/>
    <w:rsid w:val="00646F6E"/>
    <w:rsid w:val="00655455"/>
    <w:rsid w:val="00666D43"/>
    <w:rsid w:val="0067242A"/>
    <w:rsid w:val="00676170"/>
    <w:rsid w:val="00681C0D"/>
    <w:rsid w:val="006862DD"/>
    <w:rsid w:val="00691FCA"/>
    <w:rsid w:val="00695638"/>
    <w:rsid w:val="006A2A7C"/>
    <w:rsid w:val="006C35A9"/>
    <w:rsid w:val="006D144A"/>
    <w:rsid w:val="00713499"/>
    <w:rsid w:val="0071692D"/>
    <w:rsid w:val="00716957"/>
    <w:rsid w:val="00730044"/>
    <w:rsid w:val="00756E2E"/>
    <w:rsid w:val="00765053"/>
    <w:rsid w:val="00782D40"/>
    <w:rsid w:val="00791256"/>
    <w:rsid w:val="007B288D"/>
    <w:rsid w:val="007B2C86"/>
    <w:rsid w:val="007D72E0"/>
    <w:rsid w:val="00817FE4"/>
    <w:rsid w:val="00820A3F"/>
    <w:rsid w:val="0083033C"/>
    <w:rsid w:val="0085155D"/>
    <w:rsid w:val="00851C79"/>
    <w:rsid w:val="00854B65"/>
    <w:rsid w:val="008A1881"/>
    <w:rsid w:val="008A46C9"/>
    <w:rsid w:val="00935405"/>
    <w:rsid w:val="009764CF"/>
    <w:rsid w:val="009C1BEF"/>
    <w:rsid w:val="009D38E7"/>
    <w:rsid w:val="009D6410"/>
    <w:rsid w:val="009F6624"/>
    <w:rsid w:val="00A0143D"/>
    <w:rsid w:val="00A65D13"/>
    <w:rsid w:val="00A75942"/>
    <w:rsid w:val="00A7789A"/>
    <w:rsid w:val="00A838FD"/>
    <w:rsid w:val="00AA1644"/>
    <w:rsid w:val="00AA62DB"/>
    <w:rsid w:val="00AC7288"/>
    <w:rsid w:val="00AC7ED0"/>
    <w:rsid w:val="00AD7C1C"/>
    <w:rsid w:val="00AF5AFB"/>
    <w:rsid w:val="00B801FA"/>
    <w:rsid w:val="00B81317"/>
    <w:rsid w:val="00BC759B"/>
    <w:rsid w:val="00BD58B7"/>
    <w:rsid w:val="00BF4358"/>
    <w:rsid w:val="00C40412"/>
    <w:rsid w:val="00C41A4E"/>
    <w:rsid w:val="00C6037C"/>
    <w:rsid w:val="00C701B4"/>
    <w:rsid w:val="00CE6D5E"/>
    <w:rsid w:val="00D162EB"/>
    <w:rsid w:val="00D27F1C"/>
    <w:rsid w:val="00D65315"/>
    <w:rsid w:val="00D762B2"/>
    <w:rsid w:val="00D77D4E"/>
    <w:rsid w:val="00D81E83"/>
    <w:rsid w:val="00D833DF"/>
    <w:rsid w:val="00D83648"/>
    <w:rsid w:val="00D87DC0"/>
    <w:rsid w:val="00DD375F"/>
    <w:rsid w:val="00DD48D4"/>
    <w:rsid w:val="00DE439D"/>
    <w:rsid w:val="00E245C3"/>
    <w:rsid w:val="00E34503"/>
    <w:rsid w:val="00E36790"/>
    <w:rsid w:val="00E43A93"/>
    <w:rsid w:val="00E442E0"/>
    <w:rsid w:val="00E452E6"/>
    <w:rsid w:val="00E519A4"/>
    <w:rsid w:val="00E84F3D"/>
    <w:rsid w:val="00E924F0"/>
    <w:rsid w:val="00E97AD8"/>
    <w:rsid w:val="00EA3AC0"/>
    <w:rsid w:val="00EB074C"/>
    <w:rsid w:val="00EB69D3"/>
    <w:rsid w:val="00ED09CC"/>
    <w:rsid w:val="00ED3637"/>
    <w:rsid w:val="00EE78EF"/>
    <w:rsid w:val="00F02E41"/>
    <w:rsid w:val="00F31C82"/>
    <w:rsid w:val="00F51EED"/>
    <w:rsid w:val="00F712EB"/>
    <w:rsid w:val="00F920AD"/>
    <w:rsid w:val="00FA4DA9"/>
    <w:rsid w:val="00FB3312"/>
    <w:rsid w:val="00FC5CAC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0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51C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1C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1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134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13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764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976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28</cp:revision>
  <cp:lastPrinted>2015-12-28T08:20:00Z</cp:lastPrinted>
  <dcterms:created xsi:type="dcterms:W3CDTF">2015-11-13T13:53:00Z</dcterms:created>
  <dcterms:modified xsi:type="dcterms:W3CDTF">2016-02-29T06:43:00Z</dcterms:modified>
</cp:coreProperties>
</file>