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CC" w:rsidRDefault="004C2FCC" w:rsidP="004C2FCC">
      <w:pPr>
        <w:spacing w:line="240" w:lineRule="exact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 Ленинского района</w:t>
      </w:r>
    </w:p>
    <w:p w:rsidR="004C2FCC" w:rsidRDefault="004C2FCC" w:rsidP="004C2FCC">
      <w:pPr>
        <w:spacing w:line="240" w:lineRule="exact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города Ставрополя</w:t>
      </w:r>
    </w:p>
    <w:p w:rsidR="004C2FCC" w:rsidRDefault="004C2FCC" w:rsidP="004C2FCC">
      <w:pPr>
        <w:spacing w:line="240" w:lineRule="exact"/>
        <w:jc w:val="center"/>
        <w:rPr>
          <w:rFonts w:ascii="Times New Roman" w:hAnsi="Times New Roman"/>
          <w:szCs w:val="28"/>
        </w:rPr>
      </w:pPr>
    </w:p>
    <w:p w:rsidR="004C2FCC" w:rsidRDefault="004C2FCC" w:rsidP="004C2FCC">
      <w:pPr>
        <w:spacing w:line="240" w:lineRule="exact"/>
        <w:jc w:val="both"/>
        <w:rPr>
          <w:rFonts w:ascii="Times New Roman" w:hAnsi="Times New Roman"/>
          <w:szCs w:val="28"/>
        </w:rPr>
      </w:pPr>
    </w:p>
    <w:p w:rsidR="004C2FCC" w:rsidRPr="009229C9" w:rsidRDefault="004C2FCC" w:rsidP="004C2FCC">
      <w:pPr>
        <w:pStyle w:val="31"/>
        <w:rPr>
          <w:rFonts w:ascii="Times New Roman" w:hAnsi="Times New Roman"/>
          <w:bCs/>
          <w:szCs w:val="40"/>
        </w:rPr>
      </w:pPr>
      <w:r w:rsidRPr="009229C9">
        <w:rPr>
          <w:rFonts w:ascii="Times New Roman" w:hAnsi="Times New Roman"/>
          <w:bCs/>
          <w:szCs w:val="40"/>
        </w:rPr>
        <w:t>ПОСТАНОВЛЕНИЕ</w:t>
      </w:r>
    </w:p>
    <w:p w:rsidR="004C2FCC" w:rsidRPr="009229C9" w:rsidRDefault="004C2FCC" w:rsidP="004C2FCC">
      <w:pPr>
        <w:pStyle w:val="31"/>
        <w:jc w:val="both"/>
        <w:rPr>
          <w:rFonts w:ascii="Times New Roman" w:hAnsi="Times New Roman"/>
          <w:bCs/>
          <w:szCs w:val="40"/>
        </w:rPr>
      </w:pPr>
    </w:p>
    <w:p w:rsidR="004C2FCC" w:rsidRPr="009229C9" w:rsidRDefault="004C2FCC" w:rsidP="004C2FCC">
      <w:pPr>
        <w:pStyle w:val="31"/>
        <w:jc w:val="both"/>
        <w:rPr>
          <w:rFonts w:ascii="Times New Roman" w:hAnsi="Times New Roman"/>
          <w:b w:val="0"/>
          <w:szCs w:val="40"/>
        </w:rPr>
      </w:pPr>
      <w:r w:rsidRPr="009229C9">
        <w:rPr>
          <w:rFonts w:ascii="Times New Roman" w:hAnsi="Times New Roman"/>
          <w:b w:val="0"/>
          <w:szCs w:val="40"/>
        </w:rPr>
        <w:t xml:space="preserve"> «</w:t>
      </w:r>
      <w:r w:rsidR="005F02AB">
        <w:rPr>
          <w:rFonts w:ascii="Times New Roman" w:hAnsi="Times New Roman"/>
          <w:b w:val="0"/>
          <w:szCs w:val="40"/>
        </w:rPr>
        <w:t>30</w:t>
      </w:r>
      <w:r w:rsidRPr="009229C9">
        <w:rPr>
          <w:rFonts w:ascii="Times New Roman" w:hAnsi="Times New Roman"/>
          <w:b w:val="0"/>
          <w:szCs w:val="40"/>
        </w:rPr>
        <w:t>»</w:t>
      </w:r>
      <w:r>
        <w:rPr>
          <w:rFonts w:ascii="Times New Roman" w:hAnsi="Times New Roman"/>
          <w:b w:val="0"/>
          <w:szCs w:val="40"/>
        </w:rPr>
        <w:t xml:space="preserve"> июня</w:t>
      </w:r>
      <w:r w:rsidRPr="009229C9">
        <w:rPr>
          <w:rFonts w:ascii="Times New Roman" w:hAnsi="Times New Roman"/>
          <w:b w:val="0"/>
          <w:szCs w:val="40"/>
        </w:rPr>
        <w:t xml:space="preserve"> 201</w:t>
      </w:r>
      <w:r>
        <w:rPr>
          <w:rFonts w:ascii="Times New Roman" w:hAnsi="Times New Roman"/>
          <w:b w:val="0"/>
          <w:szCs w:val="40"/>
        </w:rPr>
        <w:t>6г</w:t>
      </w:r>
      <w:r w:rsidRPr="009229C9">
        <w:rPr>
          <w:rFonts w:ascii="Times New Roman" w:hAnsi="Times New Roman"/>
          <w:b w:val="0"/>
          <w:szCs w:val="40"/>
        </w:rPr>
        <w:t xml:space="preserve">                                            </w:t>
      </w:r>
      <w:r>
        <w:rPr>
          <w:rFonts w:ascii="Times New Roman" w:hAnsi="Times New Roman"/>
          <w:b w:val="0"/>
          <w:szCs w:val="40"/>
        </w:rPr>
        <w:t xml:space="preserve">                                     № </w:t>
      </w:r>
      <w:r w:rsidR="005F02AB">
        <w:rPr>
          <w:rFonts w:ascii="Times New Roman" w:hAnsi="Times New Roman"/>
          <w:b w:val="0"/>
          <w:szCs w:val="40"/>
        </w:rPr>
        <w:t>7/28</w:t>
      </w:r>
    </w:p>
    <w:p w:rsidR="004C2FCC" w:rsidRDefault="004C2FCC" w:rsidP="004C2FCC">
      <w:pPr>
        <w:pStyle w:val="31"/>
        <w:jc w:val="both"/>
        <w:rPr>
          <w:rFonts w:ascii="Times New Roman" w:hAnsi="Times New Roman"/>
          <w:b w:val="0"/>
          <w:bCs/>
          <w:szCs w:val="40"/>
        </w:rPr>
      </w:pPr>
      <w:r>
        <w:rPr>
          <w:rFonts w:ascii="Times New Roman" w:hAnsi="Times New Roman"/>
          <w:b w:val="0"/>
          <w:bCs/>
          <w:szCs w:val="40"/>
        </w:rPr>
        <w:t xml:space="preserve">                                                     </w:t>
      </w:r>
      <w:r w:rsidRPr="009229C9">
        <w:rPr>
          <w:rFonts w:ascii="Times New Roman" w:hAnsi="Times New Roman"/>
          <w:b w:val="0"/>
          <w:bCs/>
          <w:szCs w:val="40"/>
        </w:rPr>
        <w:t>г. Ставрополь</w:t>
      </w:r>
    </w:p>
    <w:p w:rsidR="004C2FCC" w:rsidRDefault="004C2FCC" w:rsidP="004C2FCC">
      <w:pPr>
        <w:jc w:val="both"/>
      </w:pPr>
    </w:p>
    <w:p w:rsidR="004C2FCC" w:rsidRDefault="004C2FCC" w:rsidP="004C2FCC">
      <w:pPr>
        <w:pStyle w:val="a3"/>
      </w:pPr>
      <w:r>
        <w:t xml:space="preserve">О создании группы </w:t>
      </w:r>
      <w:proofErr w:type="gramStart"/>
      <w:r>
        <w:t>контроля за</w:t>
      </w:r>
      <w:proofErr w:type="gramEnd"/>
      <w:r>
        <w:t xml:space="preserve"> использованием Государственной  автоматизированной системой </w:t>
      </w:r>
      <w:r w:rsidR="00E76431">
        <w:t xml:space="preserve"> Российской Федерацией «Выборы»    (отдельных ее технических средств)</w:t>
      </w:r>
      <w:r>
        <w:t xml:space="preserve"> </w:t>
      </w:r>
    </w:p>
    <w:p w:rsidR="004C2FCC" w:rsidRPr="00C11569" w:rsidRDefault="004C2FCC" w:rsidP="004C2FCC">
      <w:pPr>
        <w:pStyle w:val="a3"/>
        <w:rPr>
          <w:color w:val="FF0000"/>
          <w:sz w:val="26"/>
        </w:rPr>
      </w:pPr>
    </w:p>
    <w:p w:rsidR="004C2FCC" w:rsidRPr="005F02AB" w:rsidRDefault="004C2FCC" w:rsidP="005F02AB">
      <w:pPr>
        <w:spacing w:after="135" w:line="300" w:lineRule="atLeast"/>
        <w:ind w:firstLine="708"/>
        <w:jc w:val="both"/>
        <w:textAlignment w:val="baseline"/>
        <w:rPr>
          <w:rFonts w:ascii="Times New Roman" w:hAnsi="Times New Roman"/>
          <w:bCs/>
          <w:szCs w:val="28"/>
        </w:rPr>
      </w:pPr>
      <w:proofErr w:type="gramStart"/>
      <w:r w:rsidRPr="00C11569">
        <w:rPr>
          <w:rFonts w:ascii="Times New Roman" w:hAnsi="Times New Roman"/>
        </w:rPr>
        <w:t>В соответствии со статьей 74 Федерального закона «Об основных гарантиях избирательных прав и права на участие в референдуме граждан Российской Федерации», Федеральным законом «О Государственной автоматизированной системе Российской Федерации «Выборы»</w:t>
      </w:r>
      <w:r w:rsidR="005F02AB">
        <w:rPr>
          <w:rFonts w:ascii="Times New Roman" w:hAnsi="Times New Roman"/>
        </w:rPr>
        <w:t>,</w:t>
      </w:r>
      <w:r w:rsidR="005F02AB">
        <w:rPr>
          <w:rFonts w:ascii="Times New Roman" w:hAnsi="Times New Roman"/>
          <w:szCs w:val="28"/>
        </w:rPr>
        <w:t xml:space="preserve"> </w:t>
      </w:r>
      <w:r w:rsidRPr="00A549E9">
        <w:rPr>
          <w:rFonts w:ascii="Times New Roman" w:hAnsi="Times New Roman"/>
          <w:szCs w:val="28"/>
        </w:rPr>
        <w:t xml:space="preserve">постановлением избирательной комиссии города Ставрополя </w:t>
      </w:r>
      <w:r w:rsidR="005F02AB" w:rsidRPr="00CB411C">
        <w:rPr>
          <w:rFonts w:ascii="Times New Roman" w:hAnsi="Times New Roman"/>
          <w:szCs w:val="28"/>
        </w:rPr>
        <w:t>от 24.06.2016 № 43/134 « 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седьмого созыва</w:t>
      </w:r>
      <w:proofErr w:type="gramEnd"/>
      <w:r w:rsidR="005F02AB">
        <w:rPr>
          <w:rFonts w:ascii="Times New Roman" w:hAnsi="Times New Roman"/>
          <w:szCs w:val="28"/>
        </w:rPr>
        <w:t xml:space="preserve">», </w:t>
      </w:r>
      <w:r w:rsidR="005F02AB" w:rsidRPr="003A58A9">
        <w:rPr>
          <w:rFonts w:ascii="Times New Roman" w:hAnsi="Times New Roman"/>
          <w:bCs/>
          <w:szCs w:val="28"/>
        </w:rPr>
        <w:t>территориальная избирательная комиссия Ленинского района города Став</w:t>
      </w:r>
      <w:r w:rsidR="005F02AB">
        <w:rPr>
          <w:rFonts w:ascii="Times New Roman" w:hAnsi="Times New Roman"/>
          <w:bCs/>
          <w:szCs w:val="28"/>
        </w:rPr>
        <w:t>рополя</w:t>
      </w:r>
    </w:p>
    <w:p w:rsidR="004C2FCC" w:rsidRDefault="004C2FCC" w:rsidP="004C2F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:rsidR="004C2FCC" w:rsidRDefault="004C2FCC" w:rsidP="004C2FCC">
      <w:pPr>
        <w:ind w:firstLine="851"/>
        <w:jc w:val="both"/>
        <w:rPr>
          <w:rFonts w:ascii="Times New Roman" w:hAnsi="Times New Roman"/>
          <w:color w:val="FF0000"/>
        </w:rPr>
      </w:pPr>
    </w:p>
    <w:p w:rsidR="004C2FCC" w:rsidRDefault="004C2FCC" w:rsidP="004C2FCC">
      <w:pPr>
        <w:tabs>
          <w:tab w:val="left" w:pos="709"/>
          <w:tab w:val="left" w:pos="1134"/>
        </w:tabs>
        <w:ind w:firstLine="709"/>
        <w:jc w:val="both"/>
      </w:pPr>
      <w:r>
        <w:t xml:space="preserve">1.В период подготовки и  </w:t>
      </w:r>
      <w:proofErr w:type="gramStart"/>
      <w:r>
        <w:t>проведении</w:t>
      </w:r>
      <w:proofErr w:type="gramEnd"/>
      <w:r>
        <w:t xml:space="preserve">  выборов депутатов </w:t>
      </w:r>
      <w:r w:rsidR="005F02AB">
        <w:t xml:space="preserve">Ставропольской городской </w:t>
      </w:r>
      <w:r>
        <w:t xml:space="preserve">Думы </w:t>
      </w:r>
      <w:r w:rsidR="005F02AB">
        <w:t>седьмого</w:t>
      </w:r>
      <w:r>
        <w:t xml:space="preserve"> созыва</w:t>
      </w:r>
      <w:r>
        <w:rPr>
          <w:szCs w:val="28"/>
        </w:rPr>
        <w:t xml:space="preserve"> </w:t>
      </w:r>
      <w:r>
        <w:t xml:space="preserve">использовать Государственную автоматизированную систему Российской Федерации «Выборы». </w:t>
      </w:r>
    </w:p>
    <w:p w:rsidR="004C2FCC" w:rsidRDefault="004C2FCC" w:rsidP="004C2FCC">
      <w:pPr>
        <w:tabs>
          <w:tab w:val="left" w:pos="709"/>
          <w:tab w:val="left" w:pos="1134"/>
          <w:tab w:val="left" w:pos="9355"/>
        </w:tabs>
        <w:ind w:firstLine="709"/>
        <w:jc w:val="both"/>
      </w:pPr>
      <w:r>
        <w:rPr>
          <w:rFonts w:ascii="Times New Roman" w:hAnsi="Times New Roman"/>
        </w:rPr>
        <w:t xml:space="preserve">2. Создать группу контроля за использованием </w:t>
      </w:r>
      <w:r>
        <w:t>ГАС «Выборы»</w:t>
      </w:r>
      <w:r w:rsidR="00F9384A">
        <w:t xml:space="preserve"> </w:t>
      </w:r>
      <w:r w:rsidR="00E76431">
        <w:t>(отдельных ее технических средств)</w:t>
      </w:r>
      <w:r>
        <w:t xml:space="preserve"> из числа </w:t>
      </w:r>
      <w:proofErr w:type="gramStart"/>
      <w:r>
        <w:t>членов территориальной  избирательной комиссии Ленинского района  города Ставрополя</w:t>
      </w:r>
      <w:proofErr w:type="gramEnd"/>
      <w:r>
        <w:t xml:space="preserve"> с правом решающего голоса (приложение № 1).</w:t>
      </w:r>
    </w:p>
    <w:p w:rsidR="004C2FCC" w:rsidRDefault="004C2FCC" w:rsidP="004C2FCC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3.Направить настоящее постановление в избирательную комиссию города Ставрополя</w:t>
      </w:r>
      <w:r w:rsidR="005F02AB">
        <w:rPr>
          <w:rFonts w:ascii="Times New Roman" w:hAnsi="Times New Roman"/>
        </w:rPr>
        <w:t>.</w:t>
      </w:r>
    </w:p>
    <w:p w:rsidR="004C2FCC" w:rsidRDefault="004C2FCC" w:rsidP="004C2FCC">
      <w:pPr>
        <w:pStyle w:val="3"/>
        <w:tabs>
          <w:tab w:val="left" w:pos="851"/>
        </w:tabs>
        <w:ind w:firstLine="0"/>
        <w:rPr>
          <w:szCs w:val="28"/>
        </w:rPr>
      </w:pPr>
      <w:r>
        <w:t xml:space="preserve">         4.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Ставропольской городской Думы в информационно - телекоммуникационной сети «Интернет».</w:t>
      </w:r>
    </w:p>
    <w:p w:rsidR="004C2FCC" w:rsidRDefault="004C2FCC" w:rsidP="004C2FCC">
      <w:pPr>
        <w:pStyle w:val="3"/>
        <w:tabs>
          <w:tab w:val="left" w:pos="1134"/>
        </w:tabs>
        <w:ind w:firstLine="709"/>
        <w:rPr>
          <w:rFonts w:ascii="Times New Roman" w:hAnsi="Times New Roman"/>
        </w:rPr>
      </w:pPr>
    </w:p>
    <w:p w:rsidR="004C2FCC" w:rsidRDefault="004C2FCC" w:rsidP="004C2FCC">
      <w:pPr>
        <w:pStyle w:val="1"/>
        <w:ind w:firstLine="0"/>
        <w:jc w:val="left"/>
        <w:rPr>
          <w:b w:val="0"/>
        </w:rPr>
      </w:pPr>
    </w:p>
    <w:p w:rsidR="004C2FCC" w:rsidRDefault="004C2FCC" w:rsidP="004C2FCC">
      <w:pPr>
        <w:pStyle w:val="1"/>
        <w:spacing w:line="240" w:lineRule="exact"/>
        <w:ind w:firstLine="0"/>
        <w:jc w:val="left"/>
        <w:rPr>
          <w:b w:val="0"/>
        </w:rPr>
      </w:pPr>
      <w:r w:rsidRPr="001B39CC">
        <w:rPr>
          <w:b w:val="0"/>
        </w:rPr>
        <w:t xml:space="preserve">Председатель                                                                          </w:t>
      </w:r>
      <w:r>
        <w:rPr>
          <w:b w:val="0"/>
        </w:rPr>
        <w:t xml:space="preserve">        Е.А. Лазарева</w:t>
      </w:r>
    </w:p>
    <w:p w:rsidR="004C2FCC" w:rsidRPr="004C2FCC" w:rsidRDefault="004C2FCC" w:rsidP="004C2FCC"/>
    <w:p w:rsidR="004C2FCC" w:rsidRPr="001B39CC" w:rsidRDefault="004C2FCC" w:rsidP="004C2FCC">
      <w:pPr>
        <w:spacing w:line="240" w:lineRule="exact"/>
      </w:pPr>
      <w:r w:rsidRPr="001B39CC">
        <w:t xml:space="preserve">Секретарь                                                                              </w:t>
      </w:r>
      <w:r>
        <w:t xml:space="preserve">             </w:t>
      </w:r>
      <w:r w:rsidRPr="001B39CC">
        <w:t xml:space="preserve"> Л.П.Титова</w:t>
      </w:r>
    </w:p>
    <w:p w:rsidR="004D4580" w:rsidRDefault="004D4580" w:rsidP="004C2FCC">
      <w:pPr>
        <w:pStyle w:val="1"/>
      </w:pPr>
    </w:p>
    <w:p w:rsidR="00E76431" w:rsidRDefault="00E76431" w:rsidP="00E76431"/>
    <w:p w:rsidR="00E76431" w:rsidRDefault="00E76431" w:rsidP="00E76431"/>
    <w:p w:rsidR="005F02AB" w:rsidRDefault="00F9384A" w:rsidP="00F9384A">
      <w:pPr>
        <w:jc w:val="both"/>
      </w:pPr>
      <w:r>
        <w:t xml:space="preserve">                                                                                             </w:t>
      </w:r>
    </w:p>
    <w:p w:rsidR="00E76431" w:rsidRDefault="005F02AB" w:rsidP="00F9384A">
      <w:pPr>
        <w:jc w:val="both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</w:t>
      </w:r>
      <w:r w:rsidR="00F9384A">
        <w:t xml:space="preserve">   </w:t>
      </w:r>
      <w:r w:rsidR="00F9384A">
        <w:rPr>
          <w:sz w:val="24"/>
          <w:szCs w:val="24"/>
        </w:rPr>
        <w:t>Приложение № 1</w:t>
      </w:r>
    </w:p>
    <w:p w:rsidR="00F9384A" w:rsidRDefault="00F9384A" w:rsidP="00F93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к постановлению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</w:p>
    <w:p w:rsidR="00F9384A" w:rsidRPr="00F9384A" w:rsidRDefault="00F9384A" w:rsidP="00F93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5F02AB">
        <w:rPr>
          <w:sz w:val="24"/>
          <w:szCs w:val="24"/>
        </w:rPr>
        <w:t>30</w:t>
      </w:r>
      <w:r>
        <w:rPr>
          <w:sz w:val="24"/>
          <w:szCs w:val="24"/>
        </w:rPr>
        <w:t xml:space="preserve">.06.2016г № </w:t>
      </w:r>
      <w:r w:rsidR="005F02AB">
        <w:rPr>
          <w:sz w:val="24"/>
          <w:szCs w:val="24"/>
        </w:rPr>
        <w:t>7/28</w:t>
      </w:r>
    </w:p>
    <w:p w:rsidR="00E76431" w:rsidRDefault="00E76431" w:rsidP="00F9384A">
      <w:pPr>
        <w:jc w:val="both"/>
      </w:pPr>
    </w:p>
    <w:p w:rsidR="00F9384A" w:rsidRDefault="00F9384A" w:rsidP="00F9384A">
      <w:pPr>
        <w:jc w:val="both"/>
      </w:pPr>
    </w:p>
    <w:p w:rsidR="00F9384A" w:rsidRDefault="00F9384A" w:rsidP="00F9384A">
      <w:pPr>
        <w:jc w:val="both"/>
      </w:pPr>
    </w:p>
    <w:p w:rsidR="00F9384A" w:rsidRDefault="00F9384A" w:rsidP="00F9384A">
      <w:pPr>
        <w:jc w:val="both"/>
      </w:pPr>
    </w:p>
    <w:p w:rsidR="00F9384A" w:rsidRDefault="00F9384A" w:rsidP="00F9384A">
      <w:pPr>
        <w:pStyle w:val="a3"/>
      </w:pPr>
      <w:r>
        <w:t xml:space="preserve">Состав группы </w:t>
      </w:r>
      <w:proofErr w:type="gramStart"/>
      <w:r>
        <w:t>контроля за</w:t>
      </w:r>
      <w:proofErr w:type="gramEnd"/>
      <w:r>
        <w:t xml:space="preserve"> использованием</w:t>
      </w:r>
      <w:r w:rsidRPr="00F9384A">
        <w:t xml:space="preserve"> </w:t>
      </w:r>
      <w:r>
        <w:t xml:space="preserve">Государственной  автоматизированной системой  Российской Федерацией «Выборы»    (отдельных ее технических средств) </w:t>
      </w:r>
    </w:p>
    <w:p w:rsidR="00F9384A" w:rsidRDefault="00F9384A" w:rsidP="00F9384A">
      <w:pPr>
        <w:jc w:val="both"/>
      </w:pPr>
    </w:p>
    <w:p w:rsidR="00F9384A" w:rsidRDefault="00F9384A" w:rsidP="00F9384A">
      <w:pPr>
        <w:jc w:val="both"/>
      </w:pPr>
      <w:r>
        <w:t xml:space="preserve">Руководитель группы   - Корякин К.И. – член комиссии с правом </w:t>
      </w:r>
      <w:proofErr w:type="gramStart"/>
      <w:r>
        <w:t>решающего</w:t>
      </w:r>
      <w:proofErr w:type="gramEnd"/>
    </w:p>
    <w:p w:rsidR="00F9384A" w:rsidRDefault="00F9384A" w:rsidP="00F9384A">
      <w:pPr>
        <w:jc w:val="both"/>
      </w:pPr>
      <w:r>
        <w:t xml:space="preserve">                                                                  </w:t>
      </w:r>
      <w:r w:rsidR="00D7519A">
        <w:t>г</w:t>
      </w:r>
      <w:r>
        <w:t>олоса</w:t>
      </w:r>
    </w:p>
    <w:p w:rsidR="00D7519A" w:rsidRDefault="00D7519A" w:rsidP="00D7519A">
      <w:pPr>
        <w:jc w:val="both"/>
      </w:pPr>
      <w:r>
        <w:t xml:space="preserve">           Члены группы  - </w:t>
      </w:r>
      <w:proofErr w:type="spellStart"/>
      <w:r>
        <w:t>Дарчук</w:t>
      </w:r>
      <w:proofErr w:type="spellEnd"/>
      <w:r>
        <w:t xml:space="preserve"> И.А</w:t>
      </w:r>
      <w:r w:rsidRPr="00D7519A">
        <w:t xml:space="preserve"> </w:t>
      </w:r>
      <w:r>
        <w:t xml:space="preserve">-   член комиссии с правом </w:t>
      </w:r>
      <w:proofErr w:type="gramStart"/>
      <w:r>
        <w:t>решающего</w:t>
      </w:r>
      <w:proofErr w:type="gramEnd"/>
    </w:p>
    <w:p w:rsidR="00D7519A" w:rsidRDefault="00D7519A" w:rsidP="00D7519A">
      <w:pPr>
        <w:jc w:val="both"/>
      </w:pPr>
      <w:r>
        <w:t xml:space="preserve">                                                                  голоса</w:t>
      </w:r>
    </w:p>
    <w:p w:rsidR="00D7519A" w:rsidRDefault="00D7519A" w:rsidP="00D7519A">
      <w:pPr>
        <w:jc w:val="both"/>
      </w:pPr>
      <w:r>
        <w:t xml:space="preserve">                                     - Звягин Г.А. -    член комиссии с правом </w:t>
      </w:r>
      <w:proofErr w:type="gramStart"/>
      <w:r>
        <w:t>решающего</w:t>
      </w:r>
      <w:proofErr w:type="gramEnd"/>
    </w:p>
    <w:p w:rsidR="00D7519A" w:rsidRDefault="00D7519A" w:rsidP="00D7519A">
      <w:pPr>
        <w:jc w:val="both"/>
      </w:pPr>
      <w:r>
        <w:t xml:space="preserve">                                                                  голоса</w:t>
      </w:r>
    </w:p>
    <w:p w:rsidR="00D7519A" w:rsidRDefault="00D7519A" w:rsidP="00D7519A">
      <w:pPr>
        <w:jc w:val="both"/>
      </w:pPr>
      <w:r>
        <w:t xml:space="preserve">                                     </w:t>
      </w:r>
      <w:r w:rsidR="00C24996">
        <w:t xml:space="preserve">-  </w:t>
      </w:r>
      <w:proofErr w:type="spellStart"/>
      <w:r>
        <w:t>Тенищев</w:t>
      </w:r>
      <w:proofErr w:type="spellEnd"/>
      <w:r>
        <w:t xml:space="preserve"> К.И. –  член комиссии с правом </w:t>
      </w:r>
      <w:proofErr w:type="gramStart"/>
      <w:r>
        <w:t>решающего</w:t>
      </w:r>
      <w:proofErr w:type="gramEnd"/>
    </w:p>
    <w:p w:rsidR="00D7519A" w:rsidRDefault="00D7519A" w:rsidP="00D7519A">
      <w:pPr>
        <w:jc w:val="both"/>
      </w:pPr>
      <w:r>
        <w:t xml:space="preserve">                                                                  голоса</w:t>
      </w:r>
    </w:p>
    <w:p w:rsidR="00D7519A" w:rsidRDefault="00D7519A" w:rsidP="00D7519A">
      <w:pPr>
        <w:jc w:val="both"/>
      </w:pPr>
    </w:p>
    <w:p w:rsidR="00C24996" w:rsidRDefault="00C24996" w:rsidP="00D7519A">
      <w:pPr>
        <w:jc w:val="both"/>
      </w:pPr>
    </w:p>
    <w:p w:rsidR="00C24996" w:rsidRDefault="00C24996" w:rsidP="00D7519A">
      <w:pPr>
        <w:jc w:val="both"/>
      </w:pPr>
    </w:p>
    <w:p w:rsidR="00C24996" w:rsidRDefault="00C24996" w:rsidP="00D7519A">
      <w:pPr>
        <w:jc w:val="both"/>
      </w:pPr>
      <w:r>
        <w:t>Секретарь                                                                                     Л.П. Титова</w:t>
      </w:r>
    </w:p>
    <w:p w:rsidR="00D7519A" w:rsidRDefault="00D7519A" w:rsidP="00D7519A">
      <w:pPr>
        <w:jc w:val="both"/>
      </w:pPr>
    </w:p>
    <w:p w:rsidR="00D7519A" w:rsidRDefault="00D7519A" w:rsidP="00D7519A">
      <w:pPr>
        <w:jc w:val="both"/>
      </w:pPr>
      <w:r>
        <w:t xml:space="preserve">                            </w:t>
      </w:r>
    </w:p>
    <w:p w:rsidR="00D7519A" w:rsidRPr="00E76431" w:rsidRDefault="00D7519A" w:rsidP="00F9384A">
      <w:pPr>
        <w:jc w:val="both"/>
      </w:pPr>
      <w:r>
        <w:t xml:space="preserve">.                        </w:t>
      </w:r>
    </w:p>
    <w:sectPr w:rsidR="00D7519A" w:rsidRPr="00E76431" w:rsidSect="009A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FCC"/>
    <w:rsid w:val="000014AE"/>
    <w:rsid w:val="00010BCD"/>
    <w:rsid w:val="00052856"/>
    <w:rsid w:val="00084066"/>
    <w:rsid w:val="00090F7A"/>
    <w:rsid w:val="000A37A0"/>
    <w:rsid w:val="000A446A"/>
    <w:rsid w:val="000B5D9A"/>
    <w:rsid w:val="000B5F60"/>
    <w:rsid w:val="000C60D0"/>
    <w:rsid w:val="000E10EF"/>
    <w:rsid w:val="000E7264"/>
    <w:rsid w:val="000F2B3D"/>
    <w:rsid w:val="00102C2C"/>
    <w:rsid w:val="00130A57"/>
    <w:rsid w:val="00142618"/>
    <w:rsid w:val="00153E1C"/>
    <w:rsid w:val="001555B8"/>
    <w:rsid w:val="001661FC"/>
    <w:rsid w:val="001745A7"/>
    <w:rsid w:val="00185A3E"/>
    <w:rsid w:val="00194B61"/>
    <w:rsid w:val="001A2320"/>
    <w:rsid w:val="001A4303"/>
    <w:rsid w:val="001A53B5"/>
    <w:rsid w:val="001C028E"/>
    <w:rsid w:val="001C2E2E"/>
    <w:rsid w:val="001E401D"/>
    <w:rsid w:val="001F41D5"/>
    <w:rsid w:val="00202C8D"/>
    <w:rsid w:val="00203B3E"/>
    <w:rsid w:val="002254E3"/>
    <w:rsid w:val="002256A3"/>
    <w:rsid w:val="002443DF"/>
    <w:rsid w:val="00255D0D"/>
    <w:rsid w:val="002619E2"/>
    <w:rsid w:val="00287105"/>
    <w:rsid w:val="002C009A"/>
    <w:rsid w:val="002C22D8"/>
    <w:rsid w:val="002C5816"/>
    <w:rsid w:val="002E7757"/>
    <w:rsid w:val="00307808"/>
    <w:rsid w:val="003205A8"/>
    <w:rsid w:val="00326BD9"/>
    <w:rsid w:val="00330460"/>
    <w:rsid w:val="00330F76"/>
    <w:rsid w:val="00334363"/>
    <w:rsid w:val="0034713D"/>
    <w:rsid w:val="003660C0"/>
    <w:rsid w:val="003820E5"/>
    <w:rsid w:val="003842A2"/>
    <w:rsid w:val="00385300"/>
    <w:rsid w:val="00385B07"/>
    <w:rsid w:val="0038684D"/>
    <w:rsid w:val="00392B4C"/>
    <w:rsid w:val="003A3A06"/>
    <w:rsid w:val="003B2B64"/>
    <w:rsid w:val="003D0350"/>
    <w:rsid w:val="003D0724"/>
    <w:rsid w:val="003D6F1C"/>
    <w:rsid w:val="003E46AE"/>
    <w:rsid w:val="003E7DCB"/>
    <w:rsid w:val="004038E7"/>
    <w:rsid w:val="004058F8"/>
    <w:rsid w:val="00405E2C"/>
    <w:rsid w:val="004A48D5"/>
    <w:rsid w:val="004A76B1"/>
    <w:rsid w:val="004C2FCC"/>
    <w:rsid w:val="004D4580"/>
    <w:rsid w:val="004D6087"/>
    <w:rsid w:val="004D6906"/>
    <w:rsid w:val="004F1E18"/>
    <w:rsid w:val="004F3DD1"/>
    <w:rsid w:val="004F438B"/>
    <w:rsid w:val="0051093F"/>
    <w:rsid w:val="005131ED"/>
    <w:rsid w:val="005232D4"/>
    <w:rsid w:val="00531F82"/>
    <w:rsid w:val="005321D2"/>
    <w:rsid w:val="00537E34"/>
    <w:rsid w:val="00550F84"/>
    <w:rsid w:val="005608AD"/>
    <w:rsid w:val="005B2277"/>
    <w:rsid w:val="005C1660"/>
    <w:rsid w:val="005C762D"/>
    <w:rsid w:val="005E4253"/>
    <w:rsid w:val="005F02AB"/>
    <w:rsid w:val="005F61B4"/>
    <w:rsid w:val="005F6B16"/>
    <w:rsid w:val="00616BAF"/>
    <w:rsid w:val="00617F10"/>
    <w:rsid w:val="00641682"/>
    <w:rsid w:val="00650294"/>
    <w:rsid w:val="0066322D"/>
    <w:rsid w:val="00671F49"/>
    <w:rsid w:val="006743D0"/>
    <w:rsid w:val="0068066C"/>
    <w:rsid w:val="006929A2"/>
    <w:rsid w:val="00696420"/>
    <w:rsid w:val="006A0A4A"/>
    <w:rsid w:val="006A661A"/>
    <w:rsid w:val="006B4F8D"/>
    <w:rsid w:val="006B7360"/>
    <w:rsid w:val="006D3012"/>
    <w:rsid w:val="006D45CE"/>
    <w:rsid w:val="006E054B"/>
    <w:rsid w:val="006E60ED"/>
    <w:rsid w:val="006F5B1A"/>
    <w:rsid w:val="007205D2"/>
    <w:rsid w:val="007443D1"/>
    <w:rsid w:val="0074599C"/>
    <w:rsid w:val="00746C19"/>
    <w:rsid w:val="00761C92"/>
    <w:rsid w:val="00762E84"/>
    <w:rsid w:val="007631E4"/>
    <w:rsid w:val="0077000D"/>
    <w:rsid w:val="00787DE2"/>
    <w:rsid w:val="00793A0D"/>
    <w:rsid w:val="007C7CBC"/>
    <w:rsid w:val="007E3985"/>
    <w:rsid w:val="007E508D"/>
    <w:rsid w:val="008069F7"/>
    <w:rsid w:val="00806B60"/>
    <w:rsid w:val="00827537"/>
    <w:rsid w:val="00836ADC"/>
    <w:rsid w:val="008431E2"/>
    <w:rsid w:val="00851D26"/>
    <w:rsid w:val="00852754"/>
    <w:rsid w:val="008626EE"/>
    <w:rsid w:val="00866D41"/>
    <w:rsid w:val="00883242"/>
    <w:rsid w:val="008C34D1"/>
    <w:rsid w:val="008D0D4B"/>
    <w:rsid w:val="008D3F7C"/>
    <w:rsid w:val="008D5691"/>
    <w:rsid w:val="008D7C2E"/>
    <w:rsid w:val="008D7FF9"/>
    <w:rsid w:val="008E584B"/>
    <w:rsid w:val="008F0B05"/>
    <w:rsid w:val="009120D7"/>
    <w:rsid w:val="00912969"/>
    <w:rsid w:val="0091370D"/>
    <w:rsid w:val="00913CE5"/>
    <w:rsid w:val="0091603C"/>
    <w:rsid w:val="00923EC9"/>
    <w:rsid w:val="00927A17"/>
    <w:rsid w:val="00940D16"/>
    <w:rsid w:val="00946335"/>
    <w:rsid w:val="00963CF9"/>
    <w:rsid w:val="00967A1B"/>
    <w:rsid w:val="00971089"/>
    <w:rsid w:val="00971407"/>
    <w:rsid w:val="009748A6"/>
    <w:rsid w:val="00975252"/>
    <w:rsid w:val="00976533"/>
    <w:rsid w:val="009820EB"/>
    <w:rsid w:val="0099101D"/>
    <w:rsid w:val="009917BF"/>
    <w:rsid w:val="00996195"/>
    <w:rsid w:val="009A5730"/>
    <w:rsid w:val="009B2159"/>
    <w:rsid w:val="009B2729"/>
    <w:rsid w:val="009B7615"/>
    <w:rsid w:val="009C3CD2"/>
    <w:rsid w:val="009C506E"/>
    <w:rsid w:val="009D04F0"/>
    <w:rsid w:val="009D6FB8"/>
    <w:rsid w:val="009E2B59"/>
    <w:rsid w:val="009E7251"/>
    <w:rsid w:val="009F49E4"/>
    <w:rsid w:val="009F4D64"/>
    <w:rsid w:val="00A1054F"/>
    <w:rsid w:val="00A14137"/>
    <w:rsid w:val="00A1520F"/>
    <w:rsid w:val="00A166B4"/>
    <w:rsid w:val="00A17028"/>
    <w:rsid w:val="00A24BF9"/>
    <w:rsid w:val="00A40B84"/>
    <w:rsid w:val="00A42983"/>
    <w:rsid w:val="00A42BAB"/>
    <w:rsid w:val="00A5447C"/>
    <w:rsid w:val="00A665F3"/>
    <w:rsid w:val="00A7233F"/>
    <w:rsid w:val="00A77DA7"/>
    <w:rsid w:val="00A86003"/>
    <w:rsid w:val="00AC05AA"/>
    <w:rsid w:val="00AC2602"/>
    <w:rsid w:val="00AD497B"/>
    <w:rsid w:val="00AD5512"/>
    <w:rsid w:val="00AD7623"/>
    <w:rsid w:val="00AE0777"/>
    <w:rsid w:val="00AE39D1"/>
    <w:rsid w:val="00AE6499"/>
    <w:rsid w:val="00AE6DB0"/>
    <w:rsid w:val="00AF0C15"/>
    <w:rsid w:val="00B15607"/>
    <w:rsid w:val="00B15F8A"/>
    <w:rsid w:val="00B166BC"/>
    <w:rsid w:val="00B24C60"/>
    <w:rsid w:val="00B25478"/>
    <w:rsid w:val="00B33245"/>
    <w:rsid w:val="00B44B93"/>
    <w:rsid w:val="00B5472D"/>
    <w:rsid w:val="00B62921"/>
    <w:rsid w:val="00B70DD2"/>
    <w:rsid w:val="00B7438E"/>
    <w:rsid w:val="00B75E7F"/>
    <w:rsid w:val="00B770E9"/>
    <w:rsid w:val="00B93704"/>
    <w:rsid w:val="00B93CEF"/>
    <w:rsid w:val="00B94B12"/>
    <w:rsid w:val="00BC1B99"/>
    <w:rsid w:val="00BD7F4C"/>
    <w:rsid w:val="00BE2906"/>
    <w:rsid w:val="00BE64B9"/>
    <w:rsid w:val="00BF7CC7"/>
    <w:rsid w:val="00C1600A"/>
    <w:rsid w:val="00C20625"/>
    <w:rsid w:val="00C24996"/>
    <w:rsid w:val="00C34E9A"/>
    <w:rsid w:val="00C476E9"/>
    <w:rsid w:val="00C50D80"/>
    <w:rsid w:val="00C5521C"/>
    <w:rsid w:val="00C650AA"/>
    <w:rsid w:val="00C733EF"/>
    <w:rsid w:val="00C85A7F"/>
    <w:rsid w:val="00C878B3"/>
    <w:rsid w:val="00C90F4D"/>
    <w:rsid w:val="00CA127A"/>
    <w:rsid w:val="00CA5C3E"/>
    <w:rsid w:val="00CA7CBA"/>
    <w:rsid w:val="00CB0D8F"/>
    <w:rsid w:val="00CB7736"/>
    <w:rsid w:val="00CC09C5"/>
    <w:rsid w:val="00CC58AA"/>
    <w:rsid w:val="00CF5C54"/>
    <w:rsid w:val="00D00949"/>
    <w:rsid w:val="00D11387"/>
    <w:rsid w:val="00D136E9"/>
    <w:rsid w:val="00D137A6"/>
    <w:rsid w:val="00D1750A"/>
    <w:rsid w:val="00D2588D"/>
    <w:rsid w:val="00D263E1"/>
    <w:rsid w:val="00D31647"/>
    <w:rsid w:val="00D36F9B"/>
    <w:rsid w:val="00D5282F"/>
    <w:rsid w:val="00D64111"/>
    <w:rsid w:val="00D73968"/>
    <w:rsid w:val="00D7519A"/>
    <w:rsid w:val="00D7597B"/>
    <w:rsid w:val="00D76AF7"/>
    <w:rsid w:val="00D773D1"/>
    <w:rsid w:val="00D95DCE"/>
    <w:rsid w:val="00DA25C9"/>
    <w:rsid w:val="00DA5845"/>
    <w:rsid w:val="00DB455E"/>
    <w:rsid w:val="00DC3241"/>
    <w:rsid w:val="00DD3346"/>
    <w:rsid w:val="00DD4A54"/>
    <w:rsid w:val="00DE51BC"/>
    <w:rsid w:val="00DF6617"/>
    <w:rsid w:val="00DF6656"/>
    <w:rsid w:val="00E16DF5"/>
    <w:rsid w:val="00E1733D"/>
    <w:rsid w:val="00E30258"/>
    <w:rsid w:val="00E46A80"/>
    <w:rsid w:val="00E47F8D"/>
    <w:rsid w:val="00E53FAD"/>
    <w:rsid w:val="00E6468D"/>
    <w:rsid w:val="00E732AC"/>
    <w:rsid w:val="00E755C5"/>
    <w:rsid w:val="00E76431"/>
    <w:rsid w:val="00E80664"/>
    <w:rsid w:val="00E85EB7"/>
    <w:rsid w:val="00E97388"/>
    <w:rsid w:val="00E97BC4"/>
    <w:rsid w:val="00EA14E0"/>
    <w:rsid w:val="00EB66C9"/>
    <w:rsid w:val="00EC2059"/>
    <w:rsid w:val="00EC4D9A"/>
    <w:rsid w:val="00EC722F"/>
    <w:rsid w:val="00EE3ED3"/>
    <w:rsid w:val="00EE706F"/>
    <w:rsid w:val="00EF24B8"/>
    <w:rsid w:val="00F0609E"/>
    <w:rsid w:val="00F13B17"/>
    <w:rsid w:val="00F50AD6"/>
    <w:rsid w:val="00F523F6"/>
    <w:rsid w:val="00F63F4D"/>
    <w:rsid w:val="00F82618"/>
    <w:rsid w:val="00F8751A"/>
    <w:rsid w:val="00F9384A"/>
    <w:rsid w:val="00FA3B73"/>
    <w:rsid w:val="00FB7F3E"/>
    <w:rsid w:val="00FC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2FCC"/>
    <w:pPr>
      <w:keepNext/>
      <w:ind w:firstLine="851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CC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C2FCC"/>
    <w:pPr>
      <w:spacing w:line="240" w:lineRule="exact"/>
      <w:jc w:val="center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rsid w:val="004C2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C2FCC"/>
    <w:pPr>
      <w:ind w:right="79" w:firstLine="993"/>
      <w:jc w:val="both"/>
    </w:pPr>
  </w:style>
  <w:style w:type="character" w:customStyle="1" w:styleId="30">
    <w:name w:val="Основной текст с отступом 3 Знак"/>
    <w:basedOn w:val="a0"/>
    <w:link w:val="3"/>
    <w:rsid w:val="004C2FCC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4C2FCC"/>
    <w:pPr>
      <w:jc w:val="center"/>
      <w:textAlignment w:val="baseline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2016-07-02T11:24:00Z</cp:lastPrinted>
  <dcterms:created xsi:type="dcterms:W3CDTF">2016-06-24T09:30:00Z</dcterms:created>
  <dcterms:modified xsi:type="dcterms:W3CDTF">2016-07-02T11:25:00Z</dcterms:modified>
</cp:coreProperties>
</file>