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B22" w:rsidRDefault="00A61B22">
      <w:pPr>
        <w:pStyle w:val="af8"/>
        <w:widowControl/>
        <w:spacing w:after="0" w:line="216" w:lineRule="auto"/>
        <w:rPr>
          <w:b/>
          <w:bCs/>
          <w:szCs w:val="36"/>
        </w:rPr>
      </w:pPr>
    </w:p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784455">
        <w:rPr>
          <w:b/>
          <w:bCs/>
          <w:szCs w:val="36"/>
        </w:rPr>
        <w:t xml:space="preserve">ЛЕНИНСКОГО </w:t>
      </w:r>
      <w:r>
        <w:rPr>
          <w:b/>
          <w:bCs/>
          <w:szCs w:val="36"/>
        </w:rPr>
        <w:t>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Pr="004C2E96" w:rsidRDefault="00CB267A">
      <w:pPr>
        <w:spacing w:line="216" w:lineRule="auto"/>
        <w:rPr>
          <w:szCs w:val="28"/>
        </w:rPr>
      </w:pPr>
      <w:r>
        <w:rPr>
          <w:szCs w:val="28"/>
        </w:rPr>
        <w:t>1</w:t>
      </w:r>
      <w:r w:rsidR="00AC1FFF">
        <w:rPr>
          <w:szCs w:val="28"/>
        </w:rPr>
        <w:t>2</w:t>
      </w:r>
      <w:r w:rsidR="00BB7E14" w:rsidRPr="00E7261C">
        <w:rPr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</w:t>
      </w:r>
      <w:r w:rsidR="00BB7E14" w:rsidRPr="004C2E96">
        <w:rPr>
          <w:szCs w:val="28"/>
        </w:rPr>
        <w:t xml:space="preserve">№ </w:t>
      </w:r>
      <w:bookmarkStart w:id="0" w:name="_GoBack"/>
      <w:r w:rsidRPr="004C2E96">
        <w:rPr>
          <w:szCs w:val="28"/>
        </w:rPr>
        <w:t>11</w:t>
      </w:r>
      <w:r w:rsidR="00AC1FFF">
        <w:rPr>
          <w:szCs w:val="28"/>
        </w:rPr>
        <w:t>7/828</w:t>
      </w:r>
      <w:bookmarkEnd w:id="0"/>
    </w:p>
    <w:p w:rsidR="00E92A1D" w:rsidRDefault="00E92A1D">
      <w:pPr>
        <w:spacing w:line="216" w:lineRule="auto"/>
        <w:rPr>
          <w:szCs w:val="28"/>
        </w:rPr>
      </w:pPr>
    </w:p>
    <w:p w:rsidR="00E92A1D" w:rsidRPr="00D9749F" w:rsidRDefault="00881BB5" w:rsidP="00D9749F">
      <w:pPr>
        <w:widowControl w:val="0"/>
        <w:spacing w:line="240" w:lineRule="exact"/>
        <w:jc w:val="center"/>
        <w:rPr>
          <w:szCs w:val="28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</w:t>
      </w:r>
      <w:r w:rsidR="00E7261C">
        <w:rPr>
          <w:rFonts w:ascii="Times New Roman CYR" w:hAnsi="Times New Roman CYR"/>
        </w:rPr>
        <w:t xml:space="preserve">атному избирательному округу № </w:t>
      </w:r>
      <w:r w:rsidR="00AC1FFF">
        <w:rPr>
          <w:rFonts w:ascii="Times New Roman CYR" w:hAnsi="Times New Roman CYR"/>
        </w:rPr>
        <w:t>6</w:t>
      </w:r>
      <w:r>
        <w:rPr>
          <w:rFonts w:ascii="Times New Roman CYR" w:hAnsi="Times New Roman CYR"/>
        </w:rPr>
        <w:t xml:space="preserve"> </w:t>
      </w:r>
      <w:proofErr w:type="spellStart"/>
      <w:r w:rsidR="00AC1FFF">
        <w:rPr>
          <w:rFonts w:ascii="Times New Roman CYR" w:hAnsi="Times New Roman CYR"/>
        </w:rPr>
        <w:t>Баркару</w:t>
      </w:r>
      <w:proofErr w:type="spellEnd"/>
      <w:r w:rsidR="00AC1FFF">
        <w:rPr>
          <w:rFonts w:ascii="Times New Roman CYR" w:hAnsi="Times New Roman CYR"/>
        </w:rPr>
        <w:t xml:space="preserve"> Николаю Алексеевичу</w:t>
      </w: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881BB5">
      <w:pPr>
        <w:widowControl w:val="0"/>
        <w:ind w:firstLine="708"/>
        <w:jc w:val="both"/>
        <w:rPr>
          <w:szCs w:val="28"/>
        </w:rPr>
      </w:pPr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 xml:space="preserve">территориальная избирательная комиссия </w:t>
      </w:r>
      <w:r w:rsidR="00784455">
        <w:t>Ленинского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881BB5">
      <w:pPr>
        <w:widowControl w:val="0"/>
        <w:spacing w:line="216" w:lineRule="auto"/>
        <w:ind w:firstLine="709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№ </w:t>
      </w:r>
      <w:r w:rsidR="00AC1FFF">
        <w:rPr>
          <w:szCs w:val="28"/>
        </w:rPr>
        <w:t>6</w:t>
      </w:r>
      <w:r w:rsidRPr="00784455">
        <w:rPr>
          <w:color w:val="FF0000"/>
          <w:szCs w:val="28"/>
        </w:rPr>
        <w:t xml:space="preserve"> </w:t>
      </w:r>
      <w:proofErr w:type="spellStart"/>
      <w:r w:rsidR="00AC1FFF">
        <w:rPr>
          <w:rFonts w:ascii="Times New Roman CYR" w:hAnsi="Times New Roman CYR"/>
        </w:rPr>
        <w:t>Баркару</w:t>
      </w:r>
      <w:proofErr w:type="spellEnd"/>
      <w:r w:rsidR="00AC1FFF">
        <w:rPr>
          <w:rFonts w:ascii="Times New Roman CYR" w:hAnsi="Times New Roman CYR"/>
        </w:rPr>
        <w:t xml:space="preserve"> Николаю Алексеевичу</w:t>
      </w:r>
      <w:r>
        <w:rPr>
          <w:szCs w:val="28"/>
        </w:rPr>
        <w:t xml:space="preserve">, </w:t>
      </w:r>
      <w:r w:rsidRPr="00881BB5">
        <w:rPr>
          <w:szCs w:val="28"/>
        </w:rPr>
        <w:t>ИНН кандидата</w:t>
      </w:r>
      <w:r w:rsidR="004C2E96">
        <w:rPr>
          <w:szCs w:val="28"/>
        </w:rPr>
        <w:t xml:space="preserve"> </w:t>
      </w:r>
      <w:r w:rsidR="00AC1FFF">
        <w:rPr>
          <w:szCs w:val="28"/>
        </w:rPr>
        <w:t>263113496300</w:t>
      </w:r>
      <w:r w:rsidRPr="00881BB5">
        <w:rPr>
          <w:szCs w:val="28"/>
        </w:rPr>
        <w:t>, открыть специальный избирательный счет</w:t>
      </w:r>
      <w:r w:rsidR="00E7261C">
        <w:rPr>
          <w:szCs w:val="28"/>
        </w:rPr>
        <w:t xml:space="preserve"> в дополнительном офисе № 5230/0136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E7261C">
        <w:rPr>
          <w:szCs w:val="28"/>
        </w:rPr>
        <w:t xml:space="preserve">, </w:t>
      </w:r>
      <w:r w:rsidR="00E7261C">
        <w:rPr>
          <w:szCs w:val="28"/>
        </w:rPr>
        <w:tab/>
        <w:t>г. Ставрополь, ул. Ленина, 104</w:t>
      </w:r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2E467F">
        <w:rPr>
          <w:szCs w:val="28"/>
        </w:rPr>
        <w:t>официальном</w:t>
      </w:r>
      <w:r w:rsidR="002E467F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784455">
        <w:rPr>
          <w:szCs w:val="28"/>
        </w:rPr>
        <w:t>Ленинского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Председатель территориальной</w:t>
      </w: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</w:t>
      </w:r>
      <w:r w:rsidR="00784455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 </w:t>
      </w:r>
      <w:r w:rsidR="00784455">
        <w:rPr>
          <w:b w:val="0"/>
          <w:bCs w:val="0"/>
        </w:rPr>
        <w:t>Е.А. Лазарева</w:t>
      </w:r>
    </w:p>
    <w:p w:rsidR="00E92A1D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E92A1D" w:rsidRDefault="00BB7E14">
      <w:pPr>
        <w:spacing w:line="216" w:lineRule="auto"/>
        <w:rPr>
          <w:bCs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4455">
        <w:t xml:space="preserve">       </w:t>
      </w:r>
      <w:r w:rsidR="00784455">
        <w:rPr>
          <w:bCs/>
        </w:rPr>
        <w:t>Э.В. Демидова</w:t>
      </w: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sectPr w:rsidR="004C2E96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2600A6"/>
    <w:rsid w:val="0027145E"/>
    <w:rsid w:val="002D0B10"/>
    <w:rsid w:val="002D0CEA"/>
    <w:rsid w:val="002E467F"/>
    <w:rsid w:val="0031256B"/>
    <w:rsid w:val="003F6BA0"/>
    <w:rsid w:val="004C2E96"/>
    <w:rsid w:val="00503150"/>
    <w:rsid w:val="00525EF4"/>
    <w:rsid w:val="0058373F"/>
    <w:rsid w:val="005B3AA3"/>
    <w:rsid w:val="00784455"/>
    <w:rsid w:val="008046F8"/>
    <w:rsid w:val="0082191F"/>
    <w:rsid w:val="00881BB5"/>
    <w:rsid w:val="008C3D30"/>
    <w:rsid w:val="00924D53"/>
    <w:rsid w:val="0093450C"/>
    <w:rsid w:val="00A61B22"/>
    <w:rsid w:val="00A82AA6"/>
    <w:rsid w:val="00AA0678"/>
    <w:rsid w:val="00AC1FFF"/>
    <w:rsid w:val="00BB7E14"/>
    <w:rsid w:val="00CB267A"/>
    <w:rsid w:val="00CD472C"/>
    <w:rsid w:val="00D115B0"/>
    <w:rsid w:val="00D62EC0"/>
    <w:rsid w:val="00D9749F"/>
    <w:rsid w:val="00E158AC"/>
    <w:rsid w:val="00E258A8"/>
    <w:rsid w:val="00E7261C"/>
    <w:rsid w:val="00E92A1D"/>
    <w:rsid w:val="00ED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FDC60E-3885-48AB-9898-0DAC5C6F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150</cp:revision>
  <cp:lastPrinted>2025-07-15T06:29:00Z</cp:lastPrinted>
  <dcterms:created xsi:type="dcterms:W3CDTF">2023-05-18T10:01:00Z</dcterms:created>
  <dcterms:modified xsi:type="dcterms:W3CDTF">2025-07-15T06:43:00Z</dcterms:modified>
  <dc:language>ru-RU</dc:language>
  <cp:version>917504</cp:version>
</cp:coreProperties>
</file>