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Р.В. Богданова</w:t>
      </w: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одномандатному избирательному округу № 16 за 2021 год</w:t>
      </w:r>
    </w:p>
    <w:p w:rsidR="00D53A59" w:rsidRDefault="00D53A59"/>
    <w:p w:rsidR="00EF70BE" w:rsidRDefault="00537101" w:rsidP="00813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01">
        <w:rPr>
          <w:rFonts w:ascii="Times New Roman" w:hAnsi="Times New Roman" w:cs="Times New Roman"/>
          <w:sz w:val="28"/>
          <w:szCs w:val="28"/>
        </w:rPr>
        <w:t>В рамках депутатской деятельности, в 2021 году принял участие в 6</w:t>
      </w:r>
      <w:r w:rsidRPr="00537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101">
        <w:rPr>
          <w:rFonts w:ascii="Times New Roman" w:hAnsi="Times New Roman" w:cs="Times New Roman"/>
          <w:sz w:val="28"/>
          <w:szCs w:val="28"/>
        </w:rPr>
        <w:t>(шести)</w:t>
      </w:r>
      <w:r w:rsidRPr="00537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101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Думы. Участвовал в работе 2 (двух) постоянных комитетов городской Думы: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101">
        <w:rPr>
          <w:rFonts w:ascii="Times New Roman" w:hAnsi="Times New Roman" w:cs="Times New Roman"/>
          <w:sz w:val="28"/>
          <w:szCs w:val="28"/>
        </w:rPr>
        <w:t>комитета по вопросам жилищно-коммунального хозяйства, благоустройства, дорожного хозяйства, транспорта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37101">
        <w:rPr>
          <w:rFonts w:ascii="Times New Roman" w:hAnsi="Times New Roman" w:cs="Times New Roman"/>
          <w:sz w:val="28"/>
          <w:szCs w:val="28"/>
        </w:rPr>
        <w:t>комитета по градостроительству, архитектуре, капитальному строительству,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в качестве заместителя председателя комитета.</w:t>
      </w:r>
    </w:p>
    <w:p w:rsidR="00EF70BE" w:rsidRDefault="00B771AF" w:rsidP="00813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городской Думы                        от 25 декабря 2013 г. № 452 «О внесении изменений в решение Ставропольской городской Думы «О структуре Ставропольской городской Думы» создан комитет по землепользованию и градостроительству Ставропольской городской Думы и р</w:t>
      </w:r>
      <w:r w:rsidRPr="00C2366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3669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й городской Думы от 29 сентября 2021 г. № 5 «</w:t>
      </w:r>
      <w:r w:rsidRPr="00C23669">
        <w:rPr>
          <w:rFonts w:ascii="Times New Roman" w:hAnsi="Times New Roman" w:cs="Times New Roman"/>
          <w:sz w:val="28"/>
          <w:szCs w:val="28"/>
        </w:rPr>
        <w:t>О структуре Ставропольской городской Думы восьмого созыв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7101">
        <w:rPr>
          <w:rFonts w:ascii="Times New Roman" w:hAnsi="Times New Roman" w:cs="Times New Roman"/>
          <w:b/>
          <w:sz w:val="28"/>
          <w:szCs w:val="28"/>
        </w:rPr>
        <w:t>комитет по градостроительству, архитектуре, капитальному строительству, земельным</w:t>
      </w:r>
      <w:proofErr w:type="gramEnd"/>
      <w:r w:rsidRPr="00537101">
        <w:rPr>
          <w:rFonts w:ascii="Times New Roman" w:hAnsi="Times New Roman" w:cs="Times New Roman"/>
          <w:b/>
          <w:sz w:val="28"/>
          <w:szCs w:val="28"/>
        </w:rPr>
        <w:t xml:space="preserve">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(далее – комитет). После проведения выборов депутатов Ставропольской городской Думы 19 сентября 2021 года было изменено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полномочия комитета были расширены в части рассмотрения вопросов, входящих в полномочия Ставропольской городской Думы по владению, пользованию и распоряжению имуществом, находящимся в муниципальной собственности города Ставрополя, созданию, реорганизации и ликвидации муниципальных унитарных предприятий. </w:t>
      </w:r>
    </w:p>
    <w:p w:rsidR="00B771AF" w:rsidRPr="00175F24" w:rsidRDefault="00B771AF" w:rsidP="00813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12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Pr="00303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комитета </w:t>
      </w:r>
      <w:r w:rsidRPr="0030312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соответствии с </w:t>
      </w:r>
      <w:r w:rsidRPr="0030312C">
        <w:rPr>
          <w:rFonts w:ascii="Times New Roman" w:hAnsi="Times New Roman" w:cs="Times New Roman"/>
          <w:sz w:val="28"/>
          <w:szCs w:val="28"/>
        </w:rPr>
        <w:t>перспективным планом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вопросов на заседаниях </w:t>
      </w:r>
      <w:r w:rsidRPr="00175F24">
        <w:rPr>
          <w:rFonts w:ascii="Times New Roman" w:hAnsi="Times New Roman" w:cs="Times New Roman"/>
          <w:sz w:val="28"/>
          <w:szCs w:val="28"/>
        </w:rPr>
        <w:t>Ставропольской городской Думы и комитетов Ставропольской городской Думы на 2021 год.</w:t>
      </w:r>
    </w:p>
    <w:p w:rsidR="00B771AF" w:rsidRDefault="00B771AF" w:rsidP="00813E4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Pr="00A149A2">
        <w:rPr>
          <w:rFonts w:ascii="Times New Roman" w:hAnsi="Times New Roman" w:cs="Times New Roman"/>
          <w:sz w:val="28"/>
          <w:szCs w:val="28"/>
        </w:rPr>
        <w:t xml:space="preserve"> году комитетом было 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149A2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(9 заседаний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и 3 заседания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созыва), на которых рассмотрено</w:t>
      </w:r>
      <w:r w:rsidRPr="00A1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149A2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(12 –</w:t>
      </w:r>
      <w:proofErr w:type="gramEnd"/>
    </w:p>
    <w:p w:rsidR="00B771AF" w:rsidRDefault="00B771AF" w:rsidP="00813E4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 и 9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созыв),</w:t>
      </w:r>
      <w:r w:rsidRPr="00A149A2">
        <w:rPr>
          <w:rFonts w:ascii="Times New Roman" w:hAnsi="Times New Roman" w:cs="Times New Roman"/>
          <w:sz w:val="28"/>
          <w:szCs w:val="28"/>
        </w:rPr>
        <w:t xml:space="preserve"> отнесенны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49A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  <w:proofErr w:type="gramEnd"/>
    </w:p>
    <w:p w:rsidR="00813E4A" w:rsidRPr="00A149A2" w:rsidRDefault="00813E4A" w:rsidP="00813E4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6DD" w:rsidRDefault="008576DD" w:rsidP="00813E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Информация о работе комитета в 2021 году</w:t>
      </w:r>
      <w:r w:rsidRPr="0067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 освещалась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Ставропольской городской Думы в информационно-телекоммуникационной сети «Интернет».</w:t>
      </w:r>
    </w:p>
    <w:p w:rsidR="00813E4A" w:rsidRDefault="00813E4A" w:rsidP="00813E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6DD" w:rsidRDefault="008576DD" w:rsidP="00813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комитет продолжит деятельность по рассмотрению вопросов в сфере архитектуры и строительства, землепользования и планирования застройки территории города Ставрополя, размещения наружной рекламы, предварительного рассмотрения, подготовки к утверждению (изменению) генерального плана города Ставрополя. Особое внимание планируется уделить вопросам, </w:t>
      </w:r>
      <w:r w:rsidRPr="00B34AE7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4AE7">
        <w:rPr>
          <w:rFonts w:ascii="Times New Roman" w:hAnsi="Times New Roman" w:cs="Times New Roman"/>
          <w:sz w:val="28"/>
          <w:szCs w:val="28"/>
        </w:rPr>
        <w:t xml:space="preserve"> с владением, пользованием и распоряжением имуществом, находящимся в муниципальной собственности, приведением в соответствие с действующим законодательством муниципальных нормативных правовых актов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Ставрополя. На контроле также вопросы хозяйственной деятельности муниципальных учреждений и предприятий в отраслях и сферах экономики.</w:t>
      </w:r>
    </w:p>
    <w:p w:rsidR="00813E4A" w:rsidRDefault="00813E4A" w:rsidP="00813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611" w:rsidRDefault="00107611" w:rsidP="00813E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городской Думы                        от 30 сентября 2016 г. № 1 «О Структуре Ставропольской городской Думы седьмого созыва» создан комитет по городскому и жилищно-коммунальному хозяйству  Ставропольской городской Думы и р</w:t>
      </w:r>
      <w:r w:rsidRPr="00C2366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3669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й городской Думы от 29 сентября 2021 г. № 5 «</w:t>
      </w:r>
      <w:r w:rsidRPr="00C23669">
        <w:rPr>
          <w:rFonts w:ascii="Times New Roman" w:hAnsi="Times New Roman" w:cs="Times New Roman"/>
          <w:sz w:val="28"/>
          <w:szCs w:val="28"/>
        </w:rPr>
        <w:t>О структуре Ставропольской городской Думы восьмого созыв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193D">
        <w:rPr>
          <w:rFonts w:ascii="Times New Roman" w:hAnsi="Times New Roman" w:cs="Times New Roman"/>
          <w:b/>
          <w:sz w:val="28"/>
          <w:szCs w:val="28"/>
        </w:rPr>
        <w:t>комитет по вопросам жилищно-коммунального хозяйства, благоустройства, дорожного хозяйства, транспорта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Думы (далее – комитет). После проведения выборов депутатов Ставропольской городской Думы 19 сентября 2021 года было изменено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полномочия комитета были расширены в части рассмотрения вопросов, входящих в полномочия Ставропольской городской Думы по вопросам благоустройства. </w:t>
      </w:r>
    </w:p>
    <w:p w:rsidR="00813E4A" w:rsidRDefault="00813E4A" w:rsidP="00813E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611" w:rsidRDefault="00107611" w:rsidP="00813E4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Pr="00A149A2">
        <w:rPr>
          <w:rFonts w:ascii="Times New Roman" w:hAnsi="Times New Roman" w:cs="Times New Roman"/>
          <w:sz w:val="28"/>
          <w:szCs w:val="28"/>
        </w:rPr>
        <w:t xml:space="preserve"> году комитетом было 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149A2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(10 заседаний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и 2 заседания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созыва), на которых рассмотрено</w:t>
      </w:r>
      <w:r w:rsidRPr="00A1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149A2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 (29 –</w:t>
      </w:r>
      <w:proofErr w:type="gramEnd"/>
    </w:p>
    <w:p w:rsidR="00107611" w:rsidRDefault="00107611" w:rsidP="00813E4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 и 4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созыв),</w:t>
      </w:r>
      <w:r w:rsidRPr="00A149A2">
        <w:rPr>
          <w:rFonts w:ascii="Times New Roman" w:hAnsi="Times New Roman" w:cs="Times New Roman"/>
          <w:sz w:val="28"/>
          <w:szCs w:val="28"/>
        </w:rPr>
        <w:t xml:space="preserve"> отнесенны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149A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  <w:proofErr w:type="gramEnd"/>
    </w:p>
    <w:p w:rsidR="00813E4A" w:rsidRPr="00EB1B92" w:rsidRDefault="00813E4A" w:rsidP="00813E4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611" w:rsidRDefault="00107611" w:rsidP="00813E4A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A13EB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Губернатора Ставропольского края от 16 марта 2020 г. № 101 «О введении на территории Ставропольского края режима повышенной готовности» и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Pr="00A13E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3EB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13EB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3EBC">
        <w:rPr>
          <w:rFonts w:ascii="Times New Roman" w:hAnsi="Times New Roman" w:cs="Times New Roman"/>
          <w:sz w:val="28"/>
          <w:szCs w:val="28"/>
        </w:rPr>
        <w:t xml:space="preserve">-2019 на территории </w:t>
      </w:r>
      <w:r w:rsidRPr="00A13EB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комитета также проводились с</w:t>
      </w:r>
      <w:r w:rsidRPr="00A13EBC">
        <w:rPr>
          <w:rFonts w:ascii="Times New Roman" w:hAnsi="Times New Roman" w:cs="Times New Roman"/>
          <w:spacing w:val="-2"/>
          <w:sz w:val="28"/>
          <w:szCs w:val="28"/>
        </w:rPr>
        <w:t xml:space="preserve"> использованием систем видео-конференц-связи.</w:t>
      </w:r>
      <w:proofErr w:type="gramEnd"/>
    </w:p>
    <w:p w:rsidR="00813E4A" w:rsidRDefault="00813E4A" w:rsidP="00813E4A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5517E" w:rsidRDefault="00A5517E" w:rsidP="00813E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в 2021 году</w:t>
      </w:r>
      <w:r w:rsidRPr="0067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 освещалась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Ставропольской городской Думы в информационно-телекоммуникационной сети «Интернет».</w:t>
      </w:r>
    </w:p>
    <w:p w:rsidR="00813E4A" w:rsidRDefault="00813E4A" w:rsidP="00813E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17E" w:rsidRDefault="00A5517E" w:rsidP="00813E4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A26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F5A2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F5A26">
        <w:rPr>
          <w:rFonts w:ascii="Times New Roman" w:hAnsi="Times New Roman" w:cs="Times New Roman"/>
          <w:sz w:val="28"/>
          <w:szCs w:val="28"/>
        </w:rPr>
        <w:t xml:space="preserve"> год остаются правотворческая деятельность, анализ отчетной информации, представляемой структурными подразделениями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1F5A26">
        <w:rPr>
          <w:rFonts w:ascii="Times New Roman" w:hAnsi="Times New Roman" w:cs="Times New Roman"/>
          <w:sz w:val="28"/>
          <w:szCs w:val="28"/>
        </w:rPr>
        <w:t>, осуществление контрольных и иных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E4A" w:rsidRPr="001F5A26" w:rsidRDefault="00813E4A" w:rsidP="00813E4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7E" w:rsidRDefault="00A5517E" w:rsidP="00813E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26">
        <w:rPr>
          <w:rFonts w:ascii="Times New Roman" w:hAnsi="Times New Roman" w:cs="Times New Roman"/>
          <w:sz w:val="28"/>
          <w:szCs w:val="28"/>
        </w:rPr>
        <w:t>В настоящее время формирование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и развитие систем коммунальной инфраструктуры города Ставрополя имеет </w:t>
      </w:r>
      <w:r w:rsidRPr="001F5A26">
        <w:rPr>
          <w:rFonts w:ascii="Times New Roman" w:hAnsi="Times New Roman" w:cs="Times New Roman"/>
          <w:sz w:val="28"/>
          <w:szCs w:val="28"/>
        </w:rPr>
        <w:t>особое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5A26">
        <w:rPr>
          <w:rFonts w:ascii="Times New Roman" w:hAnsi="Times New Roman" w:cs="Times New Roman"/>
          <w:sz w:val="28"/>
          <w:szCs w:val="28"/>
        </w:rPr>
        <w:t xml:space="preserve">экономическое значение, выдвигается в число приоритетных городских программ. Совместное скоординированные действия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1F5A26">
        <w:rPr>
          <w:rFonts w:ascii="Times New Roman" w:hAnsi="Times New Roman" w:cs="Times New Roman"/>
          <w:sz w:val="28"/>
          <w:szCs w:val="28"/>
        </w:rPr>
        <w:t>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1F5A26">
        <w:rPr>
          <w:rFonts w:ascii="Times New Roman" w:hAnsi="Times New Roman" w:cs="Times New Roman"/>
          <w:sz w:val="28"/>
          <w:szCs w:val="28"/>
        </w:rPr>
        <w:t>, представителей общественности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1F5A26">
        <w:rPr>
          <w:rFonts w:ascii="Times New Roman" w:hAnsi="Times New Roman" w:cs="Times New Roman"/>
          <w:sz w:val="28"/>
          <w:szCs w:val="28"/>
        </w:rPr>
        <w:t xml:space="preserve">, инициативных жителей в решении общегородских задач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5A2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26">
        <w:rPr>
          <w:rFonts w:ascii="Times New Roman" w:hAnsi="Times New Roman" w:cs="Times New Roman"/>
          <w:sz w:val="28"/>
          <w:szCs w:val="28"/>
        </w:rPr>
        <w:t xml:space="preserve">путь к успеху и создание крепкой основы для дальнейшего развития города и повышения качества жизни горожан. </w:t>
      </w:r>
    </w:p>
    <w:p w:rsidR="006A4166" w:rsidRDefault="006A4166" w:rsidP="00813E4A">
      <w:pPr>
        <w:pStyle w:val="a3"/>
        <w:spacing w:after="360" w:line="276" w:lineRule="auto"/>
        <w:ind w:firstLine="708"/>
        <w:jc w:val="both"/>
        <w:rPr>
          <w:sz w:val="28"/>
          <w:szCs w:val="28"/>
        </w:rPr>
      </w:pPr>
      <w:r w:rsidRPr="0040778A">
        <w:rPr>
          <w:sz w:val="28"/>
          <w:szCs w:val="28"/>
        </w:rPr>
        <w:t xml:space="preserve">За отчетный период мной проведено </w:t>
      </w:r>
      <w:r>
        <w:rPr>
          <w:sz w:val="28"/>
          <w:szCs w:val="28"/>
        </w:rPr>
        <w:t>2</w:t>
      </w:r>
      <w:r w:rsidRPr="0040778A">
        <w:rPr>
          <w:sz w:val="28"/>
          <w:szCs w:val="28"/>
        </w:rPr>
        <w:t xml:space="preserve"> (</w:t>
      </w:r>
      <w:r>
        <w:rPr>
          <w:sz w:val="28"/>
          <w:szCs w:val="28"/>
        </w:rPr>
        <w:t>два</w:t>
      </w:r>
      <w:r w:rsidRPr="004077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0778A">
        <w:rPr>
          <w:sz w:val="28"/>
          <w:szCs w:val="28"/>
        </w:rPr>
        <w:t xml:space="preserve"> приём</w:t>
      </w:r>
      <w:r>
        <w:rPr>
          <w:sz w:val="28"/>
          <w:szCs w:val="28"/>
        </w:rPr>
        <w:t>а</w:t>
      </w:r>
      <w:r w:rsidRPr="0040778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 w:rsidRPr="0040778A">
        <w:rPr>
          <w:sz w:val="28"/>
          <w:szCs w:val="28"/>
        </w:rPr>
        <w:t xml:space="preserve"> было рассмотрено </w:t>
      </w:r>
      <w:r>
        <w:rPr>
          <w:sz w:val="28"/>
          <w:szCs w:val="28"/>
        </w:rPr>
        <w:t>47</w:t>
      </w:r>
      <w:r w:rsidRPr="0040778A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семь</w:t>
      </w:r>
      <w:r w:rsidRPr="0040778A">
        <w:rPr>
          <w:sz w:val="28"/>
          <w:szCs w:val="28"/>
        </w:rPr>
        <w:t xml:space="preserve">) обращений, </w:t>
      </w:r>
      <w:r>
        <w:rPr>
          <w:sz w:val="28"/>
          <w:szCs w:val="28"/>
        </w:rPr>
        <w:t>4 (четыре)</w:t>
      </w:r>
      <w:r w:rsidRPr="0040778A">
        <w:rPr>
          <w:sz w:val="28"/>
          <w:szCs w:val="28"/>
        </w:rPr>
        <w:t xml:space="preserve"> из которых поступили в письменной форме. Положительные решения были приняты по </w:t>
      </w:r>
      <w:r>
        <w:rPr>
          <w:sz w:val="28"/>
          <w:szCs w:val="28"/>
        </w:rPr>
        <w:t>32</w:t>
      </w:r>
      <w:r w:rsidRPr="0040778A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тридцати двум</w:t>
      </w:r>
      <w:r w:rsidRPr="0040778A">
        <w:rPr>
          <w:sz w:val="28"/>
          <w:szCs w:val="28"/>
        </w:rPr>
        <w:t xml:space="preserve">) из них, </w:t>
      </w:r>
      <w:r>
        <w:rPr>
          <w:sz w:val="28"/>
          <w:szCs w:val="28"/>
        </w:rPr>
        <w:t xml:space="preserve">по остальным </w:t>
      </w:r>
      <w:r w:rsidRPr="0040778A">
        <w:rPr>
          <w:sz w:val="28"/>
          <w:szCs w:val="28"/>
        </w:rPr>
        <w:t xml:space="preserve"> даны разъяснения д</w:t>
      </w:r>
      <w:r>
        <w:rPr>
          <w:sz w:val="28"/>
          <w:szCs w:val="28"/>
        </w:rPr>
        <w:t>ля устранения описанных проблем.</w:t>
      </w:r>
    </w:p>
    <w:p w:rsidR="006A4166" w:rsidRDefault="006A4166" w:rsidP="00813E4A">
      <w:pPr>
        <w:pStyle w:val="a3"/>
        <w:spacing w:after="360" w:line="276" w:lineRule="auto"/>
        <w:ind w:firstLine="708"/>
        <w:jc w:val="both"/>
        <w:rPr>
          <w:sz w:val="28"/>
          <w:szCs w:val="28"/>
        </w:rPr>
      </w:pPr>
      <w:r w:rsidRPr="005B4A6D">
        <w:rPr>
          <w:sz w:val="28"/>
          <w:szCs w:val="28"/>
        </w:rPr>
        <w:t>Все обращения направленные в мой адрес были рассмотрены в установленный законом срок, ряд обращений был перенаправлен по компетенции, на остальные обращения были даны разъяснения.  Основные вопросы, заявителей касались: жилищных вопросов, благоустройства,</w:t>
      </w:r>
      <w:r w:rsidR="00813E4A">
        <w:rPr>
          <w:sz w:val="28"/>
          <w:szCs w:val="28"/>
        </w:rPr>
        <w:t xml:space="preserve"> ремонта</w:t>
      </w:r>
      <w:r>
        <w:rPr>
          <w:sz w:val="28"/>
          <w:szCs w:val="28"/>
        </w:rPr>
        <w:t xml:space="preserve"> детских и спортивных  площадок, </w:t>
      </w:r>
      <w:r w:rsidR="00813E4A">
        <w:rPr>
          <w:sz w:val="28"/>
          <w:szCs w:val="28"/>
        </w:rPr>
        <w:t xml:space="preserve"> оказания</w:t>
      </w:r>
      <w:r w:rsidRPr="005B4A6D">
        <w:rPr>
          <w:sz w:val="28"/>
          <w:szCs w:val="28"/>
        </w:rPr>
        <w:t xml:space="preserve"> помощи в перио</w:t>
      </w:r>
      <w:r w:rsidR="00813E4A">
        <w:rPr>
          <w:sz w:val="28"/>
          <w:szCs w:val="28"/>
        </w:rPr>
        <w:t xml:space="preserve">д пандемии </w:t>
      </w:r>
      <w:proofErr w:type="spellStart"/>
      <w:r w:rsidR="00813E4A">
        <w:rPr>
          <w:sz w:val="28"/>
          <w:szCs w:val="28"/>
        </w:rPr>
        <w:t>коронавируса</w:t>
      </w:r>
      <w:proofErr w:type="spellEnd"/>
      <w:r w:rsidR="00813E4A">
        <w:rPr>
          <w:sz w:val="28"/>
          <w:szCs w:val="28"/>
        </w:rPr>
        <w:t xml:space="preserve"> и многих других вопросов</w:t>
      </w:r>
      <w:r w:rsidRPr="005B4A6D">
        <w:rPr>
          <w:sz w:val="28"/>
          <w:szCs w:val="28"/>
        </w:rPr>
        <w:t>.</w:t>
      </w:r>
    </w:p>
    <w:p w:rsidR="006A4166" w:rsidRDefault="006A4166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778A">
        <w:rPr>
          <w:sz w:val="28"/>
          <w:szCs w:val="28"/>
        </w:rPr>
        <w:t xml:space="preserve">В 2021 году проделана большая работа, направленная на благоустройство объектов, с учетом обращений заявителей. Были выполнены работы по ремонту </w:t>
      </w:r>
      <w:r>
        <w:rPr>
          <w:sz w:val="28"/>
          <w:szCs w:val="28"/>
        </w:rPr>
        <w:t>внутри домовых дорог</w:t>
      </w:r>
      <w:r w:rsidRPr="0040778A">
        <w:rPr>
          <w:sz w:val="28"/>
          <w:szCs w:val="28"/>
        </w:rPr>
        <w:t>,</w:t>
      </w:r>
      <w:r>
        <w:rPr>
          <w:sz w:val="28"/>
          <w:szCs w:val="28"/>
        </w:rPr>
        <w:t xml:space="preserve"> ремонту детских и спортивных площадок</w:t>
      </w:r>
      <w:r w:rsidRPr="0040778A">
        <w:rPr>
          <w:sz w:val="28"/>
          <w:szCs w:val="28"/>
        </w:rPr>
        <w:t xml:space="preserve">, </w:t>
      </w:r>
      <w:r>
        <w:rPr>
          <w:sz w:val="28"/>
          <w:szCs w:val="28"/>
        </w:rPr>
        <w:t>спилу сухих деревьев</w:t>
      </w:r>
      <w:r w:rsidRPr="0040778A">
        <w:rPr>
          <w:sz w:val="28"/>
          <w:szCs w:val="28"/>
        </w:rPr>
        <w:t>.</w:t>
      </w:r>
    </w:p>
    <w:p w:rsidR="006665A2" w:rsidRDefault="006665A2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Принял участие в проекте по благоустройству «Ореховой Рощи». В рамках благотворительности, по просьбе жителей, оказал помощь спортивному клубу «Щит и меч» и детскому саду №62.</w:t>
      </w:r>
    </w:p>
    <w:p w:rsidR="00813E4A" w:rsidRDefault="00813E4A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722F82" w:rsidRDefault="00C2381C" w:rsidP="00813E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AAB">
        <w:rPr>
          <w:sz w:val="28"/>
          <w:szCs w:val="28"/>
        </w:rPr>
        <w:tab/>
      </w:r>
      <w:r w:rsidR="0043255D">
        <w:rPr>
          <w:sz w:val="28"/>
          <w:szCs w:val="28"/>
        </w:rPr>
        <w:t xml:space="preserve">В период пандемии  вместе с коллегами городской Думы принял участие в благотворительной акции помощи врачам поликлиники №6 (одноразовые маски и перчатки). </w:t>
      </w:r>
    </w:p>
    <w:p w:rsidR="00813E4A" w:rsidRDefault="00813E4A" w:rsidP="00813E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F70BE" w:rsidRDefault="00EF70BE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Нового года, совместно с коллегой поздравил медицинских работников городской поликлиники №6 и детской поликлиники №3, поддержав новогодними подарками их детей от партии «Единая Россия». </w:t>
      </w:r>
    </w:p>
    <w:p w:rsidR="00813E4A" w:rsidRDefault="00813E4A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A4166" w:rsidRDefault="006665A2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Принял участие в новогодней елке по ул. Рогожникова</w:t>
      </w:r>
      <w:r w:rsidR="00722F82">
        <w:rPr>
          <w:sz w:val="28"/>
          <w:szCs w:val="28"/>
        </w:rPr>
        <w:t xml:space="preserve"> 2 и вручил сладкие подарки детям из многодетных семей микрорайона №31. </w:t>
      </w:r>
      <w:bookmarkStart w:id="0" w:name="_GoBack"/>
      <w:bookmarkEnd w:id="0"/>
      <w:r w:rsidR="006A4166" w:rsidRPr="005B4A6D">
        <w:rPr>
          <w:sz w:val="28"/>
          <w:szCs w:val="28"/>
        </w:rPr>
        <w:t>В преддверии Нового года ветеранам</w:t>
      </w:r>
      <w:r w:rsidR="00813E4A">
        <w:rPr>
          <w:sz w:val="28"/>
          <w:szCs w:val="28"/>
        </w:rPr>
        <w:t>,</w:t>
      </w:r>
      <w:r w:rsidR="006A4166" w:rsidRPr="005B4A6D">
        <w:rPr>
          <w:sz w:val="28"/>
          <w:szCs w:val="28"/>
        </w:rPr>
        <w:t xml:space="preserve"> проживающим на моем избирательном округе</w:t>
      </w:r>
      <w:r w:rsidR="00813E4A">
        <w:rPr>
          <w:sz w:val="28"/>
          <w:szCs w:val="28"/>
        </w:rPr>
        <w:t>,</w:t>
      </w:r>
      <w:r w:rsidR="006A4166" w:rsidRPr="005B4A6D">
        <w:rPr>
          <w:sz w:val="28"/>
          <w:szCs w:val="28"/>
        </w:rPr>
        <w:t xml:space="preserve"> были переданы продуктовые наборы.</w:t>
      </w:r>
    </w:p>
    <w:p w:rsidR="00813E4A" w:rsidRPr="005B4A6D" w:rsidRDefault="00813E4A" w:rsidP="00813E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A4166" w:rsidRPr="006A4166" w:rsidRDefault="00813E4A" w:rsidP="00813E4A">
      <w:pPr>
        <w:pStyle w:val="1"/>
        <w:shd w:val="clear" w:color="auto" w:fill="auto"/>
        <w:spacing w:before="0" w:after="0" w:line="276" w:lineRule="auto"/>
        <w:ind w:left="40" w:right="20"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коллегами фракции «Единая Россия</w:t>
      </w:r>
      <w:r w:rsidR="006A4166" w:rsidRPr="006A4166">
        <w:rPr>
          <w:rFonts w:ascii="Times New Roman" w:hAnsi="Times New Roman" w:cs="Times New Roman"/>
          <w:sz w:val="28"/>
          <w:szCs w:val="28"/>
        </w:rPr>
        <w:t>» принял участие в благотворительной акции «</w:t>
      </w:r>
      <w:r w:rsidR="006665A2">
        <w:rPr>
          <w:rFonts w:ascii="Times New Roman" w:hAnsi="Times New Roman" w:cs="Times New Roman"/>
          <w:sz w:val="28"/>
          <w:szCs w:val="28"/>
        </w:rPr>
        <w:t>Е</w:t>
      </w:r>
      <w:r w:rsidR="006A4166" w:rsidRPr="006A4166">
        <w:rPr>
          <w:rFonts w:ascii="Times New Roman" w:hAnsi="Times New Roman" w:cs="Times New Roman"/>
          <w:sz w:val="28"/>
          <w:szCs w:val="28"/>
        </w:rPr>
        <w:t xml:space="preserve">лка желаний», в которой мечты юных </w:t>
      </w:r>
      <w:r>
        <w:rPr>
          <w:rFonts w:ascii="Times New Roman" w:hAnsi="Times New Roman" w:cs="Times New Roman"/>
          <w:sz w:val="28"/>
          <w:szCs w:val="28"/>
        </w:rPr>
        <w:t xml:space="preserve">жителей краевого центра </w:t>
      </w:r>
      <w:r w:rsidR="006A4166" w:rsidRPr="006A4166">
        <w:rPr>
          <w:rFonts w:ascii="Times New Roman" w:hAnsi="Times New Roman" w:cs="Times New Roman"/>
          <w:sz w:val="28"/>
          <w:szCs w:val="28"/>
        </w:rPr>
        <w:t>воплотились в реальность.</w:t>
      </w:r>
    </w:p>
    <w:p w:rsidR="006A4166" w:rsidRDefault="006A4166" w:rsidP="00A5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A"/>
    <w:rsid w:val="00107611"/>
    <w:rsid w:val="0041344A"/>
    <w:rsid w:val="0043255D"/>
    <w:rsid w:val="004A7AAB"/>
    <w:rsid w:val="00537101"/>
    <w:rsid w:val="006665A2"/>
    <w:rsid w:val="006A4166"/>
    <w:rsid w:val="00722F82"/>
    <w:rsid w:val="00813E4A"/>
    <w:rsid w:val="008576DD"/>
    <w:rsid w:val="008E1D9D"/>
    <w:rsid w:val="00A5517E"/>
    <w:rsid w:val="00B2193D"/>
    <w:rsid w:val="00B771AF"/>
    <w:rsid w:val="00B9716C"/>
    <w:rsid w:val="00C2381C"/>
    <w:rsid w:val="00D53A59"/>
    <w:rsid w:val="00D8196A"/>
    <w:rsid w:val="00E331D2"/>
    <w:rsid w:val="00E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6A416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6A4166"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6A416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6A4166"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2022-03-11T06:47:00Z</dcterms:created>
  <dcterms:modified xsi:type="dcterms:W3CDTF">2022-03-29T12:40:00Z</dcterms:modified>
</cp:coreProperties>
</file>