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3B0" w:rsidRDefault="00C303B0">
      <w:pPr>
        <w:jc w:val="center"/>
      </w:pPr>
    </w:p>
    <w:p w:rsidR="00C303B0" w:rsidRDefault="005B161A">
      <w:pPr>
        <w:pStyle w:val="31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ТЕРРИТОРИАЛЬНАЯ ИЗБИРАТЕЛЬНАЯ  КОМИССИЯ</w:t>
      </w:r>
      <w:r>
        <w:rPr>
          <w:rFonts w:ascii="Times New Roman" w:hAnsi="Times New Roman"/>
          <w:sz w:val="32"/>
          <w:szCs w:val="32"/>
        </w:rPr>
        <w:br w:type="textWrapping" w:clear="all"/>
        <w:t>ЛЕНИНСКОГО РАЙОНА ГОРОДА СТАВРОПОЛЯ</w:t>
      </w:r>
    </w:p>
    <w:p w:rsidR="00C303B0" w:rsidRDefault="00C303B0">
      <w:pPr>
        <w:jc w:val="center"/>
        <w:rPr>
          <w:b/>
          <w:sz w:val="24"/>
        </w:rPr>
      </w:pPr>
    </w:p>
    <w:p w:rsidR="00C303B0" w:rsidRDefault="005B161A">
      <w:pPr>
        <w:jc w:val="center"/>
        <w:rPr>
          <w:b/>
          <w:sz w:val="24"/>
        </w:rPr>
      </w:pPr>
      <w:r>
        <w:rPr>
          <w:b/>
          <w:sz w:val="40"/>
        </w:rPr>
        <w:t>ПОСТАНОВЛЕНИЕ</w:t>
      </w:r>
    </w:p>
    <w:p w:rsidR="00C303B0" w:rsidRDefault="00C303B0">
      <w:pPr>
        <w:jc w:val="center"/>
        <w:rPr>
          <w:rFonts w:ascii="Times New Roman CYR" w:hAnsi="Times New Roman CYR"/>
          <w:b/>
          <w:sz w:val="24"/>
        </w:rPr>
      </w:pPr>
    </w:p>
    <w:p w:rsidR="00C303B0" w:rsidRDefault="005B161A">
      <w:pPr>
        <w:rPr>
          <w:rFonts w:ascii="Times New Roman CYR" w:hAnsi="Times New Roman CYR"/>
        </w:rPr>
      </w:pPr>
      <w:r>
        <w:rPr>
          <w:rFonts w:ascii="Times New Roman CYR" w:hAnsi="Times New Roman CYR"/>
        </w:rPr>
        <w:t>0</w:t>
      </w:r>
      <w:r w:rsidR="003835E1">
        <w:rPr>
          <w:rFonts w:ascii="Times New Roman CYR" w:hAnsi="Times New Roman CYR"/>
        </w:rPr>
        <w:t>3</w:t>
      </w:r>
      <w:r>
        <w:rPr>
          <w:rFonts w:ascii="Times New Roman CYR" w:hAnsi="Times New Roman CYR"/>
        </w:rPr>
        <w:t xml:space="preserve"> марта 2024 г.                                                                                       № 7</w:t>
      </w:r>
      <w:r w:rsidR="003835E1">
        <w:rPr>
          <w:rFonts w:ascii="Times New Roman CYR" w:hAnsi="Times New Roman CYR"/>
        </w:rPr>
        <w:t>7/645</w:t>
      </w:r>
    </w:p>
    <w:p w:rsidR="00C303B0" w:rsidRDefault="00C303B0">
      <w:pPr>
        <w:jc w:val="both"/>
        <w:rPr>
          <w:rFonts w:ascii="Times New Roman CYR" w:hAnsi="Times New Roman CYR"/>
        </w:rPr>
      </w:pPr>
    </w:p>
    <w:p w:rsidR="00C303B0" w:rsidRDefault="005B161A">
      <w:pPr>
        <w:pStyle w:val="afa"/>
        <w:spacing w:line="240" w:lineRule="exact"/>
        <w:ind w:left="0" w:right="-5"/>
        <w:rPr>
          <w:b w:val="0"/>
          <w:bCs w:val="0"/>
        </w:rPr>
      </w:pPr>
      <w:bookmarkStart w:id="0" w:name="sub_3"/>
      <w:r>
        <w:rPr>
          <w:rFonts w:ascii="Times New Roman CYR" w:hAnsi="Times New Roman CYR"/>
          <w:b w:val="0"/>
          <w:bCs w:val="0"/>
        </w:rPr>
        <w:t xml:space="preserve">О </w:t>
      </w:r>
      <w:r>
        <w:rPr>
          <w:b w:val="0"/>
          <w:bCs w:val="0"/>
        </w:rPr>
        <w:t xml:space="preserve">внесении изменений в состав участковой избирательной комиссии </w:t>
      </w:r>
    </w:p>
    <w:p w:rsidR="00C303B0" w:rsidRDefault="003835E1">
      <w:pPr>
        <w:pStyle w:val="afa"/>
        <w:spacing w:line="240" w:lineRule="exact"/>
        <w:ind w:left="0" w:right="-5"/>
        <w:rPr>
          <w:b w:val="0"/>
          <w:bCs w:val="0"/>
        </w:rPr>
      </w:pPr>
      <w:r>
        <w:rPr>
          <w:b w:val="0"/>
          <w:bCs w:val="0"/>
        </w:rPr>
        <w:t>избирательного участка № 23</w:t>
      </w:r>
    </w:p>
    <w:p w:rsidR="00C303B0" w:rsidRDefault="00C303B0">
      <w:pPr>
        <w:jc w:val="both"/>
        <w:rPr>
          <w:rFonts w:ascii="Times New Roman CYR" w:hAnsi="Times New Roman CYR"/>
        </w:rPr>
      </w:pPr>
    </w:p>
    <w:p w:rsidR="00C303B0" w:rsidRDefault="005B161A" w:rsidP="003835E1">
      <w:pPr>
        <w:widowControl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На основании подпункта «а» пункта 6 статьи 29  Федерального закона «Об основных гарантиях избирательных прав и права на участие в референдуме граждан Российской Федерации», в связи с заявлением о досрочном освобождении от обязанностей члена участковой избирательной комиссии</w:t>
      </w:r>
      <w:r w:rsidR="003835E1">
        <w:rPr>
          <w:bCs/>
          <w:szCs w:val="28"/>
        </w:rPr>
        <w:t xml:space="preserve"> избирательного участка № 23</w:t>
      </w:r>
      <w:r>
        <w:rPr>
          <w:bCs/>
          <w:szCs w:val="28"/>
        </w:rPr>
        <w:t xml:space="preserve"> с правом решающего голоса </w:t>
      </w:r>
      <w:r w:rsidR="003835E1">
        <w:rPr>
          <w:bCs/>
          <w:szCs w:val="28"/>
        </w:rPr>
        <w:t xml:space="preserve">Горностай Елены Константиновны </w:t>
      </w:r>
      <w:r>
        <w:rPr>
          <w:bCs/>
          <w:szCs w:val="28"/>
        </w:rPr>
        <w:t xml:space="preserve">, предложенной региональным отделением Социалистической                          политической партии "СПРАВЕДЛИВАЯ РОССИЯ - ПАТРИОТЫ -                               ЗА ПРАВДУ" в Ставропольском крае, территориальная избирательная                        комиссия Ленинского района города Ставрополя  </w:t>
      </w:r>
    </w:p>
    <w:p w:rsidR="00C303B0" w:rsidRDefault="00C303B0">
      <w:pPr>
        <w:pStyle w:val="afa"/>
        <w:ind w:left="0" w:right="0"/>
        <w:jc w:val="both"/>
        <w:rPr>
          <w:b w:val="0"/>
          <w:bCs w:val="0"/>
          <w:color w:val="FF0000"/>
          <w:sz w:val="20"/>
          <w:szCs w:val="20"/>
        </w:rPr>
      </w:pPr>
    </w:p>
    <w:p w:rsidR="00C303B0" w:rsidRDefault="005B161A">
      <w:pPr>
        <w:pStyle w:val="afa"/>
        <w:ind w:left="0" w:right="0"/>
        <w:jc w:val="both"/>
        <w:rPr>
          <w:b w:val="0"/>
          <w:bCs w:val="0"/>
        </w:rPr>
      </w:pPr>
      <w:r>
        <w:rPr>
          <w:b w:val="0"/>
          <w:bCs w:val="0"/>
        </w:rPr>
        <w:t>ПОСТАНОВЛЯЕТ:</w:t>
      </w:r>
    </w:p>
    <w:p w:rsidR="00C303B0" w:rsidRDefault="00C303B0">
      <w:pPr>
        <w:pStyle w:val="afa"/>
        <w:ind w:left="0" w:right="0" w:firstLine="709"/>
        <w:jc w:val="both"/>
        <w:rPr>
          <w:b w:val="0"/>
          <w:bCs w:val="0"/>
          <w:sz w:val="20"/>
          <w:szCs w:val="20"/>
        </w:rPr>
      </w:pPr>
    </w:p>
    <w:p w:rsidR="00C303B0" w:rsidRDefault="005B161A">
      <w:pPr>
        <w:pStyle w:val="afa"/>
        <w:ind w:left="0" w:right="0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1. Освободить </w:t>
      </w:r>
      <w:r w:rsidR="003835E1" w:rsidRPr="003835E1">
        <w:rPr>
          <w:b w:val="0"/>
          <w:bCs w:val="0"/>
        </w:rPr>
        <w:t>Горностай Е</w:t>
      </w:r>
      <w:r w:rsidR="003835E1">
        <w:rPr>
          <w:b w:val="0"/>
          <w:bCs w:val="0"/>
        </w:rPr>
        <w:t>лену Константиновну</w:t>
      </w:r>
      <w:r w:rsidR="003835E1">
        <w:rPr>
          <w:bCs w:val="0"/>
        </w:rPr>
        <w:t xml:space="preserve"> </w:t>
      </w:r>
      <w:r>
        <w:rPr>
          <w:b w:val="0"/>
          <w:bCs w:val="0"/>
        </w:rPr>
        <w:t>от обязанностей члена участковой избирательной ком</w:t>
      </w:r>
      <w:r w:rsidR="003835E1">
        <w:rPr>
          <w:b w:val="0"/>
          <w:bCs w:val="0"/>
        </w:rPr>
        <w:t>иссии избирательного участка № 23</w:t>
      </w:r>
      <w:r>
        <w:rPr>
          <w:b w:val="0"/>
          <w:bCs w:val="0"/>
        </w:rPr>
        <w:t xml:space="preserve">                           с правом решающего голоса до истечения срока своих полномочий.</w:t>
      </w:r>
    </w:p>
    <w:p w:rsidR="00C303B0" w:rsidRDefault="005B161A">
      <w:pPr>
        <w:pStyle w:val="afa"/>
        <w:ind w:left="0" w:right="-5" w:firstLine="720"/>
        <w:jc w:val="both"/>
        <w:rPr>
          <w:b w:val="0"/>
          <w:bCs w:val="0"/>
        </w:rPr>
      </w:pPr>
      <w:r>
        <w:rPr>
          <w:b w:val="0"/>
          <w:bCs w:val="0"/>
        </w:rPr>
        <w:t xml:space="preserve">2. Назначить </w:t>
      </w:r>
      <w:r>
        <w:rPr>
          <w:b w:val="0"/>
        </w:rPr>
        <w:t xml:space="preserve">членом </w:t>
      </w:r>
      <w:r>
        <w:rPr>
          <w:b w:val="0"/>
          <w:bCs w:val="0"/>
        </w:rPr>
        <w:t>участковой избирательной комиссии избирател</w:t>
      </w:r>
      <w:r w:rsidR="000552D9">
        <w:rPr>
          <w:b w:val="0"/>
          <w:bCs w:val="0"/>
        </w:rPr>
        <w:t>ьного участка № 23</w:t>
      </w:r>
      <w:bookmarkStart w:id="1" w:name="_GoBack"/>
      <w:bookmarkEnd w:id="1"/>
      <w:r>
        <w:rPr>
          <w:b w:val="0"/>
        </w:rPr>
        <w:t xml:space="preserve"> с правом решающего голоса из кандидатур, включенных в</w:t>
      </w:r>
      <w:r>
        <w:rPr>
          <w:b w:val="0"/>
          <w:bCs w:val="0"/>
        </w:rPr>
        <w:t xml:space="preserve"> резерв состава участ</w:t>
      </w:r>
      <w:r w:rsidR="003835E1">
        <w:rPr>
          <w:b w:val="0"/>
          <w:bCs w:val="0"/>
        </w:rPr>
        <w:t>ковой избирательной комиссии № 23</w:t>
      </w:r>
      <w:r>
        <w:rPr>
          <w:b w:val="0"/>
          <w:bCs w:val="0"/>
        </w:rPr>
        <w:t xml:space="preserve"> </w:t>
      </w:r>
      <w:r w:rsidR="003835E1">
        <w:rPr>
          <w:b w:val="0"/>
          <w:bCs w:val="0"/>
        </w:rPr>
        <w:t>Сизько Татьяну Ивановну</w:t>
      </w:r>
      <w:r>
        <w:rPr>
          <w:b w:val="0"/>
          <w:bCs w:val="0"/>
        </w:rPr>
        <w:t>, предложенную региональным</w:t>
      </w:r>
      <w:r>
        <w:rPr>
          <w:b w:val="0"/>
        </w:rPr>
        <w:t xml:space="preserve"> отделение</w:t>
      </w:r>
      <w:r>
        <w:rPr>
          <w:b w:val="0"/>
          <w:bCs w:val="0"/>
        </w:rPr>
        <w:t>м</w:t>
      </w:r>
      <w:r>
        <w:rPr>
          <w:b w:val="0"/>
        </w:rPr>
        <w:t xml:space="preserve"> Социалистической </w:t>
      </w:r>
      <w:r>
        <w:rPr>
          <w:b w:val="0"/>
          <w:bCs w:val="0"/>
        </w:rPr>
        <w:t xml:space="preserve">                         </w:t>
      </w:r>
      <w:r>
        <w:rPr>
          <w:b w:val="0"/>
        </w:rPr>
        <w:t xml:space="preserve">политической партии "СПРАВЕДЛИВАЯ РОССИЯ - ПАТРИОТЫ - </w:t>
      </w:r>
      <w:r>
        <w:rPr>
          <w:b w:val="0"/>
          <w:bCs w:val="0"/>
        </w:rPr>
        <w:t xml:space="preserve">                              </w:t>
      </w:r>
      <w:r>
        <w:rPr>
          <w:b w:val="0"/>
        </w:rPr>
        <w:t>ЗА ПРАВДУ" в Ставропольском крае.</w:t>
      </w:r>
    </w:p>
    <w:p w:rsidR="00C303B0" w:rsidRDefault="005B161A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Направить настоящее постановление в участковую избирательную ком</w:t>
      </w:r>
      <w:r w:rsidR="003835E1">
        <w:rPr>
          <w:rFonts w:ascii="Times New Roman" w:hAnsi="Times New Roman" w:cs="Times New Roman"/>
          <w:sz w:val="28"/>
          <w:szCs w:val="28"/>
        </w:rPr>
        <w:t>иссию избирательного участка № 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03B0" w:rsidRDefault="005B161A">
      <w:pPr>
        <w:widowControl w:val="0"/>
        <w:spacing w:line="216" w:lineRule="auto"/>
        <w:ind w:firstLine="709"/>
        <w:jc w:val="both"/>
        <w:rPr>
          <w:sz w:val="24"/>
        </w:rPr>
      </w:pPr>
      <w:r>
        <w:rPr>
          <w:szCs w:val="28"/>
        </w:rPr>
        <w:t xml:space="preserve">4. </w:t>
      </w:r>
      <w:bookmarkEnd w:id="0"/>
      <w:r>
        <w:rPr>
          <w:szCs w:val="28"/>
        </w:rPr>
        <w:t>Разместить в информационно-телекоммуникационной                                           сети «Интернет».</w:t>
      </w:r>
    </w:p>
    <w:p w:rsidR="00C303B0" w:rsidRDefault="00C303B0">
      <w:pPr>
        <w:pStyle w:val="ConsPlusNonformat"/>
        <w:spacing w:line="216" w:lineRule="auto"/>
        <w:ind w:firstLine="709"/>
        <w:jc w:val="both"/>
        <w:rPr>
          <w:rFonts w:ascii="Times New Roman CYR" w:hAnsi="Times New Roman CYR"/>
        </w:rPr>
      </w:pPr>
    </w:p>
    <w:p w:rsidR="00C303B0" w:rsidRDefault="00C303B0">
      <w:pPr>
        <w:spacing w:line="240" w:lineRule="exact"/>
        <w:jc w:val="both"/>
        <w:rPr>
          <w:szCs w:val="28"/>
        </w:rPr>
      </w:pPr>
    </w:p>
    <w:p w:rsidR="00C303B0" w:rsidRDefault="00C303B0">
      <w:pPr>
        <w:spacing w:line="240" w:lineRule="exact"/>
        <w:jc w:val="both"/>
        <w:rPr>
          <w:szCs w:val="28"/>
        </w:rPr>
      </w:pPr>
    </w:p>
    <w:p w:rsidR="00C303B0" w:rsidRDefault="005B161A">
      <w:pPr>
        <w:spacing w:line="240" w:lineRule="exact"/>
        <w:jc w:val="both"/>
        <w:rPr>
          <w:szCs w:val="28"/>
        </w:rPr>
      </w:pPr>
      <w:r>
        <w:rPr>
          <w:szCs w:val="28"/>
        </w:rPr>
        <w:t>Председатель территориальной</w:t>
      </w:r>
    </w:p>
    <w:p w:rsidR="00C303B0" w:rsidRDefault="005B161A">
      <w:pPr>
        <w:spacing w:line="240" w:lineRule="exact"/>
        <w:jc w:val="both"/>
        <w:rPr>
          <w:szCs w:val="28"/>
        </w:rPr>
      </w:pPr>
      <w:r>
        <w:rPr>
          <w:szCs w:val="28"/>
        </w:rPr>
        <w:t>избирательной комиссии</w:t>
      </w:r>
    </w:p>
    <w:p w:rsidR="00C303B0" w:rsidRDefault="005B161A">
      <w:pPr>
        <w:spacing w:line="240" w:lineRule="exact"/>
        <w:jc w:val="both"/>
        <w:rPr>
          <w:szCs w:val="28"/>
        </w:rPr>
      </w:pPr>
      <w:r>
        <w:rPr>
          <w:szCs w:val="28"/>
        </w:rPr>
        <w:t>Ленинского района</w:t>
      </w:r>
    </w:p>
    <w:p w:rsidR="00C303B0" w:rsidRDefault="005B161A">
      <w:pPr>
        <w:spacing w:line="240" w:lineRule="exact"/>
        <w:jc w:val="both"/>
        <w:rPr>
          <w:szCs w:val="28"/>
        </w:rPr>
      </w:pPr>
      <w:r>
        <w:rPr>
          <w:szCs w:val="28"/>
        </w:rPr>
        <w:t>города Ставрополя                                                                             Е.А. Лазарева</w:t>
      </w:r>
    </w:p>
    <w:p w:rsidR="00C303B0" w:rsidRDefault="00C303B0">
      <w:pPr>
        <w:pStyle w:val="afa"/>
        <w:spacing w:line="240" w:lineRule="exact"/>
        <w:ind w:left="0" w:right="1134"/>
        <w:jc w:val="both"/>
        <w:rPr>
          <w:rFonts w:ascii="Times New Roman CYR" w:hAnsi="Times New Roman CYR"/>
          <w:b w:val="0"/>
          <w:bCs w:val="0"/>
        </w:rPr>
      </w:pPr>
    </w:p>
    <w:p w:rsidR="00C303B0" w:rsidRDefault="00C303B0">
      <w:pPr>
        <w:pStyle w:val="afa"/>
        <w:spacing w:line="240" w:lineRule="exact"/>
        <w:ind w:left="0" w:right="1134"/>
        <w:jc w:val="both"/>
        <w:rPr>
          <w:rFonts w:ascii="Times New Roman CYR" w:hAnsi="Times New Roman CYR"/>
          <w:b w:val="0"/>
          <w:bCs w:val="0"/>
        </w:rPr>
      </w:pPr>
    </w:p>
    <w:p w:rsidR="00C303B0" w:rsidRDefault="005B161A">
      <w:pPr>
        <w:pStyle w:val="afa"/>
        <w:spacing w:line="240" w:lineRule="exact"/>
        <w:ind w:left="0" w:right="1134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 xml:space="preserve">Секретарь территориальной </w:t>
      </w:r>
    </w:p>
    <w:p w:rsidR="00C303B0" w:rsidRDefault="005B161A">
      <w:pPr>
        <w:pStyle w:val="afa"/>
        <w:spacing w:line="240" w:lineRule="exact"/>
        <w:ind w:left="0" w:right="1134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 xml:space="preserve">избирательной комиссии </w:t>
      </w:r>
    </w:p>
    <w:p w:rsidR="00C303B0" w:rsidRDefault="005B161A">
      <w:pPr>
        <w:pStyle w:val="afa"/>
        <w:spacing w:line="240" w:lineRule="exact"/>
        <w:ind w:left="0" w:right="1134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 xml:space="preserve">Ленинского района </w:t>
      </w:r>
    </w:p>
    <w:p w:rsidR="00C303B0" w:rsidRDefault="005B161A">
      <w:pPr>
        <w:pStyle w:val="afa"/>
        <w:spacing w:line="240" w:lineRule="exact"/>
        <w:ind w:left="0" w:right="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города Ставрополя                                                                              Э.В. Демидова</w:t>
      </w:r>
    </w:p>
    <w:p w:rsidR="00C303B0" w:rsidRDefault="00C303B0">
      <w:pPr>
        <w:pStyle w:val="afa"/>
        <w:jc w:val="both"/>
        <w:rPr>
          <w:rFonts w:ascii="Times New Roman CYR" w:hAnsi="Times New Roman CYR"/>
        </w:rPr>
      </w:pPr>
    </w:p>
    <w:sectPr w:rsidR="00C303B0">
      <w:pgSz w:w="11906" w:h="16838"/>
      <w:pgMar w:top="851" w:right="566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46B" w:rsidRDefault="00CE646B">
      <w:r>
        <w:separator/>
      </w:r>
    </w:p>
  </w:endnote>
  <w:endnote w:type="continuationSeparator" w:id="0">
    <w:p w:rsidR="00CE646B" w:rsidRDefault="00CE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46B" w:rsidRDefault="00CE646B">
      <w:r>
        <w:separator/>
      </w:r>
    </w:p>
  </w:footnote>
  <w:footnote w:type="continuationSeparator" w:id="0">
    <w:p w:rsidR="00CE646B" w:rsidRDefault="00CE6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82FD6"/>
    <w:multiLevelType w:val="hybridMultilevel"/>
    <w:tmpl w:val="C0D42B38"/>
    <w:lvl w:ilvl="0" w:tplc="80B8B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BC50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7A5C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D0CE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2A4E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EC45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6C92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1C18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020E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196ACC"/>
    <w:multiLevelType w:val="hybridMultilevel"/>
    <w:tmpl w:val="E6921672"/>
    <w:lvl w:ilvl="0" w:tplc="7610A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DC61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769C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440B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AE79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E27A4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86D2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3887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1403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83B8E"/>
    <w:multiLevelType w:val="hybridMultilevel"/>
    <w:tmpl w:val="C7A6BE4A"/>
    <w:lvl w:ilvl="0" w:tplc="AC4A2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52AA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D861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6EEB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F67E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50135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A4BA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DCCA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8C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7F7573"/>
    <w:multiLevelType w:val="hybridMultilevel"/>
    <w:tmpl w:val="2424F2C0"/>
    <w:lvl w:ilvl="0" w:tplc="6C521848">
      <w:start w:val="1"/>
      <w:numFmt w:val="decimal"/>
      <w:lvlText w:val="%1."/>
      <w:lvlJc w:val="left"/>
      <w:pPr>
        <w:ind w:left="720" w:hanging="360"/>
      </w:pPr>
    </w:lvl>
    <w:lvl w:ilvl="1" w:tplc="0AF6E5EE">
      <w:start w:val="1"/>
      <w:numFmt w:val="lowerLetter"/>
      <w:lvlText w:val="%2."/>
      <w:lvlJc w:val="left"/>
      <w:pPr>
        <w:ind w:left="1440" w:hanging="360"/>
      </w:pPr>
    </w:lvl>
    <w:lvl w:ilvl="2" w:tplc="725003C4">
      <w:start w:val="1"/>
      <w:numFmt w:val="lowerRoman"/>
      <w:lvlText w:val="%3."/>
      <w:lvlJc w:val="right"/>
      <w:pPr>
        <w:ind w:left="2160" w:hanging="180"/>
      </w:pPr>
    </w:lvl>
    <w:lvl w:ilvl="3" w:tplc="CF1C0190">
      <w:start w:val="1"/>
      <w:numFmt w:val="decimal"/>
      <w:lvlText w:val="%4."/>
      <w:lvlJc w:val="left"/>
      <w:pPr>
        <w:ind w:left="2880" w:hanging="360"/>
      </w:pPr>
    </w:lvl>
    <w:lvl w:ilvl="4" w:tplc="5790AB72">
      <w:start w:val="1"/>
      <w:numFmt w:val="lowerLetter"/>
      <w:lvlText w:val="%5."/>
      <w:lvlJc w:val="left"/>
      <w:pPr>
        <w:ind w:left="3600" w:hanging="360"/>
      </w:pPr>
    </w:lvl>
    <w:lvl w:ilvl="5" w:tplc="A2621C10">
      <w:start w:val="1"/>
      <w:numFmt w:val="lowerRoman"/>
      <w:lvlText w:val="%6."/>
      <w:lvlJc w:val="right"/>
      <w:pPr>
        <w:ind w:left="4320" w:hanging="180"/>
      </w:pPr>
    </w:lvl>
    <w:lvl w:ilvl="6" w:tplc="15085984">
      <w:start w:val="1"/>
      <w:numFmt w:val="decimal"/>
      <w:lvlText w:val="%7."/>
      <w:lvlJc w:val="left"/>
      <w:pPr>
        <w:ind w:left="5040" w:hanging="360"/>
      </w:pPr>
    </w:lvl>
    <w:lvl w:ilvl="7" w:tplc="7B4A3F5E">
      <w:start w:val="1"/>
      <w:numFmt w:val="lowerLetter"/>
      <w:lvlText w:val="%8."/>
      <w:lvlJc w:val="left"/>
      <w:pPr>
        <w:ind w:left="5760" w:hanging="360"/>
      </w:pPr>
    </w:lvl>
    <w:lvl w:ilvl="8" w:tplc="79C01F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80CE8"/>
    <w:multiLevelType w:val="hybridMultilevel"/>
    <w:tmpl w:val="AB6823F0"/>
    <w:lvl w:ilvl="0" w:tplc="F83A6FFA">
      <w:start w:val="1"/>
      <w:numFmt w:val="decimal"/>
      <w:lvlText w:val="%1."/>
      <w:lvlJc w:val="left"/>
      <w:pPr>
        <w:ind w:left="720" w:hanging="360"/>
      </w:pPr>
    </w:lvl>
    <w:lvl w:ilvl="1" w:tplc="5CC2F7F4">
      <w:start w:val="1"/>
      <w:numFmt w:val="lowerLetter"/>
      <w:lvlText w:val="%2."/>
      <w:lvlJc w:val="left"/>
      <w:pPr>
        <w:ind w:left="1440" w:hanging="360"/>
      </w:pPr>
    </w:lvl>
    <w:lvl w:ilvl="2" w:tplc="FC165AF6">
      <w:start w:val="1"/>
      <w:numFmt w:val="lowerRoman"/>
      <w:lvlText w:val="%3."/>
      <w:lvlJc w:val="right"/>
      <w:pPr>
        <w:ind w:left="2160" w:hanging="180"/>
      </w:pPr>
    </w:lvl>
    <w:lvl w:ilvl="3" w:tplc="15D02816">
      <w:start w:val="1"/>
      <w:numFmt w:val="decimal"/>
      <w:lvlText w:val="%4."/>
      <w:lvlJc w:val="left"/>
      <w:pPr>
        <w:ind w:left="2880" w:hanging="360"/>
      </w:pPr>
    </w:lvl>
    <w:lvl w:ilvl="4" w:tplc="4E00AE0E">
      <w:start w:val="1"/>
      <w:numFmt w:val="lowerLetter"/>
      <w:lvlText w:val="%5."/>
      <w:lvlJc w:val="left"/>
      <w:pPr>
        <w:ind w:left="3600" w:hanging="360"/>
      </w:pPr>
    </w:lvl>
    <w:lvl w:ilvl="5" w:tplc="F814BEB8">
      <w:start w:val="1"/>
      <w:numFmt w:val="lowerRoman"/>
      <w:lvlText w:val="%6."/>
      <w:lvlJc w:val="right"/>
      <w:pPr>
        <w:ind w:left="4320" w:hanging="180"/>
      </w:pPr>
    </w:lvl>
    <w:lvl w:ilvl="6" w:tplc="34A85910">
      <w:start w:val="1"/>
      <w:numFmt w:val="decimal"/>
      <w:lvlText w:val="%7."/>
      <w:lvlJc w:val="left"/>
      <w:pPr>
        <w:ind w:left="5040" w:hanging="360"/>
      </w:pPr>
    </w:lvl>
    <w:lvl w:ilvl="7" w:tplc="3BD261F0">
      <w:start w:val="1"/>
      <w:numFmt w:val="lowerLetter"/>
      <w:lvlText w:val="%8."/>
      <w:lvlJc w:val="left"/>
      <w:pPr>
        <w:ind w:left="5760" w:hanging="360"/>
      </w:pPr>
    </w:lvl>
    <w:lvl w:ilvl="8" w:tplc="8EF0FF2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320E1"/>
    <w:multiLevelType w:val="hybridMultilevel"/>
    <w:tmpl w:val="0786E8A4"/>
    <w:lvl w:ilvl="0" w:tplc="5D8A0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E034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4C4D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6442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BEFF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1EBC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94BD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089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244B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FA1A0B"/>
    <w:multiLevelType w:val="hybridMultilevel"/>
    <w:tmpl w:val="8892B94E"/>
    <w:lvl w:ilvl="0" w:tplc="5D920D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C33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1A2B1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748A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E0F4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EC45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C70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7810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4AF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76062C"/>
    <w:multiLevelType w:val="hybridMultilevel"/>
    <w:tmpl w:val="0F629FDA"/>
    <w:lvl w:ilvl="0" w:tplc="FF66A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A2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A67C0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0282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EE8C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B4ED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4297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7C78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5C75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947827"/>
    <w:multiLevelType w:val="hybridMultilevel"/>
    <w:tmpl w:val="A22C1B20"/>
    <w:lvl w:ilvl="0" w:tplc="008671A4">
      <w:start w:val="1"/>
      <w:numFmt w:val="decimal"/>
      <w:lvlText w:val="%1."/>
      <w:lvlJc w:val="left"/>
      <w:pPr>
        <w:ind w:left="720" w:hanging="360"/>
      </w:pPr>
    </w:lvl>
    <w:lvl w:ilvl="1" w:tplc="216CA210">
      <w:start w:val="1"/>
      <w:numFmt w:val="lowerLetter"/>
      <w:lvlText w:val="%2."/>
      <w:lvlJc w:val="left"/>
      <w:pPr>
        <w:ind w:left="1440" w:hanging="360"/>
      </w:pPr>
    </w:lvl>
    <w:lvl w:ilvl="2" w:tplc="D6D2CB70">
      <w:start w:val="1"/>
      <w:numFmt w:val="lowerRoman"/>
      <w:lvlText w:val="%3."/>
      <w:lvlJc w:val="right"/>
      <w:pPr>
        <w:ind w:left="2160" w:hanging="180"/>
      </w:pPr>
    </w:lvl>
    <w:lvl w:ilvl="3" w:tplc="38D24A64">
      <w:start w:val="1"/>
      <w:numFmt w:val="decimal"/>
      <w:lvlText w:val="%4."/>
      <w:lvlJc w:val="left"/>
      <w:pPr>
        <w:ind w:left="2880" w:hanging="360"/>
      </w:pPr>
    </w:lvl>
    <w:lvl w:ilvl="4" w:tplc="697E9D9C">
      <w:start w:val="1"/>
      <w:numFmt w:val="lowerLetter"/>
      <w:lvlText w:val="%5."/>
      <w:lvlJc w:val="left"/>
      <w:pPr>
        <w:ind w:left="3600" w:hanging="360"/>
      </w:pPr>
    </w:lvl>
    <w:lvl w:ilvl="5" w:tplc="16A8B0E0">
      <w:start w:val="1"/>
      <w:numFmt w:val="lowerRoman"/>
      <w:lvlText w:val="%6."/>
      <w:lvlJc w:val="right"/>
      <w:pPr>
        <w:ind w:left="4320" w:hanging="180"/>
      </w:pPr>
    </w:lvl>
    <w:lvl w:ilvl="6" w:tplc="F88C98BA">
      <w:start w:val="1"/>
      <w:numFmt w:val="decimal"/>
      <w:lvlText w:val="%7."/>
      <w:lvlJc w:val="left"/>
      <w:pPr>
        <w:ind w:left="5040" w:hanging="360"/>
      </w:pPr>
    </w:lvl>
    <w:lvl w:ilvl="7" w:tplc="ADD41A20">
      <w:start w:val="1"/>
      <w:numFmt w:val="lowerLetter"/>
      <w:lvlText w:val="%8."/>
      <w:lvlJc w:val="left"/>
      <w:pPr>
        <w:ind w:left="5760" w:hanging="360"/>
      </w:pPr>
    </w:lvl>
    <w:lvl w:ilvl="8" w:tplc="99221D2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31DAC"/>
    <w:multiLevelType w:val="hybridMultilevel"/>
    <w:tmpl w:val="2564E826"/>
    <w:lvl w:ilvl="0" w:tplc="982A1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A001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9AE7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1C72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0E004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0EAC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4CAB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9C291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6C55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917DB1"/>
    <w:multiLevelType w:val="hybridMultilevel"/>
    <w:tmpl w:val="66CE72B0"/>
    <w:lvl w:ilvl="0" w:tplc="53381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8E3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AA20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1066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EA50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547F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AAF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50F1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98EB4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C95AA6"/>
    <w:multiLevelType w:val="hybridMultilevel"/>
    <w:tmpl w:val="B2BAFA42"/>
    <w:lvl w:ilvl="0" w:tplc="376231A2">
      <w:start w:val="1"/>
      <w:numFmt w:val="decimal"/>
      <w:lvlText w:val="%1."/>
      <w:lvlJc w:val="left"/>
      <w:pPr>
        <w:ind w:left="720" w:hanging="360"/>
      </w:pPr>
    </w:lvl>
    <w:lvl w:ilvl="1" w:tplc="6A747DAE">
      <w:start w:val="1"/>
      <w:numFmt w:val="lowerLetter"/>
      <w:lvlText w:val="%2."/>
      <w:lvlJc w:val="left"/>
      <w:pPr>
        <w:ind w:left="1440" w:hanging="360"/>
      </w:pPr>
    </w:lvl>
    <w:lvl w:ilvl="2" w:tplc="F4504350">
      <w:start w:val="1"/>
      <w:numFmt w:val="lowerRoman"/>
      <w:lvlText w:val="%3."/>
      <w:lvlJc w:val="right"/>
      <w:pPr>
        <w:ind w:left="2160" w:hanging="180"/>
      </w:pPr>
    </w:lvl>
    <w:lvl w:ilvl="3" w:tplc="A4BEBAF4">
      <w:start w:val="1"/>
      <w:numFmt w:val="decimal"/>
      <w:lvlText w:val="%4."/>
      <w:lvlJc w:val="left"/>
      <w:pPr>
        <w:ind w:left="2880" w:hanging="360"/>
      </w:pPr>
    </w:lvl>
    <w:lvl w:ilvl="4" w:tplc="ABAEB950">
      <w:start w:val="1"/>
      <w:numFmt w:val="lowerLetter"/>
      <w:lvlText w:val="%5."/>
      <w:lvlJc w:val="left"/>
      <w:pPr>
        <w:ind w:left="3600" w:hanging="360"/>
      </w:pPr>
    </w:lvl>
    <w:lvl w:ilvl="5" w:tplc="D1985D22">
      <w:start w:val="1"/>
      <w:numFmt w:val="lowerRoman"/>
      <w:lvlText w:val="%6."/>
      <w:lvlJc w:val="right"/>
      <w:pPr>
        <w:ind w:left="4320" w:hanging="180"/>
      </w:pPr>
    </w:lvl>
    <w:lvl w:ilvl="6" w:tplc="754A395E">
      <w:start w:val="1"/>
      <w:numFmt w:val="decimal"/>
      <w:lvlText w:val="%7."/>
      <w:lvlJc w:val="left"/>
      <w:pPr>
        <w:ind w:left="5040" w:hanging="360"/>
      </w:pPr>
    </w:lvl>
    <w:lvl w:ilvl="7" w:tplc="28F23E90">
      <w:start w:val="1"/>
      <w:numFmt w:val="lowerLetter"/>
      <w:lvlText w:val="%8."/>
      <w:lvlJc w:val="left"/>
      <w:pPr>
        <w:ind w:left="5760" w:hanging="360"/>
      </w:pPr>
    </w:lvl>
    <w:lvl w:ilvl="8" w:tplc="745C6D9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02AC2"/>
    <w:multiLevelType w:val="hybridMultilevel"/>
    <w:tmpl w:val="10E8D618"/>
    <w:lvl w:ilvl="0" w:tplc="DB503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46F3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EAEA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DA81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A79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3807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FE53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00FE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3C46F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1"/>
  </w:num>
  <w:num w:numId="5">
    <w:abstractNumId w:val="2"/>
  </w:num>
  <w:num w:numId="6">
    <w:abstractNumId w:val="12"/>
  </w:num>
  <w:num w:numId="7">
    <w:abstractNumId w:val="6"/>
  </w:num>
  <w:num w:numId="8">
    <w:abstractNumId w:val="7"/>
  </w:num>
  <w:num w:numId="9">
    <w:abstractNumId w:val="5"/>
  </w:num>
  <w:num w:numId="10">
    <w:abstractNumId w:val="3"/>
  </w:num>
  <w:num w:numId="11">
    <w:abstractNumId w:val="11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03B0"/>
    <w:rsid w:val="000552D9"/>
    <w:rsid w:val="003835E1"/>
    <w:rsid w:val="005B161A"/>
    <w:rsid w:val="00C303B0"/>
    <w:rsid w:val="00CE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38606"/>
  <w15:docId w15:val="{7F9DD25F-B604-4CAF-8193-6001BA76A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Times New Roman CYR" w:hAnsi="Times New Roman CYR"/>
      <w:szCs w:val="20"/>
    </w:rPr>
  </w:style>
  <w:style w:type="paragraph" w:styleId="2">
    <w:name w:val="heading 2"/>
    <w:basedOn w:val="a"/>
    <w:next w:val="a"/>
    <w:link w:val="20"/>
    <w:qFormat/>
    <w:pPr>
      <w:keepNext/>
      <w:ind w:right="-1"/>
      <w:jc w:val="center"/>
      <w:outlineLvl w:val="1"/>
    </w:pPr>
    <w:rPr>
      <w:b/>
      <w:bCs/>
      <w:caps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  <w:jc w:val="right"/>
    </w:pPr>
    <w:rPr>
      <w:color w:val="000000"/>
      <w:sz w:val="20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widowControl w:val="0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lock Text"/>
    <w:basedOn w:val="a"/>
    <w:semiHidden/>
    <w:pPr>
      <w:ind w:left="1134" w:right="1132"/>
      <w:jc w:val="center"/>
    </w:pPr>
    <w:rPr>
      <w:b/>
      <w:bCs/>
      <w:szCs w:val="28"/>
    </w:rPr>
  </w:style>
  <w:style w:type="paragraph" w:customStyle="1" w:styleId="afb">
    <w:name w:val="Название"/>
    <w:basedOn w:val="a"/>
    <w:qFormat/>
    <w:pPr>
      <w:jc w:val="center"/>
    </w:pPr>
    <w:rPr>
      <w:rFonts w:ascii="Times New Roman CYR" w:hAnsi="Times New Roman CYR"/>
      <w:szCs w:val="20"/>
    </w:rPr>
  </w:style>
  <w:style w:type="paragraph" w:customStyle="1" w:styleId="310">
    <w:name w:val="Основной текст 31"/>
    <w:basedOn w:val="a"/>
    <w:pPr>
      <w:jc w:val="center"/>
    </w:pPr>
    <w:rPr>
      <w:rFonts w:ascii="Times New Roman CYR" w:hAnsi="Times New Roman CYR"/>
      <w:b/>
      <w:szCs w:val="20"/>
    </w:rPr>
  </w:style>
  <w:style w:type="paragraph" w:styleId="afc">
    <w:name w:val="Body Text"/>
    <w:basedOn w:val="a"/>
    <w:semiHidden/>
    <w:pPr>
      <w:spacing w:line="240" w:lineRule="exact"/>
      <w:ind w:right="4819"/>
    </w:pPr>
    <w:rPr>
      <w:rFonts w:ascii="Times New Roman CYR" w:hAnsi="Times New Roman CYR"/>
      <w:szCs w:val="20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link w:val="ad"/>
    <w:uiPriority w:val="99"/>
    <w:rPr>
      <w:color w:val="000000"/>
      <w:szCs w:val="24"/>
    </w:rPr>
  </w:style>
  <w:style w:type="paragraph" w:styleId="aff">
    <w:name w:val="Body Text Indent"/>
    <w:basedOn w:val="a"/>
    <w:link w:val="aff0"/>
    <w:uiPriority w:val="99"/>
    <w:semiHidden/>
    <w:unhideWhenUsed/>
    <w:pPr>
      <w:spacing w:after="120"/>
      <w:ind w:left="283"/>
    </w:pPr>
  </w:style>
  <w:style w:type="character" w:customStyle="1" w:styleId="aff0">
    <w:name w:val="Основной текст с отступом Знак"/>
    <w:link w:val="aff"/>
    <w:uiPriority w:val="99"/>
    <w:semiHidden/>
    <w:rPr>
      <w:sz w:val="28"/>
      <w:szCs w:val="24"/>
    </w:rPr>
  </w:style>
  <w:style w:type="paragraph" w:customStyle="1" w:styleId="ConsCell">
    <w:name w:val="ConsCell"/>
    <w:pPr>
      <w:widowControl w:val="0"/>
    </w:pPr>
    <w:rPr>
      <w:sz w:val="28"/>
    </w:rPr>
  </w:style>
  <w:style w:type="paragraph" w:styleId="33">
    <w:name w:val="Body Text 3"/>
    <w:basedOn w:val="a"/>
    <w:link w:val="34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Pr>
      <w:sz w:val="16"/>
      <w:szCs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</w:rPr>
  </w:style>
  <w:style w:type="character" w:customStyle="1" w:styleId="af3">
    <w:name w:val="Текст сноски Знак"/>
    <w:basedOn w:val="a0"/>
    <w:link w:val="af2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</cp:revision>
  <cp:lastPrinted>2024-04-02T05:46:00Z</cp:lastPrinted>
  <dcterms:created xsi:type="dcterms:W3CDTF">2024-02-15T09:16:00Z</dcterms:created>
  <dcterms:modified xsi:type="dcterms:W3CDTF">2024-04-02T05:46:00Z</dcterms:modified>
  <cp:version>1048576</cp:version>
</cp:coreProperties>
</file>