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C75" w:rsidRPr="00E43C76" w:rsidRDefault="00661C75" w:rsidP="00661C7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661C75" w:rsidRPr="00E43C76" w:rsidRDefault="00661C75" w:rsidP="00661C7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61C75" w:rsidRPr="00E43C76" w:rsidRDefault="00661C75" w:rsidP="00661C7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661C75" w:rsidRPr="00E43C76" w:rsidRDefault="00661C75" w:rsidP="00661C7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C75" w:rsidRDefault="00661C75" w:rsidP="00661C75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Pr="00DD0ECF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>октября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924658">
        <w:rPr>
          <w:rFonts w:ascii="Times New Roman" w:hAnsi="Times New Roman" w:cs="Times New Roman"/>
          <w:sz w:val="28"/>
          <w:szCs w:val="28"/>
        </w:rPr>
        <w:t xml:space="preserve"> 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43424C">
        <w:rPr>
          <w:rFonts w:ascii="Times New Roman" w:hAnsi="Times New Roman" w:cs="Times New Roman"/>
          <w:sz w:val="28"/>
          <w:szCs w:val="28"/>
        </w:rPr>
        <w:t>20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1250" w:rsidRPr="001C1250" w:rsidRDefault="001C1250" w:rsidP="001C1250">
      <w:pPr>
        <w:tabs>
          <w:tab w:val="left" w:pos="5102"/>
        </w:tabs>
        <w:spacing w:after="0" w:line="240" w:lineRule="exact"/>
        <w:ind w:right="4253"/>
        <w:rPr>
          <w:rFonts w:ascii="Times New Roman" w:hAnsi="Times New Roman"/>
          <w:sz w:val="28"/>
          <w:szCs w:val="28"/>
        </w:rPr>
      </w:pPr>
      <w:r w:rsidRPr="001C1250">
        <w:rPr>
          <w:rFonts w:ascii="Times New Roman" w:hAnsi="Times New Roman"/>
          <w:sz w:val="28"/>
          <w:szCs w:val="28"/>
        </w:rPr>
        <w:t>О депутатах Ставропольской городской Думы, осуществляющих свои полномочия на постоянной основе</w:t>
      </w:r>
    </w:p>
    <w:p w:rsidR="001C1250" w:rsidRDefault="001C1250" w:rsidP="001C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250" w:rsidRPr="001C1250" w:rsidRDefault="001C1250" w:rsidP="001C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250" w:rsidRPr="001C1250" w:rsidRDefault="001C1250" w:rsidP="000372E6">
      <w:pPr>
        <w:pStyle w:val="ConsTitle"/>
        <w:widowControl/>
        <w:ind w:right="1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1250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частью 12 статьи 25 Федерального закона от 20 марта 2025 года №</w:t>
      </w:r>
      <w:r w:rsidR="000372E6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C12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пунктом 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Pr="001C1250">
        <w:rPr>
          <w:rFonts w:ascii="Times New Roman" w:hAnsi="Times New Roman" w:cs="Times New Roman"/>
          <w:b w:val="0"/>
          <w:bCs w:val="0"/>
          <w:sz w:val="28"/>
          <w:szCs w:val="28"/>
        </w:rPr>
        <w:t>части 3 статьи 32 Устава муниципального образования городского округа города Ставрополя Ставропольского края, частью 3 статьи 15 Регламента Ставропольской городской Думы, решением Ста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1C12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ропольской городской Думы от </w:t>
      </w:r>
      <w:r w:rsidR="0011069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1C1250">
        <w:rPr>
          <w:rFonts w:ascii="Times New Roman" w:hAnsi="Times New Roman" w:cs="Times New Roman"/>
          <w:b w:val="0"/>
          <w:bCs w:val="0"/>
          <w:sz w:val="28"/>
          <w:szCs w:val="28"/>
        </w:rPr>
        <w:t>8 октября 2025 г. № 11 «О численности депутатов и сроке осуществления полномочий депутатов на постоянной основе депутатами Ставропольской городской Думы девятого созыва» Ставропольская городская Дума</w:t>
      </w:r>
    </w:p>
    <w:p w:rsidR="001C1250" w:rsidRPr="001C1250" w:rsidRDefault="001C1250" w:rsidP="000372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1250" w:rsidRPr="001C1250" w:rsidRDefault="001C1250" w:rsidP="000372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250">
        <w:rPr>
          <w:rFonts w:ascii="Times New Roman" w:hAnsi="Times New Roman"/>
          <w:sz w:val="28"/>
          <w:szCs w:val="28"/>
        </w:rPr>
        <w:t>РЕШИЛА:</w:t>
      </w:r>
    </w:p>
    <w:p w:rsidR="001C1250" w:rsidRPr="001C1250" w:rsidRDefault="001C1250" w:rsidP="000372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1250" w:rsidRPr="001C1250" w:rsidRDefault="001C1250" w:rsidP="000372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1C1250">
        <w:rPr>
          <w:rFonts w:ascii="Times New Roman" w:hAnsi="Times New Roman"/>
          <w:sz w:val="28"/>
          <w:szCs w:val="28"/>
        </w:rPr>
        <w:t>1. Определить депутатами Ставропольской городской Думы, осуществляющими свои полномочия на постоянной основе:</w:t>
      </w:r>
    </w:p>
    <w:p w:rsidR="001C1250" w:rsidRPr="001C1250" w:rsidRDefault="001C1250" w:rsidP="000372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1250">
        <w:rPr>
          <w:rFonts w:ascii="Times New Roman" w:hAnsi="Times New Roman"/>
          <w:sz w:val="28"/>
          <w:szCs w:val="28"/>
        </w:rPr>
        <w:t xml:space="preserve">Луганского Александра Олеговича, </w:t>
      </w:r>
      <w:r w:rsidRPr="001C1250">
        <w:rPr>
          <w:rFonts w:ascii="Times New Roman" w:eastAsia="Times New Roman" w:hAnsi="Times New Roman"/>
          <w:color w:val="000000"/>
          <w:sz w:val="28"/>
          <w:szCs w:val="28"/>
        </w:rPr>
        <w:t>заместителя председателя комитета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C1250">
        <w:rPr>
          <w:rFonts w:ascii="Times New Roman" w:eastAsia="Times New Roman" w:hAnsi="Times New Roman"/>
          <w:color w:val="000000"/>
          <w:sz w:val="28"/>
          <w:szCs w:val="28"/>
        </w:rPr>
        <w:t>делам ветеранов Великой Отечественной войны, участников специальной военной операции (СВО) и их семей, ветеранов боевых действий, военной службы, казачества и взаимодействию с воинскими подразделениями Ставропольской городской Думы</w:t>
      </w:r>
      <w:r w:rsidRPr="001C1250">
        <w:rPr>
          <w:rFonts w:ascii="Times New Roman" w:hAnsi="Times New Roman"/>
          <w:sz w:val="28"/>
          <w:szCs w:val="28"/>
        </w:rPr>
        <w:t>;</w:t>
      </w:r>
    </w:p>
    <w:p w:rsidR="001C1250" w:rsidRPr="001C1250" w:rsidRDefault="001C1250" w:rsidP="000372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1250">
        <w:rPr>
          <w:rFonts w:ascii="Times New Roman" w:hAnsi="Times New Roman"/>
          <w:sz w:val="28"/>
          <w:szCs w:val="28"/>
        </w:rPr>
        <w:t>Фаталиева Игоря Альбертовича,</w:t>
      </w:r>
      <w:r w:rsidRPr="001C1250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председателя комитета по </w:t>
      </w:r>
      <w:proofErr w:type="gramStart"/>
      <w:r w:rsidRPr="001C1250">
        <w:rPr>
          <w:rFonts w:ascii="Times New Roman" w:eastAsia="Times New Roman" w:hAnsi="Times New Roman"/>
          <w:color w:val="000000"/>
          <w:sz w:val="28"/>
          <w:szCs w:val="28"/>
        </w:rPr>
        <w:t>контролю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C1250">
        <w:rPr>
          <w:rFonts w:ascii="Times New Roman" w:eastAsia="Times New Roman" w:hAnsi="Times New Roman"/>
          <w:color w:val="000000"/>
          <w:sz w:val="28"/>
          <w:szCs w:val="28"/>
        </w:rPr>
        <w:t xml:space="preserve"> за</w:t>
      </w:r>
      <w:proofErr w:type="gramEnd"/>
      <w:r w:rsidRPr="001C1250"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Думы.</w:t>
      </w:r>
    </w:p>
    <w:p w:rsidR="001C1250" w:rsidRPr="001C1250" w:rsidRDefault="001C1250" w:rsidP="000372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1250" w:rsidRPr="001C1250" w:rsidRDefault="001C1250" w:rsidP="000372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1250">
        <w:rPr>
          <w:rFonts w:ascii="Times New Roman" w:hAnsi="Times New Roman"/>
          <w:sz w:val="28"/>
          <w:szCs w:val="28"/>
        </w:rPr>
        <w:t>2. Настоящее решение вступает в силу со дня его подписания.</w:t>
      </w:r>
    </w:p>
    <w:p w:rsidR="001C1250" w:rsidRPr="001C1250" w:rsidRDefault="001C1250" w:rsidP="000372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A81" w:rsidRPr="001C1250" w:rsidRDefault="00BC5A81" w:rsidP="001C1250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587BD8" w:rsidRPr="001C1250" w:rsidRDefault="00587BD8" w:rsidP="001C1250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BC5A81">
        <w:rPr>
          <w:rFonts w:ascii="Times New Roman" w:hAnsi="Times New Roman"/>
          <w:sz w:val="28"/>
        </w:rPr>
        <w:t>Г.С.Колягин</w:t>
      </w:r>
      <w:proofErr w:type="spellEnd"/>
    </w:p>
    <w:sectPr w:rsidR="00BC5A81" w:rsidRPr="00BC5A81" w:rsidSect="00FB39B0">
      <w:headerReference w:type="default" r:id="rId8"/>
      <w:pgSz w:w="11906" w:h="16838"/>
      <w:pgMar w:top="1418" w:right="567" w:bottom="62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569" w:rsidRDefault="00F77569">
      <w:pPr>
        <w:spacing w:after="0" w:line="240" w:lineRule="auto"/>
      </w:pPr>
      <w:r>
        <w:separator/>
      </w:r>
    </w:p>
  </w:endnote>
  <w:endnote w:type="continuationSeparator" w:id="0">
    <w:p w:rsidR="00F77569" w:rsidRDefault="00F7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569" w:rsidRDefault="00F77569">
      <w:pPr>
        <w:spacing w:after="0" w:line="240" w:lineRule="auto"/>
      </w:pPr>
      <w:r>
        <w:separator/>
      </w:r>
    </w:p>
  </w:footnote>
  <w:footnote w:type="continuationSeparator" w:id="0">
    <w:p w:rsidR="00F77569" w:rsidRDefault="00F7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Default="00F10858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372E6"/>
    <w:rsid w:val="00056417"/>
    <w:rsid w:val="000930A6"/>
    <w:rsid w:val="000A50D9"/>
    <w:rsid w:val="000C7735"/>
    <w:rsid w:val="00110693"/>
    <w:rsid w:val="00182238"/>
    <w:rsid w:val="001A7D79"/>
    <w:rsid w:val="001C1250"/>
    <w:rsid w:val="001E097B"/>
    <w:rsid w:val="002A3013"/>
    <w:rsid w:val="00305FF8"/>
    <w:rsid w:val="00390B08"/>
    <w:rsid w:val="00397691"/>
    <w:rsid w:val="003B4199"/>
    <w:rsid w:val="003D642A"/>
    <w:rsid w:val="0043424C"/>
    <w:rsid w:val="00437162"/>
    <w:rsid w:val="00461841"/>
    <w:rsid w:val="004F6556"/>
    <w:rsid w:val="00541223"/>
    <w:rsid w:val="00573FFD"/>
    <w:rsid w:val="00587BD8"/>
    <w:rsid w:val="005A74EB"/>
    <w:rsid w:val="005C5810"/>
    <w:rsid w:val="005E575E"/>
    <w:rsid w:val="0060619E"/>
    <w:rsid w:val="00651446"/>
    <w:rsid w:val="0066110A"/>
    <w:rsid w:val="00661C75"/>
    <w:rsid w:val="006924CF"/>
    <w:rsid w:val="006D18F5"/>
    <w:rsid w:val="006D2430"/>
    <w:rsid w:val="00706B1B"/>
    <w:rsid w:val="007430AA"/>
    <w:rsid w:val="007D6A22"/>
    <w:rsid w:val="007E0AFA"/>
    <w:rsid w:val="008253C6"/>
    <w:rsid w:val="008455A8"/>
    <w:rsid w:val="00890D59"/>
    <w:rsid w:val="00893FE4"/>
    <w:rsid w:val="008A42E7"/>
    <w:rsid w:val="008A7792"/>
    <w:rsid w:val="00924658"/>
    <w:rsid w:val="00A02551"/>
    <w:rsid w:val="00A41D43"/>
    <w:rsid w:val="00AB3872"/>
    <w:rsid w:val="00B31E6A"/>
    <w:rsid w:val="00B34CBF"/>
    <w:rsid w:val="00B46DBC"/>
    <w:rsid w:val="00BA64A5"/>
    <w:rsid w:val="00BC5A81"/>
    <w:rsid w:val="00BD047D"/>
    <w:rsid w:val="00C07183"/>
    <w:rsid w:val="00CA6C75"/>
    <w:rsid w:val="00D00CAF"/>
    <w:rsid w:val="00D50E97"/>
    <w:rsid w:val="00DB0905"/>
    <w:rsid w:val="00DB5054"/>
    <w:rsid w:val="00DB6DCB"/>
    <w:rsid w:val="00DD0ECF"/>
    <w:rsid w:val="00E36EEB"/>
    <w:rsid w:val="00E51718"/>
    <w:rsid w:val="00E74F93"/>
    <w:rsid w:val="00F10858"/>
    <w:rsid w:val="00F43F41"/>
    <w:rsid w:val="00F77569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iPriority w:val="99"/>
    <w:unhideWhenUsed/>
    <w:qFormat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73B6-D3A1-4819-A32E-A8D4599A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Председатель </vt:lpstr>
      <vt:lpstr>        Ставропольской городской Думы            				           Г.С.Колягин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112</cp:revision>
  <cp:lastPrinted>2025-10-22T08:52:00Z</cp:lastPrinted>
  <dcterms:created xsi:type="dcterms:W3CDTF">2017-12-11T11:20:00Z</dcterms:created>
  <dcterms:modified xsi:type="dcterms:W3CDTF">2025-10-22T09:09:00Z</dcterms:modified>
</cp:coreProperties>
</file>