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19" w:rsidRPr="007F5818" w:rsidRDefault="00235E19" w:rsidP="00235E19">
      <w:pPr>
        <w:pStyle w:val="31"/>
        <w:rPr>
          <w:szCs w:val="28"/>
        </w:rPr>
      </w:pPr>
      <w:r w:rsidRPr="007F5818">
        <w:rPr>
          <w:szCs w:val="28"/>
        </w:rPr>
        <w:t>Избирательная комиссия города Ставрополя</w:t>
      </w:r>
    </w:p>
    <w:p w:rsidR="00235E19" w:rsidRPr="007F5818" w:rsidRDefault="00235E19" w:rsidP="00235E19">
      <w:pPr>
        <w:jc w:val="center"/>
        <w:rPr>
          <w:b/>
          <w:sz w:val="28"/>
          <w:szCs w:val="28"/>
        </w:rPr>
      </w:pPr>
    </w:p>
    <w:p w:rsidR="00235E19" w:rsidRPr="00D15413" w:rsidRDefault="00235E19" w:rsidP="00235E19">
      <w:pPr>
        <w:jc w:val="center"/>
        <w:rPr>
          <w:rFonts w:ascii="Times New Roman CYR" w:hAnsi="Times New Roman CYR"/>
          <w:b/>
          <w:sz w:val="40"/>
          <w:szCs w:val="40"/>
        </w:rPr>
      </w:pPr>
      <w:r>
        <w:rPr>
          <w:rFonts w:ascii="Times New Roman CYR" w:hAnsi="Times New Roman CYR"/>
          <w:b/>
          <w:sz w:val="40"/>
          <w:szCs w:val="40"/>
        </w:rPr>
        <w:t xml:space="preserve"> </w:t>
      </w:r>
      <w:r w:rsidRPr="00D15413">
        <w:rPr>
          <w:rFonts w:ascii="Times New Roman CYR" w:hAnsi="Times New Roman CYR"/>
          <w:b/>
          <w:sz w:val="40"/>
          <w:szCs w:val="40"/>
        </w:rPr>
        <w:t>ПОСТАНОВЛЕНИЕ</w:t>
      </w:r>
    </w:p>
    <w:p w:rsidR="00235E19" w:rsidRDefault="00235E19" w:rsidP="00235E19">
      <w:pPr>
        <w:jc w:val="center"/>
        <w:rPr>
          <w:rFonts w:ascii="Times New Roman CYR" w:hAnsi="Times New Roman CYR"/>
          <w:b/>
          <w:sz w:val="28"/>
          <w:szCs w:val="28"/>
        </w:rPr>
      </w:pPr>
    </w:p>
    <w:p w:rsidR="00235E19" w:rsidRPr="007F5818" w:rsidRDefault="00235E19" w:rsidP="00235E19">
      <w:pPr>
        <w:jc w:val="center"/>
        <w:rPr>
          <w:rFonts w:ascii="Times New Roman CYR" w:hAnsi="Times New Roman CYR"/>
          <w:b/>
          <w:sz w:val="28"/>
          <w:szCs w:val="28"/>
        </w:rPr>
      </w:pPr>
    </w:p>
    <w:p w:rsidR="00235E19" w:rsidRPr="004A3CB0" w:rsidRDefault="001F0FCA" w:rsidP="00235E19">
      <w:pPr>
        <w:rPr>
          <w:rFonts w:ascii="Times New Roman CYR" w:hAnsi="Times New Roman CYR"/>
          <w:b/>
          <w:sz w:val="28"/>
          <w:szCs w:val="28"/>
        </w:rPr>
      </w:pPr>
      <w:r>
        <w:rPr>
          <w:rFonts w:ascii="Times New Roman CYR" w:hAnsi="Times New Roman CYR"/>
          <w:sz w:val="28"/>
          <w:szCs w:val="28"/>
        </w:rPr>
        <w:t>13</w:t>
      </w:r>
      <w:r w:rsidR="00185994">
        <w:rPr>
          <w:rFonts w:ascii="Times New Roman CYR" w:hAnsi="Times New Roman CYR"/>
          <w:sz w:val="28"/>
          <w:szCs w:val="28"/>
        </w:rPr>
        <w:t xml:space="preserve"> </w:t>
      </w:r>
      <w:r w:rsidR="00235E19" w:rsidRPr="007F5818">
        <w:rPr>
          <w:rFonts w:ascii="Times New Roman CYR" w:hAnsi="Times New Roman CYR"/>
          <w:sz w:val="28"/>
          <w:szCs w:val="28"/>
        </w:rPr>
        <w:t xml:space="preserve"> </w:t>
      </w:r>
      <w:r w:rsidR="0080789E">
        <w:rPr>
          <w:rFonts w:ascii="Times New Roman CYR" w:hAnsi="Times New Roman CYR"/>
          <w:sz w:val="28"/>
          <w:szCs w:val="28"/>
        </w:rPr>
        <w:t>сентября</w:t>
      </w:r>
      <w:r w:rsidR="00D4620C">
        <w:rPr>
          <w:rFonts w:ascii="Times New Roman CYR" w:hAnsi="Times New Roman CYR"/>
          <w:sz w:val="28"/>
          <w:szCs w:val="28"/>
        </w:rPr>
        <w:t xml:space="preserve"> 20</w:t>
      </w:r>
      <w:r w:rsidR="0080789E">
        <w:rPr>
          <w:rFonts w:ascii="Times New Roman CYR" w:hAnsi="Times New Roman CYR"/>
          <w:sz w:val="28"/>
          <w:szCs w:val="28"/>
        </w:rPr>
        <w:t>21</w:t>
      </w:r>
      <w:r w:rsidR="00235E19" w:rsidRPr="007F5818">
        <w:rPr>
          <w:rFonts w:ascii="Times New Roman CYR" w:hAnsi="Times New Roman CYR"/>
          <w:sz w:val="28"/>
          <w:szCs w:val="28"/>
        </w:rPr>
        <w:t xml:space="preserve"> года                                                                           № </w:t>
      </w:r>
      <w:r w:rsidR="0080789E">
        <w:rPr>
          <w:rFonts w:ascii="Times New Roman CYR" w:hAnsi="Times New Roman CYR"/>
          <w:sz w:val="28"/>
          <w:szCs w:val="28"/>
        </w:rPr>
        <w:t>42/104</w:t>
      </w:r>
    </w:p>
    <w:p w:rsidR="00235E19" w:rsidRPr="007F5818" w:rsidRDefault="00235E19" w:rsidP="00235E19">
      <w:pPr>
        <w:jc w:val="center"/>
        <w:rPr>
          <w:rFonts w:ascii="Times New Roman CYR" w:hAnsi="Times New Roman CYR"/>
          <w:sz w:val="28"/>
          <w:szCs w:val="28"/>
          <w:vertAlign w:val="superscript"/>
        </w:rPr>
      </w:pPr>
      <w:r w:rsidRPr="007F5818">
        <w:rPr>
          <w:rFonts w:ascii="Times New Roman CYR" w:hAnsi="Times New Roman CYR"/>
          <w:sz w:val="28"/>
          <w:szCs w:val="28"/>
          <w:vertAlign w:val="superscript"/>
        </w:rPr>
        <w:t>г.</w:t>
      </w:r>
      <w:r>
        <w:rPr>
          <w:rFonts w:ascii="Times New Roman CYR" w:hAnsi="Times New Roman CYR"/>
          <w:sz w:val="28"/>
          <w:szCs w:val="28"/>
          <w:vertAlign w:val="superscript"/>
        </w:rPr>
        <w:t xml:space="preserve"> </w:t>
      </w:r>
      <w:r w:rsidRPr="007F5818">
        <w:rPr>
          <w:rFonts w:ascii="Times New Roman CYR" w:hAnsi="Times New Roman CYR"/>
          <w:sz w:val="28"/>
          <w:szCs w:val="28"/>
          <w:vertAlign w:val="superscript"/>
        </w:rPr>
        <w:t>Ставрополь</w:t>
      </w:r>
    </w:p>
    <w:p w:rsidR="00235E19" w:rsidRDefault="00235E19" w:rsidP="00235E19">
      <w:pPr>
        <w:ind w:right="4082"/>
        <w:rPr>
          <w:sz w:val="28"/>
        </w:rPr>
      </w:pPr>
    </w:p>
    <w:p w:rsidR="00F40D89" w:rsidRDefault="00235E19" w:rsidP="00AE12D1">
      <w:pPr>
        <w:pStyle w:val="a6"/>
        <w:spacing w:after="0" w:line="240" w:lineRule="exact"/>
        <w:jc w:val="center"/>
        <w:rPr>
          <w:sz w:val="28"/>
          <w:szCs w:val="28"/>
        </w:rPr>
      </w:pPr>
      <w:r w:rsidRPr="00DE1521">
        <w:rPr>
          <w:sz w:val="28"/>
          <w:szCs w:val="28"/>
        </w:rPr>
        <w:t>О</w:t>
      </w:r>
      <w:r w:rsidR="00DD6F04" w:rsidRPr="00DE1521">
        <w:rPr>
          <w:sz w:val="28"/>
          <w:szCs w:val="28"/>
        </w:rPr>
        <w:t xml:space="preserve">б </w:t>
      </w:r>
      <w:r w:rsidR="003D692C">
        <w:rPr>
          <w:sz w:val="28"/>
          <w:szCs w:val="28"/>
        </w:rPr>
        <w:t>определении избирательных участков, на информационных стендах которых будут размещены материалы, выполненные крупным шрифтом и для которых будут изготовлены специальные трафареты для самостоятельного заполнения бюллетеня</w:t>
      </w:r>
      <w:r w:rsidR="00C454B1">
        <w:rPr>
          <w:sz w:val="28"/>
          <w:szCs w:val="28"/>
        </w:rPr>
        <w:t xml:space="preserve"> на выборах депутатов Ставропольской городской Думы </w:t>
      </w:r>
      <w:r w:rsidR="0080789E">
        <w:rPr>
          <w:sz w:val="28"/>
          <w:szCs w:val="28"/>
        </w:rPr>
        <w:t>вос</w:t>
      </w:r>
      <w:r w:rsidR="00C454B1">
        <w:rPr>
          <w:sz w:val="28"/>
          <w:szCs w:val="28"/>
        </w:rPr>
        <w:t xml:space="preserve">ьмого созыва, назначенных </w:t>
      </w:r>
    </w:p>
    <w:p w:rsidR="00EA6E85" w:rsidRPr="00DE1521" w:rsidRDefault="00C454B1" w:rsidP="00AE12D1">
      <w:pPr>
        <w:pStyle w:val="a6"/>
        <w:spacing w:after="0" w:line="240" w:lineRule="exact"/>
        <w:jc w:val="center"/>
        <w:rPr>
          <w:color w:val="FF0000"/>
          <w:sz w:val="28"/>
          <w:szCs w:val="28"/>
        </w:rPr>
      </w:pPr>
      <w:r>
        <w:rPr>
          <w:sz w:val="28"/>
          <w:szCs w:val="28"/>
        </w:rPr>
        <w:t>на 1</w:t>
      </w:r>
      <w:r w:rsidR="0080789E">
        <w:rPr>
          <w:sz w:val="28"/>
          <w:szCs w:val="28"/>
        </w:rPr>
        <w:t>9</w:t>
      </w:r>
      <w:r>
        <w:rPr>
          <w:sz w:val="28"/>
          <w:szCs w:val="28"/>
        </w:rPr>
        <w:t xml:space="preserve"> сентября 20</w:t>
      </w:r>
      <w:r w:rsidR="0080789E">
        <w:rPr>
          <w:sz w:val="28"/>
          <w:szCs w:val="28"/>
        </w:rPr>
        <w:t>21</w:t>
      </w:r>
      <w:r>
        <w:rPr>
          <w:sz w:val="28"/>
          <w:szCs w:val="28"/>
        </w:rPr>
        <w:t xml:space="preserve"> года </w:t>
      </w:r>
    </w:p>
    <w:p w:rsidR="00B64DC5" w:rsidRDefault="00B64DC5" w:rsidP="007E1ECF">
      <w:pPr>
        <w:ind w:right="-199" w:firstLine="708"/>
        <w:jc w:val="both"/>
        <w:rPr>
          <w:sz w:val="28"/>
          <w:szCs w:val="28"/>
        </w:rPr>
      </w:pPr>
      <w:bookmarkStart w:id="0" w:name="e0_6_"/>
    </w:p>
    <w:p w:rsidR="00235E19" w:rsidRPr="00235E19" w:rsidRDefault="008667BA" w:rsidP="007E1ECF">
      <w:pPr>
        <w:ind w:right="-199" w:firstLine="708"/>
        <w:jc w:val="both"/>
        <w:rPr>
          <w:sz w:val="28"/>
          <w:szCs w:val="28"/>
        </w:rPr>
      </w:pPr>
      <w:r w:rsidRPr="00B31936">
        <w:rPr>
          <w:sz w:val="28"/>
          <w:szCs w:val="28"/>
        </w:rPr>
        <w:t xml:space="preserve">В соответствии с пунктом </w:t>
      </w:r>
      <w:r w:rsidR="006F28C7">
        <w:rPr>
          <w:sz w:val="28"/>
          <w:szCs w:val="28"/>
        </w:rPr>
        <w:t>7¹</w:t>
      </w:r>
      <w:r w:rsidRPr="00B31936">
        <w:rPr>
          <w:sz w:val="28"/>
          <w:szCs w:val="28"/>
        </w:rPr>
        <w:t xml:space="preserve"> статьи </w:t>
      </w:r>
      <w:r w:rsidR="006F28C7">
        <w:rPr>
          <w:sz w:val="28"/>
          <w:szCs w:val="28"/>
        </w:rPr>
        <w:t>61, пунктом 2¹ статьи 63</w:t>
      </w:r>
      <w:r w:rsidRPr="00B31936">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sidR="00B31936">
        <w:rPr>
          <w:sz w:val="28"/>
          <w:szCs w:val="28"/>
        </w:rPr>
        <w:t xml:space="preserve"> </w:t>
      </w:r>
      <w:r w:rsidR="00235E19" w:rsidRPr="00235E19">
        <w:rPr>
          <w:sz w:val="28"/>
          <w:szCs w:val="28"/>
        </w:rPr>
        <w:t xml:space="preserve">избирательная комиссия </w:t>
      </w:r>
      <w:bookmarkEnd w:id="0"/>
      <w:r w:rsidR="00235E19" w:rsidRPr="00235E19">
        <w:rPr>
          <w:sz w:val="28"/>
          <w:szCs w:val="28"/>
        </w:rPr>
        <w:t>города Ставрополя</w:t>
      </w:r>
    </w:p>
    <w:p w:rsidR="00235E19" w:rsidRDefault="00235E19" w:rsidP="007E1ECF">
      <w:pPr>
        <w:widowControl/>
        <w:ind w:left="28" w:right="3" w:firstLine="183"/>
        <w:jc w:val="both"/>
        <w:rPr>
          <w:sz w:val="28"/>
        </w:rPr>
      </w:pPr>
    </w:p>
    <w:p w:rsidR="00235E19" w:rsidRDefault="00235E19" w:rsidP="00235E19">
      <w:pPr>
        <w:widowControl/>
        <w:ind w:left="28" w:right="3" w:firstLine="183"/>
        <w:jc w:val="both"/>
        <w:rPr>
          <w:sz w:val="28"/>
        </w:rPr>
      </w:pPr>
      <w:r>
        <w:rPr>
          <w:sz w:val="28"/>
        </w:rPr>
        <w:t>ПОСТАНОВЛЯЕТ:</w:t>
      </w:r>
    </w:p>
    <w:p w:rsidR="006E186B" w:rsidRPr="00166296" w:rsidRDefault="00CB72A9" w:rsidP="00EF78D9">
      <w:pPr>
        <w:widowControl/>
        <w:ind w:left="28" w:right="3" w:firstLine="183"/>
        <w:jc w:val="both"/>
        <w:rPr>
          <w:sz w:val="28"/>
          <w:szCs w:val="28"/>
        </w:rPr>
      </w:pPr>
      <w:r>
        <w:rPr>
          <w:sz w:val="28"/>
        </w:rPr>
        <w:tab/>
      </w:r>
      <w:r w:rsidR="00572C34">
        <w:rPr>
          <w:sz w:val="28"/>
          <w:szCs w:val="28"/>
        </w:rPr>
        <w:tab/>
      </w:r>
    </w:p>
    <w:p w:rsidR="006F28C7" w:rsidRDefault="00D96D9A" w:rsidP="00396026">
      <w:pPr>
        <w:ind w:firstLine="708"/>
        <w:jc w:val="both"/>
        <w:rPr>
          <w:sz w:val="28"/>
          <w:szCs w:val="28"/>
        </w:rPr>
      </w:pPr>
      <w:r>
        <w:rPr>
          <w:sz w:val="28"/>
          <w:szCs w:val="28"/>
        </w:rPr>
        <w:t>1</w:t>
      </w:r>
      <w:r w:rsidR="0054466D" w:rsidRPr="00396026">
        <w:rPr>
          <w:sz w:val="28"/>
          <w:szCs w:val="28"/>
        </w:rPr>
        <w:t xml:space="preserve">. </w:t>
      </w:r>
      <w:r w:rsidR="006F28C7">
        <w:rPr>
          <w:sz w:val="28"/>
          <w:szCs w:val="28"/>
        </w:rPr>
        <w:t xml:space="preserve"> </w:t>
      </w:r>
      <w:proofErr w:type="gramStart"/>
      <w:r w:rsidR="006F28C7">
        <w:rPr>
          <w:sz w:val="28"/>
          <w:szCs w:val="28"/>
        </w:rPr>
        <w:t>Определить избирательные участки, на информационных стендах которых будут размещены материалы, выполненные крупным шрифтом для информирования избирателей, являющихся инвалидами по зрению, и для которых будут изготовлены специальные трафареты для самостоятельного заполнения бюллетеня в помощь избирателям, являющи</w:t>
      </w:r>
      <w:r w:rsidR="001202B5">
        <w:rPr>
          <w:sz w:val="28"/>
          <w:szCs w:val="28"/>
        </w:rPr>
        <w:t>х</w:t>
      </w:r>
      <w:r w:rsidR="006F28C7">
        <w:rPr>
          <w:sz w:val="28"/>
          <w:szCs w:val="28"/>
        </w:rPr>
        <w:t xml:space="preserve">ся инвалидами по зрению, на выборах депутатов Ставропольской городской Думы </w:t>
      </w:r>
      <w:r w:rsidR="0080789E">
        <w:rPr>
          <w:sz w:val="28"/>
          <w:szCs w:val="28"/>
        </w:rPr>
        <w:t>вос</w:t>
      </w:r>
      <w:r w:rsidR="006F28C7">
        <w:rPr>
          <w:sz w:val="28"/>
          <w:szCs w:val="28"/>
        </w:rPr>
        <w:t>ьмого созыва, назначенных на 1</w:t>
      </w:r>
      <w:r w:rsidR="0080789E">
        <w:rPr>
          <w:sz w:val="28"/>
          <w:szCs w:val="28"/>
        </w:rPr>
        <w:t>9</w:t>
      </w:r>
      <w:r w:rsidR="006F28C7">
        <w:rPr>
          <w:sz w:val="28"/>
          <w:szCs w:val="28"/>
        </w:rPr>
        <w:t xml:space="preserve"> сентября 20</w:t>
      </w:r>
      <w:r w:rsidR="0080789E">
        <w:rPr>
          <w:sz w:val="28"/>
          <w:szCs w:val="28"/>
        </w:rPr>
        <w:t>21</w:t>
      </w:r>
      <w:r w:rsidR="006F28C7">
        <w:rPr>
          <w:sz w:val="28"/>
          <w:szCs w:val="28"/>
        </w:rPr>
        <w:t xml:space="preserve"> года, согласно приложению. </w:t>
      </w:r>
      <w:proofErr w:type="gramEnd"/>
    </w:p>
    <w:p w:rsidR="009C4520" w:rsidRDefault="006F28C7" w:rsidP="009C4520">
      <w:pPr>
        <w:pStyle w:val="32"/>
        <w:tabs>
          <w:tab w:val="left" w:pos="142"/>
          <w:tab w:val="left" w:pos="567"/>
          <w:tab w:val="left" w:pos="851"/>
          <w:tab w:val="left" w:pos="1418"/>
          <w:tab w:val="left" w:pos="1560"/>
        </w:tabs>
        <w:ind w:left="0" w:firstLine="283"/>
        <w:jc w:val="both"/>
        <w:rPr>
          <w:sz w:val="28"/>
          <w:szCs w:val="28"/>
        </w:rPr>
      </w:pPr>
      <w:r>
        <w:rPr>
          <w:sz w:val="28"/>
          <w:szCs w:val="28"/>
        </w:rPr>
        <w:tab/>
        <w:t xml:space="preserve">2. </w:t>
      </w:r>
      <w:r w:rsidR="009C4520" w:rsidRPr="009C4520">
        <w:rPr>
          <w:sz w:val="28"/>
          <w:szCs w:val="28"/>
        </w:rPr>
        <w:t>Направить настоящее постановление в территориальную</w:t>
      </w:r>
      <w:r w:rsidR="009C4520" w:rsidRPr="009C4520">
        <w:rPr>
          <w:kern w:val="28"/>
          <w:sz w:val="28"/>
          <w:szCs w:val="28"/>
        </w:rPr>
        <w:t xml:space="preserve"> </w:t>
      </w:r>
      <w:r w:rsidR="009C4520" w:rsidRPr="009C4520">
        <w:rPr>
          <w:sz w:val="28"/>
          <w:szCs w:val="28"/>
        </w:rPr>
        <w:t xml:space="preserve">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w:t>
      </w:r>
      <w:r w:rsidR="0080789E">
        <w:rPr>
          <w:sz w:val="28"/>
          <w:szCs w:val="28"/>
        </w:rPr>
        <w:t>вос</w:t>
      </w:r>
      <w:r w:rsidR="009C4520" w:rsidRPr="009C4520">
        <w:rPr>
          <w:sz w:val="28"/>
          <w:szCs w:val="28"/>
        </w:rPr>
        <w:t>ьмого созыва.</w:t>
      </w:r>
    </w:p>
    <w:p w:rsidR="009C4520" w:rsidRDefault="009C4520" w:rsidP="00022F98">
      <w:pPr>
        <w:pStyle w:val="32"/>
        <w:tabs>
          <w:tab w:val="left" w:pos="142"/>
          <w:tab w:val="left" w:pos="567"/>
          <w:tab w:val="left" w:pos="851"/>
          <w:tab w:val="left" w:pos="1418"/>
          <w:tab w:val="left" w:pos="1560"/>
        </w:tabs>
        <w:jc w:val="both"/>
        <w:rPr>
          <w:sz w:val="28"/>
          <w:szCs w:val="28"/>
        </w:rPr>
      </w:pPr>
      <w:r>
        <w:rPr>
          <w:sz w:val="28"/>
          <w:szCs w:val="28"/>
        </w:rPr>
        <w:t>3</w:t>
      </w:r>
      <w:r w:rsidR="00203CB8">
        <w:rPr>
          <w:sz w:val="28"/>
          <w:szCs w:val="28"/>
        </w:rPr>
        <w:t xml:space="preserve">. </w:t>
      </w:r>
      <w:proofErr w:type="gramStart"/>
      <w:r w:rsidR="008461FA" w:rsidRPr="008461FA">
        <w:rPr>
          <w:sz w:val="28"/>
          <w:szCs w:val="28"/>
        </w:rPr>
        <w:t>Разместить</w:t>
      </w:r>
      <w:proofErr w:type="gramEnd"/>
      <w:r w:rsidR="008461FA" w:rsidRPr="008461FA">
        <w:rPr>
          <w:sz w:val="28"/>
          <w:szCs w:val="28"/>
        </w:rPr>
        <w:t xml:space="preserve"> настоящее постановление на сайте Ставропольской городской Думы в информационно - телекоммуникационной сети «Интернет».</w:t>
      </w:r>
    </w:p>
    <w:p w:rsidR="00022F98" w:rsidRDefault="00022F98" w:rsidP="00022F98">
      <w:pPr>
        <w:jc w:val="both"/>
        <w:rPr>
          <w:sz w:val="28"/>
          <w:szCs w:val="28"/>
        </w:rPr>
      </w:pPr>
    </w:p>
    <w:p w:rsidR="00022F98" w:rsidRDefault="00235E19" w:rsidP="00022F98">
      <w:pPr>
        <w:jc w:val="both"/>
        <w:rPr>
          <w:sz w:val="28"/>
          <w:szCs w:val="28"/>
        </w:rPr>
      </w:pPr>
      <w:r w:rsidRPr="00D46287">
        <w:rPr>
          <w:sz w:val="28"/>
          <w:szCs w:val="28"/>
        </w:rPr>
        <w:t>Председатель                                                                              В.В.</w:t>
      </w:r>
      <w:r>
        <w:rPr>
          <w:sz w:val="28"/>
          <w:szCs w:val="28"/>
        </w:rPr>
        <w:t xml:space="preserve"> </w:t>
      </w:r>
      <w:proofErr w:type="spellStart"/>
      <w:r w:rsidRPr="00D46287">
        <w:rPr>
          <w:sz w:val="28"/>
          <w:szCs w:val="28"/>
        </w:rPr>
        <w:t>Филиппченко</w:t>
      </w:r>
      <w:proofErr w:type="spellEnd"/>
    </w:p>
    <w:p w:rsidR="00022F98" w:rsidRDefault="00022F98" w:rsidP="00022F98">
      <w:pPr>
        <w:jc w:val="both"/>
        <w:rPr>
          <w:sz w:val="28"/>
          <w:szCs w:val="28"/>
        </w:rPr>
      </w:pPr>
    </w:p>
    <w:p w:rsidR="009C4520" w:rsidRDefault="00235E19" w:rsidP="00022F98">
      <w:pPr>
        <w:jc w:val="both"/>
        <w:rPr>
          <w:sz w:val="28"/>
          <w:szCs w:val="28"/>
        </w:rPr>
      </w:pPr>
      <w:r w:rsidRPr="00D46287">
        <w:rPr>
          <w:sz w:val="28"/>
          <w:szCs w:val="28"/>
        </w:rPr>
        <w:t xml:space="preserve">Секретарь                                                           </w:t>
      </w:r>
      <w:r w:rsidRPr="00D46287">
        <w:rPr>
          <w:sz w:val="28"/>
          <w:szCs w:val="28"/>
        </w:rPr>
        <w:tab/>
      </w:r>
      <w:r w:rsidRPr="00D46287">
        <w:rPr>
          <w:sz w:val="28"/>
          <w:szCs w:val="28"/>
        </w:rPr>
        <w:tab/>
      </w:r>
      <w:r w:rsidRPr="00D46287">
        <w:rPr>
          <w:sz w:val="28"/>
          <w:szCs w:val="28"/>
        </w:rPr>
        <w:tab/>
      </w:r>
      <w:r w:rsidR="000003EC">
        <w:rPr>
          <w:sz w:val="28"/>
          <w:szCs w:val="28"/>
        </w:rPr>
        <w:t>Е.С. Морозова</w:t>
      </w:r>
    </w:p>
    <w:p w:rsidR="009C4520" w:rsidRDefault="009C4520" w:rsidP="009C4520">
      <w:pPr>
        <w:widowControl/>
        <w:overflowPunct/>
        <w:autoSpaceDE/>
        <w:autoSpaceDN/>
        <w:adjustRightInd/>
        <w:ind w:firstLine="5812"/>
        <w:textAlignment w:val="auto"/>
        <w:rPr>
          <w:sz w:val="28"/>
          <w:szCs w:val="28"/>
        </w:rPr>
        <w:sectPr w:rsidR="009C4520" w:rsidSect="00022F98">
          <w:headerReference w:type="default" r:id="rId8"/>
          <w:pgSz w:w="11906" w:h="16838"/>
          <w:pgMar w:top="719" w:right="850" w:bottom="426" w:left="1701" w:header="708" w:footer="708" w:gutter="0"/>
          <w:cols w:space="708"/>
          <w:docGrid w:linePitch="360"/>
        </w:sectPr>
      </w:pPr>
    </w:p>
    <w:p w:rsidR="00C037CB" w:rsidRPr="009C4520" w:rsidRDefault="009C4520" w:rsidP="009C4520">
      <w:pPr>
        <w:widowControl/>
        <w:overflowPunct/>
        <w:autoSpaceDE/>
        <w:autoSpaceDN/>
        <w:adjustRightInd/>
        <w:spacing w:line="240" w:lineRule="exact"/>
        <w:ind w:firstLine="5954"/>
        <w:textAlignment w:val="auto"/>
        <w:rPr>
          <w:sz w:val="28"/>
          <w:szCs w:val="28"/>
        </w:rPr>
      </w:pPr>
      <w:r>
        <w:rPr>
          <w:b/>
          <w:sz w:val="24"/>
        </w:rPr>
        <w:lastRenderedPageBreak/>
        <w:t xml:space="preserve">                                            </w:t>
      </w:r>
      <w:r w:rsidR="000803BE">
        <w:rPr>
          <w:b/>
          <w:sz w:val="24"/>
        </w:rPr>
        <w:t xml:space="preserve">           </w:t>
      </w:r>
      <w:r>
        <w:rPr>
          <w:b/>
          <w:sz w:val="24"/>
        </w:rPr>
        <w:t xml:space="preserve">                                                 </w:t>
      </w:r>
      <w:r w:rsidR="000803BE">
        <w:rPr>
          <w:b/>
          <w:sz w:val="24"/>
        </w:rPr>
        <w:t xml:space="preserve">      </w:t>
      </w:r>
      <w:r w:rsidR="000803BE" w:rsidRPr="009C4520">
        <w:rPr>
          <w:sz w:val="24"/>
        </w:rPr>
        <w:t xml:space="preserve">Приложение </w:t>
      </w:r>
    </w:p>
    <w:p w:rsidR="009C4520" w:rsidRDefault="00C037CB" w:rsidP="009C4520">
      <w:pPr>
        <w:pStyle w:val="210"/>
        <w:spacing w:line="240" w:lineRule="exact"/>
        <w:ind w:firstLine="5954"/>
      </w:pPr>
      <w:r w:rsidRPr="00C037CB">
        <w:t xml:space="preserve">к постановлению </w:t>
      </w:r>
      <w:proofErr w:type="gramStart"/>
      <w:r w:rsidRPr="00C037CB">
        <w:t>избирательной</w:t>
      </w:r>
      <w:proofErr w:type="gramEnd"/>
    </w:p>
    <w:p w:rsidR="00C037CB" w:rsidRPr="00C037CB" w:rsidRDefault="00C037CB" w:rsidP="009C4520">
      <w:pPr>
        <w:pStyle w:val="210"/>
        <w:spacing w:line="240" w:lineRule="exact"/>
        <w:ind w:firstLine="5954"/>
      </w:pPr>
      <w:r w:rsidRPr="00C037CB">
        <w:t xml:space="preserve"> комиссии города Ставрополя</w:t>
      </w:r>
    </w:p>
    <w:p w:rsidR="001B1A81" w:rsidRPr="007F7186" w:rsidRDefault="006001EC" w:rsidP="0080789E">
      <w:pPr>
        <w:spacing w:line="240" w:lineRule="exact"/>
        <w:ind w:left="5670" w:right="-1"/>
        <w:jc w:val="right"/>
        <w:rPr>
          <w:sz w:val="24"/>
        </w:rPr>
      </w:pPr>
      <w:r>
        <w:rPr>
          <w:sz w:val="24"/>
        </w:rPr>
        <w:t xml:space="preserve">от </w:t>
      </w:r>
      <w:r w:rsidR="0080789E">
        <w:rPr>
          <w:sz w:val="24"/>
        </w:rPr>
        <w:t>_</w:t>
      </w:r>
      <w:r w:rsidR="001F0FCA">
        <w:rPr>
          <w:sz w:val="24"/>
        </w:rPr>
        <w:t>13</w:t>
      </w:r>
      <w:r w:rsidR="0080789E">
        <w:rPr>
          <w:sz w:val="24"/>
        </w:rPr>
        <w:t>_сентября</w:t>
      </w:r>
      <w:r w:rsidR="009C4520">
        <w:rPr>
          <w:sz w:val="24"/>
        </w:rPr>
        <w:t xml:space="preserve"> </w:t>
      </w:r>
      <w:r w:rsidR="008461FA">
        <w:rPr>
          <w:sz w:val="24"/>
        </w:rPr>
        <w:t>20</w:t>
      </w:r>
      <w:r w:rsidR="0080789E">
        <w:rPr>
          <w:sz w:val="24"/>
        </w:rPr>
        <w:t>21</w:t>
      </w:r>
      <w:r w:rsidR="000803BE">
        <w:rPr>
          <w:sz w:val="24"/>
        </w:rPr>
        <w:t xml:space="preserve"> г</w:t>
      </w:r>
      <w:r w:rsidR="009C4520">
        <w:rPr>
          <w:sz w:val="24"/>
        </w:rPr>
        <w:t>ода</w:t>
      </w:r>
      <w:r w:rsidR="000803BE">
        <w:rPr>
          <w:sz w:val="24"/>
        </w:rPr>
        <w:t xml:space="preserve"> </w:t>
      </w:r>
      <w:r w:rsidR="007A7E63">
        <w:rPr>
          <w:sz w:val="24"/>
        </w:rPr>
        <w:t xml:space="preserve"> № </w:t>
      </w:r>
      <w:r w:rsidR="0080789E">
        <w:rPr>
          <w:sz w:val="24"/>
        </w:rPr>
        <w:t>42/104</w:t>
      </w:r>
    </w:p>
    <w:p w:rsidR="001B1A81" w:rsidRDefault="001B1A81" w:rsidP="009C4520">
      <w:pPr>
        <w:spacing w:line="240" w:lineRule="exact"/>
        <w:ind w:left="4956" w:firstLine="708"/>
        <w:rPr>
          <w:sz w:val="28"/>
          <w:szCs w:val="28"/>
        </w:rPr>
      </w:pPr>
    </w:p>
    <w:p w:rsidR="001E7599" w:rsidRDefault="001E7599" w:rsidP="001E7599"/>
    <w:p w:rsidR="001E7599" w:rsidRDefault="001E7599" w:rsidP="001E7599"/>
    <w:p w:rsidR="009C4520" w:rsidRDefault="009C4520" w:rsidP="002909DF">
      <w:pPr>
        <w:spacing w:line="240" w:lineRule="exact"/>
        <w:jc w:val="center"/>
        <w:rPr>
          <w:sz w:val="28"/>
          <w:szCs w:val="28"/>
        </w:rPr>
      </w:pPr>
      <w:r>
        <w:rPr>
          <w:sz w:val="28"/>
          <w:szCs w:val="28"/>
        </w:rPr>
        <w:t xml:space="preserve">Избирательные участки, на информационных стендах которых  будут размещены материалы, </w:t>
      </w:r>
    </w:p>
    <w:p w:rsidR="00F40D89" w:rsidRDefault="009C4520" w:rsidP="002909DF">
      <w:pPr>
        <w:spacing w:line="240" w:lineRule="exact"/>
        <w:jc w:val="center"/>
        <w:rPr>
          <w:sz w:val="28"/>
          <w:szCs w:val="28"/>
        </w:rPr>
      </w:pPr>
      <w:proofErr w:type="gramStart"/>
      <w:r>
        <w:rPr>
          <w:sz w:val="28"/>
          <w:szCs w:val="28"/>
        </w:rPr>
        <w:t xml:space="preserve">выполненные крупным шрифтом для информирования избирателей, </w:t>
      </w:r>
      <w:r w:rsidR="00F40D89">
        <w:rPr>
          <w:sz w:val="28"/>
          <w:szCs w:val="28"/>
        </w:rPr>
        <w:t>являющихся инвалидами по зрению,</w:t>
      </w:r>
      <w:r>
        <w:rPr>
          <w:sz w:val="28"/>
          <w:szCs w:val="28"/>
        </w:rPr>
        <w:t xml:space="preserve"> </w:t>
      </w:r>
      <w:proofErr w:type="gramEnd"/>
    </w:p>
    <w:p w:rsidR="009C4520" w:rsidRDefault="009C4520" w:rsidP="002909DF">
      <w:pPr>
        <w:spacing w:line="240" w:lineRule="exact"/>
        <w:jc w:val="center"/>
        <w:rPr>
          <w:sz w:val="28"/>
          <w:szCs w:val="28"/>
        </w:rPr>
      </w:pPr>
      <w:r>
        <w:rPr>
          <w:sz w:val="28"/>
          <w:szCs w:val="28"/>
        </w:rPr>
        <w:t>и для которых будут изготовлены специальные трафареты для самостоятельного заполнения бюллетеня</w:t>
      </w:r>
      <w:r w:rsidR="00341A05">
        <w:rPr>
          <w:sz w:val="28"/>
          <w:szCs w:val="28"/>
        </w:rPr>
        <w:t xml:space="preserve"> в помощь избирателям, являющих</w:t>
      </w:r>
      <w:r>
        <w:rPr>
          <w:sz w:val="28"/>
          <w:szCs w:val="28"/>
        </w:rPr>
        <w:t xml:space="preserve">ся инвалидами по зрению, на выборах депутатов Ставропольской городской </w:t>
      </w:r>
    </w:p>
    <w:p w:rsidR="001E7599" w:rsidRPr="009C4520" w:rsidRDefault="009C4520" w:rsidP="002909DF">
      <w:pPr>
        <w:spacing w:line="240" w:lineRule="exact"/>
        <w:jc w:val="center"/>
        <w:rPr>
          <w:sz w:val="28"/>
          <w:szCs w:val="28"/>
        </w:rPr>
      </w:pPr>
      <w:r>
        <w:rPr>
          <w:sz w:val="28"/>
          <w:szCs w:val="28"/>
        </w:rPr>
        <w:t xml:space="preserve">Думы </w:t>
      </w:r>
      <w:r w:rsidR="0080789E">
        <w:rPr>
          <w:sz w:val="28"/>
          <w:szCs w:val="28"/>
        </w:rPr>
        <w:t>вос</w:t>
      </w:r>
      <w:r>
        <w:rPr>
          <w:sz w:val="28"/>
          <w:szCs w:val="28"/>
        </w:rPr>
        <w:t xml:space="preserve">ьмого созыва, </w:t>
      </w:r>
      <w:proofErr w:type="gramStart"/>
      <w:r>
        <w:rPr>
          <w:sz w:val="28"/>
          <w:szCs w:val="28"/>
        </w:rPr>
        <w:t>назначенных</w:t>
      </w:r>
      <w:proofErr w:type="gramEnd"/>
      <w:r>
        <w:rPr>
          <w:sz w:val="28"/>
          <w:szCs w:val="28"/>
        </w:rPr>
        <w:t xml:space="preserve"> на 1</w:t>
      </w:r>
      <w:r w:rsidR="0080789E">
        <w:rPr>
          <w:sz w:val="28"/>
          <w:szCs w:val="28"/>
        </w:rPr>
        <w:t>9</w:t>
      </w:r>
      <w:r>
        <w:rPr>
          <w:sz w:val="28"/>
          <w:szCs w:val="28"/>
        </w:rPr>
        <w:t xml:space="preserve"> сентября 20</w:t>
      </w:r>
      <w:r w:rsidR="0080789E">
        <w:rPr>
          <w:sz w:val="28"/>
          <w:szCs w:val="28"/>
        </w:rPr>
        <w:t>21</w:t>
      </w:r>
      <w:r>
        <w:rPr>
          <w:sz w:val="28"/>
          <w:szCs w:val="28"/>
        </w:rPr>
        <w:t xml:space="preserve"> года</w:t>
      </w:r>
    </w:p>
    <w:p w:rsidR="001E7599" w:rsidRDefault="001E7599" w:rsidP="009C4520">
      <w:pPr>
        <w:widowControl/>
        <w:overflowPunct/>
        <w:autoSpaceDE/>
        <w:autoSpaceDN/>
        <w:adjustRightInd/>
        <w:textAlignment w:val="auto"/>
      </w:pPr>
    </w:p>
    <w:tbl>
      <w:tblPr>
        <w:tblStyle w:val="a5"/>
        <w:tblW w:w="0" w:type="auto"/>
        <w:tblLook w:val="04A0"/>
      </w:tblPr>
      <w:tblGrid>
        <w:gridCol w:w="816"/>
        <w:gridCol w:w="3533"/>
        <w:gridCol w:w="2026"/>
        <w:gridCol w:w="6352"/>
        <w:gridCol w:w="2474"/>
      </w:tblGrid>
      <w:tr w:rsidR="00F40D89" w:rsidTr="00F40D89">
        <w:tc>
          <w:tcPr>
            <w:tcW w:w="816" w:type="dxa"/>
          </w:tcPr>
          <w:p w:rsidR="002909DF" w:rsidRDefault="002909DF" w:rsidP="009207AE">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533" w:type="dxa"/>
          </w:tcPr>
          <w:p w:rsidR="002909DF" w:rsidRDefault="002909DF" w:rsidP="002909DF">
            <w:pPr>
              <w:jc w:val="center"/>
              <w:rPr>
                <w:sz w:val="28"/>
                <w:szCs w:val="28"/>
              </w:rPr>
            </w:pPr>
            <w:r>
              <w:rPr>
                <w:sz w:val="28"/>
                <w:szCs w:val="28"/>
              </w:rPr>
              <w:t>Наименование района</w:t>
            </w:r>
          </w:p>
        </w:tc>
        <w:tc>
          <w:tcPr>
            <w:tcW w:w="2026" w:type="dxa"/>
          </w:tcPr>
          <w:p w:rsidR="002909DF" w:rsidRDefault="002909DF" w:rsidP="009207AE">
            <w:pPr>
              <w:jc w:val="center"/>
              <w:rPr>
                <w:sz w:val="28"/>
                <w:szCs w:val="28"/>
              </w:rPr>
            </w:pPr>
            <w:r>
              <w:rPr>
                <w:sz w:val="28"/>
                <w:szCs w:val="28"/>
              </w:rPr>
              <w:t>Количество избирательных участков</w:t>
            </w:r>
          </w:p>
        </w:tc>
        <w:tc>
          <w:tcPr>
            <w:tcW w:w="6352" w:type="dxa"/>
          </w:tcPr>
          <w:p w:rsidR="002909DF" w:rsidRDefault="002909DF" w:rsidP="002909DF">
            <w:pPr>
              <w:jc w:val="center"/>
              <w:rPr>
                <w:sz w:val="28"/>
                <w:szCs w:val="28"/>
              </w:rPr>
            </w:pPr>
            <w:r>
              <w:rPr>
                <w:sz w:val="28"/>
                <w:szCs w:val="28"/>
              </w:rPr>
              <w:t xml:space="preserve">Адрес места </w:t>
            </w:r>
            <w:r w:rsidR="009207AE">
              <w:rPr>
                <w:sz w:val="28"/>
                <w:szCs w:val="28"/>
              </w:rPr>
              <w:t>нахождения помещения для голосования</w:t>
            </w:r>
          </w:p>
        </w:tc>
        <w:tc>
          <w:tcPr>
            <w:tcW w:w="2474" w:type="dxa"/>
          </w:tcPr>
          <w:p w:rsidR="002909DF" w:rsidRDefault="009207AE" w:rsidP="009207AE">
            <w:pPr>
              <w:jc w:val="center"/>
              <w:rPr>
                <w:sz w:val="28"/>
                <w:szCs w:val="28"/>
              </w:rPr>
            </w:pPr>
            <w:r>
              <w:rPr>
                <w:sz w:val="28"/>
                <w:szCs w:val="28"/>
              </w:rPr>
              <w:t>Номер избирательного участка</w:t>
            </w:r>
          </w:p>
        </w:tc>
      </w:tr>
      <w:tr w:rsidR="007D6CDD" w:rsidTr="00F40D89">
        <w:trPr>
          <w:cantSplit/>
        </w:trPr>
        <w:tc>
          <w:tcPr>
            <w:tcW w:w="816" w:type="dxa"/>
          </w:tcPr>
          <w:p w:rsidR="007D6CDD" w:rsidRDefault="007D6CDD" w:rsidP="009207AE">
            <w:pPr>
              <w:jc w:val="center"/>
              <w:rPr>
                <w:sz w:val="28"/>
                <w:szCs w:val="28"/>
              </w:rPr>
            </w:pPr>
            <w:r>
              <w:rPr>
                <w:sz w:val="28"/>
                <w:szCs w:val="28"/>
              </w:rPr>
              <w:t>1</w:t>
            </w:r>
          </w:p>
        </w:tc>
        <w:tc>
          <w:tcPr>
            <w:tcW w:w="3533" w:type="dxa"/>
          </w:tcPr>
          <w:p w:rsidR="007D6CDD" w:rsidRDefault="007D6CDD" w:rsidP="002909DF">
            <w:pPr>
              <w:jc w:val="center"/>
              <w:rPr>
                <w:sz w:val="28"/>
                <w:szCs w:val="28"/>
              </w:rPr>
            </w:pPr>
            <w:r>
              <w:rPr>
                <w:sz w:val="28"/>
                <w:szCs w:val="28"/>
              </w:rPr>
              <w:t>2</w:t>
            </w:r>
          </w:p>
        </w:tc>
        <w:tc>
          <w:tcPr>
            <w:tcW w:w="2026" w:type="dxa"/>
          </w:tcPr>
          <w:p w:rsidR="007D6CDD" w:rsidRDefault="007D6CDD" w:rsidP="009207AE">
            <w:pPr>
              <w:jc w:val="center"/>
              <w:rPr>
                <w:sz w:val="28"/>
                <w:szCs w:val="28"/>
              </w:rPr>
            </w:pPr>
            <w:r>
              <w:rPr>
                <w:sz w:val="28"/>
                <w:szCs w:val="28"/>
              </w:rPr>
              <w:t>3</w:t>
            </w:r>
          </w:p>
        </w:tc>
        <w:tc>
          <w:tcPr>
            <w:tcW w:w="6352" w:type="dxa"/>
          </w:tcPr>
          <w:p w:rsidR="007D6CDD" w:rsidRDefault="007D6CDD" w:rsidP="002909DF">
            <w:pPr>
              <w:jc w:val="center"/>
              <w:rPr>
                <w:sz w:val="28"/>
                <w:szCs w:val="28"/>
              </w:rPr>
            </w:pPr>
            <w:r>
              <w:rPr>
                <w:sz w:val="28"/>
                <w:szCs w:val="28"/>
              </w:rPr>
              <w:t>4</w:t>
            </w:r>
          </w:p>
        </w:tc>
        <w:tc>
          <w:tcPr>
            <w:tcW w:w="2474" w:type="dxa"/>
          </w:tcPr>
          <w:p w:rsidR="007D6CDD" w:rsidRDefault="007D6CDD" w:rsidP="009207AE">
            <w:pPr>
              <w:jc w:val="center"/>
              <w:rPr>
                <w:sz w:val="28"/>
                <w:szCs w:val="28"/>
              </w:rPr>
            </w:pPr>
            <w:r>
              <w:rPr>
                <w:sz w:val="28"/>
                <w:szCs w:val="28"/>
              </w:rPr>
              <w:t>5</w:t>
            </w:r>
          </w:p>
        </w:tc>
      </w:tr>
      <w:tr w:rsidR="00F40D89" w:rsidTr="00F40D89">
        <w:tc>
          <w:tcPr>
            <w:tcW w:w="816" w:type="dxa"/>
          </w:tcPr>
          <w:p w:rsidR="002909DF" w:rsidRDefault="009207AE" w:rsidP="009207AE">
            <w:pPr>
              <w:jc w:val="center"/>
              <w:rPr>
                <w:sz w:val="28"/>
                <w:szCs w:val="28"/>
              </w:rPr>
            </w:pPr>
            <w:r>
              <w:rPr>
                <w:sz w:val="28"/>
                <w:szCs w:val="28"/>
              </w:rPr>
              <w:t>1.</w:t>
            </w:r>
          </w:p>
        </w:tc>
        <w:tc>
          <w:tcPr>
            <w:tcW w:w="3533" w:type="dxa"/>
          </w:tcPr>
          <w:p w:rsidR="002909DF" w:rsidRDefault="009207AE" w:rsidP="009207AE">
            <w:pPr>
              <w:rPr>
                <w:sz w:val="28"/>
                <w:szCs w:val="28"/>
              </w:rPr>
            </w:pPr>
            <w:r>
              <w:rPr>
                <w:sz w:val="28"/>
                <w:szCs w:val="28"/>
              </w:rPr>
              <w:t>Ленинский район города Ставрополя</w:t>
            </w:r>
          </w:p>
        </w:tc>
        <w:tc>
          <w:tcPr>
            <w:tcW w:w="2026" w:type="dxa"/>
          </w:tcPr>
          <w:p w:rsidR="002909DF" w:rsidRDefault="009207AE" w:rsidP="009207AE">
            <w:pPr>
              <w:jc w:val="center"/>
              <w:rPr>
                <w:sz w:val="28"/>
                <w:szCs w:val="28"/>
              </w:rPr>
            </w:pPr>
            <w:r>
              <w:rPr>
                <w:sz w:val="28"/>
                <w:szCs w:val="28"/>
              </w:rPr>
              <w:t>4</w:t>
            </w:r>
          </w:p>
        </w:tc>
        <w:tc>
          <w:tcPr>
            <w:tcW w:w="6352" w:type="dxa"/>
          </w:tcPr>
          <w:p w:rsidR="002909DF" w:rsidRDefault="009207AE" w:rsidP="00DF1AF6">
            <w:pPr>
              <w:rPr>
                <w:sz w:val="28"/>
                <w:szCs w:val="28"/>
              </w:rPr>
            </w:pPr>
            <w:r>
              <w:rPr>
                <w:sz w:val="28"/>
                <w:szCs w:val="28"/>
              </w:rPr>
              <w:t>город Ставрополь, улица Комсомольская, 65, государственное бюджетное образовательное учреждения дополнительного образования детей «Краевой Центр развития творчества детей и юношества имени Ю.А.Гагарина»</w:t>
            </w:r>
          </w:p>
        </w:tc>
        <w:tc>
          <w:tcPr>
            <w:tcW w:w="2474" w:type="dxa"/>
          </w:tcPr>
          <w:p w:rsidR="002909DF" w:rsidRDefault="009207AE" w:rsidP="009207AE">
            <w:pPr>
              <w:jc w:val="center"/>
              <w:rPr>
                <w:sz w:val="28"/>
                <w:szCs w:val="28"/>
              </w:rPr>
            </w:pPr>
            <w:r>
              <w:rPr>
                <w:sz w:val="28"/>
                <w:szCs w:val="28"/>
              </w:rPr>
              <w:t>12</w:t>
            </w:r>
          </w:p>
        </w:tc>
      </w:tr>
      <w:tr w:rsidR="00F40D89" w:rsidTr="00F40D89">
        <w:tc>
          <w:tcPr>
            <w:tcW w:w="816" w:type="dxa"/>
          </w:tcPr>
          <w:p w:rsidR="002909DF" w:rsidRDefault="002909DF" w:rsidP="009207AE">
            <w:pPr>
              <w:jc w:val="center"/>
              <w:rPr>
                <w:sz w:val="28"/>
                <w:szCs w:val="28"/>
              </w:rPr>
            </w:pPr>
          </w:p>
        </w:tc>
        <w:tc>
          <w:tcPr>
            <w:tcW w:w="3533" w:type="dxa"/>
          </w:tcPr>
          <w:p w:rsidR="002909DF" w:rsidRDefault="002909DF" w:rsidP="00DF1AF6">
            <w:pPr>
              <w:rPr>
                <w:sz w:val="28"/>
                <w:szCs w:val="28"/>
              </w:rPr>
            </w:pPr>
          </w:p>
        </w:tc>
        <w:tc>
          <w:tcPr>
            <w:tcW w:w="2026" w:type="dxa"/>
          </w:tcPr>
          <w:p w:rsidR="002909DF" w:rsidRDefault="002909DF" w:rsidP="009207AE">
            <w:pPr>
              <w:jc w:val="center"/>
              <w:rPr>
                <w:sz w:val="28"/>
                <w:szCs w:val="28"/>
              </w:rPr>
            </w:pPr>
          </w:p>
        </w:tc>
        <w:tc>
          <w:tcPr>
            <w:tcW w:w="6352" w:type="dxa"/>
          </w:tcPr>
          <w:p w:rsidR="002653BB" w:rsidRDefault="009207AE" w:rsidP="009207AE">
            <w:pPr>
              <w:rPr>
                <w:sz w:val="28"/>
                <w:szCs w:val="28"/>
              </w:rPr>
            </w:pPr>
            <w:r>
              <w:rPr>
                <w:sz w:val="28"/>
                <w:szCs w:val="28"/>
              </w:rPr>
              <w:t>город Ставрополь, улица Мира, 349, государственное научное учреждение Ставропольский научно-исследовательский институт животноводства и кормопроизводства Российской академии сельскохозяйственных наук</w:t>
            </w:r>
          </w:p>
        </w:tc>
        <w:tc>
          <w:tcPr>
            <w:tcW w:w="2474" w:type="dxa"/>
          </w:tcPr>
          <w:p w:rsidR="002909DF" w:rsidRDefault="009207AE" w:rsidP="009207AE">
            <w:pPr>
              <w:jc w:val="center"/>
              <w:rPr>
                <w:sz w:val="28"/>
                <w:szCs w:val="28"/>
              </w:rPr>
            </w:pPr>
            <w:r>
              <w:rPr>
                <w:sz w:val="28"/>
                <w:szCs w:val="28"/>
              </w:rPr>
              <w:t>20</w:t>
            </w:r>
          </w:p>
        </w:tc>
      </w:tr>
      <w:tr w:rsidR="00F40D89" w:rsidTr="00F40D89">
        <w:tc>
          <w:tcPr>
            <w:tcW w:w="816" w:type="dxa"/>
          </w:tcPr>
          <w:p w:rsidR="002909DF" w:rsidRDefault="002909DF" w:rsidP="009207AE">
            <w:pPr>
              <w:jc w:val="center"/>
              <w:rPr>
                <w:sz w:val="28"/>
                <w:szCs w:val="28"/>
              </w:rPr>
            </w:pPr>
          </w:p>
        </w:tc>
        <w:tc>
          <w:tcPr>
            <w:tcW w:w="3533" w:type="dxa"/>
          </w:tcPr>
          <w:p w:rsidR="002909DF" w:rsidRDefault="002909DF" w:rsidP="00DF1AF6">
            <w:pPr>
              <w:rPr>
                <w:sz w:val="28"/>
                <w:szCs w:val="28"/>
              </w:rPr>
            </w:pPr>
          </w:p>
        </w:tc>
        <w:tc>
          <w:tcPr>
            <w:tcW w:w="2026" w:type="dxa"/>
          </w:tcPr>
          <w:p w:rsidR="002909DF" w:rsidRDefault="002909DF" w:rsidP="009207AE">
            <w:pPr>
              <w:jc w:val="center"/>
              <w:rPr>
                <w:sz w:val="28"/>
                <w:szCs w:val="28"/>
              </w:rPr>
            </w:pPr>
          </w:p>
        </w:tc>
        <w:tc>
          <w:tcPr>
            <w:tcW w:w="6352" w:type="dxa"/>
          </w:tcPr>
          <w:p w:rsidR="002909DF" w:rsidRDefault="009207AE" w:rsidP="009207AE">
            <w:pPr>
              <w:rPr>
                <w:sz w:val="28"/>
                <w:szCs w:val="28"/>
              </w:rPr>
            </w:pPr>
            <w:r>
              <w:rPr>
                <w:sz w:val="28"/>
                <w:szCs w:val="28"/>
              </w:rPr>
              <w:t xml:space="preserve">город Ставрополь, улица Мичурина, 55, открытое акционерное общество «Мега </w:t>
            </w:r>
            <w:proofErr w:type="spellStart"/>
            <w:r>
              <w:rPr>
                <w:sz w:val="28"/>
                <w:szCs w:val="28"/>
              </w:rPr>
              <w:t>ПрофиЛайн</w:t>
            </w:r>
            <w:proofErr w:type="spellEnd"/>
            <w:r>
              <w:rPr>
                <w:sz w:val="28"/>
                <w:szCs w:val="28"/>
              </w:rPr>
              <w:t xml:space="preserve">» </w:t>
            </w:r>
          </w:p>
          <w:p w:rsidR="00F40D89" w:rsidRDefault="00F40D89" w:rsidP="009207AE">
            <w:pPr>
              <w:rPr>
                <w:sz w:val="28"/>
                <w:szCs w:val="28"/>
              </w:rPr>
            </w:pPr>
          </w:p>
          <w:p w:rsidR="00F40D89" w:rsidRDefault="00F40D89" w:rsidP="009207AE">
            <w:pPr>
              <w:rPr>
                <w:sz w:val="28"/>
                <w:szCs w:val="28"/>
              </w:rPr>
            </w:pPr>
          </w:p>
          <w:p w:rsidR="00341A05" w:rsidRDefault="00341A05" w:rsidP="009207AE">
            <w:pPr>
              <w:rPr>
                <w:sz w:val="28"/>
                <w:szCs w:val="28"/>
              </w:rPr>
            </w:pPr>
          </w:p>
        </w:tc>
        <w:tc>
          <w:tcPr>
            <w:tcW w:w="2474" w:type="dxa"/>
          </w:tcPr>
          <w:p w:rsidR="002909DF" w:rsidRDefault="009207AE" w:rsidP="009207AE">
            <w:pPr>
              <w:jc w:val="center"/>
              <w:rPr>
                <w:sz w:val="28"/>
                <w:szCs w:val="28"/>
              </w:rPr>
            </w:pPr>
            <w:r>
              <w:rPr>
                <w:sz w:val="28"/>
                <w:szCs w:val="28"/>
              </w:rPr>
              <w:t>38</w:t>
            </w:r>
          </w:p>
        </w:tc>
      </w:tr>
      <w:tr w:rsidR="00F40D89" w:rsidTr="00F40D89">
        <w:tc>
          <w:tcPr>
            <w:tcW w:w="816" w:type="dxa"/>
          </w:tcPr>
          <w:p w:rsidR="00F40D89" w:rsidRDefault="00F40D89" w:rsidP="006D46D7">
            <w:pPr>
              <w:jc w:val="center"/>
              <w:rPr>
                <w:sz w:val="28"/>
                <w:szCs w:val="28"/>
              </w:rPr>
            </w:pPr>
            <w:r>
              <w:rPr>
                <w:sz w:val="28"/>
                <w:szCs w:val="28"/>
              </w:rPr>
              <w:lastRenderedPageBreak/>
              <w:t>1</w:t>
            </w:r>
          </w:p>
        </w:tc>
        <w:tc>
          <w:tcPr>
            <w:tcW w:w="3533" w:type="dxa"/>
          </w:tcPr>
          <w:p w:rsidR="00F40D89" w:rsidRDefault="00F40D89" w:rsidP="006D46D7">
            <w:pPr>
              <w:jc w:val="center"/>
              <w:rPr>
                <w:sz w:val="28"/>
                <w:szCs w:val="28"/>
              </w:rPr>
            </w:pPr>
            <w:r>
              <w:rPr>
                <w:sz w:val="28"/>
                <w:szCs w:val="28"/>
              </w:rPr>
              <w:t>2</w:t>
            </w:r>
          </w:p>
        </w:tc>
        <w:tc>
          <w:tcPr>
            <w:tcW w:w="2026" w:type="dxa"/>
          </w:tcPr>
          <w:p w:rsidR="00F40D89" w:rsidRDefault="00F40D89" w:rsidP="006D46D7">
            <w:pPr>
              <w:jc w:val="center"/>
              <w:rPr>
                <w:sz w:val="28"/>
                <w:szCs w:val="28"/>
              </w:rPr>
            </w:pPr>
            <w:r>
              <w:rPr>
                <w:sz w:val="28"/>
                <w:szCs w:val="28"/>
              </w:rPr>
              <w:t>3</w:t>
            </w:r>
          </w:p>
        </w:tc>
        <w:tc>
          <w:tcPr>
            <w:tcW w:w="6352" w:type="dxa"/>
          </w:tcPr>
          <w:p w:rsidR="00F40D89" w:rsidRDefault="00F40D89" w:rsidP="006D46D7">
            <w:pPr>
              <w:jc w:val="center"/>
              <w:rPr>
                <w:sz w:val="28"/>
                <w:szCs w:val="28"/>
              </w:rPr>
            </w:pPr>
            <w:r>
              <w:rPr>
                <w:sz w:val="28"/>
                <w:szCs w:val="28"/>
              </w:rPr>
              <w:t>4</w:t>
            </w:r>
          </w:p>
        </w:tc>
        <w:tc>
          <w:tcPr>
            <w:tcW w:w="2474" w:type="dxa"/>
          </w:tcPr>
          <w:p w:rsidR="00F40D89" w:rsidRDefault="00F40D89" w:rsidP="006D46D7">
            <w:pPr>
              <w:jc w:val="center"/>
              <w:rPr>
                <w:sz w:val="28"/>
                <w:szCs w:val="28"/>
              </w:rPr>
            </w:pPr>
            <w:r>
              <w:rPr>
                <w:sz w:val="28"/>
                <w:szCs w:val="28"/>
              </w:rPr>
              <w:t>5</w:t>
            </w:r>
          </w:p>
        </w:tc>
      </w:tr>
      <w:tr w:rsidR="009207AE" w:rsidTr="00F40D89">
        <w:tc>
          <w:tcPr>
            <w:tcW w:w="816" w:type="dxa"/>
          </w:tcPr>
          <w:p w:rsidR="009207AE" w:rsidRDefault="009207AE" w:rsidP="009207AE">
            <w:pPr>
              <w:jc w:val="center"/>
              <w:rPr>
                <w:sz w:val="28"/>
                <w:szCs w:val="28"/>
              </w:rPr>
            </w:pPr>
          </w:p>
        </w:tc>
        <w:tc>
          <w:tcPr>
            <w:tcW w:w="3533" w:type="dxa"/>
          </w:tcPr>
          <w:p w:rsidR="009207AE" w:rsidRDefault="009207AE" w:rsidP="00DF1AF6">
            <w:pPr>
              <w:rPr>
                <w:sz w:val="28"/>
                <w:szCs w:val="28"/>
              </w:rPr>
            </w:pPr>
          </w:p>
        </w:tc>
        <w:tc>
          <w:tcPr>
            <w:tcW w:w="2026" w:type="dxa"/>
          </w:tcPr>
          <w:p w:rsidR="009207AE" w:rsidRDefault="009207AE" w:rsidP="009207AE">
            <w:pPr>
              <w:jc w:val="center"/>
              <w:rPr>
                <w:sz w:val="28"/>
                <w:szCs w:val="28"/>
              </w:rPr>
            </w:pPr>
          </w:p>
        </w:tc>
        <w:tc>
          <w:tcPr>
            <w:tcW w:w="6352" w:type="dxa"/>
          </w:tcPr>
          <w:p w:rsidR="009207AE" w:rsidRDefault="009207AE" w:rsidP="009207AE">
            <w:pPr>
              <w:rPr>
                <w:sz w:val="28"/>
                <w:szCs w:val="28"/>
              </w:rPr>
            </w:pPr>
            <w:r>
              <w:rPr>
                <w:sz w:val="28"/>
                <w:szCs w:val="28"/>
              </w:rPr>
              <w:t xml:space="preserve">город Ставрополь, улица Чехова, 65, муниципальное бюджетное общеобразовательное учреждение средняя общеобразовательная школа № 43 города Ставрополя им. Героя России </w:t>
            </w:r>
            <w:r w:rsidR="00CB1606">
              <w:rPr>
                <w:sz w:val="28"/>
                <w:szCs w:val="28"/>
              </w:rPr>
              <w:t>Василия Нужного</w:t>
            </w:r>
          </w:p>
        </w:tc>
        <w:tc>
          <w:tcPr>
            <w:tcW w:w="2474" w:type="dxa"/>
          </w:tcPr>
          <w:p w:rsidR="009207AE" w:rsidRDefault="004D512A" w:rsidP="009207AE">
            <w:pPr>
              <w:jc w:val="center"/>
              <w:rPr>
                <w:sz w:val="28"/>
                <w:szCs w:val="28"/>
              </w:rPr>
            </w:pPr>
            <w:r>
              <w:rPr>
                <w:sz w:val="28"/>
                <w:szCs w:val="28"/>
              </w:rPr>
              <w:t>44</w:t>
            </w:r>
          </w:p>
        </w:tc>
      </w:tr>
      <w:tr w:rsidR="00CB1606" w:rsidTr="00F40D89">
        <w:tc>
          <w:tcPr>
            <w:tcW w:w="816" w:type="dxa"/>
          </w:tcPr>
          <w:p w:rsidR="00CB1606" w:rsidRDefault="00CB1606" w:rsidP="009207AE">
            <w:pPr>
              <w:jc w:val="center"/>
              <w:rPr>
                <w:sz w:val="28"/>
                <w:szCs w:val="28"/>
              </w:rPr>
            </w:pPr>
            <w:r>
              <w:rPr>
                <w:sz w:val="28"/>
                <w:szCs w:val="28"/>
              </w:rPr>
              <w:t>2.</w:t>
            </w:r>
          </w:p>
        </w:tc>
        <w:tc>
          <w:tcPr>
            <w:tcW w:w="3533" w:type="dxa"/>
          </w:tcPr>
          <w:p w:rsidR="00CB1606" w:rsidRDefault="00CB1606" w:rsidP="00DF1AF6">
            <w:pPr>
              <w:rPr>
                <w:sz w:val="28"/>
                <w:szCs w:val="28"/>
              </w:rPr>
            </w:pPr>
            <w:r>
              <w:rPr>
                <w:sz w:val="28"/>
                <w:szCs w:val="28"/>
              </w:rPr>
              <w:t>Октябрьский район города Ставрополя</w:t>
            </w:r>
          </w:p>
        </w:tc>
        <w:tc>
          <w:tcPr>
            <w:tcW w:w="2026" w:type="dxa"/>
          </w:tcPr>
          <w:p w:rsidR="00CB1606" w:rsidRDefault="00CB1606" w:rsidP="009207AE">
            <w:pPr>
              <w:jc w:val="center"/>
              <w:rPr>
                <w:sz w:val="28"/>
                <w:szCs w:val="28"/>
              </w:rPr>
            </w:pPr>
            <w:r>
              <w:rPr>
                <w:sz w:val="28"/>
                <w:szCs w:val="28"/>
              </w:rPr>
              <w:t>2</w:t>
            </w:r>
          </w:p>
        </w:tc>
        <w:tc>
          <w:tcPr>
            <w:tcW w:w="6352" w:type="dxa"/>
          </w:tcPr>
          <w:p w:rsidR="00CB1606" w:rsidRDefault="00CB1606" w:rsidP="00CB1606">
            <w:pPr>
              <w:rPr>
                <w:sz w:val="28"/>
                <w:szCs w:val="28"/>
              </w:rPr>
            </w:pPr>
            <w:r>
              <w:rPr>
                <w:sz w:val="28"/>
                <w:szCs w:val="28"/>
              </w:rPr>
              <w:t>город Ставрополь, улица Вавилова, 40, негосударственное учреждение Дворец спорта профсоюзов «Спартак»</w:t>
            </w:r>
          </w:p>
        </w:tc>
        <w:tc>
          <w:tcPr>
            <w:tcW w:w="2474" w:type="dxa"/>
          </w:tcPr>
          <w:p w:rsidR="00CB1606" w:rsidRDefault="00CB1606" w:rsidP="009207AE">
            <w:pPr>
              <w:jc w:val="center"/>
              <w:rPr>
                <w:sz w:val="28"/>
                <w:szCs w:val="28"/>
              </w:rPr>
            </w:pPr>
            <w:r>
              <w:rPr>
                <w:sz w:val="28"/>
                <w:szCs w:val="28"/>
              </w:rPr>
              <w:t>55</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улица Федосеева, 9, </w:t>
            </w:r>
            <w:proofErr w:type="gramStart"/>
            <w:r>
              <w:rPr>
                <w:sz w:val="28"/>
                <w:szCs w:val="28"/>
              </w:rPr>
              <w:t>государственное</w:t>
            </w:r>
            <w:proofErr w:type="gramEnd"/>
            <w:r>
              <w:rPr>
                <w:sz w:val="28"/>
                <w:szCs w:val="28"/>
              </w:rPr>
              <w:t xml:space="preserve"> бюджетное стационарное учреждении социального обслуживания населения «Ставропольский краевой геронтологический центр»</w:t>
            </w:r>
          </w:p>
        </w:tc>
        <w:tc>
          <w:tcPr>
            <w:tcW w:w="2474" w:type="dxa"/>
          </w:tcPr>
          <w:p w:rsidR="00CB1606" w:rsidRDefault="00CB1606" w:rsidP="009207AE">
            <w:pPr>
              <w:jc w:val="center"/>
              <w:rPr>
                <w:sz w:val="28"/>
                <w:szCs w:val="28"/>
              </w:rPr>
            </w:pPr>
            <w:r>
              <w:rPr>
                <w:sz w:val="28"/>
                <w:szCs w:val="28"/>
              </w:rPr>
              <w:t>80</w:t>
            </w:r>
          </w:p>
        </w:tc>
      </w:tr>
      <w:tr w:rsidR="00CB1606" w:rsidTr="00F40D89">
        <w:tc>
          <w:tcPr>
            <w:tcW w:w="816" w:type="dxa"/>
          </w:tcPr>
          <w:p w:rsidR="00CB1606" w:rsidRDefault="00CB1606" w:rsidP="009207AE">
            <w:pPr>
              <w:jc w:val="center"/>
              <w:rPr>
                <w:sz w:val="28"/>
                <w:szCs w:val="28"/>
              </w:rPr>
            </w:pPr>
            <w:r>
              <w:rPr>
                <w:sz w:val="28"/>
                <w:szCs w:val="28"/>
              </w:rPr>
              <w:t>3.</w:t>
            </w:r>
          </w:p>
        </w:tc>
        <w:tc>
          <w:tcPr>
            <w:tcW w:w="3533" w:type="dxa"/>
          </w:tcPr>
          <w:p w:rsidR="00CB1606" w:rsidRDefault="00CB1606" w:rsidP="00DF1AF6">
            <w:pPr>
              <w:rPr>
                <w:sz w:val="28"/>
                <w:szCs w:val="28"/>
              </w:rPr>
            </w:pPr>
            <w:r>
              <w:rPr>
                <w:sz w:val="28"/>
                <w:szCs w:val="28"/>
              </w:rPr>
              <w:t>Промышленный район города Ставрополя</w:t>
            </w:r>
          </w:p>
        </w:tc>
        <w:tc>
          <w:tcPr>
            <w:tcW w:w="2026" w:type="dxa"/>
          </w:tcPr>
          <w:p w:rsidR="00CB1606" w:rsidRDefault="00CB1606" w:rsidP="009207AE">
            <w:pPr>
              <w:jc w:val="center"/>
              <w:rPr>
                <w:sz w:val="28"/>
                <w:szCs w:val="28"/>
              </w:rPr>
            </w:pPr>
            <w:r>
              <w:rPr>
                <w:sz w:val="28"/>
                <w:szCs w:val="28"/>
              </w:rPr>
              <w:t>10</w:t>
            </w:r>
          </w:p>
        </w:tc>
        <w:tc>
          <w:tcPr>
            <w:tcW w:w="6352" w:type="dxa"/>
          </w:tcPr>
          <w:p w:rsidR="00CB1606" w:rsidRDefault="00CB1606" w:rsidP="00CB1606">
            <w:pPr>
              <w:rPr>
                <w:sz w:val="28"/>
                <w:szCs w:val="28"/>
              </w:rPr>
            </w:pPr>
            <w:r>
              <w:rPr>
                <w:sz w:val="28"/>
                <w:szCs w:val="28"/>
              </w:rPr>
              <w:t>город Ставрополь, проспект Юности, 42, государственное автономное учреждение здравоохранения «Городская поликлиника № 3            г. Ставрополя»</w:t>
            </w:r>
          </w:p>
        </w:tc>
        <w:tc>
          <w:tcPr>
            <w:tcW w:w="2474" w:type="dxa"/>
          </w:tcPr>
          <w:p w:rsidR="00CB1606" w:rsidRDefault="00CB1606" w:rsidP="009207AE">
            <w:pPr>
              <w:jc w:val="center"/>
              <w:rPr>
                <w:sz w:val="28"/>
                <w:szCs w:val="28"/>
              </w:rPr>
            </w:pPr>
            <w:r>
              <w:rPr>
                <w:sz w:val="28"/>
                <w:szCs w:val="28"/>
              </w:rPr>
              <w:t>88</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город Ставрополь, улица Осетинская, 3, муниципальное бюджетное образовательное учреждение средняя образовательная школа № 42</w:t>
            </w:r>
          </w:p>
        </w:tc>
        <w:tc>
          <w:tcPr>
            <w:tcW w:w="2474" w:type="dxa"/>
          </w:tcPr>
          <w:p w:rsidR="00CB1606" w:rsidRDefault="00CB1606" w:rsidP="009207AE">
            <w:pPr>
              <w:jc w:val="center"/>
              <w:rPr>
                <w:sz w:val="28"/>
                <w:szCs w:val="28"/>
              </w:rPr>
            </w:pPr>
            <w:r>
              <w:rPr>
                <w:sz w:val="28"/>
                <w:szCs w:val="28"/>
              </w:rPr>
              <w:t>99</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2653BB" w:rsidRDefault="00CB1606" w:rsidP="00CB1606">
            <w:pPr>
              <w:rPr>
                <w:sz w:val="28"/>
                <w:szCs w:val="28"/>
              </w:rPr>
            </w:pPr>
            <w:r>
              <w:rPr>
                <w:sz w:val="28"/>
                <w:szCs w:val="28"/>
              </w:rPr>
              <w:t>город  Ставрополь, улица Мира, 365, муниципальное бюджетное образовательное учреждение средняя образовательная школа № 6</w:t>
            </w:r>
          </w:p>
        </w:tc>
        <w:tc>
          <w:tcPr>
            <w:tcW w:w="2474" w:type="dxa"/>
          </w:tcPr>
          <w:p w:rsidR="00CB1606" w:rsidRDefault="00CB1606" w:rsidP="009207AE">
            <w:pPr>
              <w:jc w:val="center"/>
              <w:rPr>
                <w:sz w:val="28"/>
                <w:szCs w:val="28"/>
              </w:rPr>
            </w:pPr>
            <w:r>
              <w:rPr>
                <w:sz w:val="28"/>
                <w:szCs w:val="28"/>
              </w:rPr>
              <w:t>103</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улица Ленина, 384, Ставропольский ЦНТИ – филиала федерального государственного бюджетного учреждения «Российского энергетического агентства» Минэнерго России </w:t>
            </w:r>
          </w:p>
        </w:tc>
        <w:tc>
          <w:tcPr>
            <w:tcW w:w="2474" w:type="dxa"/>
          </w:tcPr>
          <w:p w:rsidR="00CB1606" w:rsidRDefault="00CB1606" w:rsidP="009207AE">
            <w:pPr>
              <w:jc w:val="center"/>
              <w:rPr>
                <w:sz w:val="28"/>
                <w:szCs w:val="28"/>
              </w:rPr>
            </w:pPr>
            <w:r>
              <w:rPr>
                <w:sz w:val="28"/>
                <w:szCs w:val="28"/>
              </w:rPr>
              <w:t>104</w:t>
            </w:r>
          </w:p>
        </w:tc>
      </w:tr>
      <w:tr w:rsidR="00F40D89" w:rsidTr="000735D0">
        <w:tc>
          <w:tcPr>
            <w:tcW w:w="816" w:type="dxa"/>
          </w:tcPr>
          <w:p w:rsidR="00F40D89" w:rsidRDefault="00F40D89" w:rsidP="000735D0">
            <w:pPr>
              <w:jc w:val="center"/>
              <w:rPr>
                <w:sz w:val="28"/>
                <w:szCs w:val="28"/>
              </w:rPr>
            </w:pPr>
            <w:r>
              <w:rPr>
                <w:sz w:val="28"/>
                <w:szCs w:val="28"/>
              </w:rPr>
              <w:lastRenderedPageBreak/>
              <w:t>1</w:t>
            </w:r>
          </w:p>
        </w:tc>
        <w:tc>
          <w:tcPr>
            <w:tcW w:w="3533" w:type="dxa"/>
          </w:tcPr>
          <w:p w:rsidR="00F40D89" w:rsidRDefault="00F40D89" w:rsidP="000735D0">
            <w:pPr>
              <w:jc w:val="center"/>
              <w:rPr>
                <w:sz w:val="28"/>
                <w:szCs w:val="28"/>
              </w:rPr>
            </w:pPr>
            <w:r>
              <w:rPr>
                <w:sz w:val="28"/>
                <w:szCs w:val="28"/>
              </w:rPr>
              <w:t>2</w:t>
            </w:r>
          </w:p>
        </w:tc>
        <w:tc>
          <w:tcPr>
            <w:tcW w:w="2026" w:type="dxa"/>
          </w:tcPr>
          <w:p w:rsidR="00F40D89" w:rsidRDefault="00F40D89" w:rsidP="000735D0">
            <w:pPr>
              <w:jc w:val="center"/>
              <w:rPr>
                <w:sz w:val="28"/>
                <w:szCs w:val="28"/>
              </w:rPr>
            </w:pPr>
            <w:r>
              <w:rPr>
                <w:sz w:val="28"/>
                <w:szCs w:val="28"/>
              </w:rPr>
              <w:t>3</w:t>
            </w:r>
          </w:p>
        </w:tc>
        <w:tc>
          <w:tcPr>
            <w:tcW w:w="6352" w:type="dxa"/>
          </w:tcPr>
          <w:p w:rsidR="00F40D89" w:rsidRDefault="00F40D89" w:rsidP="000735D0">
            <w:pPr>
              <w:jc w:val="center"/>
              <w:rPr>
                <w:sz w:val="28"/>
                <w:szCs w:val="28"/>
              </w:rPr>
            </w:pPr>
            <w:r>
              <w:rPr>
                <w:sz w:val="28"/>
                <w:szCs w:val="28"/>
              </w:rPr>
              <w:t>4</w:t>
            </w:r>
          </w:p>
        </w:tc>
        <w:tc>
          <w:tcPr>
            <w:tcW w:w="2474" w:type="dxa"/>
          </w:tcPr>
          <w:p w:rsidR="00F40D89" w:rsidRDefault="00F40D89" w:rsidP="000735D0">
            <w:pPr>
              <w:jc w:val="center"/>
              <w:rPr>
                <w:sz w:val="28"/>
                <w:szCs w:val="28"/>
              </w:rPr>
            </w:pPr>
            <w:r>
              <w:rPr>
                <w:sz w:val="28"/>
                <w:szCs w:val="28"/>
              </w:rPr>
              <w:t>5</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проезд Передовой, 3, комната </w:t>
            </w:r>
            <w:proofErr w:type="gramStart"/>
            <w:r>
              <w:rPr>
                <w:sz w:val="28"/>
                <w:szCs w:val="28"/>
              </w:rPr>
              <w:t>школьника муниципального бюджетного образовательного учреждения дополнительного образования детей Центра внешкольной работы Промышленного района города</w:t>
            </w:r>
            <w:proofErr w:type="gramEnd"/>
            <w:r>
              <w:rPr>
                <w:sz w:val="28"/>
                <w:szCs w:val="28"/>
              </w:rPr>
              <w:t xml:space="preserve"> Ставрополя </w:t>
            </w:r>
          </w:p>
        </w:tc>
        <w:tc>
          <w:tcPr>
            <w:tcW w:w="2474" w:type="dxa"/>
          </w:tcPr>
          <w:p w:rsidR="00CB1606" w:rsidRDefault="00CB1606" w:rsidP="009207AE">
            <w:pPr>
              <w:jc w:val="center"/>
              <w:rPr>
                <w:sz w:val="28"/>
                <w:szCs w:val="28"/>
              </w:rPr>
            </w:pPr>
            <w:r>
              <w:rPr>
                <w:sz w:val="28"/>
                <w:szCs w:val="28"/>
              </w:rPr>
              <w:t>105</w:t>
            </w:r>
          </w:p>
        </w:tc>
      </w:tr>
      <w:tr w:rsidR="00CB1606" w:rsidTr="00F40D89">
        <w:tc>
          <w:tcPr>
            <w:tcW w:w="816" w:type="dxa"/>
          </w:tcPr>
          <w:p w:rsidR="00CB1606" w:rsidRDefault="00CB1606" w:rsidP="009207AE">
            <w:pPr>
              <w:jc w:val="center"/>
              <w:rPr>
                <w:sz w:val="28"/>
                <w:szCs w:val="28"/>
              </w:rPr>
            </w:pPr>
          </w:p>
        </w:tc>
        <w:tc>
          <w:tcPr>
            <w:tcW w:w="3533" w:type="dxa"/>
          </w:tcPr>
          <w:p w:rsidR="00CB1606" w:rsidRDefault="00CB1606" w:rsidP="00DF1AF6">
            <w:pPr>
              <w:rPr>
                <w:sz w:val="28"/>
                <w:szCs w:val="28"/>
              </w:rPr>
            </w:pPr>
          </w:p>
        </w:tc>
        <w:tc>
          <w:tcPr>
            <w:tcW w:w="2026" w:type="dxa"/>
          </w:tcPr>
          <w:p w:rsidR="00CB1606" w:rsidRDefault="00CB1606" w:rsidP="009207AE">
            <w:pPr>
              <w:jc w:val="center"/>
              <w:rPr>
                <w:sz w:val="28"/>
                <w:szCs w:val="28"/>
              </w:rPr>
            </w:pPr>
          </w:p>
        </w:tc>
        <w:tc>
          <w:tcPr>
            <w:tcW w:w="6352" w:type="dxa"/>
          </w:tcPr>
          <w:p w:rsidR="00CB1606" w:rsidRDefault="00CB1606" w:rsidP="00CB1606">
            <w:pPr>
              <w:rPr>
                <w:sz w:val="28"/>
                <w:szCs w:val="28"/>
              </w:rPr>
            </w:pPr>
            <w:r>
              <w:rPr>
                <w:sz w:val="28"/>
                <w:szCs w:val="28"/>
              </w:rPr>
              <w:t xml:space="preserve">город Ставрополь, </w:t>
            </w:r>
            <w:r w:rsidR="003C15B6">
              <w:rPr>
                <w:sz w:val="28"/>
                <w:szCs w:val="28"/>
              </w:rPr>
              <w:t xml:space="preserve">улица Серова, 4/2, комната </w:t>
            </w:r>
            <w:proofErr w:type="gramStart"/>
            <w:r w:rsidR="003C15B6">
              <w:rPr>
                <w:sz w:val="28"/>
                <w:szCs w:val="28"/>
              </w:rPr>
              <w:t>школьника муниципального бюджетного образовательного учреждения дополнительного образования детей Центра внешкольной работы Промышленного района города</w:t>
            </w:r>
            <w:proofErr w:type="gramEnd"/>
            <w:r w:rsidR="003C15B6">
              <w:rPr>
                <w:sz w:val="28"/>
                <w:szCs w:val="28"/>
              </w:rPr>
              <w:t xml:space="preserve"> Ставрополя</w:t>
            </w:r>
          </w:p>
        </w:tc>
        <w:tc>
          <w:tcPr>
            <w:tcW w:w="2474" w:type="dxa"/>
          </w:tcPr>
          <w:p w:rsidR="00CB1606" w:rsidRDefault="003C15B6" w:rsidP="009207AE">
            <w:pPr>
              <w:jc w:val="center"/>
              <w:rPr>
                <w:sz w:val="28"/>
                <w:szCs w:val="28"/>
              </w:rPr>
            </w:pPr>
            <w:r>
              <w:rPr>
                <w:sz w:val="28"/>
                <w:szCs w:val="28"/>
              </w:rPr>
              <w:t>109</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3C15B6" w:rsidRDefault="003C15B6" w:rsidP="003C15B6">
            <w:pPr>
              <w:rPr>
                <w:sz w:val="28"/>
                <w:szCs w:val="28"/>
              </w:rPr>
            </w:pPr>
            <w:r>
              <w:rPr>
                <w:sz w:val="28"/>
                <w:szCs w:val="28"/>
              </w:rPr>
              <w:t>город Ставрополь, улица 50 лет ВЛКСМ, 14 муниципальное бюджетное образовательное учреждение лицей № 15</w:t>
            </w:r>
          </w:p>
        </w:tc>
        <w:tc>
          <w:tcPr>
            <w:tcW w:w="2474" w:type="dxa"/>
          </w:tcPr>
          <w:p w:rsidR="003C15B6" w:rsidRDefault="003C15B6" w:rsidP="009207AE">
            <w:pPr>
              <w:jc w:val="center"/>
              <w:rPr>
                <w:sz w:val="28"/>
                <w:szCs w:val="28"/>
              </w:rPr>
            </w:pPr>
            <w:r>
              <w:rPr>
                <w:sz w:val="28"/>
                <w:szCs w:val="28"/>
              </w:rPr>
              <w:t>116</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3C15B6" w:rsidRDefault="003C15B6" w:rsidP="003C15B6">
            <w:pPr>
              <w:rPr>
                <w:sz w:val="28"/>
                <w:szCs w:val="28"/>
              </w:rPr>
            </w:pPr>
            <w:r>
              <w:rPr>
                <w:sz w:val="28"/>
                <w:szCs w:val="28"/>
              </w:rPr>
              <w:t>город Ставрополь, улица 50 лет ВЛКСМ, 49 муниципальное бюджетное образовательное учреждение средняя образовательная школа № 29</w:t>
            </w:r>
          </w:p>
        </w:tc>
        <w:tc>
          <w:tcPr>
            <w:tcW w:w="2474" w:type="dxa"/>
          </w:tcPr>
          <w:p w:rsidR="003C15B6" w:rsidRDefault="003C15B6" w:rsidP="009207AE">
            <w:pPr>
              <w:jc w:val="center"/>
              <w:rPr>
                <w:sz w:val="28"/>
                <w:szCs w:val="28"/>
              </w:rPr>
            </w:pPr>
            <w:r>
              <w:rPr>
                <w:sz w:val="28"/>
                <w:szCs w:val="28"/>
              </w:rPr>
              <w:t>123</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2653BB" w:rsidRDefault="003C15B6" w:rsidP="003C15B6">
            <w:pPr>
              <w:rPr>
                <w:sz w:val="28"/>
                <w:szCs w:val="28"/>
              </w:rPr>
            </w:pPr>
            <w:r>
              <w:rPr>
                <w:sz w:val="28"/>
                <w:szCs w:val="28"/>
              </w:rPr>
              <w:t xml:space="preserve">город Ставрополь, улица Тухачевского, 2, физкультурно-оздоровительный комплекс ГБОУ </w:t>
            </w:r>
            <w:proofErr w:type="gramStart"/>
            <w:r>
              <w:rPr>
                <w:sz w:val="28"/>
                <w:szCs w:val="28"/>
              </w:rPr>
              <w:t>ВО</w:t>
            </w:r>
            <w:proofErr w:type="gramEnd"/>
            <w:r>
              <w:rPr>
                <w:sz w:val="28"/>
                <w:szCs w:val="28"/>
              </w:rPr>
              <w:t xml:space="preserve"> «Ставропольский государственный медицинский университет» Министерства здравоохранения РФ  </w:t>
            </w:r>
          </w:p>
        </w:tc>
        <w:tc>
          <w:tcPr>
            <w:tcW w:w="2474" w:type="dxa"/>
          </w:tcPr>
          <w:p w:rsidR="003C15B6" w:rsidRDefault="003C15B6" w:rsidP="009207AE">
            <w:pPr>
              <w:jc w:val="center"/>
              <w:rPr>
                <w:sz w:val="28"/>
                <w:szCs w:val="28"/>
              </w:rPr>
            </w:pPr>
            <w:r>
              <w:rPr>
                <w:sz w:val="28"/>
                <w:szCs w:val="28"/>
              </w:rPr>
              <w:t>130</w:t>
            </w:r>
          </w:p>
        </w:tc>
      </w:tr>
      <w:tr w:rsidR="003C15B6" w:rsidTr="00F40D89">
        <w:tc>
          <w:tcPr>
            <w:tcW w:w="816" w:type="dxa"/>
          </w:tcPr>
          <w:p w:rsidR="003C15B6" w:rsidRDefault="003C15B6" w:rsidP="009207AE">
            <w:pPr>
              <w:jc w:val="center"/>
              <w:rPr>
                <w:sz w:val="28"/>
                <w:szCs w:val="28"/>
              </w:rPr>
            </w:pPr>
          </w:p>
        </w:tc>
        <w:tc>
          <w:tcPr>
            <w:tcW w:w="3533" w:type="dxa"/>
          </w:tcPr>
          <w:p w:rsidR="003C15B6" w:rsidRDefault="003C15B6" w:rsidP="00DF1AF6">
            <w:pPr>
              <w:rPr>
                <w:sz w:val="28"/>
                <w:szCs w:val="28"/>
              </w:rPr>
            </w:pPr>
          </w:p>
        </w:tc>
        <w:tc>
          <w:tcPr>
            <w:tcW w:w="2026" w:type="dxa"/>
          </w:tcPr>
          <w:p w:rsidR="003C15B6" w:rsidRDefault="003C15B6" w:rsidP="009207AE">
            <w:pPr>
              <w:jc w:val="center"/>
              <w:rPr>
                <w:sz w:val="28"/>
                <w:szCs w:val="28"/>
              </w:rPr>
            </w:pPr>
          </w:p>
        </w:tc>
        <w:tc>
          <w:tcPr>
            <w:tcW w:w="6352" w:type="dxa"/>
          </w:tcPr>
          <w:p w:rsidR="003C15B6" w:rsidRDefault="003C15B6" w:rsidP="003C15B6">
            <w:pPr>
              <w:rPr>
                <w:sz w:val="28"/>
                <w:szCs w:val="28"/>
              </w:rPr>
            </w:pPr>
            <w:r>
              <w:rPr>
                <w:sz w:val="28"/>
                <w:szCs w:val="28"/>
              </w:rPr>
              <w:t>город Ставрополь, улица 50 лет ВЛКСМ, 65 муниципальное бюджетное образовательное учреждение лицей № 35</w:t>
            </w:r>
          </w:p>
        </w:tc>
        <w:tc>
          <w:tcPr>
            <w:tcW w:w="2474" w:type="dxa"/>
          </w:tcPr>
          <w:p w:rsidR="003C15B6" w:rsidRDefault="003C15B6" w:rsidP="00246A55">
            <w:pPr>
              <w:jc w:val="center"/>
              <w:rPr>
                <w:sz w:val="28"/>
                <w:szCs w:val="28"/>
              </w:rPr>
            </w:pPr>
            <w:r>
              <w:rPr>
                <w:sz w:val="28"/>
                <w:szCs w:val="28"/>
              </w:rPr>
              <w:t>13</w:t>
            </w:r>
            <w:r w:rsidR="00246A55">
              <w:rPr>
                <w:sz w:val="28"/>
                <w:szCs w:val="28"/>
              </w:rPr>
              <w:t>8</w:t>
            </w:r>
          </w:p>
        </w:tc>
      </w:tr>
    </w:tbl>
    <w:p w:rsidR="007A7E63" w:rsidRDefault="007A7E63" w:rsidP="00DF1AF6">
      <w:pPr>
        <w:rPr>
          <w:sz w:val="28"/>
          <w:szCs w:val="28"/>
        </w:rPr>
      </w:pPr>
    </w:p>
    <w:p w:rsidR="00E71A77" w:rsidRDefault="00E71A77"/>
    <w:p w:rsidR="00E71A77" w:rsidRDefault="00F40D89" w:rsidP="00F40D89">
      <w:pPr>
        <w:spacing w:line="240" w:lineRule="exact"/>
        <w:rPr>
          <w:sz w:val="28"/>
          <w:szCs w:val="28"/>
        </w:rPr>
      </w:pPr>
      <w:r>
        <w:rPr>
          <w:sz w:val="28"/>
          <w:szCs w:val="28"/>
        </w:rPr>
        <w:t>Секретарь избирательной комиссии</w:t>
      </w:r>
    </w:p>
    <w:p w:rsidR="00F40D89" w:rsidRPr="00F40D89" w:rsidRDefault="00F40D89" w:rsidP="00F40D89">
      <w:pPr>
        <w:spacing w:line="240" w:lineRule="exact"/>
        <w:rPr>
          <w:sz w:val="28"/>
          <w:szCs w:val="28"/>
        </w:rPr>
      </w:pPr>
      <w:r>
        <w:rPr>
          <w:sz w:val="28"/>
          <w:szCs w:val="28"/>
        </w:rPr>
        <w:t>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Е.С.Морозова</w:t>
      </w:r>
    </w:p>
    <w:sectPr w:rsidR="00F40D89" w:rsidRPr="00F40D89" w:rsidSect="00F40D89">
      <w:pgSz w:w="16838" w:h="11906" w:orient="landscape"/>
      <w:pgMar w:top="1701" w:right="719"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694" w:rsidRDefault="002D7694" w:rsidP="00022F98">
      <w:r>
        <w:separator/>
      </w:r>
    </w:p>
  </w:endnote>
  <w:endnote w:type="continuationSeparator" w:id="0">
    <w:p w:rsidR="002D7694" w:rsidRDefault="002D7694" w:rsidP="0002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694" w:rsidRDefault="002D7694" w:rsidP="00022F98">
      <w:r>
        <w:separator/>
      </w:r>
    </w:p>
  </w:footnote>
  <w:footnote w:type="continuationSeparator" w:id="0">
    <w:p w:rsidR="002D7694" w:rsidRDefault="002D7694" w:rsidP="00022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925469"/>
      <w:docPartObj>
        <w:docPartGallery w:val="Page Numbers (Top of Page)"/>
        <w:docPartUnique/>
      </w:docPartObj>
    </w:sdtPr>
    <w:sdtEndPr>
      <w:rPr>
        <w:sz w:val="28"/>
        <w:szCs w:val="28"/>
      </w:rPr>
    </w:sdtEndPr>
    <w:sdtContent>
      <w:p w:rsidR="00022F98" w:rsidRPr="00022F98" w:rsidRDefault="00E465AA">
        <w:pPr>
          <w:pStyle w:val="ab"/>
          <w:jc w:val="center"/>
          <w:rPr>
            <w:sz w:val="28"/>
            <w:szCs w:val="28"/>
          </w:rPr>
        </w:pPr>
        <w:r w:rsidRPr="00022F98">
          <w:rPr>
            <w:sz w:val="28"/>
            <w:szCs w:val="28"/>
          </w:rPr>
          <w:fldChar w:fldCharType="begin"/>
        </w:r>
        <w:r w:rsidR="00022F98" w:rsidRPr="00022F98">
          <w:rPr>
            <w:sz w:val="28"/>
            <w:szCs w:val="28"/>
          </w:rPr>
          <w:instrText xml:space="preserve"> PAGE   \* MERGEFORMAT </w:instrText>
        </w:r>
        <w:r w:rsidRPr="00022F98">
          <w:rPr>
            <w:sz w:val="28"/>
            <w:szCs w:val="28"/>
          </w:rPr>
          <w:fldChar w:fldCharType="separate"/>
        </w:r>
        <w:r w:rsidR="001F0FCA">
          <w:rPr>
            <w:noProof/>
            <w:sz w:val="28"/>
            <w:szCs w:val="28"/>
          </w:rPr>
          <w:t>4</w:t>
        </w:r>
        <w:r w:rsidRPr="00022F98">
          <w:rPr>
            <w:sz w:val="28"/>
            <w:szCs w:val="28"/>
          </w:rPr>
          <w:fldChar w:fldCharType="end"/>
        </w:r>
      </w:p>
    </w:sdtContent>
  </w:sdt>
  <w:p w:rsidR="00022F98" w:rsidRDefault="00022F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A31"/>
    <w:multiLevelType w:val="multilevel"/>
    <w:tmpl w:val="4838E89A"/>
    <w:lvl w:ilvl="0">
      <w:start w:val="1"/>
      <w:numFmt w:val="decimal"/>
      <w:lvlText w:val="%1."/>
      <w:lvlJc w:val="left"/>
      <w:pPr>
        <w:ind w:left="450" w:hanging="450"/>
      </w:pPr>
      <w:rPr>
        <w:rFonts w:hint="default"/>
      </w:rPr>
    </w:lvl>
    <w:lvl w:ilvl="1">
      <w:start w:val="1"/>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1">
    <w:nsid w:val="0C3A40F7"/>
    <w:multiLevelType w:val="hybridMultilevel"/>
    <w:tmpl w:val="F4086DD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36FA501D"/>
    <w:multiLevelType w:val="hybridMultilevel"/>
    <w:tmpl w:val="9F029750"/>
    <w:lvl w:ilvl="0" w:tplc="4F7A60A2">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
    <w:nsid w:val="4BED0FF4"/>
    <w:multiLevelType w:val="hybridMultilevel"/>
    <w:tmpl w:val="F2483AA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
    <w:nsid w:val="680F58C7"/>
    <w:multiLevelType w:val="hybridMultilevel"/>
    <w:tmpl w:val="BFDE3B2E"/>
    <w:lvl w:ilvl="0" w:tplc="C7B603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EB721AF"/>
    <w:multiLevelType w:val="hybridMultilevel"/>
    <w:tmpl w:val="E55200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79057B61"/>
    <w:multiLevelType w:val="hybridMultilevel"/>
    <w:tmpl w:val="F2483A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F0145"/>
    <w:rsid w:val="000003EC"/>
    <w:rsid w:val="00005C46"/>
    <w:rsid w:val="000063B0"/>
    <w:rsid w:val="000142CD"/>
    <w:rsid w:val="00022F98"/>
    <w:rsid w:val="00030CE3"/>
    <w:rsid w:val="00036FD5"/>
    <w:rsid w:val="00045A78"/>
    <w:rsid w:val="00057009"/>
    <w:rsid w:val="00063A8C"/>
    <w:rsid w:val="00063B02"/>
    <w:rsid w:val="00067AB6"/>
    <w:rsid w:val="0007222D"/>
    <w:rsid w:val="00074548"/>
    <w:rsid w:val="000803BE"/>
    <w:rsid w:val="000B3B4E"/>
    <w:rsid w:val="000C2D7C"/>
    <w:rsid w:val="000C5BD3"/>
    <w:rsid w:val="000E1467"/>
    <w:rsid w:val="000F15E8"/>
    <w:rsid w:val="000F78BF"/>
    <w:rsid w:val="00111325"/>
    <w:rsid w:val="001202B5"/>
    <w:rsid w:val="0013513D"/>
    <w:rsid w:val="0014296B"/>
    <w:rsid w:val="0015417E"/>
    <w:rsid w:val="00155761"/>
    <w:rsid w:val="00161A76"/>
    <w:rsid w:val="00166296"/>
    <w:rsid w:val="00185994"/>
    <w:rsid w:val="001A5A2C"/>
    <w:rsid w:val="001B1A81"/>
    <w:rsid w:val="001E4622"/>
    <w:rsid w:val="001E7599"/>
    <w:rsid w:val="001F0FCA"/>
    <w:rsid w:val="001F2089"/>
    <w:rsid w:val="001F4D9D"/>
    <w:rsid w:val="00203CB8"/>
    <w:rsid w:val="00210A61"/>
    <w:rsid w:val="00226ACD"/>
    <w:rsid w:val="00235E19"/>
    <w:rsid w:val="002376B5"/>
    <w:rsid w:val="002448EE"/>
    <w:rsid w:val="00246A55"/>
    <w:rsid w:val="00250E8E"/>
    <w:rsid w:val="00256087"/>
    <w:rsid w:val="002653BB"/>
    <w:rsid w:val="00267D60"/>
    <w:rsid w:val="002761BE"/>
    <w:rsid w:val="00286B2E"/>
    <w:rsid w:val="002909DF"/>
    <w:rsid w:val="002A0DF2"/>
    <w:rsid w:val="002A1474"/>
    <w:rsid w:val="002C4480"/>
    <w:rsid w:val="002D7694"/>
    <w:rsid w:val="002E0EF0"/>
    <w:rsid w:val="002F2FC9"/>
    <w:rsid w:val="002F6923"/>
    <w:rsid w:val="00316EB0"/>
    <w:rsid w:val="003237BE"/>
    <w:rsid w:val="00341A05"/>
    <w:rsid w:val="00395FEC"/>
    <w:rsid w:val="00396026"/>
    <w:rsid w:val="003A129D"/>
    <w:rsid w:val="003A260D"/>
    <w:rsid w:val="003B7E9A"/>
    <w:rsid w:val="003C15B6"/>
    <w:rsid w:val="003C76CD"/>
    <w:rsid w:val="003D16A4"/>
    <w:rsid w:val="003D6005"/>
    <w:rsid w:val="003D692C"/>
    <w:rsid w:val="003E418A"/>
    <w:rsid w:val="003F3814"/>
    <w:rsid w:val="00422A0E"/>
    <w:rsid w:val="00435F74"/>
    <w:rsid w:val="004602FF"/>
    <w:rsid w:val="004A3CB0"/>
    <w:rsid w:val="004B3E4C"/>
    <w:rsid w:val="004D16B4"/>
    <w:rsid w:val="004D512A"/>
    <w:rsid w:val="004D6CC4"/>
    <w:rsid w:val="00501B93"/>
    <w:rsid w:val="00503FF6"/>
    <w:rsid w:val="0051370A"/>
    <w:rsid w:val="00516B42"/>
    <w:rsid w:val="00531549"/>
    <w:rsid w:val="00533221"/>
    <w:rsid w:val="0054466D"/>
    <w:rsid w:val="00560871"/>
    <w:rsid w:val="00572C34"/>
    <w:rsid w:val="00594D4F"/>
    <w:rsid w:val="005B3CC5"/>
    <w:rsid w:val="005D1F01"/>
    <w:rsid w:val="005D5498"/>
    <w:rsid w:val="005F2418"/>
    <w:rsid w:val="005F519D"/>
    <w:rsid w:val="006001EC"/>
    <w:rsid w:val="00603B41"/>
    <w:rsid w:val="00615D9D"/>
    <w:rsid w:val="00615DE4"/>
    <w:rsid w:val="00642061"/>
    <w:rsid w:val="00643ED9"/>
    <w:rsid w:val="006534E9"/>
    <w:rsid w:val="00655988"/>
    <w:rsid w:val="006636D0"/>
    <w:rsid w:val="00670745"/>
    <w:rsid w:val="006758E1"/>
    <w:rsid w:val="00682300"/>
    <w:rsid w:val="00685CA0"/>
    <w:rsid w:val="00692E9B"/>
    <w:rsid w:val="00695973"/>
    <w:rsid w:val="006A5ED3"/>
    <w:rsid w:val="006D2745"/>
    <w:rsid w:val="006D5E9B"/>
    <w:rsid w:val="006D778D"/>
    <w:rsid w:val="006E186B"/>
    <w:rsid w:val="006F28C7"/>
    <w:rsid w:val="006F32F4"/>
    <w:rsid w:val="00704E8D"/>
    <w:rsid w:val="00717B8D"/>
    <w:rsid w:val="00717F8D"/>
    <w:rsid w:val="00720765"/>
    <w:rsid w:val="00750A2D"/>
    <w:rsid w:val="00777425"/>
    <w:rsid w:val="00784ED3"/>
    <w:rsid w:val="00790670"/>
    <w:rsid w:val="007907D0"/>
    <w:rsid w:val="00790B5B"/>
    <w:rsid w:val="007A7E63"/>
    <w:rsid w:val="007B6B74"/>
    <w:rsid w:val="007C3A31"/>
    <w:rsid w:val="007D6CDD"/>
    <w:rsid w:val="007E1ECF"/>
    <w:rsid w:val="007E5F2F"/>
    <w:rsid w:val="007F7186"/>
    <w:rsid w:val="008010C7"/>
    <w:rsid w:val="0080789E"/>
    <w:rsid w:val="008132F6"/>
    <w:rsid w:val="00821143"/>
    <w:rsid w:val="008458CD"/>
    <w:rsid w:val="008461FA"/>
    <w:rsid w:val="0085459C"/>
    <w:rsid w:val="008667BA"/>
    <w:rsid w:val="00877ACA"/>
    <w:rsid w:val="00881378"/>
    <w:rsid w:val="00883B71"/>
    <w:rsid w:val="008A0021"/>
    <w:rsid w:val="008A4099"/>
    <w:rsid w:val="008B2190"/>
    <w:rsid w:val="008B2A7C"/>
    <w:rsid w:val="008B372A"/>
    <w:rsid w:val="008B65B9"/>
    <w:rsid w:val="008C2459"/>
    <w:rsid w:val="008C2D4C"/>
    <w:rsid w:val="008C440E"/>
    <w:rsid w:val="008E4CFC"/>
    <w:rsid w:val="00903034"/>
    <w:rsid w:val="00906428"/>
    <w:rsid w:val="009207AE"/>
    <w:rsid w:val="00926688"/>
    <w:rsid w:val="009376B2"/>
    <w:rsid w:val="00940199"/>
    <w:rsid w:val="00942DFC"/>
    <w:rsid w:val="0094704F"/>
    <w:rsid w:val="009474AB"/>
    <w:rsid w:val="009707DD"/>
    <w:rsid w:val="00982BF7"/>
    <w:rsid w:val="009835C7"/>
    <w:rsid w:val="00983C8C"/>
    <w:rsid w:val="00985A4A"/>
    <w:rsid w:val="00992C59"/>
    <w:rsid w:val="009C4520"/>
    <w:rsid w:val="009C714E"/>
    <w:rsid w:val="009F2173"/>
    <w:rsid w:val="00A05E40"/>
    <w:rsid w:val="00A20564"/>
    <w:rsid w:val="00A23CC9"/>
    <w:rsid w:val="00A50288"/>
    <w:rsid w:val="00A87620"/>
    <w:rsid w:val="00A87E4F"/>
    <w:rsid w:val="00AA0EF6"/>
    <w:rsid w:val="00AB3169"/>
    <w:rsid w:val="00AB5FB0"/>
    <w:rsid w:val="00AB65BD"/>
    <w:rsid w:val="00AD3792"/>
    <w:rsid w:val="00AE12D1"/>
    <w:rsid w:val="00AE41A1"/>
    <w:rsid w:val="00AF114A"/>
    <w:rsid w:val="00AF6A41"/>
    <w:rsid w:val="00B151B7"/>
    <w:rsid w:val="00B31936"/>
    <w:rsid w:val="00B46801"/>
    <w:rsid w:val="00B53158"/>
    <w:rsid w:val="00B64DC5"/>
    <w:rsid w:val="00B73EDA"/>
    <w:rsid w:val="00B870F5"/>
    <w:rsid w:val="00B876EB"/>
    <w:rsid w:val="00BB60CD"/>
    <w:rsid w:val="00BD20B3"/>
    <w:rsid w:val="00BD7FFC"/>
    <w:rsid w:val="00BE4396"/>
    <w:rsid w:val="00BF72D3"/>
    <w:rsid w:val="00C037CB"/>
    <w:rsid w:val="00C154D4"/>
    <w:rsid w:val="00C30BE1"/>
    <w:rsid w:val="00C454B1"/>
    <w:rsid w:val="00C46356"/>
    <w:rsid w:val="00C676C1"/>
    <w:rsid w:val="00C800C1"/>
    <w:rsid w:val="00C82BE7"/>
    <w:rsid w:val="00C83F34"/>
    <w:rsid w:val="00CB1606"/>
    <w:rsid w:val="00CB72A9"/>
    <w:rsid w:val="00CC681B"/>
    <w:rsid w:val="00CE7AE3"/>
    <w:rsid w:val="00D028C5"/>
    <w:rsid w:val="00D06466"/>
    <w:rsid w:val="00D17019"/>
    <w:rsid w:val="00D3358C"/>
    <w:rsid w:val="00D37E70"/>
    <w:rsid w:val="00D4620C"/>
    <w:rsid w:val="00D5404E"/>
    <w:rsid w:val="00D60BE1"/>
    <w:rsid w:val="00D70D33"/>
    <w:rsid w:val="00D90C7B"/>
    <w:rsid w:val="00D96D9A"/>
    <w:rsid w:val="00DB2D40"/>
    <w:rsid w:val="00DB3799"/>
    <w:rsid w:val="00DC0790"/>
    <w:rsid w:val="00DC156D"/>
    <w:rsid w:val="00DC3C89"/>
    <w:rsid w:val="00DD6F04"/>
    <w:rsid w:val="00DE1521"/>
    <w:rsid w:val="00DE4F83"/>
    <w:rsid w:val="00DF0145"/>
    <w:rsid w:val="00DF1917"/>
    <w:rsid w:val="00DF1AF6"/>
    <w:rsid w:val="00E140AF"/>
    <w:rsid w:val="00E20A62"/>
    <w:rsid w:val="00E22FD9"/>
    <w:rsid w:val="00E302F0"/>
    <w:rsid w:val="00E31D90"/>
    <w:rsid w:val="00E465AA"/>
    <w:rsid w:val="00E71A77"/>
    <w:rsid w:val="00E73352"/>
    <w:rsid w:val="00E751F4"/>
    <w:rsid w:val="00E81329"/>
    <w:rsid w:val="00E81C8F"/>
    <w:rsid w:val="00E846A7"/>
    <w:rsid w:val="00E93D86"/>
    <w:rsid w:val="00E951D0"/>
    <w:rsid w:val="00EA0068"/>
    <w:rsid w:val="00EA6E85"/>
    <w:rsid w:val="00ED1CB1"/>
    <w:rsid w:val="00ED53B3"/>
    <w:rsid w:val="00EE0F5E"/>
    <w:rsid w:val="00EF1C2F"/>
    <w:rsid w:val="00EF78D9"/>
    <w:rsid w:val="00F04BD2"/>
    <w:rsid w:val="00F13560"/>
    <w:rsid w:val="00F230F0"/>
    <w:rsid w:val="00F24965"/>
    <w:rsid w:val="00F344BD"/>
    <w:rsid w:val="00F40D89"/>
    <w:rsid w:val="00F65F99"/>
    <w:rsid w:val="00F74E95"/>
    <w:rsid w:val="00F76CDC"/>
    <w:rsid w:val="00F7767D"/>
    <w:rsid w:val="00F81E65"/>
    <w:rsid w:val="00F84BF9"/>
    <w:rsid w:val="00F85AB7"/>
    <w:rsid w:val="00F9507B"/>
    <w:rsid w:val="00F95FBB"/>
    <w:rsid w:val="00FA019D"/>
    <w:rsid w:val="00FA4E11"/>
    <w:rsid w:val="00FA7C58"/>
    <w:rsid w:val="00FB7386"/>
    <w:rsid w:val="00FB784B"/>
    <w:rsid w:val="00FC0834"/>
    <w:rsid w:val="00FC6CC8"/>
    <w:rsid w:val="00FD21F3"/>
    <w:rsid w:val="00FE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145"/>
    <w:pPr>
      <w:widowControl w:val="0"/>
      <w:overflowPunct w:val="0"/>
      <w:autoSpaceDE w:val="0"/>
      <w:autoSpaceDN w:val="0"/>
      <w:adjustRightInd w:val="0"/>
      <w:textAlignment w:val="baseline"/>
    </w:pPr>
  </w:style>
  <w:style w:type="paragraph" w:styleId="3">
    <w:name w:val="heading 3"/>
    <w:basedOn w:val="a"/>
    <w:next w:val="a"/>
    <w:link w:val="30"/>
    <w:qFormat/>
    <w:rsid w:val="00C037CB"/>
    <w:pPr>
      <w:keepNext/>
      <w:spacing w:before="240" w:after="60"/>
      <w:outlineLvl w:val="2"/>
    </w:pPr>
    <w:rPr>
      <w:rFonts w:ascii="Cambria" w:hAnsi="Cambria"/>
      <w:b/>
      <w:bCs/>
      <w:sz w:val="26"/>
      <w:szCs w:val="26"/>
    </w:rPr>
  </w:style>
  <w:style w:type="paragraph" w:styleId="4">
    <w:name w:val="heading 4"/>
    <w:basedOn w:val="a"/>
    <w:next w:val="a"/>
    <w:qFormat/>
    <w:rsid w:val="00DF0145"/>
    <w:pPr>
      <w:keepNext/>
      <w:widowControl/>
      <w:ind w:right="-1" w:firstLine="5670"/>
      <w:jc w:val="both"/>
      <w:outlineLvl w:val="3"/>
    </w:pPr>
    <w:rPr>
      <w:b/>
      <w:sz w:val="28"/>
    </w:rPr>
  </w:style>
  <w:style w:type="paragraph" w:styleId="5">
    <w:name w:val="heading 5"/>
    <w:basedOn w:val="a"/>
    <w:next w:val="a"/>
    <w:qFormat/>
    <w:rsid w:val="00DF0145"/>
    <w:pPr>
      <w:keepNext/>
      <w:widowControl/>
      <w:ind w:right="-1"/>
      <w:jc w:val="center"/>
      <w:outlineLvl w:val="4"/>
    </w:pPr>
    <w:rPr>
      <w:b/>
      <w:sz w:val="28"/>
    </w:rPr>
  </w:style>
  <w:style w:type="paragraph" w:styleId="6">
    <w:name w:val="heading 6"/>
    <w:basedOn w:val="a"/>
    <w:next w:val="a"/>
    <w:qFormat/>
    <w:rsid w:val="00DF0145"/>
    <w:pPr>
      <w:keepNext/>
      <w:widowControl/>
      <w:ind w:right="-1"/>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F0145"/>
    <w:pPr>
      <w:widowControl/>
      <w:tabs>
        <w:tab w:val="left" w:pos="-993"/>
      </w:tabs>
      <w:spacing w:line="240" w:lineRule="exact"/>
      <w:ind w:right="-1"/>
      <w:jc w:val="center"/>
    </w:pPr>
    <w:rPr>
      <w:rFonts w:ascii="Times New Roman CYR" w:hAnsi="Times New Roman CYR"/>
      <w:sz w:val="28"/>
    </w:rPr>
  </w:style>
  <w:style w:type="paragraph" w:styleId="a3">
    <w:name w:val="Block Text"/>
    <w:basedOn w:val="a"/>
    <w:rsid w:val="00DF0145"/>
    <w:pPr>
      <w:widowControl/>
      <w:ind w:left="4536" w:right="-1"/>
      <w:jc w:val="center"/>
    </w:pPr>
    <w:rPr>
      <w:bCs/>
      <w:sz w:val="24"/>
    </w:rPr>
  </w:style>
  <w:style w:type="paragraph" w:customStyle="1" w:styleId="11">
    <w:name w:val="заголовок 11"/>
    <w:basedOn w:val="a"/>
    <w:next w:val="a"/>
    <w:rsid w:val="009F2173"/>
    <w:pPr>
      <w:keepNext/>
      <w:widowControl/>
      <w:overflowPunct/>
      <w:adjustRightInd/>
      <w:ind w:firstLine="720"/>
      <w:jc w:val="both"/>
      <w:textAlignment w:val="auto"/>
    </w:pPr>
    <w:rPr>
      <w:szCs w:val="24"/>
    </w:rPr>
  </w:style>
  <w:style w:type="paragraph" w:styleId="a4">
    <w:name w:val="Balloon Text"/>
    <w:basedOn w:val="a"/>
    <w:semiHidden/>
    <w:rsid w:val="00F04BD2"/>
    <w:rPr>
      <w:rFonts w:ascii="Tahoma" w:hAnsi="Tahoma" w:cs="Tahoma"/>
      <w:sz w:val="16"/>
      <w:szCs w:val="16"/>
    </w:rPr>
  </w:style>
  <w:style w:type="table" w:styleId="a5">
    <w:name w:val="Table Grid"/>
    <w:basedOn w:val="a1"/>
    <w:rsid w:val="00790B5B"/>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235E19"/>
    <w:pPr>
      <w:spacing w:after="120"/>
    </w:pPr>
  </w:style>
  <w:style w:type="paragraph" w:customStyle="1" w:styleId="31">
    <w:name w:val="Основной текст 31"/>
    <w:basedOn w:val="a"/>
    <w:rsid w:val="00235E19"/>
    <w:pPr>
      <w:widowControl/>
      <w:jc w:val="center"/>
    </w:pPr>
    <w:rPr>
      <w:rFonts w:ascii="Times New Roman CYR" w:hAnsi="Times New Roman CYR"/>
      <w:b/>
      <w:sz w:val="28"/>
    </w:rPr>
  </w:style>
  <w:style w:type="paragraph" w:styleId="32">
    <w:name w:val="Body Text Indent 3"/>
    <w:basedOn w:val="a"/>
    <w:rsid w:val="00235E19"/>
    <w:pPr>
      <w:spacing w:after="120"/>
      <w:ind w:left="283"/>
    </w:pPr>
    <w:rPr>
      <w:sz w:val="16"/>
      <w:szCs w:val="16"/>
    </w:rPr>
  </w:style>
  <w:style w:type="character" w:customStyle="1" w:styleId="a8">
    <w:name w:val="Гипертекстовая ссылка"/>
    <w:basedOn w:val="a0"/>
    <w:rsid w:val="00DE1521"/>
    <w:rPr>
      <w:b/>
      <w:bCs/>
      <w:color w:val="008000"/>
      <w:sz w:val="20"/>
      <w:szCs w:val="20"/>
      <w:u w:val="single"/>
    </w:rPr>
  </w:style>
  <w:style w:type="character" w:customStyle="1" w:styleId="a7">
    <w:name w:val="Основной текст Знак"/>
    <w:basedOn w:val="a0"/>
    <w:link w:val="a6"/>
    <w:rsid w:val="006E186B"/>
  </w:style>
  <w:style w:type="paragraph" w:customStyle="1" w:styleId="21">
    <w:name w:val="Основной текст 21"/>
    <w:basedOn w:val="a"/>
    <w:rsid w:val="00CB72A9"/>
    <w:pPr>
      <w:widowControl/>
      <w:ind w:firstLine="851"/>
      <w:jc w:val="both"/>
    </w:pPr>
    <w:rPr>
      <w:rFonts w:ascii="Times New Roman CYR" w:hAnsi="Times New Roman CYR"/>
      <w:sz w:val="24"/>
    </w:rPr>
  </w:style>
  <w:style w:type="paragraph" w:styleId="a9">
    <w:name w:val="List Paragraph"/>
    <w:basedOn w:val="a"/>
    <w:uiPriority w:val="34"/>
    <w:qFormat/>
    <w:rsid w:val="001B1A81"/>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a">
    <w:name w:val="Strong"/>
    <w:basedOn w:val="a0"/>
    <w:uiPriority w:val="22"/>
    <w:qFormat/>
    <w:rsid w:val="001B1A81"/>
    <w:rPr>
      <w:rFonts w:ascii="Arial" w:hAnsi="Arial" w:cs="Arial" w:hint="default"/>
      <w:b/>
      <w:bCs/>
      <w:spacing w:val="7"/>
    </w:rPr>
  </w:style>
  <w:style w:type="character" w:customStyle="1" w:styleId="30">
    <w:name w:val="Заголовок 3 Знак"/>
    <w:basedOn w:val="a0"/>
    <w:link w:val="3"/>
    <w:rsid w:val="00C037CB"/>
    <w:rPr>
      <w:rFonts w:ascii="Cambria" w:eastAsia="Times New Roman" w:hAnsi="Cambria" w:cs="Times New Roman"/>
      <w:b/>
      <w:bCs/>
      <w:sz w:val="26"/>
      <w:szCs w:val="26"/>
    </w:rPr>
  </w:style>
  <w:style w:type="paragraph" w:customStyle="1" w:styleId="210">
    <w:name w:val="Основной текст с отступом 21"/>
    <w:basedOn w:val="a"/>
    <w:rsid w:val="00C037CB"/>
    <w:pPr>
      <w:widowControl/>
      <w:ind w:left="5670"/>
      <w:jc w:val="center"/>
    </w:pPr>
    <w:rPr>
      <w:rFonts w:ascii="Times New Roman CYR" w:hAnsi="Times New Roman CYR"/>
      <w:sz w:val="24"/>
    </w:rPr>
  </w:style>
  <w:style w:type="paragraph" w:styleId="ab">
    <w:name w:val="header"/>
    <w:basedOn w:val="a"/>
    <w:link w:val="ac"/>
    <w:uiPriority w:val="99"/>
    <w:rsid w:val="00022F98"/>
    <w:pPr>
      <w:tabs>
        <w:tab w:val="center" w:pos="4677"/>
        <w:tab w:val="right" w:pos="9355"/>
      </w:tabs>
    </w:pPr>
  </w:style>
  <w:style w:type="character" w:customStyle="1" w:styleId="ac">
    <w:name w:val="Верхний колонтитул Знак"/>
    <w:basedOn w:val="a0"/>
    <w:link w:val="ab"/>
    <w:uiPriority w:val="99"/>
    <w:rsid w:val="00022F98"/>
  </w:style>
  <w:style w:type="paragraph" w:styleId="ad">
    <w:name w:val="footer"/>
    <w:basedOn w:val="a"/>
    <w:link w:val="ae"/>
    <w:rsid w:val="00022F98"/>
    <w:pPr>
      <w:tabs>
        <w:tab w:val="center" w:pos="4677"/>
        <w:tab w:val="right" w:pos="9355"/>
      </w:tabs>
    </w:pPr>
  </w:style>
  <w:style w:type="character" w:customStyle="1" w:styleId="ae">
    <w:name w:val="Нижний колонтитул Знак"/>
    <w:basedOn w:val="a0"/>
    <w:link w:val="ad"/>
    <w:rsid w:val="00022F98"/>
  </w:style>
  <w:style w:type="character" w:customStyle="1" w:styleId="apple-converted-space">
    <w:name w:val="apple-converted-space"/>
    <w:rsid w:val="004D512A"/>
  </w:style>
</w:styles>
</file>

<file path=word/webSettings.xml><?xml version="1.0" encoding="utf-8"?>
<w:webSettings xmlns:r="http://schemas.openxmlformats.org/officeDocument/2006/relationships" xmlns:w="http://schemas.openxmlformats.org/wordprocessingml/2006/main">
  <w:divs>
    <w:div w:id="14890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AE80D-47D2-442B-AF70-65BC373F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Государственная Дума Ставропольского края</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Избирательная комиссия г. Ставрополя</cp:lastModifiedBy>
  <cp:revision>5</cp:revision>
  <cp:lastPrinted>2021-09-10T11:54:00Z</cp:lastPrinted>
  <dcterms:created xsi:type="dcterms:W3CDTF">2021-09-10T11:47:00Z</dcterms:created>
  <dcterms:modified xsi:type="dcterms:W3CDTF">2021-09-13T13:24:00Z</dcterms:modified>
</cp:coreProperties>
</file>