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04" w:rsidRPr="00807C85" w:rsidRDefault="00526C04" w:rsidP="00526C04">
      <w:pPr>
        <w:pStyle w:val="31"/>
        <w:rPr>
          <w:rFonts w:ascii="Times New Roman" w:hAnsi="Times New Roman"/>
          <w:szCs w:val="28"/>
        </w:rPr>
      </w:pPr>
      <w:r w:rsidRPr="00807C85">
        <w:rPr>
          <w:rFonts w:ascii="Times New Roman" w:hAnsi="Times New Roman"/>
          <w:szCs w:val="28"/>
        </w:rPr>
        <w:t>ТЕРРИТОРИАЛЬНАЯ ИЗБИРАТЕЛЬНАЯ  КОМИССИЯ</w:t>
      </w:r>
      <w:r w:rsidRPr="00807C85"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526C04" w:rsidRPr="00807C85" w:rsidRDefault="00526C04" w:rsidP="00526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6C04" w:rsidRPr="00807C85" w:rsidRDefault="00526C04" w:rsidP="00526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C85">
        <w:rPr>
          <w:rFonts w:ascii="Times New Roman" w:hAnsi="Times New Roman"/>
          <w:b/>
          <w:sz w:val="28"/>
          <w:szCs w:val="28"/>
        </w:rPr>
        <w:t>ПОСТАНОВЛЕНИЕ</w:t>
      </w:r>
    </w:p>
    <w:p w:rsidR="00526C04" w:rsidRPr="00BB3C8A" w:rsidRDefault="00526C04" w:rsidP="00526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6C04" w:rsidRPr="00BB3C8A" w:rsidRDefault="002919BC" w:rsidP="00526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526C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сентября </w:t>
      </w:r>
      <w:r w:rsidR="00526C04" w:rsidRPr="00BB3C8A">
        <w:rPr>
          <w:rFonts w:ascii="Times New Roman" w:hAnsi="Times New Roman"/>
          <w:bCs/>
          <w:sz w:val="28"/>
          <w:szCs w:val="28"/>
        </w:rPr>
        <w:t>20</w:t>
      </w:r>
      <w:r w:rsidR="00526C04">
        <w:rPr>
          <w:rFonts w:ascii="Times New Roman" w:hAnsi="Times New Roman"/>
          <w:bCs/>
          <w:sz w:val="28"/>
          <w:szCs w:val="28"/>
        </w:rPr>
        <w:t xml:space="preserve">21 </w:t>
      </w:r>
      <w:r w:rsidR="00526C04" w:rsidRPr="00BB3C8A">
        <w:rPr>
          <w:rFonts w:ascii="Times New Roman" w:hAnsi="Times New Roman"/>
          <w:bCs/>
          <w:sz w:val="28"/>
          <w:szCs w:val="28"/>
        </w:rPr>
        <w:t>года</w:t>
      </w:r>
      <w:r w:rsidR="00526C04">
        <w:rPr>
          <w:rFonts w:ascii="Times New Roman" w:hAnsi="Times New Roman"/>
          <w:bCs/>
          <w:sz w:val="28"/>
          <w:szCs w:val="28"/>
        </w:rPr>
        <w:t xml:space="preserve">             г. Ставрополь                                      </w:t>
      </w:r>
      <w:r w:rsidR="00526C04" w:rsidRPr="00BB3C8A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3</w:t>
      </w:r>
      <w:r w:rsidR="0036036D">
        <w:rPr>
          <w:rFonts w:ascii="Times New Roman" w:hAnsi="Times New Roman"/>
          <w:bCs/>
          <w:sz w:val="28"/>
          <w:szCs w:val="28"/>
        </w:rPr>
        <w:t>2</w:t>
      </w:r>
      <w:r w:rsidR="00526C04">
        <w:rPr>
          <w:rFonts w:ascii="Times New Roman" w:hAnsi="Times New Roman"/>
          <w:bCs/>
          <w:sz w:val="28"/>
          <w:szCs w:val="28"/>
        </w:rPr>
        <w:t>/</w:t>
      </w:r>
      <w:r w:rsidR="0036036D">
        <w:rPr>
          <w:rFonts w:ascii="Times New Roman" w:hAnsi="Times New Roman"/>
          <w:bCs/>
          <w:sz w:val="28"/>
          <w:szCs w:val="28"/>
        </w:rPr>
        <w:t>204</w:t>
      </w:r>
    </w:p>
    <w:p w:rsidR="00526C04" w:rsidRDefault="00526C04" w:rsidP="00526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B3C8A" w:rsidRDefault="00526C04" w:rsidP="00D9048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рассмотрении </w:t>
      </w:r>
      <w:r w:rsidRPr="002A2E5C">
        <w:rPr>
          <w:rFonts w:ascii="Times New Roman" w:hAnsi="Times New Roman" w:cs="Times New Roman"/>
          <w:bCs/>
          <w:sz w:val="28"/>
          <w:szCs w:val="28"/>
        </w:rPr>
        <w:t>жалоб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293BA7">
        <w:rPr>
          <w:rFonts w:ascii="Times New Roman" w:hAnsi="Times New Roman" w:cs="Times New Roman"/>
          <w:bCs/>
          <w:sz w:val="28"/>
          <w:szCs w:val="28"/>
        </w:rPr>
        <w:t>кандидата в депутаты Ставропольско</w:t>
      </w:r>
      <w:r w:rsidR="00A72C53">
        <w:rPr>
          <w:rFonts w:ascii="Times New Roman" w:hAnsi="Times New Roman" w:cs="Times New Roman"/>
          <w:bCs/>
          <w:sz w:val="28"/>
          <w:szCs w:val="28"/>
        </w:rPr>
        <w:t>й городской Думы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восьмого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созыва </w:t>
      </w:r>
      <w:r w:rsidR="00472FB6">
        <w:rPr>
          <w:rFonts w:ascii="Times New Roman" w:hAnsi="Times New Roman" w:cs="Times New Roman"/>
          <w:bCs/>
          <w:sz w:val="28"/>
          <w:szCs w:val="28"/>
        </w:rPr>
        <w:t>Кулешова А.В.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C73" w:rsidRPr="00885025" w:rsidRDefault="002919BC" w:rsidP="00D939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85025">
        <w:rPr>
          <w:rFonts w:ascii="Times New Roman" w:hAnsi="Times New Roman" w:cs="Times New Roman"/>
          <w:bCs/>
          <w:sz w:val="28"/>
          <w:szCs w:val="28"/>
        </w:rPr>
        <w:t xml:space="preserve">09 сентября </w:t>
      </w:r>
      <w:r w:rsidR="00902DB5" w:rsidRPr="00885025">
        <w:rPr>
          <w:rFonts w:ascii="Times New Roman" w:hAnsi="Times New Roman" w:cs="Times New Roman"/>
          <w:bCs/>
          <w:sz w:val="28"/>
          <w:szCs w:val="28"/>
        </w:rPr>
        <w:t>20</w:t>
      </w:r>
      <w:r w:rsidR="008663BA" w:rsidRPr="00885025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8850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885025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885025" w:rsidRPr="00885025">
        <w:rPr>
          <w:rFonts w:ascii="Times New Roman" w:hAnsi="Times New Roman" w:cs="Times New Roman"/>
          <w:bCs/>
          <w:sz w:val="28"/>
          <w:szCs w:val="28"/>
        </w:rPr>
        <w:t>в территориальную избирательную комиссию Октябрьского района города Ставрополя, на которую постановлением избирательной комиссии города Ставрополя от 28 июня 2021 года за № 13/18 возложены полномочия о</w:t>
      </w:r>
      <w:r w:rsidR="00885025" w:rsidRPr="00885025">
        <w:rPr>
          <w:rFonts w:ascii="Times New Roman" w:hAnsi="Times New Roman" w:cs="Times New Roman"/>
          <w:sz w:val="28"/>
          <w:szCs w:val="28"/>
        </w:rPr>
        <w:t xml:space="preserve">кружной избирательной комиссии одномандатных избирательных округов с № 6 по № 9 по выборам депутатов Ставропольской городской Думы восьмого созыва </w:t>
      </w:r>
      <w:r w:rsidR="00885025" w:rsidRPr="00885025">
        <w:rPr>
          <w:rFonts w:ascii="Times New Roman" w:hAnsi="Times New Roman" w:cs="Times New Roman"/>
          <w:bCs/>
          <w:sz w:val="28"/>
          <w:szCs w:val="28"/>
        </w:rPr>
        <w:t>(далее – комиссия), поступила жалоба кандидата в депутаты Ставропольской городской Думы восьмого созыва по</w:t>
      </w:r>
      <w:proofErr w:type="gramEnd"/>
      <w:r w:rsidR="00885025" w:rsidRPr="00885025">
        <w:rPr>
          <w:rFonts w:ascii="Times New Roman" w:hAnsi="Times New Roman" w:cs="Times New Roman"/>
          <w:bCs/>
          <w:sz w:val="28"/>
          <w:szCs w:val="28"/>
        </w:rPr>
        <w:t xml:space="preserve"> одномандатному избирательному округу № 7 Кулешова Алексея Викторовича </w:t>
      </w:r>
      <w:r w:rsidR="00765099" w:rsidRPr="00885025">
        <w:rPr>
          <w:rFonts w:ascii="Times New Roman" w:hAnsi="Times New Roman" w:cs="Times New Roman"/>
          <w:bCs/>
          <w:sz w:val="28"/>
          <w:szCs w:val="28"/>
        </w:rPr>
        <w:t>о</w:t>
      </w:r>
      <w:r w:rsidR="007A32C8" w:rsidRPr="008850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BA7" w:rsidRPr="00885025">
        <w:rPr>
          <w:rFonts w:ascii="Times New Roman" w:hAnsi="Times New Roman" w:cs="Times New Roman"/>
          <w:bCs/>
          <w:sz w:val="28"/>
          <w:szCs w:val="28"/>
        </w:rPr>
        <w:t>нарушении избирательного законодательства путем распространения незаконного агитационного материала</w:t>
      </w:r>
      <w:r w:rsidR="00916C73" w:rsidRPr="00885025">
        <w:rPr>
          <w:rFonts w:ascii="Times New Roman" w:hAnsi="Times New Roman" w:cs="Times New Roman"/>
          <w:sz w:val="28"/>
          <w:szCs w:val="28"/>
        </w:rPr>
        <w:t>.</w:t>
      </w:r>
      <w:r w:rsidR="00916C73" w:rsidRPr="008850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F16" w:rsidRDefault="00885025" w:rsidP="00D939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25">
        <w:rPr>
          <w:rFonts w:ascii="Times New Roman" w:hAnsi="Times New Roman" w:cs="Times New Roman"/>
          <w:bCs/>
          <w:sz w:val="28"/>
          <w:szCs w:val="28"/>
        </w:rPr>
        <w:t xml:space="preserve">В жалобе заявитель указал имеющиеся, по его мнению, признаки нарушения избирательного законодательства Российской Федерации при изготовлении, распространении агитационного материала кандидата в депутаты Ставропольской городской Думы восьмого созыва по одномандатному избирательному округу № 7 </w:t>
      </w:r>
      <w:proofErr w:type="spellStart"/>
      <w:r w:rsidRPr="00885025">
        <w:rPr>
          <w:rFonts w:ascii="Times New Roman" w:hAnsi="Times New Roman" w:cs="Times New Roman"/>
          <w:bCs/>
          <w:sz w:val="28"/>
          <w:szCs w:val="28"/>
        </w:rPr>
        <w:t>Мосиной</w:t>
      </w:r>
      <w:proofErr w:type="spellEnd"/>
      <w:r w:rsidRPr="00885025">
        <w:rPr>
          <w:rFonts w:ascii="Times New Roman" w:hAnsi="Times New Roman" w:cs="Times New Roman"/>
          <w:bCs/>
          <w:sz w:val="28"/>
          <w:szCs w:val="28"/>
        </w:rPr>
        <w:t xml:space="preserve"> Светланы Викторовны: </w:t>
      </w:r>
      <w:r>
        <w:rPr>
          <w:rFonts w:ascii="Times New Roman" w:hAnsi="Times New Roman" w:cs="Times New Roman"/>
          <w:sz w:val="28"/>
          <w:szCs w:val="28"/>
        </w:rPr>
        <w:t>«Светлана Мосина сентябрь 2021 Округ № 7»,</w:t>
      </w:r>
      <w:r w:rsidRPr="0088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именно изготовление и распространение агитационного материала, содержащего на странице 3 сведения об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подкупа избирателей путем передачи материальных ценностей, представления услуг безвозмездно, а также оказания явного воздействия на избирателей посредством обещаний передачи им материальных благ (в том числе по итогам голосования)</w:t>
      </w:r>
      <w:r w:rsidRPr="0088502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85025">
        <w:rPr>
          <w:rFonts w:ascii="Times New Roman" w:hAnsi="Times New Roman" w:cs="Times New Roman"/>
          <w:bCs/>
          <w:sz w:val="28"/>
          <w:szCs w:val="28"/>
        </w:rPr>
        <w:br/>
        <w:t>В связи с доводами, изложенными в жалобе, заявитель просил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D581F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«Провести проверку и инициировать представление правоохранительным органам о пресечении противоправной агитационной деятельности и изъятии незаконных печатных агитационных материалов, а также привлечении кандидата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С.В. </w:t>
      </w:r>
      <w:r w:rsidR="009D581F">
        <w:rPr>
          <w:rFonts w:ascii="Times New Roman" w:hAnsi="Times New Roman" w:cs="Times New Roman"/>
          <w:bCs/>
          <w:sz w:val="28"/>
          <w:szCs w:val="28"/>
        </w:rPr>
        <w:t>к установленной законом ответственности в соответствии со статьей 5.16 Кодекса Российской Федерации об административных правонарушениях.», «Вынести решение, постановление или обратиться в суд с заявлением об отмене регистрации кандидата в депутаты Ставропольской городской Думы восьмого созыва</w:t>
      </w:r>
      <w:proofErr w:type="gramEnd"/>
      <w:r w:rsidR="009D581F">
        <w:rPr>
          <w:rFonts w:ascii="Times New Roman" w:hAnsi="Times New Roman" w:cs="Times New Roman"/>
          <w:bCs/>
          <w:sz w:val="28"/>
          <w:szCs w:val="28"/>
        </w:rPr>
        <w:t xml:space="preserve"> по избирательному округу </w:t>
      </w:r>
      <w:r w:rsidR="00B54F16">
        <w:rPr>
          <w:rFonts w:ascii="Times New Roman" w:hAnsi="Times New Roman" w:cs="Times New Roman"/>
          <w:bCs/>
          <w:sz w:val="28"/>
          <w:szCs w:val="28"/>
        </w:rPr>
        <w:t>№</w:t>
      </w:r>
      <w:r w:rsidR="009D581F">
        <w:rPr>
          <w:rFonts w:ascii="Times New Roman" w:hAnsi="Times New Roman" w:cs="Times New Roman"/>
          <w:bCs/>
          <w:sz w:val="28"/>
          <w:szCs w:val="28"/>
        </w:rPr>
        <w:t xml:space="preserve"> 7 </w:t>
      </w:r>
      <w:proofErr w:type="spellStart"/>
      <w:r w:rsidR="009D581F">
        <w:rPr>
          <w:rFonts w:ascii="Times New Roman" w:hAnsi="Times New Roman" w:cs="Times New Roman"/>
          <w:bCs/>
          <w:sz w:val="28"/>
          <w:szCs w:val="28"/>
        </w:rPr>
        <w:t>Мосиной</w:t>
      </w:r>
      <w:proofErr w:type="spellEnd"/>
      <w:r w:rsidR="009D581F">
        <w:rPr>
          <w:rFonts w:ascii="Times New Roman" w:hAnsi="Times New Roman" w:cs="Times New Roman"/>
          <w:bCs/>
          <w:sz w:val="28"/>
          <w:szCs w:val="28"/>
        </w:rPr>
        <w:t xml:space="preserve"> Светланы Викторовны».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26C04" w:rsidRDefault="00765099" w:rsidP="00D939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099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526C0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765099">
        <w:rPr>
          <w:rFonts w:ascii="Times New Roman" w:hAnsi="Times New Roman" w:cs="Times New Roman"/>
          <w:sz w:val="28"/>
          <w:szCs w:val="28"/>
        </w:rPr>
        <w:t xml:space="preserve">была проведена проверка доводов, указанных </w:t>
      </w:r>
      <w:r w:rsidR="00FB1FCB">
        <w:rPr>
          <w:rFonts w:ascii="Times New Roman" w:hAnsi="Times New Roman" w:cs="Times New Roman"/>
          <w:sz w:val="28"/>
          <w:szCs w:val="28"/>
        </w:rPr>
        <w:br/>
      </w:r>
      <w:r w:rsidRPr="00765099">
        <w:rPr>
          <w:rFonts w:ascii="Times New Roman" w:hAnsi="Times New Roman" w:cs="Times New Roman"/>
          <w:sz w:val="28"/>
          <w:szCs w:val="28"/>
        </w:rPr>
        <w:t xml:space="preserve">в </w:t>
      </w:r>
      <w:r w:rsidR="002919BC">
        <w:rPr>
          <w:rFonts w:ascii="Times New Roman" w:hAnsi="Times New Roman" w:cs="Times New Roman"/>
          <w:sz w:val="28"/>
          <w:szCs w:val="28"/>
        </w:rPr>
        <w:t>жалобе</w:t>
      </w:r>
      <w:r w:rsidR="00973963">
        <w:rPr>
          <w:rFonts w:ascii="Times New Roman" w:hAnsi="Times New Roman" w:cs="Times New Roman"/>
          <w:sz w:val="28"/>
          <w:szCs w:val="28"/>
        </w:rPr>
        <w:t xml:space="preserve">, проанализированы нормы федерального законодательства, </w:t>
      </w:r>
      <w:r w:rsidR="00973963">
        <w:rPr>
          <w:rFonts w:ascii="Times New Roman" w:hAnsi="Times New Roman" w:cs="Times New Roman"/>
          <w:sz w:val="28"/>
          <w:szCs w:val="28"/>
        </w:rPr>
        <w:br/>
      </w:r>
      <w:r w:rsidRPr="00765099">
        <w:rPr>
          <w:rFonts w:ascii="Times New Roman" w:hAnsi="Times New Roman" w:cs="Times New Roman"/>
          <w:sz w:val="28"/>
          <w:szCs w:val="28"/>
        </w:rPr>
        <w:t>и установлено следующее.</w:t>
      </w:r>
    </w:p>
    <w:p w:rsidR="00DB70CC" w:rsidRDefault="00DB70CC" w:rsidP="00D939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Поименованный в жалобе </w:t>
      </w:r>
      <w:r w:rsidR="002919BC">
        <w:rPr>
          <w:rFonts w:ascii="Times New Roman" w:hAnsi="Times New Roman" w:cs="Times New Roman"/>
          <w:sz w:val="28"/>
          <w:szCs w:val="28"/>
        </w:rPr>
        <w:t xml:space="preserve">агитационный материал </w:t>
      </w:r>
      <w:r w:rsidR="00A0290D">
        <w:rPr>
          <w:rFonts w:ascii="Times New Roman" w:hAnsi="Times New Roman" w:cs="Times New Roman"/>
          <w:sz w:val="28"/>
          <w:szCs w:val="28"/>
        </w:rPr>
        <w:t xml:space="preserve">«Светлана Мосина сентябрь 2021 Округ № 7» </w:t>
      </w:r>
      <w:r w:rsidR="002919BC">
        <w:rPr>
          <w:rFonts w:ascii="Times New Roman" w:hAnsi="Times New Roman" w:cs="Times New Roman"/>
          <w:sz w:val="28"/>
          <w:szCs w:val="28"/>
        </w:rPr>
        <w:t>формат А</w:t>
      </w:r>
      <w:proofErr w:type="gramStart"/>
      <w:r w:rsidR="002919B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919BC">
        <w:rPr>
          <w:rFonts w:ascii="Times New Roman" w:hAnsi="Times New Roman" w:cs="Times New Roman"/>
          <w:sz w:val="28"/>
          <w:szCs w:val="28"/>
        </w:rPr>
        <w:t xml:space="preserve"> на 2 листах, 4 страницах, изготовлен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2919BC">
        <w:rPr>
          <w:rFonts w:ascii="Times New Roman" w:hAnsi="Times New Roman" w:cs="Times New Roman"/>
          <w:sz w:val="28"/>
          <w:szCs w:val="28"/>
        </w:rPr>
        <w:t xml:space="preserve"> ООО «Типография «НИКА» 06.09.2021года, тираж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919BC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19BC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9BC">
        <w:rPr>
          <w:rFonts w:ascii="Times New Roman" w:hAnsi="Times New Roman" w:cs="Times New Roman"/>
          <w:sz w:val="28"/>
          <w:szCs w:val="28"/>
        </w:rPr>
        <w:t xml:space="preserve">экземпляров, </w:t>
      </w:r>
      <w:r>
        <w:rPr>
          <w:rFonts w:ascii="Times New Roman" w:hAnsi="Times New Roman" w:cs="Times New Roman"/>
          <w:sz w:val="28"/>
          <w:szCs w:val="28"/>
        </w:rPr>
        <w:t xml:space="preserve">ранее был представлен в Комиссию кандидатом в депутаты Ставропольской городской Думы восьмого созыва по одномандатному избирательному округу № 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в соответствии с требованиями </w:t>
      </w:r>
      <w:r>
        <w:rPr>
          <w:rFonts w:ascii="Times New Roman" w:hAnsi="Times New Roman"/>
          <w:sz w:val="28"/>
          <w:szCs w:val="28"/>
        </w:rPr>
        <w:t>пункта 3 статьи 54 Федерального закона</w:t>
      </w:r>
      <w:r w:rsidR="00B54F16">
        <w:rPr>
          <w:rFonts w:ascii="Times New Roman" w:hAnsi="Times New Roman"/>
          <w:sz w:val="28"/>
          <w:szCs w:val="28"/>
        </w:rPr>
        <w:t xml:space="preserve"> </w:t>
      </w:r>
      <w:r w:rsidR="00B54F16">
        <w:rPr>
          <w:rFonts w:ascii="Times New Roman" w:hAnsi="Times New Roman" w:cs="Times New Roman"/>
          <w:bCs/>
          <w:sz w:val="28"/>
          <w:szCs w:val="28"/>
        </w:rPr>
        <w:t xml:space="preserve">от 12.06.2002г. </w:t>
      </w:r>
      <w:r w:rsidR="00B54F16" w:rsidRPr="00D61579">
        <w:rPr>
          <w:rFonts w:ascii="Times New Roman" w:hAnsi="Times New Roman"/>
          <w:sz w:val="28"/>
          <w:szCs w:val="28"/>
        </w:rPr>
        <w:t xml:space="preserve">№ 67-ФЗ </w:t>
      </w:r>
      <w:r w:rsidR="00B54F16">
        <w:rPr>
          <w:rFonts w:ascii="Times New Roman" w:hAnsi="Times New Roman"/>
          <w:sz w:val="28"/>
          <w:szCs w:val="28"/>
        </w:rPr>
        <w:br/>
      </w:r>
      <w:r w:rsidR="00B54F16" w:rsidRPr="00D61579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B54F16" w:rsidRPr="00B54F16">
        <w:rPr>
          <w:rFonts w:ascii="Times New Roman" w:hAnsi="Times New Roman"/>
          <w:sz w:val="28"/>
          <w:szCs w:val="28"/>
        </w:rPr>
        <w:t xml:space="preserve"> (</w:t>
      </w:r>
      <w:r w:rsidR="00B54F16">
        <w:rPr>
          <w:rFonts w:ascii="Times New Roman" w:hAnsi="Times New Roman"/>
          <w:sz w:val="28"/>
          <w:szCs w:val="28"/>
        </w:rPr>
        <w:t>далее – Федеральный закон)</w:t>
      </w:r>
      <w:r w:rsidR="00A0290D">
        <w:rPr>
          <w:rFonts w:ascii="Times New Roman" w:hAnsi="Times New Roman"/>
          <w:sz w:val="28"/>
          <w:szCs w:val="28"/>
        </w:rPr>
        <w:t>.</w:t>
      </w:r>
    </w:p>
    <w:p w:rsidR="009D581F" w:rsidRPr="009A140E" w:rsidRDefault="009D581F" w:rsidP="00D939F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A140E">
        <w:rPr>
          <w:rFonts w:ascii="Times New Roman" w:hAnsi="Times New Roman"/>
          <w:bCs/>
          <w:sz w:val="28"/>
          <w:szCs w:val="28"/>
        </w:rPr>
        <w:t xml:space="preserve">В соответствии с пунктом 1 статьи 48 Федерального закона граждане Российской Федерации, общественные объединения вправе в допускаемых законом формах и законными методами проводить предвыборную агитацию. </w:t>
      </w:r>
    </w:p>
    <w:p w:rsidR="007C2DCA" w:rsidRDefault="009D581F" w:rsidP="007C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Выпуск </w:t>
      </w:r>
      <w:r>
        <w:rPr>
          <w:rFonts w:ascii="Times New Roman" w:hAnsi="Times New Roman" w:cs="Times New Roman"/>
          <w:sz w:val="28"/>
          <w:szCs w:val="28"/>
        </w:rPr>
        <w:t>«Светлана Мосина сентябрь 2021 Округ № 7» я</w:t>
      </w:r>
      <w:r w:rsidRPr="009A140E">
        <w:rPr>
          <w:rFonts w:ascii="Times New Roman" w:hAnsi="Times New Roman"/>
          <w:bCs/>
          <w:sz w:val="28"/>
          <w:szCs w:val="28"/>
        </w:rPr>
        <w:t xml:space="preserve">вляясь печатным агитационным материалом в том смысле, который установлен статьями 2 и 54 Федерального закона, содержит </w:t>
      </w:r>
      <w:r>
        <w:rPr>
          <w:rFonts w:ascii="Times New Roman" w:hAnsi="Times New Roman"/>
          <w:bCs/>
          <w:sz w:val="28"/>
          <w:szCs w:val="28"/>
        </w:rPr>
        <w:t xml:space="preserve">все </w:t>
      </w:r>
      <w:r w:rsidRPr="009A140E">
        <w:rPr>
          <w:rFonts w:ascii="Times New Roman" w:hAnsi="Times New Roman"/>
          <w:bCs/>
          <w:sz w:val="28"/>
          <w:szCs w:val="28"/>
        </w:rPr>
        <w:t>обязательны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9A140E">
        <w:rPr>
          <w:rFonts w:ascii="Times New Roman" w:hAnsi="Times New Roman"/>
          <w:bCs/>
          <w:sz w:val="28"/>
          <w:szCs w:val="28"/>
        </w:rPr>
        <w:t xml:space="preserve"> сведени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9A140E">
        <w:rPr>
          <w:rFonts w:ascii="Times New Roman" w:hAnsi="Times New Roman"/>
          <w:bCs/>
          <w:sz w:val="28"/>
          <w:szCs w:val="28"/>
        </w:rPr>
        <w:t>, предусмотренны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9A140E">
        <w:rPr>
          <w:rFonts w:ascii="Times New Roman" w:hAnsi="Times New Roman"/>
          <w:bCs/>
          <w:sz w:val="28"/>
          <w:szCs w:val="28"/>
        </w:rPr>
        <w:t xml:space="preserve"> для данного вида агитационных материалов статьей 54 Федерального закона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Кандидатом в депутаты Ставропольской городской Думы восьмого созыва по одномандатному избирательному округу № 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Pr="009A140E">
        <w:rPr>
          <w:rFonts w:ascii="Times New Roman" w:hAnsi="Times New Roman"/>
          <w:bCs/>
          <w:sz w:val="28"/>
          <w:szCs w:val="28"/>
        </w:rPr>
        <w:t xml:space="preserve">выполнены обязательные требования Федерального закона </w:t>
      </w:r>
      <w:r w:rsidR="00B54F16">
        <w:rPr>
          <w:rFonts w:ascii="Times New Roman" w:hAnsi="Times New Roman"/>
          <w:bCs/>
          <w:sz w:val="28"/>
          <w:szCs w:val="28"/>
        </w:rPr>
        <w:br/>
      </w:r>
      <w:r w:rsidRPr="009A140E">
        <w:rPr>
          <w:rFonts w:ascii="Times New Roman" w:hAnsi="Times New Roman"/>
          <w:bCs/>
          <w:sz w:val="28"/>
          <w:szCs w:val="28"/>
        </w:rPr>
        <w:t xml:space="preserve">в отношении их оплаты и изготовления, </w:t>
      </w:r>
      <w:r>
        <w:rPr>
          <w:rFonts w:ascii="Times New Roman" w:hAnsi="Times New Roman"/>
          <w:bCs/>
          <w:sz w:val="28"/>
          <w:szCs w:val="28"/>
        </w:rPr>
        <w:t xml:space="preserve">а также в части </w:t>
      </w:r>
      <w:r w:rsidRPr="009A140E">
        <w:rPr>
          <w:rFonts w:ascii="Times New Roman" w:hAnsi="Times New Roman"/>
          <w:bCs/>
          <w:sz w:val="28"/>
          <w:szCs w:val="28"/>
        </w:rPr>
        <w:t>предварительного уведомления Комиссии, как условия их распространения.</w:t>
      </w:r>
    </w:p>
    <w:p w:rsidR="009D581F" w:rsidRPr="007C2DCA" w:rsidRDefault="009D581F" w:rsidP="007C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579">
        <w:rPr>
          <w:rFonts w:ascii="Times New Roman" w:hAnsi="Times New Roman"/>
          <w:sz w:val="28"/>
          <w:szCs w:val="28"/>
        </w:rPr>
        <w:t>В соответствии с пунктом 2 статьи 56 Федерального закона  кандидатам, избирательным объединениям, их доверенным лицам и уполномоченным представителям, инициативной группе по проведению референдума, иным группам участников референдума и их уполномоченным представителям, а также иным лицам и организациям при проведении предвыборной агитации, агитации по вопросам референдума запрещается осуществлять подкуп избирателей, участников референдума: вручать им денежные средства, подарки и иные материальные ценности</w:t>
      </w:r>
      <w:proofErr w:type="gramEnd"/>
      <w:r w:rsidRPr="00D615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61579">
        <w:rPr>
          <w:rFonts w:ascii="Times New Roman" w:hAnsi="Times New Roman"/>
          <w:sz w:val="28"/>
          <w:szCs w:val="28"/>
        </w:rPr>
        <w:t>кроме как за выполнение организационной работы (за сбор подписей избирателей, участников референдума, агитационную работу); производить вознаграждение избирателей, участников референдума, выполнявших указанную организационную работу, в зависимости от итогов голосования или обещать произвести такое вознаграждение; проводить льготную распродажу товаров, бесплатно распространять любые товары, за исключением печатных материалов (в том числе иллюстрированных) и значков, специально изготовленных для избирательной кампании, кампании референдума;</w:t>
      </w:r>
      <w:proofErr w:type="gramEnd"/>
      <w:r w:rsidRPr="00D61579">
        <w:rPr>
          <w:rFonts w:ascii="Times New Roman" w:hAnsi="Times New Roman"/>
          <w:sz w:val="28"/>
          <w:szCs w:val="28"/>
        </w:rPr>
        <w:t xml:space="preserve"> предоставлять услуги безвозмездно или на льготных условиях, а также воздействовать на избирателей, участников референдума посредством обещаний передачи им денежных средств, ценных бумаг и других материальных благ (в том числе по итогам голосования), оказания услуг </w:t>
      </w:r>
      <w:proofErr w:type="gramStart"/>
      <w:r w:rsidRPr="00D61579">
        <w:rPr>
          <w:rFonts w:ascii="Times New Roman" w:hAnsi="Times New Roman"/>
          <w:sz w:val="28"/>
          <w:szCs w:val="28"/>
        </w:rPr>
        <w:t>иначе</w:t>
      </w:r>
      <w:proofErr w:type="gramEnd"/>
      <w:r w:rsidRPr="00D61579">
        <w:rPr>
          <w:rFonts w:ascii="Times New Roman" w:hAnsi="Times New Roman"/>
          <w:sz w:val="28"/>
          <w:szCs w:val="28"/>
        </w:rPr>
        <w:t xml:space="preserve"> чем на основании принимаемых в соответствии с </w:t>
      </w:r>
      <w:r w:rsidRPr="00D61579">
        <w:rPr>
          <w:rFonts w:ascii="Times New Roman" w:hAnsi="Times New Roman"/>
          <w:sz w:val="28"/>
          <w:szCs w:val="28"/>
        </w:rPr>
        <w:lastRenderedPageBreak/>
        <w:t>законодательством решений органов государственной власти, органов местного самоуправления.</w:t>
      </w:r>
    </w:p>
    <w:p w:rsidR="009D581F" w:rsidRPr="00D61579" w:rsidRDefault="009D581F" w:rsidP="00D939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1579">
        <w:rPr>
          <w:rFonts w:ascii="Times New Roman" w:hAnsi="Times New Roman"/>
          <w:sz w:val="28"/>
          <w:szCs w:val="28"/>
        </w:rPr>
        <w:t xml:space="preserve">Таким образом, подкуп избирателей — совокупность действий, совершаемая кандидатом или связанными с ним определенными лицами, направленная на покупку голоса избирателя на </w:t>
      </w:r>
      <w:hyperlink r:id="rId8" w:history="1">
        <w:r w:rsidRPr="00D61579">
          <w:rPr>
            <w:rFonts w:ascii="Times New Roman" w:hAnsi="Times New Roman"/>
            <w:sz w:val="28"/>
            <w:szCs w:val="28"/>
          </w:rPr>
          <w:t>выборах</w:t>
        </w:r>
      </w:hyperlink>
      <w:r w:rsidRPr="00D61579">
        <w:rPr>
          <w:rFonts w:ascii="Times New Roman" w:hAnsi="Times New Roman"/>
          <w:sz w:val="28"/>
          <w:szCs w:val="28"/>
        </w:rPr>
        <w:t xml:space="preserve"> и представляющая собой передачу и/или обещаний передачи им денежных средств, ценных бумаг и других материальных благ (в том числе по итогам голосования), оказания услуг </w:t>
      </w:r>
      <w:proofErr w:type="gramStart"/>
      <w:r w:rsidRPr="00D61579">
        <w:rPr>
          <w:rFonts w:ascii="Times New Roman" w:hAnsi="Times New Roman"/>
          <w:sz w:val="28"/>
          <w:szCs w:val="28"/>
        </w:rPr>
        <w:t>иначе</w:t>
      </w:r>
      <w:proofErr w:type="gramEnd"/>
      <w:r w:rsidRPr="00D61579">
        <w:rPr>
          <w:rFonts w:ascii="Times New Roman" w:hAnsi="Times New Roman"/>
          <w:sz w:val="28"/>
          <w:szCs w:val="28"/>
        </w:rPr>
        <w:t xml:space="preserve"> чем на основании принимаемых в соответствии с законодательством решений органов государственной власти, органов местного самоуправления.</w:t>
      </w:r>
    </w:p>
    <w:p w:rsidR="009D581F" w:rsidRPr="00D61579" w:rsidRDefault="009D581F" w:rsidP="007C2D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1579">
        <w:rPr>
          <w:rFonts w:ascii="Times New Roman" w:hAnsi="Times New Roman"/>
          <w:sz w:val="28"/>
          <w:szCs w:val="28"/>
        </w:rPr>
        <w:t>Обязательными элементами состава правонарушения являются наличие статуса кандидата и материальный (ценностный) характер представляемых благ.</w:t>
      </w:r>
    </w:p>
    <w:p w:rsidR="00B54F16" w:rsidRDefault="00AB2B15" w:rsidP="007C2DC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жалобе заявителем </w:t>
      </w:r>
      <w:r w:rsidRPr="00D61579">
        <w:rPr>
          <w:rFonts w:ascii="Times New Roman" w:hAnsi="Times New Roman"/>
          <w:sz w:val="28"/>
          <w:szCs w:val="28"/>
        </w:rPr>
        <w:t xml:space="preserve">не указано, в чем </w:t>
      </w:r>
      <w:r>
        <w:rPr>
          <w:rFonts w:ascii="Times New Roman" w:hAnsi="Times New Roman"/>
          <w:sz w:val="28"/>
          <w:szCs w:val="28"/>
        </w:rPr>
        <w:t xml:space="preserve">именно </w:t>
      </w:r>
      <w:r w:rsidRPr="00D61579">
        <w:rPr>
          <w:rFonts w:ascii="Times New Roman" w:hAnsi="Times New Roman"/>
          <w:sz w:val="28"/>
          <w:szCs w:val="28"/>
        </w:rPr>
        <w:t xml:space="preserve">состояло материальное (ценностное) существо представляемых или обещанных </w:t>
      </w:r>
      <w:proofErr w:type="spellStart"/>
      <w:r w:rsidRPr="00D61579">
        <w:rPr>
          <w:rFonts w:ascii="Times New Roman" w:hAnsi="Times New Roman"/>
          <w:sz w:val="28"/>
          <w:szCs w:val="28"/>
        </w:rPr>
        <w:t>Мосиной</w:t>
      </w:r>
      <w:proofErr w:type="spellEnd"/>
      <w:r w:rsidRPr="00D61579">
        <w:rPr>
          <w:rFonts w:ascii="Times New Roman" w:hAnsi="Times New Roman"/>
          <w:sz w:val="28"/>
          <w:szCs w:val="28"/>
        </w:rPr>
        <w:t xml:space="preserve"> С.В. </w:t>
      </w:r>
      <w:r>
        <w:rPr>
          <w:rFonts w:ascii="Times New Roman" w:hAnsi="Times New Roman"/>
          <w:sz w:val="28"/>
          <w:szCs w:val="28"/>
        </w:rPr>
        <w:t xml:space="preserve">избирателям </w:t>
      </w:r>
      <w:r w:rsidRPr="00D61579">
        <w:rPr>
          <w:rFonts w:ascii="Times New Roman" w:hAnsi="Times New Roman"/>
          <w:sz w:val="28"/>
          <w:szCs w:val="28"/>
        </w:rPr>
        <w:t>благ.</w:t>
      </w:r>
      <w:r>
        <w:rPr>
          <w:rFonts w:ascii="Times New Roman" w:hAnsi="Times New Roman"/>
          <w:sz w:val="28"/>
          <w:szCs w:val="28"/>
        </w:rPr>
        <w:t xml:space="preserve"> </w:t>
      </w:r>
      <w:r w:rsidR="00B54F16">
        <w:rPr>
          <w:rFonts w:ascii="Times New Roman" w:hAnsi="Times New Roman"/>
          <w:sz w:val="28"/>
          <w:szCs w:val="28"/>
        </w:rPr>
        <w:t xml:space="preserve">На заседание Комиссии </w:t>
      </w:r>
      <w:r w:rsidR="00B54F16">
        <w:rPr>
          <w:rFonts w:ascii="Times New Roman" w:eastAsia="Times New Roman" w:hAnsi="Times New Roman" w:cs="Times New Roman"/>
          <w:sz w:val="28"/>
          <w:szCs w:val="28"/>
        </w:rPr>
        <w:t>Кулешов А.В. не явился, дополнени</w:t>
      </w:r>
      <w:r w:rsidR="002B221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54F16">
        <w:rPr>
          <w:rFonts w:ascii="Times New Roman" w:eastAsia="Times New Roman" w:hAnsi="Times New Roman" w:cs="Times New Roman"/>
          <w:sz w:val="28"/>
          <w:szCs w:val="28"/>
        </w:rPr>
        <w:t xml:space="preserve"> к жалобе им не представлено. </w:t>
      </w:r>
      <w:r w:rsidR="00B54F16">
        <w:rPr>
          <w:rFonts w:ascii="Times New Roman" w:hAnsi="Times New Roman"/>
          <w:sz w:val="28"/>
          <w:szCs w:val="28"/>
        </w:rPr>
        <w:t xml:space="preserve">Вместе с тем, проанализировав содержание материала, Комиссия приходит к следующим выводам. </w:t>
      </w:r>
    </w:p>
    <w:p w:rsidR="007C2DCA" w:rsidRPr="007C2DCA" w:rsidRDefault="007C2DCA" w:rsidP="007C2DCA">
      <w:pPr>
        <w:widowControl w:val="0"/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странице 3 указанного агитационного материала размещены статьи «Череда субботников на благо города» и «Замена газопровода на улице Артиллерийской», </w:t>
      </w:r>
      <w:r w:rsidRPr="003515D3">
        <w:rPr>
          <w:rFonts w:ascii="Times New Roman" w:hAnsi="Times New Roman"/>
          <w:color w:val="000000"/>
          <w:sz w:val="28"/>
          <w:szCs w:val="28"/>
        </w:rPr>
        <w:t>написанные не от первого лица, по своему смысловому содержанию являются констатацией фактов проведенных работ и мероприятий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5D3">
        <w:rPr>
          <w:rFonts w:ascii="Times New Roman" w:hAnsi="Times New Roman"/>
          <w:color w:val="000000"/>
          <w:sz w:val="28"/>
          <w:szCs w:val="28"/>
        </w:rPr>
        <w:t>Таким образом, доводы заявителя в этой части носят субъективный характер, и свидетельствуют об одностороннем восприятии информации.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0E90" w:rsidRPr="003515D3" w:rsidRDefault="002B0E90" w:rsidP="002B0E90">
      <w:pPr>
        <w:widowControl w:val="0"/>
        <w:spacing w:after="0" w:line="100" w:lineRule="atLeast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515D3">
        <w:rPr>
          <w:rFonts w:ascii="Times New Roman" w:hAnsi="Times New Roman"/>
          <w:color w:val="000000"/>
          <w:sz w:val="28"/>
          <w:szCs w:val="28"/>
        </w:rPr>
        <w:t>Как было указано ранее, не является подкупом избирателей представление материальных благ, оказания услуг на основании принимаемых в соответствии с законодательством решений органов государственной власти, органов местного самоуправления.</w:t>
      </w:r>
    </w:p>
    <w:p w:rsidR="002B221B" w:rsidRPr="003515D3" w:rsidRDefault="002B221B" w:rsidP="002B221B">
      <w:pPr>
        <w:spacing w:after="0" w:line="100" w:lineRule="atLeast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515D3">
        <w:rPr>
          <w:rFonts w:ascii="Times New Roman" w:hAnsi="Times New Roman"/>
          <w:color w:val="000000"/>
          <w:sz w:val="28"/>
          <w:szCs w:val="28"/>
        </w:rPr>
        <w:t xml:space="preserve">Из анализа положений статей 8, 13 и 33 Устава города Ставрополя следует, что работа с избирателями и последующее обращение в органы государственной власти и органы местного самоуправления, общественные объединения, а также на имя должностных лиц предприятий, учреждений, организаций по вопросам, связанным с осуществлением депутатской деятельности; участие в рассмотрении органами местного самоуправления города Ставрополя, организациями, находящимися на территории города Ставрополя, вопросов, затрагивающих интересы избирателей, в соответствии с действующим законодательством, а также внесение в установленном порядке </w:t>
      </w:r>
      <w:proofErr w:type="gramStart"/>
      <w:r w:rsidRPr="003515D3">
        <w:rPr>
          <w:rFonts w:ascii="Times New Roman" w:hAnsi="Times New Roman"/>
          <w:color w:val="000000"/>
          <w:sz w:val="28"/>
          <w:szCs w:val="28"/>
        </w:rPr>
        <w:t>проектов муниципальных правовых актов главы города Ставрополя</w:t>
      </w:r>
      <w:proofErr w:type="gramEnd"/>
      <w:r w:rsidRPr="003515D3">
        <w:rPr>
          <w:rFonts w:ascii="Times New Roman" w:hAnsi="Times New Roman"/>
          <w:color w:val="000000"/>
          <w:sz w:val="28"/>
          <w:szCs w:val="28"/>
        </w:rPr>
        <w:t xml:space="preserve"> и администрации города Ставрополя по вопросам, связанным с депутатской деятельностью, т.е. по вопросам местного значения, отнесенных к ведению города Ставрополя — является законным правом и обязанностью депутатов Ставропольской городской Думы и, соответственно, депутата </w:t>
      </w:r>
      <w:r w:rsidRPr="003515D3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Ставропольской городской Думы седьмого созыва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Мосиной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Светланы Викторовны</w:t>
      </w:r>
      <w:r w:rsidRPr="003515D3">
        <w:rPr>
          <w:rFonts w:ascii="Times New Roman" w:hAnsi="Times New Roman"/>
          <w:color w:val="000000"/>
          <w:sz w:val="28"/>
          <w:szCs w:val="28"/>
        </w:rPr>
        <w:t>.</w:t>
      </w:r>
    </w:p>
    <w:p w:rsidR="00E17908" w:rsidRDefault="00D939FF" w:rsidP="00D939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Комиссия приходит к мнению об отсутствии в действиях </w:t>
      </w:r>
      <w:r>
        <w:rPr>
          <w:rFonts w:ascii="Times New Roman" w:hAnsi="Times New Roman" w:cs="Times New Roman"/>
          <w:sz w:val="28"/>
          <w:szCs w:val="28"/>
        </w:rPr>
        <w:t xml:space="preserve">кандидата в депутаты Ставропольской городской Думы восьмого созыва по одномандатному избирательному округу № 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="00E17908" w:rsidRPr="00885025">
        <w:rPr>
          <w:rFonts w:ascii="Times New Roman" w:hAnsi="Times New Roman" w:cs="Times New Roman"/>
          <w:bCs/>
          <w:sz w:val="28"/>
          <w:szCs w:val="28"/>
        </w:rPr>
        <w:t>признак</w:t>
      </w:r>
      <w:r w:rsidR="00E17908">
        <w:rPr>
          <w:rFonts w:ascii="Times New Roman" w:hAnsi="Times New Roman" w:cs="Times New Roman"/>
          <w:bCs/>
          <w:sz w:val="28"/>
          <w:szCs w:val="28"/>
        </w:rPr>
        <w:t>ов</w:t>
      </w:r>
      <w:r w:rsidR="00E17908" w:rsidRPr="00885025">
        <w:rPr>
          <w:rFonts w:ascii="Times New Roman" w:hAnsi="Times New Roman" w:cs="Times New Roman"/>
          <w:bCs/>
          <w:sz w:val="28"/>
          <w:szCs w:val="28"/>
        </w:rPr>
        <w:t xml:space="preserve"> нарушения избирательного законодательства Российской Федерации при изготовлении, распространении агитационного материала: </w:t>
      </w:r>
      <w:r w:rsidR="00E17908">
        <w:rPr>
          <w:rFonts w:ascii="Times New Roman" w:hAnsi="Times New Roman" w:cs="Times New Roman"/>
          <w:sz w:val="28"/>
          <w:szCs w:val="28"/>
        </w:rPr>
        <w:t>«Светлана Мосина сентябрь 2021 Округ № 7»,</w:t>
      </w:r>
    </w:p>
    <w:p w:rsidR="00A36BC8" w:rsidRPr="00D61579" w:rsidRDefault="00A36BC8" w:rsidP="00D939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D6157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D61579">
        <w:rPr>
          <w:rFonts w:ascii="Times New Roman" w:hAnsi="Times New Roman"/>
          <w:sz w:val="28"/>
          <w:szCs w:val="28"/>
        </w:rPr>
        <w:t xml:space="preserve"> 1 части 2 и пункт</w:t>
      </w:r>
      <w:r>
        <w:rPr>
          <w:rFonts w:ascii="Times New Roman" w:hAnsi="Times New Roman"/>
          <w:sz w:val="28"/>
          <w:szCs w:val="28"/>
        </w:rPr>
        <w:t>ом</w:t>
      </w:r>
      <w:r w:rsidRPr="00D61579">
        <w:rPr>
          <w:rFonts w:ascii="Times New Roman" w:hAnsi="Times New Roman"/>
          <w:sz w:val="28"/>
          <w:szCs w:val="28"/>
        </w:rPr>
        <w:t xml:space="preserve"> 1 части 5 статьи 28.3 </w:t>
      </w:r>
      <w:r w:rsidRPr="00D61579"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="00B54F16">
        <w:rPr>
          <w:rFonts w:ascii="Times New Roman" w:hAnsi="Times New Roman"/>
          <w:sz w:val="28"/>
          <w:szCs w:val="28"/>
          <w:lang w:eastAsia="ru-RU"/>
        </w:rPr>
        <w:t>(далее – КоАПРФ)</w:t>
      </w:r>
      <w:r w:rsidRPr="00D61579">
        <w:rPr>
          <w:rFonts w:ascii="Times New Roman" w:hAnsi="Times New Roman"/>
          <w:sz w:val="28"/>
          <w:szCs w:val="28"/>
          <w:lang w:eastAsia="ru-RU"/>
        </w:rPr>
        <w:t xml:space="preserve"> члены избирательных комиссий не вправе составлять протоколы об административных правонарушениях, предусмотренны</w:t>
      </w:r>
      <w:r w:rsidR="00FB4B67">
        <w:rPr>
          <w:rFonts w:ascii="Times New Roman" w:hAnsi="Times New Roman"/>
          <w:sz w:val="28"/>
          <w:szCs w:val="28"/>
          <w:lang w:eastAsia="ru-RU"/>
        </w:rPr>
        <w:t>х</w:t>
      </w:r>
      <w:r w:rsidRPr="00D61579">
        <w:rPr>
          <w:rFonts w:ascii="Times New Roman" w:hAnsi="Times New Roman"/>
          <w:sz w:val="28"/>
          <w:szCs w:val="28"/>
          <w:lang w:eastAsia="ru-RU"/>
        </w:rPr>
        <w:t xml:space="preserve"> стать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61579">
        <w:rPr>
          <w:rFonts w:ascii="Times New Roman" w:hAnsi="Times New Roman"/>
          <w:sz w:val="28"/>
          <w:szCs w:val="28"/>
          <w:lang w:eastAsia="ru-RU"/>
        </w:rPr>
        <w:t>й 5.16 КоАП</w:t>
      </w:r>
      <w:r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D61579">
        <w:rPr>
          <w:rFonts w:ascii="Times New Roman" w:hAnsi="Times New Roman"/>
          <w:sz w:val="28"/>
          <w:szCs w:val="28"/>
          <w:lang w:eastAsia="ru-RU"/>
        </w:rPr>
        <w:t>. Такое право предоставлено должностным лицам органов внутренних дел.</w:t>
      </w:r>
    </w:p>
    <w:p w:rsidR="00A36BC8" w:rsidRDefault="00A36BC8" w:rsidP="00D939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Комиссия, рассматривая требование заявителя об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ращении в суд с заявлением об отмене регистрации кандидата в депутаты Ставропольской городской Думы восьмого созыва по одномандатному избирательному округу № 7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С.В., установила, что на основании части 6 статьи 76 Федерального закона р</w:t>
      </w:r>
      <w:r>
        <w:rPr>
          <w:rFonts w:ascii="Times New Roman" w:eastAsia="Times New Roman" w:hAnsi="Times New Roman" w:cs="Times New Roman"/>
          <w:sz w:val="28"/>
          <w:szCs w:val="28"/>
        </w:rPr>
        <w:t>ешение избирательной комиссии о регистрации кандидата может быть отменено судом по заявлению зарегистрировавшей кандидата избирательной комиссии, кандидата, избирательного объединения, в 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вынесено такое решение, кандидата, зарегистрированного по тому же избирательному округу, если будет установлено, что решение было принято избирательной комиссией с нарушением требований, предусмотренных пунктами 24 - 26 статьи 38 Федерального закона, иных требований, предусмотренных Федеральным законом, иным законом. </w:t>
      </w:r>
    </w:p>
    <w:p w:rsidR="00A36BC8" w:rsidRDefault="00A36BC8" w:rsidP="00D939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положения части 7 статьи 76 Федерального закона, комиссия пришла к выводу об отсутствии каких-либо оснований для обращения в суд с заявлением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отмене регистрации кандидата в депутаты Ставропольской городской Думы восьмого созыва по одномандатному избирательному округу № 7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С.В.</w:t>
      </w:r>
    </w:p>
    <w:p w:rsidR="00A36BC8" w:rsidRDefault="00A36BC8" w:rsidP="00D939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пунктом 4 статьи 20, пунктом 6 статьи 54,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пунктами 7, 8 статьи 56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12.06.2002г. № 67-ФЗ </w:t>
      </w:r>
      <w:r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территориальная избирательная комиссия Октябрьского района города Ставрополя: </w:t>
      </w:r>
    </w:p>
    <w:p w:rsidR="00A36BC8" w:rsidRDefault="00A36BC8" w:rsidP="00D939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BC8" w:rsidRDefault="00A36BC8" w:rsidP="00D939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A36BC8" w:rsidRDefault="00A36BC8" w:rsidP="00D939FF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6BC8" w:rsidRDefault="00A36BC8" w:rsidP="00D939FF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 Жалобу кандидата в депутаты Ставропольской городской Думы восьмого созыва по одномандатному избирательному округу № 7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Кулешова А.В. оставить без удовлетворения.</w:t>
      </w:r>
    </w:p>
    <w:p w:rsidR="00A36BC8" w:rsidRDefault="00A36BC8" w:rsidP="00D939FF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</w:t>
      </w:r>
      <w:r>
        <w:rPr>
          <w:rFonts w:ascii="Times New Roman" w:hAnsi="Times New Roman" w:cs="Times New Roman"/>
          <w:bCs/>
          <w:sz w:val="28"/>
          <w:szCs w:val="28"/>
        </w:rPr>
        <w:br/>
        <w:t>города Ставрополя в информационно-телекоммуникационной сети «Интер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нет».</w:t>
      </w:r>
    </w:p>
    <w:p w:rsidR="00A36BC8" w:rsidRDefault="00A36BC8" w:rsidP="00D939F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6BC8" w:rsidRDefault="00A36BC8" w:rsidP="00D939F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6BC8" w:rsidRDefault="00A36BC8" w:rsidP="00D939F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6BC8" w:rsidRDefault="00A36BC8" w:rsidP="00A36BC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D939F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Л.И.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Горгома</w:t>
      </w:r>
      <w:proofErr w:type="spellEnd"/>
    </w:p>
    <w:p w:rsidR="00A36BC8" w:rsidRDefault="00A36BC8" w:rsidP="00A36BC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A36BC8" w:rsidP="00D9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А.А. Кургузкина</w:t>
      </w:r>
    </w:p>
    <w:sectPr w:rsidR="003F55A4" w:rsidSect="007C2DCA">
      <w:headerReference w:type="default" r:id="rId9"/>
      <w:pgSz w:w="11906" w:h="16838"/>
      <w:pgMar w:top="1702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6B" w:rsidRDefault="00E32E6B" w:rsidP="00F20944">
      <w:pPr>
        <w:spacing w:after="0" w:line="240" w:lineRule="auto"/>
      </w:pPr>
      <w:r>
        <w:separator/>
      </w:r>
    </w:p>
  </w:endnote>
  <w:endnote w:type="continuationSeparator" w:id="0">
    <w:p w:rsidR="00E32E6B" w:rsidRDefault="00E32E6B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6B" w:rsidRDefault="00E32E6B" w:rsidP="00F20944">
      <w:pPr>
        <w:spacing w:after="0" w:line="240" w:lineRule="auto"/>
      </w:pPr>
      <w:r>
        <w:separator/>
      </w:r>
    </w:p>
  </w:footnote>
  <w:footnote w:type="continuationSeparator" w:id="0">
    <w:p w:rsidR="00E32E6B" w:rsidRDefault="00E32E6B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20944" w:rsidRPr="002B0E90" w:rsidRDefault="003521AE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2B0E90">
          <w:rPr>
            <w:rFonts w:ascii="Times New Roman" w:hAnsi="Times New Roman" w:cs="Times New Roman"/>
            <w:sz w:val="28"/>
          </w:rPr>
          <w:fldChar w:fldCharType="begin"/>
        </w:r>
        <w:r w:rsidR="00F20944" w:rsidRPr="002B0E90">
          <w:rPr>
            <w:rFonts w:ascii="Times New Roman" w:hAnsi="Times New Roman" w:cs="Times New Roman"/>
            <w:sz w:val="28"/>
          </w:rPr>
          <w:instrText>PAGE   \* MERGEFORMAT</w:instrText>
        </w:r>
        <w:r w:rsidRPr="002B0E90">
          <w:rPr>
            <w:rFonts w:ascii="Times New Roman" w:hAnsi="Times New Roman" w:cs="Times New Roman"/>
            <w:sz w:val="28"/>
          </w:rPr>
          <w:fldChar w:fldCharType="separate"/>
        </w:r>
        <w:r w:rsidR="007C2DCA">
          <w:rPr>
            <w:rFonts w:ascii="Times New Roman" w:hAnsi="Times New Roman" w:cs="Times New Roman"/>
            <w:noProof/>
            <w:sz w:val="28"/>
          </w:rPr>
          <w:t>5</w:t>
        </w:r>
        <w:r w:rsidRPr="002B0E9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63632"/>
    <w:rsid w:val="00063B53"/>
    <w:rsid w:val="00070721"/>
    <w:rsid w:val="0009045A"/>
    <w:rsid w:val="001101ED"/>
    <w:rsid w:val="001477A4"/>
    <w:rsid w:val="00154C39"/>
    <w:rsid w:val="001A07FC"/>
    <w:rsid w:val="001A172B"/>
    <w:rsid w:val="001B7A02"/>
    <w:rsid w:val="001F4433"/>
    <w:rsid w:val="00242F01"/>
    <w:rsid w:val="00255346"/>
    <w:rsid w:val="002919BC"/>
    <w:rsid w:val="00293BA7"/>
    <w:rsid w:val="002A2E5C"/>
    <w:rsid w:val="002B0E90"/>
    <w:rsid w:val="002B221B"/>
    <w:rsid w:val="002D7A92"/>
    <w:rsid w:val="00306DAE"/>
    <w:rsid w:val="00330538"/>
    <w:rsid w:val="003521AE"/>
    <w:rsid w:val="0036036D"/>
    <w:rsid w:val="00382AAD"/>
    <w:rsid w:val="003C7876"/>
    <w:rsid w:val="003E19E9"/>
    <w:rsid w:val="003F55A4"/>
    <w:rsid w:val="0040202D"/>
    <w:rsid w:val="004565ED"/>
    <w:rsid w:val="00472FB6"/>
    <w:rsid w:val="00476868"/>
    <w:rsid w:val="004A66A0"/>
    <w:rsid w:val="004B5274"/>
    <w:rsid w:val="004E2DBE"/>
    <w:rsid w:val="005158B6"/>
    <w:rsid w:val="00525BE5"/>
    <w:rsid w:val="00526C04"/>
    <w:rsid w:val="005422B7"/>
    <w:rsid w:val="00581984"/>
    <w:rsid w:val="00581A3F"/>
    <w:rsid w:val="005F5481"/>
    <w:rsid w:val="00604319"/>
    <w:rsid w:val="00614757"/>
    <w:rsid w:val="0061578B"/>
    <w:rsid w:val="00650F65"/>
    <w:rsid w:val="006562E8"/>
    <w:rsid w:val="00693F61"/>
    <w:rsid w:val="006B680A"/>
    <w:rsid w:val="007161B3"/>
    <w:rsid w:val="00765099"/>
    <w:rsid w:val="00792AB2"/>
    <w:rsid w:val="007A235D"/>
    <w:rsid w:val="007A32C8"/>
    <w:rsid w:val="007B67E6"/>
    <w:rsid w:val="007C2DCA"/>
    <w:rsid w:val="008663BA"/>
    <w:rsid w:val="008755C0"/>
    <w:rsid w:val="00875D0F"/>
    <w:rsid w:val="00885025"/>
    <w:rsid w:val="008D0DC8"/>
    <w:rsid w:val="008E3276"/>
    <w:rsid w:val="00902DB5"/>
    <w:rsid w:val="009066E5"/>
    <w:rsid w:val="00916C73"/>
    <w:rsid w:val="00964E83"/>
    <w:rsid w:val="00973963"/>
    <w:rsid w:val="009D581F"/>
    <w:rsid w:val="009F1FF3"/>
    <w:rsid w:val="009F2299"/>
    <w:rsid w:val="009F7CC3"/>
    <w:rsid w:val="00A0290D"/>
    <w:rsid w:val="00A36BC8"/>
    <w:rsid w:val="00A47DBD"/>
    <w:rsid w:val="00A72C53"/>
    <w:rsid w:val="00A75148"/>
    <w:rsid w:val="00A755FC"/>
    <w:rsid w:val="00AB2B15"/>
    <w:rsid w:val="00AB480D"/>
    <w:rsid w:val="00B20382"/>
    <w:rsid w:val="00B278AB"/>
    <w:rsid w:val="00B37D8B"/>
    <w:rsid w:val="00B54F16"/>
    <w:rsid w:val="00B80F2B"/>
    <w:rsid w:val="00B93F1A"/>
    <w:rsid w:val="00BB3C8A"/>
    <w:rsid w:val="00C00201"/>
    <w:rsid w:val="00C528E8"/>
    <w:rsid w:val="00C67230"/>
    <w:rsid w:val="00C704B7"/>
    <w:rsid w:val="00C911AD"/>
    <w:rsid w:val="00CA36C4"/>
    <w:rsid w:val="00CC185D"/>
    <w:rsid w:val="00D125A8"/>
    <w:rsid w:val="00D4403B"/>
    <w:rsid w:val="00D5053A"/>
    <w:rsid w:val="00D90485"/>
    <w:rsid w:val="00D939FF"/>
    <w:rsid w:val="00D9705E"/>
    <w:rsid w:val="00DB70CC"/>
    <w:rsid w:val="00DF1500"/>
    <w:rsid w:val="00E17908"/>
    <w:rsid w:val="00E32E6B"/>
    <w:rsid w:val="00E60137"/>
    <w:rsid w:val="00EB1E3A"/>
    <w:rsid w:val="00EB3FFE"/>
    <w:rsid w:val="00ED47BA"/>
    <w:rsid w:val="00F20944"/>
    <w:rsid w:val="00F441DE"/>
    <w:rsid w:val="00F626AE"/>
    <w:rsid w:val="00FB1FCB"/>
    <w:rsid w:val="00FB4B67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31">
    <w:name w:val="Основной текст 31"/>
    <w:basedOn w:val="a"/>
    <w:rsid w:val="00526C0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31">
    <w:name w:val="Основной текст 31"/>
    <w:basedOn w:val="a"/>
    <w:rsid w:val="00526C0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1418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Асратян Каринэ Оганесовна</cp:lastModifiedBy>
  <cp:revision>8</cp:revision>
  <cp:lastPrinted>2021-08-18T15:26:00Z</cp:lastPrinted>
  <dcterms:created xsi:type="dcterms:W3CDTF">2021-09-12T09:25:00Z</dcterms:created>
  <dcterms:modified xsi:type="dcterms:W3CDTF">2021-09-15T09:28:00Z</dcterms:modified>
</cp:coreProperties>
</file>