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A2" w:rsidRDefault="00C85DA2" w:rsidP="00C85DA2">
      <w:pPr>
        <w:pStyle w:val="BodyText3"/>
        <w:rPr>
          <w:rFonts w:ascii="Times New Roman" w:hAnsi="Times New Roman"/>
          <w:bCs/>
          <w:szCs w:val="40"/>
        </w:rPr>
      </w:pPr>
      <w:r>
        <w:t>ТЕРРИТОРИАЛЬНАЯ ИЗБИРАТЕЛЬНАЯ КОМИССИЯ</w:t>
      </w:r>
    </w:p>
    <w:p w:rsidR="00C85DA2" w:rsidRDefault="00C85DA2" w:rsidP="00C85DA2">
      <w:pPr>
        <w:pStyle w:val="BodyText3"/>
        <w:rPr>
          <w:rFonts w:ascii="Times New Roman" w:hAnsi="Times New Roman"/>
          <w:b w:val="0"/>
          <w:szCs w:val="40"/>
        </w:rPr>
      </w:pPr>
      <w:r>
        <w:rPr>
          <w:rFonts w:ascii="Times New Roman" w:hAnsi="Times New Roman"/>
          <w:bCs/>
          <w:szCs w:val="40"/>
        </w:rPr>
        <w:t>ПРОМЫШЛЕННОГО РАЙОНА ГОРОДА СТАВРОПОЛЯ</w:t>
      </w:r>
    </w:p>
    <w:p w:rsidR="00C85DA2" w:rsidRDefault="00C85DA2" w:rsidP="00C85DA2">
      <w:pPr>
        <w:pStyle w:val="BodyText3"/>
        <w:rPr>
          <w:rFonts w:ascii="Times New Roman" w:hAnsi="Times New Roman"/>
          <w:bCs/>
          <w:szCs w:val="40"/>
        </w:rPr>
      </w:pPr>
    </w:p>
    <w:p w:rsidR="00C85DA2" w:rsidRDefault="00C85DA2" w:rsidP="00C85DA2">
      <w:pPr>
        <w:pStyle w:val="BodyText3"/>
        <w:rPr>
          <w:rFonts w:ascii="Times New Roman" w:hAnsi="Times New Roman"/>
          <w:bCs/>
          <w:szCs w:val="40"/>
        </w:rPr>
      </w:pPr>
      <w:r>
        <w:rPr>
          <w:rFonts w:ascii="Times New Roman" w:hAnsi="Times New Roman"/>
          <w:bCs/>
          <w:szCs w:val="40"/>
        </w:rPr>
        <w:t>ПОСТАНОВЛЕНИЕ</w:t>
      </w:r>
    </w:p>
    <w:p w:rsidR="00C85DA2" w:rsidRDefault="00C85DA2" w:rsidP="00C85DA2">
      <w:pPr>
        <w:pStyle w:val="BodyText3"/>
        <w:rPr>
          <w:rFonts w:ascii="Times New Roman" w:hAnsi="Times New Roman"/>
          <w:bCs/>
          <w:szCs w:val="40"/>
        </w:rPr>
      </w:pPr>
    </w:p>
    <w:p w:rsidR="00C85DA2" w:rsidRDefault="00C85DA2" w:rsidP="00C85DA2">
      <w:pPr>
        <w:pStyle w:val="BodyText3"/>
        <w:rPr>
          <w:rFonts w:ascii="Times New Roman" w:hAnsi="Times New Roman"/>
          <w:bCs/>
          <w:szCs w:val="40"/>
        </w:rPr>
      </w:pPr>
    </w:p>
    <w:p w:rsidR="00C85DA2" w:rsidRDefault="00C85DA2" w:rsidP="00C85DA2">
      <w:pPr>
        <w:pStyle w:val="BodyText3"/>
        <w:jc w:val="left"/>
        <w:rPr>
          <w:rFonts w:ascii="Times New Roman" w:hAnsi="Times New Roman"/>
          <w:b w:val="0"/>
          <w:szCs w:val="40"/>
        </w:rPr>
      </w:pPr>
      <w:r>
        <w:rPr>
          <w:b w:val="0"/>
          <w:szCs w:val="28"/>
        </w:rPr>
        <w:t xml:space="preserve">05 </w:t>
      </w:r>
      <w:proofErr w:type="gramStart"/>
      <w:r>
        <w:rPr>
          <w:b w:val="0"/>
          <w:szCs w:val="28"/>
        </w:rPr>
        <w:t>июля  2021</w:t>
      </w:r>
      <w:proofErr w:type="gramEnd"/>
      <w:r>
        <w:rPr>
          <w:b w:val="0"/>
          <w:szCs w:val="28"/>
        </w:rPr>
        <w:t xml:space="preserve"> г.</w:t>
      </w:r>
      <w:r>
        <w:rPr>
          <w:rFonts w:ascii="Times New Roman" w:hAnsi="Times New Roman"/>
          <w:b w:val="0"/>
          <w:szCs w:val="40"/>
        </w:rPr>
        <w:t xml:space="preserve">                           г. Ставрополь                                       № 8/43</w:t>
      </w:r>
    </w:p>
    <w:p w:rsidR="00C85DA2" w:rsidRDefault="00C85DA2" w:rsidP="00C85DA2">
      <w:pPr>
        <w:pStyle w:val="BodyText3"/>
        <w:jc w:val="left"/>
        <w:rPr>
          <w:rFonts w:ascii="Times New Roman" w:hAnsi="Times New Roman"/>
          <w:b w:val="0"/>
          <w:bCs/>
          <w:szCs w:val="40"/>
        </w:rPr>
      </w:pPr>
    </w:p>
    <w:p w:rsidR="00C85DA2" w:rsidRDefault="00C85DA2" w:rsidP="00C85DA2">
      <w:pPr>
        <w:spacing w:line="2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освобождении от обязанностей члена участковой избирательной комиссии избирательного участка № 1282 с правом решающего голоса </w:t>
      </w:r>
      <w:proofErr w:type="spellStart"/>
      <w:r>
        <w:rPr>
          <w:sz w:val="28"/>
          <w:szCs w:val="28"/>
        </w:rPr>
        <w:t>Русановой</w:t>
      </w:r>
      <w:proofErr w:type="spellEnd"/>
      <w:r>
        <w:rPr>
          <w:sz w:val="28"/>
          <w:szCs w:val="28"/>
        </w:rPr>
        <w:t xml:space="preserve"> Е.И.   </w:t>
      </w:r>
    </w:p>
    <w:p w:rsidR="00C85DA2" w:rsidRDefault="00C85DA2" w:rsidP="00C85DA2">
      <w:pPr>
        <w:spacing w:line="240" w:lineRule="exac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DA2" w:rsidRDefault="00C85DA2" w:rsidP="00C85D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подпунктом «а» пункта 6, пунктом 11 статьи 29 </w:t>
      </w:r>
      <w:r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на </w:t>
      </w:r>
      <w:r>
        <w:rPr>
          <w:bCs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заявления о сложении полномочий члена участковой избирательной комиссии избирательного участка № 1282 с правом решающего голоса </w:t>
      </w:r>
      <w:proofErr w:type="spellStart"/>
      <w:r>
        <w:rPr>
          <w:sz w:val="28"/>
          <w:szCs w:val="28"/>
        </w:rPr>
        <w:t>Русановой</w:t>
      </w:r>
      <w:proofErr w:type="spellEnd"/>
      <w:r>
        <w:rPr>
          <w:sz w:val="28"/>
          <w:szCs w:val="28"/>
        </w:rPr>
        <w:t xml:space="preserve"> Елены Ивановны, назначенного в состав участковой избирательной комиссии избирательного участка № 1282 постановлением территориальной избирательной комиссии Промышленного района города Ставрополя от 04 декабря 2017 года № 57/571 «О формировании участковой избирательной комиссии избирательного участка № 1282 и назначении ее председателя»,</w:t>
      </w:r>
      <w:r>
        <w:t xml:space="preserve"> </w:t>
      </w:r>
      <w:r>
        <w:rPr>
          <w:sz w:val="28"/>
          <w:szCs w:val="28"/>
        </w:rPr>
        <w:t>с изменениями, внесенными постановлением территориальной избирательной комиссией Промышленного района города Ставрополя от 20.08.2020 № 118/1096,</w:t>
      </w:r>
      <w:r>
        <w:t xml:space="preserve"> </w:t>
      </w:r>
      <w:r>
        <w:rPr>
          <w:sz w:val="28"/>
          <w:szCs w:val="28"/>
        </w:rPr>
        <w:t>территориальная избирательная комиссия Промышленного района города Ставрополя</w:t>
      </w:r>
    </w:p>
    <w:p w:rsidR="00C85DA2" w:rsidRDefault="00C85DA2" w:rsidP="00C85DA2">
      <w:pPr>
        <w:pStyle w:val="14-15"/>
        <w:spacing w:line="240" w:lineRule="auto"/>
        <w:ind w:firstLine="0"/>
      </w:pPr>
    </w:p>
    <w:p w:rsidR="00C85DA2" w:rsidRDefault="00C85DA2" w:rsidP="00C85DA2">
      <w:pPr>
        <w:pStyle w:val="14-15"/>
        <w:spacing w:line="240" w:lineRule="auto"/>
        <w:ind w:firstLine="0"/>
      </w:pPr>
      <w:r>
        <w:t>ПОСТАНОВЛЯЕТ:</w:t>
      </w:r>
    </w:p>
    <w:p w:rsidR="00C85DA2" w:rsidRDefault="00C85DA2" w:rsidP="00C85DA2">
      <w:pPr>
        <w:pStyle w:val="14-15"/>
        <w:spacing w:line="240" w:lineRule="auto"/>
        <w:ind w:firstLine="0"/>
      </w:pPr>
    </w:p>
    <w:p w:rsidR="00C85DA2" w:rsidRDefault="00C85DA2" w:rsidP="00C85DA2">
      <w:pPr>
        <w:pStyle w:val="14-15"/>
        <w:spacing w:line="240" w:lineRule="auto"/>
      </w:pPr>
      <w:r>
        <w:t xml:space="preserve">Освободить от обязанностей </w:t>
      </w:r>
      <w:proofErr w:type="gramStart"/>
      <w:r>
        <w:t>члена  участковой</w:t>
      </w:r>
      <w:proofErr w:type="gramEnd"/>
      <w:r>
        <w:t xml:space="preserve"> избирательной комиссии избирательного участка № 1282 с правом решающего голоса до истечения срока своих полномочий: </w:t>
      </w:r>
    </w:p>
    <w:p w:rsidR="00C85DA2" w:rsidRDefault="00C85DA2" w:rsidP="00C85DA2">
      <w:pPr>
        <w:pStyle w:val="14-15"/>
        <w:spacing w:line="240" w:lineRule="auto"/>
      </w:pPr>
      <w:proofErr w:type="spellStart"/>
      <w:r>
        <w:t>Русанову</w:t>
      </w:r>
      <w:proofErr w:type="spellEnd"/>
      <w:r>
        <w:t xml:space="preserve"> Елену Ивановну.</w:t>
      </w:r>
    </w:p>
    <w:p w:rsidR="00C85DA2" w:rsidRDefault="00C85DA2" w:rsidP="00C85DA2">
      <w:pPr>
        <w:ind w:right="2975"/>
        <w:rPr>
          <w:sz w:val="28"/>
          <w:szCs w:val="28"/>
        </w:rPr>
      </w:pPr>
    </w:p>
    <w:p w:rsidR="00C85DA2" w:rsidRDefault="00C85DA2" w:rsidP="00C85DA2">
      <w:pPr>
        <w:ind w:right="2975"/>
        <w:rPr>
          <w:sz w:val="28"/>
          <w:szCs w:val="28"/>
        </w:rPr>
      </w:pPr>
    </w:p>
    <w:p w:rsidR="00C85DA2" w:rsidRDefault="00C85DA2" w:rsidP="00C85DA2">
      <w:pPr>
        <w:pStyle w:val="a3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С.С. Максименко </w:t>
      </w:r>
    </w:p>
    <w:p w:rsidR="00C85DA2" w:rsidRDefault="00C85DA2" w:rsidP="00C85DA2">
      <w:pPr>
        <w:pStyle w:val="a3"/>
        <w:ind w:left="0" w:right="-2"/>
        <w:jc w:val="left"/>
        <w:rPr>
          <w:b w:val="0"/>
          <w:bCs w:val="0"/>
        </w:rPr>
      </w:pPr>
    </w:p>
    <w:p w:rsidR="00C85DA2" w:rsidRDefault="00C85DA2" w:rsidP="00C85DA2">
      <w:pPr>
        <w:rPr>
          <w:sz w:val="28"/>
        </w:rPr>
      </w:pPr>
      <w:r>
        <w:rPr>
          <w:sz w:val="28"/>
        </w:rPr>
        <w:t xml:space="preserve">Секретарь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В.А. Малинина</w:t>
      </w:r>
    </w:p>
    <w:p w:rsidR="00B17EF5" w:rsidRDefault="00B17EF5">
      <w:bookmarkStart w:id="0" w:name="_GoBack"/>
      <w:bookmarkEnd w:id="0"/>
    </w:p>
    <w:sectPr w:rsidR="00B1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C"/>
    <w:rsid w:val="002621BC"/>
    <w:rsid w:val="00B17EF5"/>
    <w:rsid w:val="00C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5EE9-4AF5-4735-9813-B9F7AA20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85DA2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BodyText3">
    <w:name w:val="Body Text 3"/>
    <w:basedOn w:val="a"/>
    <w:rsid w:val="00C85DA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14-15">
    <w:name w:val="14-15"/>
    <w:basedOn w:val="a"/>
    <w:rsid w:val="00C85DA2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2021-07-05T14:40:00Z</dcterms:created>
  <dcterms:modified xsi:type="dcterms:W3CDTF">2021-07-05T14:40:00Z</dcterms:modified>
</cp:coreProperties>
</file>