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ДЕЯТЕЛЬНОСТИ ДЕПУТАТА СТАВРОПОЛЬСКОЙ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ГОРОДСКОЙ ДУМЫ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АГАЛАРОВА КАЗБЕКА РАЙЗУДИНОВИЧА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center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сентябре 2021 года был избран депутатом Ставропольской городс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Думы 8 созыва в составе списка кандидатов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депутата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заседаниях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ринял участие в 7 заседаниях городского парламента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утатского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объединения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Ставропольской городской Думе восьмого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посетил 7 собраний партийной фракции.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восьмом созыве городской Думы был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членом комитета по бюджету, экономическому развитию, инвестиционной и внешнеэкономической деятельности, малому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среднему предпринимательству.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 избран членом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вопросам жилищно-коммунального хозяйства, благоустройства, дорожного хозяйства, транспорта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энергетики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Всего посетил 9 заседаний.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hd w:val="clear" w:color="ffffff" w:fill="ffffff"/>
        <w:rPr>
          <w:rFonts w:ascii="Roboto" w:hAnsi="Roboto" w:eastAsia="Roboto" w:cs="Roboto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Принимаю участие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онкурсн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«Лучший в профессии по направлениям рабочих специальностей», 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также в работе межведомственной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рабочей групп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рамках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которой предусматривается обеспечение мониторинга и насыщения смет работ по строительству, реконструкции, капитальному ремонту автомобильных дорог общего пользования местного значения, находящихся в ведении органа местного самоуправления 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хожу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координационный совет по обеспечению экономической стабильности в городе Ставрополе, экономической и социальной поддержки населения города Ставрополя в связи с введением в отношении Российской Федерации иностранными государствами экономических санкций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Помимо этого,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 являюсь членом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конкурсной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 комиссии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решением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28.07.2021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583 «Об утверждении Порядка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города Ставрополя Ставропольского края».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Состою в консультативном совете по вопросам национально-этнических отношений при администрации города Ставрополя. Являюсь членом жюри городского конкурса «Женщина года города Ставрополя».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Roboto" w:hAnsi="Roboto" w:eastAsia="Roboto" w:cs="Roboto"/>
          <w:sz w:val="24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июне 2025 года Ставропольская городская Дума восьмого созыва приняла решение о досрочном прекращении своих полномочий. В связи с этим, в сентябре 2025 года были проведены досрочные выборы депутатов Ставропольской городской Думы девятого созыва.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 итогам избирательной кампании, Партия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продемонстрировала значительную поддержку со стороны жителей города. Представители партии одержали победу в 25 из 26 одномандатных избирательных округов, а за партийный список проголосовало более 64%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избирателей города Ставрополя.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Результаты выборов позволили сформировать в Ставропольской городской Думе девятого созыва фракцию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 составе 34 депутатов (25 депутатов-одномандатников и 9 депутатов, избранных по партийному списку).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составе партийного списка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Ставропольском крае, я был избран депутатом Ставропольской городской Думы девятого созыва.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Начало работы нового депутатского корпуса было ознаменовано следующими ключевыми мероприятиями: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1 октября 2025 года: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Состоялось организационное Собрание фракции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в Думе девятого созыва, где были определены внутренние механизмы работы и стратегические направления деятельности.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8 октября 2025 года: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Прошло первое Собрание городских единороссов, посвященное итогам выборов и дальнейшим партийным задачам, а также первое заседание Ставропольской городской Думы девятого созыва.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первом заседании Думы депутаты официально приступили к исполнению своих полномочий, подтвердив готовность к работе над решением актуальных вопросов городского развития и реализации наказов избирателей.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новом составе Думы за отчетный период посетил 5 из 5 заседаний Думы. Принимал участие в работе фракции, посетила 5 из 5 Собраний депутатского объединения.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девятом созыве гор.Думы был избран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заместителем председателя по бюджету, налогам и финансово-кредитной политике. Посетил 4 заседания комитета. Также вхожу в состав комитета по собственности, экономическому развитию, торговли и инвестициям.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в восьмом созыве городского парламента провёл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рассмотрел все поступившие обращения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депутат Ставропольской городской Думы девятого созыва в 2025 году провел 3 личных приема.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Принял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декады посвященной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годовщине образования Партии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участвовал в тематических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вопросы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волновавшие горожан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касались: жилищных вопросов,  благоустройства, ремонта дорог,здравохранения, жилищной застройки,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очистк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территории от мусор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также проводилось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жителей по 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Личные приемы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один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способов взаимодействия депутатов с жителями, это возможность слышать и знать о проблемах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волнующих жителей округа, поэтому продолжаем уделять должное внимание возможности общени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избирателями через сеть общественных приемных.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Свою депутатскую деятельность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регулярно освещаю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сети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«Телеграмм».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Коротко о событиях, связанных с моей депутатской деятельностью в 2025 году.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январе 2025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принял участие в церемонии возложения цветов на мемориале «Вечная слава».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этот зимний день  мы вспоминаем важную дату в истории нашего города -День освобождения Ставрополя от немецко-фашистских захват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21 января 1943 года, после пяти долгих месяцев оккупации, наш город был освобожден от врага.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Это был день триумфа силы духа, мужества и героизма советских воинов отстоявших свободу и независимость нашей малой Родины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Подвиг наших героев навсегда останется в нашей памяти.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месте с группой коллег депутатов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посетили городскую клиническую больницу №2.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Приехали  не с пустыми руками, а с самым главным – с искренними словами благодарности и поддержки для наших героев, участников специальной военной операции, которые сейчас проходят  лечение.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проходящим лечение различные гигиенические наборы.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Дня защитника Отечества, особенно остро чувствуется необходимость сказать спасибо тем, кто, рискуя жизнью, стоит на страже нашей Родины.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Видеть этих молодых ребят, стойко переносящих боль и тяготы лечения, но не теряющих веру в лучшее– это дорогого стоит.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себя лично,от коллег депутатов, от всей души пожелали скорейшего выздоровления каждому из них.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в предпраздничные февральские дни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навестил Воронина Георгия Ивановича, уважаемого ветерана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Георгий Иванович – живая легенда, человек, который прошел тяжелые годы страшной войны  и внес неоценимый вклад в нашу Победу.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Передал Георгию Ивановичу праздничный продуктовый набор и поздравления от Партии  «Единая Россия» и губернатора Ставропольского края Владимира Владимирова.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Эта предпраздничная акция – уже традиционная для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для меня большая честь принимать в ней участие.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Очень важно помнить о наших ветеранах, окружать их заботой и вниманием.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 апреля, в правительстве Ставропольского края состоялась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торжественная церемония вручения национальной премии в области предпринимательской деятельности «Золотой Меркурий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Эта престижная награда уже более 20 лет является символом признания и уважения к отечественному бизнесу. Организатором, выступила Торгово-промышленная палата Ставропольского края, которая вносит огромный вклад в развитие предпринимательства в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егионе.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зале собрались лучшие из лучших – талантливые, целеустремленные, креативные люди, которые своим трудом создают рабочие места, развивают экономику края и делают жизнь ставропольцев лучше. От имени депутатского корпуса Ставропольской городской Думы поприве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тствовал собравшихся в конференц- зале. Мне было искренне приятно разделить с ними радость победы и вручить заслуженные дипломы  и статуэтки в 17 номинациях.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Ставропольском крае создаются все условия для развития бизнеса: во времена беспрецедентного санкционного  давления на отечественный бизнес мы видим, как растет число успешных предприятий, как появляются новые рабочие места, как внедряются передовые техно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логии. И это – заслуга наших предпринимателей, которые не боятся трудностей, верят в свои силы и стремятся к успеху! Хочется отметить и важную роль Ставропольских бизнесменов и предпринимателей в поддержке участников специальной военной операции, семей 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цов и жителей новых и приграничных  территорий.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Будем и дальше поддерживать бизнес-инициативы, создавать благоприятный инвестиционный климат и делать все возможное, чтобы Ставропольский край оставался одним из самых привлекательных регионов для ведения бизнеса в России!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апреле отчетного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принял участие в открытии Чемпионата Ставрополя и открытого турнира по боксу, посвященного 80-летию Победы в Великой Отечественной Войне на призы главы г Ставрополя. Турнир прошел  с 11 по 13 апреля 2025 года в ДС «Спартак».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Среди участников более 200 спортсменов из Северной Осетии, Ингушетии, КЧР и Краснодарского и Ставропольского краев. Боксеры представляют разные школы бокса.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Ребята провели  красивые зрелищные бои. Наградил победителей и участников соревнований ценными подарками и призами.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предпасхальные дни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посетил детский краевой санаторий «Дружба для детей, больных легочным туберкулезом».Уже не первый год приезжаем сюда вместе с коллегой, депутатом Ставропольской краевой Думы Мариной Костровской.П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орадовали ребят сладкими подарками, фруктами, традиционными пасхальными куличами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дети, в свою очередь, подарили нам замечательный концерт: песни, пляски, стихи – настоящий праздник. Ребята от всей души показали нам свои творческие способности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16 апреля 2025 года принял участие в первом в этом году заседании попечительского совета Ставропольского государственного медицинского университета. Заслушали доклад ректора Мажарова Виктора Николаевича о проделанной работе.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Поставили планы перед попечительским советом на 2025-й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80 -летия со Дня  Победы в Великой Отечественной войне в парке Победы на Алле славы  открыли  обновленную  Стену Памяти.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Стена, украшенная тысячами фотографий участников Великой Отечественной войны, – это живая история, за каждой фотографией – судьба, подвиг, боль и гордость.Среди них и мой дед-Османова Рамазана Османовича, учас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тника Великой Отечественной войны.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Алле славы собрались сотни ставропольчан, руководство города и края, коллеги- депутаты  – все мы пришли почтить память героев, отдавших жизни за нашу свобод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Дня Победы по всему нашему краю проходит традиционная акция «С Днем Победы, ветеран!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Уже не в первый 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приехал навестить и поздравить уважаемого ветерана Великой Отечественной войны Воронина Георгия Ивановича.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Вручил ему праздничный продуктовый набор от секретаря регионального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"ЕДИНАЯ РОССИЯ",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губернатора Ставропольского края Владимира Владимирова, а также поздравительную открытку.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особая честь - передать решение Ставропольской городской Думы о присвоении Георгию Ивановичу звания "Почетный гражданин города Ставрополя", диплом почетного гражданина и удостоверение.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апреле 2025 года мы на заседании городского парламента приняли  решение о присвоении этого звания всем ныне живущим ветеранам, нашим горожанам.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большим почтением поздравил Георгия Ивановича с присвоением этого высокого звания.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 мая 2025 года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 участие в возложении цветов к Вечному огню у мемориала Вечная Слава.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День Победы посетил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горах Кавказа очень много знаменательных мест, на Клухорском и Марухском  перевалах, захоронены доблестные воины, которые  в годы Великой Отечественной войны защищали Кавказский перевал от фашистов.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Наши бойцы выстояли против превосходящих немецких фашистских сил в операции «Эдельвейс». Одноименная  дивизия «Эдельвейс»здесь получила жесткий отпор и навсегда осталась в горах  Кавказа от Эльбруса до Клухорского перевала. Потери вермахта были знач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ительными как в людях, так и в технике. Кроме того, поражение сильно сказалось на моральном духе солдат.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этот великий день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озложил цветы у могилы советских солдат.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Был искренне удивлен, увидев сотни людей со всех уголков России. Разные города, разные возрасты, но одна на всех общая боль и общая гордость. Удивительное чувство единства — видеть, как вся страна в едином порыве идет поклониться своим защитникам.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 мая 2025 года 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МБОУ СОШ № 1 города Ставрополя произошло событие, наполненное глубоким смыслом и уважением к профессии врача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химико-биологическом классе, где учатся ребята, мечтающие связать свою жизнь с медициной, торжественно открыли парту имени Владимира Ивановича Кошеля.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Владимир Иванович – человек-легенда, выдающийся врач, профессор, доктор медицинских наук-его имя навсегда вписано в историю медицины нашего города и края. Его профессионализм, самоотверженность и любовь к своему делу служили и продолжают служить примером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многих поколений будущих медиков.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2017 году в школе № 1 впервые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ыл открыт химико-биологической класс, с тех пор школа выпустила немало талантливых ребят, которые успешно поступили в медицинские вузы страны, в том числе и в наш родной Ставропольский государственный медицинский университет, ректором которого и был в 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время мой друг и товарищ Владимир Иванович Кошель.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открытии парты присутствовала дочь Владимира Ивановича, его бывшие коллеги, представители Ставропольского государственного медицинского университета, министерства образования Ставропольского края, учащиеся и руководство школы.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условиях острого дефицита медицинских кадров, особенно важно поддерживать интерес молодежи к этой благородной профессии. Открытие парты имени Владимира Ивановича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Благодарен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руководству МБОУ СОШ №1, в лице директора Шатской Ирины Николаевны и Ставропольского государственного медицинского университета, в лице ректора Мажарова Виктора Николаевича за организацию и проведение данного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25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побывал на торжественной линейке посвященной «Последнему звонку» в СОШ № 1 города Ставрополя.  Поздравил выпускников с окончанием школы. Обратился с поздравлением и напутственными словами от имени главы города Ставрополя Ивана Ульянченко и председате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городской Думы Георгия Калягина.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души пожелал выпускникам всегда верить в себя и смело идти вперед, преодолевая любые препятствия на пути к мечте, добиваясь каждой поставленной цели. Пожелал, чтоб взрослая жизнь была полна новых возможностей и перспектив, блестящих идей и успехов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акануне Дня медицинского работника, приехал в городскую клиническую больницу №2 города Ставрополя чтобы от имени Председателя Ставропольской городской Думы Георгия Колягина и от себя лично поздравить врачей и весь медицинский персонал ГБУЗ ГКБ №2.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Особые поздравления выразил главному врачу-моей коллеге, депутату Думы Ставропольского края Марине Владимировне Костровской и её дружному, сплочённому коллективу.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425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Врачи и медсёстры городской больницы №2 проявили настоящий героизм во времена ковида, достойно справляясь с огромной нагрузкой. Они выстояли перед лицом страшной болезни, трудясь сутками, зачастую не видя свои семьи месяцами.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Сегодня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больница работает в режиме госпиталя для бойцов СВО. Перед коллективом стоят новые, не менее сложные вызовы. Они  спасают жизни наших ребят, работая в тяжелейших условиях. Пожелал им успехов в этом нелёгком, но крайне важном труде.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канун Дня памяти и скорби у Вечного огня состоялась акция «Свеча памяти».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Зажечь свечу памяти о погибших в Великой Отечественной войне пришли лучшие выпускники школ краевой столицы, которые вспомнили своих сверстников, ушедших в 1941 году на 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ринял  участие в данной акции вместе с коллегами депутатами и возложили цветы к мемориалу «Вечного огня».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color w:val="2e2f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e2f33"/>
          <w:sz w:val="28"/>
          <w:szCs w:val="28"/>
        </w:rPr>
        <w:t xml:space="preserve">20 сентября 2025 года наш город отмечал  День города Ставрополя и Ставропольского края.</w:t>
      </w:r>
      <w:r>
        <w:rPr>
          <w:rFonts w:ascii="Times New Roman" w:hAnsi="Times New Roman" w:eastAsia="Times New Roman" w:cs="Times New Roman"/>
          <w:color w:val="2e2f33"/>
          <w:sz w:val="28"/>
          <w:szCs w:val="28"/>
        </w:rPr>
        <w:t xml:space="preserve">Краев</w:t>
      </w:r>
      <w:r>
        <w:rPr>
          <w:rFonts w:ascii="Times New Roman" w:hAnsi="Times New Roman" w:eastAsia="Times New Roman" w:cs="Times New Roman"/>
          <w:color w:val="2e2f33"/>
          <w:sz w:val="28"/>
          <w:szCs w:val="28"/>
        </w:rPr>
        <w:t xml:space="preserve">ая столица отметила свой 248-й день рождения. Торжественные мероприятия в честь Дня города и Ставропольского края начались с церемонии на Аллее Почетных граждан на проспекте Октябрьской Революции краевой столицы. Принял участие в праздничных мероприятиях. </w:t>
      </w:r>
      <w:r>
        <w:rPr>
          <w:rFonts w:ascii="Times New Roman" w:hAnsi="Times New Roman" w:cs="Times New Roman"/>
          <w:color w:val="2e2f33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e2f33"/>
          <w:sz w:val="28"/>
          <w:szCs w:val="28"/>
          <w:highlight w:val="none"/>
        </w:rPr>
      </w:r>
    </w:p>
    <w:p>
      <w:pPr>
        <w:ind w:left="0" w:right="0" w:firstLine="425"/>
        <w:jc w:val="both"/>
        <w:spacing w:before="0" w:after="0" w:afterAutospacing="0"/>
        <w:shd w:val="clear" w:color="ffffff" w:fill="ffffff"/>
        <w:rPr>
          <w:rFonts w:ascii="Times New Roman" w:hAnsi="Times New Roman" w:cs="Times New Roman"/>
          <w:color w:val="2e2f33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Осень-пора субботников.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ольшой и др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ужной командой во главе с главой города Иваном Ульянченко, его заместителями, администрацией Октябрьского района, городскими структурными подразделениями, активистами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"ЕДИНОЙ РОССИИ"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депутатским корпусом и аппаратом Думы принял участие в высадке  150 моло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дых саженцев на бульваре генерала Ермолова.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Среди новых обитателей бульвара – дубы, ясени, грабы, багрянники и каштаны. Разнообразие пород позволит создать красивую и устойчивую к городским условиям зеленую зону.</w:t>
      </w:r>
      <w:r>
        <w:rPr>
          <w:rFonts w:ascii="Times New Roman" w:hAnsi="Times New Roman" w:cs="Times New Roman"/>
          <w:color w:val="2e2f33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e2f33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 ноября отчетного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принял участие в  работе 47-й конференции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Подвели итоги работы, главный из которых – наша убедительная победа на выборах в Ставропольскую Гордуму, где команда единороссов завоевала 34 мандата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города, секретарь местного отделения Партии  Иван Ульянченко не только поздравил с успехом, но и рассказал о текущей деятельности: поддержке участников СВО и реализации партпроектов на территории города.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20 по 23 ноября в городе Ставрополе прошли соревнования по боксу на кубок Ставропольского края по боксу среди мужчин и женщин в памяти ‘ушедших‘ тренеров: Г.А. Ерошевич, Е.П. Бандурин, Ю.П. Пустового, С.М. Малашенко, В.Ф. Полищука,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В.Н. Семенюка.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участие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декабре 2025 года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Ставропольском государственном медицинском университете состоялось заседание Попечительского совета, которое провел Андрей Хлопянов, первый заместитель председателя правительства Ставропольского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Ректор СтГМУ Виктор Мажаров ознакомил участников заседания с результатами совместной с министерством здравоохранении края работы по решению кадрового вопроса отрасли здравоохранения. Также присутствующие были информированы о выполнении плана приема в ВУЗ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рамках приемной кампании, перспективных направлениях профориентационной работы. Молодые ученые, получающие именные стипендии Попечительского совета, рассказали о своих достижениях.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Приняли решение продолжить поддержку Ставропольского государственного медицинского университета в реализации всех направлений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канун наступающего Нового 2026 года года особенно хочется дарить тепло, делиться радостью и видеть искренние улыбки в глазах тех, кто в этом особенно нуждается.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Именно с таким настроением вместе с депутатом Думы Ставропольского края Мариной Костровской, 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детский краевой санаторий для детей, больных легочным туберкулезом «Дружба». Уже много лет подряд это стало нашей доброй традицией – приезжать сюда, чтобы пообщаться с ребятами, поделиться новогодним настроением и, конечно, привезти им подарки.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ебята, в свою очередь подготовили для нас настоящее праздничное представление с Дедом Морозом и Снегурочкой, а в конце вручили сделанные своими руками трогательные новогодние сувениры.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Эти искренние детские улыбки, старание в каждом номере, тепло этих маленьких сувениров – непередаваемые эмоции. Детки от мала до велика, около 40 человек сейчас находятся на реабилитации со всего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Такие встречи – это напоминание о том, как важно дарить заботу и внимание тем, кто в этом особенно нуждается. Пожелали всем ребятам крепкого здоровья, скорейшего выздоровлени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В порядке личной инициативы продолжаю оказывать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, участникам специальной военной операции и их семьям.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Понимаю, что сейчас, как никогда, важно не остава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ться в стороне.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Главная задача депутата любого уровня-улучшение качества жизни горожан. Необходимо приложить максимум усилий для того, чтобы сделать жизнь горожан лучше, уютнее и комфортнее, выполняя наказы избирателей.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жим работать в этом направлении.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0" w:right="0" w:firstLine="425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24723707"/>
      <w:docPartObj>
        <w:docPartGallery w:val="Page Numbers (Bottom of Page)"/>
        <w:docPartUnique w:val="true"/>
      </w:docPartObj>
      <w:rPr/>
    </w:sdtPr>
    <w:sdtContent>
      <w:p>
        <w:pPr>
          <w:pStyle w:val="9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4"/>
    <w:next w:val="904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5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4"/>
    <w:next w:val="904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5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5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5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5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5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5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5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4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4"/>
    <w:next w:val="904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5"/>
    <w:link w:val="748"/>
    <w:uiPriority w:val="10"/>
    <w:rPr>
      <w:sz w:val="48"/>
      <w:szCs w:val="48"/>
    </w:rPr>
  </w:style>
  <w:style w:type="paragraph" w:styleId="750">
    <w:name w:val="Subtitle"/>
    <w:basedOn w:val="904"/>
    <w:next w:val="904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5"/>
    <w:link w:val="750"/>
    <w:uiPriority w:val="11"/>
    <w:rPr>
      <w:sz w:val="24"/>
      <w:szCs w:val="24"/>
    </w:rPr>
  </w:style>
  <w:style w:type="paragraph" w:styleId="752">
    <w:name w:val="Quote"/>
    <w:basedOn w:val="904"/>
    <w:next w:val="904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4"/>
    <w:next w:val="904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5"/>
    <w:link w:val="909"/>
    <w:uiPriority w:val="99"/>
  </w:style>
  <w:style w:type="character" w:styleId="757">
    <w:name w:val="Footer Char"/>
    <w:basedOn w:val="905"/>
    <w:link w:val="911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5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9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0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2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3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4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5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7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1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4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8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5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5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>
    <w:name w:val="Normal (Web)"/>
    <w:basedOn w:val="90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Header"/>
    <w:basedOn w:val="904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905"/>
    <w:link w:val="909"/>
    <w:uiPriority w:val="99"/>
  </w:style>
  <w:style w:type="paragraph" w:styleId="911">
    <w:name w:val="Footer"/>
    <w:basedOn w:val="904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905"/>
    <w:link w:val="91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3726-14CB-454A-AB84-21E7C8B1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Doc2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2024-02-20T13:29:00Z</dcterms:created>
  <dcterms:modified xsi:type="dcterms:W3CDTF">2026-03-12T13:26:03Z</dcterms:modified>
</cp:coreProperties>
</file>