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9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054F98">
        <w:rPr>
          <w:rFonts w:ascii="Times New Roman" w:hAnsi="Times New Roman"/>
          <w:b w:val="0"/>
          <w:szCs w:val="28"/>
        </w:rPr>
        <w:t>4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10</w:t>
      </w:r>
      <w:r w:rsidR="00054F98">
        <w:rPr>
          <w:rFonts w:ascii="Times New Roman" w:hAnsi="Times New Roman"/>
          <w:b w:val="0"/>
          <w:szCs w:val="28"/>
        </w:rPr>
        <w:t>9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054F98">
        <w:rPr>
          <w:szCs w:val="28"/>
        </w:rPr>
        <w:t>2</w:t>
      </w:r>
      <w:r w:rsidR="008D02BC">
        <w:rPr>
          <w:szCs w:val="28"/>
        </w:rPr>
        <w:t xml:space="preserve"> </w:t>
      </w:r>
    </w:p>
    <w:p w:rsidR="006F05AA" w:rsidRDefault="00054F98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Брусневой</w:t>
      </w:r>
      <w:proofErr w:type="spellEnd"/>
      <w:r>
        <w:rPr>
          <w:szCs w:val="28"/>
        </w:rPr>
        <w:t xml:space="preserve"> Валерии Владимировне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054F98">
        <w:rPr>
          <w:bCs/>
          <w:szCs w:val="28"/>
        </w:rPr>
        <w:t>Брусневой</w:t>
      </w:r>
      <w:proofErr w:type="spellEnd"/>
      <w:r w:rsidR="00054F98">
        <w:rPr>
          <w:bCs/>
          <w:szCs w:val="28"/>
        </w:rPr>
        <w:t xml:space="preserve"> Валерии Владимировны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054F98">
        <w:rPr>
          <w:bCs/>
          <w:szCs w:val="28"/>
        </w:rPr>
        <w:t>2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 xml:space="preserve">выдвинутой Ставропольским региональным отделением Всесоюзной Политической партии «ЕДИНАЯ РОССИЯ»,                   </w:t>
      </w:r>
      <w:r>
        <w:rPr>
          <w:bCs/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 в органы местного самоуправления муниципальных образований Ставропольского края», постановления избирательной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</w:t>
      </w:r>
      <w:r w:rsidR="00441D33">
        <w:rPr>
          <w:rFonts w:eastAsiaTheme="minorHAnsi"/>
          <w:szCs w:val="28"/>
          <w:lang w:eastAsia="en-US"/>
        </w:rPr>
        <w:t xml:space="preserve">                         </w:t>
      </w:r>
      <w:r>
        <w:rPr>
          <w:rFonts w:eastAsiaTheme="minorHAnsi"/>
          <w:szCs w:val="28"/>
          <w:lang w:eastAsia="en-US"/>
        </w:rPr>
        <w:t>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>полномочий окружных избирательных комиссий одномандатных</w:t>
      </w:r>
      <w:proofErr w:type="gramEnd"/>
      <w:r w:rsidRPr="00470F6B">
        <w:t xml:space="preserve"> </w:t>
      </w:r>
      <w:proofErr w:type="gramStart"/>
      <w:r w:rsidRPr="00470F6B">
        <w:t>избирательных округов по выборам</w:t>
      </w:r>
      <w:proofErr w:type="gramEnd"/>
      <w:r w:rsidRPr="00470F6B">
        <w:t xml:space="preserve">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6575D">
      <w:pPr>
        <w:ind w:firstLine="708"/>
        <w:rPr>
          <w:bCs/>
          <w:szCs w:val="28"/>
        </w:rPr>
      </w:pPr>
    </w:p>
    <w:p w:rsidR="0026575D" w:rsidRDefault="0026575D" w:rsidP="0026575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6575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054F98">
        <w:rPr>
          <w:bCs/>
          <w:szCs w:val="28"/>
        </w:rPr>
        <w:t>Брусневой</w:t>
      </w:r>
      <w:proofErr w:type="spellEnd"/>
      <w:r w:rsidR="00054F98">
        <w:rPr>
          <w:bCs/>
          <w:szCs w:val="28"/>
        </w:rPr>
        <w:t xml:space="preserve"> Валерии Владимировне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054F98">
        <w:rPr>
          <w:szCs w:val="28"/>
        </w:rPr>
        <w:t>2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476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2021-07-19T06:31:00Z</cp:lastPrinted>
  <dcterms:created xsi:type="dcterms:W3CDTF">2021-07-19T06:27:00Z</dcterms:created>
  <dcterms:modified xsi:type="dcterms:W3CDTF">2021-07-19T06:32:00Z</dcterms:modified>
</cp:coreProperties>
</file>