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1D" w:rsidRDefault="00BB7E14">
      <w:pPr>
        <w:pStyle w:val="af8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 xml:space="preserve">ТЕРРИТОРИАЛЬНАЯ ИЗБИРАТЕЛЬНАЯ КОМИССИЯ </w:t>
      </w:r>
      <w:r w:rsidR="000F7296">
        <w:rPr>
          <w:b/>
          <w:bCs/>
          <w:szCs w:val="36"/>
        </w:rPr>
        <w:t>ЛЕНИНСКОГО</w:t>
      </w:r>
      <w:r>
        <w:rPr>
          <w:b/>
          <w:bCs/>
          <w:szCs w:val="36"/>
        </w:rPr>
        <w:t xml:space="preserve">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2600A6">
      <w:pPr>
        <w:spacing w:line="216" w:lineRule="auto"/>
        <w:rPr>
          <w:szCs w:val="28"/>
        </w:rPr>
      </w:pPr>
      <w:r>
        <w:rPr>
          <w:color w:val="000000"/>
          <w:szCs w:val="28"/>
        </w:rPr>
        <w:t>02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</w:t>
      </w:r>
      <w:r w:rsidR="005831CB">
        <w:rPr>
          <w:szCs w:val="28"/>
        </w:rPr>
        <w:t xml:space="preserve">                             </w:t>
      </w:r>
      <w:r w:rsidR="00BB7E14">
        <w:rPr>
          <w:szCs w:val="28"/>
        </w:rPr>
        <w:t xml:space="preserve">     № </w:t>
      </w:r>
      <w:r w:rsidR="000F7296">
        <w:rPr>
          <w:szCs w:val="28"/>
        </w:rPr>
        <w:t>113/798</w:t>
      </w:r>
    </w:p>
    <w:p w:rsidR="00E92A1D" w:rsidRDefault="00E92A1D">
      <w:pPr>
        <w:spacing w:line="216" w:lineRule="auto"/>
        <w:rPr>
          <w:szCs w:val="28"/>
        </w:rPr>
      </w:pPr>
    </w:p>
    <w:p w:rsidR="002A3863" w:rsidRPr="002A3863" w:rsidRDefault="002A3863" w:rsidP="002A3863">
      <w:pPr>
        <w:widowControl w:val="0"/>
        <w:spacing w:line="240" w:lineRule="exact"/>
        <w:jc w:val="center"/>
        <w:rPr>
          <w:rFonts w:ascii="Times New Roman CYR" w:hAnsi="Times New Roman CYR"/>
          <w:b/>
        </w:rPr>
      </w:pPr>
      <w:r w:rsidRPr="002A3863">
        <w:rPr>
          <w:rFonts w:ascii="Times New Roman CYR" w:hAnsi="Times New Roman CYR"/>
        </w:rPr>
        <w:t xml:space="preserve">О Рабочей группе по приему и проверке избирательной документации при проведении </w:t>
      </w:r>
      <w:r>
        <w:rPr>
          <w:rFonts w:ascii="Times New Roman CYR" w:hAnsi="Times New Roman CYR"/>
        </w:rPr>
        <w:t xml:space="preserve">досрочных </w:t>
      </w:r>
      <w:r w:rsidRPr="002A3863">
        <w:rPr>
          <w:rFonts w:ascii="Times New Roman CYR" w:hAnsi="Times New Roman CYR"/>
        </w:rPr>
        <w:t xml:space="preserve">выборов в депутаты Ставропольской городской Думы </w:t>
      </w:r>
      <w:r>
        <w:rPr>
          <w:rFonts w:ascii="Times New Roman CYR" w:hAnsi="Times New Roman CYR"/>
        </w:rPr>
        <w:t>девятого</w:t>
      </w:r>
      <w:r w:rsidRPr="002A3863">
        <w:rPr>
          <w:rFonts w:ascii="Times New Roman CYR" w:hAnsi="Times New Roman CYR"/>
        </w:rPr>
        <w:t xml:space="preserve"> созыва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2A3863">
      <w:pPr>
        <w:widowControl w:val="0"/>
        <w:ind w:firstLine="708"/>
        <w:jc w:val="both"/>
        <w:rPr>
          <w:szCs w:val="28"/>
        </w:rPr>
      </w:pPr>
      <w:r w:rsidRPr="002A3863">
        <w:rPr>
          <w:rFonts w:ascii="Times New Roman CYR" w:hAnsi="Times New Roman CYR"/>
        </w:rPr>
        <w:t xml:space="preserve">В соответствии со статьей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7 статьи 28 Закона Ставропольского края от 12 мая 2017 г. № 50-кз «О выборах в органы местного самоуправления муниципальных образований Ставропольского края», в целях обеспечения равенства кандидатов, избирательных объединений при проведении </w:t>
      </w:r>
      <w:r>
        <w:rPr>
          <w:rFonts w:ascii="Times New Roman CYR" w:hAnsi="Times New Roman CYR"/>
        </w:rPr>
        <w:t xml:space="preserve">досрочных </w:t>
      </w:r>
      <w:r w:rsidRPr="002A3863">
        <w:rPr>
          <w:rFonts w:ascii="Times New Roman CYR" w:hAnsi="Times New Roman CYR"/>
        </w:rPr>
        <w:t xml:space="preserve">выборов депутатов Ставропольской городской Думы </w:t>
      </w:r>
      <w:r>
        <w:rPr>
          <w:rFonts w:ascii="Times New Roman CYR" w:hAnsi="Times New Roman CYR"/>
        </w:rPr>
        <w:t>девятого</w:t>
      </w:r>
      <w:r w:rsidRPr="002A3863">
        <w:rPr>
          <w:rFonts w:ascii="Times New Roman CYR" w:hAnsi="Times New Roman CYR"/>
        </w:rPr>
        <w:t xml:space="preserve"> созыва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 xml:space="preserve">территориальная избирательная комиссия </w:t>
      </w:r>
      <w:r w:rsidR="000F7296">
        <w:t>Ленинского</w:t>
      </w:r>
      <w:r w:rsidR="00BB7E14">
        <w:t xml:space="preserve">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2600A6" w:rsidRDefault="002A3863" w:rsidP="002600A6">
      <w:pPr>
        <w:widowControl w:val="0"/>
        <w:spacing w:line="216" w:lineRule="auto"/>
        <w:ind w:firstLine="709"/>
        <w:jc w:val="both"/>
        <w:rPr>
          <w:szCs w:val="28"/>
        </w:rPr>
      </w:pPr>
      <w:r w:rsidRPr="002A3863">
        <w:rPr>
          <w:szCs w:val="28"/>
        </w:rPr>
        <w:t xml:space="preserve">1. Для проверки соблюдения порядка выдвижения кандидатов, списка кандидатов, порядка сбора подписей избирателей и оформления подписных листов, достоверности содержащихся в подписных листах сведений об избирателях и их подписей по проверке соблюдения порядка сбора подписей избирателей, оформления подписных листов, достоверности сведений об избирателях и их подписей, собранных в поддержку выдвижения списков кандидатов в депутаты Ставропольской городской Думы </w:t>
      </w:r>
      <w:r>
        <w:rPr>
          <w:szCs w:val="28"/>
        </w:rPr>
        <w:t>девятого</w:t>
      </w:r>
      <w:r w:rsidRPr="002A3863">
        <w:rPr>
          <w:szCs w:val="28"/>
        </w:rPr>
        <w:t xml:space="preserve"> созыва</w:t>
      </w:r>
      <w:r w:rsidR="00F80934">
        <w:rPr>
          <w:szCs w:val="28"/>
        </w:rPr>
        <w:t>,</w:t>
      </w:r>
      <w:r w:rsidRPr="002A3863">
        <w:rPr>
          <w:szCs w:val="28"/>
        </w:rPr>
        <w:t xml:space="preserve"> создать Рабочую группу по приему и проверке избирательной документации при проведении </w:t>
      </w:r>
      <w:r>
        <w:rPr>
          <w:szCs w:val="28"/>
        </w:rPr>
        <w:t xml:space="preserve">досрочных </w:t>
      </w:r>
      <w:r w:rsidRPr="002A3863">
        <w:rPr>
          <w:szCs w:val="28"/>
        </w:rPr>
        <w:t xml:space="preserve">выборов в депутаты Ставропольской городской Думы </w:t>
      </w:r>
      <w:r>
        <w:rPr>
          <w:szCs w:val="28"/>
        </w:rPr>
        <w:t>девятого</w:t>
      </w:r>
      <w:r w:rsidRPr="002A3863">
        <w:rPr>
          <w:szCs w:val="28"/>
        </w:rPr>
        <w:t xml:space="preserve"> созыва, в следующем составе:</w:t>
      </w:r>
    </w:p>
    <w:p w:rsidR="002A3863" w:rsidRPr="002A3863" w:rsidRDefault="002A3863" w:rsidP="002A3863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rFonts w:eastAsia="TimesNewRomanPSMT"/>
          <w:szCs w:val="28"/>
        </w:rPr>
      </w:pPr>
    </w:p>
    <w:p w:rsidR="002A3863" w:rsidRPr="00FC5FA6" w:rsidRDefault="002A3863" w:rsidP="002A3863">
      <w:pPr>
        <w:suppressAutoHyphens w:val="0"/>
        <w:rPr>
          <w:bCs/>
          <w:color w:val="000000"/>
          <w:szCs w:val="24"/>
        </w:rPr>
      </w:pPr>
      <w:r w:rsidRPr="00FC5FA6">
        <w:rPr>
          <w:bCs/>
          <w:color w:val="000000"/>
          <w:szCs w:val="24"/>
        </w:rPr>
        <w:t>Руководитель Рабочей группы:</w:t>
      </w:r>
    </w:p>
    <w:p w:rsidR="002A3863" w:rsidRPr="00FC5FA6" w:rsidRDefault="002A3863" w:rsidP="002A3863">
      <w:pPr>
        <w:suppressAutoHyphens w:val="0"/>
        <w:jc w:val="both"/>
        <w:rPr>
          <w:bCs/>
          <w:color w:val="00000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8"/>
        <w:gridCol w:w="448"/>
        <w:gridCol w:w="5895"/>
      </w:tblGrid>
      <w:tr w:rsidR="002A3863" w:rsidRPr="000F7296" w:rsidTr="002A3863">
        <w:tc>
          <w:tcPr>
            <w:tcW w:w="3285" w:type="dxa"/>
            <w:shd w:val="clear" w:color="auto" w:fill="auto"/>
          </w:tcPr>
          <w:p w:rsidR="002A3863" w:rsidRPr="00FC5FA6" w:rsidRDefault="000F7296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FC5FA6">
              <w:rPr>
                <w:bCs/>
                <w:color w:val="000000"/>
                <w:szCs w:val="28"/>
              </w:rPr>
              <w:t xml:space="preserve">Лазарева Елена </w:t>
            </w:r>
            <w:proofErr w:type="spellStart"/>
            <w:r w:rsidRPr="00FC5FA6">
              <w:rPr>
                <w:bCs/>
                <w:color w:val="000000"/>
                <w:szCs w:val="28"/>
              </w:rPr>
              <w:t>Ариевна</w:t>
            </w:r>
            <w:proofErr w:type="spellEnd"/>
            <w:r w:rsidR="002A3863" w:rsidRPr="00FC5FA6">
              <w:rPr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452" w:type="dxa"/>
            <w:shd w:val="clear" w:color="auto" w:fill="auto"/>
          </w:tcPr>
          <w:p w:rsidR="002A3863" w:rsidRPr="00FC5FA6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FC5FA6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6002" w:type="dxa"/>
            <w:shd w:val="clear" w:color="auto" w:fill="auto"/>
          </w:tcPr>
          <w:p w:rsidR="002A3863" w:rsidRPr="00FC5FA6" w:rsidRDefault="002A3863" w:rsidP="000F7296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FC5FA6">
              <w:rPr>
                <w:bCs/>
                <w:color w:val="000000"/>
                <w:szCs w:val="28"/>
              </w:rPr>
              <w:t xml:space="preserve">председатель территориальной избирательной комиссии </w:t>
            </w:r>
            <w:r w:rsidR="000F7296" w:rsidRPr="00FC5FA6">
              <w:rPr>
                <w:bCs/>
                <w:color w:val="000000"/>
                <w:szCs w:val="28"/>
              </w:rPr>
              <w:t>Ленинского</w:t>
            </w:r>
            <w:r w:rsidRPr="00FC5FA6">
              <w:rPr>
                <w:bCs/>
                <w:color w:val="000000"/>
                <w:szCs w:val="28"/>
              </w:rPr>
              <w:t xml:space="preserve"> района города Ставрополя</w:t>
            </w:r>
          </w:p>
        </w:tc>
      </w:tr>
    </w:tbl>
    <w:p w:rsidR="002A3863" w:rsidRPr="00FC5FA6" w:rsidRDefault="002A3863" w:rsidP="002A3863">
      <w:pPr>
        <w:suppressAutoHyphens w:val="0"/>
        <w:jc w:val="both"/>
        <w:rPr>
          <w:bCs/>
          <w:color w:val="000000"/>
          <w:szCs w:val="28"/>
        </w:rPr>
      </w:pPr>
    </w:p>
    <w:p w:rsidR="002A3863" w:rsidRPr="00FC5FA6" w:rsidRDefault="002A3863" w:rsidP="002A3863">
      <w:pPr>
        <w:suppressAutoHyphens w:val="0"/>
        <w:rPr>
          <w:bCs/>
          <w:color w:val="000000"/>
          <w:szCs w:val="28"/>
        </w:rPr>
      </w:pPr>
      <w:r w:rsidRPr="00FC5FA6">
        <w:rPr>
          <w:bCs/>
          <w:color w:val="000000"/>
          <w:szCs w:val="28"/>
        </w:rPr>
        <w:t>Заместитель руководителя Рабочей группы:</w:t>
      </w:r>
    </w:p>
    <w:p w:rsidR="002A3863" w:rsidRPr="00FC5FA6" w:rsidRDefault="002A3863" w:rsidP="002A3863">
      <w:pPr>
        <w:suppressAutoHyphens w:val="0"/>
        <w:ind w:firstLine="709"/>
        <w:jc w:val="both"/>
        <w:rPr>
          <w:bCs/>
          <w:color w:val="00000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2"/>
        <w:gridCol w:w="448"/>
        <w:gridCol w:w="5891"/>
      </w:tblGrid>
      <w:tr w:rsidR="002A3863" w:rsidRPr="000F7296" w:rsidTr="002A3863">
        <w:tc>
          <w:tcPr>
            <w:tcW w:w="3285" w:type="dxa"/>
            <w:shd w:val="clear" w:color="auto" w:fill="auto"/>
          </w:tcPr>
          <w:p w:rsidR="002A3863" w:rsidRPr="00FC5FA6" w:rsidRDefault="000F7296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FC5FA6">
              <w:rPr>
                <w:bCs/>
                <w:color w:val="000000"/>
                <w:szCs w:val="28"/>
              </w:rPr>
              <w:t>Еланский Александр Сергеевич</w:t>
            </w:r>
          </w:p>
        </w:tc>
        <w:tc>
          <w:tcPr>
            <w:tcW w:w="452" w:type="dxa"/>
            <w:shd w:val="clear" w:color="auto" w:fill="auto"/>
          </w:tcPr>
          <w:p w:rsidR="002A3863" w:rsidRPr="00FC5FA6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FC5FA6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6002" w:type="dxa"/>
            <w:shd w:val="clear" w:color="auto" w:fill="auto"/>
          </w:tcPr>
          <w:p w:rsidR="002A3863" w:rsidRPr="00FC5FA6" w:rsidRDefault="002A3863" w:rsidP="000F7296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FC5FA6">
              <w:rPr>
                <w:bCs/>
                <w:color w:val="000000"/>
                <w:szCs w:val="28"/>
              </w:rPr>
              <w:t xml:space="preserve">заместитель председателя территориальной избирательной комиссии </w:t>
            </w:r>
            <w:r w:rsidR="000F7296" w:rsidRPr="00FC5FA6">
              <w:rPr>
                <w:bCs/>
                <w:color w:val="000000"/>
                <w:szCs w:val="28"/>
              </w:rPr>
              <w:t>Ленинского</w:t>
            </w:r>
            <w:r w:rsidRPr="00FC5FA6">
              <w:rPr>
                <w:bCs/>
                <w:color w:val="000000"/>
                <w:szCs w:val="28"/>
              </w:rPr>
              <w:t xml:space="preserve"> района города Ставрополя</w:t>
            </w:r>
          </w:p>
        </w:tc>
      </w:tr>
    </w:tbl>
    <w:p w:rsidR="002A3863" w:rsidRPr="00FC5FA6" w:rsidRDefault="002A3863" w:rsidP="002A3863">
      <w:pPr>
        <w:suppressAutoHyphens w:val="0"/>
        <w:rPr>
          <w:bCs/>
          <w:color w:val="000000"/>
          <w:szCs w:val="28"/>
        </w:rPr>
      </w:pPr>
    </w:p>
    <w:p w:rsidR="000F7296" w:rsidRPr="00FC5FA6" w:rsidRDefault="000F7296" w:rsidP="002A3863">
      <w:pPr>
        <w:suppressAutoHyphens w:val="0"/>
        <w:rPr>
          <w:bCs/>
          <w:color w:val="000000"/>
          <w:szCs w:val="28"/>
        </w:rPr>
      </w:pPr>
    </w:p>
    <w:p w:rsidR="000F7296" w:rsidRPr="00FC5FA6" w:rsidRDefault="000F7296" w:rsidP="002A3863">
      <w:pPr>
        <w:suppressAutoHyphens w:val="0"/>
        <w:rPr>
          <w:bCs/>
          <w:color w:val="000000"/>
          <w:szCs w:val="28"/>
        </w:rPr>
      </w:pPr>
    </w:p>
    <w:p w:rsidR="000F7296" w:rsidRPr="00FC5FA6" w:rsidRDefault="000F7296" w:rsidP="002A3863">
      <w:pPr>
        <w:suppressAutoHyphens w:val="0"/>
        <w:rPr>
          <w:bCs/>
          <w:color w:val="000000"/>
          <w:szCs w:val="28"/>
        </w:rPr>
      </w:pPr>
    </w:p>
    <w:p w:rsidR="002A3863" w:rsidRPr="00FC5FA6" w:rsidRDefault="002A3863" w:rsidP="002A3863">
      <w:pPr>
        <w:suppressAutoHyphens w:val="0"/>
        <w:rPr>
          <w:bCs/>
          <w:color w:val="000000"/>
          <w:szCs w:val="28"/>
        </w:rPr>
      </w:pPr>
      <w:r w:rsidRPr="00FC5FA6">
        <w:rPr>
          <w:bCs/>
          <w:color w:val="000000"/>
          <w:szCs w:val="28"/>
        </w:rPr>
        <w:lastRenderedPageBreak/>
        <w:t>Члены Рабочей группы:</w:t>
      </w:r>
    </w:p>
    <w:p w:rsidR="002A3863" w:rsidRPr="00FC5FA6" w:rsidRDefault="002A3863" w:rsidP="002A3863">
      <w:pPr>
        <w:suppressAutoHyphens w:val="0"/>
        <w:jc w:val="center"/>
        <w:rPr>
          <w:bCs/>
          <w:color w:val="00000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2"/>
        <w:gridCol w:w="447"/>
        <w:gridCol w:w="5882"/>
      </w:tblGrid>
      <w:tr w:rsidR="00EB3265" w:rsidRPr="000F7296" w:rsidTr="00EB3265">
        <w:tc>
          <w:tcPr>
            <w:tcW w:w="3242" w:type="dxa"/>
            <w:shd w:val="clear" w:color="auto" w:fill="auto"/>
          </w:tcPr>
          <w:p w:rsidR="002A3863" w:rsidRPr="00FC5FA6" w:rsidRDefault="000F7296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Cs w:val="28"/>
              </w:rPr>
            </w:pPr>
            <w:r w:rsidRPr="00FC5FA6">
              <w:rPr>
                <w:rFonts w:eastAsia="TimesNewRomanPSMT"/>
                <w:color w:val="000000"/>
                <w:szCs w:val="28"/>
              </w:rPr>
              <w:t>Демидова Элеонора Валерьевна</w:t>
            </w:r>
          </w:p>
        </w:tc>
        <w:tc>
          <w:tcPr>
            <w:tcW w:w="447" w:type="dxa"/>
            <w:shd w:val="clear" w:color="auto" w:fill="auto"/>
          </w:tcPr>
          <w:p w:rsidR="002A3863" w:rsidRPr="00FC5FA6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FC5FA6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5882" w:type="dxa"/>
            <w:shd w:val="clear" w:color="auto" w:fill="auto"/>
          </w:tcPr>
          <w:p w:rsidR="002A3863" w:rsidRPr="00FC5FA6" w:rsidRDefault="002A3863" w:rsidP="002A386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FC5FA6">
              <w:rPr>
                <w:bCs/>
                <w:color w:val="000000"/>
                <w:szCs w:val="28"/>
              </w:rPr>
              <w:t xml:space="preserve">секретарь территориальной избирательной комиссии </w:t>
            </w:r>
            <w:r w:rsidR="000F7296" w:rsidRPr="00FC5FA6">
              <w:rPr>
                <w:bCs/>
                <w:color w:val="000000"/>
                <w:szCs w:val="28"/>
              </w:rPr>
              <w:t>Ленинского</w:t>
            </w:r>
            <w:r w:rsidRPr="00FC5FA6">
              <w:rPr>
                <w:bCs/>
                <w:color w:val="000000"/>
                <w:szCs w:val="28"/>
              </w:rPr>
              <w:t xml:space="preserve"> района города Ставрополя</w:t>
            </w:r>
          </w:p>
        </w:tc>
      </w:tr>
      <w:tr w:rsidR="000F7296" w:rsidRPr="000F7296" w:rsidTr="00575CA6">
        <w:tc>
          <w:tcPr>
            <w:tcW w:w="3242" w:type="dxa"/>
          </w:tcPr>
          <w:p w:rsidR="000F7296" w:rsidRPr="000F7296" w:rsidRDefault="000F7296" w:rsidP="000F7296">
            <w:pPr>
              <w:rPr>
                <w:rFonts w:eastAsia="Calibri"/>
                <w:szCs w:val="28"/>
              </w:rPr>
            </w:pPr>
            <w:proofErr w:type="spellStart"/>
            <w:r w:rsidRPr="000F7296">
              <w:rPr>
                <w:rFonts w:eastAsia="Calibri"/>
                <w:szCs w:val="28"/>
              </w:rPr>
              <w:t>Грибенник</w:t>
            </w:r>
            <w:proofErr w:type="spellEnd"/>
            <w:r w:rsidRPr="000F7296">
              <w:rPr>
                <w:rFonts w:eastAsia="Calibri"/>
                <w:szCs w:val="28"/>
              </w:rPr>
              <w:t xml:space="preserve"> Александр Дмитриевич</w:t>
            </w:r>
          </w:p>
        </w:tc>
        <w:tc>
          <w:tcPr>
            <w:tcW w:w="447" w:type="dxa"/>
            <w:shd w:val="clear" w:color="auto" w:fill="auto"/>
          </w:tcPr>
          <w:p w:rsidR="000F7296" w:rsidRPr="00FC5FA6" w:rsidRDefault="000F7296" w:rsidP="000F7296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FC5FA6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5882" w:type="dxa"/>
            <w:shd w:val="clear" w:color="auto" w:fill="auto"/>
          </w:tcPr>
          <w:p w:rsidR="000F7296" w:rsidRPr="00FC5FA6" w:rsidRDefault="000F7296" w:rsidP="000F7296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FC5FA6">
              <w:rPr>
                <w:bCs/>
                <w:color w:val="000000"/>
                <w:szCs w:val="28"/>
              </w:rPr>
              <w:t>член территориальной избирательной комиссии Ленинского района города Ставрополя</w:t>
            </w:r>
          </w:p>
        </w:tc>
      </w:tr>
      <w:tr w:rsidR="000F7296" w:rsidRPr="000F7296" w:rsidTr="00575CA6">
        <w:tc>
          <w:tcPr>
            <w:tcW w:w="3242" w:type="dxa"/>
          </w:tcPr>
          <w:p w:rsidR="000F7296" w:rsidRPr="000F7296" w:rsidRDefault="000F7296" w:rsidP="000F7296">
            <w:pPr>
              <w:rPr>
                <w:rFonts w:eastAsia="Calibri"/>
                <w:szCs w:val="28"/>
              </w:rPr>
            </w:pPr>
            <w:r w:rsidRPr="000F7296">
              <w:rPr>
                <w:rFonts w:eastAsia="Calibri"/>
                <w:szCs w:val="28"/>
              </w:rPr>
              <w:t>Бирюкова Надежда Васильевна</w:t>
            </w:r>
          </w:p>
        </w:tc>
        <w:tc>
          <w:tcPr>
            <w:tcW w:w="447" w:type="dxa"/>
            <w:shd w:val="clear" w:color="auto" w:fill="auto"/>
          </w:tcPr>
          <w:p w:rsidR="000F7296" w:rsidRPr="00FC5FA6" w:rsidRDefault="000F7296" w:rsidP="000F7296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FC5FA6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5882" w:type="dxa"/>
            <w:shd w:val="clear" w:color="auto" w:fill="auto"/>
          </w:tcPr>
          <w:p w:rsidR="000F7296" w:rsidRPr="00FC5FA6" w:rsidRDefault="000F7296" w:rsidP="000F7296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FC5FA6">
              <w:rPr>
                <w:bCs/>
                <w:color w:val="000000"/>
                <w:szCs w:val="28"/>
              </w:rPr>
              <w:t>член территориальной избирательной комиссии Ленинского района города Ставрополя</w:t>
            </w:r>
          </w:p>
        </w:tc>
      </w:tr>
      <w:tr w:rsidR="000F7296" w:rsidRPr="000F7296" w:rsidTr="00575CA6">
        <w:tc>
          <w:tcPr>
            <w:tcW w:w="3242" w:type="dxa"/>
          </w:tcPr>
          <w:p w:rsidR="000F7296" w:rsidRPr="000F7296" w:rsidRDefault="000F7296" w:rsidP="000F7296">
            <w:pPr>
              <w:rPr>
                <w:rFonts w:eastAsia="Calibri"/>
                <w:szCs w:val="28"/>
              </w:rPr>
            </w:pPr>
            <w:r w:rsidRPr="000F7296">
              <w:rPr>
                <w:rFonts w:eastAsia="Calibri"/>
                <w:szCs w:val="28"/>
              </w:rPr>
              <w:t>Жукова Ирина Ивановна</w:t>
            </w:r>
          </w:p>
        </w:tc>
        <w:tc>
          <w:tcPr>
            <w:tcW w:w="447" w:type="dxa"/>
            <w:shd w:val="clear" w:color="auto" w:fill="auto"/>
          </w:tcPr>
          <w:p w:rsidR="000F7296" w:rsidRPr="00FC5FA6" w:rsidRDefault="000F7296" w:rsidP="000F7296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FC5FA6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5882" w:type="dxa"/>
            <w:shd w:val="clear" w:color="auto" w:fill="auto"/>
          </w:tcPr>
          <w:p w:rsidR="000F7296" w:rsidRPr="00FC5FA6" w:rsidRDefault="000F7296" w:rsidP="000F7296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FC5FA6">
              <w:rPr>
                <w:bCs/>
                <w:color w:val="000000"/>
                <w:szCs w:val="28"/>
              </w:rPr>
              <w:t>член территориальной избирательной комиссии Ленинского района города Ставрополя</w:t>
            </w:r>
          </w:p>
        </w:tc>
      </w:tr>
      <w:tr w:rsidR="000F7296" w:rsidRPr="004E3AF2" w:rsidTr="00575CA6">
        <w:tc>
          <w:tcPr>
            <w:tcW w:w="3242" w:type="dxa"/>
          </w:tcPr>
          <w:p w:rsidR="000F7296" w:rsidRDefault="000F7296" w:rsidP="000F729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Корякин Константин Иванович</w:t>
            </w:r>
          </w:p>
        </w:tc>
        <w:tc>
          <w:tcPr>
            <w:tcW w:w="447" w:type="dxa"/>
            <w:shd w:val="clear" w:color="auto" w:fill="auto"/>
          </w:tcPr>
          <w:p w:rsidR="000F7296" w:rsidRPr="00FC5FA6" w:rsidRDefault="000F7296" w:rsidP="000F7296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FC5FA6"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5882" w:type="dxa"/>
            <w:shd w:val="clear" w:color="auto" w:fill="auto"/>
          </w:tcPr>
          <w:p w:rsidR="000F7296" w:rsidRPr="00FC5FA6" w:rsidRDefault="000F7296" w:rsidP="000F7296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FC5FA6">
              <w:rPr>
                <w:bCs/>
                <w:color w:val="000000"/>
                <w:szCs w:val="28"/>
              </w:rPr>
              <w:t>член территориальной избирательной комиссии Ленинского района города Ставрополя</w:t>
            </w:r>
          </w:p>
          <w:p w:rsidR="000F7296" w:rsidRPr="00FC5FA6" w:rsidRDefault="000F7296" w:rsidP="000F7296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0F7296" w:rsidRPr="004E3AF2" w:rsidTr="00575CA6">
        <w:tc>
          <w:tcPr>
            <w:tcW w:w="3242" w:type="dxa"/>
          </w:tcPr>
          <w:p w:rsidR="000F7296" w:rsidRDefault="000F7296" w:rsidP="000F729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Ежова Анастасия Евгеньевна</w:t>
            </w:r>
          </w:p>
          <w:p w:rsidR="00C74C0A" w:rsidRDefault="00C74C0A" w:rsidP="000F7296">
            <w:pPr>
              <w:rPr>
                <w:rFonts w:eastAsia="Calibri"/>
                <w:szCs w:val="28"/>
              </w:rPr>
            </w:pPr>
          </w:p>
          <w:p w:rsidR="000F7296" w:rsidRDefault="000F7296" w:rsidP="000F729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(по согласованию)</w:t>
            </w:r>
          </w:p>
        </w:tc>
        <w:tc>
          <w:tcPr>
            <w:tcW w:w="447" w:type="dxa"/>
            <w:shd w:val="clear" w:color="auto" w:fill="auto"/>
          </w:tcPr>
          <w:p w:rsidR="000F7296" w:rsidRPr="00FC5FA6" w:rsidRDefault="000F7296" w:rsidP="000F7296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FC5FA6"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5882" w:type="dxa"/>
            <w:shd w:val="clear" w:color="auto" w:fill="auto"/>
          </w:tcPr>
          <w:p w:rsidR="000F7296" w:rsidRPr="00FC5FA6" w:rsidRDefault="000F7296" w:rsidP="000F7296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0F7296">
              <w:rPr>
                <w:rFonts w:eastAsia="Calibri"/>
                <w:szCs w:val="28"/>
              </w:rPr>
              <w:t>консультант информационного центра аппарата избирательной комиссии Ставропольского края (по согласованию)</w:t>
            </w:r>
          </w:p>
        </w:tc>
      </w:tr>
    </w:tbl>
    <w:p w:rsidR="000F7296" w:rsidRDefault="000F7296" w:rsidP="00EB3265">
      <w:pPr>
        <w:widowControl w:val="0"/>
        <w:spacing w:line="216" w:lineRule="auto"/>
        <w:ind w:firstLine="709"/>
        <w:jc w:val="both"/>
        <w:rPr>
          <w:szCs w:val="28"/>
        </w:rPr>
      </w:pPr>
    </w:p>
    <w:p w:rsidR="00EB3265" w:rsidRPr="00EB3265" w:rsidRDefault="00EB3265" w:rsidP="00EB3265">
      <w:pPr>
        <w:widowControl w:val="0"/>
        <w:spacing w:line="216" w:lineRule="auto"/>
        <w:ind w:firstLine="709"/>
        <w:jc w:val="both"/>
        <w:rPr>
          <w:szCs w:val="28"/>
        </w:rPr>
      </w:pPr>
      <w:r w:rsidRPr="00EB3265">
        <w:rPr>
          <w:szCs w:val="28"/>
        </w:rPr>
        <w:t xml:space="preserve">2. Установить, что проверка соблюдения порядка сбора подписей избирателей, оформления подписных листов, достоверности сведений об избирателях и их подписей, собранных в поддержку выдвижения кандидатов, списков кандидатов в депутаты Ставропольской городской Думы </w:t>
      </w:r>
      <w:r>
        <w:rPr>
          <w:szCs w:val="28"/>
        </w:rPr>
        <w:t>девятого</w:t>
      </w:r>
      <w:r w:rsidRPr="00EB3265">
        <w:rPr>
          <w:szCs w:val="28"/>
        </w:rPr>
        <w:t xml:space="preserve"> созыва, осуществляется:</w:t>
      </w:r>
    </w:p>
    <w:p w:rsidR="00EB3265" w:rsidRPr="00FC5FA6" w:rsidRDefault="00F80934" w:rsidP="00EB3265">
      <w:pPr>
        <w:widowControl w:val="0"/>
        <w:spacing w:line="21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EB3265" w:rsidRPr="00FC5FA6">
        <w:rPr>
          <w:color w:val="000000"/>
          <w:szCs w:val="28"/>
        </w:rPr>
        <w:t xml:space="preserve">.1. </w:t>
      </w:r>
      <w:r>
        <w:rPr>
          <w:color w:val="000000"/>
          <w:szCs w:val="28"/>
        </w:rPr>
        <w:t xml:space="preserve">с </w:t>
      </w:r>
      <w:r w:rsidR="00EB3265" w:rsidRPr="00FC5FA6">
        <w:rPr>
          <w:color w:val="000000"/>
          <w:szCs w:val="28"/>
        </w:rPr>
        <w:t>использованием Государственной автоматизированной системы Российской Федерации «Выборы», включая регистр избирателей;</w:t>
      </w:r>
    </w:p>
    <w:p w:rsidR="00EB3265" w:rsidRPr="00215B6C" w:rsidRDefault="00F80934" w:rsidP="00EB3265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EB3265" w:rsidRPr="00215B6C">
        <w:rPr>
          <w:szCs w:val="28"/>
        </w:rPr>
        <w:t xml:space="preserve">.2. </w:t>
      </w:r>
      <w:r>
        <w:rPr>
          <w:szCs w:val="28"/>
        </w:rPr>
        <w:t>с</w:t>
      </w:r>
      <w:bookmarkStart w:id="0" w:name="_GoBack"/>
      <w:bookmarkEnd w:id="0"/>
      <w:r>
        <w:rPr>
          <w:szCs w:val="28"/>
        </w:rPr>
        <w:t xml:space="preserve"> </w:t>
      </w:r>
      <w:r w:rsidR="00EB3265" w:rsidRPr="00215B6C">
        <w:rPr>
          <w:szCs w:val="28"/>
        </w:rPr>
        <w:t>привлечением экспертов из числа специалистов органов внутренних дел, органов регистрационного учета граждан Российской Федерации по месту пребывания и по месту жительства в пределах Российской Федерации.</w:t>
      </w:r>
    </w:p>
    <w:p w:rsidR="00E92A1D" w:rsidRPr="008046F8" w:rsidRDefault="00F80934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4C32D0" w:rsidRPr="004C32D0">
        <w:rPr>
          <w:szCs w:val="28"/>
        </w:rPr>
        <w:t>официальном</w:t>
      </w:r>
      <w:r w:rsidR="004C32D0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>в разделе территориальной изби</w:t>
      </w:r>
      <w:r w:rsidR="00C74C0A">
        <w:rPr>
          <w:szCs w:val="28"/>
        </w:rPr>
        <w:t>рательной комиссии Ленинского</w:t>
      </w:r>
      <w:r w:rsidR="0031256B" w:rsidRPr="008046F8">
        <w:rPr>
          <w:szCs w:val="28"/>
        </w:rPr>
        <w:t xml:space="preserve">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EB3265">
      <w:pPr>
        <w:widowControl w:val="0"/>
        <w:spacing w:line="240" w:lineRule="exact"/>
        <w:jc w:val="both"/>
        <w:rPr>
          <w:szCs w:val="28"/>
        </w:rPr>
      </w:pPr>
    </w:p>
    <w:p w:rsidR="00C74C0A" w:rsidRDefault="00C74C0A" w:rsidP="00EB3265">
      <w:pPr>
        <w:widowControl w:val="0"/>
        <w:spacing w:line="240" w:lineRule="exact"/>
        <w:jc w:val="both"/>
        <w:rPr>
          <w:szCs w:val="28"/>
        </w:rPr>
      </w:pPr>
    </w:p>
    <w:p w:rsidR="00C74C0A" w:rsidRDefault="00C74C0A" w:rsidP="00EB3265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Председатель территориальной</w:t>
      </w: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</w:t>
      </w:r>
      <w:r w:rsidR="00C74C0A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 </w:t>
      </w:r>
      <w:r w:rsidR="00C74C0A">
        <w:rPr>
          <w:b w:val="0"/>
          <w:bCs w:val="0"/>
        </w:rPr>
        <w:t>Е.А. Лазарева</w:t>
      </w:r>
    </w:p>
    <w:p w:rsidR="00E92A1D" w:rsidRDefault="00E92A1D">
      <w:pPr>
        <w:pStyle w:val="af9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Секретарь территориальной</w:t>
      </w:r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C74C0A">
        <w:t xml:space="preserve"> </w:t>
      </w:r>
      <w:r>
        <w:t xml:space="preserve"> </w:t>
      </w:r>
      <w:r w:rsidR="00C74C0A">
        <w:rPr>
          <w:bCs/>
        </w:rPr>
        <w:t>Э.В. Демидова</w:t>
      </w:r>
    </w:p>
    <w:sectPr w:rsidR="00E92A1D" w:rsidSect="000F7296">
      <w:pgSz w:w="11906" w:h="16838"/>
      <w:pgMar w:top="1134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F7296"/>
    <w:rsid w:val="00104C3E"/>
    <w:rsid w:val="00215B6C"/>
    <w:rsid w:val="002600A6"/>
    <w:rsid w:val="0027145E"/>
    <w:rsid w:val="002A3863"/>
    <w:rsid w:val="002D0CEA"/>
    <w:rsid w:val="002D7E6C"/>
    <w:rsid w:val="0031256B"/>
    <w:rsid w:val="0031294E"/>
    <w:rsid w:val="003F6BA0"/>
    <w:rsid w:val="004C32D0"/>
    <w:rsid w:val="004E3AF2"/>
    <w:rsid w:val="00525EF4"/>
    <w:rsid w:val="00557584"/>
    <w:rsid w:val="005831CB"/>
    <w:rsid w:val="005B3AA3"/>
    <w:rsid w:val="008046F8"/>
    <w:rsid w:val="008C3D30"/>
    <w:rsid w:val="0092400D"/>
    <w:rsid w:val="00924D53"/>
    <w:rsid w:val="0093450C"/>
    <w:rsid w:val="00935C15"/>
    <w:rsid w:val="00A4680A"/>
    <w:rsid w:val="00AA0678"/>
    <w:rsid w:val="00AB467F"/>
    <w:rsid w:val="00BB7E14"/>
    <w:rsid w:val="00C74C0A"/>
    <w:rsid w:val="00CD472C"/>
    <w:rsid w:val="00D115B0"/>
    <w:rsid w:val="00D62EC0"/>
    <w:rsid w:val="00D9749F"/>
    <w:rsid w:val="00DE18CC"/>
    <w:rsid w:val="00E158AC"/>
    <w:rsid w:val="00E258A8"/>
    <w:rsid w:val="00E92A1D"/>
    <w:rsid w:val="00EB3265"/>
    <w:rsid w:val="00ED515A"/>
    <w:rsid w:val="00F80934"/>
    <w:rsid w:val="00FC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0C7E"/>
  <w15:docId w15:val="{E4BBC1F2-A292-455A-AA0D-E6F9C782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8">
    <w:name w:val="Body Text"/>
    <w:basedOn w:val="a"/>
    <w:semiHidden/>
    <w:pPr>
      <w:jc w:val="both"/>
    </w:pPr>
    <w:rPr>
      <w:sz w:val="26"/>
    </w:r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jc w:val="center"/>
    </w:pPr>
    <w:rPr>
      <w:b/>
      <w:sz w:val="24"/>
    </w:rPr>
  </w:style>
  <w:style w:type="paragraph" w:styleId="ab">
    <w:name w:val="index heading"/>
    <w:basedOn w:val="10"/>
  </w:style>
  <w:style w:type="paragraph" w:styleId="ac">
    <w:name w:val="No Spacing"/>
    <w:uiPriority w:val="1"/>
    <w:qFormat/>
    <w:pPr>
      <w:suppressAutoHyphens/>
    </w:pPr>
    <w:rPr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5">
    <w:name w:val="table of figures"/>
    <w:basedOn w:val="a"/>
    <w:uiPriority w:val="99"/>
    <w:unhideWhenUsed/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7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8">
    <w:name w:val="Содерж"/>
    <w:basedOn w:val="a"/>
    <w:qFormat/>
    <w:pPr>
      <w:widowControl w:val="0"/>
      <w:spacing w:after="120"/>
      <w:jc w:val="center"/>
    </w:pPr>
  </w:style>
  <w:style w:type="paragraph" w:styleId="af9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Пользователь Windows</cp:lastModifiedBy>
  <cp:revision>153</cp:revision>
  <cp:lastPrinted>2025-07-04T06:37:00Z</cp:lastPrinted>
  <dcterms:created xsi:type="dcterms:W3CDTF">2023-05-18T10:01:00Z</dcterms:created>
  <dcterms:modified xsi:type="dcterms:W3CDTF">2025-07-04T06:38:00Z</dcterms:modified>
  <dc:language>ru-RU</dc:language>
  <cp:version>917504</cp:version>
</cp:coreProperties>
</file>