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17" w:rsidRDefault="00E81317" w:rsidP="00E8131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81317" w:rsidRDefault="00E81317" w:rsidP="00E8131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317" w:rsidRDefault="00E81317" w:rsidP="00E8131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E81317" w:rsidRDefault="00E81317" w:rsidP="00E8131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E81317" w:rsidRDefault="00E81317" w:rsidP="00E81317">
      <w:pPr>
        <w:pStyle w:val="ConsPlusNormal"/>
        <w:tabs>
          <w:tab w:val="left" w:pos="8080"/>
        </w:tabs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октября 2017 г. № </w:t>
      </w:r>
      <w:r w:rsidR="00A73618">
        <w:rPr>
          <w:rFonts w:ascii="Times New Roman" w:hAnsi="Times New Roman" w:cs="Times New Roman"/>
          <w:sz w:val="28"/>
          <w:szCs w:val="28"/>
        </w:rPr>
        <w:t>174</w:t>
      </w:r>
    </w:p>
    <w:p w:rsidR="006E79EC" w:rsidRDefault="006E79EC" w:rsidP="006E79EC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317" w:rsidRDefault="00E81317" w:rsidP="006E79EC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317" w:rsidRDefault="00E81317" w:rsidP="006E79EC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9EC" w:rsidRDefault="006E79EC" w:rsidP="006E79EC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</w:t>
      </w:r>
      <w:r w:rsidR="00E81317">
        <w:rPr>
          <w:rFonts w:ascii="Times New Roman" w:hAnsi="Times New Roman" w:cs="Times New Roman"/>
          <w:sz w:val="28"/>
          <w:szCs w:val="28"/>
        </w:rPr>
        <w:t>А</w:t>
      </w:r>
    </w:p>
    <w:p w:rsidR="006E79EC" w:rsidRDefault="006E79EC" w:rsidP="006E79EC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E81317">
        <w:rPr>
          <w:rFonts w:ascii="Times New Roman" w:hAnsi="Times New Roman" w:cs="Times New Roman"/>
          <w:sz w:val="28"/>
          <w:szCs w:val="28"/>
        </w:rPr>
        <w:t>–</w:t>
      </w:r>
    </w:p>
    <w:p w:rsidR="006E79EC" w:rsidRDefault="006E79EC" w:rsidP="006E79E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26 Промышленного района города Ставрополя</w:t>
      </w:r>
    </w:p>
    <w:p w:rsidR="006E79EC" w:rsidRDefault="006E79EC" w:rsidP="006E79EC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9EC" w:rsidRPr="00430898" w:rsidRDefault="006E79EC" w:rsidP="00C27E08">
      <w:pPr>
        <w:spacing w:after="0" w:line="235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430898">
        <w:rPr>
          <w:rFonts w:ascii="Times New Roman" w:eastAsia="Calibri" w:hAnsi="Times New Roman"/>
          <w:bCs/>
          <w:sz w:val="28"/>
          <w:szCs w:val="28"/>
        </w:rPr>
        <w:t>Контурное описание границ</w:t>
      </w:r>
      <w:r>
        <w:rPr>
          <w:rFonts w:ascii="Times New Roman" w:eastAsia="Calibri" w:hAnsi="Times New Roman"/>
          <w:bCs/>
          <w:sz w:val="28"/>
          <w:szCs w:val="28"/>
        </w:rPr>
        <w:t>ы:</w:t>
      </w:r>
    </w:p>
    <w:p w:rsidR="006E79EC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нечетной стороне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Л.Толстого от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8 Марта до конца, далее </w:t>
      </w:r>
      <w:proofErr w:type="spellStart"/>
      <w:r>
        <w:rPr>
          <w:rFonts w:ascii="Times New Roman" w:hAnsi="Times New Roman"/>
          <w:sz w:val="28"/>
          <w:szCs w:val="28"/>
        </w:rPr>
        <w:t>внутриквартально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границы с Ленинским районом, по южным границам земел</w:t>
      </w:r>
      <w:r w:rsidR="0003770C">
        <w:rPr>
          <w:rFonts w:ascii="Times New Roman" w:hAnsi="Times New Roman"/>
          <w:sz w:val="28"/>
          <w:szCs w:val="28"/>
        </w:rPr>
        <w:t>ьных участков четной стороны улицы</w:t>
      </w:r>
      <w:r>
        <w:rPr>
          <w:rFonts w:ascii="Times New Roman" w:hAnsi="Times New Roman"/>
          <w:sz w:val="28"/>
          <w:szCs w:val="28"/>
        </w:rPr>
        <w:t xml:space="preserve"> Герцена до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Доваторцев, 44а, далее </w:t>
      </w:r>
      <w:proofErr w:type="spellStart"/>
      <w:r>
        <w:rPr>
          <w:rFonts w:ascii="Times New Roman" w:hAnsi="Times New Roman"/>
          <w:sz w:val="28"/>
          <w:szCs w:val="28"/>
        </w:rPr>
        <w:t>внутриквартально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границам земельных участков четной стороны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Шпаковской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до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Шпаковск</w:t>
      </w:r>
      <w:r w:rsidR="0003770C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>, 70/1, далее до ул</w:t>
      </w:r>
      <w:r w:rsidR="0003770C">
        <w:rPr>
          <w:rFonts w:ascii="Times New Roman" w:hAnsi="Times New Roman"/>
          <w:sz w:val="28"/>
          <w:szCs w:val="28"/>
        </w:rPr>
        <w:t>иц</w:t>
      </w:r>
      <w:r w:rsidR="00A7361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Шпаковск</w:t>
      </w:r>
      <w:r w:rsidR="0003770C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A73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107, далее </w:t>
      </w:r>
      <w:proofErr w:type="spellStart"/>
      <w:r>
        <w:rPr>
          <w:rFonts w:ascii="Times New Roman" w:hAnsi="Times New Roman"/>
          <w:sz w:val="28"/>
          <w:szCs w:val="28"/>
        </w:rPr>
        <w:t>внутриквартально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западной границе земельных участков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Доваторцев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Тельмана, далее по четной стороне ул</w:t>
      </w:r>
      <w:r w:rsidR="000575FF">
        <w:rPr>
          <w:rFonts w:ascii="Times New Roman" w:hAnsi="Times New Roman"/>
          <w:sz w:val="28"/>
          <w:szCs w:val="28"/>
        </w:rPr>
        <w:t>и</w:t>
      </w:r>
      <w:r w:rsidR="0003770C">
        <w:rPr>
          <w:rFonts w:ascii="Times New Roman" w:hAnsi="Times New Roman"/>
          <w:sz w:val="28"/>
          <w:szCs w:val="28"/>
        </w:rPr>
        <w:t>цы Доваторцев до улицы</w:t>
      </w:r>
      <w:r>
        <w:rPr>
          <w:rFonts w:ascii="Times New Roman" w:hAnsi="Times New Roman"/>
          <w:sz w:val="28"/>
          <w:szCs w:val="28"/>
        </w:rPr>
        <w:t xml:space="preserve"> Лермонтова, далее по четной стороне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Лермонтова до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Балахонова</w:t>
      </w:r>
      <w:proofErr w:type="spellEnd"/>
      <w:r>
        <w:rPr>
          <w:rFonts w:ascii="Times New Roman" w:hAnsi="Times New Roman"/>
          <w:sz w:val="28"/>
          <w:szCs w:val="28"/>
        </w:rPr>
        <w:t>, далее по четной стороне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Балахонова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до пр</w:t>
      </w:r>
      <w:r w:rsidR="0003770C">
        <w:rPr>
          <w:rFonts w:ascii="Times New Roman" w:hAnsi="Times New Roman"/>
          <w:sz w:val="28"/>
          <w:szCs w:val="28"/>
        </w:rPr>
        <w:t xml:space="preserve">оезда </w:t>
      </w:r>
      <w:r>
        <w:rPr>
          <w:rFonts w:ascii="Times New Roman" w:hAnsi="Times New Roman"/>
          <w:sz w:val="28"/>
          <w:szCs w:val="28"/>
        </w:rPr>
        <w:t>Кубанск</w:t>
      </w:r>
      <w:r w:rsidR="0003770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>, далее по пр</w:t>
      </w:r>
      <w:r w:rsidR="0003770C">
        <w:rPr>
          <w:rFonts w:ascii="Times New Roman" w:hAnsi="Times New Roman"/>
          <w:sz w:val="28"/>
          <w:szCs w:val="28"/>
        </w:rPr>
        <w:t>оезду</w:t>
      </w:r>
      <w:r>
        <w:rPr>
          <w:rFonts w:ascii="Times New Roman" w:hAnsi="Times New Roman"/>
          <w:sz w:val="28"/>
          <w:szCs w:val="28"/>
        </w:rPr>
        <w:t xml:space="preserve"> Кубанск</w:t>
      </w:r>
      <w:r w:rsidR="0003770C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(полностью) до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Краснофлотск</w:t>
      </w:r>
      <w:r w:rsidR="0003770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далее по нечетной стороне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Краснофлотск</w:t>
      </w:r>
      <w:r w:rsidR="0003770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до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8 Марта, далее по четной стороне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8 Марта до ул</w:t>
      </w:r>
      <w:r w:rsidR="0003770C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Л.Толстого.</w:t>
      </w:r>
      <w:proofErr w:type="gramEnd"/>
    </w:p>
    <w:p w:rsidR="006E79EC" w:rsidRDefault="006E79EC" w:rsidP="00C27E08">
      <w:pPr>
        <w:pStyle w:val="ConsPlusNormal"/>
        <w:tabs>
          <w:tab w:val="left" w:pos="808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A7361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территорий, на которых расположены учреждения, предприятия и организации: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еулок</w:t>
      </w:r>
      <w:r w:rsidRPr="0042231D">
        <w:rPr>
          <w:rFonts w:ascii="Times New Roman" w:hAnsi="Times New Roman"/>
          <w:sz w:val="28"/>
          <w:szCs w:val="28"/>
        </w:rPr>
        <w:t xml:space="preserve"> Петрова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 xml:space="preserve">еулок </w:t>
      </w:r>
      <w:r w:rsidRPr="0042231D">
        <w:rPr>
          <w:rFonts w:ascii="Times New Roman" w:hAnsi="Times New Roman"/>
          <w:sz w:val="28"/>
          <w:szCs w:val="28"/>
        </w:rPr>
        <w:t xml:space="preserve">Седова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</w:t>
      </w:r>
      <w:r w:rsidRPr="0042231D">
        <w:rPr>
          <w:rFonts w:ascii="Times New Roman" w:hAnsi="Times New Roman"/>
          <w:sz w:val="28"/>
          <w:szCs w:val="28"/>
        </w:rPr>
        <w:t xml:space="preserve"> Степной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еулок</w:t>
      </w:r>
      <w:r w:rsidRPr="0042231D">
        <w:rPr>
          <w:rFonts w:ascii="Times New Roman" w:hAnsi="Times New Roman"/>
          <w:sz w:val="28"/>
          <w:szCs w:val="28"/>
        </w:rPr>
        <w:t xml:space="preserve"> Строительный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реулок</w:t>
      </w:r>
      <w:r w:rsidRPr="0042231D">
        <w:rPr>
          <w:rFonts w:ascii="Times New Roman" w:hAnsi="Times New Roman"/>
          <w:sz w:val="28"/>
          <w:szCs w:val="28"/>
        </w:rPr>
        <w:t xml:space="preserve"> Ульяновский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оезд </w:t>
      </w:r>
      <w:r w:rsidRPr="0042231D">
        <w:rPr>
          <w:rFonts w:ascii="Times New Roman" w:hAnsi="Times New Roman"/>
          <w:sz w:val="28"/>
          <w:szCs w:val="28"/>
        </w:rPr>
        <w:t>Волго-Донской нечетная сторона с № 69</w:t>
      </w:r>
      <w:r>
        <w:rPr>
          <w:rFonts w:ascii="Times New Roman" w:hAnsi="Times New Roman"/>
          <w:sz w:val="28"/>
          <w:szCs w:val="28"/>
        </w:rPr>
        <w:t xml:space="preserve"> до конца, четная сторона с № 78</w:t>
      </w:r>
      <w:r w:rsidRPr="0042231D">
        <w:rPr>
          <w:rFonts w:ascii="Times New Roman" w:hAnsi="Times New Roman"/>
          <w:sz w:val="28"/>
          <w:szCs w:val="28"/>
        </w:rPr>
        <w:t xml:space="preserve"> до конца;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Гайдара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Грушевый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Дежнева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31D">
        <w:rPr>
          <w:rFonts w:ascii="Times New Roman" w:hAnsi="Times New Roman"/>
          <w:sz w:val="28"/>
          <w:szCs w:val="28"/>
        </w:rPr>
        <w:t>Егорлыкский</w:t>
      </w:r>
      <w:proofErr w:type="spellEnd"/>
      <w:r w:rsidRPr="0042231D">
        <w:rPr>
          <w:rFonts w:ascii="Times New Roman" w:hAnsi="Times New Roman"/>
          <w:sz w:val="28"/>
          <w:szCs w:val="28"/>
        </w:rPr>
        <w:t xml:space="preserve"> 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Каменный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Короткий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Кубанский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Молодогвардейский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Невельский нечетная сторона с № 63 до конца, четная сторона с № 64 до конца;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оезд</w:t>
      </w:r>
      <w:r w:rsidRPr="0042231D">
        <w:rPr>
          <w:rFonts w:ascii="Times New Roman" w:hAnsi="Times New Roman"/>
          <w:sz w:val="28"/>
          <w:szCs w:val="28"/>
        </w:rPr>
        <w:t xml:space="preserve"> Опытный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Хабаровский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</w:t>
      </w:r>
      <w:r w:rsidRPr="00422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31D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42231D">
        <w:rPr>
          <w:rFonts w:ascii="Times New Roman" w:hAnsi="Times New Roman"/>
          <w:sz w:val="28"/>
          <w:szCs w:val="28"/>
        </w:rPr>
        <w:t xml:space="preserve">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Pr="0042231D">
        <w:rPr>
          <w:rFonts w:ascii="Times New Roman" w:hAnsi="Times New Roman"/>
          <w:sz w:val="28"/>
          <w:szCs w:val="28"/>
        </w:rPr>
        <w:t xml:space="preserve">8 Марта четная сторона с № 96 до конца, нечетная сторона с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2231D">
        <w:rPr>
          <w:rFonts w:ascii="Times New Roman" w:hAnsi="Times New Roman"/>
          <w:sz w:val="28"/>
          <w:szCs w:val="28"/>
        </w:rPr>
        <w:t xml:space="preserve">№ 63 до конца;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А.Толстого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31D">
        <w:rPr>
          <w:rFonts w:ascii="Times New Roman" w:hAnsi="Times New Roman"/>
          <w:sz w:val="28"/>
          <w:szCs w:val="28"/>
        </w:rPr>
        <w:t>Балахонова</w:t>
      </w:r>
      <w:proofErr w:type="spellEnd"/>
      <w:r w:rsidRPr="0042231D">
        <w:rPr>
          <w:rFonts w:ascii="Times New Roman" w:hAnsi="Times New Roman"/>
          <w:sz w:val="28"/>
          <w:szCs w:val="28"/>
        </w:rPr>
        <w:t xml:space="preserve"> четная сторона </w:t>
      </w:r>
      <w:r>
        <w:rPr>
          <w:rFonts w:ascii="Times New Roman" w:hAnsi="Times New Roman"/>
          <w:sz w:val="28"/>
          <w:szCs w:val="28"/>
        </w:rPr>
        <w:t>полностью</w:t>
      </w:r>
      <w:r w:rsidRPr="0042231D">
        <w:rPr>
          <w:rFonts w:ascii="Times New Roman" w:hAnsi="Times New Roman"/>
          <w:sz w:val="28"/>
          <w:szCs w:val="28"/>
        </w:rPr>
        <w:t xml:space="preserve">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Багратиона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Герцена нечетная сторона с № 73</w:t>
      </w:r>
      <w:r>
        <w:rPr>
          <w:rFonts w:ascii="Times New Roman" w:hAnsi="Times New Roman"/>
          <w:sz w:val="28"/>
          <w:szCs w:val="28"/>
        </w:rPr>
        <w:t xml:space="preserve"> до конца, четная сторона с              № 68а</w:t>
      </w:r>
      <w:r w:rsidRPr="0042231D">
        <w:rPr>
          <w:rFonts w:ascii="Times New Roman" w:hAnsi="Times New Roman"/>
          <w:sz w:val="28"/>
          <w:szCs w:val="28"/>
        </w:rPr>
        <w:t xml:space="preserve"> до конца;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лица</w:t>
      </w:r>
      <w:r w:rsidRPr="0042231D">
        <w:rPr>
          <w:rFonts w:ascii="Times New Roman" w:hAnsi="Times New Roman"/>
          <w:sz w:val="28"/>
          <w:szCs w:val="28"/>
        </w:rPr>
        <w:t xml:space="preserve"> Глинки полностью;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42231D">
        <w:rPr>
          <w:rFonts w:ascii="Times New Roman" w:hAnsi="Times New Roman"/>
          <w:sz w:val="28"/>
          <w:szCs w:val="28"/>
        </w:rPr>
        <w:t xml:space="preserve"> Краснофлотская нечетная сторона с № 111 до конца, четная сторона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D">
        <w:rPr>
          <w:rFonts w:ascii="Times New Roman" w:hAnsi="Times New Roman"/>
          <w:sz w:val="28"/>
          <w:szCs w:val="28"/>
        </w:rPr>
        <w:t xml:space="preserve">№ 106 до конца;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Короткова четная сторона с № 74 до конца, нечетная сторона  с № 75 до конца;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42231D">
        <w:rPr>
          <w:rFonts w:ascii="Times New Roman" w:hAnsi="Times New Roman"/>
          <w:sz w:val="28"/>
          <w:szCs w:val="28"/>
        </w:rPr>
        <w:t xml:space="preserve"> Космодемьянской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Лермонтова четная сторона с № 312</w:t>
      </w:r>
      <w:r>
        <w:rPr>
          <w:rFonts w:ascii="Times New Roman" w:hAnsi="Times New Roman"/>
          <w:sz w:val="28"/>
          <w:szCs w:val="28"/>
        </w:rPr>
        <w:t>а</w:t>
      </w:r>
      <w:r w:rsidRPr="0042231D">
        <w:rPr>
          <w:rFonts w:ascii="Times New Roman" w:hAnsi="Times New Roman"/>
          <w:sz w:val="28"/>
          <w:szCs w:val="28"/>
        </w:rPr>
        <w:t xml:space="preserve"> по № 330</w:t>
      </w:r>
      <w:r w:rsidR="00C27E08">
        <w:rPr>
          <w:rFonts w:ascii="Times New Roman" w:hAnsi="Times New Roman"/>
          <w:sz w:val="28"/>
          <w:szCs w:val="28"/>
        </w:rPr>
        <w:t>,</w:t>
      </w:r>
      <w:r w:rsidRPr="00422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нечетная сторона № 331;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Л.Толстого нечетная сторона с № 59 до конца;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Матросова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Мусоргского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Некрасова нечетная сторона с № 93 до конца, четная сторона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D">
        <w:rPr>
          <w:rFonts w:ascii="Times New Roman" w:hAnsi="Times New Roman"/>
          <w:sz w:val="28"/>
          <w:szCs w:val="28"/>
        </w:rPr>
        <w:t xml:space="preserve">№ 82 до конца;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Новая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Павлова полностью;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Сенгилеевская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31D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ица</w:t>
      </w:r>
      <w:r w:rsidRPr="0042231D">
        <w:rPr>
          <w:rFonts w:ascii="Times New Roman" w:hAnsi="Times New Roman"/>
          <w:sz w:val="28"/>
          <w:szCs w:val="28"/>
        </w:rPr>
        <w:t xml:space="preserve"> Серова четная сторона с № 2 </w:t>
      </w:r>
      <w:r>
        <w:rPr>
          <w:rFonts w:ascii="Times New Roman" w:hAnsi="Times New Roman"/>
          <w:sz w:val="28"/>
          <w:szCs w:val="28"/>
        </w:rPr>
        <w:t>по № 112, нечетная сторона с № 7</w:t>
      </w:r>
      <w:r w:rsidRPr="0042231D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31D">
        <w:rPr>
          <w:rFonts w:ascii="Times New Roman" w:hAnsi="Times New Roman"/>
          <w:sz w:val="28"/>
          <w:szCs w:val="28"/>
        </w:rPr>
        <w:t xml:space="preserve">№ 113;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Сурикова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Тельмана четная сторона с № 146 до конца, нечетная сторона с № 149 до конца;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Чайковского полностью; 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Чернышевского полностью;</w:t>
      </w:r>
    </w:p>
    <w:p w:rsidR="006E79EC" w:rsidRPr="0042231D" w:rsidRDefault="006E79EC" w:rsidP="00C27E08">
      <w:pPr>
        <w:spacing w:after="0"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улица</w:t>
      </w:r>
      <w:r w:rsidRPr="0042231D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2231D">
        <w:rPr>
          <w:rFonts w:ascii="Times New Roman" w:eastAsia="Calibri" w:hAnsi="Times New Roman"/>
          <w:sz w:val="28"/>
          <w:szCs w:val="28"/>
        </w:rPr>
        <w:t>Шпако</w:t>
      </w:r>
      <w:r>
        <w:rPr>
          <w:rFonts w:ascii="Times New Roman" w:eastAsia="Calibri" w:hAnsi="Times New Roman"/>
          <w:sz w:val="28"/>
          <w:szCs w:val="28"/>
        </w:rPr>
        <w:t>вская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четная сторона с № 2 по 70а, 70/2,</w:t>
      </w:r>
      <w:r w:rsidRPr="0042231D">
        <w:rPr>
          <w:rFonts w:ascii="Times New Roman" w:eastAsia="Calibri" w:hAnsi="Times New Roman"/>
          <w:sz w:val="28"/>
          <w:szCs w:val="28"/>
        </w:rPr>
        <w:t xml:space="preserve"> нечетная сторона  № 1 по № </w:t>
      </w:r>
      <w:r>
        <w:rPr>
          <w:rFonts w:ascii="Times New Roman" w:eastAsia="Calibri" w:hAnsi="Times New Roman"/>
          <w:sz w:val="28"/>
          <w:szCs w:val="28"/>
        </w:rPr>
        <w:t>107/1а, 107в</w:t>
      </w:r>
      <w:r w:rsidRPr="0042231D">
        <w:rPr>
          <w:rFonts w:ascii="Times New Roman" w:eastAsia="Calibri" w:hAnsi="Times New Roman"/>
          <w:sz w:val="28"/>
          <w:szCs w:val="28"/>
        </w:rPr>
        <w:t>;</w:t>
      </w:r>
    </w:p>
    <w:p w:rsidR="006E79EC" w:rsidRDefault="006E79E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  <w:r w:rsidRPr="0042231D">
        <w:rPr>
          <w:rFonts w:ascii="Times New Roman" w:hAnsi="Times New Roman"/>
          <w:sz w:val="28"/>
          <w:szCs w:val="28"/>
        </w:rPr>
        <w:t xml:space="preserve"> Доваторцев</w:t>
      </w:r>
      <w:r w:rsidR="00C27E08">
        <w:rPr>
          <w:rFonts w:ascii="Times New Roman" w:hAnsi="Times New Roman"/>
          <w:sz w:val="28"/>
          <w:szCs w:val="28"/>
        </w:rPr>
        <w:t xml:space="preserve"> №</w:t>
      </w:r>
      <w:r w:rsidRPr="0042231D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>, 30а, 30б</w:t>
      </w:r>
      <w:r w:rsidRPr="0042231D">
        <w:rPr>
          <w:rFonts w:ascii="Times New Roman" w:hAnsi="Times New Roman"/>
          <w:sz w:val="28"/>
          <w:szCs w:val="28"/>
        </w:rPr>
        <w:t>;</w:t>
      </w:r>
    </w:p>
    <w:p w:rsidR="006E79EC" w:rsidRPr="0042231D" w:rsidRDefault="00B3185C" w:rsidP="00C27E08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потребительский кооператив собственников гаражей</w:t>
      </w:r>
      <w:r w:rsidRPr="00B3185C">
        <w:rPr>
          <w:rFonts w:ascii="Times New Roman" w:hAnsi="Times New Roman"/>
          <w:sz w:val="28"/>
          <w:szCs w:val="28"/>
        </w:rPr>
        <w:t xml:space="preserve"> </w:t>
      </w:r>
      <w:r w:rsidR="006E79EC">
        <w:rPr>
          <w:rFonts w:ascii="Times New Roman" w:hAnsi="Times New Roman"/>
          <w:sz w:val="28"/>
          <w:szCs w:val="28"/>
        </w:rPr>
        <w:t>«Тополек»</w:t>
      </w:r>
      <w:r w:rsidR="00F20E51">
        <w:rPr>
          <w:rFonts w:ascii="Times New Roman" w:hAnsi="Times New Roman"/>
          <w:sz w:val="28"/>
          <w:szCs w:val="28"/>
        </w:rPr>
        <w:t>;</w:t>
      </w:r>
      <w:r w:rsidR="006E79EC">
        <w:rPr>
          <w:rFonts w:ascii="Times New Roman" w:hAnsi="Times New Roman"/>
          <w:sz w:val="28"/>
          <w:szCs w:val="28"/>
        </w:rPr>
        <w:t xml:space="preserve"> </w:t>
      </w:r>
      <w:r w:rsidR="00F20E51">
        <w:rPr>
          <w:rFonts w:ascii="Times New Roman" w:hAnsi="Times New Roman"/>
          <w:sz w:val="28"/>
          <w:szCs w:val="28"/>
        </w:rPr>
        <w:t>кооператив по эксплуатации гаражей</w:t>
      </w:r>
      <w:r w:rsidR="006E79EC">
        <w:rPr>
          <w:rFonts w:ascii="Times New Roman" w:hAnsi="Times New Roman"/>
          <w:sz w:val="28"/>
          <w:szCs w:val="28"/>
        </w:rPr>
        <w:t xml:space="preserve"> «Сатурн»</w:t>
      </w:r>
      <w:r w:rsidR="00F20E51">
        <w:rPr>
          <w:rFonts w:ascii="Times New Roman" w:hAnsi="Times New Roman"/>
          <w:sz w:val="28"/>
          <w:szCs w:val="28"/>
        </w:rPr>
        <w:t>;</w:t>
      </w:r>
      <w:r w:rsidR="006E7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гаражно-строительный кооператив</w:t>
      </w:r>
      <w:r w:rsidR="006E79EC">
        <w:rPr>
          <w:rFonts w:ascii="Times New Roman" w:hAnsi="Times New Roman"/>
          <w:sz w:val="28"/>
          <w:szCs w:val="28"/>
        </w:rPr>
        <w:t xml:space="preserve"> «Мир-2»</w:t>
      </w:r>
      <w:r w:rsidR="00F20E51">
        <w:rPr>
          <w:rFonts w:ascii="Times New Roman" w:hAnsi="Times New Roman"/>
          <w:sz w:val="28"/>
          <w:szCs w:val="28"/>
        </w:rPr>
        <w:t>;</w:t>
      </w:r>
      <w:r w:rsidR="006E79EC">
        <w:rPr>
          <w:rFonts w:ascii="Times New Roman" w:hAnsi="Times New Roman"/>
          <w:sz w:val="28"/>
          <w:szCs w:val="28"/>
        </w:rPr>
        <w:t xml:space="preserve"> </w:t>
      </w:r>
      <w:r w:rsidR="00F20E51">
        <w:rPr>
          <w:rFonts w:ascii="Times New Roman" w:hAnsi="Times New Roman"/>
          <w:sz w:val="28"/>
          <w:szCs w:val="28"/>
        </w:rPr>
        <w:t>гаражно-строительный кооператив</w:t>
      </w:r>
      <w:r w:rsidR="006E79EC">
        <w:rPr>
          <w:rFonts w:ascii="Times New Roman" w:hAnsi="Times New Roman"/>
          <w:sz w:val="28"/>
          <w:szCs w:val="28"/>
        </w:rPr>
        <w:t xml:space="preserve"> «Вега»</w:t>
      </w:r>
      <w:r w:rsidR="00F20E51">
        <w:rPr>
          <w:rFonts w:ascii="Times New Roman" w:hAnsi="Times New Roman"/>
          <w:sz w:val="28"/>
          <w:szCs w:val="28"/>
        </w:rPr>
        <w:t>;</w:t>
      </w:r>
      <w:r w:rsidR="006E79EC">
        <w:rPr>
          <w:rFonts w:ascii="Times New Roman" w:hAnsi="Times New Roman"/>
          <w:sz w:val="28"/>
          <w:szCs w:val="28"/>
        </w:rPr>
        <w:t xml:space="preserve"> </w:t>
      </w:r>
      <w:r w:rsidR="00F20E51">
        <w:rPr>
          <w:rFonts w:ascii="Times New Roman" w:hAnsi="Times New Roman"/>
          <w:sz w:val="28"/>
          <w:szCs w:val="28"/>
        </w:rPr>
        <w:t>гаражный кооператив</w:t>
      </w:r>
      <w:r w:rsidR="006E79EC">
        <w:rPr>
          <w:rFonts w:ascii="Times New Roman" w:hAnsi="Times New Roman"/>
          <w:sz w:val="28"/>
          <w:szCs w:val="28"/>
        </w:rPr>
        <w:t xml:space="preserve"> «Марс»</w:t>
      </w:r>
      <w:r w:rsidR="00F20E51">
        <w:rPr>
          <w:rFonts w:ascii="Times New Roman" w:hAnsi="Times New Roman"/>
          <w:sz w:val="28"/>
          <w:szCs w:val="28"/>
        </w:rPr>
        <w:t>;</w:t>
      </w:r>
      <w:r w:rsidR="006E79EC">
        <w:rPr>
          <w:rFonts w:ascii="Times New Roman" w:hAnsi="Times New Roman"/>
          <w:sz w:val="28"/>
          <w:szCs w:val="28"/>
        </w:rPr>
        <w:t xml:space="preserve"> </w:t>
      </w:r>
      <w:r w:rsidR="00F20E51">
        <w:rPr>
          <w:rFonts w:ascii="Times New Roman" w:hAnsi="Times New Roman"/>
          <w:sz w:val="28"/>
          <w:szCs w:val="28"/>
        </w:rPr>
        <w:t>гаражно-строительный кооператив</w:t>
      </w:r>
      <w:r w:rsidR="006E79EC">
        <w:rPr>
          <w:rFonts w:ascii="Times New Roman" w:hAnsi="Times New Roman"/>
          <w:sz w:val="28"/>
          <w:szCs w:val="28"/>
        </w:rPr>
        <w:t xml:space="preserve"> «Ракета»</w:t>
      </w:r>
      <w:r w:rsidR="00F20E51">
        <w:rPr>
          <w:rFonts w:ascii="Times New Roman" w:hAnsi="Times New Roman"/>
          <w:sz w:val="28"/>
          <w:szCs w:val="28"/>
        </w:rPr>
        <w:t>; гаражный кооператив</w:t>
      </w:r>
      <w:r w:rsidR="006E79EC">
        <w:rPr>
          <w:rFonts w:ascii="Times New Roman" w:hAnsi="Times New Roman"/>
          <w:sz w:val="28"/>
          <w:szCs w:val="28"/>
        </w:rPr>
        <w:t xml:space="preserve"> «Мотор».</w:t>
      </w:r>
      <w:proofErr w:type="gramEnd"/>
    </w:p>
    <w:p w:rsidR="006E79EC" w:rsidRDefault="006E79EC" w:rsidP="006E79EC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9EC" w:rsidRDefault="006E79EC" w:rsidP="006E79EC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9EC" w:rsidRDefault="006E79EC" w:rsidP="006E79EC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9EC" w:rsidRDefault="006E79EC" w:rsidP="006E79EC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7917F2" w:rsidRDefault="006E79EC" w:rsidP="000575FF">
      <w:pPr>
        <w:pStyle w:val="ConsPlusNormal"/>
        <w:tabs>
          <w:tab w:val="left" w:pos="8080"/>
        </w:tabs>
        <w:spacing w:line="24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                </w:t>
      </w:r>
      <w:r w:rsidR="00C27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Е.Н.Аладин</w:t>
      </w:r>
      <w:proofErr w:type="spellEnd"/>
    </w:p>
    <w:sectPr w:rsidR="007917F2" w:rsidSect="00F20E51">
      <w:headerReference w:type="default" r:id="rId8"/>
      <w:headerReference w:type="first" r:id="rId9"/>
      <w:pgSz w:w="11906" w:h="16838" w:code="9"/>
      <w:pgMar w:top="1134" w:right="567" w:bottom="1418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CE" w:rsidRDefault="00AA30CE" w:rsidP="006E79EC">
      <w:pPr>
        <w:spacing w:after="0" w:line="240" w:lineRule="auto"/>
      </w:pPr>
      <w:r>
        <w:separator/>
      </w:r>
    </w:p>
  </w:endnote>
  <w:endnote w:type="continuationSeparator" w:id="0">
    <w:p w:rsidR="00AA30CE" w:rsidRDefault="00AA30CE" w:rsidP="006E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CE" w:rsidRDefault="00AA30CE" w:rsidP="006E79EC">
      <w:pPr>
        <w:spacing w:after="0" w:line="240" w:lineRule="auto"/>
      </w:pPr>
      <w:r>
        <w:separator/>
      </w:r>
    </w:p>
  </w:footnote>
  <w:footnote w:type="continuationSeparator" w:id="0">
    <w:p w:rsidR="00AA30CE" w:rsidRDefault="00AA30CE" w:rsidP="006E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876560873"/>
      <w:docPartObj>
        <w:docPartGallery w:val="Page Numbers (Top of Page)"/>
        <w:docPartUnique/>
      </w:docPartObj>
    </w:sdtPr>
    <w:sdtEndPr/>
    <w:sdtContent>
      <w:p w:rsidR="006E79EC" w:rsidRPr="006E79EC" w:rsidRDefault="004E43DD" w:rsidP="00E81317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6E79EC">
          <w:rPr>
            <w:rFonts w:ascii="Times New Roman" w:hAnsi="Times New Roman"/>
            <w:sz w:val="28"/>
            <w:szCs w:val="28"/>
          </w:rPr>
          <w:fldChar w:fldCharType="begin"/>
        </w:r>
        <w:r w:rsidR="006E79EC" w:rsidRPr="006E79E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E79EC">
          <w:rPr>
            <w:rFonts w:ascii="Times New Roman" w:hAnsi="Times New Roman"/>
            <w:sz w:val="28"/>
            <w:szCs w:val="28"/>
          </w:rPr>
          <w:fldChar w:fldCharType="separate"/>
        </w:r>
        <w:r w:rsidR="00A73618">
          <w:rPr>
            <w:rFonts w:ascii="Times New Roman" w:hAnsi="Times New Roman"/>
            <w:noProof/>
            <w:sz w:val="28"/>
            <w:szCs w:val="28"/>
          </w:rPr>
          <w:t>2</w:t>
        </w:r>
        <w:r w:rsidRPr="006E79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11F20" w:rsidRDefault="00AA3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893607"/>
      <w:docPartObj>
        <w:docPartGallery w:val="Page Numbers (Top of Page)"/>
        <w:docPartUnique/>
      </w:docPartObj>
    </w:sdtPr>
    <w:sdtEndPr/>
    <w:sdtContent>
      <w:p w:rsidR="00371FA8" w:rsidRDefault="00AA30CE">
        <w:pPr>
          <w:pStyle w:val="a3"/>
          <w:jc w:val="center"/>
        </w:pPr>
      </w:p>
    </w:sdtContent>
  </w:sdt>
  <w:p w:rsidR="00371FA8" w:rsidRDefault="00AA3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9EC"/>
    <w:rsid w:val="0003770C"/>
    <w:rsid w:val="000575FF"/>
    <w:rsid w:val="00331C07"/>
    <w:rsid w:val="004A1531"/>
    <w:rsid w:val="004D1C24"/>
    <w:rsid w:val="004E43DD"/>
    <w:rsid w:val="006E79EC"/>
    <w:rsid w:val="007917F2"/>
    <w:rsid w:val="00970B59"/>
    <w:rsid w:val="00A73618"/>
    <w:rsid w:val="00AA30CE"/>
    <w:rsid w:val="00B3185C"/>
    <w:rsid w:val="00C27E08"/>
    <w:rsid w:val="00E81317"/>
    <w:rsid w:val="00F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79E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79E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31D7E-F9B5-4C8C-B201-1E1F11D8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VV.Hludeeva</dc:creator>
  <cp:lastModifiedBy>CF</cp:lastModifiedBy>
  <cp:revision>8</cp:revision>
  <cp:lastPrinted>2017-10-26T13:45:00Z</cp:lastPrinted>
  <dcterms:created xsi:type="dcterms:W3CDTF">2017-09-21T14:00:00Z</dcterms:created>
  <dcterms:modified xsi:type="dcterms:W3CDTF">2017-10-26T13:46:00Z</dcterms:modified>
</cp:coreProperties>
</file>