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778" w:rsidRPr="00083778" w:rsidRDefault="00083778" w:rsidP="008F1D11">
      <w:pPr>
        <w:spacing w:after="0" w:line="240" w:lineRule="exact"/>
        <w:ind w:left="10206" w:right="-456"/>
        <w:jc w:val="center"/>
        <w:rPr>
          <w:rFonts w:ascii="Times New Roman" w:hAnsi="Times New Roman" w:cs="Times New Roman"/>
          <w:sz w:val="28"/>
          <w:szCs w:val="28"/>
        </w:rPr>
      </w:pPr>
      <w:r w:rsidRPr="00083778">
        <w:rPr>
          <w:rFonts w:ascii="Times New Roman" w:hAnsi="Times New Roman" w:cs="Times New Roman"/>
          <w:sz w:val="28"/>
          <w:szCs w:val="28"/>
        </w:rPr>
        <w:t>П</w:t>
      </w:r>
      <w:r w:rsidR="008F1D11">
        <w:rPr>
          <w:rFonts w:ascii="Times New Roman" w:hAnsi="Times New Roman" w:cs="Times New Roman"/>
          <w:sz w:val="28"/>
          <w:szCs w:val="28"/>
        </w:rPr>
        <w:t>РИЛОЖЕНИЕ</w:t>
      </w:r>
      <w:r w:rsidRPr="0008377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83778" w:rsidRPr="00083778" w:rsidRDefault="00083778" w:rsidP="008F1D11">
      <w:pPr>
        <w:spacing w:after="0" w:line="240" w:lineRule="exact"/>
        <w:ind w:left="10206" w:right="-456"/>
        <w:jc w:val="center"/>
        <w:rPr>
          <w:rFonts w:ascii="Times New Roman" w:hAnsi="Times New Roman" w:cs="Times New Roman"/>
          <w:sz w:val="28"/>
          <w:szCs w:val="28"/>
        </w:rPr>
      </w:pPr>
    </w:p>
    <w:p w:rsidR="008F1D11" w:rsidRDefault="00083778" w:rsidP="008F1D11">
      <w:pPr>
        <w:spacing w:after="0" w:line="240" w:lineRule="exact"/>
        <w:ind w:left="10206" w:right="-456"/>
        <w:jc w:val="center"/>
        <w:rPr>
          <w:rFonts w:ascii="Times New Roman" w:hAnsi="Times New Roman" w:cs="Times New Roman"/>
          <w:sz w:val="28"/>
          <w:szCs w:val="28"/>
        </w:rPr>
      </w:pPr>
      <w:r w:rsidRPr="00083778">
        <w:rPr>
          <w:rFonts w:ascii="Times New Roman" w:hAnsi="Times New Roman" w:cs="Times New Roman"/>
          <w:sz w:val="28"/>
          <w:szCs w:val="28"/>
        </w:rPr>
        <w:t xml:space="preserve">к </w:t>
      </w:r>
      <w:r w:rsidR="001667B5">
        <w:rPr>
          <w:rFonts w:ascii="Times New Roman" w:hAnsi="Times New Roman" w:cs="Times New Roman"/>
          <w:sz w:val="28"/>
          <w:szCs w:val="28"/>
        </w:rPr>
        <w:t>П</w:t>
      </w:r>
      <w:r w:rsidRPr="00083778">
        <w:rPr>
          <w:rFonts w:ascii="Times New Roman" w:hAnsi="Times New Roman" w:cs="Times New Roman"/>
          <w:sz w:val="28"/>
          <w:szCs w:val="28"/>
        </w:rPr>
        <w:t>рограмме</w:t>
      </w:r>
    </w:p>
    <w:p w:rsidR="008F1D11" w:rsidRDefault="001667B5" w:rsidP="008F1D11">
      <w:pPr>
        <w:spacing w:after="0" w:line="240" w:lineRule="exact"/>
        <w:ind w:left="10206"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83778" w:rsidRPr="00083778">
        <w:rPr>
          <w:rFonts w:ascii="Times New Roman" w:hAnsi="Times New Roman" w:cs="Times New Roman"/>
          <w:sz w:val="28"/>
          <w:szCs w:val="28"/>
        </w:rPr>
        <w:t>омплексного развития транспортной инфраструктуры</w:t>
      </w:r>
      <w:r w:rsidR="004F13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83778" w:rsidRPr="00083778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687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778" w:rsidRPr="00083778" w:rsidRDefault="00687DBA" w:rsidP="008F1D11">
      <w:pPr>
        <w:spacing w:after="0" w:line="240" w:lineRule="exact"/>
        <w:ind w:left="10206"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8F1D11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>2030 годы</w:t>
      </w:r>
    </w:p>
    <w:p w:rsidR="00083778" w:rsidRPr="00083778" w:rsidRDefault="00083778" w:rsidP="00230678">
      <w:pPr>
        <w:spacing w:after="0" w:line="240" w:lineRule="exact"/>
        <w:ind w:left="9923" w:right="111"/>
        <w:rPr>
          <w:rFonts w:ascii="Times New Roman" w:hAnsi="Times New Roman" w:cs="Times New Roman"/>
          <w:sz w:val="28"/>
          <w:szCs w:val="28"/>
        </w:rPr>
      </w:pPr>
    </w:p>
    <w:p w:rsidR="00083778" w:rsidRPr="00DB4F5A" w:rsidRDefault="00083778" w:rsidP="00083778">
      <w:pPr>
        <w:spacing w:after="0" w:line="240" w:lineRule="exact"/>
        <w:ind w:left="10632" w:right="-598"/>
        <w:rPr>
          <w:rFonts w:ascii="Times New Roman" w:hAnsi="Times New Roman" w:cs="Times New Roman"/>
          <w:sz w:val="28"/>
          <w:szCs w:val="28"/>
        </w:rPr>
      </w:pPr>
    </w:p>
    <w:p w:rsidR="004E4E7C" w:rsidRPr="00DB4F5A" w:rsidRDefault="004E4E7C" w:rsidP="00083778">
      <w:pPr>
        <w:spacing w:after="0" w:line="240" w:lineRule="exact"/>
        <w:ind w:left="10632" w:right="-598"/>
        <w:rPr>
          <w:rFonts w:ascii="Times New Roman" w:hAnsi="Times New Roman" w:cs="Times New Roman"/>
          <w:sz w:val="28"/>
          <w:szCs w:val="28"/>
        </w:rPr>
      </w:pPr>
    </w:p>
    <w:p w:rsidR="00466DE7" w:rsidRPr="00083778" w:rsidRDefault="00083778" w:rsidP="00083778">
      <w:pPr>
        <w:widowControl w:val="0"/>
        <w:tabs>
          <w:tab w:val="left" w:pos="5954"/>
          <w:tab w:val="left" w:pos="6946"/>
          <w:tab w:val="left" w:pos="7088"/>
        </w:tabs>
        <w:ind w:left="-709"/>
        <w:jc w:val="center"/>
        <w:rPr>
          <w:sz w:val="28"/>
          <w:szCs w:val="28"/>
        </w:rPr>
      </w:pPr>
      <w:r w:rsidRPr="00083778">
        <w:rPr>
          <w:rFonts w:ascii="Times New Roman" w:hAnsi="Times New Roman" w:cs="Times New Roman"/>
          <w:sz w:val="28"/>
          <w:szCs w:val="28"/>
        </w:rPr>
        <w:t>Целевые показатели (индикаторы) Программы</w:t>
      </w:r>
      <w:r w:rsidR="00230678">
        <w:rPr>
          <w:rFonts w:ascii="Times New Roman" w:hAnsi="Times New Roman" w:cs="Times New Roman"/>
          <w:sz w:val="28"/>
          <w:szCs w:val="28"/>
        </w:rPr>
        <w:t xml:space="preserve"> (процентов)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4"/>
        <w:gridCol w:w="1134"/>
        <w:gridCol w:w="1134"/>
        <w:gridCol w:w="1134"/>
        <w:gridCol w:w="1134"/>
        <w:gridCol w:w="1134"/>
        <w:gridCol w:w="1388"/>
        <w:gridCol w:w="3827"/>
      </w:tblGrid>
      <w:tr w:rsidR="002D7FCB" w:rsidRPr="00083778" w:rsidTr="002D7FCB">
        <w:trPr>
          <w:trHeight w:val="70"/>
          <w:tblHeader/>
        </w:trPr>
        <w:tc>
          <w:tcPr>
            <w:tcW w:w="675" w:type="dxa"/>
          </w:tcPr>
          <w:p w:rsidR="002D7FCB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74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8" w:type="dxa"/>
          </w:tcPr>
          <w:p w:rsidR="002D7FCB" w:rsidRDefault="002D7FCB" w:rsidP="002D7F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2D7FCB" w:rsidRPr="00083778" w:rsidRDefault="002D7FCB" w:rsidP="002D7F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D7FCB" w:rsidRPr="00083778" w:rsidTr="002D7FCB">
        <w:trPr>
          <w:trHeight w:val="227"/>
          <w:tblHeader/>
        </w:trPr>
        <w:tc>
          <w:tcPr>
            <w:tcW w:w="675" w:type="dxa"/>
          </w:tcPr>
          <w:p w:rsidR="002D7FCB" w:rsidRPr="00083778" w:rsidRDefault="002D7FCB" w:rsidP="002D7F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</w:tcPr>
          <w:p w:rsidR="002D7FCB" w:rsidRPr="00083778" w:rsidRDefault="002D7FCB" w:rsidP="002D7F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</w:tcPr>
          <w:p w:rsidR="002D7FCB" w:rsidRPr="00083778" w:rsidRDefault="002D7FCB" w:rsidP="002D7F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D7FCB" w:rsidRDefault="002D7FCB" w:rsidP="002D7F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7FCB" w:rsidRPr="00083778" w:rsidTr="00950F18">
        <w:trPr>
          <w:trHeight w:val="253"/>
          <w:tblHeader/>
        </w:trPr>
        <w:tc>
          <w:tcPr>
            <w:tcW w:w="15134" w:type="dxa"/>
            <w:gridSpan w:val="9"/>
          </w:tcPr>
          <w:p w:rsidR="002D7FCB" w:rsidRPr="00083778" w:rsidRDefault="002D7FCB" w:rsidP="002D7FCB">
            <w:pPr>
              <w:spacing w:before="120" w:after="120" w:line="240" w:lineRule="exac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Развитие транспорта общего пользования, создание транспортно-пересадочных узлов</w:t>
            </w:r>
          </w:p>
        </w:tc>
      </w:tr>
      <w:tr w:rsidR="002D7FCB" w:rsidRPr="00083778" w:rsidTr="005B0C3D">
        <w:trPr>
          <w:trHeight w:val="161"/>
          <w:tblHeader/>
        </w:trPr>
        <w:tc>
          <w:tcPr>
            <w:tcW w:w="675" w:type="dxa"/>
          </w:tcPr>
          <w:p w:rsidR="002D7FCB" w:rsidRPr="00083778" w:rsidRDefault="002D7FCB" w:rsidP="002D7FC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4" w:type="dxa"/>
          </w:tcPr>
          <w:p w:rsidR="002D7FCB" w:rsidRPr="00083778" w:rsidRDefault="002D7FCB" w:rsidP="002D7FC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Обустройство существующих остановочных пунктов маршрутных транспортных средств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Merge w:val="restart"/>
          </w:tcPr>
          <w:p w:rsidR="002D7FCB" w:rsidRPr="00083778" w:rsidRDefault="002D7FCB" w:rsidP="002D7FC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Обеспеченность транспортного обслуживания населения, увеличение количества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МТС, соответствующих требованиям действующего </w:t>
            </w:r>
            <w:proofErr w:type="gramStart"/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</w:tr>
      <w:tr w:rsidR="002D7FCB" w:rsidRPr="00083778" w:rsidTr="005B0C3D">
        <w:trPr>
          <w:trHeight w:val="775"/>
          <w:tblHeader/>
        </w:trPr>
        <w:tc>
          <w:tcPr>
            <w:tcW w:w="675" w:type="dxa"/>
          </w:tcPr>
          <w:p w:rsidR="002D7FCB" w:rsidRPr="00083778" w:rsidRDefault="002D7FCB" w:rsidP="002D7FC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4" w:type="dxa"/>
          </w:tcPr>
          <w:p w:rsidR="002D7FCB" w:rsidRPr="00083778" w:rsidRDefault="002D7FCB" w:rsidP="002D7FC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Строительство остановочных пунктов маршрутных транспортных средств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Merge/>
          </w:tcPr>
          <w:p w:rsidR="002D7FCB" w:rsidRPr="00083778" w:rsidRDefault="002D7FCB" w:rsidP="002D7FC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CB" w:rsidRPr="00083778" w:rsidTr="005B0C3D">
        <w:trPr>
          <w:trHeight w:val="195"/>
          <w:tblHeader/>
        </w:trPr>
        <w:tc>
          <w:tcPr>
            <w:tcW w:w="675" w:type="dxa"/>
          </w:tcPr>
          <w:p w:rsidR="002D7FCB" w:rsidRPr="00083778" w:rsidRDefault="002D7FCB" w:rsidP="002D7FCB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4" w:type="dxa"/>
          </w:tcPr>
          <w:p w:rsidR="002D7FCB" w:rsidRPr="00083778" w:rsidRDefault="002D7FCB" w:rsidP="002D7FCB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Обустройство площадок отстоя маршрутных транспортных средств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2D7FCB" w:rsidRPr="00083778" w:rsidRDefault="002D7FCB" w:rsidP="002D7FC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оборудованных площадок отстоя маршрутных транспортных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</w:p>
        </w:tc>
      </w:tr>
      <w:tr w:rsidR="002D7FCB" w:rsidRPr="00083778" w:rsidTr="005B0C3D">
        <w:trPr>
          <w:trHeight w:val="195"/>
          <w:tblHeader/>
        </w:trPr>
        <w:tc>
          <w:tcPr>
            <w:tcW w:w="675" w:type="dxa"/>
          </w:tcPr>
          <w:p w:rsidR="002D7FCB" w:rsidRPr="00083778" w:rsidRDefault="002D7FCB" w:rsidP="002D7FC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74" w:type="dxa"/>
          </w:tcPr>
          <w:p w:rsidR="002D7FCB" w:rsidRPr="00083778" w:rsidRDefault="002D7FCB" w:rsidP="002D7FC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Строительство перехватывающих парковок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2D7FCB" w:rsidRPr="00083778" w:rsidRDefault="002D7FCB" w:rsidP="002D7F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2D7FCB" w:rsidRPr="00083778" w:rsidRDefault="002D7FCB" w:rsidP="002D7FC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перехватывающих парковок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на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</w:tr>
    </w:tbl>
    <w:p w:rsidR="008F1D11" w:rsidRDefault="008F1D11">
      <w:r>
        <w:br w:type="page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4"/>
        <w:gridCol w:w="1134"/>
        <w:gridCol w:w="1134"/>
        <w:gridCol w:w="1134"/>
        <w:gridCol w:w="1134"/>
        <w:gridCol w:w="1134"/>
        <w:gridCol w:w="1388"/>
        <w:gridCol w:w="3827"/>
      </w:tblGrid>
      <w:tr w:rsidR="002D7FCB" w:rsidRPr="00083778" w:rsidTr="005B0C3D">
        <w:trPr>
          <w:trHeight w:val="195"/>
          <w:tblHeader/>
        </w:trPr>
        <w:tc>
          <w:tcPr>
            <w:tcW w:w="675" w:type="dxa"/>
          </w:tcPr>
          <w:p w:rsidR="002D7FCB" w:rsidRPr="00083778" w:rsidRDefault="002D7FCB" w:rsidP="008F1D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4" w:type="dxa"/>
          </w:tcPr>
          <w:p w:rsidR="002D7FCB" w:rsidRPr="00083778" w:rsidRDefault="002D7FCB" w:rsidP="008F1D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7FCB" w:rsidRPr="00083778" w:rsidRDefault="002D7FCB" w:rsidP="008F1D1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7FCB" w:rsidRPr="00083778" w:rsidRDefault="002D7FCB" w:rsidP="008F1D1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D7FCB" w:rsidRPr="00083778" w:rsidRDefault="002D7FCB" w:rsidP="008F1D1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7FCB" w:rsidRPr="00083778" w:rsidRDefault="002D7FCB" w:rsidP="008F1D1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7FCB" w:rsidRPr="00083778" w:rsidRDefault="002D7FCB" w:rsidP="008F1D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</w:tcPr>
          <w:p w:rsidR="002D7FCB" w:rsidRPr="00083778" w:rsidRDefault="002D7FCB" w:rsidP="008F1D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D7FCB" w:rsidRPr="00083778" w:rsidRDefault="002D7FCB" w:rsidP="008F1D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3778" w:rsidRPr="00083778" w:rsidTr="00950F18">
        <w:trPr>
          <w:tblHeader/>
        </w:trPr>
        <w:tc>
          <w:tcPr>
            <w:tcW w:w="15134" w:type="dxa"/>
            <w:gridSpan w:val="9"/>
          </w:tcPr>
          <w:p w:rsidR="00083778" w:rsidRPr="00083778" w:rsidRDefault="008F1D11" w:rsidP="008F1D1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83778" w:rsidRPr="000837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3778" w:rsidRPr="00083778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для легкового автомобильного транспорта, включая развитие единого парковочного пространства</w:t>
            </w:r>
          </w:p>
        </w:tc>
      </w:tr>
      <w:tr w:rsidR="00632236" w:rsidRPr="00083778" w:rsidTr="005B0C3D">
        <w:trPr>
          <w:trHeight w:val="180"/>
          <w:tblHeader/>
        </w:trPr>
        <w:tc>
          <w:tcPr>
            <w:tcW w:w="675" w:type="dxa"/>
          </w:tcPr>
          <w:p w:rsidR="00632236" w:rsidRPr="00083778" w:rsidRDefault="00632236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574" w:type="dxa"/>
          </w:tcPr>
          <w:p w:rsidR="00632236" w:rsidRPr="00083778" w:rsidRDefault="00632236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632236" w:rsidRPr="00083778" w:rsidRDefault="00632236" w:rsidP="00331E3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</w:p>
        </w:tc>
      </w:tr>
      <w:tr w:rsidR="00632236" w:rsidRPr="00083778" w:rsidTr="005B0C3D">
        <w:trPr>
          <w:trHeight w:val="180"/>
          <w:tblHeader/>
        </w:trPr>
        <w:tc>
          <w:tcPr>
            <w:tcW w:w="675" w:type="dxa"/>
          </w:tcPr>
          <w:p w:rsidR="00632236" w:rsidRPr="00083778" w:rsidRDefault="00632236" w:rsidP="00C713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3574" w:type="dxa"/>
          </w:tcPr>
          <w:p w:rsidR="00632236" w:rsidRPr="00083778" w:rsidRDefault="00632236" w:rsidP="00C713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Реконструкция автомобильных дорог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632236" w:rsidRPr="00083778" w:rsidRDefault="00632236" w:rsidP="00764C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автомобильных дорог с твердым 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</w:p>
        </w:tc>
      </w:tr>
      <w:tr w:rsidR="00632236" w:rsidRPr="00083778" w:rsidTr="005B0C3D">
        <w:trPr>
          <w:trHeight w:val="256"/>
          <w:tblHeader/>
        </w:trPr>
        <w:tc>
          <w:tcPr>
            <w:tcW w:w="675" w:type="dxa"/>
          </w:tcPr>
          <w:p w:rsidR="00632236" w:rsidRPr="00083778" w:rsidRDefault="00632236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3574" w:type="dxa"/>
          </w:tcPr>
          <w:p w:rsidR="00632236" w:rsidRPr="00083778" w:rsidRDefault="00632236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Проектирование многоуровневых развязок</w:t>
            </w:r>
          </w:p>
        </w:tc>
        <w:tc>
          <w:tcPr>
            <w:tcW w:w="1134" w:type="dxa"/>
          </w:tcPr>
          <w:p w:rsidR="00632236" w:rsidRPr="00083778" w:rsidRDefault="00632236" w:rsidP="00976C8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236" w:rsidRPr="00083778" w:rsidRDefault="00632236" w:rsidP="00976C8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236" w:rsidRPr="00083778" w:rsidRDefault="00632236" w:rsidP="00976C8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236" w:rsidRPr="00083778" w:rsidRDefault="00632236" w:rsidP="00976C8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236" w:rsidRPr="00083778" w:rsidRDefault="00632236" w:rsidP="00976C8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632236" w:rsidRPr="00083778" w:rsidRDefault="00632236" w:rsidP="00976C8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32236" w:rsidRPr="00083778" w:rsidRDefault="00632236" w:rsidP="00114E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Перспективное увеличение многоуровневых развязок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на 7 единиц</w:t>
            </w:r>
          </w:p>
        </w:tc>
      </w:tr>
      <w:tr w:rsidR="00632236" w:rsidRPr="00083778" w:rsidTr="005B0C3D">
        <w:trPr>
          <w:tblHeader/>
        </w:trPr>
        <w:tc>
          <w:tcPr>
            <w:tcW w:w="675" w:type="dxa"/>
          </w:tcPr>
          <w:p w:rsidR="00632236" w:rsidRPr="00083778" w:rsidRDefault="00632236" w:rsidP="00C713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3574" w:type="dxa"/>
          </w:tcPr>
          <w:p w:rsidR="00632236" w:rsidRPr="00083778" w:rsidRDefault="00632236" w:rsidP="00C713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Строительство парковочных карманов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632236" w:rsidRPr="00083778" w:rsidRDefault="00632236" w:rsidP="00764C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мест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 для парковки и стоянки ТС, в том числе на платной основе, на открытых парковках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</w:tr>
      <w:tr w:rsidR="00632236" w:rsidRPr="00083778" w:rsidTr="005B0C3D">
        <w:trPr>
          <w:trHeight w:val="135"/>
          <w:tblHeader/>
        </w:trPr>
        <w:tc>
          <w:tcPr>
            <w:tcW w:w="675" w:type="dxa"/>
          </w:tcPr>
          <w:p w:rsidR="00632236" w:rsidRPr="00083778" w:rsidRDefault="00632236" w:rsidP="00C713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3574" w:type="dxa"/>
          </w:tcPr>
          <w:p w:rsidR="00632236" w:rsidRPr="00083778" w:rsidRDefault="00632236" w:rsidP="00C713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Строительство многоуровневых парковок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632236" w:rsidRPr="00083778" w:rsidRDefault="00632236" w:rsidP="00764C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 мест для парковки и стоянки ТС, в том числе на платной основе, на многоярусных парковках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 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</w:tr>
      <w:tr w:rsidR="00466DE7" w:rsidRPr="00083778" w:rsidTr="00950F18">
        <w:trPr>
          <w:trHeight w:val="194"/>
          <w:tblHeader/>
        </w:trPr>
        <w:tc>
          <w:tcPr>
            <w:tcW w:w="15134" w:type="dxa"/>
            <w:gridSpan w:val="9"/>
          </w:tcPr>
          <w:p w:rsidR="00466DE7" w:rsidRPr="00083778" w:rsidRDefault="00466DE7" w:rsidP="008F1D1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ind w:right="-7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1D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пешеходного и велосипедного передвижения</w:t>
            </w:r>
          </w:p>
        </w:tc>
      </w:tr>
      <w:tr w:rsidR="00632236" w:rsidRPr="00083778" w:rsidTr="005B0C3D">
        <w:trPr>
          <w:trHeight w:val="194"/>
          <w:tblHeader/>
        </w:trPr>
        <w:tc>
          <w:tcPr>
            <w:tcW w:w="675" w:type="dxa"/>
          </w:tcPr>
          <w:p w:rsidR="00632236" w:rsidRPr="00083778" w:rsidRDefault="00632236" w:rsidP="006D08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3574" w:type="dxa"/>
          </w:tcPr>
          <w:p w:rsidR="00632236" w:rsidRPr="00083778" w:rsidRDefault="00632236" w:rsidP="006D08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Строительство велосипедных дорожек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632236" w:rsidRPr="00083778" w:rsidRDefault="00632236" w:rsidP="00114E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протяженности велодорожек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</w:tr>
      <w:tr w:rsidR="00632236" w:rsidRPr="00083778" w:rsidTr="005B0C3D">
        <w:trPr>
          <w:tblHeader/>
        </w:trPr>
        <w:tc>
          <w:tcPr>
            <w:tcW w:w="675" w:type="dxa"/>
          </w:tcPr>
          <w:p w:rsidR="00632236" w:rsidRPr="00083778" w:rsidRDefault="00632236" w:rsidP="00C713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4" w:type="dxa"/>
          </w:tcPr>
          <w:p w:rsidR="00632236" w:rsidRPr="00083778" w:rsidRDefault="00632236" w:rsidP="00C713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Обустройство велосипедных дорожек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Merge/>
          </w:tcPr>
          <w:p w:rsidR="00632236" w:rsidRPr="00083778" w:rsidRDefault="00632236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8EF" w:rsidRDefault="006D08EF">
      <w:r>
        <w:br w:type="page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4"/>
        <w:gridCol w:w="1134"/>
        <w:gridCol w:w="1134"/>
        <w:gridCol w:w="1134"/>
        <w:gridCol w:w="1134"/>
        <w:gridCol w:w="1134"/>
        <w:gridCol w:w="1388"/>
        <w:gridCol w:w="3827"/>
      </w:tblGrid>
      <w:tr w:rsidR="00331E3B" w:rsidRPr="00083778" w:rsidTr="00331E3B">
        <w:trPr>
          <w:trHeight w:val="259"/>
          <w:tblHeader/>
        </w:trPr>
        <w:tc>
          <w:tcPr>
            <w:tcW w:w="675" w:type="dxa"/>
          </w:tcPr>
          <w:p w:rsidR="00331E3B" w:rsidRPr="00083778" w:rsidRDefault="00331E3B" w:rsidP="008F1D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4" w:type="dxa"/>
          </w:tcPr>
          <w:p w:rsidR="00331E3B" w:rsidRPr="00083778" w:rsidRDefault="00331E3B" w:rsidP="008F1D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31E3B" w:rsidRPr="00083778" w:rsidRDefault="00331E3B" w:rsidP="008F1D1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31E3B" w:rsidRPr="00083778" w:rsidRDefault="00331E3B" w:rsidP="008F1D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31E3B" w:rsidRPr="00083778" w:rsidRDefault="00331E3B" w:rsidP="008F1D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31E3B" w:rsidRPr="00083778" w:rsidRDefault="00331E3B" w:rsidP="008F1D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31E3B" w:rsidRPr="00083778" w:rsidRDefault="00331E3B" w:rsidP="008F1D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 w:rsidR="00331E3B" w:rsidRPr="00083778" w:rsidRDefault="00331E3B" w:rsidP="008F1D1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331E3B" w:rsidRDefault="00331E3B" w:rsidP="008F1D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2236" w:rsidRPr="00083778" w:rsidTr="00331E3B">
        <w:trPr>
          <w:trHeight w:val="259"/>
          <w:tblHeader/>
        </w:trPr>
        <w:tc>
          <w:tcPr>
            <w:tcW w:w="675" w:type="dxa"/>
          </w:tcPr>
          <w:p w:rsidR="00632236" w:rsidRPr="00083778" w:rsidRDefault="00632236" w:rsidP="008F1D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4" w:type="dxa"/>
          </w:tcPr>
          <w:p w:rsidR="00632236" w:rsidRPr="00083778" w:rsidRDefault="00632236" w:rsidP="008F1D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тротуаров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32236" w:rsidRPr="00083778" w:rsidRDefault="00632236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32236" w:rsidRPr="00083778" w:rsidRDefault="00632236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32236" w:rsidRPr="00083778" w:rsidRDefault="00632236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32236" w:rsidRPr="00083778" w:rsidRDefault="00632236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 w:rsidR="00632236" w:rsidRPr="00083778" w:rsidRDefault="00632236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632236" w:rsidRPr="00083778" w:rsidRDefault="00632236" w:rsidP="00114E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величение протяженности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 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</w:p>
        </w:tc>
      </w:tr>
      <w:tr w:rsidR="00466DE7" w:rsidRPr="00083778" w:rsidTr="006D08EF">
        <w:trPr>
          <w:tblHeader/>
        </w:trPr>
        <w:tc>
          <w:tcPr>
            <w:tcW w:w="15134" w:type="dxa"/>
            <w:gridSpan w:val="9"/>
            <w:vAlign w:val="center"/>
          </w:tcPr>
          <w:p w:rsidR="006D08EF" w:rsidRDefault="00466DE7" w:rsidP="006D08EF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r w:rsidR="008F1D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организации дорожного движения, в том числе мероприятия по повышению безопасности дорожного движения, </w:t>
            </w:r>
          </w:p>
          <w:p w:rsidR="006D08EF" w:rsidRDefault="00466DE7" w:rsidP="006D08EF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снижению перегруженности дорог и (или) их участков</w:t>
            </w:r>
          </w:p>
          <w:p w:rsidR="006D08EF" w:rsidRPr="006D08EF" w:rsidRDefault="006D08EF" w:rsidP="006D08EF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3D" w:rsidRPr="00083778" w:rsidTr="00331E3B">
        <w:trPr>
          <w:tblHeader/>
        </w:trPr>
        <w:tc>
          <w:tcPr>
            <w:tcW w:w="675" w:type="dxa"/>
          </w:tcPr>
          <w:p w:rsidR="005B0C3D" w:rsidRPr="004E4E7C" w:rsidRDefault="005B0C3D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4" w:type="dxa"/>
          </w:tcPr>
          <w:p w:rsidR="005B0C3D" w:rsidRPr="004E4E7C" w:rsidRDefault="005B0C3D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Строительство светофорных объектов</w:t>
            </w:r>
          </w:p>
        </w:tc>
        <w:tc>
          <w:tcPr>
            <w:tcW w:w="1134" w:type="dxa"/>
          </w:tcPr>
          <w:p w:rsidR="005B0C3D" w:rsidRPr="00083778" w:rsidRDefault="005B0C3D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0C3D" w:rsidRPr="00083778" w:rsidRDefault="005B0C3D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0C3D" w:rsidRPr="00083778" w:rsidRDefault="005B0C3D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0C3D" w:rsidRPr="00083778" w:rsidRDefault="005B0C3D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0C3D" w:rsidRPr="00083778" w:rsidRDefault="005B0C3D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5B0C3D" w:rsidRDefault="005B0C3D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0C3D" w:rsidRDefault="005B0C3D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0C3D" w:rsidRDefault="005B0C3D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0C3D" w:rsidRPr="004E4E7C" w:rsidRDefault="005B0C3D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5B0C3D" w:rsidRDefault="005B0C3D" w:rsidP="004B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3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регулируемы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                     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</w:t>
            </w:r>
          </w:p>
          <w:p w:rsidR="005B0C3D" w:rsidRPr="00083778" w:rsidRDefault="005B0C3D" w:rsidP="0016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</w:p>
        </w:tc>
      </w:tr>
      <w:tr w:rsidR="005B0C3D" w:rsidRPr="00083778" w:rsidTr="00331E3B">
        <w:trPr>
          <w:tblHeader/>
        </w:trPr>
        <w:tc>
          <w:tcPr>
            <w:tcW w:w="675" w:type="dxa"/>
          </w:tcPr>
          <w:p w:rsidR="005B0C3D" w:rsidRPr="00083778" w:rsidRDefault="005B0C3D" w:rsidP="00C713FB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4" w:type="dxa"/>
          </w:tcPr>
          <w:p w:rsidR="005B0C3D" w:rsidRPr="00083778" w:rsidRDefault="005B0C3D" w:rsidP="00C713FB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Обустройство пешеходных переходов</w:t>
            </w:r>
          </w:p>
        </w:tc>
        <w:tc>
          <w:tcPr>
            <w:tcW w:w="1134" w:type="dxa"/>
          </w:tcPr>
          <w:p w:rsidR="005B0C3D" w:rsidRPr="00083778" w:rsidRDefault="005B0C3D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0C3D" w:rsidRPr="00083778" w:rsidRDefault="005B0C3D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0C3D" w:rsidRPr="00083778" w:rsidRDefault="005B0C3D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0C3D" w:rsidRPr="00083778" w:rsidRDefault="005B0C3D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0C3D" w:rsidRPr="00083778" w:rsidRDefault="005B0C3D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5B0C3D" w:rsidRPr="00083778" w:rsidRDefault="005B0C3D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B0C3D" w:rsidRPr="00083778" w:rsidRDefault="005B0C3D" w:rsidP="00764C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обустроенных пешеходных переходов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</w:tr>
      <w:tr w:rsidR="005B0C3D" w:rsidRPr="00083778" w:rsidTr="00331E3B">
        <w:trPr>
          <w:tblHeader/>
        </w:trPr>
        <w:tc>
          <w:tcPr>
            <w:tcW w:w="675" w:type="dxa"/>
          </w:tcPr>
          <w:p w:rsidR="005B0C3D" w:rsidRPr="00083778" w:rsidRDefault="005B0C3D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4" w:type="dxa"/>
          </w:tcPr>
          <w:p w:rsidR="005B0C3D" w:rsidRPr="00083778" w:rsidRDefault="005B0C3D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Проектирование надземных и подземных пешеходных переходов</w:t>
            </w:r>
          </w:p>
        </w:tc>
        <w:tc>
          <w:tcPr>
            <w:tcW w:w="1134" w:type="dxa"/>
          </w:tcPr>
          <w:p w:rsidR="005B0C3D" w:rsidRPr="00083778" w:rsidRDefault="005B0C3D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C3D" w:rsidRPr="00083778" w:rsidRDefault="005B0C3D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C3D" w:rsidRPr="00083778" w:rsidRDefault="005B0C3D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0C3D" w:rsidRPr="00083778" w:rsidRDefault="005B0C3D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0C3D" w:rsidRPr="00083778" w:rsidRDefault="005B0C3D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5B0C3D" w:rsidRPr="00083778" w:rsidRDefault="005B0C3D" w:rsidP="00C713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B0C3D" w:rsidRPr="00083778" w:rsidRDefault="005B0C3D" w:rsidP="00C713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Перспективное увеличение количества подземных и надземных (внеуличных) пешеходных переходов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83778">
              <w:rPr>
                <w:rFonts w:ascii="Times New Roman" w:hAnsi="Times New Roman" w:cs="Times New Roman"/>
                <w:sz w:val="24"/>
                <w:szCs w:val="24"/>
              </w:rPr>
              <w:t>15 единиц</w:t>
            </w:r>
          </w:p>
        </w:tc>
      </w:tr>
    </w:tbl>
    <w:p w:rsidR="00E72252" w:rsidRPr="00083778" w:rsidRDefault="00E72252"/>
    <w:sectPr w:rsidR="00E72252" w:rsidRPr="00083778" w:rsidSect="00230678">
      <w:headerReference w:type="default" r:id="rId7"/>
      <w:foot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27E" w:rsidRDefault="0043227E" w:rsidP="00E56B36">
      <w:pPr>
        <w:spacing w:after="0" w:line="240" w:lineRule="auto"/>
      </w:pPr>
      <w:r>
        <w:separator/>
      </w:r>
    </w:p>
  </w:endnote>
  <w:endnote w:type="continuationSeparator" w:id="0">
    <w:p w:rsidR="0043227E" w:rsidRDefault="0043227E" w:rsidP="00E5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644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1D11" w:rsidRPr="008F1D11" w:rsidRDefault="008F1D11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F1D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F1D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F1D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F1D11">
          <w:rPr>
            <w:rFonts w:ascii="Times New Roman" w:hAnsi="Times New Roman" w:cs="Times New Roman"/>
            <w:sz w:val="28"/>
            <w:szCs w:val="28"/>
          </w:rPr>
          <w:t>2</w:t>
        </w:r>
        <w:r w:rsidRPr="008F1D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1D11" w:rsidRDefault="008F1D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27E" w:rsidRDefault="0043227E" w:rsidP="00E56B36">
      <w:pPr>
        <w:spacing w:after="0" w:line="240" w:lineRule="auto"/>
      </w:pPr>
      <w:r>
        <w:separator/>
      </w:r>
    </w:p>
  </w:footnote>
  <w:footnote w:type="continuationSeparator" w:id="0">
    <w:p w:rsidR="0043227E" w:rsidRDefault="0043227E" w:rsidP="00E5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36" w:rsidRDefault="00E56B36">
    <w:pPr>
      <w:pStyle w:val="a3"/>
      <w:jc w:val="center"/>
    </w:pPr>
  </w:p>
  <w:p w:rsidR="00E56B36" w:rsidRDefault="00E56B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DE7"/>
    <w:rsid w:val="00083778"/>
    <w:rsid w:val="000A2C61"/>
    <w:rsid w:val="000F50EE"/>
    <w:rsid w:val="00114EBC"/>
    <w:rsid w:val="001667B5"/>
    <w:rsid w:val="001D212D"/>
    <w:rsid w:val="002103F6"/>
    <w:rsid w:val="00230678"/>
    <w:rsid w:val="00287F09"/>
    <w:rsid w:val="002D7FCB"/>
    <w:rsid w:val="002F07B1"/>
    <w:rsid w:val="00331E3B"/>
    <w:rsid w:val="0033436D"/>
    <w:rsid w:val="003E1BF3"/>
    <w:rsid w:val="003F78F9"/>
    <w:rsid w:val="0043227E"/>
    <w:rsid w:val="00466DE7"/>
    <w:rsid w:val="004960A5"/>
    <w:rsid w:val="004B60CE"/>
    <w:rsid w:val="004C6C73"/>
    <w:rsid w:val="004E4E7C"/>
    <w:rsid w:val="004F139F"/>
    <w:rsid w:val="0051266D"/>
    <w:rsid w:val="005B0C3D"/>
    <w:rsid w:val="00611327"/>
    <w:rsid w:val="00632236"/>
    <w:rsid w:val="006712B2"/>
    <w:rsid w:val="006737E3"/>
    <w:rsid w:val="00675FF1"/>
    <w:rsid w:val="00687DBA"/>
    <w:rsid w:val="006D08EF"/>
    <w:rsid w:val="00764CF8"/>
    <w:rsid w:val="00792D67"/>
    <w:rsid w:val="007C3A05"/>
    <w:rsid w:val="00844341"/>
    <w:rsid w:val="00876DEC"/>
    <w:rsid w:val="008F1D11"/>
    <w:rsid w:val="00950F18"/>
    <w:rsid w:val="00976C80"/>
    <w:rsid w:val="00A80F21"/>
    <w:rsid w:val="00B26880"/>
    <w:rsid w:val="00B73D07"/>
    <w:rsid w:val="00BE6939"/>
    <w:rsid w:val="00C04EA4"/>
    <w:rsid w:val="00D04C06"/>
    <w:rsid w:val="00D45952"/>
    <w:rsid w:val="00D974FD"/>
    <w:rsid w:val="00DB4F5A"/>
    <w:rsid w:val="00E35EEA"/>
    <w:rsid w:val="00E56B36"/>
    <w:rsid w:val="00E67CBB"/>
    <w:rsid w:val="00E72252"/>
    <w:rsid w:val="00E857D9"/>
    <w:rsid w:val="00E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9E9E"/>
  <w15:docId w15:val="{0EF9572B-141A-414A-A4D6-FC12D5AE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D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3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5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B3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5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6B3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A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8977B-6D7D-4748-A601-C17E0C3A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IV.Chernei</dc:creator>
  <cp:lastModifiedBy>User</cp:lastModifiedBy>
  <cp:revision>9</cp:revision>
  <cp:lastPrinted>2021-09-14T08:34:00Z</cp:lastPrinted>
  <dcterms:created xsi:type="dcterms:W3CDTF">2021-09-07T09:21:00Z</dcterms:created>
  <dcterms:modified xsi:type="dcterms:W3CDTF">2021-09-14T08:34:00Z</dcterms:modified>
</cp:coreProperties>
</file>