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2026 г.                              г. Ставрополь                                               № 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spacing w:after="0" w:afterAutospacing="0" w:line="240" w:lineRule="exact"/>
        <w:widowControl/>
        <w:tabs>
          <w:tab w:val="left" w:pos="4536" w:leader="none"/>
        </w:tabs>
        <w:rPr>
          <w:rStyle w:val="915"/>
          <w:sz w:val="28"/>
          <w:szCs w:val="28"/>
        </w:rPr>
        <w:suppressLineNumbers w:val="0"/>
      </w:pPr>
      <w:r>
        <w:rPr>
          <w:rStyle w:val="915"/>
          <w:sz w:val="28"/>
          <w:szCs w:val="28"/>
        </w:rPr>
        <w:t xml:space="preserve">О</w:t>
      </w:r>
      <w:r>
        <w:rPr>
          <w:rStyle w:val="915"/>
          <w:sz w:val="28"/>
          <w:szCs w:val="28"/>
        </w:rPr>
        <w:t xml:space="preserve"> внесении изменения в пункт 1 </w:t>
      </w:r>
      <w:r>
        <w:rPr>
          <w:rStyle w:val="915"/>
          <w:sz w:val="28"/>
          <w:szCs w:val="28"/>
        </w:rPr>
      </w:r>
      <w:r>
        <w:rPr>
          <w:rStyle w:val="915"/>
          <w:sz w:val="28"/>
          <w:szCs w:val="28"/>
        </w:rPr>
      </w:r>
    </w:p>
    <w:p>
      <w:pPr>
        <w:ind w:right="0"/>
        <w:spacing w:after="0" w:afterAutospacing="0" w:line="240" w:lineRule="exact"/>
        <w:widowControl/>
        <w:tabs>
          <w:tab w:val="left" w:pos="4536" w:leader="none"/>
        </w:tabs>
        <w:rPr>
          <w:rStyle w:val="915"/>
          <w:sz w:val="28"/>
          <w:szCs w:val="28"/>
        </w:rPr>
        <w:suppressLineNumbers w:val="0"/>
      </w:pPr>
      <w:r>
        <w:rPr>
          <w:rStyle w:val="915"/>
          <w:sz w:val="28"/>
          <w:szCs w:val="28"/>
        </w:rPr>
        <w:t xml:space="preserve">решения Ставропольской городской </w:t>
      </w:r>
      <w:r>
        <w:rPr>
          <w:rStyle w:val="915"/>
          <w:sz w:val="28"/>
          <w:szCs w:val="28"/>
        </w:rPr>
      </w:r>
      <w:r>
        <w:rPr>
          <w:rStyle w:val="915"/>
          <w:sz w:val="28"/>
          <w:szCs w:val="28"/>
        </w:rPr>
      </w:r>
    </w:p>
    <w:p>
      <w:pPr>
        <w:ind w:right="0"/>
        <w:spacing w:after="0" w:afterAutospacing="0" w:line="240" w:lineRule="exact"/>
        <w:widowControl/>
        <w:tabs>
          <w:tab w:val="left" w:pos="4536" w:leader="none"/>
        </w:tabs>
        <w:rPr>
          <w:rFonts w:eastAsia="Calibri"/>
          <w:sz w:val="28"/>
          <w:szCs w:val="28"/>
        </w:rPr>
        <w:suppressLineNumbers w:val="0"/>
      </w:pPr>
      <w:r>
        <w:rPr>
          <w:rStyle w:val="915"/>
          <w:sz w:val="28"/>
          <w:szCs w:val="28"/>
        </w:rPr>
        <w:t xml:space="preserve">Думы «О</w:t>
      </w:r>
      <w:r>
        <w:rPr>
          <w:rStyle w:val="915"/>
          <w:sz w:val="28"/>
          <w:szCs w:val="28"/>
        </w:rPr>
        <w:t xml:space="preserve">б увеличении размеров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0"/>
        <w:spacing w:after="0" w:afterAutospacing="0" w:line="240" w:lineRule="exact"/>
        <w:widowControl/>
        <w:tabs>
          <w:tab w:val="left" w:pos="4536" w:leader="none"/>
        </w:tabs>
        <w:rPr>
          <w:sz w:val="28"/>
          <w:szCs w:val="28"/>
        </w:rPr>
        <w:suppressLineNumbers w:val="0"/>
      </w:pPr>
      <w:r>
        <w:rPr>
          <w:rStyle w:val="915"/>
          <w:sz w:val="28"/>
          <w:szCs w:val="28"/>
        </w:rPr>
        <w:t xml:space="preserve">должностных окладов</w:t>
      </w:r>
      <w:r>
        <w:rPr>
          <w:rStyle w:val="915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spacing w:after="0" w:afterAutospacing="0" w:line="240" w:lineRule="auto"/>
        <w:widowControl/>
        <w:tabs>
          <w:tab w:val="left" w:pos="4536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4 статьи 86 Бюджетного кодекса Российской  Федерации, пунктом 2 статьи 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02 марта             2007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5-ФЗ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 муниципальной службе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распоряжением Губернатора Ставропольского края от 05 мая 2026 г.     № 260-р «О внесении изменения в пункт 1 распоряжения Губернатора Ставропольского края от 14 ноября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847-р «Об увеличении размеров месячных окладов государственных гражданских служащих Ставропольского края и ежемесячных надбавок»,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Ставропольская городская Дума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spacing w:line="240" w:lineRule="auto"/>
        <w:widowControl/>
        <w:rPr>
          <w:sz w:val="28"/>
          <w:szCs w:val="28"/>
        </w:rPr>
      </w:pPr>
      <w:r>
        <w:rPr>
          <w:rStyle w:val="915"/>
          <w:sz w:val="28"/>
          <w:szCs w:val="28"/>
        </w:rPr>
        <w:t xml:space="preserve">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09"/>
        <w:spacing w:line="240" w:lineRule="auto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изменение в пункт 1 решения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 ноября 2025 г. № 26 «Об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велич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ении размеров должностных окладов», заменив слова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июля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словами «с 01 октября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 года».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 дня его подписания.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 w:eastAsia="Times New Roman"/>
          <w:sz w:val="28"/>
          <w:szCs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38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 w:eastAsia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styleLink w:val="912"/>
    <w:lvl w:ilvl="0">
      <w:start w:val="1"/>
      <w:numFmt w:val="decimal"/>
      <w:pStyle w:val="912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paragraph" w:styleId="694" w:default="1">
    <w:name w:val="Normal"/>
    <w:qFormat/>
    <w:rPr>
      <w:rFonts w:ascii="Calibri" w:hAnsi="Calibri" w:eastAsia="Calibri" w:cs="Times New Roman"/>
    </w:rPr>
  </w:style>
  <w:style w:type="paragraph" w:styleId="695">
    <w:name w:val="Heading 1"/>
    <w:basedOn w:val="694"/>
    <w:next w:val="694"/>
    <w:link w:val="72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2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2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2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3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3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704"/>
    <w:uiPriority w:val="10"/>
    <w:rPr>
      <w:sz w:val="48"/>
      <w:szCs w:val="48"/>
    </w:rPr>
  </w:style>
  <w:style w:type="character" w:styleId="717" w:customStyle="1">
    <w:name w:val="Subtitle Char"/>
    <w:basedOn w:val="704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Название объекта Знак"/>
    <w:basedOn w:val="704"/>
    <w:link w:val="744"/>
    <w:uiPriority w:val="35"/>
    <w:rPr>
      <w:b/>
      <w:bCs/>
      <w:color w:val="4f81bd" w:themeColor="accent1"/>
      <w:sz w:val="18"/>
      <w:szCs w:val="18"/>
    </w:rPr>
  </w:style>
  <w:style w:type="character" w:styleId="721" w:customStyle="1">
    <w:name w:val="Footnote Text Char"/>
    <w:uiPriority w:val="99"/>
    <w:rPr>
      <w:sz w:val="18"/>
    </w:rPr>
  </w:style>
  <w:style w:type="character" w:styleId="722" w:customStyle="1">
    <w:name w:val="Endnote Text Char"/>
    <w:uiPriority w:val="99"/>
    <w:rPr>
      <w:sz w:val="20"/>
    </w:rPr>
  </w:style>
  <w:style w:type="character" w:styleId="723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694"/>
    <w:next w:val="694"/>
    <w:link w:val="734"/>
    <w:uiPriority w:val="10"/>
    <w:qFormat/>
    <w:pPr>
      <w:contextualSpacing/>
      <w:spacing w:before="300"/>
    </w:pPr>
    <w:rPr>
      <w:sz w:val="48"/>
      <w:szCs w:val="48"/>
    </w:rPr>
  </w:style>
  <w:style w:type="character" w:styleId="734" w:customStyle="1">
    <w:name w:val="Заголовок Знак"/>
    <w:basedOn w:val="704"/>
    <w:link w:val="733"/>
    <w:uiPriority w:val="10"/>
    <w:rPr>
      <w:sz w:val="48"/>
      <w:szCs w:val="48"/>
    </w:rPr>
  </w:style>
  <w:style w:type="paragraph" w:styleId="735">
    <w:name w:val="Subtitle"/>
    <w:basedOn w:val="694"/>
    <w:next w:val="694"/>
    <w:link w:val="736"/>
    <w:uiPriority w:val="11"/>
    <w:qFormat/>
    <w:pPr>
      <w:spacing w:before="200"/>
    </w:pPr>
    <w:rPr>
      <w:sz w:val="24"/>
      <w:szCs w:val="24"/>
    </w:rPr>
  </w:style>
  <w:style w:type="character" w:styleId="736" w:customStyle="1">
    <w:name w:val="Подзаголовок Знак"/>
    <w:basedOn w:val="704"/>
    <w:link w:val="735"/>
    <w:uiPriority w:val="11"/>
    <w:rPr>
      <w:sz w:val="24"/>
      <w:szCs w:val="24"/>
    </w:rPr>
  </w:style>
  <w:style w:type="paragraph" w:styleId="737">
    <w:name w:val="Quote"/>
    <w:basedOn w:val="694"/>
    <w:next w:val="694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4"/>
    <w:next w:val="694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04"/>
    <w:uiPriority w:val="99"/>
  </w:style>
  <w:style w:type="paragraph" w:styleId="742">
    <w:name w:val="Footer"/>
    <w:basedOn w:val="6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Footer Char"/>
    <w:basedOn w:val="704"/>
    <w:uiPriority w:val="99"/>
  </w:style>
  <w:style w:type="paragraph" w:styleId="744">
    <w:name w:val="Caption"/>
    <w:basedOn w:val="694"/>
    <w:next w:val="694"/>
    <w:link w:val="72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5" w:customStyle="1">
    <w:name w:val="Нижний колонтитул Знак"/>
    <w:link w:val="742"/>
    <w:uiPriority w:val="99"/>
  </w:style>
  <w:style w:type="table" w:styleId="746">
    <w:name w:val="Table Grid"/>
    <w:basedOn w:val="7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7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05"/>
    <w:link w:val="9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5"/>
    <w:link w:val="9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694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4"/>
    <w:uiPriority w:val="99"/>
    <w:unhideWhenUsed/>
    <w:rPr>
      <w:vertAlign w:val="superscript"/>
    </w:rPr>
  </w:style>
  <w:style w:type="paragraph" w:styleId="875">
    <w:name w:val="endnote text"/>
    <w:basedOn w:val="694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4"/>
    <w:uiPriority w:val="99"/>
    <w:semiHidden/>
    <w:unhideWhenUsed/>
    <w:rPr>
      <w:vertAlign w:val="superscript"/>
    </w:rPr>
  </w:style>
  <w:style w:type="paragraph" w:styleId="878">
    <w:name w:val="toc 1"/>
    <w:basedOn w:val="694"/>
    <w:next w:val="694"/>
    <w:uiPriority w:val="39"/>
    <w:unhideWhenUsed/>
    <w:pPr>
      <w:spacing w:after="57"/>
    </w:pPr>
  </w:style>
  <w:style w:type="paragraph" w:styleId="879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80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1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2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3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4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5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6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4"/>
    <w:next w:val="694"/>
    <w:uiPriority w:val="99"/>
    <w:unhideWhenUsed/>
    <w:pPr>
      <w:spacing w:after="0"/>
    </w:pPr>
  </w:style>
  <w:style w:type="paragraph" w:styleId="889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0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1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2">
    <w:name w:val="Header"/>
    <w:basedOn w:val="694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704"/>
    <w:link w:val="892"/>
    <w:uiPriority w:val="99"/>
    <w:rPr>
      <w:rFonts w:ascii="Calibri" w:hAnsi="Calibri" w:eastAsia="Calibri" w:cs="Times New Roman"/>
    </w:rPr>
  </w:style>
  <w:style w:type="paragraph" w:styleId="894">
    <w:name w:val="List Paragraph"/>
    <w:basedOn w:val="694"/>
    <w:uiPriority w:val="34"/>
    <w:qFormat/>
    <w:pPr>
      <w:contextualSpacing/>
      <w:ind w:left="720"/>
    </w:pPr>
  </w:style>
  <w:style w:type="paragraph" w:styleId="895">
    <w:name w:val="Body Text 3"/>
    <w:basedOn w:val="694"/>
    <w:link w:val="896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6" w:customStyle="1">
    <w:name w:val="Основной текст 3 Знак"/>
    <w:basedOn w:val="704"/>
    <w:link w:val="89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7">
    <w:name w:val="Balloon Text"/>
    <w:basedOn w:val="694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704"/>
    <w:link w:val="897"/>
    <w:uiPriority w:val="99"/>
    <w:semiHidden/>
    <w:rPr>
      <w:rFonts w:ascii="Tahoma" w:hAnsi="Tahoma" w:eastAsia="Calibri" w:cs="Tahoma"/>
      <w:sz w:val="16"/>
      <w:szCs w:val="16"/>
    </w:rPr>
  </w:style>
  <w:style w:type="paragraph" w:styleId="899">
    <w:name w:val="Normal (Web)"/>
    <w:basedOn w:val="694"/>
    <w:link w:val="909"/>
    <w:uiPriority w:val="99"/>
    <w:unhideWhenUsed/>
    <w:qFormat/>
    <w:rPr>
      <w:rFonts w:ascii="Times New Roman" w:hAnsi="Times New Roman"/>
      <w:sz w:val="24"/>
      <w:szCs w:val="24"/>
    </w:rPr>
  </w:style>
  <w:style w:type="character" w:styleId="900">
    <w:name w:val="Hyperlink"/>
    <w:basedOn w:val="704"/>
    <w:uiPriority w:val="99"/>
    <w:unhideWhenUsed/>
    <w:rPr>
      <w:color w:val="0000ff" w:themeColor="hyperlink"/>
      <w:u w:val="single"/>
    </w:rPr>
  </w:style>
  <w:style w:type="paragraph" w:styleId="901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2">
    <w:name w:val="Body Text"/>
    <w:basedOn w:val="694"/>
    <w:link w:val="903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Знак"/>
    <w:basedOn w:val="704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Body Text Indent 2"/>
    <w:basedOn w:val="694"/>
    <w:link w:val="905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 w:customStyle="1">
    <w:name w:val="Основной текст с отступом 2 Знак"/>
    <w:basedOn w:val="704"/>
    <w:link w:val="90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ConsPlusNormal"/>
    <w:link w:val="907"/>
    <w:qFormat/>
    <w:rPr>
      <w:sz w:val="28"/>
    </w:rPr>
  </w:style>
  <w:style w:type="paragraph" w:styleId="907" w:customStyle="1">
    <w:name w:val="ConsPlusNormal1"/>
    <w:link w:val="906"/>
    <w:qFormat/>
    <w:pPr>
      <w:spacing w:after="0" w:line="240" w:lineRule="auto"/>
      <w:widowControl w:val="off"/>
    </w:pPr>
    <w:rPr>
      <w:sz w:val="28"/>
    </w:rPr>
  </w:style>
  <w:style w:type="character" w:styleId="908" w:customStyle="1">
    <w:name w:val="ConsPlusNormal Знак"/>
    <w:rPr>
      <w:rFonts w:ascii="Arial" w:hAnsi="Arial" w:cs="Arial"/>
      <w:lang w:eastAsia="en-US"/>
    </w:rPr>
  </w:style>
  <w:style w:type="character" w:styleId="909" w:customStyle="1">
    <w:name w:val="Обычный (веб) Знак"/>
    <w:basedOn w:val="704"/>
    <w:link w:val="899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0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1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2" w:customStyle="1">
    <w:name w:val="numList_1"/>
    <w:pPr>
      <w:numPr>
        <w:ilvl w:val="0"/>
        <w:numId w:val="10"/>
      </w:numPr>
    </w:pPr>
  </w:style>
  <w:style w:type="paragraph" w:styleId="913" w:customStyle="1">
    <w:name w:val="Абзац списка1"/>
    <w:link w:val="774"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color w:val="000000"/>
      <w:sz w:val="20"/>
      <w:szCs w:val="20"/>
      <w:lang w:eastAsia="zh-CN"/>
    </w:rPr>
  </w:style>
  <w:style w:type="paragraph" w:styleId="914" w:customStyle="1">
    <w:name w:val="Стандартный HTML1"/>
    <w:link w:val="852"/>
    <w:uiPriority w:val="99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character" w:styleId="915" w:customStyle="1">
    <w:name w:val="Font Style11"/>
    <w:basedOn w:val="866"/>
    <w:uiPriority w:val="99"/>
    <w:rPr>
      <w:rFonts w:ascii="Times New Roman" w:hAnsi="Times New Roman" w:cs="Times New Roman"/>
      <w:sz w:val="26"/>
      <w:szCs w:val="26"/>
    </w:rPr>
  </w:style>
  <w:style w:type="paragraph" w:styleId="916" w:customStyle="1">
    <w:name w:val="Style6"/>
    <w:basedOn w:val="86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1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F82C-9E7F-45FF-9AEC-D93EAD60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169</cp:revision>
  <dcterms:created xsi:type="dcterms:W3CDTF">2017-12-11T11:20:00Z</dcterms:created>
  <dcterms:modified xsi:type="dcterms:W3CDTF">2026-05-27T09:43:39Z</dcterms:modified>
</cp:coreProperties>
</file>