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9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4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16706A">
        <w:rPr>
          <w:rFonts w:ascii="Times New Roman" w:hAnsi="Times New Roman"/>
          <w:b w:val="0"/>
          <w:szCs w:val="28"/>
        </w:rPr>
        <w:t>1</w:t>
      </w:r>
      <w:r w:rsidR="00042325">
        <w:rPr>
          <w:rFonts w:ascii="Times New Roman" w:hAnsi="Times New Roman"/>
          <w:b w:val="0"/>
          <w:szCs w:val="28"/>
        </w:rPr>
        <w:t>1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1868F3">
        <w:rPr>
          <w:szCs w:val="28"/>
        </w:rPr>
        <w:t>5</w:t>
      </w:r>
    </w:p>
    <w:p w:rsidR="006F05AA" w:rsidRDefault="001868F3" w:rsidP="004B2D9C">
      <w:pPr>
        <w:pStyle w:val="a7"/>
        <w:ind w:right="0"/>
        <w:rPr>
          <w:szCs w:val="28"/>
        </w:rPr>
      </w:pPr>
      <w:r>
        <w:rPr>
          <w:szCs w:val="28"/>
        </w:rPr>
        <w:t>Козловой Ларисе Сергеевне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1868F3">
        <w:rPr>
          <w:bCs/>
          <w:szCs w:val="28"/>
        </w:rPr>
        <w:t>Козловой Ларисы Сергеевны</w:t>
      </w:r>
      <w:r w:rsidRPr="007876DA">
        <w:rPr>
          <w:szCs w:val="28"/>
        </w:rPr>
        <w:t xml:space="preserve">, представленные </w:t>
      </w:r>
      <w:r w:rsidR="001868F3">
        <w:rPr>
          <w:szCs w:val="28"/>
        </w:rPr>
        <w:t xml:space="preserve">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1868F3">
        <w:rPr>
          <w:bCs/>
          <w:szCs w:val="28"/>
        </w:rPr>
        <w:t>5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 xml:space="preserve">выдвинутой Ставропольским региональным отделением Всесоюзной Политической партии «ЕДИНАЯ РОССИЯ»,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               </w:t>
      </w:r>
      <w:r>
        <w:rPr>
          <w:rFonts w:eastAsiaTheme="minorHAnsi"/>
          <w:szCs w:val="28"/>
          <w:lang w:eastAsia="en-US"/>
        </w:rPr>
        <w:t xml:space="preserve"> в органы местного самоуправления муниципальных образований Ставропольского края», постановления избирательной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</w:t>
      </w:r>
      <w:r w:rsidR="00441D33">
        <w:rPr>
          <w:rFonts w:eastAsiaTheme="minorHAnsi"/>
          <w:szCs w:val="28"/>
          <w:lang w:eastAsia="en-US"/>
        </w:rPr>
        <w:t xml:space="preserve">                         </w:t>
      </w:r>
      <w:r>
        <w:rPr>
          <w:rFonts w:eastAsiaTheme="minorHAnsi"/>
          <w:szCs w:val="28"/>
          <w:lang w:eastAsia="en-US"/>
        </w:rPr>
        <w:t>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>
        <w:t xml:space="preserve">на территориальные избирательные комиссии </w:t>
      </w:r>
      <w:r w:rsidRPr="00470F6B">
        <w:t>полномочий окружных избирательных комиссий одномандатных избирательных округов по выборам</w:t>
      </w:r>
      <w:proofErr w:type="gramEnd"/>
      <w:r w:rsidRPr="00470F6B">
        <w:t xml:space="preserve"> </w:t>
      </w:r>
      <w:proofErr w:type="gramStart"/>
      <w:r w:rsidRPr="00470F6B">
        <w:t>депутатов Ставропольской</w:t>
      </w:r>
      <w:proofErr w:type="gramEnd"/>
      <w:r w:rsidRPr="00470F6B">
        <w:t xml:space="preserve">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1868F3">
        <w:rPr>
          <w:bCs/>
          <w:szCs w:val="28"/>
        </w:rPr>
        <w:t>Козловой Ларисе Сергеевне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1868F3">
        <w:rPr>
          <w:szCs w:val="28"/>
        </w:rPr>
        <w:t>5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2021-07-19T07:06:00Z</cp:lastPrinted>
  <dcterms:created xsi:type="dcterms:W3CDTF">2021-07-19T07:17:00Z</dcterms:created>
  <dcterms:modified xsi:type="dcterms:W3CDTF">2021-07-19T07:26:00Z</dcterms:modified>
</cp:coreProperties>
</file>