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94" w:rsidRPr="005765D7" w:rsidRDefault="001D7E94" w:rsidP="001D7E9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bCs/>
          <w:lang w:eastAsia="ru-RU"/>
        </w:rPr>
      </w:pPr>
      <w:r w:rsidRPr="005765D7">
        <w:rPr>
          <w:rFonts w:ascii="Times New Roman CYR" w:hAnsi="Times New Roman CYR" w:cs="Times New Roman CYR"/>
          <w:b/>
          <w:bCs/>
          <w:lang w:eastAsia="ru-RU"/>
        </w:rPr>
        <w:t>ТЕРРИТОРИАЛЬНАЯ ИЗБИРАТЕЛЬНАЯ КОМИССИЯ</w:t>
      </w:r>
    </w:p>
    <w:p w:rsidR="001D7E94" w:rsidRPr="005765D7" w:rsidRDefault="001D7E94" w:rsidP="001D7E9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bCs/>
          <w:lang w:eastAsia="ru-RU"/>
        </w:rPr>
      </w:pPr>
      <w:r w:rsidRPr="005765D7">
        <w:rPr>
          <w:rFonts w:ascii="Times New Roman CYR" w:hAnsi="Times New Roman CYR" w:cs="Times New Roman CYR"/>
          <w:b/>
          <w:bCs/>
          <w:lang w:eastAsia="ru-RU"/>
        </w:rPr>
        <w:t>ПРОМЫШЛЕННОГО РАЙОНА ГОРОДА СТАВРОПОЛЯ</w:t>
      </w:r>
    </w:p>
    <w:p w:rsidR="001D7E94" w:rsidRPr="001D7E94" w:rsidRDefault="001D7E94" w:rsidP="001D7E94">
      <w:pPr>
        <w:keepNext/>
        <w:spacing w:after="0" w:line="240" w:lineRule="auto"/>
        <w:ind w:firstLine="567"/>
        <w:jc w:val="center"/>
        <w:outlineLvl w:val="0"/>
        <w:rPr>
          <w:rFonts w:eastAsia="Times New Roman"/>
          <w:b/>
          <w:spacing w:val="60"/>
          <w:sz w:val="32"/>
          <w:szCs w:val="32"/>
          <w:lang w:eastAsia="ru-RU"/>
        </w:rPr>
      </w:pPr>
      <w:r w:rsidRPr="005765D7">
        <w:rPr>
          <w:rFonts w:eastAsia="Times New Roman"/>
          <w:b/>
          <w:bCs/>
          <w:lang w:eastAsia="ru-RU"/>
        </w:rPr>
        <w:br/>
      </w:r>
      <w:r w:rsidRPr="005765D7">
        <w:rPr>
          <w:rFonts w:eastAsia="Times New Roman"/>
          <w:b/>
          <w:spacing w:val="60"/>
          <w:sz w:val="32"/>
          <w:szCs w:val="32"/>
          <w:lang w:eastAsia="ru-RU"/>
        </w:rPr>
        <w:t>ПОСТАНОВЛЕНИЕ</w:t>
      </w:r>
      <w:r w:rsidRPr="005765D7">
        <w:rPr>
          <w:rFonts w:eastAsia="Times New Roman"/>
          <w:b/>
          <w:bCs/>
          <w:lang w:eastAsia="ru-RU"/>
        </w:rPr>
        <w:br/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3652"/>
        <w:gridCol w:w="4394"/>
        <w:gridCol w:w="1276"/>
      </w:tblGrid>
      <w:tr w:rsidR="001D7E94" w:rsidRPr="005765D7" w:rsidTr="009B0A91">
        <w:trPr>
          <w:trHeight w:val="451"/>
        </w:trPr>
        <w:tc>
          <w:tcPr>
            <w:tcW w:w="3652" w:type="dxa"/>
            <w:hideMark/>
          </w:tcPr>
          <w:p w:rsidR="001D7E94" w:rsidRPr="005765D7" w:rsidRDefault="0029489F" w:rsidP="0029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eastAsia="Times New Roman"/>
                <w:lang w:eastAsia="ru-RU"/>
              </w:rPr>
            </w:pPr>
            <w:bookmarkStart w:id="0" w:name="date_head"/>
            <w:bookmarkEnd w:id="0"/>
            <w:r>
              <w:rPr>
                <w:rFonts w:eastAsia="Times New Roman"/>
                <w:lang w:eastAsia="ru-RU"/>
              </w:rPr>
              <w:t>08 мая</w:t>
            </w:r>
            <w:r w:rsidR="001D7E94">
              <w:rPr>
                <w:rFonts w:eastAsia="Times New Roman"/>
                <w:lang w:eastAsia="ru-RU"/>
              </w:rPr>
              <w:t xml:space="preserve"> </w:t>
            </w:r>
            <w:r w:rsidR="001D7E94" w:rsidRPr="005765D7">
              <w:rPr>
                <w:rFonts w:eastAsia="Times New Roman"/>
                <w:lang w:eastAsia="ru-RU"/>
              </w:rPr>
              <w:t>201</w:t>
            </w:r>
            <w:r>
              <w:rPr>
                <w:rFonts w:eastAsia="Times New Roman"/>
                <w:lang w:eastAsia="ru-RU"/>
              </w:rPr>
              <w:t>9</w:t>
            </w:r>
            <w:r w:rsidR="001D7E94" w:rsidRPr="005765D7">
              <w:rPr>
                <w:rFonts w:eastAsia="Times New Roman"/>
                <w:lang w:eastAsia="ru-RU"/>
              </w:rPr>
              <w:t xml:space="preserve"> </w:t>
            </w:r>
            <w:r w:rsidR="001D7E94">
              <w:rPr>
                <w:rFonts w:eastAsia="Times New Roman"/>
                <w:lang w:eastAsia="ru-RU"/>
              </w:rPr>
              <w:t>года</w:t>
            </w:r>
          </w:p>
        </w:tc>
        <w:tc>
          <w:tcPr>
            <w:tcW w:w="4394" w:type="dxa"/>
            <w:hideMark/>
          </w:tcPr>
          <w:p w:rsidR="001D7E94" w:rsidRPr="005765D7" w:rsidRDefault="001D7E94" w:rsidP="009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eastAsia="Times New Roman"/>
                <w:lang w:eastAsia="ru-RU"/>
              </w:rPr>
            </w:pPr>
            <w:r w:rsidRPr="005765D7">
              <w:rPr>
                <w:rFonts w:eastAsia="Times New Roman"/>
                <w:lang w:eastAsia="ru-RU"/>
              </w:rPr>
              <w:t xml:space="preserve">      №</w:t>
            </w:r>
          </w:p>
        </w:tc>
        <w:tc>
          <w:tcPr>
            <w:tcW w:w="1276" w:type="dxa"/>
            <w:hideMark/>
          </w:tcPr>
          <w:p w:rsidR="001D7E94" w:rsidRPr="005765D7" w:rsidRDefault="001D7E94" w:rsidP="00294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  <w:r w:rsidR="0029489F">
              <w:rPr>
                <w:rFonts w:eastAsia="Times New Roman"/>
                <w:lang w:eastAsia="ru-RU"/>
              </w:rPr>
              <w:t>9</w:t>
            </w:r>
            <w:r>
              <w:rPr>
                <w:rFonts w:eastAsia="Times New Roman"/>
                <w:lang w:eastAsia="ru-RU"/>
              </w:rPr>
              <w:t>/8</w:t>
            </w:r>
            <w:r w:rsidR="0029489F">
              <w:rPr>
                <w:rFonts w:eastAsia="Times New Roman"/>
                <w:lang w:eastAsia="ru-RU"/>
              </w:rPr>
              <w:t>11</w:t>
            </w:r>
          </w:p>
        </w:tc>
      </w:tr>
    </w:tbl>
    <w:p w:rsidR="002E190A" w:rsidRPr="001D7E94" w:rsidRDefault="001D7E94" w:rsidP="001D7E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5765D7">
        <w:rPr>
          <w:rFonts w:ascii="Times New Roman CYR" w:eastAsia="Times New Roman" w:hAnsi="Times New Roman CYR" w:cs="Times New Roman CYR"/>
          <w:lang w:eastAsia="ru-RU"/>
        </w:rPr>
        <w:t>г. Ставрополь</w:t>
      </w:r>
    </w:p>
    <w:p w:rsidR="002E190A" w:rsidRPr="002E190A" w:rsidRDefault="002E190A" w:rsidP="002E190A">
      <w:pPr>
        <w:widowControl w:val="0"/>
        <w:overflowPunct w:val="0"/>
        <w:autoSpaceDE w:val="0"/>
        <w:autoSpaceDN w:val="0"/>
        <w:adjustRightInd w:val="0"/>
        <w:spacing w:after="1" w:line="240" w:lineRule="auto"/>
        <w:rPr>
          <w:rFonts w:eastAsia="Times New Roman"/>
          <w:lang w:eastAsia="ru-RU"/>
        </w:rPr>
      </w:pPr>
    </w:p>
    <w:p w:rsidR="002E190A" w:rsidRPr="002E190A" w:rsidRDefault="002E190A" w:rsidP="002E190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lang w:eastAsia="ru-RU"/>
        </w:rPr>
      </w:pPr>
      <w:r w:rsidRPr="002E190A">
        <w:rPr>
          <w:rFonts w:eastAsia="Times New Roman"/>
          <w:lang w:eastAsia="ru-RU"/>
        </w:rPr>
        <w:t xml:space="preserve">О зачислении в резерв составов участковых избирательных комиссий, формируемый на территории </w:t>
      </w:r>
      <w:r w:rsidR="001D7E94">
        <w:rPr>
          <w:rFonts w:eastAsia="Times New Roman"/>
          <w:lang w:eastAsia="ru-RU"/>
        </w:rPr>
        <w:t>Промышленного района города Ставрополя</w:t>
      </w:r>
    </w:p>
    <w:p w:rsidR="002E190A" w:rsidRPr="002E190A" w:rsidRDefault="002E190A" w:rsidP="002E19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</w:p>
    <w:p w:rsidR="002E190A" w:rsidRPr="002E190A" w:rsidRDefault="002E190A" w:rsidP="002E19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proofErr w:type="gramStart"/>
      <w:r w:rsidRPr="002E190A">
        <w:rPr>
          <w:rFonts w:eastAsia="Times New Roman"/>
          <w:lang w:eastAsia="ru-RU"/>
        </w:rPr>
        <w:t>На основании пункта 9 статьи 26 и пункта 5</w:t>
      </w:r>
      <w:r w:rsidRPr="002E190A">
        <w:rPr>
          <w:rFonts w:eastAsia="Times New Roman"/>
          <w:vertAlign w:val="superscript"/>
          <w:lang w:eastAsia="ru-RU"/>
        </w:rPr>
        <w:t>1</w:t>
      </w:r>
      <w:r w:rsidRPr="002E190A">
        <w:rPr>
          <w:rFonts w:eastAsia="Times New Roman"/>
          <w:lang w:eastAsia="ru-RU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Федерации», пункта 9 статьи 7 Закона Ставропольского края «О системе избирательных комиссий в Ставропольском крае», пунктов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 w:rsidRPr="002E190A">
        <w:rPr>
          <w:rFonts w:eastAsia="Times New Roman"/>
          <w:lang w:eastAsia="ru-RU"/>
        </w:rPr>
        <w:t xml:space="preserve"> участковых комиссий, утвержденного постановлением Центральной избирательной комиссии Российской Федерации от 05 декабря 2012 </w:t>
      </w:r>
      <w:r w:rsidR="00E56DBB">
        <w:rPr>
          <w:rFonts w:eastAsia="Times New Roman"/>
          <w:lang w:eastAsia="ru-RU"/>
        </w:rPr>
        <w:t xml:space="preserve">г. № 152/1137-6, постановления </w:t>
      </w:r>
      <w:r w:rsidRPr="002E190A">
        <w:rPr>
          <w:rFonts w:eastAsia="Times New Roman"/>
          <w:lang w:eastAsia="ru-RU"/>
        </w:rPr>
        <w:t xml:space="preserve">избирательной комиссии Ставропольского края от 17 мая 2018 г. № 49/574-6 «О резерве составов участковых избирательных комиссий, формируемом на территории Ставропольского края» территориальная избирательная комиссия </w:t>
      </w:r>
      <w:r w:rsidR="001D7E94">
        <w:rPr>
          <w:rFonts w:eastAsia="Times New Roman"/>
          <w:lang w:eastAsia="ru-RU"/>
        </w:rPr>
        <w:t xml:space="preserve">Промышленного района горда Ставрополя </w:t>
      </w:r>
    </w:p>
    <w:p w:rsidR="002E190A" w:rsidRPr="002E190A" w:rsidRDefault="002E190A" w:rsidP="002E190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2E190A" w:rsidRPr="002E190A" w:rsidRDefault="002E190A" w:rsidP="002E190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2E190A">
        <w:rPr>
          <w:rFonts w:eastAsia="Times New Roman"/>
          <w:lang w:eastAsia="ru-RU"/>
        </w:rPr>
        <w:t>ПОСТАНОВЛЯЕТ:</w:t>
      </w:r>
    </w:p>
    <w:p w:rsidR="002E190A" w:rsidRPr="002E190A" w:rsidRDefault="002E190A" w:rsidP="002E190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  <w:r w:rsidRPr="002E190A">
        <w:rPr>
          <w:rFonts w:eastAsia="Times New Roman"/>
          <w:lang w:eastAsia="ru-RU"/>
        </w:rPr>
        <w:t xml:space="preserve">  </w:t>
      </w:r>
    </w:p>
    <w:p w:rsidR="002E190A" w:rsidRPr="002E190A" w:rsidRDefault="002E190A" w:rsidP="001D7E9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E190A">
        <w:rPr>
          <w:rFonts w:eastAsia="Times New Roman"/>
          <w:lang w:eastAsia="ru-RU"/>
        </w:rPr>
        <w:t xml:space="preserve">1. Зачислить в резерв составов участковых избирательных комиссий, формируемый на территории </w:t>
      </w:r>
      <w:r w:rsidR="001D7E94">
        <w:rPr>
          <w:rFonts w:eastAsia="Times New Roman"/>
          <w:lang w:eastAsia="ru-RU"/>
        </w:rPr>
        <w:t xml:space="preserve">Промышленного  района города Ставрополя </w:t>
      </w:r>
      <w:r w:rsidRPr="002E190A">
        <w:rPr>
          <w:rFonts w:eastAsia="Times New Roman"/>
          <w:lang w:eastAsia="ru-RU"/>
        </w:rPr>
        <w:t>лиц согласно прилагаемому списку.</w:t>
      </w:r>
    </w:p>
    <w:p w:rsidR="002E190A" w:rsidRPr="002E190A" w:rsidRDefault="002E190A" w:rsidP="002E190A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eastAsia="Times New Roman"/>
          <w:lang w:eastAsia="ru-RU"/>
        </w:rPr>
      </w:pPr>
      <w:r w:rsidRPr="002E190A">
        <w:rPr>
          <w:rFonts w:eastAsia="Times New Roman"/>
          <w:lang w:eastAsia="ru-RU"/>
        </w:rPr>
        <w:t>2. Направить настоящее постановление в избирательную комиссию Ставропольского края.</w:t>
      </w:r>
    </w:p>
    <w:p w:rsidR="002E190A" w:rsidRPr="002E190A" w:rsidRDefault="002E190A" w:rsidP="001D7E9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E190A">
        <w:rPr>
          <w:rFonts w:eastAsia="Times New Roman"/>
          <w:lang w:eastAsia="ru-RU"/>
        </w:rPr>
        <w:t xml:space="preserve">3. </w:t>
      </w:r>
      <w:proofErr w:type="gramStart"/>
      <w:r w:rsidRPr="002E190A">
        <w:rPr>
          <w:rFonts w:eastAsia="Times New Roman"/>
          <w:lang w:eastAsia="ru-RU"/>
        </w:rPr>
        <w:t>Разместить</w:t>
      </w:r>
      <w:proofErr w:type="gramEnd"/>
      <w:r w:rsidRPr="002E190A">
        <w:rPr>
          <w:rFonts w:eastAsia="Times New Roman"/>
          <w:lang w:eastAsia="ru-RU"/>
        </w:rPr>
        <w:t xml:space="preserve"> настоящее постановление и список лиц, зачисленных в резерв составов участковых и</w:t>
      </w:r>
      <w:r w:rsidR="001D7E94">
        <w:rPr>
          <w:rFonts w:eastAsia="Times New Roman"/>
          <w:lang w:eastAsia="ru-RU"/>
        </w:rPr>
        <w:t xml:space="preserve">збирательных комиссий </w:t>
      </w:r>
      <w:r w:rsidRPr="002E190A">
        <w:rPr>
          <w:rFonts w:eastAsia="Times New Roman"/>
          <w:lang w:eastAsia="ru-RU"/>
        </w:rPr>
        <w:t>в информационно-телекоммуникационной сети «Интернет».</w:t>
      </w:r>
    </w:p>
    <w:p w:rsidR="002E190A" w:rsidRPr="002E190A" w:rsidRDefault="002E190A" w:rsidP="002E190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lang w:eastAsia="ru-RU"/>
        </w:rPr>
      </w:pPr>
    </w:p>
    <w:p w:rsidR="001D7E94" w:rsidRPr="001D7E94" w:rsidRDefault="001D7E94" w:rsidP="001D7E94">
      <w:pPr>
        <w:widowControl w:val="0"/>
        <w:autoSpaceDE w:val="0"/>
        <w:autoSpaceDN w:val="0"/>
        <w:spacing w:after="0" w:line="240" w:lineRule="auto"/>
        <w:ind w:left="567"/>
        <w:jc w:val="center"/>
        <w:outlineLvl w:val="1"/>
        <w:rPr>
          <w:rFonts w:eastAsia="Times New Roman"/>
          <w:lang w:eastAsia="ru-RU"/>
        </w:rPr>
      </w:pPr>
      <w:r w:rsidRPr="001D7E94">
        <w:rPr>
          <w:rFonts w:eastAsia="Times New Roman"/>
          <w:lang w:eastAsia="ru-RU"/>
        </w:rPr>
        <w:t xml:space="preserve">Председатель                     </w:t>
      </w:r>
      <w:r w:rsidRPr="001D7E94">
        <w:rPr>
          <w:rFonts w:eastAsia="Times New Roman"/>
          <w:lang w:eastAsia="ru-RU"/>
        </w:rPr>
        <w:tab/>
      </w:r>
      <w:r w:rsidRPr="001D7E94">
        <w:rPr>
          <w:rFonts w:eastAsia="Times New Roman"/>
          <w:lang w:eastAsia="ru-RU"/>
        </w:rPr>
        <w:tab/>
        <w:t xml:space="preserve">                 </w:t>
      </w:r>
      <w:r w:rsidRPr="001D7E94">
        <w:rPr>
          <w:rFonts w:eastAsia="Times New Roman"/>
          <w:lang w:eastAsia="ru-RU"/>
        </w:rPr>
        <w:tab/>
      </w:r>
      <w:r w:rsidRPr="001D7E94">
        <w:rPr>
          <w:rFonts w:eastAsia="Times New Roman"/>
          <w:lang w:eastAsia="ru-RU"/>
        </w:rPr>
        <w:tab/>
        <w:t xml:space="preserve">    Л.В. Федоренко</w:t>
      </w:r>
    </w:p>
    <w:p w:rsidR="001D7E94" w:rsidRPr="001D7E94" w:rsidRDefault="001D7E94" w:rsidP="001D7E94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lang w:eastAsia="ru-RU"/>
        </w:rPr>
      </w:pPr>
    </w:p>
    <w:p w:rsidR="001D7E94" w:rsidRPr="001D7E94" w:rsidRDefault="001D7E94" w:rsidP="001D7E94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lang w:eastAsia="ru-RU"/>
        </w:rPr>
      </w:pPr>
      <w:r w:rsidRPr="001D7E94">
        <w:rPr>
          <w:rFonts w:eastAsia="Times New Roman"/>
          <w:lang w:eastAsia="ru-RU"/>
        </w:rPr>
        <w:t xml:space="preserve">  </w:t>
      </w:r>
      <w:r w:rsidRPr="001D7E94">
        <w:rPr>
          <w:rFonts w:eastAsia="Times New Roman"/>
          <w:lang w:eastAsia="ru-RU"/>
        </w:rPr>
        <w:tab/>
      </w:r>
      <w:r w:rsidRPr="001D7E94">
        <w:rPr>
          <w:rFonts w:eastAsia="Times New Roman"/>
          <w:lang w:eastAsia="ru-RU"/>
        </w:rPr>
        <w:tab/>
        <w:t xml:space="preserve"> </w:t>
      </w:r>
    </w:p>
    <w:p w:rsidR="001D7E94" w:rsidRDefault="001D7E94" w:rsidP="001D7E94">
      <w:pPr>
        <w:widowControl w:val="0"/>
        <w:autoSpaceDE w:val="0"/>
        <w:autoSpaceDN w:val="0"/>
        <w:spacing w:after="0" w:line="240" w:lineRule="auto"/>
        <w:ind w:left="567"/>
        <w:jc w:val="center"/>
        <w:outlineLvl w:val="1"/>
        <w:rPr>
          <w:rFonts w:eastAsia="Times New Roman"/>
          <w:sz w:val="24"/>
          <w:szCs w:val="24"/>
          <w:lang w:eastAsia="ru-RU"/>
        </w:rPr>
      </w:pPr>
      <w:r w:rsidRPr="001D7E94">
        <w:rPr>
          <w:rFonts w:eastAsia="Times New Roman"/>
          <w:lang w:eastAsia="ru-RU"/>
        </w:rPr>
        <w:t xml:space="preserve">Секретарь                           </w:t>
      </w:r>
      <w:r w:rsidRPr="001D7E94">
        <w:rPr>
          <w:rFonts w:eastAsia="Times New Roman"/>
          <w:lang w:eastAsia="ru-RU"/>
        </w:rPr>
        <w:tab/>
      </w:r>
      <w:r w:rsidRPr="001D7E94">
        <w:rPr>
          <w:rFonts w:eastAsia="Times New Roman"/>
          <w:lang w:eastAsia="ru-RU"/>
        </w:rPr>
        <w:tab/>
        <w:t xml:space="preserve">                 </w:t>
      </w:r>
      <w:r w:rsidRPr="001D7E94">
        <w:rPr>
          <w:rFonts w:eastAsia="Times New Roman"/>
          <w:lang w:eastAsia="ru-RU"/>
        </w:rPr>
        <w:tab/>
      </w:r>
      <w:r w:rsidRPr="001D7E94">
        <w:rPr>
          <w:rFonts w:eastAsia="Times New Roman"/>
          <w:lang w:eastAsia="ru-RU"/>
        </w:rPr>
        <w:tab/>
        <w:t xml:space="preserve">     В.А. Малинина</w:t>
      </w:r>
    </w:p>
    <w:p w:rsidR="001D7E94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1D7E94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1D7E94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1D7E94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1D7E94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1D7E94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1D7E94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1D7E94" w:rsidRDefault="001D7E94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7F27CC" w:rsidRDefault="007F27CC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7F27CC" w:rsidRDefault="007F27CC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29489F" w:rsidRDefault="0029489F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29489F" w:rsidRDefault="0029489F" w:rsidP="002E190A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eastAsia="Times New Roman"/>
          <w:sz w:val="24"/>
          <w:szCs w:val="24"/>
          <w:lang w:eastAsia="ru-RU"/>
        </w:rPr>
      </w:pPr>
    </w:p>
    <w:p w:rsidR="009B0A91" w:rsidRDefault="009B0A91" w:rsidP="009B0A91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9B0A91" w:rsidRDefault="009B0A91" w:rsidP="009B0A91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A91" w:rsidRDefault="009B0A91" w:rsidP="009B0A91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избирательной комиссии</w:t>
      </w:r>
    </w:p>
    <w:p w:rsidR="009B0A91" w:rsidRDefault="007F27CC" w:rsidP="009B0A91">
      <w:pPr>
        <w:pStyle w:val="ConsPlusNormal"/>
        <w:ind w:left="48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Промышленного района города Ставрополя </w:t>
      </w:r>
    </w:p>
    <w:p w:rsidR="009B0A91" w:rsidRDefault="009B0A91" w:rsidP="009B0A91">
      <w:pPr>
        <w:pStyle w:val="ConsPlusNormal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9489F">
        <w:rPr>
          <w:rFonts w:ascii="Times New Roman" w:hAnsi="Times New Roman" w:cs="Times New Roman"/>
          <w:sz w:val="24"/>
          <w:szCs w:val="24"/>
        </w:rPr>
        <w:t>08</w:t>
      </w:r>
      <w:r w:rsidR="007F27CC">
        <w:rPr>
          <w:rFonts w:ascii="Times New Roman" w:hAnsi="Times New Roman" w:cs="Times New Roman"/>
          <w:sz w:val="24"/>
          <w:szCs w:val="24"/>
        </w:rPr>
        <w:t>.</w:t>
      </w:r>
      <w:r w:rsidR="0029489F">
        <w:rPr>
          <w:rFonts w:ascii="Times New Roman" w:hAnsi="Times New Roman" w:cs="Times New Roman"/>
          <w:sz w:val="24"/>
          <w:szCs w:val="24"/>
        </w:rPr>
        <w:t>05</w:t>
      </w:r>
      <w:r w:rsidR="007F27CC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F27CC">
        <w:rPr>
          <w:rFonts w:ascii="Times New Roman" w:hAnsi="Times New Roman" w:cs="Times New Roman"/>
          <w:sz w:val="24"/>
          <w:szCs w:val="24"/>
        </w:rPr>
        <w:t>7</w:t>
      </w:r>
      <w:r w:rsidR="0029489F">
        <w:rPr>
          <w:rFonts w:ascii="Times New Roman" w:hAnsi="Times New Roman" w:cs="Times New Roman"/>
          <w:sz w:val="24"/>
          <w:szCs w:val="24"/>
        </w:rPr>
        <w:t>9</w:t>
      </w:r>
      <w:r w:rsidR="007F27CC">
        <w:rPr>
          <w:rFonts w:ascii="Times New Roman" w:hAnsi="Times New Roman" w:cs="Times New Roman"/>
          <w:sz w:val="24"/>
          <w:szCs w:val="24"/>
        </w:rPr>
        <w:t>/8</w:t>
      </w:r>
      <w:r w:rsidR="0029489F">
        <w:rPr>
          <w:rFonts w:ascii="Times New Roman" w:hAnsi="Times New Roman" w:cs="Times New Roman"/>
          <w:sz w:val="24"/>
          <w:szCs w:val="24"/>
        </w:rPr>
        <w:t>11</w:t>
      </w:r>
    </w:p>
    <w:p w:rsidR="009B0A91" w:rsidRDefault="009B0A91" w:rsidP="009B0A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0A91" w:rsidRDefault="009B0A91" w:rsidP="009B0A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лиц, зачисленных в резерв составов</w:t>
      </w:r>
    </w:p>
    <w:p w:rsidR="009B0A91" w:rsidRDefault="009B0A91" w:rsidP="007F27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="007F27CC">
        <w:rPr>
          <w:rFonts w:ascii="Times New Roman" w:hAnsi="Times New Roman" w:cs="Times New Roman"/>
          <w:sz w:val="28"/>
          <w:szCs w:val="28"/>
        </w:rPr>
        <w:t>астковых избирательных комиссий</w:t>
      </w:r>
    </w:p>
    <w:p w:rsidR="009B0A91" w:rsidRDefault="007F27CC" w:rsidP="009B0A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Промышленного района города Ставрополя </w:t>
      </w:r>
    </w:p>
    <w:p w:rsidR="009B0A91" w:rsidRPr="007F27CC" w:rsidRDefault="009B0A91" w:rsidP="009B0A91">
      <w:pPr>
        <w:rPr>
          <w:sz w:val="24"/>
          <w:szCs w:val="24"/>
        </w:rPr>
      </w:pPr>
    </w:p>
    <w:tbl>
      <w:tblPr>
        <w:tblW w:w="9356" w:type="dxa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018"/>
        <w:gridCol w:w="2720"/>
        <w:gridCol w:w="1674"/>
        <w:gridCol w:w="1843"/>
      </w:tblGrid>
      <w:tr w:rsidR="009B0A91" w:rsidRPr="00295327" w:rsidTr="009B0A91">
        <w:tc>
          <w:tcPr>
            <w:tcW w:w="1101" w:type="dxa"/>
            <w:shd w:val="clear" w:color="auto" w:fill="auto"/>
          </w:tcPr>
          <w:p w:rsidR="009B0A91" w:rsidRPr="00295327" w:rsidRDefault="009B0A91" w:rsidP="009B0A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5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95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95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018" w:type="dxa"/>
            <w:shd w:val="clear" w:color="auto" w:fill="auto"/>
          </w:tcPr>
          <w:p w:rsidR="009B0A91" w:rsidRPr="00295327" w:rsidRDefault="009B0A91" w:rsidP="009B0A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5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720" w:type="dxa"/>
            <w:shd w:val="clear" w:color="auto" w:fill="auto"/>
          </w:tcPr>
          <w:p w:rsidR="009B0A91" w:rsidRPr="00295327" w:rsidRDefault="009B0A91" w:rsidP="009B0A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5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 </w:t>
            </w:r>
            <w:proofErr w:type="gramStart"/>
            <w:r w:rsidRPr="00295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</w:t>
            </w:r>
            <w:proofErr w:type="gramEnd"/>
          </w:p>
        </w:tc>
        <w:tc>
          <w:tcPr>
            <w:tcW w:w="1674" w:type="dxa"/>
            <w:shd w:val="clear" w:color="auto" w:fill="auto"/>
          </w:tcPr>
          <w:p w:rsidR="009B0A91" w:rsidRPr="00295327" w:rsidRDefault="009B0A91" w:rsidP="009B0A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5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Очередность назначения, указанная политической партией (при наличии)</w:t>
            </w:r>
          </w:p>
        </w:tc>
        <w:tc>
          <w:tcPr>
            <w:tcW w:w="1843" w:type="dxa"/>
          </w:tcPr>
          <w:p w:rsidR="009B0A91" w:rsidRPr="00295327" w:rsidRDefault="009B0A91" w:rsidP="009B0A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5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избирательного участка</w:t>
            </w:r>
          </w:p>
        </w:tc>
      </w:tr>
      <w:tr w:rsidR="00ED02B6" w:rsidRPr="00295327" w:rsidTr="009B0A91">
        <w:tc>
          <w:tcPr>
            <w:tcW w:w="1101" w:type="dxa"/>
            <w:shd w:val="clear" w:color="auto" w:fill="auto"/>
          </w:tcPr>
          <w:p w:rsidR="00ED02B6" w:rsidRPr="00295327" w:rsidRDefault="00ED02B6" w:rsidP="009B0A91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shd w:val="clear" w:color="auto" w:fill="auto"/>
          </w:tcPr>
          <w:p w:rsidR="00ED02B6" w:rsidRPr="00ED02B6" w:rsidRDefault="00ED02B6" w:rsidP="00C51DCE">
            <w:pPr>
              <w:rPr>
                <w:sz w:val="24"/>
                <w:szCs w:val="24"/>
              </w:rPr>
            </w:pPr>
            <w:r w:rsidRPr="00ED02B6">
              <w:rPr>
                <w:sz w:val="24"/>
                <w:szCs w:val="24"/>
              </w:rPr>
              <w:t>Баранова Тамара Сергеевна</w:t>
            </w:r>
          </w:p>
        </w:tc>
        <w:tc>
          <w:tcPr>
            <w:tcW w:w="2720" w:type="dxa"/>
            <w:shd w:val="clear" w:color="auto" w:fill="auto"/>
          </w:tcPr>
          <w:p w:rsidR="00ED02B6" w:rsidRPr="00ED02B6" w:rsidRDefault="00ED02B6" w:rsidP="001E64A1">
            <w:pPr>
              <w:rPr>
                <w:sz w:val="24"/>
                <w:szCs w:val="24"/>
              </w:rPr>
            </w:pPr>
            <w:r w:rsidRPr="00ED02B6">
              <w:rPr>
                <w:sz w:val="24"/>
                <w:szCs w:val="24"/>
              </w:rPr>
              <w:t>МБДОУ детский сад №55 г. Ставрополя</w:t>
            </w:r>
          </w:p>
        </w:tc>
        <w:tc>
          <w:tcPr>
            <w:tcW w:w="1674" w:type="dxa"/>
            <w:shd w:val="clear" w:color="auto" w:fill="auto"/>
          </w:tcPr>
          <w:p w:rsidR="00ED02B6" w:rsidRPr="00ED02B6" w:rsidRDefault="00ED02B6" w:rsidP="009B0A9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D02B6" w:rsidRPr="00ED02B6" w:rsidRDefault="00ED02B6" w:rsidP="001E64A1">
            <w:pPr>
              <w:jc w:val="center"/>
              <w:rPr>
                <w:sz w:val="24"/>
                <w:szCs w:val="24"/>
                <w:lang w:val="en-US"/>
              </w:rPr>
            </w:pPr>
            <w:r w:rsidRPr="00ED02B6">
              <w:rPr>
                <w:sz w:val="24"/>
                <w:szCs w:val="24"/>
                <w:lang w:val="en-US"/>
              </w:rPr>
              <w:t>1295</w:t>
            </w:r>
          </w:p>
        </w:tc>
      </w:tr>
      <w:tr w:rsidR="00ED02B6" w:rsidRPr="00295327" w:rsidTr="009B0A91">
        <w:tc>
          <w:tcPr>
            <w:tcW w:w="1101" w:type="dxa"/>
            <w:shd w:val="clear" w:color="auto" w:fill="auto"/>
          </w:tcPr>
          <w:p w:rsidR="00ED02B6" w:rsidRPr="00295327" w:rsidRDefault="00ED02B6" w:rsidP="009B0A91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shd w:val="clear" w:color="auto" w:fill="auto"/>
          </w:tcPr>
          <w:p w:rsidR="00ED02B6" w:rsidRPr="00ED02B6" w:rsidRDefault="00ED02B6" w:rsidP="00C51DCE">
            <w:pPr>
              <w:rPr>
                <w:sz w:val="24"/>
                <w:szCs w:val="24"/>
              </w:rPr>
            </w:pPr>
            <w:proofErr w:type="spellStart"/>
            <w:r w:rsidRPr="00ED02B6">
              <w:rPr>
                <w:sz w:val="24"/>
                <w:szCs w:val="24"/>
              </w:rPr>
              <w:t>Булавинова</w:t>
            </w:r>
            <w:proofErr w:type="spellEnd"/>
            <w:r w:rsidRPr="00ED02B6">
              <w:rPr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2720" w:type="dxa"/>
            <w:shd w:val="clear" w:color="auto" w:fill="auto"/>
          </w:tcPr>
          <w:p w:rsidR="00ED02B6" w:rsidRPr="00ED02B6" w:rsidRDefault="00ED02B6" w:rsidP="001E64A1">
            <w:pPr>
              <w:rPr>
                <w:sz w:val="24"/>
                <w:szCs w:val="24"/>
              </w:rPr>
            </w:pPr>
            <w:r w:rsidRPr="00ED02B6">
              <w:rPr>
                <w:sz w:val="24"/>
                <w:szCs w:val="24"/>
              </w:rPr>
              <w:t>МБДОУ детский сад №55 г. Ставрополя</w:t>
            </w:r>
          </w:p>
        </w:tc>
        <w:tc>
          <w:tcPr>
            <w:tcW w:w="1674" w:type="dxa"/>
            <w:shd w:val="clear" w:color="auto" w:fill="auto"/>
          </w:tcPr>
          <w:p w:rsidR="00ED02B6" w:rsidRPr="00ED02B6" w:rsidRDefault="00ED02B6" w:rsidP="009B0A9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D02B6" w:rsidRPr="00ED02B6" w:rsidRDefault="00ED02B6" w:rsidP="001E64A1">
            <w:pPr>
              <w:jc w:val="center"/>
              <w:rPr>
                <w:sz w:val="24"/>
                <w:szCs w:val="24"/>
                <w:lang w:val="en-US"/>
              </w:rPr>
            </w:pPr>
            <w:r w:rsidRPr="00ED02B6">
              <w:rPr>
                <w:sz w:val="24"/>
                <w:szCs w:val="24"/>
                <w:lang w:val="en-US"/>
              </w:rPr>
              <w:t>1295</w:t>
            </w:r>
          </w:p>
        </w:tc>
      </w:tr>
      <w:tr w:rsidR="00ED02B6" w:rsidRPr="00295327" w:rsidTr="009B0A91">
        <w:tc>
          <w:tcPr>
            <w:tcW w:w="1101" w:type="dxa"/>
            <w:shd w:val="clear" w:color="auto" w:fill="auto"/>
          </w:tcPr>
          <w:p w:rsidR="00ED02B6" w:rsidRPr="00295327" w:rsidRDefault="00ED02B6" w:rsidP="009B0A91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shd w:val="clear" w:color="auto" w:fill="auto"/>
          </w:tcPr>
          <w:p w:rsidR="00ED02B6" w:rsidRPr="00ED02B6" w:rsidRDefault="00ED02B6" w:rsidP="00C51DCE">
            <w:pPr>
              <w:rPr>
                <w:sz w:val="24"/>
                <w:szCs w:val="24"/>
              </w:rPr>
            </w:pPr>
            <w:proofErr w:type="spellStart"/>
            <w:r w:rsidRPr="00ED02B6">
              <w:rPr>
                <w:sz w:val="24"/>
                <w:szCs w:val="24"/>
              </w:rPr>
              <w:t>Сацута</w:t>
            </w:r>
            <w:proofErr w:type="spellEnd"/>
            <w:r w:rsidRPr="00ED02B6">
              <w:rPr>
                <w:sz w:val="24"/>
                <w:szCs w:val="24"/>
              </w:rPr>
              <w:t xml:space="preserve"> Вера Павловна</w:t>
            </w:r>
          </w:p>
        </w:tc>
        <w:tc>
          <w:tcPr>
            <w:tcW w:w="2720" w:type="dxa"/>
            <w:shd w:val="clear" w:color="auto" w:fill="auto"/>
          </w:tcPr>
          <w:p w:rsidR="00ED02B6" w:rsidRPr="00ED02B6" w:rsidRDefault="00ED02B6" w:rsidP="001E64A1">
            <w:pPr>
              <w:rPr>
                <w:sz w:val="24"/>
                <w:szCs w:val="24"/>
              </w:rPr>
            </w:pPr>
            <w:r w:rsidRPr="00ED02B6">
              <w:rPr>
                <w:sz w:val="24"/>
                <w:szCs w:val="24"/>
              </w:rPr>
              <w:t xml:space="preserve">МБДОУ детский сад №55 г. </w:t>
            </w:r>
            <w:bookmarkStart w:id="1" w:name="_GoBack"/>
            <w:bookmarkEnd w:id="1"/>
            <w:r w:rsidRPr="00ED02B6">
              <w:rPr>
                <w:sz w:val="24"/>
                <w:szCs w:val="24"/>
              </w:rPr>
              <w:t>Ставрополя</w:t>
            </w:r>
          </w:p>
        </w:tc>
        <w:tc>
          <w:tcPr>
            <w:tcW w:w="1674" w:type="dxa"/>
            <w:shd w:val="clear" w:color="auto" w:fill="auto"/>
          </w:tcPr>
          <w:p w:rsidR="00ED02B6" w:rsidRPr="00ED02B6" w:rsidRDefault="00ED02B6" w:rsidP="009B0A9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D02B6" w:rsidRPr="00ED02B6" w:rsidRDefault="00ED02B6" w:rsidP="001E64A1">
            <w:pPr>
              <w:jc w:val="center"/>
              <w:rPr>
                <w:sz w:val="24"/>
                <w:szCs w:val="24"/>
                <w:lang w:val="en-US"/>
              </w:rPr>
            </w:pPr>
            <w:r w:rsidRPr="00ED02B6">
              <w:rPr>
                <w:sz w:val="24"/>
                <w:szCs w:val="24"/>
                <w:lang w:val="en-US"/>
              </w:rPr>
              <w:t>1295</w:t>
            </w:r>
          </w:p>
        </w:tc>
      </w:tr>
      <w:tr w:rsidR="00ED02B6" w:rsidRPr="00295327" w:rsidTr="009B0A91">
        <w:tc>
          <w:tcPr>
            <w:tcW w:w="1101" w:type="dxa"/>
            <w:shd w:val="clear" w:color="auto" w:fill="auto"/>
          </w:tcPr>
          <w:p w:rsidR="00ED02B6" w:rsidRPr="00295327" w:rsidRDefault="00ED02B6" w:rsidP="009B0A91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shd w:val="clear" w:color="auto" w:fill="auto"/>
          </w:tcPr>
          <w:p w:rsidR="00ED02B6" w:rsidRPr="00ED02B6" w:rsidRDefault="00ED02B6" w:rsidP="00C51DCE">
            <w:pPr>
              <w:rPr>
                <w:sz w:val="24"/>
                <w:szCs w:val="24"/>
              </w:rPr>
            </w:pPr>
            <w:r w:rsidRPr="00ED02B6">
              <w:rPr>
                <w:sz w:val="24"/>
                <w:szCs w:val="24"/>
              </w:rPr>
              <w:t>Фурсова Светлана Николаевна</w:t>
            </w:r>
          </w:p>
        </w:tc>
        <w:tc>
          <w:tcPr>
            <w:tcW w:w="2720" w:type="dxa"/>
            <w:shd w:val="clear" w:color="auto" w:fill="auto"/>
          </w:tcPr>
          <w:p w:rsidR="00ED02B6" w:rsidRPr="00ED02B6" w:rsidRDefault="00ED02B6" w:rsidP="001E64A1">
            <w:pPr>
              <w:rPr>
                <w:sz w:val="24"/>
                <w:szCs w:val="24"/>
              </w:rPr>
            </w:pPr>
            <w:r w:rsidRPr="00ED02B6">
              <w:rPr>
                <w:sz w:val="24"/>
                <w:szCs w:val="24"/>
              </w:rPr>
              <w:t>Ставропольское  местное отделение Ставропольского регионального отделения Всероссийской политической партии "ЕДИНАЯ РОССИЯ"</w:t>
            </w:r>
          </w:p>
        </w:tc>
        <w:tc>
          <w:tcPr>
            <w:tcW w:w="1674" w:type="dxa"/>
            <w:shd w:val="clear" w:color="auto" w:fill="auto"/>
          </w:tcPr>
          <w:p w:rsidR="00ED02B6" w:rsidRPr="00ED02B6" w:rsidRDefault="00ED02B6" w:rsidP="009B0A9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D02B6" w:rsidRPr="00ED02B6" w:rsidRDefault="00ED02B6" w:rsidP="001E64A1">
            <w:pPr>
              <w:jc w:val="center"/>
              <w:rPr>
                <w:sz w:val="24"/>
                <w:szCs w:val="24"/>
                <w:lang w:val="en-US"/>
              </w:rPr>
            </w:pPr>
            <w:r w:rsidRPr="00ED02B6">
              <w:rPr>
                <w:sz w:val="24"/>
                <w:szCs w:val="24"/>
                <w:lang w:val="en-US"/>
              </w:rPr>
              <w:t>1295</w:t>
            </w:r>
          </w:p>
        </w:tc>
      </w:tr>
      <w:tr w:rsidR="00ED02B6" w:rsidRPr="00295327" w:rsidTr="009B0A91">
        <w:tc>
          <w:tcPr>
            <w:tcW w:w="1101" w:type="dxa"/>
            <w:shd w:val="clear" w:color="auto" w:fill="auto"/>
          </w:tcPr>
          <w:p w:rsidR="00ED02B6" w:rsidRPr="00295327" w:rsidRDefault="00ED02B6" w:rsidP="009B0A91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shd w:val="clear" w:color="auto" w:fill="auto"/>
          </w:tcPr>
          <w:p w:rsidR="00ED02B6" w:rsidRPr="00ED02B6" w:rsidRDefault="00ED02B6" w:rsidP="00C51DCE">
            <w:pPr>
              <w:rPr>
                <w:sz w:val="24"/>
                <w:szCs w:val="24"/>
              </w:rPr>
            </w:pPr>
            <w:proofErr w:type="spellStart"/>
            <w:r w:rsidRPr="00ED02B6">
              <w:rPr>
                <w:sz w:val="24"/>
                <w:szCs w:val="24"/>
              </w:rPr>
              <w:t>Шилкова</w:t>
            </w:r>
            <w:proofErr w:type="spellEnd"/>
            <w:r w:rsidRPr="00ED02B6">
              <w:rPr>
                <w:sz w:val="24"/>
                <w:szCs w:val="24"/>
              </w:rPr>
              <w:t xml:space="preserve"> Вера Феликсовна</w:t>
            </w:r>
          </w:p>
        </w:tc>
        <w:tc>
          <w:tcPr>
            <w:tcW w:w="2720" w:type="dxa"/>
            <w:shd w:val="clear" w:color="auto" w:fill="auto"/>
          </w:tcPr>
          <w:p w:rsidR="00ED02B6" w:rsidRPr="00ED02B6" w:rsidRDefault="00ED02B6" w:rsidP="001E64A1">
            <w:pPr>
              <w:rPr>
                <w:sz w:val="24"/>
                <w:szCs w:val="24"/>
              </w:rPr>
            </w:pPr>
            <w:r w:rsidRPr="00ED02B6">
              <w:rPr>
                <w:sz w:val="24"/>
                <w:szCs w:val="24"/>
              </w:rPr>
              <w:t xml:space="preserve">МБДОУ детский сад №55 </w:t>
            </w:r>
            <w:proofErr w:type="spellStart"/>
            <w:r w:rsidRPr="00ED02B6">
              <w:rPr>
                <w:sz w:val="24"/>
                <w:szCs w:val="24"/>
              </w:rPr>
              <w:t>г</w:t>
            </w:r>
            <w:proofErr w:type="gramStart"/>
            <w:r w:rsidRPr="00ED02B6">
              <w:rPr>
                <w:sz w:val="24"/>
                <w:szCs w:val="24"/>
              </w:rPr>
              <w:t>.С</w:t>
            </w:r>
            <w:proofErr w:type="gramEnd"/>
            <w:r w:rsidRPr="00ED02B6">
              <w:rPr>
                <w:sz w:val="24"/>
                <w:szCs w:val="24"/>
              </w:rPr>
              <w:t>таврополя</w:t>
            </w:r>
            <w:proofErr w:type="spellEnd"/>
          </w:p>
        </w:tc>
        <w:tc>
          <w:tcPr>
            <w:tcW w:w="1674" w:type="dxa"/>
            <w:shd w:val="clear" w:color="auto" w:fill="auto"/>
          </w:tcPr>
          <w:p w:rsidR="00ED02B6" w:rsidRPr="00ED02B6" w:rsidRDefault="00ED02B6" w:rsidP="009B0A9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D02B6" w:rsidRPr="00ED02B6" w:rsidRDefault="00ED02B6" w:rsidP="001E64A1">
            <w:pPr>
              <w:jc w:val="center"/>
              <w:rPr>
                <w:sz w:val="24"/>
                <w:szCs w:val="24"/>
                <w:lang w:val="en-US"/>
              </w:rPr>
            </w:pPr>
            <w:r w:rsidRPr="00ED02B6">
              <w:rPr>
                <w:sz w:val="24"/>
                <w:szCs w:val="24"/>
                <w:lang w:val="en-US"/>
              </w:rPr>
              <w:t>1295</w:t>
            </w:r>
          </w:p>
        </w:tc>
      </w:tr>
      <w:tr w:rsidR="00ED02B6" w:rsidRPr="00295327" w:rsidTr="009B0A91">
        <w:tc>
          <w:tcPr>
            <w:tcW w:w="1101" w:type="dxa"/>
            <w:shd w:val="clear" w:color="auto" w:fill="auto"/>
          </w:tcPr>
          <w:p w:rsidR="00ED02B6" w:rsidRPr="00295327" w:rsidRDefault="00ED02B6" w:rsidP="009B0A91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shd w:val="clear" w:color="auto" w:fill="auto"/>
          </w:tcPr>
          <w:p w:rsidR="00ED02B6" w:rsidRPr="00ED02B6" w:rsidRDefault="00ED02B6" w:rsidP="00C51DCE">
            <w:pPr>
              <w:rPr>
                <w:sz w:val="24"/>
                <w:szCs w:val="24"/>
              </w:rPr>
            </w:pPr>
            <w:proofErr w:type="spellStart"/>
            <w:r w:rsidRPr="00ED02B6">
              <w:rPr>
                <w:sz w:val="24"/>
                <w:szCs w:val="24"/>
              </w:rPr>
              <w:t>Алейникова</w:t>
            </w:r>
            <w:proofErr w:type="spellEnd"/>
            <w:r w:rsidRPr="00ED02B6">
              <w:rPr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720" w:type="dxa"/>
            <w:shd w:val="clear" w:color="auto" w:fill="auto"/>
          </w:tcPr>
          <w:p w:rsidR="00ED02B6" w:rsidRPr="00ED02B6" w:rsidRDefault="00ED02B6" w:rsidP="001E64A1">
            <w:pPr>
              <w:rPr>
                <w:sz w:val="24"/>
                <w:szCs w:val="24"/>
              </w:rPr>
            </w:pPr>
            <w:r w:rsidRPr="00ED02B6">
              <w:rPr>
                <w:sz w:val="24"/>
                <w:szCs w:val="24"/>
              </w:rPr>
              <w:t>МБДОУ детский сад №35 г. Ставрополя</w:t>
            </w:r>
          </w:p>
        </w:tc>
        <w:tc>
          <w:tcPr>
            <w:tcW w:w="1674" w:type="dxa"/>
            <w:shd w:val="clear" w:color="auto" w:fill="auto"/>
          </w:tcPr>
          <w:p w:rsidR="00ED02B6" w:rsidRPr="00ED02B6" w:rsidRDefault="00ED02B6" w:rsidP="009B0A9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D02B6" w:rsidRPr="00ED02B6" w:rsidRDefault="00ED02B6" w:rsidP="001E64A1">
            <w:pPr>
              <w:jc w:val="center"/>
              <w:rPr>
                <w:sz w:val="24"/>
                <w:szCs w:val="24"/>
                <w:lang w:val="en-US"/>
              </w:rPr>
            </w:pPr>
            <w:r w:rsidRPr="00ED02B6">
              <w:rPr>
                <w:sz w:val="24"/>
                <w:szCs w:val="24"/>
                <w:lang w:val="en-US"/>
              </w:rPr>
              <w:t>1296</w:t>
            </w:r>
          </w:p>
        </w:tc>
      </w:tr>
      <w:tr w:rsidR="00ED02B6" w:rsidRPr="00295327" w:rsidTr="009B0A91">
        <w:tc>
          <w:tcPr>
            <w:tcW w:w="1101" w:type="dxa"/>
            <w:shd w:val="clear" w:color="auto" w:fill="auto"/>
          </w:tcPr>
          <w:p w:rsidR="00ED02B6" w:rsidRPr="00295327" w:rsidRDefault="00ED02B6" w:rsidP="009B0A91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shd w:val="clear" w:color="auto" w:fill="auto"/>
          </w:tcPr>
          <w:p w:rsidR="00ED02B6" w:rsidRPr="00ED02B6" w:rsidRDefault="00ED02B6" w:rsidP="00C51DCE">
            <w:pPr>
              <w:rPr>
                <w:sz w:val="24"/>
                <w:szCs w:val="24"/>
              </w:rPr>
            </w:pPr>
            <w:r w:rsidRPr="00ED02B6">
              <w:rPr>
                <w:sz w:val="24"/>
                <w:szCs w:val="24"/>
              </w:rPr>
              <w:t>Жуков Дмитрий Александрович</w:t>
            </w:r>
          </w:p>
        </w:tc>
        <w:tc>
          <w:tcPr>
            <w:tcW w:w="2720" w:type="dxa"/>
            <w:shd w:val="clear" w:color="auto" w:fill="auto"/>
          </w:tcPr>
          <w:p w:rsidR="00ED02B6" w:rsidRPr="00ED02B6" w:rsidRDefault="00ED02B6" w:rsidP="001E64A1">
            <w:pPr>
              <w:rPr>
                <w:sz w:val="24"/>
                <w:szCs w:val="24"/>
                <w:lang w:val="en-US"/>
              </w:rPr>
            </w:pPr>
            <w:r w:rsidRPr="00ED02B6">
              <w:rPr>
                <w:sz w:val="24"/>
                <w:szCs w:val="24"/>
                <w:lang w:val="en-US"/>
              </w:rPr>
              <w:t>СКФУ</w:t>
            </w:r>
          </w:p>
        </w:tc>
        <w:tc>
          <w:tcPr>
            <w:tcW w:w="1674" w:type="dxa"/>
            <w:shd w:val="clear" w:color="auto" w:fill="auto"/>
          </w:tcPr>
          <w:p w:rsidR="00ED02B6" w:rsidRPr="00ED02B6" w:rsidRDefault="00ED02B6" w:rsidP="009B0A9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D02B6" w:rsidRPr="00ED02B6" w:rsidRDefault="00ED02B6" w:rsidP="001E64A1">
            <w:pPr>
              <w:jc w:val="center"/>
              <w:rPr>
                <w:sz w:val="24"/>
                <w:szCs w:val="24"/>
                <w:lang w:val="en-US"/>
              </w:rPr>
            </w:pPr>
            <w:r w:rsidRPr="00ED02B6">
              <w:rPr>
                <w:sz w:val="24"/>
                <w:szCs w:val="24"/>
                <w:lang w:val="en-US"/>
              </w:rPr>
              <w:t>1296</w:t>
            </w:r>
          </w:p>
        </w:tc>
      </w:tr>
      <w:tr w:rsidR="00ED02B6" w:rsidRPr="00295327" w:rsidTr="009B0A91">
        <w:tc>
          <w:tcPr>
            <w:tcW w:w="1101" w:type="dxa"/>
            <w:shd w:val="clear" w:color="auto" w:fill="auto"/>
          </w:tcPr>
          <w:p w:rsidR="00ED02B6" w:rsidRPr="00295327" w:rsidRDefault="00ED02B6" w:rsidP="009B0A91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shd w:val="clear" w:color="auto" w:fill="auto"/>
          </w:tcPr>
          <w:p w:rsidR="00ED02B6" w:rsidRPr="00ED02B6" w:rsidRDefault="00ED02B6" w:rsidP="00C51DCE">
            <w:pPr>
              <w:rPr>
                <w:sz w:val="24"/>
                <w:szCs w:val="24"/>
              </w:rPr>
            </w:pPr>
            <w:proofErr w:type="spellStart"/>
            <w:r w:rsidRPr="00ED02B6">
              <w:rPr>
                <w:sz w:val="24"/>
                <w:szCs w:val="24"/>
              </w:rPr>
              <w:t>Корыстова</w:t>
            </w:r>
            <w:proofErr w:type="spellEnd"/>
            <w:r w:rsidRPr="00ED02B6">
              <w:rPr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720" w:type="dxa"/>
            <w:shd w:val="clear" w:color="auto" w:fill="auto"/>
          </w:tcPr>
          <w:p w:rsidR="00ED02B6" w:rsidRPr="00ED02B6" w:rsidRDefault="00ED02B6" w:rsidP="001E64A1">
            <w:pPr>
              <w:rPr>
                <w:sz w:val="24"/>
                <w:szCs w:val="24"/>
              </w:rPr>
            </w:pPr>
            <w:r w:rsidRPr="00ED02B6">
              <w:rPr>
                <w:sz w:val="24"/>
                <w:szCs w:val="24"/>
              </w:rPr>
              <w:t>МБДОУ №35 детский сад  г. Ставрополя</w:t>
            </w:r>
          </w:p>
        </w:tc>
        <w:tc>
          <w:tcPr>
            <w:tcW w:w="1674" w:type="dxa"/>
            <w:shd w:val="clear" w:color="auto" w:fill="auto"/>
          </w:tcPr>
          <w:p w:rsidR="00ED02B6" w:rsidRPr="00ED02B6" w:rsidRDefault="00ED02B6" w:rsidP="009B0A9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D02B6" w:rsidRPr="00ED02B6" w:rsidRDefault="00ED02B6" w:rsidP="001E64A1">
            <w:pPr>
              <w:jc w:val="center"/>
              <w:rPr>
                <w:sz w:val="24"/>
                <w:szCs w:val="24"/>
                <w:lang w:val="en-US"/>
              </w:rPr>
            </w:pPr>
            <w:r w:rsidRPr="00ED02B6">
              <w:rPr>
                <w:sz w:val="24"/>
                <w:szCs w:val="24"/>
                <w:lang w:val="en-US"/>
              </w:rPr>
              <w:t>1296</w:t>
            </w:r>
          </w:p>
        </w:tc>
      </w:tr>
      <w:tr w:rsidR="00ED02B6" w:rsidRPr="00295327" w:rsidTr="009B0A91">
        <w:tc>
          <w:tcPr>
            <w:tcW w:w="1101" w:type="dxa"/>
            <w:shd w:val="clear" w:color="auto" w:fill="auto"/>
          </w:tcPr>
          <w:p w:rsidR="00ED02B6" w:rsidRPr="00295327" w:rsidRDefault="00ED02B6" w:rsidP="009B0A91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  <w:shd w:val="clear" w:color="auto" w:fill="auto"/>
          </w:tcPr>
          <w:p w:rsidR="00ED02B6" w:rsidRPr="00ED02B6" w:rsidRDefault="00ED02B6" w:rsidP="001E64A1">
            <w:pPr>
              <w:rPr>
                <w:sz w:val="24"/>
                <w:szCs w:val="24"/>
                <w:lang w:val="en-US"/>
              </w:rPr>
            </w:pPr>
            <w:proofErr w:type="spellStart"/>
            <w:r w:rsidRPr="00ED02B6">
              <w:rPr>
                <w:sz w:val="24"/>
                <w:szCs w:val="24"/>
                <w:lang w:val="en-US"/>
              </w:rPr>
              <w:t>Писаренко</w:t>
            </w:r>
            <w:proofErr w:type="spellEnd"/>
            <w:r w:rsidRPr="00ED02B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02B6">
              <w:rPr>
                <w:sz w:val="24"/>
                <w:szCs w:val="24"/>
                <w:lang w:val="en-US"/>
              </w:rPr>
              <w:t>Анна</w:t>
            </w:r>
            <w:proofErr w:type="spellEnd"/>
            <w:r w:rsidRPr="00ED02B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02B6">
              <w:rPr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:rsidR="00ED02B6" w:rsidRPr="00ED02B6" w:rsidRDefault="00ED02B6" w:rsidP="001E64A1">
            <w:pPr>
              <w:rPr>
                <w:sz w:val="24"/>
                <w:szCs w:val="24"/>
              </w:rPr>
            </w:pPr>
            <w:r w:rsidRPr="00ED02B6">
              <w:rPr>
                <w:sz w:val="24"/>
                <w:szCs w:val="24"/>
              </w:rPr>
              <w:t>МБДОУ детский сад №35 г. Ставрополя</w:t>
            </w:r>
          </w:p>
        </w:tc>
        <w:tc>
          <w:tcPr>
            <w:tcW w:w="1674" w:type="dxa"/>
            <w:shd w:val="clear" w:color="auto" w:fill="auto"/>
          </w:tcPr>
          <w:p w:rsidR="00ED02B6" w:rsidRPr="00ED02B6" w:rsidRDefault="00ED02B6" w:rsidP="009B0A9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D02B6" w:rsidRPr="00ED02B6" w:rsidRDefault="00ED02B6" w:rsidP="001E64A1">
            <w:pPr>
              <w:jc w:val="center"/>
              <w:rPr>
                <w:sz w:val="24"/>
                <w:szCs w:val="24"/>
                <w:lang w:val="en-US"/>
              </w:rPr>
            </w:pPr>
            <w:r w:rsidRPr="00ED02B6">
              <w:rPr>
                <w:sz w:val="24"/>
                <w:szCs w:val="24"/>
                <w:lang w:val="en-US"/>
              </w:rPr>
              <w:t>1296</w:t>
            </w:r>
          </w:p>
        </w:tc>
      </w:tr>
      <w:tr w:rsidR="00ED02B6" w:rsidRPr="00295327" w:rsidTr="009B0A91">
        <w:tc>
          <w:tcPr>
            <w:tcW w:w="1101" w:type="dxa"/>
            <w:shd w:val="clear" w:color="auto" w:fill="auto"/>
          </w:tcPr>
          <w:p w:rsidR="00ED02B6" w:rsidRPr="00ED02B6" w:rsidRDefault="00ED02B6" w:rsidP="009B0A91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ED02B6" w:rsidRPr="00ED02B6" w:rsidRDefault="00ED02B6" w:rsidP="001E64A1">
            <w:pPr>
              <w:rPr>
                <w:sz w:val="24"/>
                <w:szCs w:val="24"/>
                <w:lang w:val="en-US"/>
              </w:rPr>
            </w:pPr>
            <w:proofErr w:type="spellStart"/>
            <w:r w:rsidRPr="00ED02B6">
              <w:rPr>
                <w:sz w:val="24"/>
                <w:szCs w:val="24"/>
                <w:lang w:val="en-US"/>
              </w:rPr>
              <w:t>Тальницкая</w:t>
            </w:r>
            <w:proofErr w:type="spellEnd"/>
            <w:r w:rsidRPr="00ED02B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02B6">
              <w:rPr>
                <w:sz w:val="24"/>
                <w:szCs w:val="24"/>
                <w:lang w:val="en-US"/>
              </w:rPr>
              <w:t>Ангелина</w:t>
            </w:r>
            <w:proofErr w:type="spellEnd"/>
            <w:r w:rsidRPr="00ED02B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02B6">
              <w:rPr>
                <w:sz w:val="24"/>
                <w:szCs w:val="24"/>
                <w:lang w:val="en-US"/>
              </w:rPr>
              <w:t>Витальевна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:rsidR="00ED02B6" w:rsidRPr="00ED02B6" w:rsidRDefault="00ED02B6" w:rsidP="001E64A1">
            <w:pPr>
              <w:rPr>
                <w:sz w:val="24"/>
                <w:szCs w:val="24"/>
              </w:rPr>
            </w:pPr>
            <w:r w:rsidRPr="00ED02B6">
              <w:rPr>
                <w:sz w:val="24"/>
                <w:szCs w:val="24"/>
              </w:rPr>
              <w:t>Ставропольское  местное отделение Ставропольского регионального отделения Всероссийской политической партии "ЕДИНАЯ РОССИЯ"</w:t>
            </w:r>
          </w:p>
        </w:tc>
        <w:tc>
          <w:tcPr>
            <w:tcW w:w="1674" w:type="dxa"/>
            <w:shd w:val="clear" w:color="auto" w:fill="auto"/>
          </w:tcPr>
          <w:p w:rsidR="00ED02B6" w:rsidRPr="00ED02B6" w:rsidRDefault="00ED02B6" w:rsidP="009B0A9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D02B6" w:rsidRPr="00ED02B6" w:rsidRDefault="00ED02B6" w:rsidP="001E64A1">
            <w:pPr>
              <w:jc w:val="center"/>
              <w:rPr>
                <w:sz w:val="24"/>
                <w:szCs w:val="24"/>
                <w:lang w:val="en-US"/>
              </w:rPr>
            </w:pPr>
            <w:r w:rsidRPr="00ED02B6">
              <w:rPr>
                <w:sz w:val="24"/>
                <w:szCs w:val="24"/>
                <w:lang w:val="en-US"/>
              </w:rPr>
              <w:t>1296</w:t>
            </w:r>
          </w:p>
        </w:tc>
      </w:tr>
    </w:tbl>
    <w:p w:rsidR="009B0A91" w:rsidRPr="00ED02B6" w:rsidRDefault="009B0A91" w:rsidP="009B0A91">
      <w:pPr>
        <w:rPr>
          <w:sz w:val="24"/>
          <w:szCs w:val="24"/>
        </w:rPr>
      </w:pPr>
    </w:p>
    <w:p w:rsidR="007E4383" w:rsidRPr="007F27CC" w:rsidRDefault="007F27CC" w:rsidP="009B0A91">
      <w:r w:rsidRPr="007F27CC">
        <w:tab/>
      </w:r>
      <w:r>
        <w:t xml:space="preserve">   </w:t>
      </w:r>
      <w:r w:rsidRPr="007F27CC">
        <w:t xml:space="preserve">Секретарь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В.А. Малинина </w:t>
      </w:r>
    </w:p>
    <w:sectPr w:rsidR="007E4383" w:rsidRPr="007F27CC" w:rsidSect="009B0A91">
      <w:pgSz w:w="11907" w:h="16839" w:code="9"/>
      <w:pgMar w:top="539" w:right="851" w:bottom="709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51EC5"/>
    <w:multiLevelType w:val="hybridMultilevel"/>
    <w:tmpl w:val="65025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11A3A"/>
    <w:multiLevelType w:val="hybridMultilevel"/>
    <w:tmpl w:val="9E689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5288"/>
    <w:rsid w:val="00160F04"/>
    <w:rsid w:val="001D7E94"/>
    <w:rsid w:val="001F24E2"/>
    <w:rsid w:val="0029489F"/>
    <w:rsid w:val="002E190A"/>
    <w:rsid w:val="00323AC4"/>
    <w:rsid w:val="00375288"/>
    <w:rsid w:val="003F7B09"/>
    <w:rsid w:val="004B32A6"/>
    <w:rsid w:val="007D2B45"/>
    <w:rsid w:val="007E4383"/>
    <w:rsid w:val="007F27CC"/>
    <w:rsid w:val="00977A0A"/>
    <w:rsid w:val="009B0A91"/>
    <w:rsid w:val="009F78EA"/>
    <w:rsid w:val="00AB7ECB"/>
    <w:rsid w:val="00B1750A"/>
    <w:rsid w:val="00B63013"/>
    <w:rsid w:val="00BE7511"/>
    <w:rsid w:val="00C93285"/>
    <w:rsid w:val="00DC1957"/>
    <w:rsid w:val="00E56DBB"/>
    <w:rsid w:val="00EB4376"/>
    <w:rsid w:val="00EC4416"/>
    <w:rsid w:val="00ED02B6"/>
    <w:rsid w:val="00F0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C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A91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9B0A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DC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95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264031182001\&#1057;&#1074;&#1077;&#1076;&#1077;&#1085;&#1080;&#1103;%20&#1086;%20&#1088;&#1077;&#1079;&#1077;&#1088;&#1074;&#1077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 о резерве составов УИК</Template>
  <TotalTime>141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Малинина Валентина Андреевна</cp:lastModifiedBy>
  <cp:revision>13</cp:revision>
  <cp:lastPrinted>2018-07-05T13:24:00Z</cp:lastPrinted>
  <dcterms:created xsi:type="dcterms:W3CDTF">2018-06-27T13:21:00Z</dcterms:created>
  <dcterms:modified xsi:type="dcterms:W3CDTF">2019-05-08T11:46:00Z</dcterms:modified>
</cp:coreProperties>
</file>