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2B" w:rsidRDefault="0024302B" w:rsidP="0024302B">
      <w:pPr>
        <w:jc w:val="center"/>
        <w:rPr>
          <w:sz w:val="32"/>
          <w:szCs w:val="32"/>
          <w:lang w:eastAsia="en-US"/>
        </w:rPr>
      </w:pPr>
    </w:p>
    <w:p w:rsidR="0024302B" w:rsidRDefault="0024302B" w:rsidP="0024302B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24302B" w:rsidRDefault="0024302B" w:rsidP="0024302B">
      <w:pPr>
        <w:rPr>
          <w:rFonts w:eastAsia="Calibri"/>
          <w:sz w:val="32"/>
          <w:szCs w:val="32"/>
        </w:rPr>
      </w:pPr>
    </w:p>
    <w:p w:rsidR="0024302B" w:rsidRDefault="0024302B" w:rsidP="0024302B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24302B" w:rsidRDefault="0024302B" w:rsidP="002430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24302B" w:rsidRDefault="0024302B" w:rsidP="002430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24302B" w:rsidRDefault="0024302B" w:rsidP="0024302B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1E161B" w:rsidRDefault="001E161B" w:rsidP="001E16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29 ноября 2023 г.                         г. Ставрополь                                            № </w:t>
      </w:r>
      <w:r w:rsidR="001E1AEE">
        <w:rPr>
          <w:sz w:val="28"/>
          <w:szCs w:val="28"/>
        </w:rPr>
        <w:t>229</w:t>
      </w:r>
    </w:p>
    <w:p w:rsidR="002D3337" w:rsidRDefault="002D3337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</w:p>
    <w:p w:rsidR="002D3337" w:rsidRDefault="00334637">
      <w:pPr>
        <w:widowControl/>
        <w:tabs>
          <w:tab w:val="left" w:pos="4536"/>
        </w:tabs>
        <w:spacing w:line="240" w:lineRule="exact"/>
        <w:ind w:right="4818"/>
        <w:rPr>
          <w:sz w:val="28"/>
        </w:rPr>
      </w:pPr>
      <w:r>
        <w:rPr>
          <w:rStyle w:val="FontStyle110"/>
          <w:sz w:val="28"/>
        </w:rPr>
        <w:t>О внесении изменений</w:t>
      </w:r>
      <w:r w:rsidR="0063387E">
        <w:rPr>
          <w:rStyle w:val="FontStyle110"/>
          <w:sz w:val="28"/>
        </w:rPr>
        <w:t xml:space="preserve"> </w:t>
      </w:r>
      <w:r>
        <w:rPr>
          <w:rStyle w:val="FontStyle110"/>
          <w:sz w:val="28"/>
        </w:rPr>
        <w:t>в</w:t>
      </w:r>
    </w:p>
    <w:p w:rsidR="002D3337" w:rsidRDefault="00334637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  <w:r>
        <w:rPr>
          <w:rStyle w:val="FontStyle110"/>
          <w:sz w:val="28"/>
        </w:rPr>
        <w:t>пункт 1 статьи 7 Положения</w:t>
      </w:r>
      <w:r>
        <w:br/>
      </w:r>
      <w:r>
        <w:rPr>
          <w:rStyle w:val="FontStyle110"/>
          <w:sz w:val="28"/>
        </w:rPr>
        <w:t xml:space="preserve">о бюджетном процессе </w:t>
      </w:r>
    </w:p>
    <w:p w:rsidR="002D3337" w:rsidRDefault="00334637">
      <w:pPr>
        <w:widowControl/>
        <w:tabs>
          <w:tab w:val="left" w:pos="4536"/>
        </w:tabs>
        <w:spacing w:line="240" w:lineRule="exact"/>
        <w:ind w:right="4818"/>
        <w:rPr>
          <w:rStyle w:val="FontStyle110"/>
          <w:sz w:val="28"/>
        </w:rPr>
      </w:pPr>
      <w:r>
        <w:rPr>
          <w:rStyle w:val="FontStyle110"/>
          <w:sz w:val="28"/>
        </w:rPr>
        <w:t>в городе Ставрополе</w:t>
      </w:r>
    </w:p>
    <w:p w:rsidR="002D3337" w:rsidRDefault="002D3337">
      <w:pPr>
        <w:widowControl/>
        <w:jc w:val="both"/>
        <w:rPr>
          <w:sz w:val="28"/>
        </w:rPr>
      </w:pPr>
    </w:p>
    <w:p w:rsidR="00591375" w:rsidRDefault="00591375">
      <w:pPr>
        <w:widowControl/>
        <w:jc w:val="both"/>
        <w:rPr>
          <w:sz w:val="28"/>
        </w:rPr>
      </w:pPr>
    </w:p>
    <w:p w:rsidR="002D3337" w:rsidRDefault="00334637">
      <w:pPr>
        <w:widowControl/>
        <w:ind w:firstLine="709"/>
        <w:jc w:val="both"/>
        <w:rPr>
          <w:sz w:val="28"/>
        </w:rPr>
      </w:pPr>
      <w:r>
        <w:rPr>
          <w:sz w:val="28"/>
        </w:rPr>
        <w:t>В соответствии с</w:t>
      </w:r>
      <w:r w:rsidR="0063387E">
        <w:rPr>
          <w:sz w:val="28"/>
        </w:rPr>
        <w:t xml:space="preserve"> </w:t>
      </w:r>
      <w:r>
        <w:rPr>
          <w:sz w:val="28"/>
        </w:rPr>
        <w:t xml:space="preserve">Бюджетным кодексом Российской Федерации, Уставом муниципального образования города Ставрополя Ставропольского края Ставропольская городская Дума </w:t>
      </w:r>
    </w:p>
    <w:p w:rsidR="002D3337" w:rsidRDefault="002D3337">
      <w:pPr>
        <w:ind w:firstLine="709"/>
        <w:jc w:val="both"/>
        <w:rPr>
          <w:sz w:val="28"/>
        </w:rPr>
      </w:pPr>
    </w:p>
    <w:p w:rsidR="002D3337" w:rsidRDefault="00334637">
      <w:pPr>
        <w:pStyle w:val="Style6"/>
        <w:widowControl/>
        <w:spacing w:line="240" w:lineRule="auto"/>
        <w:rPr>
          <w:rStyle w:val="FontStyle110"/>
          <w:sz w:val="28"/>
        </w:rPr>
      </w:pPr>
      <w:r>
        <w:rPr>
          <w:rStyle w:val="FontStyle110"/>
          <w:sz w:val="28"/>
        </w:rPr>
        <w:t>РЕШИЛА:</w:t>
      </w:r>
    </w:p>
    <w:p w:rsidR="002D3337" w:rsidRDefault="002D3337">
      <w:pPr>
        <w:pStyle w:val="Style6"/>
        <w:widowControl/>
        <w:spacing w:line="240" w:lineRule="auto"/>
        <w:ind w:firstLine="709"/>
        <w:rPr>
          <w:rStyle w:val="FontStyle110"/>
          <w:sz w:val="28"/>
        </w:rPr>
      </w:pPr>
    </w:p>
    <w:p w:rsidR="002D3337" w:rsidRDefault="00334637">
      <w:pPr>
        <w:widowControl/>
        <w:ind w:firstLine="709"/>
        <w:jc w:val="both"/>
        <w:rPr>
          <w:sz w:val="28"/>
        </w:rPr>
      </w:pPr>
      <w:r>
        <w:rPr>
          <w:sz w:val="28"/>
        </w:rPr>
        <w:t>1.</w:t>
      </w:r>
      <w:r w:rsidR="001E161B">
        <w:rPr>
          <w:sz w:val="28"/>
        </w:rPr>
        <w:t> </w:t>
      </w:r>
      <w:r>
        <w:rPr>
          <w:sz w:val="28"/>
        </w:rPr>
        <w:t xml:space="preserve">Внести в пункт 1 статьи 7 </w:t>
      </w:r>
      <w:hyperlink r:id="rId6" w:history="1">
        <w:r>
          <w:rPr>
            <w:sz w:val="28"/>
          </w:rPr>
          <w:t>Положения</w:t>
        </w:r>
      </w:hyperlink>
      <w:r>
        <w:rPr>
          <w:sz w:val="28"/>
        </w:rPr>
        <w:t xml:space="preserve"> о бюджетном процессе в городе Ставрополе, утвержденного решением Ставропольской городской Думы от 28 сентября 2005 года №</w:t>
      </w:r>
      <w:r w:rsidR="001E161B">
        <w:rPr>
          <w:sz w:val="28"/>
        </w:rPr>
        <w:t> </w:t>
      </w:r>
      <w:r>
        <w:rPr>
          <w:sz w:val="28"/>
        </w:rPr>
        <w:t>117 «Об утверждении Положения о бюджетном процессе в городе Ставрополе» (с изменениями, внесенными решениями Ставропольской городской Думы от 29 декабря 2005 года №</w:t>
      </w:r>
      <w:r w:rsidR="001E161B">
        <w:rPr>
          <w:sz w:val="28"/>
        </w:rPr>
        <w:t> </w:t>
      </w:r>
      <w:r>
        <w:rPr>
          <w:sz w:val="28"/>
        </w:rPr>
        <w:t>198, от 24 октября 2007 года №</w:t>
      </w:r>
      <w:r w:rsidR="001E161B">
        <w:rPr>
          <w:sz w:val="28"/>
        </w:rPr>
        <w:t> </w:t>
      </w:r>
      <w:r>
        <w:rPr>
          <w:sz w:val="28"/>
        </w:rPr>
        <w:t>155, от 24 марта 2010 года №</w:t>
      </w:r>
      <w:r w:rsidR="001E161B">
        <w:rPr>
          <w:sz w:val="28"/>
        </w:rPr>
        <w:t> </w:t>
      </w:r>
      <w:r>
        <w:rPr>
          <w:sz w:val="28"/>
        </w:rPr>
        <w:t xml:space="preserve">17, от 13 апреля </w:t>
      </w:r>
      <w:r w:rsidR="001E161B">
        <w:rPr>
          <w:sz w:val="28"/>
        </w:rPr>
        <w:t xml:space="preserve">      </w:t>
      </w:r>
      <w:r>
        <w:rPr>
          <w:sz w:val="28"/>
        </w:rPr>
        <w:t>2011</w:t>
      </w:r>
      <w:r w:rsidR="001953D7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30, от 21 марта 2012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184, от 31 октября 2012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 xml:space="preserve">264, </w:t>
      </w:r>
      <w:r w:rsidR="001E161B">
        <w:rPr>
          <w:sz w:val="28"/>
        </w:rPr>
        <w:t xml:space="preserve">                 </w:t>
      </w:r>
      <w:r>
        <w:rPr>
          <w:sz w:val="28"/>
        </w:rPr>
        <w:t>от 27 марта 2013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341, от 28 августа 2013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391, от 27 ноября 2013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425, от 26 февраля 2014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479, от 30 сентября 2014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550,</w:t>
      </w:r>
      <w:r w:rsidR="001E161B">
        <w:rPr>
          <w:sz w:val="28"/>
        </w:rPr>
        <w:t xml:space="preserve">                       </w:t>
      </w:r>
      <w:r>
        <w:rPr>
          <w:sz w:val="28"/>
        </w:rPr>
        <w:t xml:space="preserve"> от 30 октября 2014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558, от 25 февраля 2015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604, от 13 мая 2015</w:t>
      </w:r>
      <w:r w:rsidR="001E161B">
        <w:rPr>
          <w:sz w:val="28"/>
        </w:rPr>
        <w:t> </w:t>
      </w:r>
      <w:r>
        <w:rPr>
          <w:sz w:val="28"/>
        </w:rPr>
        <w:t xml:space="preserve">г. </w:t>
      </w:r>
      <w:r w:rsidR="001E161B">
        <w:rPr>
          <w:sz w:val="28"/>
        </w:rPr>
        <w:t xml:space="preserve">  </w:t>
      </w:r>
      <w:r>
        <w:rPr>
          <w:sz w:val="28"/>
        </w:rPr>
        <w:t>№</w:t>
      </w:r>
      <w:r w:rsidR="001E161B">
        <w:rPr>
          <w:sz w:val="28"/>
        </w:rPr>
        <w:t> </w:t>
      </w:r>
      <w:r>
        <w:rPr>
          <w:sz w:val="28"/>
        </w:rPr>
        <w:t>646, от 28 июля 2015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708, от 11 мая 2016 г. №</w:t>
      </w:r>
      <w:r w:rsidR="001E161B">
        <w:rPr>
          <w:sz w:val="28"/>
        </w:rPr>
        <w:t> </w:t>
      </w:r>
      <w:r>
        <w:rPr>
          <w:sz w:val="28"/>
        </w:rPr>
        <w:t xml:space="preserve">851, от 31 октября </w:t>
      </w:r>
      <w:r w:rsidR="001E161B">
        <w:rPr>
          <w:sz w:val="28"/>
        </w:rPr>
        <w:t xml:space="preserve">             </w:t>
      </w:r>
      <w:r>
        <w:rPr>
          <w:sz w:val="28"/>
        </w:rPr>
        <w:t>2016 г. №</w:t>
      </w:r>
      <w:r w:rsidR="001E161B">
        <w:rPr>
          <w:sz w:val="28"/>
        </w:rPr>
        <w:t> </w:t>
      </w:r>
      <w:r>
        <w:rPr>
          <w:sz w:val="28"/>
        </w:rPr>
        <w:t>19, от 15 марта 2017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67, от 31 мая 2017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107, от 25 октября 2017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157, от 16 мая 2018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237, от 23 октября 2019</w:t>
      </w:r>
      <w:r w:rsidR="001E161B">
        <w:rPr>
          <w:sz w:val="28"/>
        </w:rPr>
        <w:t> </w:t>
      </w:r>
      <w:r>
        <w:rPr>
          <w:sz w:val="28"/>
        </w:rPr>
        <w:t xml:space="preserve">г. </w:t>
      </w:r>
      <w:hyperlink r:id="rId7" w:history="1">
        <w:r>
          <w:rPr>
            <w:sz w:val="28"/>
          </w:rPr>
          <w:t>№</w:t>
        </w:r>
        <w:r w:rsidR="001E161B">
          <w:rPr>
            <w:sz w:val="28"/>
          </w:rPr>
          <w:t> </w:t>
        </w:r>
        <w:r>
          <w:rPr>
            <w:sz w:val="28"/>
          </w:rPr>
          <w:t>380</w:t>
        </w:r>
      </w:hyperlink>
      <w:r>
        <w:rPr>
          <w:sz w:val="28"/>
        </w:rPr>
        <w:t>,</w:t>
      </w:r>
      <w:r w:rsidR="001E161B">
        <w:rPr>
          <w:sz w:val="28"/>
        </w:rPr>
        <w:t xml:space="preserve">                   </w:t>
      </w:r>
      <w:r>
        <w:rPr>
          <w:sz w:val="28"/>
        </w:rPr>
        <w:t>от 29 января 2020</w:t>
      </w:r>
      <w:r w:rsidR="001E161B">
        <w:rPr>
          <w:sz w:val="28"/>
        </w:rPr>
        <w:t> </w:t>
      </w:r>
      <w:r>
        <w:rPr>
          <w:sz w:val="28"/>
        </w:rPr>
        <w:t xml:space="preserve">г. </w:t>
      </w:r>
      <w:hyperlink r:id="rId8" w:history="1">
        <w:r>
          <w:rPr>
            <w:sz w:val="28"/>
          </w:rPr>
          <w:t>№</w:t>
        </w:r>
        <w:r w:rsidR="001E161B">
          <w:rPr>
            <w:sz w:val="28"/>
          </w:rPr>
          <w:t> </w:t>
        </w:r>
        <w:r>
          <w:rPr>
            <w:sz w:val="28"/>
          </w:rPr>
          <w:t>414</w:t>
        </w:r>
      </w:hyperlink>
      <w:r>
        <w:rPr>
          <w:sz w:val="28"/>
        </w:rPr>
        <w:t>, от 09 декабря 2020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507, от 25 августа 2021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595, от 25 февраля 2022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53, от 18 октября 2023</w:t>
      </w:r>
      <w:r w:rsidR="001E161B">
        <w:rPr>
          <w:sz w:val="28"/>
        </w:rPr>
        <w:t> </w:t>
      </w:r>
      <w:r>
        <w:rPr>
          <w:sz w:val="28"/>
        </w:rPr>
        <w:t>г. №</w:t>
      </w:r>
      <w:r w:rsidR="001E161B">
        <w:rPr>
          <w:sz w:val="28"/>
        </w:rPr>
        <w:t> </w:t>
      </w:r>
      <w:r>
        <w:rPr>
          <w:sz w:val="28"/>
        </w:rPr>
        <w:t>218), следующие изменения:</w:t>
      </w:r>
    </w:p>
    <w:p w:rsidR="004C1338" w:rsidRDefault="004C1338" w:rsidP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1)</w:t>
      </w:r>
      <w:r w:rsidR="001E161B">
        <w:rPr>
          <w:sz w:val="28"/>
        </w:rPr>
        <w:t> </w:t>
      </w:r>
      <w:r>
        <w:rPr>
          <w:sz w:val="28"/>
        </w:rPr>
        <w:t>в подпункте 16 слова «, с указанием в решении о бюджете города на очередной финансовый год и плановый период объема и направлений их использования» исключить;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2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подпункт 20 изложить в следующей редакции:</w:t>
      </w:r>
    </w:p>
    <w:p w:rsidR="002D3337" w:rsidRDefault="00334637">
      <w:pPr>
        <w:widowControl/>
        <w:ind w:firstLine="709"/>
        <w:jc w:val="both"/>
      </w:pPr>
      <w:r>
        <w:rPr>
          <w:sz w:val="28"/>
        </w:rPr>
        <w:t>«20)</w:t>
      </w:r>
      <w:r w:rsidR="001E161B">
        <w:rPr>
          <w:sz w:val="28"/>
        </w:rPr>
        <w:t> </w:t>
      </w:r>
      <w:r>
        <w:rPr>
          <w:sz w:val="28"/>
        </w:rPr>
        <w:t>установление в соответствии с решением о бюджете города на очередной финансовый год и плановый период порядка предоставления субсидий из бюджета города некоммерческим организациям, не являющимся государственными (муниципальными) учреждениями, а также грантов в форме субсидий из бюджета города</w:t>
      </w:r>
      <w:r w:rsidR="0063387E">
        <w:rPr>
          <w:sz w:val="28"/>
        </w:rPr>
        <w:t xml:space="preserve"> </w:t>
      </w:r>
      <w:r>
        <w:rPr>
          <w:sz w:val="28"/>
        </w:rPr>
        <w:t xml:space="preserve">некоммерческим организациям, не </w:t>
      </w:r>
      <w:r>
        <w:rPr>
          <w:sz w:val="28"/>
        </w:rPr>
        <w:lastRenderedPageBreak/>
        <w:t>являющимся казенными учреждениями, за исключением случаев предоставления субсидий в соответствии с порядком, установленным нормативным правовым актом Правительства Российской Федерации, указанным в абзаце пятом пункта 2 статьи 78.1 Бюджетного кодекса Российской Федерации, и принимаемыми в соответствии с ним решениями органов местного самоуправления, осуществляющих полномочия главного распорядителя средств бюджета города;»;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3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подпункт 21 признать утратившим силу;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4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подпункт 22 дополнить словами «,</w:t>
      </w:r>
      <w:r w:rsidR="0063387E">
        <w:rPr>
          <w:sz w:val="28"/>
        </w:rPr>
        <w:t xml:space="preserve"> </w:t>
      </w:r>
      <w:r w:rsidR="00334637">
        <w:rPr>
          <w:sz w:val="28"/>
        </w:rPr>
        <w:t>в том числе грантов в форме субсидий, за исключением случаев предоставления субсидий в соответствии с порядком, установленным нормативным правовым актом Правительства Российской Федерации, указанным в</w:t>
      </w:r>
      <w:r w:rsidR="00884830">
        <w:rPr>
          <w:sz w:val="28"/>
        </w:rPr>
        <w:t xml:space="preserve"> </w:t>
      </w:r>
      <w:r w:rsidR="00334637">
        <w:rPr>
          <w:sz w:val="28"/>
        </w:rPr>
        <w:t>подпункте 1 пункта 2 статьи 78 Бюджетного кодекса Российской Федерации, и принимаемыми в соответствии с ним решениями органов местного самоуправления, осуществляющих полномочия главного распорядителя средств бюджета города»;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5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подпункт 23 признать утратившим силу;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6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подпункт 39 признать утратившим силу;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7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в подпункте 52.2 слова «юридических лиц, не являющихся участниками бюджетного процесса, бюджетными и автономными учреждениями» заменить словами «получателей средств из бюджета, для осуществления и отражения операций с денежными средствами участников казначейского сопровождения»;</w:t>
      </w:r>
    </w:p>
    <w:p w:rsidR="002D3337" w:rsidRDefault="004C1338">
      <w:pPr>
        <w:widowControl/>
        <w:ind w:firstLine="709"/>
        <w:jc w:val="both"/>
        <w:rPr>
          <w:sz w:val="28"/>
        </w:rPr>
      </w:pPr>
      <w:r>
        <w:rPr>
          <w:sz w:val="28"/>
        </w:rPr>
        <w:t>8</w:t>
      </w:r>
      <w:r w:rsidR="00334637">
        <w:rPr>
          <w:sz w:val="28"/>
        </w:rPr>
        <w:t>)</w:t>
      </w:r>
      <w:r w:rsidR="001E161B">
        <w:rPr>
          <w:sz w:val="28"/>
        </w:rPr>
        <w:t> </w:t>
      </w:r>
      <w:r w:rsidR="00334637">
        <w:rPr>
          <w:sz w:val="28"/>
        </w:rPr>
        <w:t>в подпункте 52.3 слова «в соответствии с пунктами 11 и 12» заменить словами «в соответствии с пунктом 12».</w:t>
      </w:r>
    </w:p>
    <w:p w:rsidR="001E161B" w:rsidRDefault="001E161B">
      <w:pPr>
        <w:widowControl/>
        <w:ind w:firstLine="709"/>
        <w:jc w:val="both"/>
        <w:rPr>
          <w:sz w:val="28"/>
        </w:rPr>
      </w:pPr>
    </w:p>
    <w:p w:rsidR="002D3337" w:rsidRDefault="00334637">
      <w:pPr>
        <w:widowControl/>
        <w:ind w:firstLine="709"/>
        <w:jc w:val="both"/>
        <w:rPr>
          <w:sz w:val="28"/>
        </w:rPr>
      </w:pPr>
      <w:r>
        <w:rPr>
          <w:sz w:val="28"/>
        </w:rPr>
        <w:t>2.</w:t>
      </w:r>
      <w:r w:rsidR="001E161B">
        <w:rPr>
          <w:sz w:val="28"/>
        </w:rPr>
        <w:t> </w:t>
      </w:r>
      <w:r>
        <w:rPr>
          <w:sz w:val="28"/>
        </w:rPr>
        <w:t>Настоящее решение вступает в силу на следующий день после дня его официального опубликования в газете «Вечерний Ставрополь</w:t>
      </w:r>
      <w:proofErr w:type="gramStart"/>
      <w:r>
        <w:rPr>
          <w:sz w:val="28"/>
        </w:rPr>
        <w:t xml:space="preserve">», </w:t>
      </w:r>
      <w:r w:rsidR="001E161B">
        <w:rPr>
          <w:sz w:val="28"/>
        </w:rPr>
        <w:t xml:space="preserve">  </w:t>
      </w:r>
      <w:proofErr w:type="gramEnd"/>
      <w:r w:rsidR="001E161B">
        <w:rPr>
          <w:sz w:val="28"/>
        </w:rPr>
        <w:t xml:space="preserve">                      </w:t>
      </w:r>
      <w:r>
        <w:rPr>
          <w:sz w:val="28"/>
        </w:rPr>
        <w:t xml:space="preserve">за исключением подпунктов </w:t>
      </w:r>
      <w:r w:rsidR="004C1338">
        <w:rPr>
          <w:sz w:val="28"/>
        </w:rPr>
        <w:t>2</w:t>
      </w:r>
      <w:r w:rsidR="001E161B">
        <w:rPr>
          <w:sz w:val="28"/>
        </w:rPr>
        <w:t>‒</w:t>
      </w:r>
      <w:r w:rsidR="004C1338">
        <w:rPr>
          <w:sz w:val="28"/>
        </w:rPr>
        <w:t>5</w:t>
      </w:r>
      <w:r>
        <w:rPr>
          <w:sz w:val="28"/>
        </w:rPr>
        <w:t xml:space="preserve"> пункта 1, которые вступают в силу</w:t>
      </w:r>
      <w:r w:rsidR="001E161B">
        <w:rPr>
          <w:sz w:val="28"/>
        </w:rPr>
        <w:t xml:space="preserve">                        </w:t>
      </w:r>
      <w:r>
        <w:rPr>
          <w:sz w:val="28"/>
        </w:rPr>
        <w:t>с 1 января 2024 года.</w:t>
      </w:r>
    </w:p>
    <w:p w:rsidR="00591375" w:rsidRPr="004774C9" w:rsidRDefault="00591375" w:rsidP="00591375">
      <w:pPr>
        <w:jc w:val="both"/>
        <w:rPr>
          <w:sz w:val="28"/>
          <w:szCs w:val="28"/>
        </w:rPr>
      </w:pPr>
    </w:p>
    <w:p w:rsidR="00591375" w:rsidRPr="00673257" w:rsidRDefault="00591375" w:rsidP="00591375">
      <w:pPr>
        <w:jc w:val="both"/>
        <w:rPr>
          <w:sz w:val="28"/>
          <w:szCs w:val="28"/>
        </w:rPr>
      </w:pPr>
    </w:p>
    <w:p w:rsidR="00591375" w:rsidRPr="00673257" w:rsidRDefault="00591375" w:rsidP="00591375">
      <w:pPr>
        <w:jc w:val="both"/>
        <w:rPr>
          <w:sz w:val="28"/>
          <w:szCs w:val="28"/>
        </w:rPr>
      </w:pPr>
    </w:p>
    <w:p w:rsidR="00591375" w:rsidRPr="00673257" w:rsidRDefault="00591375" w:rsidP="00591375">
      <w:pPr>
        <w:spacing w:line="240" w:lineRule="exact"/>
        <w:jc w:val="both"/>
        <w:outlineLvl w:val="2"/>
        <w:rPr>
          <w:sz w:val="28"/>
          <w:szCs w:val="28"/>
        </w:rPr>
      </w:pPr>
      <w:r w:rsidRPr="00673257">
        <w:rPr>
          <w:sz w:val="28"/>
          <w:szCs w:val="28"/>
        </w:rPr>
        <w:t xml:space="preserve">Председатель </w:t>
      </w:r>
    </w:p>
    <w:p w:rsidR="00591375" w:rsidRPr="00673257" w:rsidRDefault="00591375" w:rsidP="00591375">
      <w:pPr>
        <w:spacing w:line="240" w:lineRule="exact"/>
        <w:jc w:val="both"/>
        <w:outlineLvl w:val="2"/>
        <w:rPr>
          <w:sz w:val="28"/>
          <w:szCs w:val="28"/>
        </w:rPr>
      </w:pPr>
      <w:r w:rsidRPr="00673257">
        <w:rPr>
          <w:sz w:val="28"/>
          <w:szCs w:val="28"/>
        </w:rPr>
        <w:t xml:space="preserve">Ставропольской городской Думы            </w:t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673257">
        <w:rPr>
          <w:sz w:val="28"/>
          <w:szCs w:val="28"/>
        </w:rPr>
        <w:t xml:space="preserve">    </w:t>
      </w:r>
      <w:proofErr w:type="spellStart"/>
      <w:r w:rsidRPr="00673257">
        <w:rPr>
          <w:sz w:val="28"/>
          <w:szCs w:val="28"/>
        </w:rPr>
        <w:t>Г.С.Колягин</w:t>
      </w:r>
      <w:proofErr w:type="spellEnd"/>
    </w:p>
    <w:p w:rsidR="00591375" w:rsidRPr="00673257" w:rsidRDefault="00591375" w:rsidP="00591375">
      <w:pPr>
        <w:jc w:val="both"/>
        <w:outlineLvl w:val="2"/>
        <w:rPr>
          <w:sz w:val="28"/>
          <w:szCs w:val="28"/>
        </w:rPr>
      </w:pPr>
    </w:p>
    <w:p w:rsidR="00591375" w:rsidRPr="00673257" w:rsidRDefault="00591375" w:rsidP="00591375">
      <w:pPr>
        <w:jc w:val="both"/>
        <w:outlineLvl w:val="2"/>
        <w:rPr>
          <w:sz w:val="28"/>
          <w:szCs w:val="28"/>
        </w:rPr>
      </w:pPr>
    </w:p>
    <w:p w:rsidR="00591375" w:rsidRPr="00673257" w:rsidRDefault="00591375" w:rsidP="00591375">
      <w:pPr>
        <w:jc w:val="both"/>
        <w:outlineLvl w:val="2"/>
        <w:rPr>
          <w:sz w:val="28"/>
          <w:szCs w:val="28"/>
        </w:rPr>
      </w:pPr>
    </w:p>
    <w:p w:rsidR="00591375" w:rsidRPr="00673257" w:rsidRDefault="00591375" w:rsidP="00591375">
      <w:pPr>
        <w:jc w:val="both"/>
        <w:outlineLvl w:val="2"/>
        <w:rPr>
          <w:sz w:val="28"/>
          <w:szCs w:val="28"/>
        </w:rPr>
      </w:pPr>
      <w:r w:rsidRPr="00673257">
        <w:rPr>
          <w:sz w:val="28"/>
          <w:szCs w:val="28"/>
        </w:rPr>
        <w:t>Глава города Ставрополя</w:t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</w:r>
      <w:r w:rsidRPr="00673257">
        <w:rPr>
          <w:sz w:val="28"/>
          <w:szCs w:val="28"/>
        </w:rPr>
        <w:tab/>
        <w:t xml:space="preserve">    </w:t>
      </w:r>
      <w:proofErr w:type="spellStart"/>
      <w:r w:rsidRPr="00673257">
        <w:rPr>
          <w:sz w:val="28"/>
          <w:szCs w:val="28"/>
        </w:rPr>
        <w:t>И.И.Ульянченко</w:t>
      </w:r>
      <w:proofErr w:type="spellEnd"/>
    </w:p>
    <w:p w:rsidR="00591375" w:rsidRPr="00673257" w:rsidRDefault="00591375" w:rsidP="00591375">
      <w:pPr>
        <w:jc w:val="both"/>
      </w:pPr>
    </w:p>
    <w:p w:rsidR="00591375" w:rsidRPr="00673257" w:rsidRDefault="00591375" w:rsidP="00591375">
      <w:pPr>
        <w:jc w:val="both"/>
      </w:pPr>
    </w:p>
    <w:p w:rsidR="00591375" w:rsidRPr="00673257" w:rsidRDefault="00591375" w:rsidP="00591375">
      <w:pPr>
        <w:jc w:val="both"/>
        <w:rPr>
          <w:sz w:val="28"/>
          <w:szCs w:val="28"/>
        </w:rPr>
      </w:pPr>
      <w:r w:rsidRPr="00673257">
        <w:rPr>
          <w:sz w:val="28"/>
          <w:szCs w:val="28"/>
        </w:rPr>
        <w:t>Подписано ____ _________20__ г.</w:t>
      </w:r>
    </w:p>
    <w:sectPr w:rsidR="00591375" w:rsidRPr="00673257" w:rsidSect="002D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BEE" w:rsidRDefault="008F6BEE" w:rsidP="002D3337">
      <w:r>
        <w:separator/>
      </w:r>
    </w:p>
  </w:endnote>
  <w:endnote w:type="continuationSeparator" w:id="0">
    <w:p w:rsidR="008F6BEE" w:rsidRDefault="008F6BEE" w:rsidP="002D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3D7" w:rsidRDefault="001953D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37" w:rsidRDefault="002D3337">
    <w:pPr>
      <w:pStyle w:val="ac"/>
      <w:jc w:val="center"/>
    </w:pPr>
  </w:p>
  <w:p w:rsidR="002D3337" w:rsidRDefault="002D33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3D7" w:rsidRDefault="001953D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BEE" w:rsidRDefault="008F6BEE" w:rsidP="002D3337">
      <w:r>
        <w:separator/>
      </w:r>
    </w:p>
  </w:footnote>
  <w:footnote w:type="continuationSeparator" w:id="0">
    <w:p w:rsidR="008F6BEE" w:rsidRDefault="008F6BEE" w:rsidP="002D3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3D7" w:rsidRDefault="001953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37" w:rsidRPr="001E161B" w:rsidRDefault="002D3337" w:rsidP="001E161B">
    <w:pPr>
      <w:framePr w:wrap="around" w:vAnchor="text" w:hAnchor="page" w:x="11326" w:y="-153"/>
      <w:jc w:val="right"/>
      <w:rPr>
        <w:sz w:val="28"/>
        <w:szCs w:val="28"/>
      </w:rPr>
    </w:pPr>
    <w:r w:rsidRPr="001E161B">
      <w:rPr>
        <w:sz w:val="28"/>
        <w:szCs w:val="28"/>
      </w:rPr>
      <w:fldChar w:fldCharType="begin"/>
    </w:r>
    <w:r w:rsidR="00334637" w:rsidRPr="001E161B">
      <w:rPr>
        <w:sz w:val="28"/>
        <w:szCs w:val="28"/>
      </w:rPr>
      <w:instrText xml:space="preserve">PAGE </w:instrText>
    </w:r>
    <w:r w:rsidRPr="001E161B">
      <w:rPr>
        <w:sz w:val="28"/>
        <w:szCs w:val="28"/>
      </w:rPr>
      <w:fldChar w:fldCharType="separate"/>
    </w:r>
    <w:r w:rsidR="002F5DB9" w:rsidRPr="001E161B">
      <w:rPr>
        <w:noProof/>
        <w:sz w:val="28"/>
        <w:szCs w:val="28"/>
      </w:rPr>
      <w:t>2</w:t>
    </w:r>
    <w:r w:rsidRPr="001E161B">
      <w:rPr>
        <w:sz w:val="28"/>
        <w:szCs w:val="28"/>
      </w:rPr>
      <w:fldChar w:fldCharType="end"/>
    </w:r>
  </w:p>
  <w:p w:rsidR="002D3337" w:rsidRDefault="002D3337">
    <w:pPr>
      <w:pStyle w:val="a3"/>
      <w:jc w:val="center"/>
      <w:rPr>
        <w:sz w:val="28"/>
      </w:rPr>
    </w:pPr>
  </w:p>
  <w:p w:rsidR="002D3337" w:rsidRDefault="002D33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3D7" w:rsidRDefault="00195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337"/>
    <w:rsid w:val="001953D7"/>
    <w:rsid w:val="001E161B"/>
    <w:rsid w:val="001E1AEE"/>
    <w:rsid w:val="0024302B"/>
    <w:rsid w:val="002B3526"/>
    <w:rsid w:val="002D3337"/>
    <w:rsid w:val="002F4AEE"/>
    <w:rsid w:val="002F5DB9"/>
    <w:rsid w:val="00334637"/>
    <w:rsid w:val="00340CBE"/>
    <w:rsid w:val="004C1338"/>
    <w:rsid w:val="00591375"/>
    <w:rsid w:val="0063387E"/>
    <w:rsid w:val="00884830"/>
    <w:rsid w:val="008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F9F8B-96DB-452C-888B-99160090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2D3337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D333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D333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D333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333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333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3337"/>
    <w:rPr>
      <w:rFonts w:ascii="Times New Roman" w:hAnsi="Times New Roman"/>
      <w:sz w:val="24"/>
    </w:rPr>
  </w:style>
  <w:style w:type="paragraph" w:styleId="a3">
    <w:name w:val="header"/>
    <w:basedOn w:val="a"/>
    <w:link w:val="a4"/>
    <w:rsid w:val="002D33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2D333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D33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33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D33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33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33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33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33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3337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2D3337"/>
    <w:pPr>
      <w:spacing w:line="241" w:lineRule="exact"/>
    </w:pPr>
  </w:style>
  <w:style w:type="character" w:customStyle="1" w:styleId="Style60">
    <w:name w:val="Style6"/>
    <w:basedOn w:val="1"/>
    <w:link w:val="Style6"/>
    <w:rsid w:val="002D3337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2D333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D333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D333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D33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3337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rsid w:val="002D3337"/>
  </w:style>
  <w:style w:type="character" w:customStyle="1" w:styleId="Style40">
    <w:name w:val="Style4"/>
    <w:basedOn w:val="1"/>
    <w:link w:val="Style4"/>
    <w:rsid w:val="002D3337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2D333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D3337"/>
    <w:rPr>
      <w:rFonts w:ascii="Tahoma" w:hAnsi="Tahoma"/>
      <w:sz w:val="16"/>
    </w:rPr>
  </w:style>
  <w:style w:type="paragraph" w:styleId="a7">
    <w:name w:val="No Spacing"/>
    <w:link w:val="a8"/>
    <w:rsid w:val="002D3337"/>
    <w:pPr>
      <w:widowControl w:val="0"/>
    </w:pPr>
    <w:rPr>
      <w:rFonts w:ascii="Times New Roman" w:hAnsi="Times New Roman"/>
      <w:sz w:val="24"/>
    </w:rPr>
  </w:style>
  <w:style w:type="character" w:customStyle="1" w:styleId="a8">
    <w:name w:val="Без интервала Знак"/>
    <w:link w:val="a7"/>
    <w:rsid w:val="002D3337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rsid w:val="002D3337"/>
    <w:pPr>
      <w:spacing w:line="326" w:lineRule="exact"/>
      <w:ind w:firstLine="845"/>
    </w:pPr>
  </w:style>
  <w:style w:type="character" w:customStyle="1" w:styleId="Style30">
    <w:name w:val="Style3"/>
    <w:basedOn w:val="1"/>
    <w:link w:val="Style3"/>
    <w:rsid w:val="002D333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D3337"/>
    <w:rPr>
      <w:rFonts w:ascii="XO Thames" w:hAnsi="XO Thames"/>
      <w:b/>
      <w:sz w:val="22"/>
    </w:rPr>
  </w:style>
  <w:style w:type="paragraph" w:styleId="a9">
    <w:name w:val="List Paragraph"/>
    <w:basedOn w:val="a"/>
    <w:link w:val="aa"/>
    <w:rsid w:val="002D3337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2D3337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2D3337"/>
    <w:rPr>
      <w:rFonts w:ascii="XO Thames" w:hAnsi="XO Thames"/>
      <w:b/>
      <w:sz w:val="32"/>
    </w:rPr>
  </w:style>
  <w:style w:type="paragraph" w:customStyle="1" w:styleId="12">
    <w:name w:val="Гиперссылка1"/>
    <w:link w:val="ab"/>
    <w:rsid w:val="002D3337"/>
    <w:rPr>
      <w:color w:val="0000FF"/>
      <w:u w:val="single"/>
    </w:rPr>
  </w:style>
  <w:style w:type="character" w:styleId="ab">
    <w:name w:val="Hyperlink"/>
    <w:link w:val="12"/>
    <w:rsid w:val="002D3337"/>
    <w:rPr>
      <w:color w:val="0000FF"/>
      <w:u w:val="single"/>
    </w:rPr>
  </w:style>
  <w:style w:type="paragraph" w:customStyle="1" w:styleId="Footnote">
    <w:name w:val="Footnote"/>
    <w:link w:val="Footnote0"/>
    <w:rsid w:val="002D33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333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D333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D33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D333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33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D33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3337"/>
    <w:rPr>
      <w:rFonts w:ascii="XO Thames" w:hAnsi="XO Thames"/>
      <w:sz w:val="28"/>
    </w:rPr>
  </w:style>
  <w:style w:type="paragraph" w:styleId="ac">
    <w:name w:val="footer"/>
    <w:basedOn w:val="a"/>
    <w:link w:val="ad"/>
    <w:rsid w:val="002D33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2D3337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rsid w:val="002D3337"/>
  </w:style>
  <w:style w:type="character" w:customStyle="1" w:styleId="Style10">
    <w:name w:val="Style1"/>
    <w:basedOn w:val="1"/>
    <w:link w:val="Style1"/>
    <w:rsid w:val="002D333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2D33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333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D3337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D3337"/>
    <w:rPr>
      <w:rFonts w:ascii="Courier New" w:hAnsi="Courier New"/>
    </w:rPr>
  </w:style>
  <w:style w:type="paragraph" w:customStyle="1" w:styleId="FontStyle11">
    <w:name w:val="Font Style11"/>
    <w:basedOn w:val="15"/>
    <w:link w:val="FontStyle110"/>
    <w:rsid w:val="002D3337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sid w:val="002D3337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2D333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D3337"/>
    <w:rPr>
      <w:rFonts w:ascii="Arial" w:hAnsi="Arial"/>
    </w:rPr>
  </w:style>
  <w:style w:type="paragraph" w:styleId="51">
    <w:name w:val="toc 5"/>
    <w:next w:val="a"/>
    <w:link w:val="52"/>
    <w:uiPriority w:val="39"/>
    <w:rsid w:val="002D33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3337"/>
    <w:rPr>
      <w:rFonts w:ascii="XO Thames" w:hAnsi="XO Thames"/>
      <w:sz w:val="28"/>
    </w:rPr>
  </w:style>
  <w:style w:type="paragraph" w:customStyle="1" w:styleId="15">
    <w:name w:val="Основной шрифт абзаца1"/>
    <w:rsid w:val="002D3337"/>
  </w:style>
  <w:style w:type="paragraph" w:styleId="ae">
    <w:name w:val="Subtitle"/>
    <w:next w:val="a"/>
    <w:link w:val="af"/>
    <w:uiPriority w:val="11"/>
    <w:qFormat/>
    <w:rsid w:val="002D333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2D3337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2D333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2D333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D333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D3337"/>
    <w:rPr>
      <w:rFonts w:ascii="XO Thames" w:hAnsi="XO Thames"/>
      <w:b/>
      <w:sz w:val="28"/>
    </w:rPr>
  </w:style>
  <w:style w:type="paragraph" w:customStyle="1" w:styleId="ConsNormal">
    <w:name w:val="ConsNormal"/>
    <w:rsid w:val="00243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5B5BC72E175A328732B702431FD9C4B1EE1197045D6BC574B36C229DE3487A7B0AB80A1820D3D388013522D804E1A6A09F6F770C2F7A2F3270ECEK0j1J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B5B5BC72E175A328732B702431FD9C4B1EE1197045DAB85E4636C229DE3487A7B0AB80A1820D3D388013522D804E1A6A09F6F770C2F7A2F3270ECEK0j1J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16B6C01703C4E9069BA65722A7BBA5A8FEF5E101C36EF4C0830F983A0F179EAA3B4B3FDB3A0A0170AF28D96962EB15DD6AE5074DCF7795F16E3A97R2X8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</cp:revision>
  <cp:lastPrinted>2023-11-17T14:16:00Z</cp:lastPrinted>
  <dcterms:created xsi:type="dcterms:W3CDTF">2023-11-17T12:46:00Z</dcterms:created>
  <dcterms:modified xsi:type="dcterms:W3CDTF">2023-11-29T09:01:00Z</dcterms:modified>
</cp:coreProperties>
</file>