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C3" w:rsidRDefault="005C3A8B" w:rsidP="007847C3">
      <w:pPr>
        <w:shd w:val="clear" w:color="auto" w:fill="FFFFFF"/>
        <w:spacing w:line="240" w:lineRule="exact"/>
        <w:ind w:right="6" w:firstLine="709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№ 1</w:t>
      </w:r>
      <w:r w:rsidR="007847C3">
        <w:rPr>
          <w:color w:val="000000"/>
          <w:spacing w:val="-1"/>
          <w:sz w:val="28"/>
          <w:szCs w:val="28"/>
        </w:rPr>
        <w:t xml:space="preserve"> </w:t>
      </w:r>
    </w:p>
    <w:p w:rsidR="007847C3" w:rsidRDefault="007847C3" w:rsidP="007847C3">
      <w:pPr>
        <w:shd w:val="clear" w:color="auto" w:fill="FFFFFF"/>
        <w:spacing w:line="240" w:lineRule="exact"/>
        <w:ind w:right="6" w:firstLine="709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 отчету о деятельности контрольно-счетной </w:t>
      </w:r>
    </w:p>
    <w:p w:rsidR="005C3A8B" w:rsidRDefault="007847C3" w:rsidP="007847C3">
      <w:pPr>
        <w:shd w:val="clear" w:color="auto" w:fill="FFFFFF"/>
        <w:spacing w:line="240" w:lineRule="exact"/>
        <w:ind w:right="6" w:firstLine="709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палаты города Ставрополя за 2017 год</w:t>
      </w:r>
    </w:p>
    <w:p w:rsidR="003E0512" w:rsidRDefault="003E0512" w:rsidP="003E0512">
      <w:pPr>
        <w:shd w:val="clear" w:color="auto" w:fill="FFFFFF"/>
        <w:spacing w:line="240" w:lineRule="exact"/>
        <w:ind w:right="6" w:firstLine="709"/>
        <w:jc w:val="center"/>
        <w:rPr>
          <w:color w:val="000000"/>
          <w:spacing w:val="-1"/>
          <w:sz w:val="28"/>
          <w:szCs w:val="28"/>
        </w:rPr>
      </w:pPr>
    </w:p>
    <w:p w:rsidR="003E0512" w:rsidRPr="003E0512" w:rsidRDefault="00FC326A" w:rsidP="003E0512">
      <w:pPr>
        <w:shd w:val="clear" w:color="auto" w:fill="FFFFFF"/>
        <w:spacing w:line="240" w:lineRule="exact"/>
        <w:ind w:right="6" w:firstLine="709"/>
        <w:jc w:val="center"/>
        <w:rPr>
          <w:color w:val="000000"/>
          <w:spacing w:val="-1"/>
          <w:sz w:val="28"/>
          <w:szCs w:val="28"/>
        </w:rPr>
      </w:pPr>
      <w:r w:rsidRPr="003E0512">
        <w:rPr>
          <w:color w:val="000000"/>
          <w:spacing w:val="-1"/>
          <w:sz w:val="28"/>
          <w:szCs w:val="28"/>
        </w:rPr>
        <w:t>Объемы</w:t>
      </w:r>
      <w:r w:rsidR="005C3A8B" w:rsidRPr="003E0512">
        <w:rPr>
          <w:color w:val="000000"/>
          <w:spacing w:val="-1"/>
          <w:sz w:val="28"/>
          <w:szCs w:val="28"/>
        </w:rPr>
        <w:t xml:space="preserve"> финансовых нарушений, выявленных контрольно-счетной палатой города Ставрополя</w:t>
      </w:r>
    </w:p>
    <w:p w:rsidR="003E0512" w:rsidRPr="003E0512" w:rsidRDefault="005C3A8B" w:rsidP="005974B4">
      <w:pPr>
        <w:shd w:val="clear" w:color="auto" w:fill="FFFFFF"/>
        <w:spacing w:line="240" w:lineRule="exact"/>
        <w:ind w:right="6" w:firstLine="709"/>
        <w:jc w:val="center"/>
        <w:rPr>
          <w:color w:val="000000"/>
          <w:spacing w:val="-1"/>
          <w:sz w:val="28"/>
          <w:szCs w:val="28"/>
        </w:rPr>
      </w:pPr>
      <w:r w:rsidRPr="003E0512">
        <w:rPr>
          <w:color w:val="000000"/>
          <w:spacing w:val="-1"/>
          <w:sz w:val="28"/>
          <w:szCs w:val="28"/>
        </w:rPr>
        <w:t>по результатам</w:t>
      </w:r>
      <w:r w:rsidR="005974B4">
        <w:rPr>
          <w:color w:val="000000"/>
          <w:spacing w:val="-1"/>
          <w:sz w:val="28"/>
          <w:szCs w:val="28"/>
        </w:rPr>
        <w:t xml:space="preserve"> контрольных мероприятий в 2016–</w:t>
      </w:r>
      <w:r w:rsidRPr="003E0512">
        <w:rPr>
          <w:color w:val="000000"/>
          <w:spacing w:val="-1"/>
          <w:sz w:val="28"/>
          <w:szCs w:val="28"/>
        </w:rPr>
        <w:t>2017 годах,</w:t>
      </w:r>
    </w:p>
    <w:p w:rsidR="006D1B43" w:rsidRPr="003E0512" w:rsidRDefault="005C3A8B" w:rsidP="003E0512">
      <w:pPr>
        <w:shd w:val="clear" w:color="auto" w:fill="FFFFFF"/>
        <w:spacing w:line="240" w:lineRule="exact"/>
        <w:ind w:right="6" w:firstLine="709"/>
        <w:jc w:val="center"/>
        <w:rPr>
          <w:color w:val="000000"/>
          <w:spacing w:val="-1"/>
          <w:sz w:val="28"/>
          <w:szCs w:val="28"/>
          <w:highlight w:val="yellow"/>
        </w:rPr>
      </w:pPr>
      <w:r w:rsidRPr="003E0512">
        <w:rPr>
          <w:color w:val="000000"/>
          <w:spacing w:val="-1"/>
          <w:sz w:val="28"/>
          <w:szCs w:val="28"/>
        </w:rPr>
        <w:t>в разрезе объектов проверок</w:t>
      </w:r>
    </w:p>
    <w:p w:rsidR="005C3A8B" w:rsidRPr="003E0512" w:rsidRDefault="005C3A8B" w:rsidP="006D1B43">
      <w:pPr>
        <w:shd w:val="clear" w:color="auto" w:fill="FFFFFF"/>
        <w:ind w:right="4" w:firstLine="709"/>
        <w:jc w:val="both"/>
        <w:rPr>
          <w:color w:val="000000"/>
          <w:spacing w:val="-1"/>
          <w:sz w:val="28"/>
          <w:szCs w:val="28"/>
          <w:highlight w:val="yellow"/>
        </w:rPr>
      </w:pPr>
    </w:p>
    <w:tbl>
      <w:tblPr>
        <w:tblW w:w="1488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7"/>
        <w:gridCol w:w="2127"/>
        <w:gridCol w:w="1559"/>
        <w:gridCol w:w="1842"/>
        <w:gridCol w:w="1559"/>
      </w:tblGrid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</w:p>
          <w:p w:rsidR="006D1B43" w:rsidRPr="003E0512" w:rsidRDefault="006D1B43" w:rsidP="00024170">
            <w:pPr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Объекты проверок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B2" w:rsidRPr="003E0512" w:rsidRDefault="000623B2" w:rsidP="000623B2">
            <w:pPr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Установлено финансовых нарушений</w:t>
            </w:r>
          </w:p>
          <w:p w:rsidR="000623B2" w:rsidRPr="003E0512" w:rsidRDefault="000623B2" w:rsidP="000623B2">
            <w:pPr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в 2016 году</w:t>
            </w:r>
          </w:p>
          <w:p w:rsidR="006D1B43" w:rsidRPr="003E0512" w:rsidRDefault="000623B2" w:rsidP="000623B2">
            <w:pPr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0623B2" w:rsidP="00024170">
            <w:pPr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Количество проверок (единиц)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Установлено финансовых нарушений</w:t>
            </w:r>
          </w:p>
          <w:p w:rsidR="006D1B43" w:rsidRPr="003E0512" w:rsidRDefault="006D1B43" w:rsidP="00024170">
            <w:pPr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в 2017 году</w:t>
            </w:r>
          </w:p>
          <w:p w:rsidR="006D1B43" w:rsidRPr="003E0512" w:rsidRDefault="006D1B43" w:rsidP="00024170">
            <w:pPr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3E0512">
            <w:pPr>
              <w:ind w:left="-108"/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Количество проверок (единиц)</w:t>
            </w:r>
          </w:p>
        </w:tc>
      </w:tr>
      <w:tr w:rsidR="006D1B43" w:rsidRPr="003E0512" w:rsidTr="003E0512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024170">
            <w:pPr>
              <w:jc w:val="center"/>
              <w:rPr>
                <w:sz w:val="28"/>
                <w:szCs w:val="28"/>
                <w:highlight w:val="yellow"/>
              </w:rPr>
            </w:pPr>
            <w:r w:rsidRPr="003E0512">
              <w:rPr>
                <w:sz w:val="28"/>
                <w:szCs w:val="28"/>
              </w:rPr>
              <w:t>Территориальные, отраслевые органы администрации города Ставрополя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  <w:highlight w:val="yellow"/>
              </w:rPr>
            </w:pPr>
            <w:r w:rsidRPr="003E0512">
              <w:rPr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27 774,56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  <w:highlight w:val="yellow"/>
              </w:rPr>
            </w:pPr>
            <w:r w:rsidRPr="003E0512">
              <w:rPr>
                <w:sz w:val="28"/>
                <w:szCs w:val="28"/>
              </w:rPr>
              <w:t>113 927,00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4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  <w:highlight w:val="yellow"/>
              </w:rPr>
            </w:pPr>
            <w:r w:rsidRPr="003E0512">
              <w:rPr>
                <w:sz w:val="28"/>
                <w:szCs w:val="28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  <w:highlight w:val="yellow"/>
              </w:rPr>
            </w:pPr>
            <w:r w:rsidRPr="003E0512">
              <w:rPr>
                <w:sz w:val="28"/>
                <w:szCs w:val="28"/>
              </w:rPr>
              <w:t>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3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Комитет градостроительства администрации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7 703,86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  <w:highlight w:val="yellow"/>
              </w:rPr>
            </w:pPr>
            <w:r w:rsidRPr="003E0512">
              <w:rPr>
                <w:sz w:val="28"/>
                <w:szCs w:val="28"/>
              </w:rPr>
              <w:t>Администрация Октябрьского района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306,78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628,45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  <w:highlight w:val="yellow"/>
              </w:rPr>
            </w:pPr>
            <w:r w:rsidRPr="003E0512">
              <w:rPr>
                <w:sz w:val="28"/>
                <w:szCs w:val="28"/>
              </w:rPr>
              <w:t>Администрация Ленинского района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99,03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1 024,61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Администрация Промышленного района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785,59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8,87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</w:t>
            </w: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47,40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30 650,54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6D1B43" w:rsidRPr="003E0512" w:rsidTr="003E0512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Муниципальные унитарные предприятия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 xml:space="preserve">МУП «ЖЭУ-7»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9 814,28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МУЖРЭП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FC326A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10 521,85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 xml:space="preserve">Ставропольское муниципальное унитарное троллейбусное </w:t>
            </w:r>
            <w:r w:rsidRPr="003E0512">
              <w:rPr>
                <w:sz w:val="28"/>
                <w:szCs w:val="28"/>
              </w:rPr>
              <w:lastRenderedPageBreak/>
              <w:t>предприятие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735,41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lastRenderedPageBreak/>
              <w:t>МУП «Фаун»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2 143,18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МУП «</w:t>
            </w:r>
            <w:proofErr w:type="spellStart"/>
            <w:r w:rsidRPr="003E0512">
              <w:rPr>
                <w:sz w:val="28"/>
                <w:szCs w:val="28"/>
              </w:rPr>
              <w:t>Горзеленстрой</w:t>
            </w:r>
            <w:proofErr w:type="spellEnd"/>
            <w:r w:rsidRPr="003E0512">
              <w:rPr>
                <w:sz w:val="28"/>
                <w:szCs w:val="28"/>
              </w:rPr>
              <w:t>»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41 730,33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МУП «Рынок № 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337,22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МУП «Обелиск»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2 530,05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6D1B43" w:rsidRPr="003E0512" w:rsidTr="003E0512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center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Муниципальные бюджетные (казенные, автономные) учреждения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МБОУ Лицей № 10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14,85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МБОУ средняя общеобразовательная школа № 21 города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1 099,88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МКУ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МБУК «Вольная степь»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0E4A5C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636,90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МБУК КТО «Аккорд»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0E4A5C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895,11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sz w:val="28"/>
                <w:szCs w:val="28"/>
              </w:rPr>
            </w:pPr>
            <w:r w:rsidRPr="003E0512">
              <w:rPr>
                <w:color w:val="000000"/>
                <w:sz w:val="28"/>
                <w:szCs w:val="28"/>
              </w:rPr>
              <w:t>МАУ ДОД «Школа искусств № 5» города Ставрополя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887,93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</w:tr>
      <w:tr w:rsidR="006D1B43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rPr>
                <w:color w:val="000000"/>
                <w:sz w:val="28"/>
                <w:szCs w:val="28"/>
              </w:rPr>
            </w:pPr>
            <w:r w:rsidRPr="003E0512">
              <w:rPr>
                <w:color w:val="000000"/>
                <w:sz w:val="28"/>
                <w:szCs w:val="28"/>
              </w:rPr>
              <w:t>МБУ «Ставропольское городское лесничество»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43" w:rsidRPr="003E0512" w:rsidRDefault="006D1B43" w:rsidP="003E0512">
            <w:pPr>
              <w:ind w:right="133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9 255,36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43" w:rsidRPr="003E0512" w:rsidRDefault="006D1B43" w:rsidP="00024170">
            <w:pPr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МБУК ЦДК «Октябрь»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51,42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 xml:space="preserve">МБДОУ </w:t>
            </w:r>
            <w:proofErr w:type="spellStart"/>
            <w:r w:rsidRPr="003E0512">
              <w:rPr>
                <w:sz w:val="28"/>
                <w:szCs w:val="28"/>
              </w:rPr>
              <w:t>ЦРР-д</w:t>
            </w:r>
            <w:proofErr w:type="spellEnd"/>
            <w:r w:rsidRPr="003E0512">
              <w:rPr>
                <w:sz w:val="28"/>
                <w:szCs w:val="28"/>
              </w:rPr>
              <w:t>/с № 65 «Улыбка»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2,08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 xml:space="preserve">МБДОУ </w:t>
            </w:r>
            <w:proofErr w:type="spellStart"/>
            <w:r w:rsidRPr="003E0512">
              <w:rPr>
                <w:sz w:val="28"/>
                <w:szCs w:val="28"/>
              </w:rPr>
              <w:t>ЦРР-д</w:t>
            </w:r>
            <w:proofErr w:type="spellEnd"/>
            <w:r w:rsidRPr="003E0512">
              <w:rPr>
                <w:sz w:val="28"/>
                <w:szCs w:val="28"/>
              </w:rPr>
              <w:t>/с № 78 «Алые паруса»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598,36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МБУК «Ставропольская централизованная библиотечная система»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1 217,64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color w:val="000000"/>
                <w:sz w:val="28"/>
                <w:szCs w:val="28"/>
              </w:rPr>
              <w:t>МБОУ «Гимназия № 12»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196,47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color w:val="000000"/>
                <w:sz w:val="28"/>
                <w:szCs w:val="28"/>
              </w:rPr>
              <w:t>МБУДО «Детская художественная школа»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68,56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МБУ города Ставрополя «Центр патриотического воспитания молодежи»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19,70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МБУ города Ставрополя «Центр молодежных инициатив «Трамплин»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42,85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  <w:tr w:rsidR="005C3A8B" w:rsidRPr="003E0512" w:rsidTr="003E051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both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МКУ «Хозяйственное управление администрации города Ставрополя»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3 245,08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B" w:rsidRPr="003E0512" w:rsidRDefault="005C3A8B" w:rsidP="003E0512">
            <w:pPr>
              <w:ind w:right="133"/>
              <w:jc w:val="right"/>
              <w:rPr>
                <w:sz w:val="28"/>
                <w:szCs w:val="28"/>
              </w:rPr>
            </w:pPr>
            <w:r w:rsidRPr="003E051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8B" w:rsidRPr="003E0512" w:rsidRDefault="005C3A8B" w:rsidP="00024170">
            <w:pPr>
              <w:jc w:val="right"/>
              <w:rPr>
                <w:sz w:val="28"/>
                <w:szCs w:val="28"/>
              </w:rPr>
            </w:pPr>
          </w:p>
        </w:tc>
      </w:tr>
    </w:tbl>
    <w:p w:rsidR="006D1B43" w:rsidRPr="003E0512" w:rsidRDefault="006D1B43" w:rsidP="006D1B43">
      <w:pPr>
        <w:shd w:val="clear" w:color="auto" w:fill="FFFFFF"/>
        <w:ind w:right="4" w:firstLine="709"/>
        <w:jc w:val="both"/>
        <w:rPr>
          <w:color w:val="000000"/>
          <w:spacing w:val="-1"/>
          <w:sz w:val="28"/>
          <w:szCs w:val="28"/>
        </w:rPr>
      </w:pPr>
    </w:p>
    <w:p w:rsidR="00957C1F" w:rsidRDefault="00957C1F"/>
    <w:sectPr w:rsidR="00957C1F" w:rsidSect="007847C3">
      <w:headerReference w:type="defaul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C9" w:rsidRDefault="00323CC9" w:rsidP="005229CD">
      <w:r>
        <w:separator/>
      </w:r>
    </w:p>
  </w:endnote>
  <w:endnote w:type="continuationSeparator" w:id="0">
    <w:p w:rsidR="00323CC9" w:rsidRDefault="00323CC9" w:rsidP="0052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C9" w:rsidRDefault="00323CC9" w:rsidP="005229CD">
      <w:r>
        <w:separator/>
      </w:r>
    </w:p>
  </w:footnote>
  <w:footnote w:type="continuationSeparator" w:id="0">
    <w:p w:rsidR="00323CC9" w:rsidRDefault="00323CC9" w:rsidP="0052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5623"/>
      <w:docPartObj>
        <w:docPartGallery w:val="Page Numbers (Top of Page)"/>
        <w:docPartUnique/>
      </w:docPartObj>
    </w:sdtPr>
    <w:sdtContent>
      <w:p w:rsidR="005229CD" w:rsidRDefault="001C7032">
        <w:pPr>
          <w:pStyle w:val="a3"/>
          <w:jc w:val="right"/>
        </w:pPr>
        <w:fldSimple w:instr=" PAGE   \* MERGEFORMAT ">
          <w:r w:rsidR="007847C3">
            <w:rPr>
              <w:noProof/>
            </w:rPr>
            <w:t>2</w:t>
          </w:r>
        </w:fldSimple>
      </w:p>
    </w:sdtContent>
  </w:sdt>
  <w:p w:rsidR="005229CD" w:rsidRDefault="005229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43"/>
    <w:rsid w:val="00045D9E"/>
    <w:rsid w:val="000623B2"/>
    <w:rsid w:val="000A5DA1"/>
    <w:rsid w:val="000E37DB"/>
    <w:rsid w:val="000E4A5C"/>
    <w:rsid w:val="001C033B"/>
    <w:rsid w:val="001C7032"/>
    <w:rsid w:val="00323CC9"/>
    <w:rsid w:val="003A7498"/>
    <w:rsid w:val="003E0512"/>
    <w:rsid w:val="005229CD"/>
    <w:rsid w:val="005974B4"/>
    <w:rsid w:val="005B683B"/>
    <w:rsid w:val="005C3A8B"/>
    <w:rsid w:val="006D1B43"/>
    <w:rsid w:val="007847C3"/>
    <w:rsid w:val="008D1FAD"/>
    <w:rsid w:val="00901C48"/>
    <w:rsid w:val="00957C1F"/>
    <w:rsid w:val="00C770B1"/>
    <w:rsid w:val="00D47B2A"/>
    <w:rsid w:val="00E26E0B"/>
    <w:rsid w:val="00FC326A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2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9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2018-03-29T11:28:00Z</cp:lastPrinted>
  <dcterms:created xsi:type="dcterms:W3CDTF">2018-02-05T11:11:00Z</dcterms:created>
  <dcterms:modified xsi:type="dcterms:W3CDTF">2018-03-29T11:29:00Z</dcterms:modified>
</cp:coreProperties>
</file>