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B4" w:rsidRDefault="00D859B4" w:rsidP="00D859B4">
      <w:pPr>
        <w:suppressAutoHyphens/>
        <w:jc w:val="center"/>
        <w:rPr>
          <w:sz w:val="32"/>
          <w:szCs w:val="32"/>
          <w:lang w:eastAsia="ar-SA"/>
        </w:rPr>
      </w:pPr>
    </w:p>
    <w:p w:rsidR="00D859B4" w:rsidRDefault="00D859B4" w:rsidP="00D859B4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D859B4" w:rsidRDefault="00D859B4" w:rsidP="00D859B4">
      <w:pPr>
        <w:jc w:val="center"/>
        <w:rPr>
          <w:sz w:val="28"/>
          <w:szCs w:val="28"/>
        </w:rPr>
      </w:pPr>
    </w:p>
    <w:p w:rsidR="00D859B4" w:rsidRDefault="00D859B4" w:rsidP="00D859B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D859B4" w:rsidRDefault="00D859B4" w:rsidP="00D859B4">
      <w:pPr>
        <w:suppressAutoHyphens/>
        <w:jc w:val="center"/>
        <w:rPr>
          <w:sz w:val="32"/>
          <w:szCs w:val="32"/>
          <w:lang w:eastAsia="ar-SA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686CA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07F4D">
        <w:rPr>
          <w:sz w:val="28"/>
          <w:szCs w:val="28"/>
        </w:rPr>
        <w:t xml:space="preserve">     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AB605E">
        <w:rPr>
          <w:sz w:val="28"/>
          <w:szCs w:val="28"/>
        </w:rPr>
        <w:t>229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3B6A62" w:rsidRDefault="003B6A62" w:rsidP="003B6A62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 внесении изменений в решение Ставропольской городской Думы                             «О создании экспертной комиссии для оценки предложений об определении мест, нахождение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</w:t>
      </w:r>
      <w:proofErr w:type="gramEnd"/>
      <w:r>
        <w:rPr>
          <w:b w:val="0"/>
          <w:sz w:val="28"/>
          <w:szCs w:val="28"/>
        </w:rPr>
        <w:t xml:space="preserve"> (лиц, их заменяющих) или лиц, осуществляющих мероприятия с участием детей»</w:t>
      </w: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A62" w:rsidRDefault="003B6A62" w:rsidP="003B6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29 июля 2009 г.               № 52-кз «О некоторых мерах по защите прав и законных интересов несовершеннолетних», Уставом муниципального образования города Ставрополя Ставропольского края Ставропольская городская Дума</w:t>
      </w:r>
    </w:p>
    <w:p w:rsidR="003B6A62" w:rsidRDefault="003B6A62" w:rsidP="003B6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62" w:rsidRDefault="003B6A62" w:rsidP="007045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B6A62" w:rsidRDefault="003B6A62" w:rsidP="003B6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решение Ставропольской городской Думы                                           от 7 декабря 2011 г. № 130 «О создании экспертной комиссии для оценки предложений об определении мест, нахождение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детей» (с изменениями, внесенными решением Ставропольской городской Думы от 29 мая 2013 г. № 372) следующие изменения:</w:t>
      </w: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наименовании после слов «</w:t>
      </w:r>
      <w:r w:rsidR="008A1FBB">
        <w:rPr>
          <w:rFonts w:ascii="Times New Roman" w:hAnsi="Times New Roman" w:cs="Times New Roman"/>
          <w:sz w:val="28"/>
          <w:szCs w:val="28"/>
        </w:rPr>
        <w:t>об определении мест, нахождение» дополн</w:t>
      </w:r>
      <w:r>
        <w:rPr>
          <w:rFonts w:ascii="Times New Roman" w:hAnsi="Times New Roman" w:cs="Times New Roman"/>
          <w:sz w:val="28"/>
          <w:szCs w:val="28"/>
        </w:rPr>
        <w:t>ить словом «несовершеннолетних»;</w:t>
      </w: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пункте 1 после слов «</w:t>
      </w:r>
      <w:r w:rsidR="008A1FBB">
        <w:rPr>
          <w:rFonts w:ascii="Times New Roman" w:hAnsi="Times New Roman" w:cs="Times New Roman"/>
          <w:sz w:val="28"/>
          <w:szCs w:val="28"/>
        </w:rPr>
        <w:t xml:space="preserve">об определении мест, </w:t>
      </w:r>
      <w:r>
        <w:rPr>
          <w:rFonts w:ascii="Times New Roman" w:hAnsi="Times New Roman" w:cs="Times New Roman"/>
          <w:sz w:val="28"/>
          <w:szCs w:val="28"/>
        </w:rPr>
        <w:t>нахождение» дополнить словом «несовершеннолетних»;</w:t>
      </w: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пункте 2:</w:t>
      </w: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подпункте 2.1 после слов «</w:t>
      </w:r>
      <w:r w:rsidR="008A1FBB">
        <w:rPr>
          <w:rFonts w:ascii="Times New Roman" w:hAnsi="Times New Roman" w:cs="Times New Roman"/>
          <w:sz w:val="28"/>
          <w:szCs w:val="28"/>
        </w:rPr>
        <w:t xml:space="preserve">об определении мест, </w:t>
      </w:r>
      <w:r>
        <w:rPr>
          <w:rFonts w:ascii="Times New Roman" w:hAnsi="Times New Roman" w:cs="Times New Roman"/>
          <w:sz w:val="28"/>
          <w:szCs w:val="28"/>
        </w:rPr>
        <w:t>нахождение» дополнить словом «несовершеннолетних»;</w:t>
      </w: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подпункте 2.2 после слов «</w:t>
      </w:r>
      <w:r w:rsidR="008A1FBB">
        <w:rPr>
          <w:rFonts w:ascii="Times New Roman" w:hAnsi="Times New Roman" w:cs="Times New Roman"/>
          <w:sz w:val="28"/>
          <w:szCs w:val="28"/>
        </w:rPr>
        <w:t xml:space="preserve">об определении мест, </w:t>
      </w:r>
      <w:r>
        <w:rPr>
          <w:rFonts w:ascii="Times New Roman" w:hAnsi="Times New Roman" w:cs="Times New Roman"/>
          <w:sz w:val="28"/>
          <w:szCs w:val="28"/>
        </w:rPr>
        <w:t>нахождение» дополнить словом «несовершеннолетних»;</w:t>
      </w: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="002F27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экспертной комиссии для оценки предложений об определении мест, нахождение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участием детей, изложить в следующей редакции:</w:t>
      </w:r>
    </w:p>
    <w:p w:rsidR="003B6A62" w:rsidRDefault="003B6A62" w:rsidP="008A1F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</w:t>
      </w:r>
    </w:p>
    <w:p w:rsidR="003B6A62" w:rsidRDefault="003B6A62" w:rsidP="003B6A6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экспертной комиссии для оценки предложений об определении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3B6A62" w:rsidRDefault="003B6A62" w:rsidP="003B6A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2" w:type="dxa"/>
        <w:tblInd w:w="108" w:type="dxa"/>
        <w:tblLook w:val="01E0" w:firstRow="1" w:lastRow="1" w:firstColumn="1" w:lastColumn="1" w:noHBand="0" w:noVBand="0"/>
      </w:tblPr>
      <w:tblGrid>
        <w:gridCol w:w="2835"/>
        <w:gridCol w:w="6507"/>
      </w:tblGrid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Татьяна</w:t>
            </w:r>
          </w:p>
          <w:p w:rsidR="003B6A62" w:rsidRDefault="003B6A62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Ставрополя, председатель комиссии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Балаба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руководителя комитета образования администрации города</w:t>
            </w:r>
            <w:proofErr w:type="gramEnd"/>
            <w:r>
              <w:rPr>
                <w:sz w:val="28"/>
                <w:szCs w:val="28"/>
              </w:rPr>
              <w:t xml:space="preserve"> Ставрополя, заместитель председателя комиссии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Евгения Юрьевна</w:t>
            </w:r>
          </w:p>
        </w:tc>
        <w:tc>
          <w:tcPr>
            <w:tcW w:w="6507" w:type="dxa"/>
            <w:hideMark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социальных программ и проектов администрации города Ставрополя, секретарь комиссии</w:t>
            </w:r>
          </w:p>
        </w:tc>
      </w:tr>
      <w:tr w:rsidR="003B6A62" w:rsidTr="003B6A62">
        <w:trPr>
          <w:cantSplit/>
        </w:trPr>
        <w:tc>
          <w:tcPr>
            <w:tcW w:w="9342" w:type="dxa"/>
            <w:gridSpan w:val="2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</w:tcPr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Алексей</w:t>
            </w:r>
          </w:p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Алексеевич</w:t>
            </w:r>
          </w:p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отделения охраны общественного порядка Управления Министерства внутренних дел России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городу Ставрополю 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>Бородина Светлана Александровна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директор муниципального бюджетного учреждения дополнительного образования «Детская школа искусств № 2» города Ставрополя                                      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tabs>
                <w:tab w:val="left" w:pos="309"/>
              </w:tabs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Бухарова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</w:t>
            </w:r>
          </w:p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>управляющий делами администрации Октябрьского района города Ставрополя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tabs>
                <w:tab w:val="left" w:pos="309"/>
              </w:tabs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Карбанова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Наталия Николаевна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 xml:space="preserve">социальный педагог </w:t>
            </w:r>
            <w:r>
              <w:rPr>
                <w:color w:val="000000" w:themeColor="text1"/>
                <w:spacing w:val="-1"/>
                <w:kern w:val="2"/>
                <w:sz w:val="28"/>
                <w:szCs w:val="28"/>
              </w:rPr>
              <w:t>муниципального бюджетного общеобразовательного учреждения лицея № 23 города Ставрополя 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3B6A62" w:rsidTr="003B6A62">
        <w:trPr>
          <w:cantSplit/>
          <w:trHeight w:val="715"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Карпенко Лариса Александровна</w:t>
            </w:r>
          </w:p>
        </w:tc>
        <w:tc>
          <w:tcPr>
            <w:tcW w:w="6507" w:type="dxa"/>
          </w:tcPr>
          <w:p w:rsidR="003B6A62" w:rsidRDefault="003B6A62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комитета труда и социальной защиты населения администрации города Ставрополя </w:t>
            </w:r>
          </w:p>
          <w:p w:rsidR="003B6A62" w:rsidRDefault="003B6A62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6A62" w:rsidTr="003B6A62">
        <w:trPr>
          <w:cantSplit/>
          <w:trHeight w:val="715"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Коршун Вячеслав Сергеевич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комитета культуры и молодежной политики администрации города Ставрополя</w:t>
            </w:r>
          </w:p>
          <w:p w:rsidR="003B6A62" w:rsidRDefault="003B6A62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6A62" w:rsidTr="003B6A62">
        <w:trPr>
          <w:cantSplit/>
          <w:trHeight w:val="715"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Логачёва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Наталья</w:t>
            </w:r>
          </w:p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консультант отдела по работе с медицинскими организациями города Ставрополя министерства здравоохранения Ставропольского края                                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Масалов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Роман </w:t>
            </w:r>
          </w:p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1"/>
                <w:kern w:val="2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kern w:val="2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color w:val="000000" w:themeColor="text1"/>
                <w:spacing w:val="-1"/>
                <w:kern w:val="2"/>
                <w:sz w:val="28"/>
                <w:szCs w:val="28"/>
              </w:rPr>
              <w:t xml:space="preserve">главы администрации </w:t>
            </w:r>
            <w:r>
              <w:rPr>
                <w:color w:val="000000" w:themeColor="text1"/>
                <w:spacing w:val="1"/>
                <w:kern w:val="2"/>
                <w:sz w:val="28"/>
                <w:szCs w:val="28"/>
              </w:rPr>
              <w:t>Ленинского района города Ставрополя</w:t>
            </w:r>
            <w:proofErr w:type="gramEnd"/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Михайлова Татьяна</w:t>
            </w:r>
          </w:p>
          <w:p w:rsidR="003B6A62" w:rsidRDefault="003B6A62">
            <w:pPr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2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kern w:val="2"/>
                <w:sz w:val="28"/>
                <w:szCs w:val="28"/>
              </w:rPr>
              <w:t>заместитель директора по воспитательной работе муниципального бюджетного общеобразовательного учреждения лицея № 15 города Ставрополя                           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2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>Овсянникова Наталья Александровна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 xml:space="preserve">директор муниципального бюджетного учреждения дополнительного образования «Детская школа искусств № 4» города Ставрополя                                      </w:t>
            </w:r>
            <w:r>
              <w:rPr>
                <w:color w:val="000000" w:themeColor="text1"/>
                <w:spacing w:val="-1"/>
                <w:kern w:val="2"/>
                <w:sz w:val="28"/>
                <w:szCs w:val="28"/>
              </w:rPr>
              <w:t>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Панченко Евгений Иванович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2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kern w:val="2"/>
                <w:sz w:val="28"/>
                <w:szCs w:val="28"/>
              </w:rPr>
              <w:t>директор муниципального бюджетного учреждения дополнительного образования детско-юношеской спортивной школы № 5 города Ставрополя                        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2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Резюк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2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kern w:val="2"/>
                <w:sz w:val="28"/>
                <w:szCs w:val="28"/>
              </w:rPr>
              <w:t>директор муниципального бюджетного учреждения дополнительного образования детско-юношеской спортивной школы единоборств города Ставрополя 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2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Савченко Сергей Владимирович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2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kern w:val="2"/>
                <w:sz w:val="28"/>
                <w:szCs w:val="28"/>
              </w:rPr>
              <w:t>атаман Ставропольского городского казачьего общества Ставропольского окружного казачьего общества Терского войскового казачьего общества 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2"/>
                <w:sz w:val="28"/>
                <w:szCs w:val="28"/>
              </w:rPr>
            </w:pPr>
          </w:p>
        </w:tc>
      </w:tr>
      <w:tr w:rsidR="003B6A62" w:rsidTr="003B6A62">
        <w:trPr>
          <w:cantSplit/>
          <w:trHeight w:val="715"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Середа Алина Евгеньевна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комитета физической культуры и спорта администрации города Ставрополя</w:t>
            </w:r>
          </w:p>
          <w:p w:rsidR="003B6A62" w:rsidRDefault="003B6A62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Сидоренко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Виолета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507" w:type="dxa"/>
          </w:tcPr>
          <w:p w:rsidR="003B6A62" w:rsidRPr="00136B99" w:rsidRDefault="003B6A62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136B99">
              <w:rPr>
                <w:color w:val="000000" w:themeColor="text1"/>
                <w:spacing w:val="-4"/>
                <w:sz w:val="28"/>
                <w:szCs w:val="28"/>
              </w:rPr>
              <w:t xml:space="preserve">руководитель отдела координации потребительского рынка и защиты прав потребителей комитета муниципального заказа и торговли администрации города Ставрополя </w:t>
            </w:r>
          </w:p>
          <w:p w:rsidR="003B6A62" w:rsidRDefault="003B6A62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6A62" w:rsidTr="003B6A62">
        <w:trPr>
          <w:cantSplit/>
          <w:trHeight w:val="715"/>
        </w:trPr>
        <w:tc>
          <w:tcPr>
            <w:tcW w:w="2835" w:type="dxa"/>
          </w:tcPr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Стаценко Алексей Николаевич</w:t>
            </w:r>
          </w:p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депутат Ставропольской городской Думы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>Тарасов Максим Александрович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color w:val="000000" w:themeColor="text1"/>
                <w:kern w:val="2"/>
                <w:sz w:val="28"/>
                <w:szCs w:val="28"/>
              </w:rPr>
              <w:t>главы администрации Промышленного района города Ставрополя</w:t>
            </w:r>
            <w:proofErr w:type="gramEnd"/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>Хрынина</w:t>
            </w:r>
            <w:proofErr w:type="spellEnd"/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заведующий 5 терапевтическим отделением государственного бюджетного учреждения здравоохранения Ставропольского края «Городская клиническая поликлиника № 1» города Ставрополя 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>Чернышова</w:t>
            </w:r>
            <w:proofErr w:type="spellEnd"/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6507" w:type="dxa"/>
          </w:tcPr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 xml:space="preserve">заведующая отделением психолого-педагогической помощи государственного бюджетного учреждения социального обслуживания </w:t>
            </w:r>
            <w:r w:rsidR="00AB605E">
              <w:rPr>
                <w:color w:val="000000" w:themeColor="text1"/>
                <w:kern w:val="2"/>
                <w:sz w:val="28"/>
                <w:szCs w:val="28"/>
              </w:rPr>
              <w:t>Центра п</w:t>
            </w:r>
            <w:r>
              <w:rPr>
                <w:color w:val="000000" w:themeColor="text1"/>
                <w:kern w:val="2"/>
                <w:sz w:val="28"/>
                <w:szCs w:val="28"/>
              </w:rPr>
              <w:t>сихолог</w:t>
            </w:r>
            <w:r w:rsidR="00AB605E">
              <w:rPr>
                <w:color w:val="000000" w:themeColor="text1"/>
                <w:kern w:val="2"/>
                <w:sz w:val="28"/>
                <w:szCs w:val="28"/>
              </w:rPr>
              <w:t>о-педагогической помощи населения «</w:t>
            </w:r>
            <w:proofErr w:type="spellStart"/>
            <w:r w:rsidR="00AB605E">
              <w:rPr>
                <w:color w:val="000000" w:themeColor="text1"/>
                <w:kern w:val="2"/>
                <w:sz w:val="28"/>
                <w:szCs w:val="28"/>
              </w:rPr>
              <w:t>Альгис</w:t>
            </w:r>
            <w:proofErr w:type="spellEnd"/>
            <w:r w:rsidR="00AB605E">
              <w:rPr>
                <w:color w:val="000000" w:themeColor="text1"/>
                <w:kern w:val="2"/>
                <w:sz w:val="28"/>
                <w:szCs w:val="28"/>
              </w:rPr>
              <w:t>»</w:t>
            </w:r>
            <w:r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6294">
              <w:rPr>
                <w:color w:val="000000" w:themeColor="text1"/>
                <w:kern w:val="2"/>
                <w:sz w:val="28"/>
                <w:szCs w:val="28"/>
              </w:rPr>
              <w:t xml:space="preserve">             </w:t>
            </w:r>
            <w:r>
              <w:rPr>
                <w:color w:val="000000" w:themeColor="text1"/>
                <w:kern w:val="2"/>
                <w:sz w:val="28"/>
                <w:szCs w:val="28"/>
              </w:rPr>
              <w:t>(по согласованию)</w:t>
            </w:r>
          </w:p>
          <w:p w:rsidR="003B6A62" w:rsidRDefault="003B6A62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3B6A62" w:rsidTr="003B6A62">
        <w:trPr>
          <w:cantSplit/>
        </w:trPr>
        <w:tc>
          <w:tcPr>
            <w:tcW w:w="2835" w:type="dxa"/>
            <w:hideMark/>
          </w:tcPr>
          <w:p w:rsidR="003B6A62" w:rsidRDefault="003B6A62">
            <w:pPr>
              <w:autoSpaceDE w:val="0"/>
              <w:autoSpaceDN w:val="0"/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>Шалина</w:t>
            </w:r>
            <w:proofErr w:type="spellEnd"/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6507" w:type="dxa"/>
            <w:hideMark/>
          </w:tcPr>
          <w:p w:rsidR="00F77050" w:rsidRDefault="003B6A62" w:rsidP="00136B99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заместитель главного врача по детству государственного автономного учреждения здравоохранения Ставропольского края «Городская поликлиника № 3» города Ставрополя                                (по согласованию);</w:t>
            </w:r>
          </w:p>
        </w:tc>
      </w:tr>
    </w:tbl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в Положении об экспертной комиссии для оценки предложений об определении мест, нахождение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</w:t>
      </w:r>
      <w:proofErr w:type="gramEnd"/>
      <w:r>
        <w:rPr>
          <w:sz w:val="28"/>
          <w:szCs w:val="28"/>
        </w:rPr>
        <w:t xml:space="preserve"> мероприятия с участием детей:</w:t>
      </w: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наименовании после слов «</w:t>
      </w:r>
      <w:r w:rsidR="008A1FBB">
        <w:rPr>
          <w:rFonts w:ascii="Times New Roman" w:hAnsi="Times New Roman" w:cs="Times New Roman"/>
          <w:sz w:val="28"/>
          <w:szCs w:val="28"/>
        </w:rPr>
        <w:t xml:space="preserve">об определении мест, </w:t>
      </w:r>
      <w:r>
        <w:rPr>
          <w:rFonts w:ascii="Times New Roman" w:hAnsi="Times New Roman" w:cs="Times New Roman"/>
          <w:sz w:val="28"/>
          <w:szCs w:val="28"/>
        </w:rPr>
        <w:t>нахождение» дополнить словом «несовершеннолетних»;</w:t>
      </w: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разделе 1:</w:t>
      </w:r>
    </w:p>
    <w:p w:rsidR="003B6A62" w:rsidRDefault="003B6A62" w:rsidP="003B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 после слов «</w:t>
      </w:r>
      <w:r w:rsidR="008A1FBB">
        <w:rPr>
          <w:rFonts w:ascii="Times New Roman" w:hAnsi="Times New Roman" w:cs="Times New Roman"/>
          <w:sz w:val="28"/>
          <w:szCs w:val="28"/>
        </w:rPr>
        <w:t xml:space="preserve">об определении мест, </w:t>
      </w:r>
      <w:r>
        <w:rPr>
          <w:rFonts w:ascii="Times New Roman" w:hAnsi="Times New Roman" w:cs="Times New Roman"/>
          <w:sz w:val="28"/>
          <w:szCs w:val="28"/>
        </w:rPr>
        <w:t>нахождение» дополнить слов</w:t>
      </w:r>
      <w:r w:rsidR="008A1F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«несовершеннолетних»;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1.3 после слов «</w:t>
      </w:r>
      <w:r w:rsidR="008A1FBB">
        <w:rPr>
          <w:sz w:val="28"/>
          <w:szCs w:val="28"/>
        </w:rPr>
        <w:t xml:space="preserve">об определении мест, </w:t>
      </w:r>
      <w:r>
        <w:rPr>
          <w:sz w:val="28"/>
          <w:szCs w:val="28"/>
        </w:rPr>
        <w:t>нахождение» дополнить словом «несовершеннолетних»;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разделе 2: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2.1.1 пункта 2.1 после слов «</w:t>
      </w:r>
      <w:r w:rsidR="008A1FBB">
        <w:rPr>
          <w:sz w:val="28"/>
          <w:szCs w:val="28"/>
        </w:rPr>
        <w:t xml:space="preserve">об определении мест, </w:t>
      </w:r>
      <w:r>
        <w:rPr>
          <w:sz w:val="28"/>
          <w:szCs w:val="28"/>
        </w:rPr>
        <w:t>нахождение» дополнить словом «несовершеннолетних»;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2.1.2 пункта 2.1 после слов «</w:t>
      </w:r>
      <w:r w:rsidR="008A1FBB">
        <w:rPr>
          <w:sz w:val="28"/>
          <w:szCs w:val="28"/>
        </w:rPr>
        <w:t xml:space="preserve">об определении мест, </w:t>
      </w:r>
      <w:r>
        <w:rPr>
          <w:sz w:val="28"/>
          <w:szCs w:val="28"/>
        </w:rPr>
        <w:t>нахождение» дополнить словом «несовершеннолетних»;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86CA6">
        <w:rPr>
          <w:sz w:val="28"/>
          <w:szCs w:val="28"/>
        </w:rPr>
        <w:t> </w:t>
      </w:r>
      <w:r>
        <w:rPr>
          <w:sz w:val="28"/>
          <w:szCs w:val="28"/>
        </w:rPr>
        <w:t>в разделе 4: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4.3 дополнить абзацем вторым следующего содержания: 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 случае отсутствия председателя экспертной комиссии его обязанности исполняет заместитель председателя экспертной комиссии</w:t>
      </w:r>
      <w:proofErr w:type="gramStart"/>
      <w:r>
        <w:rPr>
          <w:sz w:val="28"/>
          <w:szCs w:val="28"/>
        </w:rPr>
        <w:t>.»;</w:t>
      </w:r>
      <w:proofErr w:type="gramEnd"/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4.8 слово «председателя» заменить словом «председательствующего»;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4.9 слово «председателем» заменить словом «председательствующим»;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4.11 изложить в следующей редакции: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«Заключение экспертной комиссии в пятидневный срок со дня проведения заседания направляется секретарем экспертной комиссии в администрацию города Ставрополя для определения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</w:t>
      </w:r>
      <w:proofErr w:type="gramEnd"/>
      <w:r>
        <w:rPr>
          <w:sz w:val="28"/>
          <w:szCs w:val="28"/>
        </w:rPr>
        <w:t xml:space="preserve"> лет, без сопровождения родителей (лиц, их заменяющих) или лиц, осуществляющих мероприятия с участием детей.</w:t>
      </w: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заключений экспертной комиссии не позднее срока</w:t>
      </w:r>
      <w:r w:rsidR="008A1FBB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указанного в пункте 4.7 настоящего Положения</w:t>
      </w:r>
      <w:r w:rsidR="008A1FBB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направляются секретарем экспертной комиссии инициаторам предложений</w:t>
      </w:r>
      <w:proofErr w:type="gramStart"/>
      <w:r>
        <w:rPr>
          <w:sz w:val="28"/>
          <w:szCs w:val="28"/>
        </w:rPr>
        <w:t>.».</w:t>
      </w:r>
      <w:proofErr w:type="gramEnd"/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A62" w:rsidRDefault="003B6A62" w:rsidP="003B6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3B6A62" w:rsidRDefault="003B6A62" w:rsidP="003B6A6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B6A62" w:rsidRDefault="003B6A62" w:rsidP="003B6A6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04569" w:rsidRDefault="00704569" w:rsidP="00704569">
      <w:pPr>
        <w:spacing w:line="240" w:lineRule="exact"/>
        <w:jc w:val="both"/>
        <w:rPr>
          <w:sz w:val="28"/>
          <w:szCs w:val="28"/>
        </w:rPr>
      </w:pPr>
    </w:p>
    <w:p w:rsidR="00704569" w:rsidRDefault="00704569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Председатель</w:t>
      </w:r>
    </w:p>
    <w:p w:rsidR="00704569" w:rsidRDefault="00704569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Ставропольской городской Думы                                                      Г.С.Колягин</w:t>
      </w:r>
    </w:p>
    <w:p w:rsidR="00704569" w:rsidRDefault="00704569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704569" w:rsidRDefault="00704569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704569" w:rsidRDefault="00704569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704569" w:rsidRDefault="00704569" w:rsidP="00704569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704569" w:rsidRPr="001A01C5" w:rsidRDefault="00704569" w:rsidP="007045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4569" w:rsidRDefault="00704569" w:rsidP="007045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4569" w:rsidRDefault="00704569" w:rsidP="0070456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p w:rsidR="003B6A62" w:rsidRDefault="003B6A62" w:rsidP="003B6A6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3B6A62" w:rsidSect="00E373F6">
      <w:headerReference w:type="default" r:id="rId9"/>
      <w:headerReference w:type="first" r:id="rId10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BC" w:rsidRDefault="00D90DBC">
      <w:r>
        <w:separator/>
      </w:r>
    </w:p>
  </w:endnote>
  <w:endnote w:type="continuationSeparator" w:id="0">
    <w:p w:rsidR="00D90DBC" w:rsidRDefault="00D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BC" w:rsidRDefault="00D90DBC">
      <w:r>
        <w:separator/>
      </w:r>
    </w:p>
  </w:footnote>
  <w:footnote w:type="continuationSeparator" w:id="0">
    <w:p w:rsidR="00D90DBC" w:rsidRDefault="00D90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D859B4">
          <w:rPr>
            <w:noProof/>
            <w:sz w:val="28"/>
            <w:szCs w:val="28"/>
          </w:rPr>
          <w:t>5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D859B4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59B4"/>
    <w:rsid w:val="00D87EBB"/>
    <w:rsid w:val="00D90DBC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8B61-6D4C-4F69-9B60-26687654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5</Pages>
  <Words>1061</Words>
  <Characters>8287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142</cp:revision>
  <cp:lastPrinted>2018-03-28T13:15:00Z</cp:lastPrinted>
  <dcterms:created xsi:type="dcterms:W3CDTF">2015-08-19T08:24:00Z</dcterms:created>
  <dcterms:modified xsi:type="dcterms:W3CDTF">2018-03-28T13:42:00Z</dcterms:modified>
</cp:coreProperties>
</file>