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23" w:rsidRDefault="00900F23" w:rsidP="009D7A07">
      <w:pPr>
        <w:pStyle w:val="Standard"/>
        <w:spacing w:after="0" w:line="240" w:lineRule="exact"/>
        <w:ind w:firstLine="5387"/>
        <w:jc w:val="both"/>
        <w:rPr>
          <w:caps/>
          <w:sz w:val="28"/>
          <w:szCs w:val="28"/>
          <w:lang w:val="ru-RU"/>
        </w:rPr>
      </w:pPr>
      <w:r w:rsidRPr="00B4378E">
        <w:rPr>
          <w:caps/>
          <w:sz w:val="28"/>
          <w:szCs w:val="28"/>
          <w:lang w:val="ru-RU"/>
        </w:rPr>
        <w:t>Утвержден</w:t>
      </w:r>
    </w:p>
    <w:p w:rsidR="00900F23" w:rsidRPr="00B4378E" w:rsidRDefault="00900F23" w:rsidP="009D7A07">
      <w:pPr>
        <w:pStyle w:val="Standard"/>
        <w:spacing w:after="0" w:line="240" w:lineRule="exact"/>
        <w:ind w:firstLine="5387"/>
        <w:jc w:val="both"/>
        <w:rPr>
          <w:lang w:val="ru-RU"/>
        </w:rPr>
      </w:pPr>
      <w:bookmarkStart w:id="0" w:name="_GoBack"/>
      <w:bookmarkEnd w:id="0"/>
      <w:r w:rsidRPr="00B4378E">
        <w:rPr>
          <w:sz w:val="28"/>
          <w:szCs w:val="28"/>
          <w:lang w:val="ru-RU"/>
        </w:rPr>
        <w:t>решением коллегии</w:t>
      </w:r>
    </w:p>
    <w:p w:rsidR="00900F23" w:rsidRPr="00B4378E" w:rsidRDefault="00900F23" w:rsidP="009D7A07">
      <w:pPr>
        <w:pStyle w:val="Standard"/>
        <w:spacing w:after="0" w:line="240" w:lineRule="exact"/>
        <w:ind w:firstLine="5387"/>
        <w:jc w:val="both"/>
        <w:rPr>
          <w:lang w:val="ru-RU"/>
        </w:rPr>
      </w:pPr>
      <w:r w:rsidRPr="00B4378E">
        <w:rPr>
          <w:sz w:val="28"/>
          <w:szCs w:val="28"/>
          <w:lang w:val="ru-RU"/>
        </w:rPr>
        <w:t>контрольно-счетной палаты</w:t>
      </w:r>
    </w:p>
    <w:p w:rsidR="00900F23" w:rsidRPr="00B4378E" w:rsidRDefault="00900F23" w:rsidP="009D7A07">
      <w:pPr>
        <w:pStyle w:val="Standard"/>
        <w:spacing w:after="0" w:line="240" w:lineRule="exact"/>
        <w:ind w:firstLine="5387"/>
        <w:jc w:val="both"/>
        <w:rPr>
          <w:lang w:val="ru-RU"/>
        </w:rPr>
      </w:pPr>
      <w:r w:rsidRPr="00B4378E">
        <w:rPr>
          <w:sz w:val="28"/>
          <w:szCs w:val="28"/>
          <w:lang w:val="ru-RU"/>
        </w:rPr>
        <w:t>города Ставрополя</w:t>
      </w:r>
    </w:p>
    <w:p w:rsidR="00900F23" w:rsidRPr="00B4378E" w:rsidRDefault="00900F23" w:rsidP="009D7A07">
      <w:pPr>
        <w:pStyle w:val="Standard"/>
        <w:spacing w:after="0" w:line="240" w:lineRule="exact"/>
        <w:ind w:firstLine="5387"/>
        <w:jc w:val="both"/>
        <w:rPr>
          <w:lang w:val="ru-RU"/>
        </w:rPr>
      </w:pPr>
      <w:r w:rsidRPr="00B4378E">
        <w:rPr>
          <w:sz w:val="28"/>
          <w:szCs w:val="28"/>
          <w:lang w:val="ru-RU"/>
        </w:rPr>
        <w:t>протокол</w:t>
      </w:r>
    </w:p>
    <w:p w:rsidR="00900F23" w:rsidRPr="00B4378E" w:rsidRDefault="00900F23" w:rsidP="009D7A07">
      <w:pPr>
        <w:pStyle w:val="Standard"/>
        <w:spacing w:after="0" w:line="240" w:lineRule="exact"/>
        <w:ind w:firstLine="5387"/>
        <w:jc w:val="both"/>
        <w:rPr>
          <w:lang w:val="ru-RU"/>
        </w:rPr>
      </w:pPr>
      <w:r w:rsidRPr="00B4378E">
        <w:rPr>
          <w:sz w:val="28"/>
          <w:szCs w:val="28"/>
          <w:lang w:val="ru-RU"/>
        </w:rPr>
        <w:t xml:space="preserve">от </w:t>
      </w:r>
      <w:r w:rsidR="00CD4A14">
        <w:rPr>
          <w:sz w:val="28"/>
          <w:szCs w:val="28"/>
          <w:lang w:val="ru-RU"/>
        </w:rPr>
        <w:t>26</w:t>
      </w:r>
      <w:r w:rsidRPr="00B4378E">
        <w:rPr>
          <w:sz w:val="28"/>
          <w:szCs w:val="28"/>
          <w:lang w:val="ru-RU"/>
        </w:rPr>
        <w:t xml:space="preserve"> марта 202</w:t>
      </w:r>
      <w:r w:rsidR="00B4378E" w:rsidRPr="00B4378E">
        <w:rPr>
          <w:sz w:val="28"/>
          <w:szCs w:val="28"/>
          <w:lang w:val="ru-RU"/>
        </w:rPr>
        <w:t>1</w:t>
      </w:r>
      <w:r w:rsidRPr="00B4378E">
        <w:rPr>
          <w:sz w:val="28"/>
          <w:szCs w:val="28"/>
          <w:lang w:val="ru-RU"/>
        </w:rPr>
        <w:t xml:space="preserve"> г. № </w:t>
      </w:r>
      <w:r w:rsidR="00CD4A14">
        <w:rPr>
          <w:sz w:val="28"/>
          <w:szCs w:val="28"/>
          <w:lang w:val="ru-RU"/>
        </w:rPr>
        <w:t>05</w:t>
      </w:r>
    </w:p>
    <w:p w:rsidR="00900F23" w:rsidRPr="00B4378E" w:rsidRDefault="00900F23" w:rsidP="009D7A07">
      <w:pPr>
        <w:spacing w:line="240" w:lineRule="exact"/>
        <w:ind w:firstLine="709"/>
        <w:jc w:val="both"/>
        <w:rPr>
          <w:sz w:val="28"/>
        </w:rPr>
      </w:pPr>
    </w:p>
    <w:p w:rsidR="00900F23" w:rsidRDefault="00900F23" w:rsidP="000F46BF">
      <w:pPr>
        <w:spacing w:line="240" w:lineRule="exact"/>
        <w:ind w:firstLine="709"/>
        <w:jc w:val="center"/>
        <w:rPr>
          <w:sz w:val="28"/>
        </w:rPr>
      </w:pPr>
    </w:p>
    <w:p w:rsidR="0056113E" w:rsidRPr="00B4378E" w:rsidRDefault="0056113E" w:rsidP="000F46BF">
      <w:pPr>
        <w:spacing w:line="240" w:lineRule="exact"/>
        <w:ind w:firstLine="709"/>
        <w:jc w:val="center"/>
        <w:rPr>
          <w:sz w:val="28"/>
        </w:rPr>
      </w:pPr>
    </w:p>
    <w:p w:rsidR="00900F23" w:rsidRPr="00B4378E" w:rsidRDefault="00900F23" w:rsidP="000F46BF">
      <w:pPr>
        <w:spacing w:line="240" w:lineRule="exact"/>
        <w:ind w:firstLine="709"/>
        <w:jc w:val="center"/>
        <w:rPr>
          <w:sz w:val="28"/>
        </w:rPr>
      </w:pPr>
    </w:p>
    <w:p w:rsidR="00900F23" w:rsidRPr="00B4378E" w:rsidRDefault="00900F23" w:rsidP="000F46BF">
      <w:pPr>
        <w:spacing w:line="240" w:lineRule="exact"/>
        <w:ind w:firstLine="709"/>
        <w:jc w:val="center"/>
        <w:rPr>
          <w:sz w:val="28"/>
        </w:rPr>
      </w:pPr>
    </w:p>
    <w:p w:rsidR="00165F1E" w:rsidRPr="00B4378E" w:rsidRDefault="00165F1E" w:rsidP="000F46BF">
      <w:pPr>
        <w:spacing w:line="240" w:lineRule="exact"/>
        <w:ind w:firstLine="709"/>
        <w:jc w:val="center"/>
        <w:rPr>
          <w:sz w:val="28"/>
        </w:rPr>
      </w:pPr>
      <w:r w:rsidRPr="00B4378E">
        <w:rPr>
          <w:sz w:val="28"/>
        </w:rPr>
        <w:t>ОТЧЕТ</w:t>
      </w:r>
    </w:p>
    <w:p w:rsidR="000F46BF" w:rsidRPr="00B4378E" w:rsidRDefault="00DA7423" w:rsidP="000F46BF">
      <w:pPr>
        <w:spacing w:line="240" w:lineRule="exact"/>
        <w:ind w:firstLine="709"/>
        <w:jc w:val="center"/>
        <w:rPr>
          <w:sz w:val="28"/>
        </w:rPr>
      </w:pPr>
      <w:r w:rsidRPr="00B4378E">
        <w:rPr>
          <w:sz w:val="28"/>
        </w:rPr>
        <w:t>о деятельности к</w:t>
      </w:r>
      <w:r w:rsidR="00165F1E" w:rsidRPr="00B4378E">
        <w:rPr>
          <w:sz w:val="28"/>
        </w:rPr>
        <w:t>онтрольно-счетной палаты</w:t>
      </w:r>
    </w:p>
    <w:p w:rsidR="00165F1E" w:rsidRPr="00B4378E" w:rsidRDefault="00165F1E" w:rsidP="000F46BF">
      <w:pPr>
        <w:spacing w:line="240" w:lineRule="exact"/>
        <w:ind w:firstLine="709"/>
        <w:jc w:val="center"/>
        <w:rPr>
          <w:sz w:val="28"/>
        </w:rPr>
      </w:pPr>
      <w:r w:rsidRPr="00B4378E">
        <w:rPr>
          <w:sz w:val="28"/>
        </w:rPr>
        <w:t>города Ставрополя</w:t>
      </w:r>
      <w:r w:rsidR="000F46BF" w:rsidRPr="00B4378E">
        <w:rPr>
          <w:sz w:val="28"/>
        </w:rPr>
        <w:t xml:space="preserve"> </w:t>
      </w:r>
      <w:r w:rsidRPr="00B4378E">
        <w:rPr>
          <w:sz w:val="28"/>
        </w:rPr>
        <w:t>за</w:t>
      </w:r>
      <w:r w:rsidR="00ED419D" w:rsidRPr="00B4378E">
        <w:rPr>
          <w:sz w:val="28"/>
        </w:rPr>
        <w:t xml:space="preserve"> </w:t>
      </w:r>
      <w:r w:rsidR="00B4378E" w:rsidRPr="00B4378E">
        <w:rPr>
          <w:sz w:val="28"/>
        </w:rPr>
        <w:t>2020</w:t>
      </w:r>
      <w:r w:rsidRPr="00B4378E">
        <w:rPr>
          <w:sz w:val="28"/>
        </w:rPr>
        <w:t xml:space="preserve"> год</w:t>
      </w:r>
    </w:p>
    <w:p w:rsidR="00165F1E" w:rsidRPr="00B4378E" w:rsidRDefault="00165F1E" w:rsidP="007F1FD3">
      <w:pPr>
        <w:ind w:firstLine="709"/>
        <w:jc w:val="both"/>
        <w:rPr>
          <w:sz w:val="28"/>
          <w:highlight w:val="lightGray"/>
        </w:rPr>
      </w:pPr>
    </w:p>
    <w:p w:rsidR="007F1FD3" w:rsidRPr="00D15E06" w:rsidRDefault="000F500C" w:rsidP="007F1FD3">
      <w:pPr>
        <w:pStyle w:val="Standard"/>
        <w:spacing w:after="0" w:line="240" w:lineRule="auto"/>
        <w:ind w:firstLine="709"/>
        <w:jc w:val="both"/>
        <w:rPr>
          <w:lang w:val="ru-RU"/>
        </w:rPr>
      </w:pPr>
      <w:r w:rsidRPr="00D15E06">
        <w:rPr>
          <w:sz w:val="28"/>
          <w:szCs w:val="28"/>
          <w:lang w:val="ru-RU"/>
        </w:rPr>
        <w:t>О</w:t>
      </w:r>
      <w:r w:rsidR="005B4D1E" w:rsidRPr="00D15E06">
        <w:rPr>
          <w:sz w:val="28"/>
          <w:szCs w:val="28"/>
          <w:lang w:val="ru-RU"/>
        </w:rPr>
        <w:t>тчет о деятельности контрольно-счетной палаты города Ставрополя за 20</w:t>
      </w:r>
      <w:r w:rsidR="00D15E06" w:rsidRPr="00D15E06">
        <w:rPr>
          <w:sz w:val="28"/>
          <w:szCs w:val="28"/>
          <w:lang w:val="ru-RU"/>
        </w:rPr>
        <w:t>20</w:t>
      </w:r>
      <w:r w:rsidR="005B4D1E" w:rsidRPr="00D15E06">
        <w:rPr>
          <w:sz w:val="28"/>
          <w:szCs w:val="28"/>
          <w:lang w:val="ru-RU"/>
        </w:rPr>
        <w:t xml:space="preserve"> год </w:t>
      </w:r>
      <w:r w:rsidRPr="00D15E06">
        <w:rPr>
          <w:sz w:val="28"/>
          <w:szCs w:val="28"/>
          <w:lang w:val="ru-RU"/>
        </w:rPr>
        <w:t xml:space="preserve">подготовлен </w:t>
      </w:r>
      <w:r w:rsidR="005B4D1E" w:rsidRPr="00D15E06">
        <w:rPr>
          <w:sz w:val="28"/>
          <w:szCs w:val="28"/>
          <w:lang w:val="ru-RU"/>
        </w:rPr>
        <w:t>в</w:t>
      </w:r>
      <w:r w:rsidR="007F1FD3" w:rsidRPr="00D15E06">
        <w:rPr>
          <w:sz w:val="28"/>
          <w:szCs w:val="28"/>
          <w:lang w:val="ru-RU"/>
        </w:rPr>
        <w:t xml:space="preserve"> соответствии с частью 2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и частью 2 статьи 21 Положения о контрольно-счетной палате города Ставрополя, утвержденного решением Ставропольской городской Думы от 24 июня 2016 года № 865 </w:t>
      </w:r>
      <w:r w:rsidR="007F1FD3" w:rsidRPr="00D15E06">
        <w:rPr>
          <w:rFonts w:eastAsia="Calibri"/>
          <w:sz w:val="28"/>
          <w:lang w:val="ru-RU"/>
        </w:rPr>
        <w:t>(далее – Положен</w:t>
      </w:r>
      <w:r w:rsidR="005B4D1E" w:rsidRPr="00D15E06">
        <w:rPr>
          <w:rFonts w:eastAsia="Calibri"/>
          <w:sz w:val="28"/>
          <w:lang w:val="ru-RU"/>
        </w:rPr>
        <w:t>ие о контрольно-счетной палате)</w:t>
      </w:r>
      <w:r w:rsidR="007F1FD3" w:rsidRPr="00D15E06">
        <w:rPr>
          <w:sz w:val="28"/>
          <w:szCs w:val="28"/>
          <w:lang w:val="ru-RU"/>
        </w:rPr>
        <w:t>.</w:t>
      </w:r>
    </w:p>
    <w:p w:rsidR="000F500C" w:rsidRPr="00D15E06" w:rsidRDefault="000F500C" w:rsidP="007F1FD3">
      <w:pPr>
        <w:pStyle w:val="Standard"/>
        <w:spacing w:after="0" w:line="240" w:lineRule="auto"/>
        <w:ind w:firstLine="709"/>
        <w:jc w:val="both"/>
        <w:rPr>
          <w:rFonts w:eastAsia="Calibri"/>
          <w:sz w:val="28"/>
          <w:lang w:val="ru-RU"/>
        </w:rPr>
      </w:pPr>
      <w:r w:rsidRPr="00D15E06">
        <w:rPr>
          <w:rFonts w:eastAsia="Calibri"/>
          <w:sz w:val="28"/>
          <w:lang w:val="ru-RU"/>
        </w:rPr>
        <w:t>П</w:t>
      </w:r>
      <w:r w:rsidR="005B4D1E" w:rsidRPr="00D15E06">
        <w:rPr>
          <w:rFonts w:eastAsia="Calibri"/>
          <w:sz w:val="28"/>
          <w:lang w:val="ru-RU"/>
        </w:rPr>
        <w:t xml:space="preserve">орядок </w:t>
      </w:r>
      <w:r w:rsidRPr="00D15E06">
        <w:rPr>
          <w:rFonts w:eastAsia="Calibri"/>
          <w:sz w:val="28"/>
          <w:lang w:val="ru-RU"/>
        </w:rPr>
        <w:t xml:space="preserve">организации </w:t>
      </w:r>
      <w:r w:rsidR="005B4D1E" w:rsidRPr="00D15E06">
        <w:rPr>
          <w:rFonts w:eastAsia="Calibri"/>
          <w:sz w:val="28"/>
          <w:lang w:val="ru-RU"/>
        </w:rPr>
        <w:t>деятельности контрольно-счетной палаты</w:t>
      </w:r>
      <w:r w:rsidR="007F1FD3" w:rsidRPr="00D15E06">
        <w:rPr>
          <w:rFonts w:eastAsia="Calibri"/>
          <w:sz w:val="28"/>
          <w:lang w:val="ru-RU"/>
        </w:rPr>
        <w:t xml:space="preserve"> города Ставрополя (далее – контрольно-счетная палата) </w:t>
      </w:r>
      <w:r w:rsidR="005B4D1E" w:rsidRPr="00D15E06">
        <w:rPr>
          <w:rFonts w:eastAsia="Calibri"/>
          <w:sz w:val="28"/>
          <w:lang w:val="ru-RU"/>
        </w:rPr>
        <w:t>определены</w:t>
      </w:r>
      <w:r w:rsidR="007F1FD3" w:rsidRPr="00D15E06">
        <w:rPr>
          <w:rFonts w:eastAsia="Calibri"/>
          <w:sz w:val="28"/>
          <w:lang w:val="ru-RU"/>
        </w:rPr>
        <w:t xml:space="preserve"> Бюджетным кодексом Российской Федерации (далее – БК РФ), Федеральным законом </w:t>
      </w:r>
      <w:r w:rsidR="007F1FD3" w:rsidRPr="00D15E06">
        <w:rPr>
          <w:sz w:val="28"/>
          <w:szCs w:val="28"/>
          <w:lang w:val="ru-RU"/>
        </w:rPr>
        <w:t>№</w:t>
      </w:r>
      <w:r w:rsidRPr="00D15E06">
        <w:rPr>
          <w:sz w:val="28"/>
          <w:szCs w:val="28"/>
          <w:lang w:val="ru-RU"/>
        </w:rPr>
        <w:t> </w:t>
      </w:r>
      <w:r w:rsidR="007F1FD3" w:rsidRPr="00D15E06">
        <w:rPr>
          <w:sz w:val="28"/>
          <w:szCs w:val="28"/>
          <w:lang w:val="ru-RU"/>
        </w:rPr>
        <w:t>6-ФЗ</w:t>
      </w:r>
      <w:r w:rsidR="007F1FD3" w:rsidRPr="00D15E06">
        <w:rPr>
          <w:rFonts w:eastAsia="Calibri"/>
          <w:sz w:val="28"/>
          <w:lang w:val="ru-RU"/>
        </w:rPr>
        <w:t>, Положением о контрольно-счетной палате, Регламентом контрольно-с</w:t>
      </w:r>
      <w:r w:rsidRPr="00D15E06">
        <w:rPr>
          <w:rFonts w:eastAsia="Calibri"/>
          <w:sz w:val="28"/>
          <w:lang w:val="ru-RU"/>
        </w:rPr>
        <w:t>четной палаты города Ставрополя.</w:t>
      </w:r>
      <w:r w:rsidR="007F1FD3" w:rsidRPr="00D15E06">
        <w:rPr>
          <w:rFonts w:eastAsia="Calibri"/>
          <w:sz w:val="28"/>
          <w:lang w:val="ru-RU"/>
        </w:rPr>
        <w:t xml:space="preserve"> </w:t>
      </w:r>
    </w:p>
    <w:p w:rsidR="000F500C" w:rsidRPr="00D15E06" w:rsidRDefault="0058259B" w:rsidP="007F1FD3">
      <w:pPr>
        <w:pStyle w:val="Standard"/>
        <w:spacing w:after="0" w:line="240" w:lineRule="auto"/>
        <w:ind w:firstLine="709"/>
        <w:jc w:val="both"/>
        <w:rPr>
          <w:rFonts w:eastAsia="Calibri"/>
          <w:sz w:val="28"/>
          <w:lang w:val="ru-RU"/>
        </w:rPr>
      </w:pPr>
      <w:r w:rsidRPr="00D15E06">
        <w:rPr>
          <w:rFonts w:eastAsia="Calibri" w:cs="Times New Roman"/>
          <w:kern w:val="0"/>
          <w:sz w:val="28"/>
          <w:szCs w:val="28"/>
          <w:lang w:val="ru-RU" w:eastAsia="en-US" w:bidi="ar-SA"/>
        </w:rPr>
        <w:t>Контрольно-счетная палата осуществля</w:t>
      </w:r>
      <w:r w:rsidR="001C76C6">
        <w:rPr>
          <w:rFonts w:eastAsia="Calibri" w:cs="Times New Roman"/>
          <w:kern w:val="0"/>
          <w:sz w:val="28"/>
          <w:szCs w:val="28"/>
          <w:lang w:val="ru-RU" w:eastAsia="en-US" w:bidi="ar-SA"/>
        </w:rPr>
        <w:t>ла</w:t>
      </w:r>
      <w:r w:rsidRPr="00D15E06">
        <w:rPr>
          <w:rFonts w:eastAsia="Calibri" w:cs="Times New Roman"/>
          <w:kern w:val="0"/>
          <w:sz w:val="28"/>
          <w:szCs w:val="28"/>
          <w:lang w:val="ru-RU" w:eastAsia="en-US" w:bidi="ar-SA"/>
        </w:rPr>
        <w:t xml:space="preserve"> свою</w:t>
      </w:r>
      <w:r w:rsidR="001C76C6">
        <w:rPr>
          <w:rFonts w:eastAsia="Calibri" w:cs="Times New Roman"/>
          <w:kern w:val="0"/>
          <w:sz w:val="28"/>
          <w:szCs w:val="28"/>
          <w:lang w:val="ru-RU" w:eastAsia="en-US" w:bidi="ar-SA"/>
        </w:rPr>
        <w:t xml:space="preserve"> деятельность в соответствии с П</w:t>
      </w:r>
      <w:r w:rsidRPr="00D15E06">
        <w:rPr>
          <w:rFonts w:eastAsia="Calibri" w:cs="Times New Roman"/>
          <w:kern w:val="0"/>
          <w:sz w:val="28"/>
          <w:szCs w:val="28"/>
          <w:lang w:val="ru-RU" w:eastAsia="en-US" w:bidi="ar-SA"/>
        </w:rPr>
        <w:t>ланом работы</w:t>
      </w:r>
      <w:r w:rsidR="001C76C6">
        <w:rPr>
          <w:rFonts w:eastAsia="Calibri" w:cs="Times New Roman"/>
          <w:kern w:val="0"/>
          <w:sz w:val="28"/>
          <w:szCs w:val="28"/>
          <w:lang w:val="ru-RU" w:eastAsia="en-US" w:bidi="ar-SA"/>
        </w:rPr>
        <w:t xml:space="preserve"> контрольно-счетной палаты на 2020 год, утвержденным коллегией контрольно-счетной палаты</w:t>
      </w:r>
      <w:r w:rsidRPr="00D15E06">
        <w:rPr>
          <w:rFonts w:eastAsia="Calibri" w:cs="Times New Roman"/>
          <w:kern w:val="0"/>
          <w:sz w:val="28"/>
          <w:szCs w:val="28"/>
          <w:lang w:val="ru-RU" w:eastAsia="en-US" w:bidi="ar-SA"/>
        </w:rPr>
        <w:t xml:space="preserve">, в который были включены предложения, поступившие </w:t>
      </w:r>
      <w:r w:rsidR="00C44454">
        <w:rPr>
          <w:rFonts w:eastAsia="Calibri" w:cs="Times New Roman"/>
          <w:kern w:val="0"/>
          <w:sz w:val="28"/>
          <w:szCs w:val="28"/>
          <w:lang w:val="ru-RU" w:eastAsia="en-US" w:bidi="ar-SA"/>
        </w:rPr>
        <w:t xml:space="preserve">от </w:t>
      </w:r>
      <w:r w:rsidRPr="00D15E06">
        <w:rPr>
          <w:rFonts w:eastAsia="Calibri" w:cs="Times New Roman"/>
          <w:kern w:val="0"/>
          <w:sz w:val="28"/>
          <w:szCs w:val="28"/>
          <w:lang w:val="ru-RU" w:eastAsia="en-US" w:bidi="ar-SA"/>
        </w:rPr>
        <w:t>Ставропольской городской Думы и прокуратуры города Ставрополя. План работы был сформирован, исходя из необходимости обеспечения полноты реализации полномочий контрольно-счетной палаты, как органа внешнего муниципального финансового контроля.</w:t>
      </w:r>
    </w:p>
    <w:p w:rsidR="007F1FD3" w:rsidRPr="00D15E06" w:rsidRDefault="007F1FD3" w:rsidP="007F1FD3">
      <w:pPr>
        <w:pStyle w:val="Standard"/>
        <w:spacing w:after="0" w:line="240" w:lineRule="auto"/>
        <w:ind w:firstLine="709"/>
        <w:jc w:val="both"/>
        <w:rPr>
          <w:spacing w:val="2"/>
          <w:sz w:val="28"/>
          <w:szCs w:val="28"/>
          <w:lang w:val="ru-RU"/>
        </w:rPr>
      </w:pPr>
      <w:r w:rsidRPr="00D15E06">
        <w:rPr>
          <w:spacing w:val="2"/>
          <w:sz w:val="28"/>
          <w:szCs w:val="28"/>
          <w:lang w:val="ru-RU"/>
        </w:rPr>
        <w:t xml:space="preserve">В соответствии с Положением о </w:t>
      </w:r>
      <w:r w:rsidRPr="00D15E06">
        <w:rPr>
          <w:rFonts w:eastAsia="Calibri"/>
          <w:sz w:val="28"/>
          <w:szCs w:val="28"/>
          <w:lang w:val="ru-RU"/>
        </w:rPr>
        <w:t xml:space="preserve">контрольно-счетной палате </w:t>
      </w:r>
      <w:r w:rsidR="00CE150C" w:rsidRPr="00D15E06">
        <w:rPr>
          <w:rFonts w:eastAsia="Calibri"/>
          <w:sz w:val="28"/>
          <w:szCs w:val="28"/>
          <w:lang w:val="ru-RU"/>
        </w:rPr>
        <w:t xml:space="preserve"> результаты</w:t>
      </w:r>
      <w:r w:rsidRPr="00D15E06">
        <w:rPr>
          <w:rFonts w:eastAsia="Calibri"/>
          <w:sz w:val="28"/>
          <w:szCs w:val="28"/>
          <w:lang w:val="ru-RU"/>
        </w:rPr>
        <w:t xml:space="preserve"> проведенных в 20</w:t>
      </w:r>
      <w:r w:rsidR="00D15E06" w:rsidRPr="00D15E06">
        <w:rPr>
          <w:rFonts w:eastAsia="Calibri"/>
          <w:sz w:val="28"/>
          <w:szCs w:val="28"/>
          <w:lang w:val="ru-RU"/>
        </w:rPr>
        <w:t>20</w:t>
      </w:r>
      <w:r w:rsidRPr="00D15E06">
        <w:rPr>
          <w:rFonts w:eastAsia="Calibri"/>
          <w:sz w:val="28"/>
          <w:szCs w:val="28"/>
          <w:lang w:val="ru-RU"/>
        </w:rPr>
        <w:t xml:space="preserve"> году мероприятий внешнего муниципального финансового контроля направлялись в Ставропольскую городскую Думу, главе города Ставрополя, ряд материалов направлен в прокуратуру города Ставрополя, Управление Федеральной антимонопольной службы по Ставропольскому краю.</w:t>
      </w:r>
      <w:r w:rsidRPr="00D15E06">
        <w:rPr>
          <w:sz w:val="28"/>
          <w:szCs w:val="28"/>
          <w:lang w:val="ru-RU"/>
        </w:rPr>
        <w:t xml:space="preserve"> Результаты наиболее важных экспертно-аналитических и контрольных мероприятий были рассмотрены на заседаниях комитетов Ставропольской городской Думы.</w:t>
      </w:r>
      <w:r w:rsidRPr="00D15E06">
        <w:rPr>
          <w:spacing w:val="2"/>
          <w:sz w:val="28"/>
          <w:szCs w:val="28"/>
          <w:lang w:val="ru-RU"/>
        </w:rPr>
        <w:t xml:space="preserve"> </w:t>
      </w:r>
    </w:p>
    <w:p w:rsidR="00165F1E" w:rsidRDefault="00165F1E" w:rsidP="00165F1E">
      <w:pPr>
        <w:pStyle w:val="110"/>
        <w:shd w:val="clear" w:color="auto" w:fill="auto"/>
        <w:spacing w:after="0" w:line="240" w:lineRule="auto"/>
        <w:ind w:left="40" w:right="40" w:firstLine="709"/>
        <w:jc w:val="both"/>
        <w:rPr>
          <w:sz w:val="28"/>
          <w:szCs w:val="28"/>
          <w:highlight w:val="lightGray"/>
        </w:rPr>
      </w:pPr>
    </w:p>
    <w:p w:rsidR="0056113E" w:rsidRDefault="0056113E" w:rsidP="00165F1E">
      <w:pPr>
        <w:pStyle w:val="110"/>
        <w:shd w:val="clear" w:color="auto" w:fill="auto"/>
        <w:spacing w:after="0" w:line="240" w:lineRule="auto"/>
        <w:ind w:left="40" w:right="40" w:firstLine="709"/>
        <w:jc w:val="both"/>
        <w:rPr>
          <w:sz w:val="28"/>
          <w:szCs w:val="28"/>
          <w:highlight w:val="lightGray"/>
        </w:rPr>
      </w:pPr>
    </w:p>
    <w:p w:rsidR="0056113E" w:rsidRPr="00B4378E" w:rsidRDefault="0056113E" w:rsidP="00165F1E">
      <w:pPr>
        <w:pStyle w:val="110"/>
        <w:shd w:val="clear" w:color="auto" w:fill="auto"/>
        <w:spacing w:after="0" w:line="240" w:lineRule="auto"/>
        <w:ind w:left="40" w:right="40" w:firstLine="709"/>
        <w:jc w:val="both"/>
        <w:rPr>
          <w:sz w:val="28"/>
          <w:szCs w:val="28"/>
          <w:highlight w:val="lightGray"/>
        </w:rPr>
      </w:pPr>
    </w:p>
    <w:p w:rsidR="00D15E06" w:rsidRDefault="00B72527" w:rsidP="00D15E06">
      <w:pPr>
        <w:ind w:firstLine="709"/>
        <w:jc w:val="center"/>
        <w:rPr>
          <w:bCs/>
          <w:sz w:val="28"/>
        </w:rPr>
      </w:pPr>
      <w:r w:rsidRPr="009244DA">
        <w:rPr>
          <w:sz w:val="28"/>
        </w:rPr>
        <w:lastRenderedPageBreak/>
        <w:t>1</w:t>
      </w:r>
      <w:r w:rsidR="00D15E06" w:rsidRPr="00AC29E5">
        <w:rPr>
          <w:sz w:val="28"/>
        </w:rPr>
        <w:t xml:space="preserve">. </w:t>
      </w:r>
      <w:r w:rsidR="00D15E06" w:rsidRPr="00AC29E5">
        <w:rPr>
          <w:bCs/>
          <w:sz w:val="28"/>
        </w:rPr>
        <w:t>Экспертно-аналитические мероприятия</w:t>
      </w:r>
    </w:p>
    <w:p w:rsidR="00D15E06" w:rsidRPr="00AC29E5" w:rsidRDefault="00D15E06" w:rsidP="00D15E06">
      <w:pPr>
        <w:ind w:firstLine="709"/>
        <w:jc w:val="center"/>
        <w:rPr>
          <w:bCs/>
          <w:sz w:val="28"/>
          <w:szCs w:val="28"/>
          <w:highlight w:val="lightGray"/>
        </w:rPr>
      </w:pPr>
    </w:p>
    <w:p w:rsidR="009A2C7A" w:rsidRDefault="009A2C7A" w:rsidP="00D15E06">
      <w:pPr>
        <w:pStyle w:val="Standard"/>
        <w:spacing w:after="0" w:line="240" w:lineRule="auto"/>
        <w:ind w:firstLine="709"/>
        <w:jc w:val="both"/>
        <w:rPr>
          <w:sz w:val="28"/>
          <w:szCs w:val="28"/>
          <w:lang w:val="ru-RU"/>
        </w:rPr>
      </w:pPr>
      <w:r>
        <w:rPr>
          <w:sz w:val="28"/>
          <w:szCs w:val="28"/>
          <w:lang w:val="ru-RU"/>
        </w:rPr>
        <w:t>Экспертно-аналитическая деятельность контрольно-счетной палаты была представлена комплексом мероприятий в отношении бюджетных средств и муниципальной собственности.</w:t>
      </w:r>
    </w:p>
    <w:p w:rsidR="00D15E06" w:rsidRPr="00651047" w:rsidRDefault="00D15E06" w:rsidP="00D15E06">
      <w:pPr>
        <w:pStyle w:val="Standard"/>
        <w:spacing w:after="0" w:line="240" w:lineRule="auto"/>
        <w:ind w:firstLine="709"/>
        <w:jc w:val="both"/>
        <w:rPr>
          <w:sz w:val="28"/>
          <w:szCs w:val="28"/>
          <w:lang w:val="ru-RU"/>
        </w:rPr>
      </w:pPr>
      <w:r w:rsidRPr="00651047">
        <w:rPr>
          <w:sz w:val="28"/>
          <w:szCs w:val="28"/>
          <w:lang w:val="ru-RU"/>
        </w:rPr>
        <w:t>В 2020 году контрольно-счетной палатой проведено 5</w:t>
      </w:r>
      <w:r w:rsidR="00F93B55">
        <w:rPr>
          <w:sz w:val="28"/>
          <w:szCs w:val="28"/>
          <w:lang w:val="ru-RU"/>
        </w:rPr>
        <w:t>1 экспертно-аналитическое</w:t>
      </w:r>
      <w:r w:rsidRPr="00651047">
        <w:rPr>
          <w:sz w:val="28"/>
          <w:szCs w:val="28"/>
          <w:lang w:val="ru-RU"/>
        </w:rPr>
        <w:t xml:space="preserve"> меропри</w:t>
      </w:r>
      <w:r w:rsidR="00F93B55">
        <w:rPr>
          <w:sz w:val="28"/>
          <w:szCs w:val="28"/>
          <w:lang w:val="ru-RU"/>
        </w:rPr>
        <w:t>ятие</w:t>
      </w:r>
      <w:r w:rsidR="007842F8">
        <w:rPr>
          <w:sz w:val="28"/>
          <w:szCs w:val="28"/>
          <w:lang w:val="ru-RU"/>
        </w:rPr>
        <w:t>, включающее</w:t>
      </w:r>
      <w:r w:rsidRPr="00651047">
        <w:rPr>
          <w:sz w:val="28"/>
          <w:szCs w:val="28"/>
          <w:lang w:val="ru-RU"/>
        </w:rPr>
        <w:t>:</w:t>
      </w:r>
    </w:p>
    <w:p w:rsidR="00D15E06" w:rsidRPr="00A97363" w:rsidRDefault="007842F8" w:rsidP="00D15E06">
      <w:pPr>
        <w:pStyle w:val="Standard"/>
        <w:spacing w:after="0" w:line="240" w:lineRule="auto"/>
        <w:ind w:firstLine="709"/>
        <w:jc w:val="both"/>
        <w:rPr>
          <w:sz w:val="28"/>
          <w:szCs w:val="28"/>
          <w:lang w:val="ru-RU"/>
        </w:rPr>
      </w:pPr>
      <w:r>
        <w:rPr>
          <w:sz w:val="28"/>
          <w:szCs w:val="28"/>
          <w:lang w:val="ru-RU"/>
        </w:rPr>
        <w:t>финансово-экономическую экспертизу</w:t>
      </w:r>
      <w:r w:rsidR="00D15E06">
        <w:rPr>
          <w:sz w:val="28"/>
          <w:szCs w:val="28"/>
          <w:lang w:val="ru-RU"/>
        </w:rPr>
        <w:t xml:space="preserve"> проектов решения </w:t>
      </w:r>
      <w:r w:rsidR="00D15E06" w:rsidRPr="00A97363">
        <w:rPr>
          <w:sz w:val="28"/>
          <w:szCs w:val="28"/>
          <w:lang w:val="ru-RU"/>
        </w:rPr>
        <w:t>Ставропольской городской Думы</w:t>
      </w:r>
      <w:r w:rsidR="00D15E06">
        <w:rPr>
          <w:sz w:val="28"/>
          <w:szCs w:val="28"/>
          <w:lang w:val="ru-RU"/>
        </w:rPr>
        <w:t xml:space="preserve"> «О </w:t>
      </w:r>
      <w:r w:rsidR="00D15E06" w:rsidRPr="00A97363">
        <w:rPr>
          <w:sz w:val="28"/>
          <w:szCs w:val="28"/>
          <w:lang w:val="ru-RU"/>
        </w:rPr>
        <w:t>внесении изменений в решение Ставропольской городской Думы «О бюджете города Ставрополя на 2020 год и плановый период 2021 и 2022 годов»</w:t>
      </w:r>
      <w:r w:rsidR="00D15E06">
        <w:rPr>
          <w:sz w:val="28"/>
          <w:szCs w:val="28"/>
          <w:lang w:val="ru-RU"/>
        </w:rPr>
        <w:t xml:space="preserve"> (12 мероприятий) и поправок</w:t>
      </w:r>
      <w:r w:rsidR="001602A5">
        <w:rPr>
          <w:sz w:val="28"/>
          <w:szCs w:val="28"/>
          <w:lang w:val="ru-RU"/>
        </w:rPr>
        <w:t xml:space="preserve"> главы города Ставрополя</w:t>
      </w:r>
      <w:r w:rsidR="00D15E06">
        <w:rPr>
          <w:sz w:val="28"/>
          <w:szCs w:val="28"/>
          <w:lang w:val="ru-RU"/>
        </w:rPr>
        <w:t xml:space="preserve"> к проектам</w:t>
      </w:r>
      <w:r w:rsidR="00D15E06" w:rsidRPr="00A97363">
        <w:rPr>
          <w:sz w:val="28"/>
          <w:szCs w:val="28"/>
          <w:lang w:val="ru-RU"/>
        </w:rPr>
        <w:t xml:space="preserve"> решения Ставропольской городской Думы «О</w:t>
      </w:r>
      <w:r w:rsidR="001602A5">
        <w:rPr>
          <w:sz w:val="28"/>
          <w:szCs w:val="28"/>
          <w:lang w:val="ru-RU"/>
        </w:rPr>
        <w:t> </w:t>
      </w:r>
      <w:r w:rsidR="00D15E06" w:rsidRPr="00A97363">
        <w:rPr>
          <w:sz w:val="28"/>
          <w:szCs w:val="28"/>
          <w:lang w:val="ru-RU"/>
        </w:rPr>
        <w:t>внесении изменений в решение Ставропольской городской Думы «О</w:t>
      </w:r>
      <w:r w:rsidR="001602A5">
        <w:rPr>
          <w:sz w:val="28"/>
          <w:szCs w:val="28"/>
          <w:lang w:val="ru-RU"/>
        </w:rPr>
        <w:t> </w:t>
      </w:r>
      <w:r w:rsidR="00D15E06" w:rsidRPr="00A97363">
        <w:rPr>
          <w:sz w:val="28"/>
          <w:szCs w:val="28"/>
          <w:lang w:val="ru-RU"/>
        </w:rPr>
        <w:t>бюджете города Ставрополя на 2020 год и плановый период 2021 и 2022</w:t>
      </w:r>
      <w:r w:rsidR="001602A5">
        <w:rPr>
          <w:sz w:val="28"/>
          <w:szCs w:val="28"/>
          <w:lang w:val="ru-RU"/>
        </w:rPr>
        <w:t> </w:t>
      </w:r>
      <w:r w:rsidR="00D15E06" w:rsidRPr="00A97363">
        <w:rPr>
          <w:sz w:val="28"/>
          <w:szCs w:val="28"/>
          <w:lang w:val="ru-RU"/>
        </w:rPr>
        <w:t>годов» (13 мероприятий);</w:t>
      </w:r>
    </w:p>
    <w:p w:rsidR="00D15E06" w:rsidRDefault="00D15E06" w:rsidP="00D15E06">
      <w:pPr>
        <w:pStyle w:val="Standard"/>
        <w:spacing w:after="0" w:line="240" w:lineRule="auto"/>
        <w:ind w:firstLine="709"/>
        <w:jc w:val="both"/>
        <w:rPr>
          <w:sz w:val="28"/>
          <w:szCs w:val="28"/>
          <w:lang w:val="ru-RU"/>
        </w:rPr>
      </w:pPr>
      <w:r>
        <w:rPr>
          <w:sz w:val="28"/>
          <w:szCs w:val="28"/>
          <w:lang w:val="ru-RU"/>
        </w:rPr>
        <w:t>финансово-экономиче</w:t>
      </w:r>
      <w:r w:rsidR="007842F8">
        <w:rPr>
          <w:sz w:val="28"/>
          <w:szCs w:val="28"/>
          <w:lang w:val="ru-RU"/>
        </w:rPr>
        <w:t>скую</w:t>
      </w:r>
      <w:r w:rsidR="00CD4A14">
        <w:rPr>
          <w:sz w:val="28"/>
          <w:szCs w:val="28"/>
          <w:lang w:val="ru-RU"/>
        </w:rPr>
        <w:t xml:space="preserve"> эксперт</w:t>
      </w:r>
      <w:r w:rsidR="007842F8">
        <w:rPr>
          <w:sz w:val="28"/>
          <w:szCs w:val="28"/>
          <w:lang w:val="ru-RU"/>
        </w:rPr>
        <w:t>изу</w:t>
      </w:r>
      <w:r>
        <w:rPr>
          <w:sz w:val="28"/>
          <w:szCs w:val="28"/>
          <w:lang w:val="ru-RU"/>
        </w:rPr>
        <w:t xml:space="preserve"> проектов постановлений администрации города Ставрополя о внесении изменений в муниципальные программы города Ставрополя (22 мероприятия);</w:t>
      </w:r>
    </w:p>
    <w:p w:rsidR="00D15E06" w:rsidRDefault="00D15E06" w:rsidP="00D15E06">
      <w:pPr>
        <w:pStyle w:val="Standard"/>
        <w:spacing w:after="0" w:line="240" w:lineRule="auto"/>
        <w:ind w:firstLine="709"/>
        <w:jc w:val="both"/>
        <w:rPr>
          <w:sz w:val="28"/>
          <w:szCs w:val="28"/>
          <w:lang w:val="ru-RU"/>
        </w:rPr>
      </w:pPr>
      <w:r>
        <w:rPr>
          <w:sz w:val="28"/>
          <w:szCs w:val="28"/>
          <w:lang w:val="ru-RU"/>
        </w:rPr>
        <w:t>в</w:t>
      </w:r>
      <w:proofErr w:type="spellStart"/>
      <w:r>
        <w:rPr>
          <w:sz w:val="28"/>
          <w:szCs w:val="28"/>
        </w:rPr>
        <w:t>нешн</w:t>
      </w:r>
      <w:r w:rsidR="007842F8">
        <w:rPr>
          <w:sz w:val="28"/>
          <w:szCs w:val="28"/>
          <w:lang w:val="ru-RU"/>
        </w:rPr>
        <w:t>юю</w:t>
      </w:r>
      <w:proofErr w:type="spellEnd"/>
      <w:r>
        <w:rPr>
          <w:sz w:val="28"/>
          <w:szCs w:val="28"/>
        </w:rPr>
        <w:t xml:space="preserve"> </w:t>
      </w:r>
      <w:proofErr w:type="spellStart"/>
      <w:r>
        <w:rPr>
          <w:sz w:val="28"/>
          <w:szCs w:val="28"/>
        </w:rPr>
        <w:t>проверк</w:t>
      </w:r>
      <w:proofErr w:type="spellEnd"/>
      <w:r w:rsidR="007842F8">
        <w:rPr>
          <w:sz w:val="28"/>
          <w:szCs w:val="28"/>
          <w:lang w:val="ru-RU"/>
        </w:rPr>
        <w:t>у</w:t>
      </w:r>
      <w:r w:rsidRPr="00322C67">
        <w:rPr>
          <w:sz w:val="28"/>
          <w:szCs w:val="28"/>
        </w:rPr>
        <w:t xml:space="preserve"> </w:t>
      </w:r>
      <w:proofErr w:type="spellStart"/>
      <w:r w:rsidRPr="00322C67">
        <w:rPr>
          <w:sz w:val="28"/>
          <w:szCs w:val="28"/>
        </w:rPr>
        <w:t>годового</w:t>
      </w:r>
      <w:proofErr w:type="spellEnd"/>
      <w:r w:rsidRPr="00322C67">
        <w:rPr>
          <w:sz w:val="28"/>
          <w:szCs w:val="28"/>
        </w:rPr>
        <w:t xml:space="preserve"> </w:t>
      </w:r>
      <w:proofErr w:type="spellStart"/>
      <w:r w:rsidRPr="00322C67">
        <w:rPr>
          <w:sz w:val="28"/>
          <w:szCs w:val="28"/>
        </w:rPr>
        <w:t>отчета</w:t>
      </w:r>
      <w:proofErr w:type="spellEnd"/>
      <w:r w:rsidRPr="00322C67">
        <w:rPr>
          <w:sz w:val="28"/>
          <w:szCs w:val="28"/>
        </w:rPr>
        <w:t xml:space="preserve"> </w:t>
      </w:r>
      <w:proofErr w:type="spellStart"/>
      <w:r w:rsidRPr="00322C67">
        <w:rPr>
          <w:sz w:val="28"/>
          <w:szCs w:val="28"/>
        </w:rPr>
        <w:t>об</w:t>
      </w:r>
      <w:proofErr w:type="spellEnd"/>
      <w:r w:rsidRPr="00322C67">
        <w:rPr>
          <w:sz w:val="28"/>
          <w:szCs w:val="28"/>
        </w:rPr>
        <w:t xml:space="preserve"> </w:t>
      </w:r>
      <w:proofErr w:type="spellStart"/>
      <w:r w:rsidRPr="00322C67">
        <w:rPr>
          <w:sz w:val="28"/>
          <w:szCs w:val="28"/>
        </w:rPr>
        <w:t>исполнении</w:t>
      </w:r>
      <w:proofErr w:type="spellEnd"/>
      <w:r w:rsidRPr="00322C67">
        <w:rPr>
          <w:sz w:val="28"/>
          <w:szCs w:val="28"/>
        </w:rPr>
        <w:t xml:space="preserve"> </w:t>
      </w:r>
      <w:proofErr w:type="spellStart"/>
      <w:r w:rsidRPr="00322C67">
        <w:rPr>
          <w:sz w:val="28"/>
          <w:szCs w:val="28"/>
        </w:rPr>
        <w:t>бюджета</w:t>
      </w:r>
      <w:proofErr w:type="spellEnd"/>
      <w:r w:rsidRPr="00322C67">
        <w:rPr>
          <w:sz w:val="28"/>
          <w:szCs w:val="28"/>
        </w:rPr>
        <w:t xml:space="preserve"> </w:t>
      </w:r>
      <w:proofErr w:type="spellStart"/>
      <w:r w:rsidRPr="00322C67">
        <w:rPr>
          <w:sz w:val="28"/>
          <w:szCs w:val="28"/>
        </w:rPr>
        <w:t>города</w:t>
      </w:r>
      <w:proofErr w:type="spellEnd"/>
      <w:r w:rsidRPr="00322C67">
        <w:rPr>
          <w:sz w:val="28"/>
          <w:szCs w:val="28"/>
        </w:rPr>
        <w:t xml:space="preserve"> </w:t>
      </w:r>
      <w:proofErr w:type="spellStart"/>
      <w:r w:rsidRPr="00322C67">
        <w:rPr>
          <w:sz w:val="28"/>
          <w:szCs w:val="28"/>
        </w:rPr>
        <w:t>Ставрополя</w:t>
      </w:r>
      <w:proofErr w:type="spellEnd"/>
      <w:r w:rsidRPr="00322C67">
        <w:rPr>
          <w:sz w:val="28"/>
          <w:szCs w:val="28"/>
        </w:rPr>
        <w:t xml:space="preserve"> </w:t>
      </w:r>
      <w:proofErr w:type="spellStart"/>
      <w:r w:rsidRPr="00322C67">
        <w:rPr>
          <w:sz w:val="28"/>
          <w:szCs w:val="28"/>
        </w:rPr>
        <w:t>за</w:t>
      </w:r>
      <w:proofErr w:type="spellEnd"/>
      <w:r w:rsidRPr="00322C67">
        <w:rPr>
          <w:sz w:val="28"/>
          <w:szCs w:val="28"/>
        </w:rPr>
        <w:t xml:space="preserve"> 2019 </w:t>
      </w:r>
      <w:proofErr w:type="spellStart"/>
      <w:r w:rsidRPr="00322C67">
        <w:rPr>
          <w:sz w:val="28"/>
          <w:szCs w:val="28"/>
        </w:rPr>
        <w:t>год</w:t>
      </w:r>
      <w:proofErr w:type="spellEnd"/>
      <w:r>
        <w:rPr>
          <w:sz w:val="28"/>
          <w:szCs w:val="28"/>
          <w:lang w:val="ru-RU"/>
        </w:rPr>
        <w:t>;</w:t>
      </w:r>
    </w:p>
    <w:p w:rsidR="00D15E06" w:rsidRDefault="00CD4A14" w:rsidP="00D15E06">
      <w:pPr>
        <w:pStyle w:val="Standard"/>
        <w:spacing w:after="0" w:line="240" w:lineRule="auto"/>
        <w:ind w:firstLine="709"/>
        <w:jc w:val="both"/>
        <w:rPr>
          <w:sz w:val="28"/>
          <w:szCs w:val="28"/>
          <w:lang w:val="ru-RU"/>
        </w:rPr>
      </w:pPr>
      <w:r>
        <w:rPr>
          <w:sz w:val="28"/>
          <w:szCs w:val="28"/>
          <w:lang w:val="ru-RU"/>
        </w:rPr>
        <w:t>экспертиз</w:t>
      </w:r>
      <w:r w:rsidR="007842F8">
        <w:rPr>
          <w:sz w:val="28"/>
          <w:szCs w:val="28"/>
          <w:lang w:val="ru-RU"/>
        </w:rPr>
        <w:t>у</w:t>
      </w:r>
      <w:r w:rsidR="00D15E06">
        <w:rPr>
          <w:sz w:val="28"/>
          <w:szCs w:val="28"/>
          <w:lang w:val="ru-RU"/>
        </w:rPr>
        <w:t xml:space="preserve"> проекта бюджета города Ставрополя на 2021 год и плановый период 2022</w:t>
      </w:r>
      <w:r w:rsidR="00E574F9">
        <w:rPr>
          <w:sz w:val="28"/>
          <w:szCs w:val="28"/>
          <w:lang w:val="ru-RU"/>
        </w:rPr>
        <w:t xml:space="preserve"> </w:t>
      </w:r>
      <w:r w:rsidR="00D15E06">
        <w:rPr>
          <w:sz w:val="28"/>
          <w:szCs w:val="28"/>
          <w:lang w:val="ru-RU"/>
        </w:rPr>
        <w:t>и 2023 годов;</w:t>
      </w:r>
    </w:p>
    <w:p w:rsidR="00D15E06" w:rsidRPr="00651047" w:rsidRDefault="00D15E06" w:rsidP="00D15E06">
      <w:pPr>
        <w:pStyle w:val="Standard"/>
        <w:spacing w:after="0" w:line="240" w:lineRule="auto"/>
        <w:ind w:firstLine="709"/>
        <w:jc w:val="both"/>
        <w:rPr>
          <w:sz w:val="28"/>
          <w:szCs w:val="28"/>
          <w:highlight w:val="lightGray"/>
          <w:lang w:val="ru-RU"/>
        </w:rPr>
      </w:pPr>
      <w:r>
        <w:rPr>
          <w:sz w:val="28"/>
          <w:szCs w:val="28"/>
          <w:lang w:val="ru-RU"/>
        </w:rPr>
        <w:t>тематические проверки</w:t>
      </w:r>
      <w:r w:rsidR="00F93B55">
        <w:rPr>
          <w:sz w:val="28"/>
          <w:szCs w:val="28"/>
          <w:lang w:val="ru-RU"/>
        </w:rPr>
        <w:t xml:space="preserve"> (2 мероприятия)</w:t>
      </w:r>
      <w:r>
        <w:rPr>
          <w:sz w:val="28"/>
          <w:szCs w:val="28"/>
          <w:lang w:val="ru-RU"/>
        </w:rPr>
        <w:t>.</w:t>
      </w:r>
    </w:p>
    <w:p w:rsidR="00D15E06" w:rsidRPr="005F0661" w:rsidRDefault="00D15E06" w:rsidP="00D15E06">
      <w:pPr>
        <w:pStyle w:val="Standard"/>
        <w:spacing w:after="0" w:line="240" w:lineRule="auto"/>
        <w:ind w:firstLine="709"/>
        <w:jc w:val="both"/>
        <w:rPr>
          <w:sz w:val="28"/>
          <w:lang w:val="ru-RU"/>
        </w:rPr>
      </w:pPr>
      <w:r w:rsidRPr="005F0661">
        <w:rPr>
          <w:sz w:val="28"/>
          <w:szCs w:val="28"/>
          <w:lang w:val="ru-RU"/>
        </w:rPr>
        <w:t>Заключения, составленные по результатам экспертно-аналитических мероприятий,</w:t>
      </w:r>
      <w:r w:rsidRPr="005F0661">
        <w:rPr>
          <w:sz w:val="28"/>
          <w:lang w:val="ru-RU"/>
        </w:rPr>
        <w:t xml:space="preserve"> направлялись главе города Ставрополя, в Ставропольскую городскую Думу и </w:t>
      </w:r>
      <w:r w:rsidRPr="005F0661">
        <w:rPr>
          <w:sz w:val="28"/>
          <w:szCs w:val="28"/>
          <w:lang w:val="ru-RU"/>
        </w:rPr>
        <w:t xml:space="preserve">главным администраторам доходов бюджета города Ставрополя, главным распорядителям бюджетных средств, </w:t>
      </w:r>
      <w:r w:rsidRPr="005F0661">
        <w:rPr>
          <w:rFonts w:cs="Calibri"/>
          <w:sz w:val="28"/>
          <w:szCs w:val="28"/>
          <w:lang w:val="ru-RU" w:eastAsia="en-US"/>
        </w:rPr>
        <w:t xml:space="preserve">главным администраторам источников финансирования дефицита бюджета </w:t>
      </w:r>
      <w:r w:rsidRPr="005F0661">
        <w:rPr>
          <w:sz w:val="28"/>
          <w:lang w:val="ru-RU"/>
        </w:rPr>
        <w:t>(далее – главные администраторы средств бюджета города Ставрополя).</w:t>
      </w:r>
    </w:p>
    <w:p w:rsidR="00D15E06" w:rsidRPr="005F0661" w:rsidRDefault="00D15E06" w:rsidP="00D15E06">
      <w:pPr>
        <w:pStyle w:val="Standard"/>
        <w:spacing w:after="0" w:line="240" w:lineRule="auto"/>
        <w:ind w:firstLine="709"/>
        <w:jc w:val="both"/>
        <w:rPr>
          <w:rFonts w:cs="Times New Roman"/>
          <w:sz w:val="28"/>
          <w:szCs w:val="28"/>
          <w:lang w:val="ru-RU"/>
        </w:rPr>
      </w:pPr>
      <w:r w:rsidRPr="005F0661">
        <w:rPr>
          <w:sz w:val="28"/>
          <w:lang w:val="ru-RU"/>
        </w:rPr>
        <w:t xml:space="preserve">Выявляемые нарушения учитывались как в количественном, так и в суммовом выражении в соответствии с </w:t>
      </w:r>
      <w:proofErr w:type="spellStart"/>
      <w:r w:rsidRPr="005F0661">
        <w:rPr>
          <w:rFonts w:cs="Times New Roman"/>
          <w:sz w:val="28"/>
          <w:szCs w:val="28"/>
        </w:rPr>
        <w:t>Классификатором</w:t>
      </w:r>
      <w:proofErr w:type="spellEnd"/>
      <w:r w:rsidRPr="005F0661">
        <w:rPr>
          <w:rFonts w:cs="Times New Roman"/>
          <w:sz w:val="28"/>
          <w:szCs w:val="28"/>
        </w:rPr>
        <w:t xml:space="preserve"> </w:t>
      </w:r>
      <w:proofErr w:type="spellStart"/>
      <w:r w:rsidRPr="005F0661">
        <w:rPr>
          <w:rFonts w:cs="Times New Roman"/>
          <w:sz w:val="28"/>
          <w:szCs w:val="28"/>
        </w:rPr>
        <w:t>нарушений</w:t>
      </w:r>
      <w:proofErr w:type="spellEnd"/>
      <w:r w:rsidRPr="005F0661">
        <w:rPr>
          <w:rFonts w:cs="Times New Roman"/>
          <w:sz w:val="28"/>
          <w:szCs w:val="28"/>
        </w:rPr>
        <w:t xml:space="preserve">, </w:t>
      </w:r>
      <w:proofErr w:type="spellStart"/>
      <w:r w:rsidRPr="005F0661">
        <w:rPr>
          <w:rFonts w:cs="Times New Roman"/>
          <w:sz w:val="28"/>
          <w:szCs w:val="28"/>
        </w:rPr>
        <w:t>выявляемых</w:t>
      </w:r>
      <w:proofErr w:type="spellEnd"/>
      <w:r w:rsidRPr="005F0661">
        <w:rPr>
          <w:rFonts w:cs="Times New Roman"/>
          <w:sz w:val="28"/>
          <w:szCs w:val="28"/>
        </w:rPr>
        <w:t xml:space="preserve"> в </w:t>
      </w:r>
      <w:proofErr w:type="spellStart"/>
      <w:r w:rsidRPr="005F0661">
        <w:rPr>
          <w:rFonts w:cs="Times New Roman"/>
          <w:sz w:val="28"/>
          <w:szCs w:val="28"/>
        </w:rPr>
        <w:t>ходе</w:t>
      </w:r>
      <w:proofErr w:type="spellEnd"/>
      <w:r w:rsidRPr="005F0661">
        <w:rPr>
          <w:rFonts w:cs="Times New Roman"/>
          <w:sz w:val="28"/>
          <w:szCs w:val="28"/>
        </w:rPr>
        <w:t xml:space="preserve"> </w:t>
      </w:r>
      <w:proofErr w:type="spellStart"/>
      <w:r w:rsidRPr="005F0661">
        <w:rPr>
          <w:rFonts w:cs="Times New Roman"/>
          <w:sz w:val="28"/>
          <w:szCs w:val="28"/>
        </w:rPr>
        <w:t>внешнего</w:t>
      </w:r>
      <w:proofErr w:type="spellEnd"/>
      <w:r w:rsidRPr="005F0661">
        <w:rPr>
          <w:rFonts w:cs="Times New Roman"/>
          <w:sz w:val="28"/>
          <w:szCs w:val="28"/>
        </w:rPr>
        <w:t xml:space="preserve"> </w:t>
      </w:r>
      <w:proofErr w:type="spellStart"/>
      <w:r w:rsidRPr="005F0661">
        <w:rPr>
          <w:rFonts w:cs="Times New Roman"/>
          <w:sz w:val="28"/>
          <w:szCs w:val="28"/>
        </w:rPr>
        <w:t>муниципального</w:t>
      </w:r>
      <w:proofErr w:type="spellEnd"/>
      <w:r w:rsidRPr="005F0661">
        <w:rPr>
          <w:rFonts w:cs="Times New Roman"/>
          <w:sz w:val="28"/>
          <w:szCs w:val="28"/>
        </w:rPr>
        <w:t xml:space="preserve"> </w:t>
      </w:r>
      <w:proofErr w:type="spellStart"/>
      <w:r w:rsidRPr="005F0661">
        <w:rPr>
          <w:rFonts w:cs="Times New Roman"/>
          <w:sz w:val="28"/>
          <w:szCs w:val="28"/>
        </w:rPr>
        <w:t>финансового</w:t>
      </w:r>
      <w:proofErr w:type="spellEnd"/>
      <w:r w:rsidRPr="005F0661">
        <w:rPr>
          <w:rFonts w:cs="Times New Roman"/>
          <w:sz w:val="28"/>
          <w:szCs w:val="28"/>
        </w:rPr>
        <w:t xml:space="preserve"> </w:t>
      </w:r>
      <w:proofErr w:type="spellStart"/>
      <w:r w:rsidRPr="005F0661">
        <w:rPr>
          <w:rFonts w:cs="Times New Roman"/>
          <w:sz w:val="28"/>
          <w:szCs w:val="28"/>
        </w:rPr>
        <w:t>контроля</w:t>
      </w:r>
      <w:proofErr w:type="spellEnd"/>
      <w:r w:rsidRPr="005F0661">
        <w:rPr>
          <w:rFonts w:cs="Times New Roman"/>
          <w:sz w:val="28"/>
          <w:szCs w:val="28"/>
        </w:rPr>
        <w:t xml:space="preserve">, </w:t>
      </w:r>
      <w:proofErr w:type="spellStart"/>
      <w:r w:rsidRPr="005F0661">
        <w:rPr>
          <w:rFonts w:cs="Times New Roman"/>
          <w:sz w:val="28"/>
          <w:szCs w:val="28"/>
        </w:rPr>
        <w:t>утвержденным</w:t>
      </w:r>
      <w:proofErr w:type="spellEnd"/>
      <w:r w:rsidRPr="005F0661">
        <w:rPr>
          <w:rFonts w:cs="Times New Roman"/>
          <w:sz w:val="28"/>
          <w:szCs w:val="28"/>
        </w:rPr>
        <w:t xml:space="preserve"> </w:t>
      </w:r>
      <w:proofErr w:type="spellStart"/>
      <w:r w:rsidRPr="005F0661">
        <w:rPr>
          <w:rFonts w:cs="Times New Roman"/>
          <w:sz w:val="28"/>
          <w:szCs w:val="28"/>
        </w:rPr>
        <w:t>коллегией</w:t>
      </w:r>
      <w:proofErr w:type="spellEnd"/>
      <w:r w:rsidRPr="005F0661">
        <w:rPr>
          <w:rFonts w:cs="Times New Roman"/>
          <w:sz w:val="28"/>
          <w:szCs w:val="28"/>
        </w:rPr>
        <w:t xml:space="preserve"> </w:t>
      </w:r>
      <w:proofErr w:type="spellStart"/>
      <w:r w:rsidRPr="005F0661">
        <w:rPr>
          <w:rFonts w:cs="Times New Roman"/>
          <w:sz w:val="28"/>
          <w:szCs w:val="28"/>
        </w:rPr>
        <w:t>контрольно-счетной</w:t>
      </w:r>
      <w:proofErr w:type="spellEnd"/>
      <w:r w:rsidRPr="005F0661">
        <w:rPr>
          <w:rFonts w:cs="Times New Roman"/>
          <w:sz w:val="28"/>
          <w:szCs w:val="28"/>
        </w:rPr>
        <w:t xml:space="preserve"> </w:t>
      </w:r>
      <w:proofErr w:type="spellStart"/>
      <w:r w:rsidRPr="00F93B55">
        <w:rPr>
          <w:rFonts w:cs="Times New Roman"/>
          <w:sz w:val="28"/>
          <w:szCs w:val="28"/>
        </w:rPr>
        <w:t>палаты</w:t>
      </w:r>
      <w:proofErr w:type="spellEnd"/>
      <w:r w:rsidR="00231010">
        <w:rPr>
          <w:rFonts w:cs="Times New Roman"/>
          <w:sz w:val="28"/>
          <w:szCs w:val="28"/>
          <w:lang w:val="ru-RU"/>
        </w:rPr>
        <w:t xml:space="preserve"> (далее – Классификатор)</w:t>
      </w:r>
      <w:r w:rsidRPr="00F93B55">
        <w:rPr>
          <w:rFonts w:cs="Times New Roman"/>
          <w:sz w:val="28"/>
          <w:szCs w:val="28"/>
          <w:lang w:val="ru-RU"/>
        </w:rPr>
        <w:t>.</w:t>
      </w:r>
    </w:p>
    <w:p w:rsidR="007C77E9" w:rsidRDefault="007C77E9" w:rsidP="007C77E9">
      <w:pPr>
        <w:pStyle w:val="Standard"/>
        <w:spacing w:after="0" w:line="240" w:lineRule="auto"/>
        <w:ind w:firstLine="709"/>
        <w:jc w:val="both"/>
        <w:rPr>
          <w:sz w:val="28"/>
        </w:rPr>
      </w:pPr>
      <w:r w:rsidRPr="005F0661">
        <w:rPr>
          <w:rFonts w:cs="Times New Roman"/>
          <w:sz w:val="28"/>
          <w:szCs w:val="28"/>
          <w:lang w:val="ru-RU"/>
        </w:rPr>
        <w:t>Так, по результатам экспертно-аналитических мероприятий, проведенных контрольно-счетной палатой в 20</w:t>
      </w:r>
      <w:r>
        <w:rPr>
          <w:rFonts w:cs="Times New Roman"/>
          <w:sz w:val="28"/>
          <w:szCs w:val="28"/>
          <w:lang w:val="ru-RU"/>
        </w:rPr>
        <w:t>20</w:t>
      </w:r>
      <w:r w:rsidRPr="005F0661">
        <w:rPr>
          <w:rFonts w:cs="Times New Roman"/>
          <w:sz w:val="28"/>
          <w:szCs w:val="28"/>
          <w:lang w:val="ru-RU"/>
        </w:rPr>
        <w:t xml:space="preserve"> году</w:t>
      </w:r>
      <w:r w:rsidRPr="00E86CFD">
        <w:rPr>
          <w:rFonts w:cs="Times New Roman"/>
          <w:sz w:val="28"/>
          <w:szCs w:val="28"/>
          <w:lang w:val="ru-RU"/>
        </w:rPr>
        <w:t>, установлено 54 случа</w:t>
      </w:r>
      <w:r>
        <w:rPr>
          <w:rFonts w:cs="Times New Roman"/>
          <w:sz w:val="28"/>
          <w:szCs w:val="28"/>
          <w:lang w:val="ru-RU"/>
        </w:rPr>
        <w:t>я</w:t>
      </w:r>
      <w:r w:rsidRPr="00E86CFD">
        <w:rPr>
          <w:rFonts w:cs="Times New Roman"/>
          <w:sz w:val="28"/>
          <w:szCs w:val="28"/>
          <w:lang w:val="ru-RU"/>
        </w:rPr>
        <w:t xml:space="preserve"> нарушени</w:t>
      </w:r>
      <w:r>
        <w:rPr>
          <w:rFonts w:cs="Times New Roman"/>
          <w:sz w:val="28"/>
          <w:szCs w:val="28"/>
          <w:lang w:val="ru-RU"/>
        </w:rPr>
        <w:t>й</w:t>
      </w:r>
      <w:r w:rsidRPr="00E86CFD">
        <w:rPr>
          <w:rFonts w:cs="Times New Roman"/>
          <w:sz w:val="28"/>
          <w:szCs w:val="28"/>
          <w:lang w:val="ru-RU"/>
        </w:rPr>
        <w:t xml:space="preserve"> действующего законодательства, не имеющ</w:t>
      </w:r>
      <w:r w:rsidR="007842F8">
        <w:rPr>
          <w:rFonts w:cs="Times New Roman"/>
          <w:sz w:val="28"/>
          <w:szCs w:val="28"/>
          <w:lang w:val="ru-RU"/>
        </w:rPr>
        <w:t>их</w:t>
      </w:r>
      <w:r w:rsidRPr="00E86CFD">
        <w:rPr>
          <w:rFonts w:cs="Times New Roman"/>
          <w:sz w:val="28"/>
          <w:szCs w:val="28"/>
          <w:lang w:val="ru-RU"/>
        </w:rPr>
        <w:t xml:space="preserve"> суммового выражения, </w:t>
      </w:r>
      <w:r>
        <w:rPr>
          <w:rFonts w:cs="Times New Roman"/>
          <w:sz w:val="28"/>
          <w:szCs w:val="28"/>
          <w:lang w:val="ru-RU"/>
        </w:rPr>
        <w:t xml:space="preserve">также </w:t>
      </w:r>
      <w:r w:rsidR="00C114C9">
        <w:rPr>
          <w:rFonts w:cs="Times New Roman"/>
          <w:sz w:val="28"/>
          <w:szCs w:val="28"/>
          <w:lang w:val="ru-RU"/>
        </w:rPr>
        <w:t>обозначены</w:t>
      </w:r>
      <w:r w:rsidRPr="007C77E9">
        <w:rPr>
          <w:rFonts w:cs="Times New Roman"/>
          <w:sz w:val="28"/>
          <w:szCs w:val="28"/>
          <w:lang w:val="ru-RU"/>
        </w:rPr>
        <w:t xml:space="preserve"> риски возможных нарушений бюджетного законодательства на сумму 1</w:t>
      </w:r>
      <w:r w:rsidRPr="00C35C29">
        <w:rPr>
          <w:rFonts w:cs="Times New Roman"/>
          <w:sz w:val="28"/>
          <w:szCs w:val="28"/>
          <w:lang w:val="ru-RU"/>
        </w:rPr>
        <w:t> 597 023,34</w:t>
      </w:r>
      <w:r>
        <w:rPr>
          <w:rFonts w:cs="Times New Roman"/>
          <w:sz w:val="28"/>
          <w:szCs w:val="28"/>
          <w:lang w:val="ru-RU"/>
        </w:rPr>
        <w:t xml:space="preserve"> тыс. рублей</w:t>
      </w:r>
      <w:r w:rsidR="007842F8">
        <w:rPr>
          <w:rFonts w:cs="Times New Roman"/>
          <w:sz w:val="28"/>
          <w:szCs w:val="28"/>
          <w:lang w:val="ru-RU"/>
        </w:rPr>
        <w:t>. О</w:t>
      </w:r>
      <w:r w:rsidRPr="00C35C29">
        <w:rPr>
          <w:rFonts w:cs="Times New Roman"/>
          <w:sz w:val="28"/>
          <w:szCs w:val="28"/>
          <w:lang w:val="ru-RU"/>
        </w:rPr>
        <w:t>сновной</w:t>
      </w:r>
      <w:r w:rsidRPr="00E86CFD">
        <w:rPr>
          <w:rFonts w:cs="Times New Roman"/>
          <w:sz w:val="28"/>
          <w:szCs w:val="28"/>
          <w:lang w:val="ru-RU"/>
        </w:rPr>
        <w:t xml:space="preserve"> объем </w:t>
      </w:r>
      <w:r w:rsidR="007842F8">
        <w:rPr>
          <w:rFonts w:cs="Times New Roman"/>
          <w:sz w:val="28"/>
          <w:szCs w:val="28"/>
          <w:lang w:val="ru-RU"/>
        </w:rPr>
        <w:t>составили</w:t>
      </w:r>
      <w:r w:rsidRPr="00E86CFD">
        <w:rPr>
          <w:rFonts w:cs="Times New Roman"/>
          <w:sz w:val="28"/>
          <w:szCs w:val="28"/>
          <w:lang w:val="ru-RU"/>
        </w:rPr>
        <w:t xml:space="preserve"> нарушения в ходе формирования бюджета</w:t>
      </w:r>
      <w:r>
        <w:rPr>
          <w:rFonts w:cs="Times New Roman"/>
          <w:sz w:val="28"/>
          <w:szCs w:val="28"/>
          <w:lang w:val="ru-RU"/>
        </w:rPr>
        <w:t xml:space="preserve"> </w:t>
      </w:r>
      <w:r w:rsidRPr="00E86CFD">
        <w:rPr>
          <w:rFonts w:cs="Times New Roman"/>
          <w:sz w:val="28"/>
          <w:szCs w:val="28"/>
          <w:lang w:val="ru-RU"/>
        </w:rPr>
        <w:t>(78,7 процента)</w:t>
      </w:r>
      <w:r>
        <w:rPr>
          <w:rFonts w:cs="Times New Roman"/>
          <w:sz w:val="28"/>
          <w:szCs w:val="28"/>
          <w:lang w:val="ru-RU"/>
        </w:rPr>
        <w:t xml:space="preserve"> и муниципальных программ (20,2 процента)</w:t>
      </w:r>
      <w:r w:rsidR="007842F8">
        <w:rPr>
          <w:rFonts w:cs="Times New Roman"/>
          <w:sz w:val="28"/>
          <w:szCs w:val="28"/>
          <w:lang w:val="ru-RU"/>
        </w:rPr>
        <w:t>. Б</w:t>
      </w:r>
      <w:r>
        <w:rPr>
          <w:rFonts w:cs="Times New Roman"/>
          <w:sz w:val="28"/>
          <w:szCs w:val="28"/>
          <w:lang w:val="ru-RU"/>
        </w:rPr>
        <w:t xml:space="preserve">ольшая часть </w:t>
      </w:r>
      <w:r w:rsidR="007842F8">
        <w:rPr>
          <w:rFonts w:cs="Times New Roman"/>
          <w:sz w:val="28"/>
          <w:szCs w:val="28"/>
          <w:lang w:val="ru-RU"/>
        </w:rPr>
        <w:t>нарушений</w:t>
      </w:r>
      <w:r>
        <w:rPr>
          <w:rFonts w:cs="Times New Roman"/>
          <w:sz w:val="28"/>
          <w:szCs w:val="28"/>
          <w:lang w:val="ru-RU"/>
        </w:rPr>
        <w:t xml:space="preserve"> была </w:t>
      </w:r>
      <w:r w:rsidRPr="00990098">
        <w:rPr>
          <w:rFonts w:cs="Times New Roman"/>
          <w:sz w:val="28"/>
          <w:szCs w:val="28"/>
          <w:lang w:val="ru-RU"/>
        </w:rPr>
        <w:t>устранена до утверждения проекта бюджета и в ходе исполнения бюджета города в 2021</w:t>
      </w:r>
      <w:r>
        <w:rPr>
          <w:rFonts w:cs="Times New Roman"/>
          <w:sz w:val="28"/>
          <w:szCs w:val="28"/>
          <w:lang w:val="ru-RU"/>
        </w:rPr>
        <w:t> </w:t>
      </w:r>
      <w:r w:rsidRPr="00990098">
        <w:rPr>
          <w:rFonts w:cs="Times New Roman"/>
          <w:sz w:val="28"/>
          <w:szCs w:val="28"/>
          <w:lang w:val="ru-RU"/>
        </w:rPr>
        <w:t>году.</w:t>
      </w:r>
      <w:r>
        <w:rPr>
          <w:rFonts w:cs="Times New Roman"/>
          <w:sz w:val="28"/>
          <w:szCs w:val="28"/>
          <w:lang w:val="ru-RU"/>
        </w:rPr>
        <w:t xml:space="preserve"> </w:t>
      </w:r>
    </w:p>
    <w:p w:rsidR="00D15E06" w:rsidRPr="00322C67" w:rsidRDefault="00D15E06" w:rsidP="00D15E06">
      <w:pPr>
        <w:ind w:firstLine="709"/>
        <w:jc w:val="both"/>
        <w:rPr>
          <w:sz w:val="28"/>
        </w:rPr>
      </w:pPr>
      <w:r w:rsidRPr="00322C67">
        <w:rPr>
          <w:sz w:val="28"/>
        </w:rPr>
        <w:lastRenderedPageBreak/>
        <w:t xml:space="preserve">1.1. </w:t>
      </w:r>
      <w:r w:rsidRPr="00322C67">
        <w:rPr>
          <w:sz w:val="28"/>
          <w:szCs w:val="28"/>
        </w:rPr>
        <w:t>Внешняя проверка годового отчета об исполнении бюджета города Ставрополя за 2019 год</w:t>
      </w:r>
    </w:p>
    <w:p w:rsidR="00D15E06" w:rsidRPr="00AC29E5" w:rsidRDefault="00D15E06" w:rsidP="00D15E06">
      <w:pPr>
        <w:ind w:firstLine="709"/>
        <w:jc w:val="both"/>
        <w:rPr>
          <w:sz w:val="28"/>
          <w:highlight w:val="lightGray"/>
        </w:rPr>
      </w:pPr>
    </w:p>
    <w:p w:rsidR="00D15E06" w:rsidRDefault="00D15E06" w:rsidP="00D15E06">
      <w:pPr>
        <w:ind w:firstLine="709"/>
        <w:jc w:val="both"/>
        <w:rPr>
          <w:sz w:val="28"/>
        </w:rPr>
      </w:pPr>
      <w:r w:rsidRPr="00311E6F">
        <w:rPr>
          <w:sz w:val="28"/>
        </w:rPr>
        <w:t>По результатам проведения внешней проверки Отчета об исполнении бюджета города Ставрополя за 2019 год выявлен ряд нарушений</w:t>
      </w:r>
      <w:r w:rsidR="001602A5">
        <w:rPr>
          <w:sz w:val="28"/>
        </w:rPr>
        <w:t>, в частности</w:t>
      </w:r>
      <w:r w:rsidRPr="00311E6F">
        <w:rPr>
          <w:sz w:val="28"/>
        </w:rPr>
        <w:t>:</w:t>
      </w:r>
    </w:p>
    <w:p w:rsidR="00D15E06" w:rsidRPr="00AC1328" w:rsidRDefault="00D15E06" w:rsidP="00D15E06">
      <w:pPr>
        <w:ind w:firstLine="709"/>
        <w:jc w:val="both"/>
        <w:rPr>
          <w:sz w:val="28"/>
          <w:szCs w:val="28"/>
        </w:rPr>
      </w:pPr>
      <w:r>
        <w:rPr>
          <w:sz w:val="28"/>
          <w:szCs w:val="28"/>
        </w:rPr>
        <w:t xml:space="preserve">отклонение плановых назначений </w:t>
      </w:r>
      <w:r w:rsidR="00C62435">
        <w:rPr>
          <w:sz w:val="28"/>
          <w:szCs w:val="28"/>
        </w:rPr>
        <w:t xml:space="preserve">по доходам </w:t>
      </w:r>
      <w:r>
        <w:rPr>
          <w:sz w:val="28"/>
          <w:szCs w:val="28"/>
        </w:rPr>
        <w:t>от фактических в связи неосуществление</w:t>
      </w:r>
      <w:r w:rsidR="00E574F9">
        <w:rPr>
          <w:sz w:val="28"/>
          <w:szCs w:val="28"/>
        </w:rPr>
        <w:t>м</w:t>
      </w:r>
      <w:r>
        <w:rPr>
          <w:sz w:val="28"/>
          <w:szCs w:val="28"/>
        </w:rPr>
        <w:t xml:space="preserve"> </w:t>
      </w:r>
      <w:r w:rsidR="001602A5">
        <w:rPr>
          <w:sz w:val="28"/>
          <w:szCs w:val="28"/>
        </w:rPr>
        <w:t xml:space="preserve">в полном объеме </w:t>
      </w:r>
      <w:r>
        <w:rPr>
          <w:sz w:val="28"/>
          <w:szCs w:val="28"/>
        </w:rPr>
        <w:t>главным</w:t>
      </w:r>
      <w:r w:rsidR="001602A5">
        <w:rPr>
          <w:sz w:val="28"/>
          <w:szCs w:val="28"/>
        </w:rPr>
        <w:t>и администраторами</w:t>
      </w:r>
      <w:r>
        <w:rPr>
          <w:sz w:val="28"/>
          <w:szCs w:val="28"/>
        </w:rPr>
        <w:t xml:space="preserve"> средств </w:t>
      </w:r>
      <w:r w:rsidR="00231010">
        <w:rPr>
          <w:sz w:val="28"/>
          <w:szCs w:val="28"/>
        </w:rPr>
        <w:t xml:space="preserve">бюджета города Ставрополя </w:t>
      </w:r>
      <w:r w:rsidRPr="00AC1328">
        <w:rPr>
          <w:sz w:val="28"/>
          <w:szCs w:val="28"/>
        </w:rPr>
        <w:t xml:space="preserve">полномочий по </w:t>
      </w:r>
      <w:r>
        <w:rPr>
          <w:sz w:val="28"/>
          <w:szCs w:val="28"/>
        </w:rPr>
        <w:t>планированию</w:t>
      </w:r>
      <w:r w:rsidRPr="00AC1328">
        <w:rPr>
          <w:sz w:val="28"/>
          <w:szCs w:val="28"/>
        </w:rPr>
        <w:t xml:space="preserve">, </w:t>
      </w:r>
      <w:r w:rsidRPr="00AC1328">
        <w:rPr>
          <w:sz w:val="28"/>
          <w:szCs w:val="28"/>
          <w:shd w:val="clear" w:color="auto" w:fill="FFFFFF"/>
        </w:rPr>
        <w:t>на</w:t>
      </w:r>
      <w:r>
        <w:rPr>
          <w:sz w:val="28"/>
          <w:szCs w:val="28"/>
          <w:shd w:val="clear" w:color="auto" w:fill="FFFFFF"/>
        </w:rPr>
        <w:t>числению</w:t>
      </w:r>
      <w:r w:rsidRPr="00AC1328">
        <w:rPr>
          <w:sz w:val="28"/>
          <w:szCs w:val="28"/>
          <w:shd w:val="clear" w:color="auto" w:fill="FFFFFF"/>
        </w:rPr>
        <w:t>, учет</w:t>
      </w:r>
      <w:r>
        <w:rPr>
          <w:sz w:val="28"/>
          <w:szCs w:val="28"/>
          <w:shd w:val="clear" w:color="auto" w:fill="FFFFFF"/>
        </w:rPr>
        <w:t>у и контролю</w:t>
      </w:r>
      <w:r w:rsidRPr="00AC1328">
        <w:rPr>
          <w:sz w:val="28"/>
          <w:szCs w:val="28"/>
          <w:shd w:val="clear" w:color="auto" w:fill="FFFFFF"/>
        </w:rPr>
        <w:t xml:space="preserve"> за правильностью исчисления</w:t>
      </w:r>
      <w:r w:rsidR="001602A5">
        <w:rPr>
          <w:sz w:val="28"/>
          <w:szCs w:val="28"/>
          <w:shd w:val="clear" w:color="auto" w:fill="FFFFFF"/>
        </w:rPr>
        <w:t>, полнотой и своевременностью поступления в бюджет города</w:t>
      </w:r>
      <w:r w:rsidRPr="00AC1328">
        <w:rPr>
          <w:sz w:val="28"/>
          <w:szCs w:val="28"/>
          <w:shd w:val="clear" w:color="auto" w:fill="FFFFFF"/>
        </w:rPr>
        <w:t xml:space="preserve"> доходов</w:t>
      </w:r>
      <w:r>
        <w:rPr>
          <w:sz w:val="28"/>
          <w:szCs w:val="28"/>
          <w:shd w:val="clear" w:color="auto" w:fill="FFFFFF"/>
        </w:rPr>
        <w:t>;</w:t>
      </w:r>
      <w:r w:rsidRPr="00AC1328">
        <w:rPr>
          <w:sz w:val="28"/>
          <w:szCs w:val="28"/>
        </w:rPr>
        <w:t xml:space="preserve"> </w:t>
      </w:r>
    </w:p>
    <w:p w:rsidR="00D15E06" w:rsidRDefault="00035D4F" w:rsidP="00D15E06">
      <w:pPr>
        <w:ind w:firstLine="709"/>
        <w:jc w:val="both"/>
        <w:rPr>
          <w:sz w:val="28"/>
          <w:szCs w:val="28"/>
        </w:rPr>
      </w:pPr>
      <w:r>
        <w:rPr>
          <w:sz w:val="28"/>
          <w:szCs w:val="28"/>
        </w:rPr>
        <w:t>не</w:t>
      </w:r>
      <w:r w:rsidR="00D15E06" w:rsidRPr="00A03429">
        <w:rPr>
          <w:sz w:val="28"/>
          <w:szCs w:val="28"/>
        </w:rPr>
        <w:t>выполнение</w:t>
      </w:r>
      <w:r w:rsidR="00C62435">
        <w:rPr>
          <w:sz w:val="28"/>
          <w:szCs w:val="28"/>
        </w:rPr>
        <w:t xml:space="preserve"> отдельными</w:t>
      </w:r>
      <w:r w:rsidR="00D15E06" w:rsidRPr="00A03429">
        <w:rPr>
          <w:sz w:val="28"/>
          <w:szCs w:val="28"/>
        </w:rPr>
        <w:t xml:space="preserve"> </w:t>
      </w:r>
      <w:r w:rsidR="0008226B">
        <w:rPr>
          <w:sz w:val="28"/>
          <w:szCs w:val="28"/>
        </w:rPr>
        <w:t>главным</w:t>
      </w:r>
      <w:r w:rsidR="00C62435">
        <w:rPr>
          <w:sz w:val="28"/>
          <w:szCs w:val="28"/>
        </w:rPr>
        <w:t>и администраторами</w:t>
      </w:r>
      <w:r w:rsidR="0008226B">
        <w:rPr>
          <w:sz w:val="28"/>
          <w:szCs w:val="28"/>
        </w:rPr>
        <w:t xml:space="preserve"> средств</w:t>
      </w:r>
      <w:r w:rsidR="0008226B" w:rsidRPr="00A03429">
        <w:rPr>
          <w:sz w:val="28"/>
          <w:szCs w:val="28"/>
        </w:rPr>
        <w:t xml:space="preserve"> </w:t>
      </w:r>
      <w:r w:rsidR="00066ED5">
        <w:rPr>
          <w:sz w:val="28"/>
          <w:szCs w:val="28"/>
        </w:rPr>
        <w:t xml:space="preserve">бюджета города Ставрополя </w:t>
      </w:r>
      <w:r w:rsidR="00D15E06" w:rsidRPr="00A03429">
        <w:rPr>
          <w:sz w:val="28"/>
          <w:szCs w:val="28"/>
        </w:rPr>
        <w:t>должным образом полномочи</w:t>
      </w:r>
      <w:r w:rsidR="00875B5D">
        <w:rPr>
          <w:sz w:val="28"/>
          <w:szCs w:val="28"/>
        </w:rPr>
        <w:t>й</w:t>
      </w:r>
      <w:r w:rsidR="00D15E06" w:rsidRPr="00A03429">
        <w:rPr>
          <w:sz w:val="28"/>
          <w:szCs w:val="28"/>
        </w:rPr>
        <w:t xml:space="preserve"> по планированию и обоснованию расходов бюджета города</w:t>
      </w:r>
      <w:r w:rsidR="00D15E06">
        <w:rPr>
          <w:sz w:val="28"/>
          <w:szCs w:val="28"/>
        </w:rPr>
        <w:t>;</w:t>
      </w:r>
    </w:p>
    <w:p w:rsidR="00D15E06" w:rsidRPr="0072735A" w:rsidRDefault="00D15E06" w:rsidP="0072735A">
      <w:pPr>
        <w:autoSpaceDE w:val="0"/>
        <w:autoSpaceDN w:val="0"/>
        <w:adjustRightInd w:val="0"/>
        <w:ind w:firstLine="709"/>
        <w:jc w:val="both"/>
        <w:rPr>
          <w:rFonts w:eastAsiaTheme="minorHAnsi" w:cstheme="minorBidi"/>
          <w:color w:val="000000"/>
          <w:sz w:val="28"/>
          <w:szCs w:val="28"/>
        </w:rPr>
      </w:pPr>
      <w:r w:rsidRPr="0072735A">
        <w:rPr>
          <w:sz w:val="28"/>
          <w:szCs w:val="28"/>
        </w:rPr>
        <w:t xml:space="preserve">нарушение </w:t>
      </w:r>
      <w:r w:rsidRPr="0072735A">
        <w:rPr>
          <w:iCs/>
          <w:sz w:val="28"/>
          <w:szCs w:val="28"/>
        </w:rPr>
        <w:t xml:space="preserve">Порядка </w:t>
      </w:r>
      <w:r w:rsidR="0072735A" w:rsidRPr="0072735A">
        <w:rPr>
          <w:rFonts w:eastAsiaTheme="minorHAnsi" w:cstheme="minorBidi"/>
          <w:color w:val="000000"/>
          <w:sz w:val="28"/>
          <w:szCs w:val="28"/>
        </w:rPr>
        <w:t xml:space="preserve">проведения оценки эффективности реализации муниципальных программ, утвержденного постановлением администрации города Ставрополя от 13.03.2018 № 417 (далее – </w:t>
      </w:r>
      <w:r w:rsidR="0072735A" w:rsidRPr="0072735A">
        <w:rPr>
          <w:iCs/>
          <w:sz w:val="28"/>
          <w:szCs w:val="28"/>
        </w:rPr>
        <w:t xml:space="preserve">Порядок </w:t>
      </w:r>
      <w:r w:rsidR="0072735A" w:rsidRPr="0072735A">
        <w:rPr>
          <w:rFonts w:eastAsiaTheme="minorHAnsi" w:cstheme="minorBidi"/>
          <w:color w:val="000000"/>
          <w:sz w:val="28"/>
          <w:szCs w:val="28"/>
        </w:rPr>
        <w:t>проведения оценки эффективности реализации муниципальных программ)</w:t>
      </w:r>
      <w:r w:rsidR="009A56C2" w:rsidRPr="0072735A">
        <w:rPr>
          <w:iCs/>
          <w:sz w:val="28"/>
          <w:szCs w:val="28"/>
        </w:rPr>
        <w:t xml:space="preserve">, выразившееся в </w:t>
      </w:r>
      <w:r w:rsidR="00C62435" w:rsidRPr="0072735A">
        <w:rPr>
          <w:iCs/>
          <w:sz w:val="28"/>
          <w:szCs w:val="28"/>
        </w:rPr>
        <w:t xml:space="preserve">проведении оценки эффективности реализации муниципальной программы «Развитие градостроительства на территории города Ставрополя» </w:t>
      </w:r>
      <w:r w:rsidRPr="0072735A">
        <w:rPr>
          <w:rFonts w:eastAsia="Calibri"/>
          <w:sz w:val="28"/>
          <w:szCs w:val="28"/>
        </w:rPr>
        <w:t>без учета фактических расходов</w:t>
      </w:r>
      <w:r w:rsidR="00C62435" w:rsidRPr="0072735A">
        <w:rPr>
          <w:rFonts w:eastAsia="Calibri"/>
          <w:sz w:val="28"/>
          <w:szCs w:val="28"/>
        </w:rPr>
        <w:t xml:space="preserve"> на реализацию программы</w:t>
      </w:r>
      <w:r w:rsidRPr="0072735A">
        <w:rPr>
          <w:rFonts w:eastAsia="Calibri"/>
          <w:sz w:val="28"/>
          <w:szCs w:val="28"/>
        </w:rPr>
        <w:t>;</w:t>
      </w:r>
    </w:p>
    <w:p w:rsidR="00D15E06" w:rsidRDefault="0080268E" w:rsidP="00D15E06">
      <w:pPr>
        <w:autoSpaceDE w:val="0"/>
        <w:autoSpaceDN w:val="0"/>
        <w:adjustRightInd w:val="0"/>
        <w:ind w:firstLine="709"/>
        <w:jc w:val="both"/>
        <w:rPr>
          <w:sz w:val="28"/>
          <w:szCs w:val="28"/>
        </w:rPr>
      </w:pPr>
      <w:r w:rsidRPr="009A56C2">
        <w:rPr>
          <w:sz w:val="28"/>
          <w:szCs w:val="28"/>
        </w:rPr>
        <w:t>формирование</w:t>
      </w:r>
      <w:r w:rsidR="00D15E06" w:rsidRPr="009A56C2">
        <w:rPr>
          <w:sz w:val="28"/>
          <w:szCs w:val="28"/>
        </w:rPr>
        <w:t xml:space="preserve"> бухгалтерской отчетности главными</w:t>
      </w:r>
      <w:r w:rsidR="00D15E06">
        <w:rPr>
          <w:sz w:val="28"/>
          <w:szCs w:val="28"/>
        </w:rPr>
        <w:t xml:space="preserve"> администраторами бюджетных средств не в полном составе;</w:t>
      </w:r>
    </w:p>
    <w:p w:rsidR="00D15E06" w:rsidRPr="00247314" w:rsidRDefault="00D15E06" w:rsidP="00D15E06">
      <w:pPr>
        <w:autoSpaceDE w:val="0"/>
        <w:autoSpaceDN w:val="0"/>
        <w:adjustRightInd w:val="0"/>
        <w:ind w:firstLine="709"/>
        <w:jc w:val="both"/>
        <w:rPr>
          <w:sz w:val="28"/>
          <w:szCs w:val="28"/>
        </w:rPr>
      </w:pPr>
      <w:r w:rsidRPr="001022D0">
        <w:rPr>
          <w:sz w:val="28"/>
          <w:szCs w:val="28"/>
        </w:rPr>
        <w:t>нарушения при осуществлении муниципальных закупок, выразившиеся в изменении существенны</w:t>
      </w:r>
      <w:r w:rsidR="00E574F9">
        <w:rPr>
          <w:sz w:val="28"/>
          <w:szCs w:val="28"/>
        </w:rPr>
        <w:t>х</w:t>
      </w:r>
      <w:r w:rsidRPr="001022D0">
        <w:rPr>
          <w:sz w:val="28"/>
          <w:szCs w:val="28"/>
        </w:rPr>
        <w:t xml:space="preserve"> услови</w:t>
      </w:r>
      <w:r w:rsidR="00E574F9">
        <w:rPr>
          <w:sz w:val="28"/>
          <w:szCs w:val="28"/>
        </w:rPr>
        <w:t>й</w:t>
      </w:r>
      <w:r w:rsidRPr="001022D0">
        <w:rPr>
          <w:sz w:val="28"/>
          <w:szCs w:val="28"/>
        </w:rPr>
        <w:t xml:space="preserve"> контракта, </w:t>
      </w:r>
      <w:r w:rsidRPr="001022D0">
        <w:rPr>
          <w:rFonts w:eastAsiaTheme="minorHAnsi"/>
          <w:sz w:val="28"/>
          <w:szCs w:val="28"/>
          <w:lang w:eastAsia="en-US"/>
        </w:rPr>
        <w:t>несвоевременной оплате выполненных работ</w:t>
      </w:r>
      <w:r w:rsidRPr="00247314">
        <w:rPr>
          <w:rFonts w:eastAsiaTheme="minorHAnsi"/>
          <w:sz w:val="28"/>
          <w:szCs w:val="28"/>
          <w:lang w:eastAsia="en-US"/>
        </w:rPr>
        <w:t>,</w:t>
      </w:r>
      <w:r w:rsidRPr="00247314">
        <w:rPr>
          <w:sz w:val="28"/>
          <w:szCs w:val="28"/>
        </w:rPr>
        <w:t xml:space="preserve"> в нарушении отдельными подрядчиками и исполнителями условий муниципальных контрактов;</w:t>
      </w:r>
      <w:r w:rsidRPr="00247314">
        <w:rPr>
          <w:rFonts w:eastAsiaTheme="minorHAnsi"/>
          <w:sz w:val="28"/>
          <w:szCs w:val="28"/>
          <w:lang w:eastAsia="en-US"/>
        </w:rPr>
        <w:t xml:space="preserve"> </w:t>
      </w:r>
    </w:p>
    <w:p w:rsidR="00D15E06" w:rsidRPr="00247314" w:rsidRDefault="00D15E06" w:rsidP="00D15E06">
      <w:pPr>
        <w:autoSpaceDE w:val="0"/>
        <w:autoSpaceDN w:val="0"/>
        <w:adjustRightInd w:val="0"/>
        <w:ind w:firstLine="709"/>
        <w:jc w:val="both"/>
        <w:rPr>
          <w:sz w:val="28"/>
          <w:szCs w:val="28"/>
        </w:rPr>
      </w:pPr>
      <w:r w:rsidRPr="00247314">
        <w:rPr>
          <w:sz w:val="28"/>
          <w:szCs w:val="28"/>
        </w:rPr>
        <w:t xml:space="preserve">нарушения Порядка осуществления внутреннего финансового контроля и внутреннего финансового аудита </w:t>
      </w:r>
      <w:r>
        <w:rPr>
          <w:sz w:val="28"/>
          <w:szCs w:val="28"/>
        </w:rPr>
        <w:t xml:space="preserve">отдельными </w:t>
      </w:r>
      <w:r w:rsidRPr="00247314">
        <w:rPr>
          <w:sz w:val="28"/>
          <w:szCs w:val="28"/>
        </w:rPr>
        <w:t>главными администраторами бюджетных средств.</w:t>
      </w:r>
    </w:p>
    <w:p w:rsidR="00D15E06" w:rsidRDefault="004D72F0" w:rsidP="00D15E06">
      <w:pPr>
        <w:ind w:firstLine="709"/>
        <w:jc w:val="both"/>
        <w:rPr>
          <w:sz w:val="28"/>
          <w:szCs w:val="28"/>
        </w:rPr>
      </w:pPr>
      <w:r>
        <w:rPr>
          <w:sz w:val="28"/>
          <w:szCs w:val="28"/>
        </w:rPr>
        <w:t xml:space="preserve">В рамках </w:t>
      </w:r>
      <w:r w:rsidR="00D15E06">
        <w:rPr>
          <w:sz w:val="28"/>
          <w:szCs w:val="28"/>
        </w:rPr>
        <w:t>П</w:t>
      </w:r>
      <w:r w:rsidR="00D15E06" w:rsidRPr="005305FC">
        <w:rPr>
          <w:sz w:val="28"/>
          <w:szCs w:val="28"/>
        </w:rPr>
        <w:t>лан</w:t>
      </w:r>
      <w:r>
        <w:rPr>
          <w:sz w:val="28"/>
          <w:szCs w:val="28"/>
        </w:rPr>
        <w:t>а</w:t>
      </w:r>
      <w:r w:rsidR="00D15E06" w:rsidRPr="005305FC">
        <w:rPr>
          <w:sz w:val="28"/>
          <w:szCs w:val="28"/>
        </w:rPr>
        <w:t xml:space="preserve"> мероприятий по устранению </w:t>
      </w:r>
      <w:r w:rsidR="00D15E06">
        <w:rPr>
          <w:sz w:val="28"/>
          <w:szCs w:val="28"/>
        </w:rPr>
        <w:t xml:space="preserve">замечаний, отмеченных в заключении контрольно-счетной палаты города Ставрополя на отчет об исполнении бюджета города Ставрополя за 2019 год, </w:t>
      </w:r>
      <w:r>
        <w:rPr>
          <w:sz w:val="28"/>
          <w:szCs w:val="28"/>
        </w:rPr>
        <w:t>администрацией города Ставрополя реализован</w:t>
      </w:r>
      <w:r w:rsidR="00D15E06">
        <w:rPr>
          <w:sz w:val="28"/>
          <w:szCs w:val="28"/>
        </w:rPr>
        <w:t xml:space="preserve"> ряд следующих мероприятий</w:t>
      </w:r>
      <w:r w:rsidR="00D15E06" w:rsidRPr="005305FC">
        <w:rPr>
          <w:sz w:val="28"/>
          <w:szCs w:val="28"/>
        </w:rPr>
        <w:t>:</w:t>
      </w:r>
    </w:p>
    <w:p w:rsidR="00D15E06" w:rsidRDefault="00D15E06" w:rsidP="00D15E06">
      <w:pPr>
        <w:ind w:firstLine="709"/>
        <w:jc w:val="both"/>
        <w:rPr>
          <w:sz w:val="28"/>
          <w:szCs w:val="28"/>
        </w:rPr>
      </w:pPr>
      <w:r>
        <w:rPr>
          <w:sz w:val="28"/>
          <w:szCs w:val="28"/>
        </w:rPr>
        <w:t>проведен комплекс мер, направленных на снижение задолженности по налоговым и неналоговым платежам в бюджет города Ставрополя во избежание рисков перехода задолженности в разряд нереальной к взысканию;</w:t>
      </w:r>
    </w:p>
    <w:p w:rsidR="00D15E06" w:rsidRDefault="00D15E06" w:rsidP="00D15E06">
      <w:pPr>
        <w:ind w:firstLine="709"/>
        <w:jc w:val="both"/>
        <w:rPr>
          <w:sz w:val="28"/>
          <w:szCs w:val="28"/>
        </w:rPr>
      </w:pPr>
      <w:r>
        <w:rPr>
          <w:sz w:val="28"/>
          <w:szCs w:val="28"/>
        </w:rPr>
        <w:t>проведен анализ финансово-хозяйственной деятельности отдельных муниципальных унитарных предприятий города Ставрополя;</w:t>
      </w:r>
    </w:p>
    <w:p w:rsidR="00D15E06" w:rsidRDefault="00D15E06" w:rsidP="00D15E06">
      <w:pPr>
        <w:ind w:firstLine="709"/>
        <w:jc w:val="both"/>
        <w:rPr>
          <w:sz w:val="28"/>
          <w:szCs w:val="28"/>
        </w:rPr>
      </w:pPr>
      <w:r>
        <w:rPr>
          <w:sz w:val="28"/>
          <w:szCs w:val="28"/>
        </w:rPr>
        <w:t>внесены изменения в Порядок проведения оценки эффективности реализации муниципальных программ;</w:t>
      </w:r>
    </w:p>
    <w:p w:rsidR="00D15E06" w:rsidRDefault="00D15E06" w:rsidP="00D15E06">
      <w:pPr>
        <w:ind w:firstLine="709"/>
        <w:jc w:val="both"/>
        <w:rPr>
          <w:sz w:val="28"/>
          <w:szCs w:val="28"/>
        </w:rPr>
      </w:pPr>
      <w:r>
        <w:rPr>
          <w:sz w:val="28"/>
          <w:szCs w:val="28"/>
        </w:rPr>
        <w:t>внесены изменения в муниципальную программу «Культура города Ставрополя».</w:t>
      </w:r>
    </w:p>
    <w:p w:rsidR="00EE5603" w:rsidRDefault="00EE5603" w:rsidP="00A43FF4">
      <w:pPr>
        <w:ind w:firstLine="709"/>
        <w:jc w:val="both"/>
        <w:rPr>
          <w:sz w:val="28"/>
          <w:szCs w:val="28"/>
        </w:rPr>
      </w:pPr>
      <w:r>
        <w:rPr>
          <w:sz w:val="28"/>
          <w:szCs w:val="28"/>
        </w:rPr>
        <w:lastRenderedPageBreak/>
        <w:t xml:space="preserve">Также </w:t>
      </w:r>
      <w:r w:rsidR="00A43FF4">
        <w:rPr>
          <w:sz w:val="28"/>
          <w:szCs w:val="28"/>
        </w:rPr>
        <w:t>комитетом по управлению муниципальным имуществом (далее –</w:t>
      </w:r>
      <w:r>
        <w:rPr>
          <w:sz w:val="28"/>
          <w:szCs w:val="28"/>
        </w:rPr>
        <w:t>КУМИ</w:t>
      </w:r>
      <w:r w:rsidR="00A43FF4">
        <w:rPr>
          <w:sz w:val="28"/>
          <w:szCs w:val="28"/>
        </w:rPr>
        <w:t>)</w:t>
      </w:r>
      <w:r>
        <w:rPr>
          <w:sz w:val="28"/>
          <w:szCs w:val="28"/>
        </w:rPr>
        <w:t xml:space="preserve"> разработан порядок, определяющий механизм осуществления ведомственного контроля деятельности муниципальных бюджетных, казенных учреждений, а также автономных учреждений, созданных на базе имущества, находящегося в муниципальной собственности города Ставрополя, в целях соблюдения федерального законодательства.</w:t>
      </w:r>
    </w:p>
    <w:p w:rsidR="00D15E06" w:rsidRPr="00AC29E5" w:rsidRDefault="00D15E06" w:rsidP="00D15E06">
      <w:pPr>
        <w:ind w:firstLine="709"/>
        <w:jc w:val="both"/>
        <w:rPr>
          <w:sz w:val="28"/>
          <w:szCs w:val="28"/>
          <w:highlight w:val="lightGray"/>
        </w:rPr>
      </w:pPr>
    </w:p>
    <w:p w:rsidR="00D15E06" w:rsidRPr="005616DE" w:rsidRDefault="00D15E06" w:rsidP="00D15E06">
      <w:pPr>
        <w:autoSpaceDE w:val="0"/>
        <w:autoSpaceDN w:val="0"/>
        <w:adjustRightInd w:val="0"/>
        <w:ind w:firstLine="709"/>
        <w:jc w:val="both"/>
        <w:rPr>
          <w:sz w:val="28"/>
        </w:rPr>
      </w:pPr>
      <w:r w:rsidRPr="005616DE">
        <w:rPr>
          <w:sz w:val="28"/>
        </w:rPr>
        <w:t>1.2. Контроль за исполнением бюджета города Ставрополя</w:t>
      </w:r>
    </w:p>
    <w:p w:rsidR="00D15E06" w:rsidRPr="00AC29E5" w:rsidRDefault="00D15E06" w:rsidP="00D15E06">
      <w:pPr>
        <w:autoSpaceDE w:val="0"/>
        <w:autoSpaceDN w:val="0"/>
        <w:adjustRightInd w:val="0"/>
        <w:ind w:firstLine="709"/>
        <w:jc w:val="both"/>
        <w:rPr>
          <w:sz w:val="28"/>
          <w:highlight w:val="lightGray"/>
        </w:rPr>
      </w:pPr>
    </w:p>
    <w:p w:rsidR="00D15E06" w:rsidRDefault="00D15E06" w:rsidP="00D15E06">
      <w:pPr>
        <w:autoSpaceDE w:val="0"/>
        <w:autoSpaceDN w:val="0"/>
        <w:adjustRightInd w:val="0"/>
        <w:ind w:firstLine="709"/>
        <w:jc w:val="both"/>
        <w:rPr>
          <w:sz w:val="28"/>
        </w:rPr>
      </w:pPr>
      <w:r w:rsidRPr="00DE7D14">
        <w:rPr>
          <w:sz w:val="28"/>
        </w:rPr>
        <w:t>В рамках проведения экспертизы проектов решений Ставропольской городской Думы «О внесении изменений в решение Ставропольской городской Думы «</w:t>
      </w:r>
      <w:r w:rsidRPr="00DE7D14">
        <w:rPr>
          <w:sz w:val="28"/>
          <w:szCs w:val="28"/>
        </w:rPr>
        <w:t xml:space="preserve">О бюджете города Ставрополя на 2020 год и плановый период 2021 и 2022 годов» </w:t>
      </w:r>
      <w:r w:rsidR="004D72F0">
        <w:rPr>
          <w:sz w:val="28"/>
          <w:szCs w:val="28"/>
        </w:rPr>
        <w:t>и анализа поправок</w:t>
      </w:r>
      <w:r w:rsidR="001602A5">
        <w:rPr>
          <w:sz w:val="28"/>
          <w:szCs w:val="28"/>
        </w:rPr>
        <w:t xml:space="preserve"> главы города Ставрополя</w:t>
      </w:r>
      <w:r w:rsidR="004D72F0">
        <w:rPr>
          <w:sz w:val="28"/>
          <w:szCs w:val="28"/>
        </w:rPr>
        <w:t xml:space="preserve"> на указанные проекты решений </w:t>
      </w:r>
      <w:r w:rsidRPr="00DE7D14">
        <w:rPr>
          <w:sz w:val="28"/>
        </w:rPr>
        <w:t>контрольно-счетной палатой вынесен ряд замечаний</w:t>
      </w:r>
      <w:r w:rsidR="00CA1618">
        <w:rPr>
          <w:sz w:val="28"/>
        </w:rPr>
        <w:t xml:space="preserve"> по формированию бюджета города Ставрополя</w:t>
      </w:r>
      <w:r w:rsidRPr="00DE7D14">
        <w:rPr>
          <w:sz w:val="28"/>
        </w:rPr>
        <w:t xml:space="preserve"> и предложений по предотвращению нарушений </w:t>
      </w:r>
      <w:r w:rsidR="00275344" w:rsidRPr="00275344">
        <w:rPr>
          <w:sz w:val="28"/>
        </w:rPr>
        <w:t xml:space="preserve">действующего </w:t>
      </w:r>
      <w:r w:rsidRPr="00275344">
        <w:rPr>
          <w:sz w:val="28"/>
        </w:rPr>
        <w:t xml:space="preserve">законодательства </w:t>
      </w:r>
      <w:r w:rsidR="00CA1618" w:rsidRPr="00275344">
        <w:rPr>
          <w:sz w:val="28"/>
        </w:rPr>
        <w:t>при</w:t>
      </w:r>
      <w:r w:rsidR="00CD3861">
        <w:rPr>
          <w:sz w:val="28"/>
        </w:rPr>
        <w:t xml:space="preserve"> </w:t>
      </w:r>
      <w:r w:rsidR="00CA1618">
        <w:rPr>
          <w:sz w:val="28"/>
        </w:rPr>
        <w:t>его исполнении</w:t>
      </w:r>
      <w:r w:rsidR="00CD3861">
        <w:rPr>
          <w:sz w:val="28"/>
        </w:rPr>
        <w:t>.</w:t>
      </w:r>
      <w:r w:rsidRPr="00DE7D14">
        <w:rPr>
          <w:sz w:val="28"/>
        </w:rPr>
        <w:t xml:space="preserve"> </w:t>
      </w:r>
    </w:p>
    <w:p w:rsidR="00D15E06" w:rsidRDefault="002D417F" w:rsidP="00D15E06">
      <w:pPr>
        <w:autoSpaceDE w:val="0"/>
        <w:autoSpaceDN w:val="0"/>
        <w:adjustRightInd w:val="0"/>
        <w:ind w:firstLine="709"/>
        <w:jc w:val="both"/>
        <w:rPr>
          <w:sz w:val="28"/>
        </w:rPr>
      </w:pPr>
      <w:r>
        <w:rPr>
          <w:sz w:val="28"/>
        </w:rPr>
        <w:t>Так, к</w:t>
      </w:r>
      <w:r w:rsidR="00D15E06">
        <w:rPr>
          <w:sz w:val="28"/>
        </w:rPr>
        <w:t>онтрольно-счетной палатой указано на</w:t>
      </w:r>
      <w:r w:rsidR="00D15E06" w:rsidRPr="002F5E4C">
        <w:rPr>
          <w:sz w:val="28"/>
        </w:rPr>
        <w:t>:</w:t>
      </w:r>
    </w:p>
    <w:p w:rsidR="00CA1618" w:rsidRPr="00275344" w:rsidRDefault="00CA1618" w:rsidP="00CA1618">
      <w:pPr>
        <w:autoSpaceDE w:val="0"/>
        <w:autoSpaceDN w:val="0"/>
        <w:adjustRightInd w:val="0"/>
        <w:ind w:firstLine="709"/>
        <w:jc w:val="both"/>
        <w:rPr>
          <w:sz w:val="28"/>
          <w:szCs w:val="28"/>
        </w:rPr>
      </w:pPr>
      <w:r w:rsidRPr="00275344">
        <w:rPr>
          <w:sz w:val="28"/>
          <w:szCs w:val="28"/>
        </w:rPr>
        <w:t xml:space="preserve">нарушение </w:t>
      </w:r>
      <w:r w:rsidRPr="00275344">
        <w:rPr>
          <w:color w:val="000000"/>
          <w:sz w:val="28"/>
          <w:szCs w:val="28"/>
        </w:rPr>
        <w:t xml:space="preserve">принципа самостоятельности бюджетов, установленного статьей </w:t>
      </w:r>
      <w:r w:rsidR="00A43FF4">
        <w:rPr>
          <w:color w:val="000000"/>
          <w:sz w:val="28"/>
          <w:szCs w:val="28"/>
        </w:rPr>
        <w:t xml:space="preserve">31 </w:t>
      </w:r>
      <w:r w:rsidRPr="00275344">
        <w:rPr>
          <w:color w:val="000000"/>
          <w:sz w:val="28"/>
          <w:szCs w:val="28"/>
        </w:rPr>
        <w:t>БК РФ, в части в</w:t>
      </w:r>
      <w:r w:rsidRPr="00275344">
        <w:rPr>
          <w:bCs/>
          <w:sz w:val="28"/>
          <w:szCs w:val="28"/>
        </w:rPr>
        <w:t>ключения в бюджет города Ставрополя на 2020</w:t>
      </w:r>
      <w:r w:rsidR="00A43FF4">
        <w:rPr>
          <w:bCs/>
          <w:sz w:val="28"/>
          <w:szCs w:val="28"/>
        </w:rPr>
        <w:t> </w:t>
      </w:r>
      <w:r w:rsidRPr="00275344">
        <w:rPr>
          <w:bCs/>
          <w:sz w:val="28"/>
          <w:szCs w:val="28"/>
        </w:rPr>
        <w:t xml:space="preserve">год </w:t>
      </w:r>
      <w:r w:rsidRPr="00275344">
        <w:rPr>
          <w:color w:val="000000"/>
          <w:sz w:val="28"/>
          <w:szCs w:val="28"/>
        </w:rPr>
        <w:t xml:space="preserve">доходов виде субсидии на реализацию программ формирования современной городской среды, в том числе на мероприятия </w:t>
      </w:r>
      <w:r w:rsidRPr="00275344">
        <w:rPr>
          <w:sz w:val="28"/>
          <w:szCs w:val="28"/>
        </w:rPr>
        <w:t>по благоустройству дворовых территорий</w:t>
      </w:r>
      <w:r w:rsidRPr="00275344">
        <w:rPr>
          <w:color w:val="000000"/>
          <w:sz w:val="28"/>
          <w:szCs w:val="28"/>
        </w:rPr>
        <w:t xml:space="preserve">, не предусмотренной </w:t>
      </w:r>
      <w:r w:rsidRPr="00275344">
        <w:rPr>
          <w:bCs/>
          <w:sz w:val="28"/>
          <w:szCs w:val="28"/>
        </w:rPr>
        <w:t xml:space="preserve">Законом о бюджете Ставропольского края и </w:t>
      </w:r>
      <w:r w:rsidRPr="00275344">
        <w:rPr>
          <w:sz w:val="28"/>
          <w:szCs w:val="28"/>
        </w:rPr>
        <w:t xml:space="preserve">другими нормативными правовыми актами Ставропольского края; </w:t>
      </w:r>
    </w:p>
    <w:p w:rsidR="00A76B12" w:rsidRDefault="00CA1618" w:rsidP="00CA1618">
      <w:pPr>
        <w:autoSpaceDE w:val="0"/>
        <w:autoSpaceDN w:val="0"/>
        <w:adjustRightInd w:val="0"/>
        <w:ind w:firstLine="708"/>
        <w:jc w:val="both"/>
        <w:rPr>
          <w:sz w:val="28"/>
          <w:szCs w:val="28"/>
        </w:rPr>
      </w:pPr>
      <w:r w:rsidRPr="00A76B12">
        <w:rPr>
          <w:sz w:val="28"/>
          <w:szCs w:val="28"/>
        </w:rPr>
        <w:t xml:space="preserve">необходимость внесения изменений в доходную часть бюджета города </w:t>
      </w:r>
      <w:r w:rsidR="0072735A">
        <w:rPr>
          <w:sz w:val="28"/>
          <w:szCs w:val="28"/>
        </w:rPr>
        <w:t xml:space="preserve">в результате образования </w:t>
      </w:r>
      <w:r w:rsidRPr="00A76B12">
        <w:rPr>
          <w:sz w:val="28"/>
          <w:szCs w:val="28"/>
        </w:rPr>
        <w:t>выпадающих доходов</w:t>
      </w:r>
      <w:r w:rsidR="00A76B12">
        <w:rPr>
          <w:sz w:val="28"/>
          <w:szCs w:val="28"/>
        </w:rPr>
        <w:t xml:space="preserve"> от поступления штрафов за </w:t>
      </w:r>
      <w:r w:rsidR="00A76B12" w:rsidRPr="00A76B12">
        <w:rPr>
          <w:sz w:val="28"/>
          <w:szCs w:val="28"/>
        </w:rPr>
        <w:t>нарушение порядка уборки террит</w:t>
      </w:r>
      <w:r w:rsidR="00A76B12">
        <w:rPr>
          <w:sz w:val="28"/>
          <w:szCs w:val="28"/>
        </w:rPr>
        <w:t>орий муниципальных образований</w:t>
      </w:r>
      <w:r w:rsidR="00A76B12" w:rsidRPr="00A76B12">
        <w:rPr>
          <w:sz w:val="28"/>
          <w:szCs w:val="28"/>
        </w:rPr>
        <w:t xml:space="preserve"> </w:t>
      </w:r>
      <w:r w:rsidR="00A76B12">
        <w:rPr>
          <w:sz w:val="28"/>
          <w:szCs w:val="28"/>
        </w:rPr>
        <w:t>и</w:t>
      </w:r>
      <w:r w:rsidR="00A76B12" w:rsidRPr="00A76B12">
        <w:rPr>
          <w:sz w:val="28"/>
          <w:szCs w:val="28"/>
        </w:rPr>
        <w:t xml:space="preserve"> несоблюдение требований к внешнему виду фасадов и ограждающим конструкциям зданий, строений, сооружений</w:t>
      </w:r>
      <w:r w:rsidRPr="00A76B12">
        <w:rPr>
          <w:sz w:val="28"/>
          <w:szCs w:val="28"/>
        </w:rPr>
        <w:t xml:space="preserve">, в связи с признанием решением Ставропольского краевого суда недействующими </w:t>
      </w:r>
      <w:r w:rsidR="00A76B12" w:rsidRPr="00A76B12">
        <w:rPr>
          <w:sz w:val="28"/>
          <w:szCs w:val="28"/>
        </w:rPr>
        <w:t>отдельны</w:t>
      </w:r>
      <w:r w:rsidR="0010471C">
        <w:rPr>
          <w:sz w:val="28"/>
          <w:szCs w:val="28"/>
        </w:rPr>
        <w:t>х</w:t>
      </w:r>
      <w:r w:rsidR="00A76B12" w:rsidRPr="00A76B12">
        <w:rPr>
          <w:sz w:val="28"/>
          <w:szCs w:val="28"/>
        </w:rPr>
        <w:t xml:space="preserve"> положени</w:t>
      </w:r>
      <w:r w:rsidR="0010471C">
        <w:rPr>
          <w:sz w:val="28"/>
          <w:szCs w:val="28"/>
        </w:rPr>
        <w:t>й</w:t>
      </w:r>
      <w:r w:rsidRPr="00A76B12">
        <w:rPr>
          <w:sz w:val="28"/>
          <w:szCs w:val="28"/>
        </w:rPr>
        <w:t xml:space="preserve"> Закона Ставропольского края от 10</w:t>
      </w:r>
      <w:r w:rsidR="002E142E">
        <w:rPr>
          <w:sz w:val="28"/>
          <w:szCs w:val="28"/>
        </w:rPr>
        <w:t> </w:t>
      </w:r>
      <w:r w:rsidRPr="00A76B12">
        <w:rPr>
          <w:sz w:val="28"/>
          <w:szCs w:val="28"/>
        </w:rPr>
        <w:t>апреля 2008 года № 20-кз «Об</w:t>
      </w:r>
      <w:r w:rsidR="003B0B51">
        <w:rPr>
          <w:sz w:val="28"/>
          <w:szCs w:val="28"/>
        </w:rPr>
        <w:t> </w:t>
      </w:r>
      <w:r w:rsidR="00AC745E">
        <w:rPr>
          <w:sz w:val="28"/>
          <w:szCs w:val="28"/>
        </w:rPr>
        <w:t> </w:t>
      </w:r>
      <w:r w:rsidRPr="00A76B12">
        <w:rPr>
          <w:sz w:val="28"/>
          <w:szCs w:val="28"/>
        </w:rPr>
        <w:t>административных правонарушениях в Ставропольском крае»</w:t>
      </w:r>
      <w:r w:rsidR="00A76B12" w:rsidRPr="00A76B12">
        <w:rPr>
          <w:sz w:val="28"/>
          <w:szCs w:val="28"/>
        </w:rPr>
        <w:t xml:space="preserve"> </w:t>
      </w:r>
      <w:r w:rsidR="003B0B51">
        <w:rPr>
          <w:sz w:val="28"/>
          <w:szCs w:val="28"/>
        </w:rPr>
        <w:t xml:space="preserve">и </w:t>
      </w:r>
      <w:r w:rsidR="00A76B12" w:rsidRPr="00A76B12">
        <w:rPr>
          <w:sz w:val="28"/>
          <w:szCs w:val="28"/>
        </w:rPr>
        <w:t>противоречащи</w:t>
      </w:r>
      <w:r w:rsidR="00A76B12">
        <w:rPr>
          <w:sz w:val="28"/>
          <w:szCs w:val="28"/>
        </w:rPr>
        <w:t>ми</w:t>
      </w:r>
      <w:r w:rsidR="00A76B12" w:rsidRPr="00A76B12">
        <w:rPr>
          <w:sz w:val="28"/>
          <w:szCs w:val="28"/>
        </w:rPr>
        <w:t xml:space="preserve"> норма</w:t>
      </w:r>
      <w:r w:rsidR="004147AF">
        <w:rPr>
          <w:sz w:val="28"/>
          <w:szCs w:val="28"/>
        </w:rPr>
        <w:t>м федерального законодательства</w:t>
      </w:r>
      <w:r w:rsidR="00A76B12">
        <w:rPr>
          <w:sz w:val="28"/>
          <w:szCs w:val="28"/>
        </w:rPr>
        <w:t>;</w:t>
      </w:r>
    </w:p>
    <w:p w:rsidR="00CA1618" w:rsidRDefault="00CA1618" w:rsidP="00CA1618">
      <w:pPr>
        <w:ind w:firstLine="709"/>
        <w:jc w:val="both"/>
        <w:rPr>
          <w:sz w:val="28"/>
          <w:szCs w:val="28"/>
        </w:rPr>
      </w:pPr>
      <w:r w:rsidRPr="00F62708">
        <w:rPr>
          <w:bCs/>
          <w:iCs/>
          <w:sz w:val="28"/>
          <w:szCs w:val="28"/>
        </w:rPr>
        <w:t xml:space="preserve">необходимость корректировки доходной части бюджета города </w:t>
      </w:r>
      <w:r w:rsidR="00786AAF" w:rsidRPr="00F62708">
        <w:rPr>
          <w:bCs/>
          <w:iCs/>
          <w:sz w:val="28"/>
          <w:szCs w:val="28"/>
        </w:rPr>
        <w:t>в части</w:t>
      </w:r>
      <w:r w:rsidRPr="00F62708">
        <w:rPr>
          <w:bCs/>
          <w:iCs/>
          <w:sz w:val="28"/>
          <w:szCs w:val="28"/>
        </w:rPr>
        <w:t xml:space="preserve"> сокращения плановых назначений по доходному источнику</w:t>
      </w:r>
      <w:r w:rsidR="00EC2BE3" w:rsidRPr="00F62708">
        <w:rPr>
          <w:bCs/>
          <w:iCs/>
          <w:sz w:val="28"/>
          <w:szCs w:val="28"/>
        </w:rPr>
        <w:t xml:space="preserve">, указанному в </w:t>
      </w:r>
      <w:r w:rsidRPr="00F62708">
        <w:rPr>
          <w:sz w:val="28"/>
          <w:szCs w:val="28"/>
        </w:rPr>
        <w:t xml:space="preserve"> </w:t>
      </w:r>
      <w:r w:rsidR="00EC2BE3" w:rsidRPr="00F62708">
        <w:rPr>
          <w:sz w:val="28"/>
          <w:szCs w:val="28"/>
        </w:rPr>
        <w:t>уведомлениях</w:t>
      </w:r>
      <w:r w:rsidRPr="00F62708">
        <w:rPr>
          <w:sz w:val="28"/>
          <w:szCs w:val="28"/>
        </w:rPr>
        <w:t xml:space="preserve"> по расчетам между бюджетами министерства образования Ставропольского края</w:t>
      </w:r>
      <w:r w:rsidR="00786AAF" w:rsidRPr="00F62708">
        <w:rPr>
          <w:sz w:val="28"/>
          <w:szCs w:val="28"/>
        </w:rPr>
        <w:t>, и восстановления ошибочно сокращенных плановых назначений по доходному источнику</w:t>
      </w:r>
      <w:r w:rsidR="00A43FF4">
        <w:rPr>
          <w:sz w:val="28"/>
          <w:szCs w:val="28"/>
        </w:rPr>
        <w:t>, неотраженному</w:t>
      </w:r>
      <w:r w:rsidR="00F62708" w:rsidRPr="00F62708">
        <w:rPr>
          <w:sz w:val="28"/>
          <w:szCs w:val="28"/>
        </w:rPr>
        <w:t xml:space="preserve"> в уведомлениях</w:t>
      </w:r>
      <w:r w:rsidR="002A384E" w:rsidRPr="00F62708">
        <w:rPr>
          <w:sz w:val="28"/>
          <w:szCs w:val="28"/>
        </w:rPr>
        <w:t>;</w:t>
      </w:r>
    </w:p>
    <w:p w:rsidR="00275344" w:rsidRPr="00000124" w:rsidRDefault="00275344" w:rsidP="00275344">
      <w:pPr>
        <w:autoSpaceDE w:val="0"/>
        <w:autoSpaceDN w:val="0"/>
        <w:adjustRightInd w:val="0"/>
        <w:ind w:firstLine="709"/>
        <w:jc w:val="both"/>
        <w:rPr>
          <w:sz w:val="28"/>
          <w:szCs w:val="28"/>
        </w:rPr>
      </w:pPr>
      <w:r w:rsidRPr="00000124">
        <w:rPr>
          <w:sz w:val="28"/>
          <w:szCs w:val="28"/>
        </w:rPr>
        <w:t xml:space="preserve">риски невыполнения плана мероприятий по поступлению в бюджет города Ставрополя доходов от реализации имущества, находящегося в собственности города Ставрополя; </w:t>
      </w:r>
    </w:p>
    <w:p w:rsidR="001602A5" w:rsidRDefault="001602A5" w:rsidP="00061129">
      <w:pPr>
        <w:autoSpaceDE w:val="0"/>
        <w:autoSpaceDN w:val="0"/>
        <w:adjustRightInd w:val="0"/>
        <w:ind w:firstLine="709"/>
        <w:jc w:val="both"/>
        <w:rPr>
          <w:sz w:val="28"/>
          <w:szCs w:val="28"/>
        </w:rPr>
      </w:pPr>
      <w:r>
        <w:rPr>
          <w:sz w:val="28"/>
          <w:szCs w:val="28"/>
        </w:rPr>
        <w:t>необходимость повышения качества</w:t>
      </w:r>
      <w:r w:rsidR="00061129">
        <w:rPr>
          <w:sz w:val="28"/>
          <w:szCs w:val="28"/>
        </w:rPr>
        <w:t xml:space="preserve"> бюджетно</w:t>
      </w:r>
      <w:r>
        <w:rPr>
          <w:sz w:val="28"/>
          <w:szCs w:val="28"/>
        </w:rPr>
        <w:t>го</w:t>
      </w:r>
      <w:r w:rsidR="00061129">
        <w:rPr>
          <w:sz w:val="28"/>
          <w:szCs w:val="28"/>
        </w:rPr>
        <w:t xml:space="preserve"> планировани</w:t>
      </w:r>
      <w:r>
        <w:rPr>
          <w:sz w:val="28"/>
          <w:szCs w:val="28"/>
        </w:rPr>
        <w:t>я</w:t>
      </w:r>
      <w:r w:rsidR="00061129">
        <w:rPr>
          <w:sz w:val="28"/>
          <w:szCs w:val="28"/>
        </w:rPr>
        <w:t xml:space="preserve"> при формировании расходов бюджета города</w:t>
      </w:r>
      <w:r>
        <w:rPr>
          <w:sz w:val="28"/>
          <w:szCs w:val="28"/>
        </w:rPr>
        <w:t>;</w:t>
      </w:r>
    </w:p>
    <w:p w:rsidR="008F4D31" w:rsidRDefault="00061129" w:rsidP="001602A5">
      <w:pPr>
        <w:autoSpaceDE w:val="0"/>
        <w:autoSpaceDN w:val="0"/>
        <w:adjustRightInd w:val="0"/>
        <w:ind w:firstLine="709"/>
        <w:jc w:val="both"/>
        <w:rPr>
          <w:sz w:val="28"/>
          <w:szCs w:val="28"/>
        </w:rPr>
      </w:pPr>
      <w:r>
        <w:rPr>
          <w:sz w:val="28"/>
          <w:szCs w:val="28"/>
        </w:rPr>
        <w:lastRenderedPageBreak/>
        <w:t xml:space="preserve"> </w:t>
      </w:r>
      <w:r w:rsidR="008F4D31">
        <w:rPr>
          <w:sz w:val="28"/>
          <w:szCs w:val="28"/>
        </w:rPr>
        <w:t xml:space="preserve">необходимость приведения объемов финансирования за счет средств бюджета города Ставрополя </w:t>
      </w:r>
      <w:r w:rsidR="008F4D31" w:rsidRPr="00DD07B5">
        <w:rPr>
          <w:sz w:val="28"/>
          <w:szCs w:val="28"/>
        </w:rPr>
        <w:t xml:space="preserve">на строительство </w:t>
      </w:r>
      <w:r w:rsidR="00702E2A">
        <w:rPr>
          <w:sz w:val="28"/>
          <w:szCs w:val="28"/>
        </w:rPr>
        <w:t>и</w:t>
      </w:r>
      <w:r w:rsidR="008F4D31">
        <w:rPr>
          <w:sz w:val="28"/>
          <w:szCs w:val="28"/>
        </w:rPr>
        <w:t xml:space="preserve"> </w:t>
      </w:r>
      <w:r w:rsidR="00702E2A">
        <w:rPr>
          <w:sz w:val="28"/>
          <w:szCs w:val="28"/>
        </w:rPr>
        <w:t>реконструкцию участков автомобильных</w:t>
      </w:r>
      <w:r w:rsidR="008F4D31" w:rsidRPr="00DD07B5">
        <w:rPr>
          <w:sz w:val="28"/>
          <w:szCs w:val="28"/>
        </w:rPr>
        <w:t xml:space="preserve"> дорог </w:t>
      </w:r>
      <w:r w:rsidR="008F4D31">
        <w:rPr>
          <w:sz w:val="28"/>
          <w:szCs w:val="28"/>
        </w:rPr>
        <w:t xml:space="preserve">и строительство </w:t>
      </w:r>
      <w:r w:rsidR="008F4D31" w:rsidRPr="00920DE9">
        <w:rPr>
          <w:sz w:val="28"/>
          <w:szCs w:val="28"/>
        </w:rPr>
        <w:t xml:space="preserve">участка сети дождевой канализации </w:t>
      </w:r>
      <w:r w:rsidR="008F4D31">
        <w:rPr>
          <w:sz w:val="28"/>
          <w:szCs w:val="28"/>
        </w:rPr>
        <w:t>в соответствие с нормативными правовыми актами Правительства Ставропольского края, устанавливающими правила распределения и предоставления субсидий из бюджета Ставропольского края;</w:t>
      </w:r>
    </w:p>
    <w:p w:rsidR="004147AF" w:rsidRPr="00A16F29" w:rsidRDefault="004147AF" w:rsidP="004147AF">
      <w:pPr>
        <w:autoSpaceDE w:val="0"/>
        <w:autoSpaceDN w:val="0"/>
        <w:adjustRightInd w:val="0"/>
        <w:ind w:firstLine="709"/>
        <w:jc w:val="both"/>
        <w:rPr>
          <w:sz w:val="28"/>
          <w:szCs w:val="28"/>
        </w:rPr>
      </w:pPr>
      <w:r w:rsidRPr="0082116E">
        <w:rPr>
          <w:rFonts w:eastAsiaTheme="minorHAnsi"/>
          <w:sz w:val="28"/>
          <w:szCs w:val="28"/>
        </w:rPr>
        <w:t xml:space="preserve">завышение сметной стоимости </w:t>
      </w:r>
      <w:r w:rsidRPr="0082116E">
        <w:rPr>
          <w:sz w:val="28"/>
          <w:szCs w:val="28"/>
        </w:rPr>
        <w:t>ремонтно-реставрационных работ памятника истории и культуры регионального значения «Мемориал участникам гражданской и Великой Отечественной войны на Ставрополье, 1967 г.»</w:t>
      </w:r>
      <w:r w:rsidRPr="00A16F29">
        <w:rPr>
          <w:sz w:val="28"/>
          <w:szCs w:val="28"/>
        </w:rPr>
        <w:t>;</w:t>
      </w:r>
    </w:p>
    <w:p w:rsidR="001602A5" w:rsidRDefault="00061129" w:rsidP="00507164">
      <w:pPr>
        <w:ind w:firstLine="709"/>
        <w:jc w:val="both"/>
        <w:rPr>
          <w:sz w:val="28"/>
          <w:szCs w:val="28"/>
        </w:rPr>
      </w:pPr>
      <w:r w:rsidRPr="00507164">
        <w:rPr>
          <w:sz w:val="28"/>
          <w:szCs w:val="28"/>
        </w:rPr>
        <w:t>необходимость соблюдения главными администраторами средств бюджета города требований статьи 158 БК РФ в части обо</w:t>
      </w:r>
      <w:r w:rsidR="001602A5">
        <w:rPr>
          <w:sz w:val="28"/>
          <w:szCs w:val="28"/>
        </w:rPr>
        <w:t>снований бюджетных ассигнований;</w:t>
      </w:r>
      <w:r w:rsidRPr="00507164">
        <w:rPr>
          <w:sz w:val="28"/>
          <w:szCs w:val="28"/>
        </w:rPr>
        <w:t xml:space="preserve"> </w:t>
      </w:r>
    </w:p>
    <w:p w:rsidR="00061129" w:rsidRPr="00390B49" w:rsidRDefault="00061129" w:rsidP="00061129">
      <w:pPr>
        <w:ind w:firstLine="709"/>
        <w:jc w:val="both"/>
        <w:rPr>
          <w:sz w:val="28"/>
          <w:szCs w:val="28"/>
        </w:rPr>
      </w:pPr>
      <w:r>
        <w:rPr>
          <w:sz w:val="28"/>
          <w:szCs w:val="28"/>
        </w:rPr>
        <w:t xml:space="preserve">риски дополнительных расходов на уплату текущих арендных платежей </w:t>
      </w:r>
      <w:r w:rsidR="00D5408D" w:rsidRPr="001657D1">
        <w:rPr>
          <w:rFonts w:eastAsiaTheme="minorHAnsi"/>
          <w:sz w:val="28"/>
          <w:szCs w:val="28"/>
          <w:lang w:eastAsia="en-US"/>
        </w:rPr>
        <w:t>муниципальным бюджетным учреждением спортивной школ</w:t>
      </w:r>
      <w:r w:rsidR="00D5408D">
        <w:rPr>
          <w:rFonts w:eastAsiaTheme="minorHAnsi"/>
          <w:sz w:val="28"/>
          <w:szCs w:val="28"/>
          <w:lang w:eastAsia="en-US"/>
        </w:rPr>
        <w:t>ой</w:t>
      </w:r>
      <w:r w:rsidR="00D5408D" w:rsidRPr="001657D1">
        <w:rPr>
          <w:rFonts w:eastAsiaTheme="minorHAnsi"/>
          <w:sz w:val="28"/>
          <w:szCs w:val="28"/>
          <w:lang w:eastAsia="en-US"/>
        </w:rPr>
        <w:t xml:space="preserve"> №</w:t>
      </w:r>
      <w:r w:rsidR="00D5408D">
        <w:rPr>
          <w:rFonts w:eastAsiaTheme="minorHAnsi"/>
          <w:sz w:val="28"/>
          <w:szCs w:val="28"/>
          <w:lang w:eastAsia="en-US"/>
        </w:rPr>
        <w:t> </w:t>
      </w:r>
      <w:r w:rsidR="00D5408D" w:rsidRPr="001657D1">
        <w:rPr>
          <w:rFonts w:eastAsiaTheme="minorHAnsi"/>
          <w:sz w:val="28"/>
          <w:szCs w:val="28"/>
          <w:lang w:eastAsia="en-US"/>
        </w:rPr>
        <w:t>3 города Ставрополя</w:t>
      </w:r>
      <w:r>
        <w:rPr>
          <w:sz w:val="28"/>
          <w:szCs w:val="28"/>
        </w:rPr>
        <w:t>; на</w:t>
      </w:r>
      <w:r w:rsidRPr="00390B49">
        <w:rPr>
          <w:sz w:val="28"/>
          <w:szCs w:val="28"/>
        </w:rPr>
        <w:t xml:space="preserve"> содержани</w:t>
      </w:r>
      <w:r>
        <w:rPr>
          <w:sz w:val="28"/>
          <w:szCs w:val="28"/>
        </w:rPr>
        <w:t>е</w:t>
      </w:r>
      <w:r w:rsidRPr="00390B49">
        <w:rPr>
          <w:sz w:val="28"/>
          <w:szCs w:val="28"/>
        </w:rPr>
        <w:t xml:space="preserve"> территории зоны отдыха по просп</w:t>
      </w:r>
      <w:r>
        <w:rPr>
          <w:sz w:val="28"/>
          <w:szCs w:val="28"/>
        </w:rPr>
        <w:t>екту</w:t>
      </w:r>
      <w:r w:rsidRPr="00390B49">
        <w:rPr>
          <w:sz w:val="28"/>
          <w:szCs w:val="28"/>
        </w:rPr>
        <w:t xml:space="preserve"> Кулакова, 45а</w:t>
      </w:r>
      <w:r>
        <w:rPr>
          <w:sz w:val="28"/>
          <w:szCs w:val="28"/>
        </w:rPr>
        <w:t>;</w:t>
      </w:r>
      <w:r w:rsidRPr="00390B49">
        <w:rPr>
          <w:sz w:val="28"/>
          <w:szCs w:val="28"/>
        </w:rPr>
        <w:t xml:space="preserve"> </w:t>
      </w:r>
      <w:r>
        <w:rPr>
          <w:sz w:val="28"/>
          <w:szCs w:val="28"/>
        </w:rPr>
        <w:t xml:space="preserve">субсидии </w:t>
      </w:r>
      <w:r w:rsidRPr="007F7358">
        <w:rPr>
          <w:sz w:val="28"/>
          <w:szCs w:val="28"/>
        </w:rPr>
        <w:t>казачьим обществам</w:t>
      </w:r>
      <w:r>
        <w:rPr>
          <w:sz w:val="28"/>
          <w:szCs w:val="28"/>
        </w:rPr>
        <w:t xml:space="preserve"> на обслуживание автомобилей;</w:t>
      </w:r>
    </w:p>
    <w:p w:rsidR="002706C3" w:rsidRDefault="002706C3" w:rsidP="001657D1">
      <w:pPr>
        <w:ind w:firstLine="709"/>
        <w:jc w:val="both"/>
        <w:rPr>
          <w:rFonts w:eastAsiaTheme="minorHAnsi"/>
          <w:sz w:val="28"/>
          <w:szCs w:val="28"/>
          <w:lang w:eastAsia="en-US"/>
        </w:rPr>
      </w:pPr>
      <w:r w:rsidRPr="001657D1">
        <w:rPr>
          <w:rFonts w:eastAsiaTheme="minorHAnsi"/>
          <w:sz w:val="28"/>
          <w:szCs w:val="28"/>
          <w:lang w:eastAsia="en-US"/>
        </w:rPr>
        <w:t>право на</w:t>
      </w:r>
      <w:r w:rsidR="00A43FF4">
        <w:rPr>
          <w:rFonts w:eastAsiaTheme="minorHAnsi"/>
          <w:sz w:val="28"/>
          <w:szCs w:val="28"/>
          <w:lang w:eastAsia="en-US"/>
        </w:rPr>
        <w:t xml:space="preserve"> получение льготной арендной</w:t>
      </w:r>
      <w:r w:rsidRPr="001657D1">
        <w:rPr>
          <w:rFonts w:eastAsiaTheme="minorHAnsi"/>
          <w:sz w:val="28"/>
          <w:szCs w:val="28"/>
          <w:lang w:eastAsia="en-US"/>
        </w:rPr>
        <w:t xml:space="preserve"> </w:t>
      </w:r>
      <w:r w:rsidR="00A43FF4">
        <w:rPr>
          <w:rFonts w:eastAsiaTheme="minorHAnsi"/>
          <w:sz w:val="28"/>
          <w:szCs w:val="28"/>
          <w:lang w:eastAsia="en-US"/>
        </w:rPr>
        <w:t>ставки</w:t>
      </w:r>
      <w:r w:rsidRPr="001657D1">
        <w:rPr>
          <w:rFonts w:eastAsiaTheme="minorHAnsi"/>
          <w:sz w:val="28"/>
          <w:szCs w:val="28"/>
          <w:lang w:eastAsia="en-US"/>
        </w:rPr>
        <w:t xml:space="preserve"> за </w:t>
      </w:r>
      <w:r w:rsidR="00F62708" w:rsidRPr="001657D1">
        <w:rPr>
          <w:rFonts w:eastAsiaTheme="minorHAnsi"/>
          <w:sz w:val="28"/>
          <w:szCs w:val="28"/>
          <w:lang w:eastAsia="en-US"/>
        </w:rPr>
        <w:t>помещение</w:t>
      </w:r>
      <w:r w:rsidRPr="001657D1">
        <w:rPr>
          <w:rFonts w:eastAsiaTheme="minorHAnsi"/>
          <w:sz w:val="28"/>
          <w:szCs w:val="28"/>
          <w:lang w:eastAsia="en-US"/>
        </w:rPr>
        <w:t xml:space="preserve">, </w:t>
      </w:r>
      <w:r w:rsidR="001657D1">
        <w:rPr>
          <w:rFonts w:eastAsiaTheme="minorHAnsi"/>
          <w:sz w:val="28"/>
          <w:szCs w:val="28"/>
          <w:lang w:eastAsia="en-US"/>
        </w:rPr>
        <w:t>находящее</w:t>
      </w:r>
      <w:r w:rsidR="001657D1" w:rsidRPr="001657D1">
        <w:rPr>
          <w:rFonts w:eastAsiaTheme="minorHAnsi"/>
          <w:sz w:val="28"/>
          <w:szCs w:val="28"/>
          <w:lang w:eastAsia="en-US"/>
        </w:rPr>
        <w:t>ся в собственности Ставропольского края</w:t>
      </w:r>
      <w:r w:rsidR="001657D1">
        <w:rPr>
          <w:rFonts w:eastAsiaTheme="minorHAnsi"/>
          <w:sz w:val="28"/>
          <w:szCs w:val="28"/>
          <w:lang w:eastAsia="en-US"/>
        </w:rPr>
        <w:t xml:space="preserve"> и</w:t>
      </w:r>
      <w:r w:rsidR="001657D1" w:rsidRPr="001657D1">
        <w:rPr>
          <w:rFonts w:eastAsiaTheme="minorHAnsi"/>
          <w:sz w:val="28"/>
          <w:szCs w:val="28"/>
          <w:lang w:eastAsia="en-US"/>
        </w:rPr>
        <w:t xml:space="preserve"> </w:t>
      </w:r>
      <w:r w:rsidR="00F62708" w:rsidRPr="001657D1">
        <w:rPr>
          <w:rFonts w:eastAsiaTheme="minorHAnsi"/>
          <w:sz w:val="28"/>
          <w:szCs w:val="28"/>
          <w:lang w:eastAsia="en-US"/>
        </w:rPr>
        <w:t>арендуемое муниципальным бюджетным учреждением</w:t>
      </w:r>
      <w:r w:rsidR="001657D1" w:rsidRPr="001657D1">
        <w:rPr>
          <w:rFonts w:eastAsiaTheme="minorHAnsi"/>
          <w:sz w:val="28"/>
          <w:szCs w:val="28"/>
          <w:lang w:eastAsia="en-US"/>
        </w:rPr>
        <w:t xml:space="preserve"> спортивной школ</w:t>
      </w:r>
      <w:r w:rsidR="003B0B51">
        <w:rPr>
          <w:rFonts w:eastAsiaTheme="minorHAnsi"/>
          <w:sz w:val="28"/>
          <w:szCs w:val="28"/>
          <w:lang w:eastAsia="en-US"/>
        </w:rPr>
        <w:t>ой</w:t>
      </w:r>
      <w:r w:rsidR="001657D1" w:rsidRPr="001657D1">
        <w:rPr>
          <w:rFonts w:eastAsiaTheme="minorHAnsi"/>
          <w:sz w:val="28"/>
          <w:szCs w:val="28"/>
          <w:lang w:eastAsia="en-US"/>
        </w:rPr>
        <w:t xml:space="preserve"> № 3</w:t>
      </w:r>
      <w:r w:rsidR="00F62708" w:rsidRPr="001657D1">
        <w:rPr>
          <w:rFonts w:eastAsiaTheme="minorHAnsi"/>
          <w:sz w:val="28"/>
          <w:szCs w:val="28"/>
          <w:lang w:eastAsia="en-US"/>
        </w:rPr>
        <w:t xml:space="preserve"> города Став</w:t>
      </w:r>
      <w:r w:rsidR="001657D1" w:rsidRPr="001657D1">
        <w:rPr>
          <w:rFonts w:eastAsiaTheme="minorHAnsi"/>
          <w:sz w:val="28"/>
          <w:szCs w:val="28"/>
          <w:lang w:eastAsia="en-US"/>
        </w:rPr>
        <w:t>рополя</w:t>
      </w:r>
      <w:r w:rsidRPr="001657D1">
        <w:rPr>
          <w:rFonts w:eastAsiaTheme="minorHAnsi"/>
          <w:sz w:val="28"/>
          <w:szCs w:val="28"/>
          <w:lang w:eastAsia="en-US"/>
        </w:rPr>
        <w:t xml:space="preserve">, </w:t>
      </w:r>
      <w:r w:rsidR="00AC745E">
        <w:rPr>
          <w:rFonts w:eastAsiaTheme="minorHAnsi"/>
          <w:sz w:val="28"/>
          <w:szCs w:val="28"/>
          <w:lang w:eastAsia="en-US"/>
        </w:rPr>
        <w:t xml:space="preserve">в случае, если </w:t>
      </w:r>
      <w:r w:rsidR="00AC745E">
        <w:rPr>
          <w:sz w:val="28"/>
          <w:szCs w:val="28"/>
        </w:rPr>
        <w:t>ремонтные</w:t>
      </w:r>
      <w:r w:rsidRPr="001657D1">
        <w:rPr>
          <w:sz w:val="28"/>
          <w:szCs w:val="28"/>
        </w:rPr>
        <w:t xml:space="preserve"> работ</w:t>
      </w:r>
      <w:r w:rsidR="00AC745E">
        <w:rPr>
          <w:sz w:val="28"/>
          <w:szCs w:val="28"/>
        </w:rPr>
        <w:t>ы в</w:t>
      </w:r>
      <w:r w:rsidRPr="001657D1">
        <w:rPr>
          <w:sz w:val="28"/>
          <w:szCs w:val="28"/>
        </w:rPr>
        <w:t xml:space="preserve"> </w:t>
      </w:r>
      <w:r w:rsidR="00AC745E">
        <w:rPr>
          <w:sz w:val="28"/>
          <w:szCs w:val="28"/>
        </w:rPr>
        <w:t>указанном помещении</w:t>
      </w:r>
      <w:r w:rsidRPr="001657D1">
        <w:rPr>
          <w:rFonts w:eastAsiaTheme="minorHAnsi"/>
          <w:sz w:val="28"/>
          <w:szCs w:val="28"/>
          <w:lang w:eastAsia="en-US"/>
        </w:rPr>
        <w:t>,</w:t>
      </w:r>
      <w:r w:rsidR="001657D1">
        <w:rPr>
          <w:rFonts w:eastAsiaTheme="minorHAnsi"/>
          <w:sz w:val="28"/>
          <w:szCs w:val="28"/>
          <w:lang w:eastAsia="en-US"/>
        </w:rPr>
        <w:t xml:space="preserve"> </w:t>
      </w:r>
      <w:r w:rsidR="00AC745E">
        <w:rPr>
          <w:rFonts w:eastAsiaTheme="minorHAnsi"/>
          <w:sz w:val="28"/>
          <w:szCs w:val="28"/>
          <w:lang w:eastAsia="en-US"/>
        </w:rPr>
        <w:t xml:space="preserve">будут проведены </w:t>
      </w:r>
      <w:r w:rsidRPr="001657D1">
        <w:rPr>
          <w:rFonts w:eastAsiaTheme="minorHAnsi"/>
          <w:sz w:val="28"/>
          <w:szCs w:val="28"/>
          <w:lang w:eastAsia="en-US"/>
        </w:rPr>
        <w:t xml:space="preserve">за счет средств бюджета города Ставрополя; </w:t>
      </w:r>
    </w:p>
    <w:p w:rsidR="00D5408D" w:rsidRDefault="00D5408D" w:rsidP="001657D1">
      <w:pPr>
        <w:ind w:firstLine="709"/>
        <w:jc w:val="both"/>
        <w:rPr>
          <w:rFonts w:eastAsiaTheme="minorHAnsi"/>
          <w:sz w:val="28"/>
          <w:szCs w:val="28"/>
          <w:lang w:eastAsia="en-US"/>
        </w:rPr>
      </w:pPr>
      <w:r>
        <w:rPr>
          <w:rFonts w:eastAsiaTheme="minorHAnsi"/>
          <w:sz w:val="28"/>
          <w:szCs w:val="28"/>
          <w:lang w:eastAsia="en-US"/>
        </w:rPr>
        <w:t xml:space="preserve">неправильное </w:t>
      </w:r>
      <w:r w:rsidRPr="002B7A30">
        <w:rPr>
          <w:rFonts w:eastAsiaTheme="minorHAnsi"/>
          <w:sz w:val="28"/>
          <w:szCs w:val="28"/>
          <w:lang w:eastAsia="en-US"/>
        </w:rPr>
        <w:t>наименовани</w:t>
      </w:r>
      <w:r>
        <w:rPr>
          <w:rFonts w:eastAsiaTheme="minorHAnsi"/>
          <w:sz w:val="28"/>
          <w:szCs w:val="28"/>
          <w:lang w:eastAsia="en-US"/>
        </w:rPr>
        <w:t>е</w:t>
      </w:r>
      <w:r w:rsidRPr="002B7A30">
        <w:rPr>
          <w:rFonts w:eastAsiaTheme="minorHAnsi"/>
          <w:sz w:val="28"/>
          <w:szCs w:val="28"/>
          <w:lang w:eastAsia="en-US"/>
        </w:rPr>
        <w:t xml:space="preserve"> муниципальной программы «Обеспечение жильем </w:t>
      </w:r>
      <w:r>
        <w:rPr>
          <w:rFonts w:eastAsiaTheme="minorHAnsi"/>
          <w:sz w:val="28"/>
          <w:szCs w:val="28"/>
          <w:lang w:eastAsia="en-US"/>
        </w:rPr>
        <w:t>населения</w:t>
      </w:r>
      <w:r w:rsidRPr="002B7A30">
        <w:rPr>
          <w:rFonts w:eastAsiaTheme="minorHAnsi"/>
          <w:sz w:val="28"/>
          <w:szCs w:val="28"/>
          <w:lang w:eastAsia="en-US"/>
        </w:rPr>
        <w:t xml:space="preserve"> город</w:t>
      </w:r>
      <w:r>
        <w:rPr>
          <w:rFonts w:eastAsiaTheme="minorHAnsi"/>
          <w:sz w:val="28"/>
          <w:szCs w:val="28"/>
          <w:lang w:eastAsia="en-US"/>
        </w:rPr>
        <w:t>а</w:t>
      </w:r>
      <w:r w:rsidRPr="002B7A30">
        <w:rPr>
          <w:rFonts w:eastAsiaTheme="minorHAnsi"/>
          <w:sz w:val="28"/>
          <w:szCs w:val="28"/>
          <w:lang w:eastAsia="en-US"/>
        </w:rPr>
        <w:t xml:space="preserve"> Ставрополе»</w:t>
      </w:r>
      <w:r>
        <w:rPr>
          <w:rFonts w:eastAsiaTheme="minorHAnsi"/>
          <w:sz w:val="28"/>
          <w:szCs w:val="28"/>
          <w:lang w:eastAsia="en-US"/>
        </w:rPr>
        <w:t xml:space="preserve"> и ее основных мероприятий в бюджете города;</w:t>
      </w:r>
    </w:p>
    <w:p w:rsidR="002A384E" w:rsidRDefault="002A384E" w:rsidP="00D15E06">
      <w:pPr>
        <w:autoSpaceDE w:val="0"/>
        <w:autoSpaceDN w:val="0"/>
        <w:adjustRightInd w:val="0"/>
        <w:ind w:firstLine="709"/>
        <w:jc w:val="both"/>
        <w:rPr>
          <w:sz w:val="28"/>
          <w:szCs w:val="28"/>
        </w:rPr>
      </w:pPr>
      <w:r>
        <w:rPr>
          <w:sz w:val="28"/>
          <w:szCs w:val="28"/>
        </w:rPr>
        <w:t>несоблюдение ограничения</w:t>
      </w:r>
      <w:r w:rsidR="002E2110">
        <w:rPr>
          <w:sz w:val="28"/>
          <w:szCs w:val="28"/>
        </w:rPr>
        <w:t xml:space="preserve"> </w:t>
      </w:r>
      <w:r w:rsidR="00A61A18">
        <w:rPr>
          <w:sz w:val="28"/>
          <w:szCs w:val="28"/>
        </w:rPr>
        <w:t>при утверждении</w:t>
      </w:r>
      <w:r w:rsidR="002E2110">
        <w:rPr>
          <w:sz w:val="28"/>
          <w:szCs w:val="28"/>
        </w:rPr>
        <w:t xml:space="preserve"> дефицит</w:t>
      </w:r>
      <w:r w:rsidR="00A61A18">
        <w:rPr>
          <w:sz w:val="28"/>
          <w:szCs w:val="28"/>
        </w:rPr>
        <w:t>а</w:t>
      </w:r>
      <w:r w:rsidR="002E2110">
        <w:rPr>
          <w:sz w:val="28"/>
          <w:szCs w:val="28"/>
        </w:rPr>
        <w:t xml:space="preserve"> бюджета</w:t>
      </w:r>
      <w:r w:rsidR="00A61A18">
        <w:rPr>
          <w:sz w:val="28"/>
          <w:szCs w:val="28"/>
        </w:rPr>
        <w:t xml:space="preserve"> города Ставрополя</w:t>
      </w:r>
      <w:r>
        <w:rPr>
          <w:sz w:val="28"/>
          <w:szCs w:val="28"/>
        </w:rPr>
        <w:t>, ус</w:t>
      </w:r>
      <w:r w:rsidR="008A100F">
        <w:rPr>
          <w:sz w:val="28"/>
          <w:szCs w:val="28"/>
        </w:rPr>
        <w:t>тановленного статьей 92.1 БК РФ</w:t>
      </w:r>
      <w:r w:rsidR="002E2110">
        <w:rPr>
          <w:bCs/>
          <w:iCs/>
          <w:sz w:val="28"/>
          <w:szCs w:val="28"/>
        </w:rPr>
        <w:t>.</w:t>
      </w:r>
    </w:p>
    <w:p w:rsidR="00407526" w:rsidRDefault="002A384E" w:rsidP="00407526">
      <w:pPr>
        <w:autoSpaceDE w:val="0"/>
        <w:autoSpaceDN w:val="0"/>
        <w:adjustRightInd w:val="0"/>
        <w:ind w:firstLine="709"/>
        <w:jc w:val="both"/>
        <w:rPr>
          <w:sz w:val="28"/>
          <w:szCs w:val="28"/>
        </w:rPr>
      </w:pPr>
      <w:r w:rsidRPr="00507164">
        <w:rPr>
          <w:sz w:val="28"/>
          <w:szCs w:val="28"/>
        </w:rPr>
        <w:t>Большинство замечаний контрольно-счетной палаты учтены, в частности:</w:t>
      </w:r>
    </w:p>
    <w:p w:rsidR="002A384E" w:rsidRDefault="002E2110" w:rsidP="00B43770">
      <w:pPr>
        <w:autoSpaceDE w:val="0"/>
        <w:autoSpaceDN w:val="0"/>
        <w:adjustRightInd w:val="0"/>
        <w:ind w:firstLine="709"/>
        <w:jc w:val="both"/>
        <w:rPr>
          <w:sz w:val="28"/>
          <w:szCs w:val="28"/>
        </w:rPr>
      </w:pPr>
      <w:r>
        <w:rPr>
          <w:sz w:val="28"/>
          <w:szCs w:val="28"/>
        </w:rPr>
        <w:t>размер дефицита бюджета города Ставрополя приведен в соответствие с требованиями БК РФ;</w:t>
      </w:r>
    </w:p>
    <w:p w:rsidR="00C679FC" w:rsidRDefault="00B43770" w:rsidP="00B43770">
      <w:pPr>
        <w:ind w:firstLine="709"/>
        <w:jc w:val="both"/>
        <w:rPr>
          <w:sz w:val="28"/>
          <w:szCs w:val="28"/>
        </w:rPr>
      </w:pPr>
      <w:r>
        <w:rPr>
          <w:sz w:val="28"/>
          <w:szCs w:val="28"/>
        </w:rPr>
        <w:t>в</w:t>
      </w:r>
      <w:r w:rsidR="00C679FC">
        <w:rPr>
          <w:sz w:val="28"/>
          <w:szCs w:val="28"/>
        </w:rPr>
        <w:t xml:space="preserve"> доходной части бюджета города Ставрополя объемы финансирования за счет средств субсидии из бюджета Ставропольского края на реализацию программ формирования современной городской среды приведены в соответствие с Законом о бюджете Ставропольского края</w:t>
      </w:r>
      <w:r>
        <w:rPr>
          <w:sz w:val="28"/>
          <w:szCs w:val="28"/>
        </w:rPr>
        <w:t>;</w:t>
      </w:r>
    </w:p>
    <w:p w:rsidR="00C679FC" w:rsidRDefault="00B43770" w:rsidP="00B43770">
      <w:pPr>
        <w:ind w:firstLine="709"/>
        <w:jc w:val="both"/>
        <w:rPr>
          <w:sz w:val="28"/>
          <w:szCs w:val="28"/>
        </w:rPr>
      </w:pPr>
      <w:r>
        <w:rPr>
          <w:sz w:val="28"/>
          <w:szCs w:val="28"/>
        </w:rPr>
        <w:t>п</w:t>
      </w:r>
      <w:r w:rsidR="00C679FC">
        <w:rPr>
          <w:sz w:val="28"/>
          <w:szCs w:val="28"/>
        </w:rPr>
        <w:t xml:space="preserve">риведены в соответствие с нормативными правовыми актами Правительства Ставропольского края, устанавливающими правила распределения и предоставления субсидий из бюджета Ставропольского края, объемы </w:t>
      </w:r>
      <w:proofErr w:type="spellStart"/>
      <w:r w:rsidR="00C35C29">
        <w:rPr>
          <w:sz w:val="28"/>
          <w:szCs w:val="28"/>
        </w:rPr>
        <w:t>со</w:t>
      </w:r>
      <w:r w:rsidR="00C679FC">
        <w:rPr>
          <w:sz w:val="28"/>
          <w:szCs w:val="28"/>
        </w:rPr>
        <w:t>финансирования</w:t>
      </w:r>
      <w:proofErr w:type="spellEnd"/>
      <w:r w:rsidR="00C679FC">
        <w:rPr>
          <w:sz w:val="28"/>
          <w:szCs w:val="28"/>
        </w:rPr>
        <w:t xml:space="preserve"> за счет средств бюджета города Ставрополя</w:t>
      </w:r>
      <w:r w:rsidR="00C35C29">
        <w:rPr>
          <w:sz w:val="28"/>
          <w:szCs w:val="28"/>
        </w:rPr>
        <w:t>.</w:t>
      </w:r>
      <w:r w:rsidR="00C679FC">
        <w:rPr>
          <w:sz w:val="28"/>
          <w:szCs w:val="28"/>
        </w:rPr>
        <w:t xml:space="preserve"> </w:t>
      </w:r>
    </w:p>
    <w:p w:rsidR="00C114C9" w:rsidRDefault="00C114C9" w:rsidP="00D15E06">
      <w:pPr>
        <w:spacing w:line="240" w:lineRule="exact"/>
        <w:ind w:firstLine="709"/>
        <w:jc w:val="both"/>
        <w:rPr>
          <w:sz w:val="28"/>
          <w:szCs w:val="28"/>
        </w:rPr>
      </w:pPr>
    </w:p>
    <w:p w:rsidR="00C114C9" w:rsidRDefault="00C114C9" w:rsidP="00D15E06">
      <w:pPr>
        <w:spacing w:line="240" w:lineRule="exact"/>
        <w:ind w:firstLine="709"/>
        <w:jc w:val="both"/>
        <w:rPr>
          <w:sz w:val="28"/>
          <w:szCs w:val="28"/>
        </w:rPr>
      </w:pPr>
    </w:p>
    <w:p w:rsidR="008A100F" w:rsidRDefault="008A100F" w:rsidP="00D15E06">
      <w:pPr>
        <w:spacing w:line="240" w:lineRule="exact"/>
        <w:ind w:firstLine="709"/>
        <w:jc w:val="both"/>
        <w:rPr>
          <w:sz w:val="28"/>
          <w:szCs w:val="28"/>
        </w:rPr>
      </w:pPr>
    </w:p>
    <w:p w:rsidR="00D15E06" w:rsidRPr="00DE7D14" w:rsidRDefault="00D15E06" w:rsidP="00D15E06">
      <w:pPr>
        <w:spacing w:line="240" w:lineRule="exact"/>
        <w:ind w:firstLine="709"/>
        <w:jc w:val="both"/>
        <w:rPr>
          <w:sz w:val="28"/>
          <w:szCs w:val="28"/>
        </w:rPr>
      </w:pPr>
      <w:r w:rsidRPr="00DE7D14">
        <w:rPr>
          <w:sz w:val="28"/>
          <w:szCs w:val="28"/>
        </w:rPr>
        <w:lastRenderedPageBreak/>
        <w:t>1.3. Анализ планирования расходов бюджета города, в том числе экспертиза проекта бюджета города Ставрополя на 2021 год и плановый период 2022 и 2023 годов</w:t>
      </w:r>
    </w:p>
    <w:p w:rsidR="00D15E06" w:rsidRDefault="00D15E06" w:rsidP="00D15E06">
      <w:pPr>
        <w:ind w:firstLine="709"/>
        <w:jc w:val="both"/>
        <w:rPr>
          <w:sz w:val="28"/>
          <w:szCs w:val="28"/>
          <w:highlight w:val="lightGray"/>
        </w:rPr>
      </w:pPr>
    </w:p>
    <w:p w:rsidR="00D15E06" w:rsidRPr="008015C2" w:rsidRDefault="00C35C29" w:rsidP="00D15E06">
      <w:pPr>
        <w:ind w:firstLine="709"/>
        <w:jc w:val="both"/>
        <w:rPr>
          <w:sz w:val="28"/>
          <w:szCs w:val="28"/>
        </w:rPr>
      </w:pPr>
      <w:r>
        <w:rPr>
          <w:sz w:val="28"/>
          <w:szCs w:val="28"/>
        </w:rPr>
        <w:t>П</w:t>
      </w:r>
      <w:r w:rsidR="00D15E06" w:rsidRPr="00835734">
        <w:rPr>
          <w:sz w:val="28"/>
          <w:szCs w:val="28"/>
        </w:rPr>
        <w:t xml:space="preserve">о результатам проведения экспертизы проекта бюджета города Ставрополя на 2021 год и плановый период 2022 и 2023 годов, </w:t>
      </w:r>
      <w:r w:rsidR="00C114C9">
        <w:rPr>
          <w:sz w:val="28"/>
          <w:szCs w:val="28"/>
        </w:rPr>
        <w:t>обозначены риски возможных нарушений на сумму</w:t>
      </w:r>
      <w:r w:rsidR="00D15E06" w:rsidRPr="00835734">
        <w:rPr>
          <w:sz w:val="28"/>
          <w:szCs w:val="28"/>
        </w:rPr>
        <w:t xml:space="preserve"> 1 254 741,12 тыс. рублей</w:t>
      </w:r>
      <w:r w:rsidR="00D15E06">
        <w:rPr>
          <w:sz w:val="28"/>
          <w:szCs w:val="28"/>
        </w:rPr>
        <w:t xml:space="preserve">, </w:t>
      </w:r>
      <w:r w:rsidR="0072729B">
        <w:rPr>
          <w:sz w:val="28"/>
          <w:szCs w:val="28"/>
        </w:rPr>
        <w:t xml:space="preserve">в основном: </w:t>
      </w:r>
      <w:r w:rsidR="00C114C9">
        <w:rPr>
          <w:sz w:val="28"/>
          <w:szCs w:val="28"/>
        </w:rPr>
        <w:t>в части нарушения</w:t>
      </w:r>
      <w:r w:rsidR="00D15E06">
        <w:rPr>
          <w:sz w:val="28"/>
          <w:szCs w:val="28"/>
        </w:rPr>
        <w:t xml:space="preserve"> принципа самостоятельности бюджетов </w:t>
      </w:r>
      <w:r w:rsidR="0072729B">
        <w:rPr>
          <w:sz w:val="28"/>
          <w:szCs w:val="28"/>
        </w:rPr>
        <w:t>по причине</w:t>
      </w:r>
      <w:r w:rsidR="00D15E06">
        <w:rPr>
          <w:sz w:val="28"/>
          <w:szCs w:val="28"/>
        </w:rPr>
        <w:t xml:space="preserve"> отражения в проекте бюджета города Ставрополя межбюджетных трансфертов, не предусмотренных бюджетом Ставрополь</w:t>
      </w:r>
      <w:r w:rsidR="0054096D">
        <w:rPr>
          <w:sz w:val="28"/>
          <w:szCs w:val="28"/>
        </w:rPr>
        <w:t>с</w:t>
      </w:r>
      <w:r w:rsidR="00D15E06">
        <w:rPr>
          <w:sz w:val="28"/>
          <w:szCs w:val="28"/>
        </w:rPr>
        <w:t>кого края (1 075 418,82 тыс. рублей)</w:t>
      </w:r>
      <w:r w:rsidR="0072729B">
        <w:rPr>
          <w:sz w:val="28"/>
          <w:szCs w:val="28"/>
        </w:rPr>
        <w:t>,</w:t>
      </w:r>
      <w:r w:rsidR="00C114C9">
        <w:rPr>
          <w:sz w:val="28"/>
          <w:szCs w:val="28"/>
        </w:rPr>
        <w:t xml:space="preserve"> </w:t>
      </w:r>
      <w:r w:rsidR="00D15E06">
        <w:rPr>
          <w:sz w:val="28"/>
          <w:szCs w:val="28"/>
        </w:rPr>
        <w:t xml:space="preserve">и </w:t>
      </w:r>
      <w:r w:rsidR="00C114C9">
        <w:rPr>
          <w:sz w:val="28"/>
          <w:szCs w:val="28"/>
        </w:rPr>
        <w:t>неправомерного включения в состав</w:t>
      </w:r>
      <w:r w:rsidR="00D15E06">
        <w:rPr>
          <w:sz w:val="28"/>
          <w:szCs w:val="28"/>
        </w:rPr>
        <w:t xml:space="preserve"> расходных </w:t>
      </w:r>
      <w:r w:rsidR="00D15E06" w:rsidRPr="008015C2">
        <w:rPr>
          <w:sz w:val="28"/>
          <w:szCs w:val="28"/>
        </w:rPr>
        <w:t>обязательств</w:t>
      </w:r>
      <w:r w:rsidR="00C114C9">
        <w:rPr>
          <w:sz w:val="28"/>
          <w:szCs w:val="28"/>
        </w:rPr>
        <w:t xml:space="preserve"> за счет средств бюджета города Ставрополя</w:t>
      </w:r>
      <w:r w:rsidR="00D15E06" w:rsidRPr="008015C2">
        <w:rPr>
          <w:sz w:val="28"/>
          <w:szCs w:val="28"/>
        </w:rPr>
        <w:t xml:space="preserve"> </w:t>
      </w:r>
      <w:r w:rsidR="00C114C9">
        <w:rPr>
          <w:sz w:val="28"/>
          <w:szCs w:val="28"/>
        </w:rPr>
        <w:t xml:space="preserve">расходов </w:t>
      </w:r>
      <w:r w:rsidR="00D15E06" w:rsidRPr="008015C2">
        <w:rPr>
          <w:sz w:val="28"/>
          <w:szCs w:val="28"/>
        </w:rPr>
        <w:t xml:space="preserve">на организацию отдыха и оздоровление детей в каникулярное время </w:t>
      </w:r>
      <w:r w:rsidR="00000124">
        <w:rPr>
          <w:sz w:val="28"/>
          <w:szCs w:val="28"/>
        </w:rPr>
        <w:t>(124</w:t>
      </w:r>
      <w:r w:rsidR="00270495">
        <w:rPr>
          <w:sz w:val="28"/>
          <w:szCs w:val="28"/>
        </w:rPr>
        <w:t> </w:t>
      </w:r>
      <w:r w:rsidR="00D15E06" w:rsidRPr="008015C2">
        <w:rPr>
          <w:sz w:val="28"/>
          <w:szCs w:val="28"/>
        </w:rPr>
        <w:t>226,34</w:t>
      </w:r>
      <w:r w:rsidR="00270495">
        <w:rPr>
          <w:sz w:val="28"/>
          <w:szCs w:val="28"/>
        </w:rPr>
        <w:t> </w:t>
      </w:r>
      <w:r w:rsidR="00D15E06" w:rsidRPr="008015C2">
        <w:rPr>
          <w:sz w:val="28"/>
          <w:szCs w:val="28"/>
        </w:rPr>
        <w:t>тыс. рублей).</w:t>
      </w:r>
    </w:p>
    <w:p w:rsidR="00D15E06" w:rsidRDefault="00D15E06" w:rsidP="00D15E06">
      <w:pPr>
        <w:ind w:firstLine="709"/>
        <w:jc w:val="both"/>
        <w:rPr>
          <w:sz w:val="28"/>
          <w:szCs w:val="28"/>
        </w:rPr>
      </w:pPr>
      <w:r w:rsidRPr="008015C2">
        <w:rPr>
          <w:sz w:val="28"/>
          <w:szCs w:val="28"/>
        </w:rPr>
        <w:t>По результатам рассмотрения заключения контрольно-счетной палаты</w:t>
      </w:r>
      <w:r w:rsidR="004D72F0">
        <w:rPr>
          <w:sz w:val="28"/>
          <w:szCs w:val="28"/>
        </w:rPr>
        <w:t xml:space="preserve"> поправками к проекту бюджета города</w:t>
      </w:r>
      <w:r w:rsidRPr="008015C2">
        <w:rPr>
          <w:sz w:val="28"/>
          <w:szCs w:val="28"/>
        </w:rPr>
        <w:t xml:space="preserve"> учтены ряд следующих замечаний и предложений:</w:t>
      </w:r>
    </w:p>
    <w:p w:rsidR="00A63361" w:rsidRDefault="00A63361" w:rsidP="00D15E06">
      <w:pPr>
        <w:ind w:firstLine="709"/>
        <w:jc w:val="both"/>
        <w:rPr>
          <w:sz w:val="28"/>
          <w:szCs w:val="28"/>
        </w:rPr>
      </w:pPr>
      <w:r w:rsidRPr="00A63361">
        <w:rPr>
          <w:sz w:val="28"/>
          <w:szCs w:val="28"/>
        </w:rPr>
        <w:t>в бюджете города Ставрополя на 2023 год предусмотрена сумма поступления по единому налогу на вмененный доход для отдельных видов деятельности в размере 600,00 тыс. рублей</w:t>
      </w:r>
      <w:r>
        <w:rPr>
          <w:sz w:val="28"/>
          <w:szCs w:val="28"/>
        </w:rPr>
        <w:t>;</w:t>
      </w:r>
    </w:p>
    <w:p w:rsidR="00D15E06" w:rsidRDefault="00E322AE" w:rsidP="00D15E06">
      <w:pPr>
        <w:ind w:firstLine="709"/>
        <w:jc w:val="both"/>
        <w:rPr>
          <w:sz w:val="28"/>
          <w:szCs w:val="28"/>
        </w:rPr>
      </w:pPr>
      <w:r w:rsidRPr="00735D0F">
        <w:rPr>
          <w:sz w:val="28"/>
          <w:szCs w:val="28"/>
        </w:rPr>
        <w:t xml:space="preserve">объем доходов от использования имущества, находящегося в муниципальной собственности </w:t>
      </w:r>
      <w:r w:rsidR="00735D0F" w:rsidRPr="00735D0F">
        <w:rPr>
          <w:sz w:val="28"/>
          <w:szCs w:val="28"/>
        </w:rPr>
        <w:t>(получаемы</w:t>
      </w:r>
      <w:r w:rsidR="0072729B">
        <w:rPr>
          <w:sz w:val="28"/>
          <w:szCs w:val="28"/>
        </w:rPr>
        <w:t>й</w:t>
      </w:r>
      <w:r w:rsidR="00735D0F" w:rsidRPr="00735D0F">
        <w:rPr>
          <w:sz w:val="28"/>
          <w:szCs w:val="28"/>
        </w:rPr>
        <w:t xml:space="preserve">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r w:rsidRPr="00735D0F">
        <w:rPr>
          <w:sz w:val="28"/>
          <w:szCs w:val="28"/>
        </w:rPr>
        <w:t>на 2021 год увеличен на 15 000,00 тыс. рублей</w:t>
      </w:r>
      <w:r w:rsidR="00D15E06" w:rsidRPr="00735D0F">
        <w:rPr>
          <w:sz w:val="28"/>
          <w:szCs w:val="28"/>
        </w:rPr>
        <w:t>;</w:t>
      </w:r>
      <w:r w:rsidR="00735D0F" w:rsidRPr="00735D0F">
        <w:rPr>
          <w:sz w:val="28"/>
          <w:szCs w:val="28"/>
        </w:rPr>
        <w:t xml:space="preserve"> </w:t>
      </w:r>
    </w:p>
    <w:p w:rsidR="00D15E06" w:rsidRDefault="00C23E2F" w:rsidP="00D15E06">
      <w:pPr>
        <w:ind w:firstLine="708"/>
        <w:jc w:val="both"/>
        <w:rPr>
          <w:sz w:val="28"/>
          <w:szCs w:val="28"/>
        </w:rPr>
      </w:pPr>
      <w:r>
        <w:rPr>
          <w:sz w:val="28"/>
          <w:szCs w:val="28"/>
        </w:rPr>
        <w:t xml:space="preserve">учтены </w:t>
      </w:r>
      <w:r w:rsidR="00D15E06" w:rsidRPr="00600CB3">
        <w:rPr>
          <w:sz w:val="28"/>
          <w:szCs w:val="28"/>
        </w:rPr>
        <w:t>прогноз</w:t>
      </w:r>
      <w:r>
        <w:rPr>
          <w:sz w:val="28"/>
          <w:szCs w:val="28"/>
        </w:rPr>
        <w:t xml:space="preserve">ируемые на </w:t>
      </w:r>
      <w:r w:rsidRPr="00600CB3">
        <w:rPr>
          <w:sz w:val="28"/>
          <w:szCs w:val="28"/>
        </w:rPr>
        <w:t>2021-2023 год</w:t>
      </w:r>
      <w:r>
        <w:rPr>
          <w:sz w:val="28"/>
          <w:szCs w:val="28"/>
        </w:rPr>
        <w:t>ы</w:t>
      </w:r>
      <w:r w:rsidRPr="00600CB3">
        <w:rPr>
          <w:sz w:val="28"/>
          <w:szCs w:val="28"/>
        </w:rPr>
        <w:t xml:space="preserve"> </w:t>
      </w:r>
      <w:r>
        <w:rPr>
          <w:sz w:val="28"/>
          <w:szCs w:val="28"/>
        </w:rPr>
        <w:t>главным администратором доходов бюджета (</w:t>
      </w:r>
      <w:r w:rsidRPr="00600CB3">
        <w:rPr>
          <w:sz w:val="28"/>
          <w:szCs w:val="28"/>
        </w:rPr>
        <w:t>администраци</w:t>
      </w:r>
      <w:r>
        <w:rPr>
          <w:sz w:val="28"/>
          <w:szCs w:val="28"/>
        </w:rPr>
        <w:t>ей</w:t>
      </w:r>
      <w:r w:rsidRPr="00600CB3">
        <w:rPr>
          <w:sz w:val="28"/>
          <w:szCs w:val="28"/>
        </w:rPr>
        <w:t xml:space="preserve"> города Ставрополя</w:t>
      </w:r>
      <w:r>
        <w:rPr>
          <w:sz w:val="28"/>
          <w:szCs w:val="28"/>
        </w:rPr>
        <w:t>)</w:t>
      </w:r>
      <w:r w:rsidR="00D15E06" w:rsidRPr="00600CB3">
        <w:rPr>
          <w:sz w:val="28"/>
          <w:szCs w:val="28"/>
        </w:rPr>
        <w:t xml:space="preserve"> поступлени</w:t>
      </w:r>
      <w:r>
        <w:rPr>
          <w:sz w:val="28"/>
          <w:szCs w:val="28"/>
        </w:rPr>
        <w:t>я</w:t>
      </w:r>
      <w:r w:rsidR="00D15E06" w:rsidRPr="00600CB3">
        <w:rPr>
          <w:sz w:val="28"/>
          <w:szCs w:val="28"/>
        </w:rPr>
        <w:t xml:space="preserve"> по штрафам, неустойкам, пеням, уплаченным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w:t>
      </w:r>
      <w:r>
        <w:rPr>
          <w:sz w:val="28"/>
          <w:szCs w:val="28"/>
        </w:rPr>
        <w:t>м учреждением городского округа</w:t>
      </w:r>
      <w:r w:rsidR="00D15E06" w:rsidRPr="00600CB3">
        <w:rPr>
          <w:sz w:val="28"/>
          <w:szCs w:val="28"/>
        </w:rPr>
        <w:t>;</w:t>
      </w:r>
    </w:p>
    <w:p w:rsidR="00722702" w:rsidRDefault="00722702" w:rsidP="00D15E06">
      <w:pPr>
        <w:ind w:firstLine="708"/>
        <w:jc w:val="both"/>
        <w:rPr>
          <w:sz w:val="28"/>
          <w:szCs w:val="28"/>
        </w:rPr>
      </w:pPr>
      <w:r w:rsidRPr="00722702">
        <w:rPr>
          <w:sz w:val="28"/>
          <w:szCs w:val="28"/>
        </w:rPr>
        <w:t xml:space="preserve">дополнительно предусмотрены бюджетные ассигнования в сумме 4 989,82 тыс. рублей на проведение капитального ремонта спортивного зала </w:t>
      </w:r>
      <w:r w:rsidR="008A100F">
        <w:rPr>
          <w:sz w:val="28"/>
          <w:szCs w:val="28"/>
        </w:rPr>
        <w:t xml:space="preserve">МБОУ средней общеобразовательной </w:t>
      </w:r>
      <w:r w:rsidRPr="00722702">
        <w:rPr>
          <w:sz w:val="28"/>
          <w:szCs w:val="28"/>
        </w:rPr>
        <w:t xml:space="preserve">школы № 21 города Ставрополя с </w:t>
      </w:r>
      <w:r w:rsidR="00270495">
        <w:rPr>
          <w:sz w:val="28"/>
          <w:szCs w:val="28"/>
        </w:rPr>
        <w:t>целью проведения</w:t>
      </w:r>
      <w:r w:rsidRPr="00722702">
        <w:rPr>
          <w:sz w:val="28"/>
          <w:szCs w:val="28"/>
        </w:rPr>
        <w:t xml:space="preserve"> противоаварийных мероприятий</w:t>
      </w:r>
      <w:r>
        <w:rPr>
          <w:sz w:val="28"/>
          <w:szCs w:val="28"/>
        </w:rPr>
        <w:t>;</w:t>
      </w:r>
    </w:p>
    <w:p w:rsidR="00722702" w:rsidRPr="00722702" w:rsidRDefault="00722702" w:rsidP="00D15E06">
      <w:pPr>
        <w:ind w:firstLine="708"/>
        <w:jc w:val="both"/>
        <w:rPr>
          <w:sz w:val="28"/>
          <w:szCs w:val="28"/>
        </w:rPr>
      </w:pPr>
      <w:r w:rsidRPr="00722702">
        <w:rPr>
          <w:sz w:val="28"/>
          <w:szCs w:val="28"/>
        </w:rPr>
        <w:t>дополнительно предусмотрены бюджетные ассигнования на формирование условий для беспрепятственного доступа инвалидов и других маломобильных групп населения города Ставрополя к приоритетным объектам и услугам в сфере социальной защиты, занятости, здравоохранения, культуры, образования, транспорта и пешеходной инфраструктуры в сумме 3 677,00 тыс. рублей;</w:t>
      </w:r>
    </w:p>
    <w:p w:rsidR="00BE7294" w:rsidRDefault="00BE7294" w:rsidP="00D15E06">
      <w:pPr>
        <w:ind w:firstLine="709"/>
        <w:jc w:val="both"/>
        <w:rPr>
          <w:sz w:val="28"/>
          <w:szCs w:val="28"/>
        </w:rPr>
      </w:pPr>
      <w:r w:rsidRPr="00464502">
        <w:rPr>
          <w:sz w:val="28"/>
          <w:szCs w:val="28"/>
        </w:rPr>
        <w:t xml:space="preserve">сокращены бюджетные ассигнования, предусмотренные </w:t>
      </w:r>
      <w:r w:rsidR="00B93C7C" w:rsidRPr="00464502">
        <w:rPr>
          <w:sz w:val="28"/>
          <w:szCs w:val="28"/>
        </w:rPr>
        <w:t xml:space="preserve">на разработку проектно-сметной документации </w:t>
      </w:r>
      <w:r w:rsidRPr="00464502">
        <w:rPr>
          <w:sz w:val="28"/>
          <w:szCs w:val="28"/>
        </w:rPr>
        <w:t>на строительство дошкольного образовательного учреждения на 270 мест по ул.</w:t>
      </w:r>
      <w:r w:rsidR="00B93C7C" w:rsidRPr="00464502">
        <w:rPr>
          <w:sz w:val="28"/>
          <w:szCs w:val="28"/>
        </w:rPr>
        <w:t>  </w:t>
      </w:r>
      <w:r w:rsidRPr="00464502">
        <w:rPr>
          <w:sz w:val="28"/>
          <w:szCs w:val="28"/>
        </w:rPr>
        <w:t xml:space="preserve">Якова Андрюшина в </w:t>
      </w:r>
      <w:r w:rsidR="00B93C7C" w:rsidRPr="00464502">
        <w:rPr>
          <w:sz w:val="28"/>
          <w:szCs w:val="28"/>
        </w:rPr>
        <w:t>городе</w:t>
      </w:r>
      <w:r w:rsidRPr="00464502">
        <w:rPr>
          <w:sz w:val="28"/>
          <w:szCs w:val="28"/>
        </w:rPr>
        <w:t xml:space="preserve"> </w:t>
      </w:r>
      <w:r w:rsidRPr="00464502">
        <w:rPr>
          <w:sz w:val="28"/>
          <w:szCs w:val="28"/>
        </w:rPr>
        <w:lastRenderedPageBreak/>
        <w:t>Ставрополе</w:t>
      </w:r>
      <w:r w:rsidR="00B93C7C" w:rsidRPr="00464502">
        <w:rPr>
          <w:sz w:val="28"/>
          <w:szCs w:val="28"/>
        </w:rPr>
        <w:t xml:space="preserve">, </w:t>
      </w:r>
      <w:r w:rsidR="00464502" w:rsidRPr="00464502">
        <w:rPr>
          <w:sz w:val="28"/>
          <w:szCs w:val="28"/>
        </w:rPr>
        <w:t>на сумму, превышающую представленные</w:t>
      </w:r>
      <w:r w:rsidRPr="00464502">
        <w:rPr>
          <w:sz w:val="28"/>
          <w:szCs w:val="28"/>
        </w:rPr>
        <w:t xml:space="preserve"> </w:t>
      </w:r>
      <w:r w:rsidR="00B93C7C" w:rsidRPr="00464502">
        <w:rPr>
          <w:sz w:val="28"/>
          <w:szCs w:val="28"/>
        </w:rPr>
        <w:t>о</w:t>
      </w:r>
      <w:r w:rsidR="00464502" w:rsidRPr="00464502">
        <w:rPr>
          <w:sz w:val="28"/>
          <w:szCs w:val="28"/>
        </w:rPr>
        <w:t>боснования указанных расходов</w:t>
      </w:r>
      <w:r w:rsidR="00703708">
        <w:rPr>
          <w:sz w:val="28"/>
          <w:szCs w:val="28"/>
        </w:rPr>
        <w:t xml:space="preserve">, на </w:t>
      </w:r>
      <w:r w:rsidR="00D64B36">
        <w:rPr>
          <w:sz w:val="28"/>
          <w:szCs w:val="28"/>
        </w:rPr>
        <w:t>442,43 тыс. рублей</w:t>
      </w:r>
      <w:r w:rsidRPr="00464502">
        <w:rPr>
          <w:sz w:val="28"/>
          <w:szCs w:val="28"/>
        </w:rPr>
        <w:t>;</w:t>
      </w:r>
    </w:p>
    <w:p w:rsidR="00000124" w:rsidRPr="00C679FC" w:rsidRDefault="00C679FC" w:rsidP="00000124">
      <w:pPr>
        <w:autoSpaceDE w:val="0"/>
        <w:autoSpaceDN w:val="0"/>
        <w:adjustRightInd w:val="0"/>
        <w:ind w:firstLine="709"/>
        <w:jc w:val="both"/>
        <w:rPr>
          <w:sz w:val="28"/>
          <w:szCs w:val="28"/>
        </w:rPr>
      </w:pPr>
      <w:r w:rsidRPr="00C679FC">
        <w:rPr>
          <w:sz w:val="28"/>
          <w:szCs w:val="28"/>
        </w:rPr>
        <w:t xml:space="preserve">откорректирован перечень дополнительных оснований для внесения изменений в показатели сводной бюджетной росписи </w:t>
      </w:r>
      <w:r>
        <w:rPr>
          <w:sz w:val="28"/>
          <w:szCs w:val="28"/>
        </w:rPr>
        <w:t>бюджета города Ставрополя без вн</w:t>
      </w:r>
      <w:r w:rsidRPr="00C679FC">
        <w:rPr>
          <w:sz w:val="28"/>
          <w:szCs w:val="28"/>
        </w:rPr>
        <w:t>есения изме</w:t>
      </w:r>
      <w:r>
        <w:rPr>
          <w:sz w:val="28"/>
          <w:szCs w:val="28"/>
        </w:rPr>
        <w:t>не</w:t>
      </w:r>
      <w:r w:rsidRPr="00C679FC">
        <w:rPr>
          <w:sz w:val="28"/>
          <w:szCs w:val="28"/>
        </w:rPr>
        <w:t>ния в решение о бюджете города Ставрополя (исключен доходный источник</w:t>
      </w:r>
      <w:r w:rsidR="00000124" w:rsidRPr="00C679FC">
        <w:rPr>
          <w:sz w:val="28"/>
          <w:szCs w:val="28"/>
        </w:rPr>
        <w:t xml:space="preserve"> </w:t>
      </w:r>
      <w:r w:rsidRPr="00C679FC">
        <w:rPr>
          <w:sz w:val="28"/>
          <w:szCs w:val="28"/>
        </w:rPr>
        <w:t xml:space="preserve">по прочим денежным взысканиям (штрафам) за правонарушения в области дорожного движения) </w:t>
      </w:r>
      <w:r w:rsidR="00000124" w:rsidRPr="00C679FC">
        <w:rPr>
          <w:sz w:val="28"/>
          <w:szCs w:val="28"/>
        </w:rPr>
        <w:t>в связи с изменением законодательства;</w:t>
      </w:r>
    </w:p>
    <w:p w:rsidR="00D15E06" w:rsidRPr="00C679FC" w:rsidRDefault="00037A4B" w:rsidP="00D15E06">
      <w:pPr>
        <w:ind w:firstLine="709"/>
        <w:jc w:val="both"/>
        <w:rPr>
          <w:sz w:val="28"/>
          <w:szCs w:val="28"/>
        </w:rPr>
      </w:pPr>
      <w:r w:rsidRPr="00C679FC">
        <w:rPr>
          <w:sz w:val="28"/>
          <w:szCs w:val="28"/>
        </w:rPr>
        <w:t xml:space="preserve">устранены </w:t>
      </w:r>
      <w:r w:rsidR="00D15E06" w:rsidRPr="00C679FC">
        <w:rPr>
          <w:sz w:val="28"/>
          <w:szCs w:val="28"/>
        </w:rPr>
        <w:t>технические ошибки.</w:t>
      </w:r>
    </w:p>
    <w:p w:rsidR="00037A4B" w:rsidRPr="00DE7A98" w:rsidRDefault="00037A4B" w:rsidP="00D15E06">
      <w:pPr>
        <w:ind w:firstLine="709"/>
        <w:jc w:val="both"/>
        <w:rPr>
          <w:sz w:val="28"/>
          <w:szCs w:val="28"/>
        </w:rPr>
      </w:pPr>
      <w:r w:rsidRPr="00B93C7C">
        <w:rPr>
          <w:sz w:val="28"/>
          <w:szCs w:val="28"/>
        </w:rPr>
        <w:t xml:space="preserve">Также из проекта бюджета исключены </w:t>
      </w:r>
      <w:r w:rsidRPr="00B93C7C">
        <w:rPr>
          <w:color w:val="000000"/>
          <w:sz w:val="28"/>
          <w:szCs w:val="28"/>
        </w:rPr>
        <w:t>расходные обязательства на о</w:t>
      </w:r>
      <w:r w:rsidR="00035D4F">
        <w:rPr>
          <w:color w:val="000000"/>
          <w:sz w:val="28"/>
          <w:szCs w:val="28"/>
        </w:rPr>
        <w:t>рганизацию отдыха и оздоровление</w:t>
      </w:r>
      <w:r w:rsidRPr="00B93C7C">
        <w:rPr>
          <w:color w:val="000000"/>
          <w:sz w:val="28"/>
          <w:szCs w:val="28"/>
        </w:rPr>
        <w:t xml:space="preserve"> детей в каникулярное время за счет средств бюджета города Ставрополя в виде субсидий на иные цели, предоставляемых образовательным учреждениям города Ставрополя, подведомственны</w:t>
      </w:r>
      <w:r w:rsidR="00464502">
        <w:rPr>
          <w:color w:val="000000"/>
          <w:sz w:val="28"/>
          <w:szCs w:val="28"/>
        </w:rPr>
        <w:t>м комитету образования</w:t>
      </w:r>
      <w:r w:rsidR="00270495">
        <w:rPr>
          <w:color w:val="000000"/>
          <w:sz w:val="28"/>
          <w:szCs w:val="28"/>
        </w:rPr>
        <w:t xml:space="preserve"> администрации города Ставрополя</w:t>
      </w:r>
      <w:r w:rsidR="00464502">
        <w:rPr>
          <w:color w:val="000000"/>
          <w:sz w:val="28"/>
          <w:szCs w:val="28"/>
        </w:rPr>
        <w:t xml:space="preserve">, на 2021-2023 </w:t>
      </w:r>
      <w:r w:rsidRPr="00B93C7C">
        <w:rPr>
          <w:color w:val="000000"/>
          <w:sz w:val="28"/>
          <w:szCs w:val="28"/>
        </w:rPr>
        <w:t>год</w:t>
      </w:r>
      <w:r w:rsidR="00464502">
        <w:rPr>
          <w:color w:val="000000"/>
          <w:sz w:val="28"/>
          <w:szCs w:val="28"/>
        </w:rPr>
        <w:t>ы</w:t>
      </w:r>
      <w:r w:rsidRPr="00B93C7C">
        <w:rPr>
          <w:color w:val="000000"/>
          <w:sz w:val="28"/>
          <w:szCs w:val="28"/>
        </w:rPr>
        <w:t xml:space="preserve"> в сумме </w:t>
      </w:r>
      <w:r w:rsidR="00B93C7C" w:rsidRPr="00B93C7C">
        <w:rPr>
          <w:sz w:val="28"/>
          <w:szCs w:val="28"/>
        </w:rPr>
        <w:t>31</w:t>
      </w:r>
      <w:r w:rsidR="00464502">
        <w:rPr>
          <w:sz w:val="28"/>
          <w:szCs w:val="28"/>
        </w:rPr>
        <w:t> 943,12</w:t>
      </w:r>
      <w:r w:rsidRPr="00B93C7C">
        <w:rPr>
          <w:sz w:val="28"/>
          <w:szCs w:val="28"/>
        </w:rPr>
        <w:t> тыс. рублей</w:t>
      </w:r>
      <w:r w:rsidR="00464502">
        <w:rPr>
          <w:sz w:val="28"/>
          <w:szCs w:val="28"/>
        </w:rPr>
        <w:t xml:space="preserve"> ежегодно</w:t>
      </w:r>
      <w:r w:rsidRPr="00B93C7C">
        <w:rPr>
          <w:sz w:val="28"/>
          <w:szCs w:val="28"/>
        </w:rPr>
        <w:t xml:space="preserve">, </w:t>
      </w:r>
      <w:r w:rsidR="00DE7A98" w:rsidRPr="00B93C7C">
        <w:rPr>
          <w:sz w:val="28"/>
          <w:szCs w:val="28"/>
        </w:rPr>
        <w:t>поскольку финансовое обеспечение отдыха детей в каникулярное время является полномочием органов государственной власти субъектов Российской Федерации</w:t>
      </w:r>
      <w:r w:rsidRPr="00B93C7C">
        <w:rPr>
          <w:sz w:val="28"/>
          <w:szCs w:val="28"/>
        </w:rPr>
        <w:t>.</w:t>
      </w:r>
    </w:p>
    <w:p w:rsidR="002B5714" w:rsidRDefault="00057ED7" w:rsidP="002B5714">
      <w:pPr>
        <w:ind w:firstLine="708"/>
        <w:jc w:val="both"/>
        <w:rPr>
          <w:sz w:val="28"/>
          <w:szCs w:val="28"/>
        </w:rPr>
      </w:pPr>
      <w:r>
        <w:rPr>
          <w:sz w:val="28"/>
          <w:szCs w:val="28"/>
        </w:rPr>
        <w:t>В ходе исполнения бюджета</w:t>
      </w:r>
      <w:r w:rsidR="00270495">
        <w:rPr>
          <w:sz w:val="28"/>
          <w:szCs w:val="28"/>
        </w:rPr>
        <w:t xml:space="preserve"> в</w:t>
      </w:r>
      <w:r>
        <w:rPr>
          <w:sz w:val="28"/>
          <w:szCs w:val="28"/>
        </w:rPr>
        <w:t xml:space="preserve"> 2021 году в целях устранения замечаний </w:t>
      </w:r>
      <w:r w:rsidR="00270495">
        <w:rPr>
          <w:sz w:val="28"/>
          <w:szCs w:val="28"/>
        </w:rPr>
        <w:t>контрольно-счетной палаты</w:t>
      </w:r>
      <w:r>
        <w:rPr>
          <w:sz w:val="28"/>
          <w:szCs w:val="28"/>
        </w:rPr>
        <w:t>, отраженных в заключении на проект бюджета 2021 года и планового периода 202</w:t>
      </w:r>
      <w:r w:rsidR="00270495">
        <w:rPr>
          <w:sz w:val="28"/>
          <w:szCs w:val="28"/>
        </w:rPr>
        <w:t>2</w:t>
      </w:r>
      <w:r>
        <w:rPr>
          <w:sz w:val="28"/>
          <w:szCs w:val="28"/>
        </w:rPr>
        <w:t xml:space="preserve"> и 202</w:t>
      </w:r>
      <w:r w:rsidR="00270495">
        <w:rPr>
          <w:sz w:val="28"/>
          <w:szCs w:val="28"/>
        </w:rPr>
        <w:t>3</w:t>
      </w:r>
      <w:r w:rsidR="002B5714">
        <w:rPr>
          <w:sz w:val="28"/>
          <w:szCs w:val="28"/>
        </w:rPr>
        <w:t xml:space="preserve"> годов:</w:t>
      </w:r>
    </w:p>
    <w:p w:rsidR="002B5714" w:rsidRDefault="00270495" w:rsidP="002B5714">
      <w:pPr>
        <w:ind w:firstLine="708"/>
        <w:jc w:val="both"/>
        <w:rPr>
          <w:sz w:val="28"/>
          <w:szCs w:val="28"/>
        </w:rPr>
      </w:pPr>
      <w:r>
        <w:rPr>
          <w:sz w:val="28"/>
          <w:szCs w:val="28"/>
        </w:rPr>
        <w:t>в бюджете города предусмотрены</w:t>
      </w:r>
      <w:r w:rsidR="00057ED7">
        <w:rPr>
          <w:sz w:val="28"/>
          <w:szCs w:val="28"/>
        </w:rPr>
        <w:t xml:space="preserve"> расходы </w:t>
      </w:r>
      <w:r w:rsidR="00057ED7" w:rsidRPr="00411D1F">
        <w:rPr>
          <w:sz w:val="28"/>
          <w:szCs w:val="28"/>
        </w:rPr>
        <w:t>на оборудование медицинских кабинетов в муниципальных образовательных учреждениях</w:t>
      </w:r>
      <w:r w:rsidR="002B5714">
        <w:rPr>
          <w:sz w:val="28"/>
          <w:szCs w:val="28"/>
        </w:rPr>
        <w:t>;</w:t>
      </w:r>
    </w:p>
    <w:p w:rsidR="002B5714" w:rsidRPr="005306A0" w:rsidRDefault="005306A0" w:rsidP="002B5714">
      <w:pPr>
        <w:ind w:firstLine="708"/>
        <w:jc w:val="both"/>
        <w:rPr>
          <w:sz w:val="28"/>
          <w:szCs w:val="28"/>
        </w:rPr>
      </w:pPr>
      <w:r w:rsidRPr="005306A0">
        <w:rPr>
          <w:sz w:val="28"/>
          <w:szCs w:val="28"/>
        </w:rPr>
        <w:t>устранены нарушения</w:t>
      </w:r>
      <w:r w:rsidR="002B5714" w:rsidRPr="005306A0">
        <w:rPr>
          <w:sz w:val="28"/>
          <w:szCs w:val="28"/>
        </w:rPr>
        <w:t>, допущенные в сметной документации объекта «Капитальный ремонт здания МБОУ «Гимназия № 3»</w:t>
      </w:r>
      <w:r w:rsidR="000D0F55" w:rsidRPr="005306A0">
        <w:rPr>
          <w:sz w:val="28"/>
          <w:szCs w:val="28"/>
        </w:rPr>
        <w:t xml:space="preserve"> города Ставрополя»</w:t>
      </w:r>
      <w:r w:rsidR="002B5714" w:rsidRPr="005306A0">
        <w:rPr>
          <w:sz w:val="28"/>
          <w:szCs w:val="28"/>
        </w:rPr>
        <w:t>, на</w:t>
      </w:r>
      <w:r w:rsidR="000D0F55" w:rsidRPr="005306A0">
        <w:rPr>
          <w:sz w:val="28"/>
          <w:szCs w:val="28"/>
        </w:rPr>
        <w:t xml:space="preserve"> сумму</w:t>
      </w:r>
      <w:r w:rsidR="002B5714" w:rsidRPr="005306A0">
        <w:rPr>
          <w:sz w:val="28"/>
          <w:szCs w:val="28"/>
        </w:rPr>
        <w:t xml:space="preserve"> 733,92 тыс. рублей;</w:t>
      </w:r>
    </w:p>
    <w:p w:rsidR="002B5714" w:rsidRPr="005306A0" w:rsidRDefault="002B5714" w:rsidP="002B5714">
      <w:pPr>
        <w:ind w:firstLine="708"/>
        <w:jc w:val="both"/>
        <w:rPr>
          <w:sz w:val="28"/>
          <w:szCs w:val="28"/>
        </w:rPr>
      </w:pPr>
      <w:r w:rsidRPr="005306A0">
        <w:rPr>
          <w:sz w:val="28"/>
          <w:szCs w:val="28"/>
        </w:rPr>
        <w:t>запланировано сокращение плановых назначений по доходам от перечисления части прибыли муниципальных унитарных предприятий, остающейся после уплаты налогов и обязательных платежей</w:t>
      </w:r>
      <w:r w:rsidR="00733990">
        <w:rPr>
          <w:sz w:val="28"/>
          <w:szCs w:val="28"/>
        </w:rPr>
        <w:t>,</w:t>
      </w:r>
      <w:r w:rsidRPr="005306A0">
        <w:rPr>
          <w:sz w:val="28"/>
          <w:szCs w:val="28"/>
        </w:rPr>
        <w:t xml:space="preserve"> на                 2022-2023 годы в связи с преобразованием МУП «Управление капитального строительства города Ставрополя</w:t>
      </w:r>
      <w:r w:rsidR="00291999">
        <w:rPr>
          <w:sz w:val="28"/>
          <w:szCs w:val="28"/>
        </w:rPr>
        <w:t>»</w:t>
      </w:r>
      <w:r w:rsidRPr="005306A0">
        <w:rPr>
          <w:sz w:val="28"/>
          <w:szCs w:val="28"/>
        </w:rPr>
        <w:t xml:space="preserve"> в </w:t>
      </w:r>
      <w:r w:rsidR="005306A0" w:rsidRPr="005306A0">
        <w:rPr>
          <w:sz w:val="28"/>
          <w:szCs w:val="28"/>
        </w:rPr>
        <w:t>казенное учреждение;</w:t>
      </w:r>
    </w:p>
    <w:p w:rsidR="00E277A7" w:rsidRDefault="00E7584A" w:rsidP="00D15E06">
      <w:pPr>
        <w:ind w:firstLine="709"/>
        <w:jc w:val="both"/>
        <w:rPr>
          <w:sz w:val="28"/>
          <w:szCs w:val="28"/>
        </w:rPr>
      </w:pPr>
      <w:r>
        <w:rPr>
          <w:sz w:val="28"/>
          <w:szCs w:val="28"/>
        </w:rPr>
        <w:t xml:space="preserve">запланировано </w:t>
      </w:r>
      <w:r w:rsidR="005A4875">
        <w:rPr>
          <w:sz w:val="28"/>
          <w:szCs w:val="28"/>
        </w:rPr>
        <w:t>выделение дополнительных средств на проведение ремонта в образовательных учреждениях.</w:t>
      </w:r>
      <w:r w:rsidR="008C7695">
        <w:rPr>
          <w:sz w:val="28"/>
          <w:szCs w:val="28"/>
        </w:rPr>
        <w:t xml:space="preserve"> </w:t>
      </w:r>
      <w:r>
        <w:rPr>
          <w:sz w:val="28"/>
          <w:szCs w:val="28"/>
        </w:rPr>
        <w:t xml:space="preserve"> </w:t>
      </w:r>
    </w:p>
    <w:p w:rsidR="00D15E06" w:rsidRDefault="00D15E06" w:rsidP="00D15E06">
      <w:pPr>
        <w:ind w:firstLine="709"/>
        <w:jc w:val="both"/>
        <w:rPr>
          <w:sz w:val="28"/>
          <w:szCs w:val="28"/>
        </w:rPr>
      </w:pPr>
      <w:r>
        <w:rPr>
          <w:sz w:val="28"/>
          <w:szCs w:val="28"/>
        </w:rPr>
        <w:t xml:space="preserve">В 2020 году </w:t>
      </w:r>
      <w:r w:rsidR="00057ED7">
        <w:rPr>
          <w:sz w:val="28"/>
          <w:szCs w:val="28"/>
        </w:rPr>
        <w:t xml:space="preserve">была </w:t>
      </w:r>
      <w:r>
        <w:rPr>
          <w:sz w:val="28"/>
          <w:szCs w:val="28"/>
        </w:rPr>
        <w:t>продолжена работа по</w:t>
      </w:r>
      <w:r w:rsidRPr="00E71FDF">
        <w:rPr>
          <w:sz w:val="28"/>
          <w:szCs w:val="28"/>
        </w:rPr>
        <w:t xml:space="preserve"> устранению нарушений</w:t>
      </w:r>
      <w:r>
        <w:rPr>
          <w:sz w:val="28"/>
          <w:szCs w:val="28"/>
        </w:rPr>
        <w:t xml:space="preserve"> и замечаний</w:t>
      </w:r>
      <w:r w:rsidRPr="00E71FDF">
        <w:rPr>
          <w:sz w:val="28"/>
          <w:szCs w:val="28"/>
        </w:rPr>
        <w:t xml:space="preserve">, </w:t>
      </w:r>
      <w:r>
        <w:rPr>
          <w:sz w:val="28"/>
          <w:szCs w:val="28"/>
        </w:rPr>
        <w:t xml:space="preserve">выявленных контрольно-счетной палатой по результатам экспертизы </w:t>
      </w:r>
      <w:r w:rsidRPr="00E71FDF">
        <w:rPr>
          <w:sz w:val="28"/>
          <w:szCs w:val="28"/>
        </w:rPr>
        <w:t>проект</w:t>
      </w:r>
      <w:r w:rsidR="00CD301A">
        <w:rPr>
          <w:sz w:val="28"/>
          <w:szCs w:val="28"/>
        </w:rPr>
        <w:t>а</w:t>
      </w:r>
      <w:r w:rsidRPr="00E71FDF">
        <w:rPr>
          <w:sz w:val="28"/>
          <w:szCs w:val="28"/>
        </w:rPr>
        <w:t xml:space="preserve"> решения Ставропольской городской Думы «О бюджете города Ставрополя на 2020 год и плановый период 2021 и 2022 годов»</w:t>
      </w:r>
      <w:r>
        <w:rPr>
          <w:sz w:val="28"/>
          <w:szCs w:val="28"/>
        </w:rPr>
        <w:t xml:space="preserve"> в 2019 году. Так, в отчетном периоде:</w:t>
      </w:r>
    </w:p>
    <w:p w:rsidR="00D15E06" w:rsidRDefault="00D15E06" w:rsidP="00D15E06">
      <w:pPr>
        <w:ind w:firstLine="709"/>
        <w:jc w:val="both"/>
        <w:rPr>
          <w:sz w:val="28"/>
          <w:szCs w:val="28"/>
        </w:rPr>
      </w:pPr>
      <w:r>
        <w:rPr>
          <w:sz w:val="28"/>
          <w:szCs w:val="28"/>
        </w:rPr>
        <w:t>внесены изменения в Прогноз социально-экономического развития  города Ставрополя на 2020 год и плановый период 2021 и 2022 годов для повышения качества прогнозирования;</w:t>
      </w:r>
    </w:p>
    <w:p w:rsidR="00D15E06" w:rsidRDefault="00D15E06" w:rsidP="00D15E06">
      <w:pPr>
        <w:ind w:firstLine="709"/>
        <w:jc w:val="both"/>
        <w:rPr>
          <w:sz w:val="28"/>
          <w:szCs w:val="28"/>
        </w:rPr>
      </w:pPr>
      <w:r>
        <w:rPr>
          <w:sz w:val="28"/>
          <w:szCs w:val="28"/>
        </w:rPr>
        <w:t>приведены в соответствие с требованиями действующего законодательства методики прогнозирования поступления доходов в бюджет города Ставрополя;</w:t>
      </w:r>
    </w:p>
    <w:p w:rsidR="00D15E06" w:rsidRDefault="00D15E06" w:rsidP="00D15E06">
      <w:pPr>
        <w:ind w:firstLine="709"/>
        <w:jc w:val="both"/>
        <w:rPr>
          <w:sz w:val="28"/>
          <w:szCs w:val="28"/>
        </w:rPr>
      </w:pPr>
      <w:r>
        <w:rPr>
          <w:sz w:val="28"/>
          <w:szCs w:val="28"/>
        </w:rPr>
        <w:lastRenderedPageBreak/>
        <w:t>произведена корректировка плановых назначений по отдельным доходным источникам на 2020 год;</w:t>
      </w:r>
    </w:p>
    <w:p w:rsidR="00D15E06" w:rsidRDefault="00D15E06" w:rsidP="00D15E06">
      <w:pPr>
        <w:ind w:firstLine="709"/>
        <w:jc w:val="both"/>
        <w:rPr>
          <w:sz w:val="28"/>
          <w:szCs w:val="28"/>
        </w:rPr>
      </w:pPr>
      <w:r>
        <w:rPr>
          <w:sz w:val="28"/>
          <w:szCs w:val="28"/>
        </w:rPr>
        <w:t>внесены изменения в муниципальную программу «Экономическое развитие города Ставрополя»;</w:t>
      </w:r>
    </w:p>
    <w:p w:rsidR="00D15E06" w:rsidRDefault="00D15E06" w:rsidP="00D15E06">
      <w:pPr>
        <w:ind w:firstLine="709"/>
        <w:jc w:val="both"/>
        <w:rPr>
          <w:sz w:val="28"/>
          <w:szCs w:val="28"/>
          <w:shd w:val="clear" w:color="auto" w:fill="FFFFFF"/>
        </w:rPr>
      </w:pPr>
      <w:r w:rsidRPr="0063103C">
        <w:rPr>
          <w:sz w:val="28"/>
          <w:szCs w:val="28"/>
        </w:rPr>
        <w:t xml:space="preserve">внесены изменения в Порядок формирования и представления </w:t>
      </w:r>
      <w:r w:rsidRPr="0063103C">
        <w:rPr>
          <w:spacing w:val="-4"/>
          <w:sz w:val="28"/>
          <w:szCs w:val="28"/>
        </w:rPr>
        <w:t>главными распорядителями средств бюджета города Ставрополя</w:t>
      </w:r>
      <w:r w:rsidRPr="0063103C">
        <w:rPr>
          <w:sz w:val="28"/>
          <w:szCs w:val="28"/>
        </w:rPr>
        <w:t xml:space="preserve"> обоснований бюджетных ассигнований на очередной </w:t>
      </w:r>
      <w:r w:rsidRPr="00A476BC">
        <w:rPr>
          <w:sz w:val="28"/>
          <w:szCs w:val="28"/>
        </w:rPr>
        <w:t>финансовый год в части добавления указаний по предоставлению обоснований по виду расходов «</w:t>
      </w:r>
      <w:r w:rsidRPr="00A476BC">
        <w:rPr>
          <w:sz w:val="28"/>
          <w:szCs w:val="28"/>
          <w:shd w:val="clear" w:color="auto" w:fill="FFFFFF"/>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r>
        <w:rPr>
          <w:sz w:val="28"/>
          <w:szCs w:val="28"/>
          <w:shd w:val="clear" w:color="auto" w:fill="FFFFFF"/>
        </w:rPr>
        <w:t>;</w:t>
      </w:r>
    </w:p>
    <w:p w:rsidR="00D15E06" w:rsidRPr="009A2013" w:rsidRDefault="00D15E06" w:rsidP="00D15E06">
      <w:pPr>
        <w:ind w:firstLine="709"/>
        <w:jc w:val="both"/>
        <w:rPr>
          <w:sz w:val="28"/>
          <w:szCs w:val="28"/>
          <w:shd w:val="clear" w:color="auto" w:fill="FFFFFF"/>
        </w:rPr>
      </w:pPr>
      <w:r w:rsidRPr="009A2013">
        <w:rPr>
          <w:sz w:val="28"/>
          <w:szCs w:val="28"/>
        </w:rPr>
        <w:t>в бюджет города были внесены изменения в части объемов финансирования строительства дошкольного образовательного учреждения на 160 мест в Октябрьском районе по улице Чапаева города Ставрополя в разрезе источников финансирования</w:t>
      </w:r>
      <w:r w:rsidRPr="009A2013">
        <w:rPr>
          <w:sz w:val="28"/>
          <w:szCs w:val="28"/>
          <w:shd w:val="clear" w:color="auto" w:fill="FFFFFF"/>
        </w:rPr>
        <w:t>.</w:t>
      </w:r>
    </w:p>
    <w:p w:rsidR="00D15E06" w:rsidRPr="00AC29E5" w:rsidRDefault="00D15E06" w:rsidP="00D15E06">
      <w:pPr>
        <w:ind w:firstLine="709"/>
        <w:jc w:val="both"/>
        <w:rPr>
          <w:sz w:val="28"/>
          <w:szCs w:val="28"/>
          <w:highlight w:val="lightGray"/>
        </w:rPr>
      </w:pPr>
    </w:p>
    <w:p w:rsidR="00D15E06" w:rsidRPr="00561CBE" w:rsidRDefault="00D15E06" w:rsidP="00D15E06">
      <w:pPr>
        <w:ind w:firstLine="709"/>
        <w:jc w:val="both"/>
        <w:rPr>
          <w:sz w:val="28"/>
          <w:szCs w:val="28"/>
        </w:rPr>
      </w:pPr>
      <w:r w:rsidRPr="00561CBE">
        <w:rPr>
          <w:sz w:val="28"/>
          <w:szCs w:val="28"/>
        </w:rPr>
        <w:t>1.4. Оперативный анализ исполнения бюджета города Ставрополя</w:t>
      </w:r>
    </w:p>
    <w:p w:rsidR="00D15E06" w:rsidRPr="00AC29E5" w:rsidRDefault="00D15E06" w:rsidP="00D15E06">
      <w:pPr>
        <w:ind w:firstLine="709"/>
        <w:jc w:val="both"/>
        <w:rPr>
          <w:sz w:val="28"/>
          <w:szCs w:val="28"/>
          <w:highlight w:val="lightGray"/>
        </w:rPr>
      </w:pPr>
    </w:p>
    <w:p w:rsidR="00D15E06" w:rsidRPr="005C07ED" w:rsidRDefault="00D15E06" w:rsidP="00D15E06">
      <w:pPr>
        <w:ind w:firstLine="709"/>
        <w:jc w:val="both"/>
        <w:rPr>
          <w:sz w:val="28"/>
          <w:szCs w:val="28"/>
        </w:rPr>
      </w:pPr>
      <w:r w:rsidRPr="005C07ED">
        <w:rPr>
          <w:sz w:val="28"/>
          <w:szCs w:val="28"/>
        </w:rPr>
        <w:t>Контрольно-счетная палата ежеквартально осуществляла анализ отчета об исполнении бюджета города Ставрополя, в рамках которого проводился анализ динамики параметров бюджета в сравнении с утвержденными показателями.</w:t>
      </w:r>
    </w:p>
    <w:p w:rsidR="00D15E06" w:rsidRDefault="00D15E06" w:rsidP="00D15E06">
      <w:pPr>
        <w:ind w:firstLine="709"/>
        <w:jc w:val="both"/>
        <w:rPr>
          <w:sz w:val="28"/>
          <w:szCs w:val="28"/>
        </w:rPr>
      </w:pPr>
      <w:r w:rsidRPr="005C07ED">
        <w:rPr>
          <w:sz w:val="28"/>
          <w:szCs w:val="28"/>
        </w:rPr>
        <w:t>Аналитические записки по результатам анализа отчета об исполнении бюджета города Ставрополя за первый квартал, I полугодие и 9 месяцев 2020  года направлялись в Ставропольскую городскую Думу и главе города Ставрополя.</w:t>
      </w:r>
    </w:p>
    <w:p w:rsidR="004B0A5E" w:rsidRDefault="004B0A5E" w:rsidP="004B0A5E">
      <w:pPr>
        <w:ind w:firstLine="709"/>
        <w:jc w:val="both"/>
        <w:rPr>
          <w:sz w:val="28"/>
          <w:szCs w:val="28"/>
        </w:rPr>
      </w:pPr>
      <w:r>
        <w:rPr>
          <w:sz w:val="28"/>
          <w:szCs w:val="28"/>
        </w:rPr>
        <w:t>Также совместно с</w:t>
      </w:r>
      <w:r w:rsidR="00D13674">
        <w:rPr>
          <w:sz w:val="28"/>
          <w:szCs w:val="28"/>
        </w:rPr>
        <w:t xml:space="preserve"> отделом внутреннего муниципального финансового контроля</w:t>
      </w:r>
      <w:r>
        <w:rPr>
          <w:sz w:val="28"/>
          <w:szCs w:val="28"/>
        </w:rPr>
        <w:t xml:space="preserve"> комитет</w:t>
      </w:r>
      <w:r w:rsidR="00D13674">
        <w:rPr>
          <w:sz w:val="28"/>
          <w:szCs w:val="28"/>
        </w:rPr>
        <w:t>а</w:t>
      </w:r>
      <w:r>
        <w:rPr>
          <w:sz w:val="28"/>
          <w:szCs w:val="28"/>
        </w:rPr>
        <w:t xml:space="preserve"> финансов и бюджета администрации города Ставрополя проведена проверка смет и проектно-сметной документации объектов, подлежащих ремонту и строительству в 2020 году, по результатам которой главным администраторам средств бюджета города Ставрополя указано на необходимость и возможность экономии бюджетных средств в сумме 52,5</w:t>
      </w:r>
      <w:r w:rsidR="00733990">
        <w:rPr>
          <w:sz w:val="28"/>
          <w:szCs w:val="28"/>
        </w:rPr>
        <w:t> </w:t>
      </w:r>
      <w:r>
        <w:rPr>
          <w:sz w:val="28"/>
          <w:szCs w:val="28"/>
        </w:rPr>
        <w:t xml:space="preserve">млн. рублей. </w:t>
      </w:r>
    </w:p>
    <w:p w:rsidR="00EE4A55" w:rsidRPr="00AC29E5" w:rsidRDefault="00EE4A55" w:rsidP="00D15E06">
      <w:pPr>
        <w:ind w:firstLine="709"/>
        <w:jc w:val="both"/>
        <w:rPr>
          <w:sz w:val="28"/>
          <w:szCs w:val="28"/>
          <w:highlight w:val="lightGray"/>
        </w:rPr>
      </w:pPr>
    </w:p>
    <w:p w:rsidR="00D15E06" w:rsidRPr="005C07ED" w:rsidRDefault="00D15E06" w:rsidP="00D15E06">
      <w:pPr>
        <w:spacing w:line="240" w:lineRule="exact"/>
        <w:ind w:firstLine="709"/>
        <w:jc w:val="both"/>
        <w:rPr>
          <w:sz w:val="28"/>
          <w:szCs w:val="28"/>
        </w:rPr>
      </w:pPr>
      <w:r w:rsidRPr="005C07ED">
        <w:rPr>
          <w:sz w:val="28"/>
          <w:szCs w:val="28"/>
        </w:rPr>
        <w:t>1.5. Мониторинг и контроль за исполнением документов стратегического планирования города Ставрополя</w:t>
      </w:r>
    </w:p>
    <w:p w:rsidR="00D15E06" w:rsidRPr="00AC29E5" w:rsidRDefault="00D15E06" w:rsidP="00D15E06">
      <w:pPr>
        <w:ind w:firstLine="709"/>
        <w:jc w:val="both"/>
        <w:rPr>
          <w:sz w:val="28"/>
          <w:szCs w:val="28"/>
          <w:highlight w:val="lightGray"/>
        </w:rPr>
      </w:pPr>
    </w:p>
    <w:p w:rsidR="00733990" w:rsidRDefault="00D15E06" w:rsidP="00D15E06">
      <w:pPr>
        <w:ind w:firstLine="709"/>
        <w:jc w:val="both"/>
        <w:rPr>
          <w:sz w:val="28"/>
        </w:rPr>
      </w:pPr>
      <w:r w:rsidRPr="005C07ED">
        <w:rPr>
          <w:sz w:val="28"/>
          <w:szCs w:val="28"/>
        </w:rPr>
        <w:t xml:space="preserve">В соответствии с Положением о контрольно-счетной палате проведена финансово-экономическая экспертиза </w:t>
      </w:r>
      <w:r w:rsidRPr="00D15E06">
        <w:rPr>
          <w:sz w:val="28"/>
          <w:szCs w:val="28"/>
        </w:rPr>
        <w:t xml:space="preserve">22 </w:t>
      </w:r>
      <w:r w:rsidRPr="00D15E06">
        <w:rPr>
          <w:sz w:val="28"/>
        </w:rPr>
        <w:t>проектов</w:t>
      </w:r>
      <w:r w:rsidRPr="005C07ED">
        <w:rPr>
          <w:sz w:val="28"/>
        </w:rPr>
        <w:t xml:space="preserve"> постановлений администрации города Ставрополя о внесении изменений в реализуемые в отчетном </w:t>
      </w:r>
      <w:r w:rsidR="00573B63">
        <w:rPr>
          <w:sz w:val="28"/>
        </w:rPr>
        <w:t xml:space="preserve">периоде муниципальные программы. </w:t>
      </w:r>
    </w:p>
    <w:p w:rsidR="00D15E06" w:rsidRDefault="00573B63" w:rsidP="00D15E06">
      <w:pPr>
        <w:ind w:firstLine="709"/>
        <w:jc w:val="both"/>
        <w:rPr>
          <w:color w:val="000000"/>
          <w:sz w:val="28"/>
          <w:szCs w:val="28"/>
        </w:rPr>
      </w:pPr>
      <w:r>
        <w:rPr>
          <w:sz w:val="28"/>
        </w:rPr>
        <w:lastRenderedPageBreak/>
        <w:t>П</w:t>
      </w:r>
      <w:r w:rsidR="00D15E06" w:rsidRPr="005C07ED">
        <w:rPr>
          <w:sz w:val="28"/>
        </w:rPr>
        <w:t xml:space="preserve">о результатам </w:t>
      </w:r>
      <w:r>
        <w:rPr>
          <w:sz w:val="28"/>
        </w:rPr>
        <w:t>экспертизы контрольно-счетной палатой</w:t>
      </w:r>
      <w:r w:rsidR="00D15E06">
        <w:rPr>
          <w:sz w:val="28"/>
        </w:rPr>
        <w:t xml:space="preserve"> указано на </w:t>
      </w:r>
      <w:r w:rsidR="00C84943">
        <w:rPr>
          <w:color w:val="000000"/>
          <w:sz w:val="28"/>
          <w:szCs w:val="28"/>
        </w:rPr>
        <w:t>отсутствие</w:t>
      </w:r>
      <w:r w:rsidR="00D15E06" w:rsidRPr="00FD366D">
        <w:rPr>
          <w:color w:val="000000"/>
          <w:sz w:val="28"/>
          <w:szCs w:val="28"/>
        </w:rPr>
        <w:t xml:space="preserve"> взаимо</w:t>
      </w:r>
      <w:r w:rsidR="00C84943">
        <w:rPr>
          <w:color w:val="000000"/>
          <w:sz w:val="28"/>
          <w:szCs w:val="28"/>
        </w:rPr>
        <w:t>связи между мероприятием муниципальной программы «Обеспечение безопасности, общественного порядка и профилактика правонарушений в городе Ставрополе»</w:t>
      </w:r>
      <w:r w:rsidR="00D15E06">
        <w:rPr>
          <w:color w:val="000000"/>
          <w:sz w:val="28"/>
          <w:szCs w:val="28"/>
        </w:rPr>
        <w:t xml:space="preserve"> </w:t>
      </w:r>
      <w:r w:rsidR="00C84943">
        <w:rPr>
          <w:color w:val="000000"/>
          <w:sz w:val="28"/>
          <w:szCs w:val="28"/>
        </w:rPr>
        <w:t>и</w:t>
      </w:r>
      <w:r w:rsidR="00733990">
        <w:rPr>
          <w:color w:val="000000"/>
          <w:sz w:val="28"/>
          <w:szCs w:val="28"/>
        </w:rPr>
        <w:t xml:space="preserve"> показателями</w:t>
      </w:r>
      <w:r w:rsidR="00D15E06" w:rsidRPr="00FD366D">
        <w:rPr>
          <w:color w:val="000000"/>
          <w:sz w:val="28"/>
          <w:szCs w:val="28"/>
        </w:rPr>
        <w:t xml:space="preserve"> решения </w:t>
      </w:r>
      <w:r w:rsidR="00C84943">
        <w:rPr>
          <w:color w:val="000000"/>
          <w:sz w:val="28"/>
          <w:szCs w:val="28"/>
        </w:rPr>
        <w:t xml:space="preserve">ее </w:t>
      </w:r>
      <w:r w:rsidR="00D15E06" w:rsidRPr="00FD366D">
        <w:rPr>
          <w:color w:val="000000"/>
          <w:sz w:val="28"/>
          <w:szCs w:val="28"/>
        </w:rPr>
        <w:t>задач,</w:t>
      </w:r>
      <w:r w:rsidR="00C84943">
        <w:rPr>
          <w:color w:val="000000"/>
          <w:sz w:val="28"/>
          <w:szCs w:val="28"/>
        </w:rPr>
        <w:t xml:space="preserve"> </w:t>
      </w:r>
      <w:r>
        <w:rPr>
          <w:color w:val="000000"/>
          <w:sz w:val="28"/>
          <w:szCs w:val="28"/>
        </w:rPr>
        <w:t xml:space="preserve">также </w:t>
      </w:r>
      <w:r w:rsidR="007308DE">
        <w:rPr>
          <w:color w:val="000000"/>
          <w:sz w:val="28"/>
          <w:szCs w:val="28"/>
        </w:rPr>
        <w:t>контрольно-счетной палатой отмечена</w:t>
      </w:r>
      <w:r w:rsidR="007308DE" w:rsidRPr="00FD366D">
        <w:rPr>
          <w:color w:val="000000"/>
          <w:sz w:val="28"/>
          <w:szCs w:val="28"/>
        </w:rPr>
        <w:t xml:space="preserve"> </w:t>
      </w:r>
      <w:r w:rsidR="00D15E06" w:rsidRPr="00FD366D">
        <w:rPr>
          <w:color w:val="000000"/>
          <w:sz w:val="28"/>
          <w:szCs w:val="28"/>
        </w:rPr>
        <w:t xml:space="preserve">необходимость сокращения </w:t>
      </w:r>
      <w:r w:rsidR="00733990" w:rsidRPr="00FD366D">
        <w:rPr>
          <w:color w:val="000000"/>
          <w:sz w:val="28"/>
          <w:szCs w:val="28"/>
        </w:rPr>
        <w:t xml:space="preserve">в 2020 году </w:t>
      </w:r>
      <w:r w:rsidR="00D15E06" w:rsidRPr="00FD366D">
        <w:rPr>
          <w:color w:val="000000"/>
          <w:sz w:val="28"/>
          <w:szCs w:val="28"/>
        </w:rPr>
        <w:t xml:space="preserve">финансирования на </w:t>
      </w:r>
      <w:r w:rsidR="00D15E06">
        <w:rPr>
          <w:color w:val="000000"/>
          <w:sz w:val="28"/>
          <w:szCs w:val="28"/>
        </w:rPr>
        <w:t>мероприятия</w:t>
      </w:r>
      <w:r w:rsidR="00D15E06" w:rsidRPr="00FD366D">
        <w:rPr>
          <w:color w:val="000000"/>
          <w:sz w:val="28"/>
          <w:szCs w:val="28"/>
        </w:rPr>
        <w:t xml:space="preserve"> по организации дежурства спасателей и работы медицинского поста на территории Комсомольского озера и в период купального сезона, в связи с проведением капитального ремонта гидротехнических сооружений Комсомольского озера и </w:t>
      </w:r>
      <w:r w:rsidR="00D15E06">
        <w:rPr>
          <w:color w:val="000000"/>
          <w:sz w:val="28"/>
          <w:szCs w:val="28"/>
        </w:rPr>
        <w:t>работ</w:t>
      </w:r>
      <w:r w:rsidR="00D15E06" w:rsidRPr="00FD366D">
        <w:rPr>
          <w:color w:val="000000"/>
          <w:sz w:val="28"/>
          <w:szCs w:val="28"/>
        </w:rPr>
        <w:t xml:space="preserve"> по благоустройству территории Комсомольского озера в </w:t>
      </w:r>
      <w:r w:rsidR="00D15E06">
        <w:rPr>
          <w:color w:val="000000"/>
          <w:sz w:val="28"/>
          <w:szCs w:val="28"/>
        </w:rPr>
        <w:t>летний</w:t>
      </w:r>
      <w:r w:rsidR="00D15E06" w:rsidRPr="00FD366D">
        <w:rPr>
          <w:color w:val="000000"/>
          <w:sz w:val="28"/>
          <w:szCs w:val="28"/>
        </w:rPr>
        <w:t xml:space="preserve"> период.</w:t>
      </w:r>
    </w:p>
    <w:p w:rsidR="00D15E06" w:rsidRDefault="00D15E06" w:rsidP="00D15E06">
      <w:pPr>
        <w:autoSpaceDE w:val="0"/>
        <w:autoSpaceDN w:val="0"/>
        <w:adjustRightInd w:val="0"/>
        <w:ind w:firstLine="709"/>
        <w:jc w:val="both"/>
        <w:rPr>
          <w:sz w:val="28"/>
          <w:szCs w:val="28"/>
        </w:rPr>
      </w:pPr>
      <w:r w:rsidRPr="00B12C4C">
        <w:rPr>
          <w:sz w:val="28"/>
          <w:szCs w:val="28"/>
        </w:rPr>
        <w:t xml:space="preserve">Также по результатам экспертизы проекта постановления администрации города Ставрополя «О внесении изменений в муниципальную программу «Развитие градостроительства на территории города Ставрополя» установлено несоответствие объемов финансирования на реализацию мероприятия «Строительство дошкольного образовательного учреждения на 300 мест по улице Западный обход в городе Ставрополе» </w:t>
      </w:r>
      <w:r>
        <w:rPr>
          <w:sz w:val="28"/>
          <w:szCs w:val="28"/>
        </w:rPr>
        <w:t>за счет</w:t>
      </w:r>
      <w:r w:rsidRPr="00B12C4C">
        <w:rPr>
          <w:sz w:val="28"/>
          <w:szCs w:val="28"/>
        </w:rPr>
        <w:t xml:space="preserve"> средств бюджета Ставропольского края объемам финансирования</w:t>
      </w:r>
      <w:r>
        <w:rPr>
          <w:sz w:val="28"/>
          <w:szCs w:val="28"/>
        </w:rPr>
        <w:t xml:space="preserve"> за счет средств краевого бюджета</w:t>
      </w:r>
      <w:r w:rsidRPr="00B12C4C">
        <w:rPr>
          <w:sz w:val="28"/>
          <w:szCs w:val="28"/>
        </w:rPr>
        <w:t xml:space="preserve">, </w:t>
      </w:r>
      <w:r>
        <w:rPr>
          <w:sz w:val="28"/>
          <w:szCs w:val="28"/>
        </w:rPr>
        <w:t>отраженным в решении</w:t>
      </w:r>
      <w:r w:rsidRPr="00B12C4C">
        <w:rPr>
          <w:sz w:val="28"/>
          <w:szCs w:val="28"/>
        </w:rPr>
        <w:t xml:space="preserve"> Ставропольской городской Думы «О бюджете города Ставрополя на 2020 год и плановый период 2021 и 2022 годов».</w:t>
      </w:r>
    </w:p>
    <w:p w:rsidR="00D15E06" w:rsidRDefault="00D15E06" w:rsidP="00D15E06">
      <w:pPr>
        <w:ind w:firstLine="709"/>
        <w:jc w:val="both"/>
        <w:rPr>
          <w:sz w:val="28"/>
          <w:szCs w:val="28"/>
        </w:rPr>
      </w:pPr>
      <w:r w:rsidRPr="005C07ED">
        <w:rPr>
          <w:sz w:val="28"/>
          <w:szCs w:val="28"/>
        </w:rPr>
        <w:t xml:space="preserve">Также </w:t>
      </w:r>
      <w:r>
        <w:rPr>
          <w:sz w:val="28"/>
          <w:szCs w:val="28"/>
        </w:rPr>
        <w:t>в рамках реализации полномочий по м</w:t>
      </w:r>
      <w:r w:rsidRPr="005C07ED">
        <w:rPr>
          <w:sz w:val="28"/>
          <w:szCs w:val="28"/>
        </w:rPr>
        <w:t>ониторинг</w:t>
      </w:r>
      <w:r>
        <w:rPr>
          <w:sz w:val="28"/>
          <w:szCs w:val="28"/>
        </w:rPr>
        <w:t>у и контролю</w:t>
      </w:r>
      <w:r w:rsidRPr="005C07ED">
        <w:rPr>
          <w:sz w:val="28"/>
          <w:szCs w:val="28"/>
        </w:rPr>
        <w:t xml:space="preserve"> за исполнением документов стратегического планирования города </w:t>
      </w:r>
      <w:proofErr w:type="gramStart"/>
      <w:r w:rsidRPr="005C07ED">
        <w:rPr>
          <w:sz w:val="28"/>
          <w:szCs w:val="28"/>
        </w:rPr>
        <w:t xml:space="preserve">Ставрополя </w:t>
      </w:r>
      <w:r>
        <w:rPr>
          <w:sz w:val="28"/>
          <w:szCs w:val="28"/>
        </w:rPr>
        <w:t xml:space="preserve"> контрольно</w:t>
      </w:r>
      <w:proofErr w:type="gramEnd"/>
      <w:r>
        <w:rPr>
          <w:sz w:val="28"/>
          <w:szCs w:val="28"/>
        </w:rPr>
        <w:t>-счетной палатой было проведено экспертно-аналитическое</w:t>
      </w:r>
      <w:r w:rsidRPr="00AD6BCF">
        <w:rPr>
          <w:sz w:val="28"/>
          <w:szCs w:val="28"/>
        </w:rPr>
        <w:t xml:space="preserve"> мероприяти</w:t>
      </w:r>
      <w:r>
        <w:rPr>
          <w:sz w:val="28"/>
          <w:szCs w:val="28"/>
        </w:rPr>
        <w:t>е</w:t>
      </w:r>
      <w:r w:rsidRPr="00AD6BCF">
        <w:rPr>
          <w:sz w:val="28"/>
          <w:szCs w:val="28"/>
        </w:rPr>
        <w:t xml:space="preserve"> «Анализ итогов реализации Стратегии социально-экономического развития города Ставрополя до 2030 года</w:t>
      </w:r>
      <w:r>
        <w:rPr>
          <w:sz w:val="28"/>
          <w:szCs w:val="28"/>
        </w:rPr>
        <w:t xml:space="preserve"> (далее – Стратегия)</w:t>
      </w:r>
      <w:r w:rsidRPr="00AD6BCF">
        <w:rPr>
          <w:sz w:val="28"/>
          <w:szCs w:val="28"/>
        </w:rPr>
        <w:t xml:space="preserve"> за 2017-2019 годы»</w:t>
      </w:r>
      <w:r>
        <w:rPr>
          <w:sz w:val="28"/>
          <w:szCs w:val="28"/>
        </w:rPr>
        <w:t>, по результатам которого контрольно-счетной палатой:</w:t>
      </w:r>
    </w:p>
    <w:p w:rsidR="00D15E06" w:rsidRDefault="00D15E06" w:rsidP="00D15E06">
      <w:pPr>
        <w:ind w:firstLine="709"/>
        <w:jc w:val="both"/>
        <w:rPr>
          <w:rFonts w:eastAsiaTheme="minorHAnsi"/>
          <w:sz w:val="28"/>
          <w:szCs w:val="28"/>
        </w:rPr>
      </w:pPr>
      <w:r>
        <w:rPr>
          <w:sz w:val="28"/>
          <w:szCs w:val="28"/>
        </w:rPr>
        <w:t xml:space="preserve">указано </w:t>
      </w:r>
      <w:r>
        <w:rPr>
          <w:rFonts w:eastAsiaTheme="minorHAnsi"/>
          <w:sz w:val="28"/>
          <w:szCs w:val="28"/>
        </w:rPr>
        <w:t>на необходимость своевременной разработки документов стратегического планирования города Ставрополя</w:t>
      </w:r>
      <w:r w:rsidRPr="00BE4D65">
        <w:rPr>
          <w:rFonts w:eastAsiaTheme="minorHAnsi"/>
          <w:sz w:val="28"/>
          <w:szCs w:val="28"/>
        </w:rPr>
        <w:t xml:space="preserve"> </w:t>
      </w:r>
      <w:r>
        <w:rPr>
          <w:rFonts w:eastAsiaTheme="minorHAnsi"/>
          <w:sz w:val="28"/>
          <w:szCs w:val="28"/>
        </w:rPr>
        <w:t xml:space="preserve">и соблюдения установленных сроков для их </w:t>
      </w:r>
      <w:r w:rsidRPr="004E5628">
        <w:rPr>
          <w:rFonts w:eastAsiaTheme="minorHAnsi"/>
          <w:sz w:val="28"/>
          <w:szCs w:val="28"/>
        </w:rPr>
        <w:t>размещен</w:t>
      </w:r>
      <w:r>
        <w:rPr>
          <w:rFonts w:eastAsiaTheme="minorHAnsi"/>
          <w:sz w:val="28"/>
          <w:szCs w:val="28"/>
        </w:rPr>
        <w:t>ия</w:t>
      </w:r>
      <w:r w:rsidRPr="004E5628">
        <w:rPr>
          <w:rFonts w:eastAsiaTheme="minorHAnsi"/>
          <w:sz w:val="28"/>
          <w:szCs w:val="28"/>
        </w:rPr>
        <w:t xml:space="preserve"> на официальном сайте администрации города Ставрополя</w:t>
      </w:r>
      <w:r>
        <w:rPr>
          <w:rFonts w:eastAsiaTheme="minorHAnsi"/>
          <w:sz w:val="28"/>
          <w:szCs w:val="28"/>
        </w:rPr>
        <w:t>;</w:t>
      </w:r>
    </w:p>
    <w:p w:rsidR="00D15E06" w:rsidRDefault="00D15E06" w:rsidP="00D15E06">
      <w:pPr>
        <w:ind w:firstLine="709"/>
        <w:jc w:val="both"/>
        <w:rPr>
          <w:rFonts w:eastAsiaTheme="minorHAnsi"/>
          <w:sz w:val="28"/>
          <w:szCs w:val="28"/>
        </w:rPr>
      </w:pPr>
      <w:r>
        <w:rPr>
          <w:rFonts w:eastAsiaTheme="minorHAnsi"/>
          <w:sz w:val="28"/>
          <w:szCs w:val="28"/>
        </w:rPr>
        <w:t>отмечены несоответствия Плана мероприятий по реализации Стратегии требованиям Положения о порядке разработки, корректировки, осуществления мониторинга и контроля реализации Стратегии социально-экономического развития города Ставрополя;</w:t>
      </w:r>
    </w:p>
    <w:p w:rsidR="00D15E06" w:rsidRDefault="00D15E06" w:rsidP="00D15E06">
      <w:pPr>
        <w:ind w:firstLine="709"/>
        <w:jc w:val="both"/>
        <w:rPr>
          <w:sz w:val="28"/>
          <w:szCs w:val="28"/>
        </w:rPr>
      </w:pPr>
      <w:r>
        <w:rPr>
          <w:rFonts w:eastAsiaTheme="minorHAnsi"/>
          <w:sz w:val="28"/>
          <w:szCs w:val="28"/>
        </w:rPr>
        <w:t xml:space="preserve">указано на </w:t>
      </w:r>
      <w:proofErr w:type="spellStart"/>
      <w:r>
        <w:rPr>
          <w:rFonts w:eastAsiaTheme="minorHAnsi"/>
          <w:sz w:val="28"/>
          <w:szCs w:val="28"/>
        </w:rPr>
        <w:t>неотражение</w:t>
      </w:r>
      <w:proofErr w:type="spellEnd"/>
      <w:r>
        <w:rPr>
          <w:rFonts w:eastAsiaTheme="minorHAnsi"/>
          <w:sz w:val="28"/>
          <w:szCs w:val="28"/>
        </w:rPr>
        <w:t xml:space="preserve"> ряда</w:t>
      </w:r>
      <w:r w:rsidRPr="00B96172">
        <w:rPr>
          <w:sz w:val="28"/>
          <w:szCs w:val="28"/>
        </w:rPr>
        <w:t xml:space="preserve"> </w:t>
      </w:r>
      <w:r>
        <w:rPr>
          <w:sz w:val="28"/>
          <w:szCs w:val="28"/>
        </w:rPr>
        <w:t>задач Стратегии</w:t>
      </w:r>
      <w:r>
        <w:rPr>
          <w:rFonts w:eastAsiaTheme="minorHAnsi"/>
          <w:sz w:val="28"/>
          <w:szCs w:val="28"/>
        </w:rPr>
        <w:t xml:space="preserve"> </w:t>
      </w:r>
      <w:r>
        <w:rPr>
          <w:sz w:val="28"/>
          <w:szCs w:val="28"/>
        </w:rPr>
        <w:t>в перечне задач муниципальных программ города Ставрополя, разработанных и утвержденных на период реализации 2020-2025 годы;</w:t>
      </w:r>
    </w:p>
    <w:p w:rsidR="00D15E06" w:rsidRDefault="00D15E06" w:rsidP="00D15E06">
      <w:pPr>
        <w:ind w:firstLine="709"/>
        <w:jc w:val="both"/>
        <w:rPr>
          <w:sz w:val="28"/>
          <w:szCs w:val="28"/>
        </w:rPr>
      </w:pPr>
      <w:r>
        <w:rPr>
          <w:sz w:val="28"/>
          <w:szCs w:val="28"/>
        </w:rPr>
        <w:t xml:space="preserve">отмечена необходимость корректировки перечня муниципальных программ города Ставрополя, утвержденного Стратегией, поскольку муниципальные программы, </w:t>
      </w:r>
      <w:r w:rsidRPr="00010638">
        <w:rPr>
          <w:sz w:val="28"/>
          <w:szCs w:val="28"/>
        </w:rPr>
        <w:t>отраженные в Стратегии, признаны утратившими силу с 01 января 2020 года</w:t>
      </w:r>
      <w:r>
        <w:rPr>
          <w:sz w:val="28"/>
          <w:szCs w:val="28"/>
        </w:rPr>
        <w:t>;</w:t>
      </w:r>
    </w:p>
    <w:p w:rsidR="00D15E06" w:rsidRDefault="00D15E06" w:rsidP="00D15E06">
      <w:pPr>
        <w:ind w:firstLine="709"/>
        <w:jc w:val="both"/>
        <w:rPr>
          <w:sz w:val="28"/>
          <w:szCs w:val="28"/>
        </w:rPr>
      </w:pPr>
      <w:r>
        <w:rPr>
          <w:rFonts w:eastAsiaTheme="minorHAnsi"/>
          <w:sz w:val="28"/>
          <w:szCs w:val="28"/>
        </w:rPr>
        <w:t xml:space="preserve">отмечено несоблюдение принципа сбалансированности системы стратегического планирования </w:t>
      </w:r>
      <w:r w:rsidRPr="002906D6">
        <w:rPr>
          <w:rFonts w:eastAsiaTheme="minorHAnsi"/>
          <w:sz w:val="28"/>
          <w:szCs w:val="28"/>
        </w:rPr>
        <w:t>в части</w:t>
      </w:r>
      <w:r>
        <w:rPr>
          <w:rFonts w:eastAsiaTheme="minorHAnsi"/>
          <w:sz w:val="28"/>
          <w:szCs w:val="28"/>
        </w:rPr>
        <w:t xml:space="preserve"> сбалансированности документов </w:t>
      </w:r>
      <w:r>
        <w:rPr>
          <w:rFonts w:eastAsiaTheme="minorHAnsi"/>
          <w:sz w:val="28"/>
          <w:szCs w:val="28"/>
        </w:rPr>
        <w:lastRenderedPageBreak/>
        <w:t>стратегического планирования по показателям регионального и муниципального уровня планирования</w:t>
      </w:r>
      <w:r>
        <w:rPr>
          <w:sz w:val="28"/>
          <w:szCs w:val="28"/>
        </w:rPr>
        <w:t>;</w:t>
      </w:r>
    </w:p>
    <w:p w:rsidR="00D15E06" w:rsidRDefault="00D15E06" w:rsidP="00D15E06">
      <w:pPr>
        <w:ind w:firstLine="709"/>
        <w:jc w:val="both"/>
        <w:rPr>
          <w:sz w:val="28"/>
          <w:highlight w:val="lightGray"/>
        </w:rPr>
      </w:pPr>
      <w:r>
        <w:rPr>
          <w:sz w:val="28"/>
          <w:szCs w:val="28"/>
        </w:rPr>
        <w:t xml:space="preserve">отмечена неполнота отражения сведений по реализации мероприятий Стратегии в Отчетах о выполнении плана мероприятий по реализации Стратегии; </w:t>
      </w:r>
    </w:p>
    <w:p w:rsidR="00D15E06" w:rsidRDefault="00D15E06" w:rsidP="00D15E06">
      <w:pPr>
        <w:ind w:firstLine="709"/>
        <w:jc w:val="both"/>
        <w:rPr>
          <w:sz w:val="28"/>
          <w:szCs w:val="28"/>
        </w:rPr>
      </w:pPr>
      <w:r>
        <w:rPr>
          <w:sz w:val="28"/>
          <w:szCs w:val="28"/>
        </w:rPr>
        <w:t>отмечены</w:t>
      </w:r>
      <w:r w:rsidRPr="008745B4">
        <w:rPr>
          <w:sz w:val="28"/>
          <w:szCs w:val="28"/>
        </w:rPr>
        <w:t xml:space="preserve"> высокие риски невыполнения </w:t>
      </w:r>
      <w:r>
        <w:rPr>
          <w:sz w:val="28"/>
          <w:szCs w:val="28"/>
        </w:rPr>
        <w:t>отдельных</w:t>
      </w:r>
      <w:r w:rsidRPr="008745B4">
        <w:rPr>
          <w:sz w:val="28"/>
          <w:szCs w:val="28"/>
        </w:rPr>
        <w:t xml:space="preserve"> мероприятий Стратегии</w:t>
      </w:r>
      <w:r>
        <w:rPr>
          <w:sz w:val="28"/>
          <w:szCs w:val="28"/>
        </w:rPr>
        <w:t>;</w:t>
      </w:r>
    </w:p>
    <w:p w:rsidR="00D15E06" w:rsidRDefault="00D15E06" w:rsidP="00D15E06">
      <w:pPr>
        <w:ind w:firstLine="709"/>
        <w:jc w:val="both"/>
        <w:rPr>
          <w:sz w:val="28"/>
          <w:szCs w:val="28"/>
        </w:rPr>
      </w:pPr>
      <w:r>
        <w:rPr>
          <w:sz w:val="28"/>
          <w:szCs w:val="28"/>
        </w:rPr>
        <w:t>внесено предложение по включению в состав мероприятий Стратегии мероприятия по сокращению и (или) предупреждению роста муниципального долга.</w:t>
      </w:r>
    </w:p>
    <w:p w:rsidR="00D15E06" w:rsidRDefault="00D15E06" w:rsidP="00D15E06">
      <w:pPr>
        <w:ind w:firstLine="709"/>
        <w:jc w:val="both"/>
        <w:rPr>
          <w:sz w:val="28"/>
          <w:szCs w:val="28"/>
        </w:rPr>
      </w:pPr>
      <w:r>
        <w:rPr>
          <w:sz w:val="28"/>
          <w:szCs w:val="28"/>
        </w:rPr>
        <w:t xml:space="preserve">По результатам анализа динамики </w:t>
      </w:r>
      <w:r>
        <w:rPr>
          <w:rFonts w:eastAsiaTheme="minorHAnsi"/>
          <w:sz w:val="28"/>
          <w:szCs w:val="28"/>
        </w:rPr>
        <w:t xml:space="preserve">показателей реализации Стратегии </w:t>
      </w:r>
      <w:r>
        <w:rPr>
          <w:sz w:val="28"/>
          <w:szCs w:val="28"/>
        </w:rPr>
        <w:t>за период реализации Стратегии 2018-2019 годов, проведенного в рамках указанного экспертно-аналитического мероприятия, контрольно-счетной палатой:</w:t>
      </w:r>
    </w:p>
    <w:p w:rsidR="00D15E06" w:rsidRDefault="00D15E06" w:rsidP="00D15E06">
      <w:pPr>
        <w:ind w:firstLine="709"/>
        <w:jc w:val="both"/>
        <w:rPr>
          <w:sz w:val="28"/>
          <w:szCs w:val="28"/>
        </w:rPr>
      </w:pPr>
      <w:r>
        <w:rPr>
          <w:sz w:val="28"/>
          <w:szCs w:val="28"/>
        </w:rPr>
        <w:t>указано на несопоставимость единиц</w:t>
      </w:r>
      <w:r w:rsidRPr="008F0C6A">
        <w:rPr>
          <w:sz w:val="28"/>
          <w:szCs w:val="28"/>
        </w:rPr>
        <w:t xml:space="preserve"> измерения</w:t>
      </w:r>
      <w:r>
        <w:rPr>
          <w:sz w:val="28"/>
          <w:szCs w:val="28"/>
        </w:rPr>
        <w:t xml:space="preserve"> отдельных показателей реализации Стратегии с показателями Отчета о реализации Стратегии;</w:t>
      </w:r>
    </w:p>
    <w:p w:rsidR="00D15E06" w:rsidRDefault="00D15E06" w:rsidP="00D15E06">
      <w:pPr>
        <w:ind w:firstLine="709"/>
        <w:jc w:val="both"/>
        <w:rPr>
          <w:sz w:val="28"/>
          <w:szCs w:val="28"/>
        </w:rPr>
      </w:pPr>
      <w:r>
        <w:rPr>
          <w:sz w:val="28"/>
          <w:szCs w:val="28"/>
        </w:rPr>
        <w:t xml:space="preserve">отмечена </w:t>
      </w:r>
      <w:r w:rsidRPr="002906D6">
        <w:rPr>
          <w:sz w:val="28"/>
          <w:szCs w:val="28"/>
        </w:rPr>
        <w:t>необходимость повышения качества подготовки Отчета</w:t>
      </w:r>
      <w:r>
        <w:rPr>
          <w:sz w:val="28"/>
          <w:szCs w:val="28"/>
        </w:rPr>
        <w:t xml:space="preserve"> о реализации Стратегии</w:t>
      </w:r>
      <w:r w:rsidRPr="002906D6">
        <w:rPr>
          <w:sz w:val="28"/>
          <w:szCs w:val="28"/>
        </w:rPr>
        <w:t xml:space="preserve"> и использования дост</w:t>
      </w:r>
      <w:r>
        <w:rPr>
          <w:sz w:val="28"/>
          <w:szCs w:val="28"/>
        </w:rPr>
        <w:t>оверных сведений для определения значений показателей;</w:t>
      </w:r>
    </w:p>
    <w:p w:rsidR="00D15E06" w:rsidRDefault="00D15E06" w:rsidP="00D15E06">
      <w:pPr>
        <w:ind w:firstLine="709"/>
        <w:jc w:val="both"/>
        <w:rPr>
          <w:sz w:val="28"/>
          <w:szCs w:val="28"/>
        </w:rPr>
      </w:pPr>
      <w:r>
        <w:rPr>
          <w:sz w:val="28"/>
          <w:szCs w:val="28"/>
        </w:rPr>
        <w:t xml:space="preserve">указано на необходимость корректировки прогнозного значения и целевого ориентира отдельных показателей в связи с изменением условий, оказывающих существенное влияние на формирование их значений. </w:t>
      </w:r>
    </w:p>
    <w:p w:rsidR="00D15E06" w:rsidRPr="00AC29E5" w:rsidRDefault="00D15E06" w:rsidP="00D15E06">
      <w:pPr>
        <w:ind w:firstLine="709"/>
        <w:jc w:val="both"/>
        <w:rPr>
          <w:sz w:val="28"/>
          <w:szCs w:val="28"/>
          <w:highlight w:val="lightGray"/>
        </w:rPr>
      </w:pPr>
    </w:p>
    <w:p w:rsidR="00D15E06" w:rsidRPr="005C07ED" w:rsidRDefault="00D15E06" w:rsidP="00D15E06">
      <w:pPr>
        <w:spacing w:line="240" w:lineRule="exact"/>
        <w:ind w:firstLine="709"/>
        <w:jc w:val="both"/>
        <w:rPr>
          <w:sz w:val="28"/>
          <w:szCs w:val="28"/>
        </w:rPr>
      </w:pPr>
      <w:r w:rsidRPr="005C07ED">
        <w:rPr>
          <w:sz w:val="28"/>
          <w:szCs w:val="28"/>
        </w:rPr>
        <w:t>1.6. Контроль за соблюдением установленного порядка управления и распоряжения имуществом, находящимся в муниципальной собственности города Ставрополя</w:t>
      </w:r>
    </w:p>
    <w:p w:rsidR="00D15E06" w:rsidRPr="00AC29E5" w:rsidRDefault="00D15E06" w:rsidP="00D15E06">
      <w:pPr>
        <w:spacing w:line="240" w:lineRule="exact"/>
        <w:ind w:firstLine="709"/>
        <w:jc w:val="both"/>
        <w:rPr>
          <w:sz w:val="28"/>
          <w:szCs w:val="28"/>
          <w:highlight w:val="lightGray"/>
        </w:rPr>
      </w:pPr>
    </w:p>
    <w:p w:rsidR="00D15E06" w:rsidRDefault="00D15E06" w:rsidP="00733990">
      <w:pPr>
        <w:ind w:firstLine="709"/>
        <w:jc w:val="both"/>
        <w:rPr>
          <w:sz w:val="28"/>
          <w:szCs w:val="28"/>
        </w:rPr>
      </w:pPr>
      <w:r w:rsidRPr="008540D5">
        <w:rPr>
          <w:sz w:val="28"/>
          <w:szCs w:val="28"/>
        </w:rPr>
        <w:t xml:space="preserve">С целью </w:t>
      </w:r>
      <w:r>
        <w:rPr>
          <w:sz w:val="28"/>
          <w:szCs w:val="28"/>
        </w:rPr>
        <w:t>осуществления к</w:t>
      </w:r>
      <w:r w:rsidRPr="008540D5">
        <w:rPr>
          <w:sz w:val="28"/>
          <w:szCs w:val="28"/>
        </w:rPr>
        <w:t>онтроля за соблюдением установленного порядка управления и распоряжения имуществом, находящимся в муниципальной собственности города Ставрополя в отчетном периоде контрольно-счетной палатой</w:t>
      </w:r>
      <w:r>
        <w:rPr>
          <w:sz w:val="28"/>
          <w:szCs w:val="28"/>
        </w:rPr>
        <w:t xml:space="preserve"> </w:t>
      </w:r>
      <w:r w:rsidRPr="008540D5">
        <w:rPr>
          <w:sz w:val="28"/>
          <w:szCs w:val="28"/>
        </w:rPr>
        <w:t xml:space="preserve"> </w:t>
      </w:r>
      <w:r>
        <w:rPr>
          <w:sz w:val="28"/>
          <w:szCs w:val="28"/>
        </w:rPr>
        <w:t xml:space="preserve">проведено экспертно-аналитическое мероприятие </w:t>
      </w:r>
      <w:r w:rsidRPr="00BE77CD">
        <w:rPr>
          <w:sz w:val="28"/>
          <w:szCs w:val="28"/>
        </w:rPr>
        <w:t>«</w:t>
      </w:r>
      <w:r w:rsidRPr="00F92872">
        <w:rPr>
          <w:sz w:val="28"/>
          <w:szCs w:val="28"/>
        </w:rPr>
        <w:t>Анализ использования земельных участков, предоставленных муниципальному бюджетному учреждению «Ставропольское городское лесничество» в постоянное (бессрочное) пользование, в разрезе категорий земель</w:t>
      </w:r>
      <w:r w:rsidRPr="00BE77CD">
        <w:rPr>
          <w:sz w:val="28"/>
          <w:szCs w:val="28"/>
        </w:rPr>
        <w:t>»</w:t>
      </w:r>
      <w:r>
        <w:rPr>
          <w:sz w:val="28"/>
          <w:szCs w:val="28"/>
        </w:rPr>
        <w:t>, по результатам которого был</w:t>
      </w:r>
      <w:r w:rsidR="005F4482">
        <w:rPr>
          <w:sz w:val="28"/>
          <w:szCs w:val="28"/>
        </w:rPr>
        <w:t>о</w:t>
      </w:r>
      <w:r>
        <w:rPr>
          <w:sz w:val="28"/>
          <w:szCs w:val="28"/>
        </w:rPr>
        <w:t xml:space="preserve"> установлен</w:t>
      </w:r>
      <w:r w:rsidR="005F4482">
        <w:rPr>
          <w:sz w:val="28"/>
          <w:szCs w:val="28"/>
        </w:rPr>
        <w:t>о</w:t>
      </w:r>
      <w:r>
        <w:rPr>
          <w:sz w:val="28"/>
          <w:szCs w:val="28"/>
        </w:rPr>
        <w:t xml:space="preserve"> </w:t>
      </w:r>
      <w:r w:rsidRPr="005B6762">
        <w:rPr>
          <w:sz w:val="28"/>
          <w:szCs w:val="28"/>
        </w:rPr>
        <w:t xml:space="preserve">расхождение кадастровой стоимости двух земельных участков, отраженной по бухгалтерскому учету, с </w:t>
      </w:r>
      <w:r w:rsidRPr="00B334EB">
        <w:rPr>
          <w:sz w:val="28"/>
          <w:szCs w:val="28"/>
        </w:rPr>
        <w:t xml:space="preserve">данными </w:t>
      </w:r>
      <w:r w:rsidR="00B334EB">
        <w:rPr>
          <w:sz w:val="28"/>
          <w:szCs w:val="28"/>
          <w:shd w:val="clear" w:color="auto" w:fill="FFFFFF"/>
        </w:rPr>
        <w:t>Федеральной службы</w:t>
      </w:r>
      <w:r w:rsidR="00B334EB" w:rsidRPr="00B334EB">
        <w:rPr>
          <w:sz w:val="28"/>
          <w:szCs w:val="28"/>
          <w:shd w:val="clear" w:color="auto" w:fill="FFFFFF"/>
        </w:rPr>
        <w:t xml:space="preserve"> государственной регистрации, кадастра и картографии</w:t>
      </w:r>
      <w:r w:rsidRPr="00B334EB">
        <w:rPr>
          <w:sz w:val="28"/>
          <w:szCs w:val="28"/>
        </w:rPr>
        <w:t xml:space="preserve">, а также </w:t>
      </w:r>
      <w:r w:rsidR="00733990">
        <w:rPr>
          <w:sz w:val="28"/>
          <w:szCs w:val="28"/>
        </w:rPr>
        <w:t xml:space="preserve">ошибочное отражение по </w:t>
      </w:r>
      <w:r w:rsidRPr="00B334EB">
        <w:rPr>
          <w:sz w:val="28"/>
          <w:szCs w:val="28"/>
        </w:rPr>
        <w:t>бухгалтерскому учету</w:t>
      </w:r>
      <w:r>
        <w:rPr>
          <w:sz w:val="28"/>
          <w:szCs w:val="28"/>
        </w:rPr>
        <w:t xml:space="preserve"> </w:t>
      </w:r>
      <w:r w:rsidR="00733990">
        <w:rPr>
          <w:sz w:val="28"/>
          <w:szCs w:val="28"/>
        </w:rPr>
        <w:t>земельного</w:t>
      </w:r>
      <w:r>
        <w:rPr>
          <w:sz w:val="28"/>
          <w:szCs w:val="28"/>
        </w:rPr>
        <w:t xml:space="preserve"> участ</w:t>
      </w:r>
      <w:r w:rsidR="00733990">
        <w:rPr>
          <w:sz w:val="28"/>
          <w:szCs w:val="28"/>
        </w:rPr>
        <w:t>ка</w:t>
      </w:r>
      <w:r>
        <w:rPr>
          <w:sz w:val="28"/>
          <w:szCs w:val="28"/>
        </w:rPr>
        <w:t>, право пользовани</w:t>
      </w:r>
      <w:r w:rsidR="00733990">
        <w:rPr>
          <w:sz w:val="28"/>
          <w:szCs w:val="28"/>
        </w:rPr>
        <w:t>я</w:t>
      </w:r>
      <w:r>
        <w:rPr>
          <w:sz w:val="28"/>
          <w:szCs w:val="28"/>
        </w:rPr>
        <w:t xml:space="preserve"> которым прекращено.</w:t>
      </w:r>
    </w:p>
    <w:p w:rsidR="00D15E06" w:rsidRDefault="00D15E06" w:rsidP="00D15E06">
      <w:pPr>
        <w:ind w:firstLine="709"/>
        <w:jc w:val="both"/>
        <w:rPr>
          <w:sz w:val="28"/>
          <w:szCs w:val="28"/>
        </w:rPr>
      </w:pPr>
      <w:r>
        <w:rPr>
          <w:sz w:val="28"/>
          <w:szCs w:val="28"/>
        </w:rPr>
        <w:t>Указанные нарушения устранены в ходе проведения экспертно-аналитического мероприятия.</w:t>
      </w:r>
    </w:p>
    <w:p w:rsidR="00D15E06" w:rsidRDefault="00D15E06" w:rsidP="00D15E06">
      <w:pPr>
        <w:ind w:firstLine="709"/>
        <w:jc w:val="both"/>
        <w:rPr>
          <w:sz w:val="28"/>
          <w:szCs w:val="28"/>
        </w:rPr>
      </w:pPr>
      <w:r w:rsidRPr="005B6762">
        <w:rPr>
          <w:sz w:val="28"/>
          <w:szCs w:val="28"/>
        </w:rPr>
        <w:t>Также контрольно-счетной палатой предложено рассмотреть вопрос о внесении изменений в решение Ставропольской городской Думы от 11</w:t>
      </w:r>
      <w:r w:rsidR="007308DE">
        <w:rPr>
          <w:sz w:val="28"/>
          <w:szCs w:val="28"/>
        </w:rPr>
        <w:t> </w:t>
      </w:r>
      <w:r w:rsidRPr="005B6762">
        <w:rPr>
          <w:sz w:val="28"/>
          <w:szCs w:val="28"/>
        </w:rPr>
        <w:t xml:space="preserve">ноября 2005 г. № 149 «Об установлении земельного налога и введении его </w:t>
      </w:r>
      <w:r w:rsidRPr="005B6762">
        <w:rPr>
          <w:sz w:val="28"/>
          <w:szCs w:val="28"/>
        </w:rPr>
        <w:lastRenderedPageBreak/>
        <w:t xml:space="preserve">в действие на территории города Ставрополя» в части освобождения муниципальных автономных, казенных и бюджетных учреждений, </w:t>
      </w:r>
      <w:r w:rsidRPr="005B6762">
        <w:rPr>
          <w:spacing w:val="2"/>
          <w:sz w:val="28"/>
          <w:szCs w:val="28"/>
          <w:shd w:val="clear" w:color="auto" w:fill="FFFFFF"/>
        </w:rPr>
        <w:t>осуществляющих охрану, содержание и использование особо охраняемых природных территорий регионального и (или) муниципального значения, а также лесов, не входящих в состав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 лесного фонда или п</w:t>
      </w:r>
      <w:r w:rsidRPr="005B6762">
        <w:rPr>
          <w:sz w:val="28"/>
          <w:szCs w:val="28"/>
        </w:rPr>
        <w:t>редусмотреть в бюджете города в полном объеме расходы в виде субсидии МБУ «Ставропольское городское лесничество» на уплату земельного налога.</w:t>
      </w:r>
    </w:p>
    <w:p w:rsidR="002B647C" w:rsidRPr="005B6762" w:rsidRDefault="002B647C" w:rsidP="002B647C">
      <w:pPr>
        <w:ind w:firstLine="709"/>
        <w:jc w:val="both"/>
        <w:rPr>
          <w:sz w:val="28"/>
          <w:szCs w:val="28"/>
        </w:rPr>
      </w:pPr>
      <w:r w:rsidRPr="003A53A6">
        <w:rPr>
          <w:sz w:val="28"/>
          <w:szCs w:val="28"/>
        </w:rPr>
        <w:t xml:space="preserve">В ходе исполнения бюджета города Ставрополя в 2021 году указанное замечание учтено – в бюджете города </w:t>
      </w:r>
      <w:r w:rsidR="00BF1284" w:rsidRPr="003A53A6">
        <w:rPr>
          <w:sz w:val="28"/>
          <w:szCs w:val="28"/>
        </w:rPr>
        <w:t>предусмотрены средства на уплату земельного налога на 2021-2023 годы МБУ «Ставропольское городское лесничество».</w:t>
      </w:r>
    </w:p>
    <w:p w:rsidR="00D15E06" w:rsidRDefault="00D15E06" w:rsidP="00D15E06">
      <w:pPr>
        <w:ind w:firstLine="709"/>
        <w:jc w:val="both"/>
        <w:rPr>
          <w:sz w:val="28"/>
          <w:szCs w:val="28"/>
        </w:rPr>
      </w:pPr>
    </w:p>
    <w:p w:rsidR="00D15E06" w:rsidRPr="005C07ED" w:rsidRDefault="00D15E06" w:rsidP="00D15E06">
      <w:pPr>
        <w:ind w:firstLine="709"/>
        <w:jc w:val="both"/>
        <w:rPr>
          <w:sz w:val="28"/>
          <w:szCs w:val="28"/>
        </w:rPr>
      </w:pPr>
      <w:r w:rsidRPr="005C07ED">
        <w:rPr>
          <w:sz w:val="28"/>
          <w:szCs w:val="28"/>
        </w:rPr>
        <w:t>1.7. Анализ социально-экономической ситуации в городе Ставрополе</w:t>
      </w:r>
    </w:p>
    <w:p w:rsidR="00D15E06" w:rsidRPr="00AC29E5" w:rsidRDefault="00D15E06" w:rsidP="00D15E06">
      <w:pPr>
        <w:ind w:firstLine="709"/>
        <w:jc w:val="both"/>
        <w:rPr>
          <w:sz w:val="28"/>
          <w:szCs w:val="28"/>
          <w:highlight w:val="lightGray"/>
        </w:rPr>
      </w:pPr>
    </w:p>
    <w:p w:rsidR="00BE284E" w:rsidRDefault="00D15E06" w:rsidP="00D15E06">
      <w:pPr>
        <w:ind w:firstLine="709"/>
        <w:jc w:val="both"/>
        <w:rPr>
          <w:sz w:val="28"/>
          <w:szCs w:val="28"/>
        </w:rPr>
      </w:pPr>
      <w:r w:rsidRPr="005C07ED">
        <w:rPr>
          <w:sz w:val="28"/>
          <w:szCs w:val="28"/>
        </w:rPr>
        <w:t>В рамках своих полномочий контрольно-счетная палата в отчетном периоде на основе статистических данных ежеквартально проводила анализ социально-экономичес</w:t>
      </w:r>
      <w:r w:rsidR="00BE284E">
        <w:rPr>
          <w:sz w:val="28"/>
          <w:szCs w:val="28"/>
        </w:rPr>
        <w:t xml:space="preserve">кого развития города </w:t>
      </w:r>
      <w:r w:rsidR="00BE284E" w:rsidRPr="00D820AA">
        <w:rPr>
          <w:sz w:val="28"/>
          <w:szCs w:val="28"/>
        </w:rPr>
        <w:t>Ставрополя, который включал оценку рисков недостижения прогнозируемых значений основных макроэкономических показателей развития города Ставрополя на основе анализа их динамики, а также оценку</w:t>
      </w:r>
      <w:r w:rsidR="003F0205" w:rsidRPr="00D820AA">
        <w:rPr>
          <w:sz w:val="28"/>
          <w:szCs w:val="28"/>
        </w:rPr>
        <w:t xml:space="preserve"> причин отрицательной динамики развития отдельных отраслей</w:t>
      </w:r>
      <w:r w:rsidR="00BE284E" w:rsidRPr="00D820AA">
        <w:rPr>
          <w:sz w:val="28"/>
          <w:szCs w:val="28"/>
        </w:rPr>
        <w:t xml:space="preserve"> </w:t>
      </w:r>
      <w:r w:rsidR="003F0205" w:rsidRPr="00D820AA">
        <w:rPr>
          <w:sz w:val="28"/>
          <w:szCs w:val="28"/>
        </w:rPr>
        <w:t>экономики города Ставрополя.</w:t>
      </w:r>
      <w:r w:rsidR="003F0205">
        <w:rPr>
          <w:sz w:val="28"/>
          <w:szCs w:val="28"/>
        </w:rPr>
        <w:t xml:space="preserve"> </w:t>
      </w:r>
    </w:p>
    <w:p w:rsidR="00B81D01" w:rsidRPr="00B81D01" w:rsidRDefault="00D15E06" w:rsidP="00BE284E">
      <w:pPr>
        <w:ind w:firstLine="709"/>
        <w:jc w:val="both"/>
        <w:rPr>
          <w:sz w:val="28"/>
          <w:szCs w:val="28"/>
        </w:rPr>
      </w:pPr>
      <w:r w:rsidRPr="005C07ED">
        <w:rPr>
          <w:sz w:val="28"/>
          <w:szCs w:val="28"/>
        </w:rPr>
        <w:t>Информация по итогам анализа социально-экономического развития города Ставрополя направлялась в Ставропольскую городскую Думу и главе города Ставрополя.</w:t>
      </w:r>
    </w:p>
    <w:p w:rsidR="006A77C4" w:rsidRPr="00B4378E" w:rsidRDefault="006A77C4" w:rsidP="00DD4608">
      <w:pPr>
        <w:pStyle w:val="ConsPlusNormal"/>
        <w:ind w:firstLine="709"/>
        <w:jc w:val="center"/>
        <w:rPr>
          <w:rFonts w:ascii="Times New Roman" w:hAnsi="Times New Roman" w:cs="Times New Roman"/>
          <w:sz w:val="28"/>
          <w:szCs w:val="28"/>
          <w:highlight w:val="lightGray"/>
        </w:rPr>
      </w:pPr>
    </w:p>
    <w:p w:rsidR="00DD4608" w:rsidRPr="00B4378E" w:rsidRDefault="00B72527" w:rsidP="00DD4608">
      <w:pPr>
        <w:pStyle w:val="ConsPlusNormal"/>
        <w:ind w:firstLine="709"/>
        <w:jc w:val="center"/>
        <w:rPr>
          <w:rFonts w:ascii="Times New Roman" w:hAnsi="Times New Roman" w:cs="Times New Roman"/>
          <w:sz w:val="28"/>
          <w:szCs w:val="28"/>
        </w:rPr>
      </w:pPr>
      <w:r w:rsidRPr="009244DA">
        <w:rPr>
          <w:rFonts w:ascii="Times New Roman" w:hAnsi="Times New Roman" w:cs="Times New Roman"/>
          <w:sz w:val="28"/>
          <w:szCs w:val="28"/>
        </w:rPr>
        <w:t>2</w:t>
      </w:r>
      <w:r w:rsidR="00DD4608" w:rsidRPr="00B4378E">
        <w:rPr>
          <w:rFonts w:ascii="Times New Roman" w:hAnsi="Times New Roman" w:cs="Times New Roman"/>
          <w:sz w:val="28"/>
          <w:szCs w:val="28"/>
        </w:rPr>
        <w:t>. Контрольные мероприятия</w:t>
      </w:r>
    </w:p>
    <w:p w:rsidR="00B4378E" w:rsidRPr="00B4378E" w:rsidRDefault="00B4378E" w:rsidP="00B4378E">
      <w:pPr>
        <w:rPr>
          <w:sz w:val="28"/>
          <w:szCs w:val="28"/>
          <w:highlight w:val="lightGray"/>
          <w:lang w:eastAsia="en-US" w:bidi="en-US"/>
        </w:rPr>
      </w:pPr>
    </w:p>
    <w:p w:rsidR="00B4378E" w:rsidRDefault="00B4378E" w:rsidP="00B4378E">
      <w:pPr>
        <w:ind w:firstLine="709"/>
        <w:jc w:val="both"/>
        <w:rPr>
          <w:sz w:val="28"/>
          <w:szCs w:val="28"/>
        </w:rPr>
      </w:pPr>
      <w:r w:rsidRPr="00835122">
        <w:rPr>
          <w:sz w:val="28"/>
          <w:szCs w:val="28"/>
        </w:rPr>
        <w:t>В 2020 году контрольно-счетной палатой проведено 15 контрольных мероприяти</w:t>
      </w:r>
      <w:r w:rsidR="00E574F9">
        <w:rPr>
          <w:sz w:val="28"/>
          <w:szCs w:val="28"/>
        </w:rPr>
        <w:t>й</w:t>
      </w:r>
      <w:r w:rsidRPr="00835122">
        <w:rPr>
          <w:sz w:val="28"/>
          <w:szCs w:val="28"/>
        </w:rPr>
        <w:t xml:space="preserve">, в рамках которых осуществлено 29 проверок. Контрольные мероприятия проведены в </w:t>
      </w:r>
      <w:r>
        <w:rPr>
          <w:sz w:val="28"/>
          <w:szCs w:val="28"/>
        </w:rPr>
        <w:t>7</w:t>
      </w:r>
      <w:r w:rsidRPr="00835122">
        <w:rPr>
          <w:sz w:val="28"/>
          <w:szCs w:val="28"/>
        </w:rPr>
        <w:t xml:space="preserve"> территориальных и отраслевых (функциональных) органах администрации города Ставрополя, в </w:t>
      </w:r>
      <w:r>
        <w:rPr>
          <w:sz w:val="28"/>
          <w:szCs w:val="28"/>
        </w:rPr>
        <w:t>6</w:t>
      </w:r>
      <w:r w:rsidRPr="00835122">
        <w:rPr>
          <w:sz w:val="28"/>
          <w:szCs w:val="28"/>
        </w:rPr>
        <w:t> муниципальных учреждениях и 3 муниципальных унитарных предприяти</w:t>
      </w:r>
      <w:r w:rsidR="00E574F9">
        <w:rPr>
          <w:sz w:val="28"/>
          <w:szCs w:val="28"/>
        </w:rPr>
        <w:t>ях</w:t>
      </w:r>
      <w:r w:rsidRPr="00835122">
        <w:rPr>
          <w:sz w:val="28"/>
          <w:szCs w:val="28"/>
        </w:rPr>
        <w:t xml:space="preserve">. Общий объем средств, охваченных контрольными мероприятиями, составил 1 409 383,28 тыс. рублей, в том числе бюджетных </w:t>
      </w:r>
      <w:r w:rsidRPr="00A60AD6">
        <w:rPr>
          <w:sz w:val="28"/>
          <w:szCs w:val="28"/>
        </w:rPr>
        <w:t>средств – 864 841,99 тыс. рублей.</w:t>
      </w:r>
    </w:p>
    <w:p w:rsidR="00A725F6" w:rsidRPr="00A60AD6" w:rsidRDefault="001F6083" w:rsidP="00B4378E">
      <w:pPr>
        <w:ind w:firstLine="709"/>
        <w:jc w:val="both"/>
        <w:rPr>
          <w:sz w:val="28"/>
          <w:szCs w:val="28"/>
        </w:rPr>
      </w:pPr>
      <w:r>
        <w:rPr>
          <w:sz w:val="28"/>
          <w:szCs w:val="28"/>
        </w:rPr>
        <w:t>Основные нарушения и недостатки, выявленные по результатам контрольных мероприятий, допускаемые главными администраторами средств бюджета города Ставрополя и их подведомственными учреждениями, составившие</w:t>
      </w:r>
      <w:r w:rsidRPr="001F6083">
        <w:rPr>
          <w:sz w:val="28"/>
          <w:szCs w:val="28"/>
        </w:rPr>
        <w:t xml:space="preserve"> </w:t>
      </w:r>
      <w:r w:rsidRPr="006348BB">
        <w:rPr>
          <w:sz w:val="28"/>
          <w:szCs w:val="28"/>
        </w:rPr>
        <w:t xml:space="preserve">109 823,47 тыс. рублей, </w:t>
      </w:r>
      <w:r w:rsidR="0072729B">
        <w:rPr>
          <w:sz w:val="28"/>
          <w:szCs w:val="28"/>
        </w:rPr>
        <w:t xml:space="preserve">(в разрезе видов нарушений, предусмотренных Классификатором) </w:t>
      </w:r>
      <w:r>
        <w:rPr>
          <w:sz w:val="28"/>
          <w:szCs w:val="28"/>
        </w:rPr>
        <w:t xml:space="preserve">следующие: </w:t>
      </w:r>
    </w:p>
    <w:p w:rsidR="00B4378E" w:rsidRPr="006348BB" w:rsidRDefault="00B4378E" w:rsidP="00B4378E">
      <w:pPr>
        <w:ind w:firstLine="709"/>
        <w:jc w:val="both"/>
        <w:rPr>
          <w:sz w:val="28"/>
          <w:szCs w:val="28"/>
        </w:rPr>
      </w:pPr>
      <w:r w:rsidRPr="006348BB">
        <w:rPr>
          <w:sz w:val="28"/>
          <w:szCs w:val="28"/>
        </w:rPr>
        <w:lastRenderedPageBreak/>
        <w:t>нарушения в ходе исполнения бюджета – 9 110,25 тыс. рублей</w:t>
      </w:r>
      <w:r>
        <w:rPr>
          <w:sz w:val="28"/>
          <w:szCs w:val="28"/>
        </w:rPr>
        <w:t xml:space="preserve"> (6 случаев нарушений)</w:t>
      </w:r>
      <w:r w:rsidRPr="006348BB">
        <w:rPr>
          <w:sz w:val="28"/>
          <w:szCs w:val="28"/>
        </w:rPr>
        <w:t>;</w:t>
      </w:r>
    </w:p>
    <w:p w:rsidR="00B4378E" w:rsidRPr="006348BB" w:rsidRDefault="00B4378E" w:rsidP="00B4378E">
      <w:pPr>
        <w:ind w:firstLine="709"/>
        <w:jc w:val="both"/>
        <w:rPr>
          <w:sz w:val="28"/>
          <w:szCs w:val="28"/>
        </w:rPr>
      </w:pPr>
      <w:r w:rsidRPr="006348BB">
        <w:rPr>
          <w:sz w:val="28"/>
          <w:szCs w:val="28"/>
        </w:rPr>
        <w:t>нарушения ведения бухгалтерского учета, составления и представления отчетности – 597,97 тыс. рублей</w:t>
      </w:r>
      <w:r>
        <w:rPr>
          <w:sz w:val="28"/>
          <w:szCs w:val="28"/>
        </w:rPr>
        <w:t xml:space="preserve"> (2 случая нарушений)</w:t>
      </w:r>
      <w:r w:rsidRPr="006348BB">
        <w:rPr>
          <w:sz w:val="28"/>
          <w:szCs w:val="28"/>
        </w:rPr>
        <w:t>;</w:t>
      </w:r>
    </w:p>
    <w:p w:rsidR="00B4378E" w:rsidRPr="006348BB" w:rsidRDefault="00B4378E" w:rsidP="00B4378E">
      <w:pPr>
        <w:ind w:firstLine="708"/>
        <w:jc w:val="both"/>
        <w:rPr>
          <w:sz w:val="28"/>
          <w:szCs w:val="28"/>
        </w:rPr>
      </w:pPr>
      <w:r w:rsidRPr="006348BB">
        <w:rPr>
          <w:sz w:val="28"/>
          <w:szCs w:val="28"/>
        </w:rPr>
        <w:t>нарушения при осуществлении государственных (муниципальных) закупок и закупок отдельными видами юридических лиц – 16 369,26 тыс. рублей</w:t>
      </w:r>
      <w:r>
        <w:rPr>
          <w:sz w:val="28"/>
          <w:szCs w:val="28"/>
        </w:rPr>
        <w:t xml:space="preserve"> (</w:t>
      </w:r>
      <w:r w:rsidR="00C44454">
        <w:rPr>
          <w:sz w:val="28"/>
          <w:szCs w:val="28"/>
        </w:rPr>
        <w:t>5</w:t>
      </w:r>
      <w:r>
        <w:rPr>
          <w:sz w:val="28"/>
          <w:szCs w:val="28"/>
        </w:rPr>
        <w:t xml:space="preserve"> случаев нарушений)</w:t>
      </w:r>
      <w:r w:rsidRPr="006348BB">
        <w:rPr>
          <w:sz w:val="28"/>
          <w:szCs w:val="28"/>
        </w:rPr>
        <w:t>;</w:t>
      </w:r>
    </w:p>
    <w:p w:rsidR="00B4378E" w:rsidRPr="006348BB" w:rsidRDefault="00B4378E" w:rsidP="00B4378E">
      <w:pPr>
        <w:ind w:firstLine="709"/>
        <w:jc w:val="both"/>
        <w:rPr>
          <w:sz w:val="28"/>
          <w:szCs w:val="28"/>
        </w:rPr>
      </w:pPr>
      <w:r w:rsidRPr="006348BB">
        <w:rPr>
          <w:sz w:val="28"/>
          <w:szCs w:val="28"/>
        </w:rPr>
        <w:t>нарушения в сфере строительства и капитального ремонта – 2 013,21 тыс. рублей</w:t>
      </w:r>
      <w:r>
        <w:rPr>
          <w:sz w:val="28"/>
          <w:szCs w:val="28"/>
        </w:rPr>
        <w:t xml:space="preserve"> (2 случая нарушений)</w:t>
      </w:r>
      <w:r w:rsidRPr="006348BB">
        <w:rPr>
          <w:sz w:val="28"/>
          <w:szCs w:val="28"/>
        </w:rPr>
        <w:t>;</w:t>
      </w:r>
    </w:p>
    <w:p w:rsidR="00B4378E" w:rsidRPr="006348BB" w:rsidRDefault="00B4378E" w:rsidP="00B4378E">
      <w:pPr>
        <w:ind w:firstLine="709"/>
        <w:jc w:val="both"/>
        <w:rPr>
          <w:sz w:val="28"/>
          <w:szCs w:val="28"/>
        </w:rPr>
      </w:pPr>
      <w:r w:rsidRPr="006348BB">
        <w:rPr>
          <w:sz w:val="28"/>
          <w:szCs w:val="28"/>
        </w:rPr>
        <w:t>иные нарушения – 81 732,78 тыс. рублей</w:t>
      </w:r>
      <w:r>
        <w:rPr>
          <w:sz w:val="28"/>
          <w:szCs w:val="28"/>
        </w:rPr>
        <w:t xml:space="preserve"> (14 случаев нарушений)</w:t>
      </w:r>
      <w:r w:rsidR="002B2C58">
        <w:rPr>
          <w:sz w:val="28"/>
          <w:szCs w:val="28"/>
        </w:rPr>
        <w:t>.</w:t>
      </w:r>
    </w:p>
    <w:p w:rsidR="005C1BF6" w:rsidRPr="00F55FE2" w:rsidRDefault="005C1BF6" w:rsidP="00B4378E">
      <w:pPr>
        <w:shd w:val="clear" w:color="auto" w:fill="FFFFFF"/>
        <w:ind w:right="4" w:firstLine="709"/>
        <w:jc w:val="both"/>
        <w:rPr>
          <w:color w:val="000000"/>
          <w:spacing w:val="-1"/>
          <w:sz w:val="28"/>
          <w:szCs w:val="28"/>
        </w:rPr>
      </w:pPr>
      <w:r>
        <w:rPr>
          <w:color w:val="000000"/>
          <w:spacing w:val="-1"/>
          <w:sz w:val="28"/>
          <w:szCs w:val="28"/>
        </w:rPr>
        <w:t xml:space="preserve">В общей сумме выявленных нарушений нецелевое использование бюджетных средств, выразившееся в расходовании бюджетных ассигнований </w:t>
      </w:r>
      <w:r w:rsidRPr="00F55FE2">
        <w:rPr>
          <w:color w:val="000000"/>
          <w:spacing w:val="-1"/>
          <w:sz w:val="28"/>
          <w:szCs w:val="28"/>
        </w:rPr>
        <w:t xml:space="preserve">дорожного фонда </w:t>
      </w:r>
      <w:r w:rsidR="00F55FE2">
        <w:rPr>
          <w:color w:val="000000"/>
          <w:spacing w:val="-1"/>
          <w:sz w:val="28"/>
          <w:szCs w:val="28"/>
        </w:rPr>
        <w:t>на цели, не соответствующие целям их предоставления (</w:t>
      </w:r>
      <w:r w:rsidRPr="00F55FE2">
        <w:rPr>
          <w:color w:val="000000"/>
          <w:spacing w:val="-1"/>
          <w:sz w:val="28"/>
          <w:szCs w:val="28"/>
        </w:rPr>
        <w:t xml:space="preserve">на ремонт тротуара на территории </w:t>
      </w:r>
      <w:r w:rsidR="00F55FE2" w:rsidRPr="00F55FE2">
        <w:rPr>
          <w:color w:val="000000"/>
          <w:sz w:val="28"/>
          <w:szCs w:val="28"/>
          <w:shd w:val="clear" w:color="auto" w:fill="FFFFFF"/>
        </w:rPr>
        <w:t>муниципального бюджетного общеобразовательного учреждения средней общеобразовательной школ</w:t>
      </w:r>
      <w:r w:rsidR="00047E13">
        <w:rPr>
          <w:color w:val="000000"/>
          <w:sz w:val="28"/>
          <w:szCs w:val="28"/>
          <w:shd w:val="clear" w:color="auto" w:fill="FFFFFF"/>
        </w:rPr>
        <w:t>ы</w:t>
      </w:r>
      <w:r w:rsidR="00F55FE2" w:rsidRPr="00F55FE2">
        <w:rPr>
          <w:color w:val="000000"/>
          <w:sz w:val="28"/>
          <w:szCs w:val="28"/>
          <w:shd w:val="clear" w:color="auto" w:fill="FFFFFF"/>
        </w:rPr>
        <w:t xml:space="preserve"> №</w:t>
      </w:r>
      <w:r w:rsidR="00B45814">
        <w:rPr>
          <w:color w:val="000000"/>
          <w:sz w:val="28"/>
          <w:szCs w:val="28"/>
          <w:shd w:val="clear" w:color="auto" w:fill="FFFFFF"/>
        </w:rPr>
        <w:t> </w:t>
      </w:r>
      <w:r w:rsidR="00F55FE2" w:rsidRPr="00F55FE2">
        <w:rPr>
          <w:color w:val="000000"/>
          <w:sz w:val="28"/>
          <w:szCs w:val="28"/>
          <w:shd w:val="clear" w:color="auto" w:fill="FFFFFF"/>
        </w:rPr>
        <w:t>43 города Ставрополя имени Героя Российской Федерации В.Д. Нужного</w:t>
      </w:r>
      <w:r w:rsidR="00F55FE2">
        <w:rPr>
          <w:color w:val="000000"/>
          <w:sz w:val="28"/>
          <w:szCs w:val="28"/>
          <w:shd w:val="clear" w:color="auto" w:fill="FFFFFF"/>
        </w:rPr>
        <w:t xml:space="preserve">, не относящегося к категории автомобильных дорог общего пользования и внутриквартальных дорог автомобильных дорог </w:t>
      </w:r>
      <w:r w:rsidR="00F55FE2">
        <w:rPr>
          <w:color w:val="000000"/>
          <w:spacing w:val="-1"/>
          <w:sz w:val="28"/>
          <w:szCs w:val="28"/>
        </w:rPr>
        <w:t>и тротуаров, и на устройство ливневой канализации и ливневого колодца по улице Ленина, 287)</w:t>
      </w:r>
      <w:r w:rsidR="00B45814">
        <w:rPr>
          <w:color w:val="000000"/>
          <w:spacing w:val="-1"/>
          <w:sz w:val="28"/>
          <w:szCs w:val="28"/>
        </w:rPr>
        <w:t xml:space="preserve"> составило 116,46 тыс. рублей</w:t>
      </w:r>
      <w:r w:rsidR="00F55FE2">
        <w:rPr>
          <w:color w:val="000000"/>
          <w:spacing w:val="-1"/>
          <w:sz w:val="28"/>
          <w:szCs w:val="28"/>
        </w:rPr>
        <w:t>.</w:t>
      </w:r>
      <w:r w:rsidR="00B45814">
        <w:rPr>
          <w:color w:val="000000"/>
          <w:spacing w:val="-1"/>
          <w:sz w:val="28"/>
          <w:szCs w:val="28"/>
        </w:rPr>
        <w:t xml:space="preserve"> </w:t>
      </w:r>
      <w:r w:rsidR="006A6146">
        <w:rPr>
          <w:color w:val="000000"/>
          <w:spacing w:val="-1"/>
          <w:sz w:val="28"/>
          <w:szCs w:val="28"/>
        </w:rPr>
        <w:t>В</w:t>
      </w:r>
      <w:r w:rsidR="00B334EB">
        <w:rPr>
          <w:color w:val="000000"/>
          <w:spacing w:val="-1"/>
          <w:sz w:val="28"/>
          <w:szCs w:val="28"/>
        </w:rPr>
        <w:t xml:space="preserve"> ходе контрольного мероприятия</w:t>
      </w:r>
      <w:r w:rsidR="006A6146">
        <w:rPr>
          <w:color w:val="000000"/>
          <w:spacing w:val="-1"/>
          <w:sz w:val="28"/>
          <w:szCs w:val="28"/>
        </w:rPr>
        <w:t xml:space="preserve"> сумма нецелевого использования бюджетных средств возмещена в бюджет города Ставрополя</w:t>
      </w:r>
      <w:r w:rsidR="00B334EB">
        <w:rPr>
          <w:color w:val="000000"/>
          <w:spacing w:val="-1"/>
          <w:sz w:val="28"/>
          <w:szCs w:val="28"/>
        </w:rPr>
        <w:t>.</w:t>
      </w:r>
    </w:p>
    <w:p w:rsidR="001F6083" w:rsidRPr="00CC74F8" w:rsidRDefault="001F6083" w:rsidP="001F6083">
      <w:pPr>
        <w:ind w:firstLine="709"/>
        <w:jc w:val="both"/>
        <w:rPr>
          <w:sz w:val="28"/>
          <w:szCs w:val="28"/>
        </w:rPr>
      </w:pPr>
      <w:r>
        <w:rPr>
          <w:sz w:val="28"/>
          <w:szCs w:val="28"/>
        </w:rPr>
        <w:t xml:space="preserve">По результатам проведения контрольных мероприятий в муниципальных унитарных предприятиях установлены нарушения </w:t>
      </w:r>
      <w:r w:rsidRPr="00CC74F8">
        <w:rPr>
          <w:sz w:val="28"/>
          <w:szCs w:val="28"/>
        </w:rPr>
        <w:t xml:space="preserve">при использовании внебюджетных средств </w:t>
      </w:r>
      <w:r>
        <w:rPr>
          <w:sz w:val="28"/>
          <w:szCs w:val="28"/>
        </w:rPr>
        <w:t>на сумму</w:t>
      </w:r>
      <w:r w:rsidRPr="00CC74F8">
        <w:rPr>
          <w:sz w:val="28"/>
          <w:szCs w:val="28"/>
        </w:rPr>
        <w:t xml:space="preserve"> 50 159,09 тыс. рублей, из них: нарушения ведения бухгалтерского учета, составления и представления отчетности – 3 313,19 тыс. рублей</w:t>
      </w:r>
      <w:r>
        <w:rPr>
          <w:sz w:val="28"/>
          <w:szCs w:val="28"/>
        </w:rPr>
        <w:t xml:space="preserve"> (5 случаев нарушений)</w:t>
      </w:r>
      <w:r w:rsidRPr="00CC74F8">
        <w:rPr>
          <w:sz w:val="28"/>
          <w:szCs w:val="28"/>
        </w:rPr>
        <w:t>; нарушения в сфере управления и распоряжения муниципальной собственностью – 29 013,98 тыс. рублей</w:t>
      </w:r>
      <w:r>
        <w:rPr>
          <w:sz w:val="28"/>
          <w:szCs w:val="28"/>
        </w:rPr>
        <w:t xml:space="preserve"> (6 случаев нарушений)</w:t>
      </w:r>
      <w:r w:rsidRPr="00CC74F8">
        <w:rPr>
          <w:sz w:val="28"/>
          <w:szCs w:val="28"/>
        </w:rPr>
        <w:t>; нарушения при осуществлении государственных (муниципальных) закупок – 17 499,77 тыс. рублей</w:t>
      </w:r>
      <w:r>
        <w:rPr>
          <w:sz w:val="28"/>
          <w:szCs w:val="28"/>
        </w:rPr>
        <w:t xml:space="preserve"> (3 случая нарушений)</w:t>
      </w:r>
      <w:r w:rsidRPr="00CC74F8">
        <w:rPr>
          <w:sz w:val="28"/>
          <w:szCs w:val="28"/>
        </w:rPr>
        <w:t>; иные нарушения – 332,15 тыс. рублей</w:t>
      </w:r>
      <w:r>
        <w:rPr>
          <w:sz w:val="28"/>
          <w:szCs w:val="28"/>
        </w:rPr>
        <w:t xml:space="preserve"> (5 случаев нарушений)</w:t>
      </w:r>
      <w:r w:rsidRPr="00CC74F8">
        <w:rPr>
          <w:sz w:val="28"/>
          <w:szCs w:val="28"/>
        </w:rPr>
        <w:t>, из них: нарушени</w:t>
      </w:r>
      <w:r>
        <w:rPr>
          <w:sz w:val="28"/>
          <w:szCs w:val="28"/>
        </w:rPr>
        <w:t xml:space="preserve">я </w:t>
      </w:r>
      <w:r w:rsidRPr="00CC74F8">
        <w:rPr>
          <w:sz w:val="28"/>
          <w:szCs w:val="28"/>
        </w:rPr>
        <w:t>порядка и условий оплаты труда сотрудников, руководителей муниципальных унитарных учреждений – 180,74 тыс. рублей</w:t>
      </w:r>
      <w:r>
        <w:rPr>
          <w:sz w:val="28"/>
          <w:szCs w:val="28"/>
        </w:rPr>
        <w:t xml:space="preserve"> (2 случая нарушений)</w:t>
      </w:r>
      <w:r w:rsidRPr="00CC74F8">
        <w:rPr>
          <w:sz w:val="28"/>
          <w:szCs w:val="28"/>
        </w:rPr>
        <w:t xml:space="preserve">. </w:t>
      </w:r>
    </w:p>
    <w:p w:rsidR="00B4378E" w:rsidRPr="00207D8D" w:rsidRDefault="00B4378E" w:rsidP="00B4378E">
      <w:pPr>
        <w:ind w:firstLine="709"/>
        <w:jc w:val="both"/>
        <w:rPr>
          <w:sz w:val="28"/>
          <w:szCs w:val="28"/>
        </w:rPr>
      </w:pPr>
      <w:r w:rsidRPr="006C0196">
        <w:rPr>
          <w:sz w:val="28"/>
          <w:szCs w:val="28"/>
        </w:rPr>
        <w:t>Проведенными контрольными мероприятиями установлено 66</w:t>
      </w:r>
      <w:r>
        <w:rPr>
          <w:sz w:val="28"/>
          <w:szCs w:val="28"/>
        </w:rPr>
        <w:t xml:space="preserve"> </w:t>
      </w:r>
      <w:r w:rsidRPr="006C0196">
        <w:rPr>
          <w:sz w:val="28"/>
          <w:szCs w:val="28"/>
        </w:rPr>
        <w:t xml:space="preserve">случаев нарушений действующего законодательства, не имеющих суммового </w:t>
      </w:r>
      <w:r w:rsidRPr="00207D8D">
        <w:rPr>
          <w:sz w:val="28"/>
          <w:szCs w:val="28"/>
        </w:rPr>
        <w:t>выражения.</w:t>
      </w:r>
    </w:p>
    <w:p w:rsidR="00B4378E" w:rsidRPr="00A60E7F" w:rsidRDefault="00B4378E" w:rsidP="00A60E7F">
      <w:pPr>
        <w:ind w:firstLine="708"/>
        <w:jc w:val="both"/>
        <w:rPr>
          <w:color w:val="000000"/>
          <w:sz w:val="28"/>
          <w:szCs w:val="28"/>
        </w:rPr>
      </w:pPr>
      <w:r w:rsidRPr="00A60E7F">
        <w:rPr>
          <w:color w:val="000000"/>
          <w:sz w:val="28"/>
          <w:szCs w:val="28"/>
        </w:rPr>
        <w:t xml:space="preserve">Всего по результатам проведения контрольных мероприятий в доход бюджета города Ставрополя возмещено </w:t>
      </w:r>
      <w:r w:rsidR="0086175F">
        <w:rPr>
          <w:color w:val="000000"/>
          <w:sz w:val="28"/>
          <w:szCs w:val="28"/>
        </w:rPr>
        <w:t>19</w:t>
      </w:r>
      <w:r w:rsidR="000C4D1B">
        <w:rPr>
          <w:color w:val="000000"/>
          <w:sz w:val="28"/>
          <w:szCs w:val="28"/>
        </w:rPr>
        <w:t>2</w:t>
      </w:r>
      <w:r w:rsidR="0086175F">
        <w:rPr>
          <w:color w:val="000000"/>
          <w:sz w:val="28"/>
          <w:szCs w:val="28"/>
        </w:rPr>
        <w:t>,0</w:t>
      </w:r>
      <w:r w:rsidR="000C4D1B">
        <w:rPr>
          <w:color w:val="000000"/>
          <w:sz w:val="28"/>
          <w:szCs w:val="28"/>
        </w:rPr>
        <w:t>5</w:t>
      </w:r>
      <w:r w:rsidRPr="00A60E7F">
        <w:rPr>
          <w:color w:val="000000"/>
          <w:sz w:val="28"/>
          <w:szCs w:val="28"/>
        </w:rPr>
        <w:t xml:space="preserve"> тыс. рублей</w:t>
      </w:r>
      <w:r w:rsidR="00554F85">
        <w:rPr>
          <w:color w:val="000000"/>
          <w:sz w:val="28"/>
          <w:szCs w:val="28"/>
        </w:rPr>
        <w:t>.</w:t>
      </w:r>
      <w:r w:rsidRPr="00A60E7F">
        <w:rPr>
          <w:color w:val="000000"/>
          <w:sz w:val="28"/>
          <w:szCs w:val="28"/>
        </w:rPr>
        <w:t xml:space="preserve"> </w:t>
      </w:r>
      <w:r w:rsidR="00554F85">
        <w:rPr>
          <w:color w:val="000000"/>
          <w:sz w:val="28"/>
          <w:szCs w:val="28"/>
        </w:rPr>
        <w:t>В</w:t>
      </w:r>
      <w:r w:rsidRPr="00A60E7F">
        <w:rPr>
          <w:color w:val="000000"/>
          <w:sz w:val="28"/>
          <w:szCs w:val="28"/>
        </w:rPr>
        <w:t xml:space="preserve"> ходе проведения контрольных </w:t>
      </w:r>
      <w:r w:rsidR="003503F8">
        <w:rPr>
          <w:color w:val="000000"/>
          <w:sz w:val="28"/>
          <w:szCs w:val="28"/>
        </w:rPr>
        <w:t xml:space="preserve">мероприятий </w:t>
      </w:r>
      <w:r w:rsidRPr="00A60E7F">
        <w:rPr>
          <w:color w:val="000000"/>
          <w:sz w:val="28"/>
          <w:szCs w:val="28"/>
        </w:rPr>
        <w:t xml:space="preserve">устранены нарушения порядка ведения бухгалтерского учета на сумму 113,47 тыс. рублей, </w:t>
      </w:r>
      <w:r w:rsidR="003503F8">
        <w:rPr>
          <w:color w:val="000000"/>
          <w:sz w:val="28"/>
          <w:szCs w:val="28"/>
        </w:rPr>
        <w:t xml:space="preserve">устранены </w:t>
      </w:r>
      <w:r w:rsidRPr="00A60E7F">
        <w:rPr>
          <w:color w:val="000000"/>
          <w:sz w:val="28"/>
          <w:szCs w:val="28"/>
        </w:rPr>
        <w:t xml:space="preserve">прочие нарушения на сумму 886,42 тыс. рублей, в том числе доначислена арендная плата по договорам аренды земельных участков. </w:t>
      </w:r>
    </w:p>
    <w:p w:rsidR="003503F8" w:rsidRDefault="003503F8" w:rsidP="00B4378E">
      <w:pPr>
        <w:ind w:firstLine="708"/>
        <w:jc w:val="both"/>
        <w:rPr>
          <w:sz w:val="28"/>
          <w:szCs w:val="28"/>
        </w:rPr>
      </w:pPr>
      <w:r>
        <w:rPr>
          <w:sz w:val="28"/>
          <w:szCs w:val="28"/>
        </w:rPr>
        <w:lastRenderedPageBreak/>
        <w:t>Информация о проведении всех контрольных мероприятий направлялась в адрес Ставропольской городской Думы и главы города Ставрополя в течение отчетного периода.</w:t>
      </w:r>
    </w:p>
    <w:p w:rsidR="00B4378E" w:rsidRPr="009C22AF" w:rsidRDefault="00B4378E" w:rsidP="00B4378E">
      <w:pPr>
        <w:ind w:firstLine="708"/>
        <w:jc w:val="both"/>
        <w:rPr>
          <w:sz w:val="28"/>
          <w:szCs w:val="28"/>
        </w:rPr>
      </w:pPr>
      <w:r w:rsidRPr="009C22AF">
        <w:rPr>
          <w:sz w:val="28"/>
          <w:szCs w:val="28"/>
        </w:rPr>
        <w:t>По результатам контрольных мероприя</w:t>
      </w:r>
      <w:r w:rsidR="00035D4F">
        <w:rPr>
          <w:sz w:val="28"/>
          <w:szCs w:val="28"/>
        </w:rPr>
        <w:t>тий контрольно-счетная палата в</w:t>
      </w:r>
      <w:r w:rsidRPr="009C22AF">
        <w:rPr>
          <w:sz w:val="28"/>
          <w:szCs w:val="28"/>
        </w:rPr>
        <w:t>несла ряд предложений, в том числе:</w:t>
      </w:r>
    </w:p>
    <w:p w:rsidR="00B4378E" w:rsidRPr="00EC3957" w:rsidRDefault="00B4378E" w:rsidP="00B4378E">
      <w:pPr>
        <w:ind w:firstLine="708"/>
        <w:jc w:val="both"/>
        <w:rPr>
          <w:sz w:val="28"/>
          <w:szCs w:val="28"/>
        </w:rPr>
      </w:pPr>
      <w:r w:rsidRPr="009C22AF">
        <w:rPr>
          <w:sz w:val="28"/>
          <w:szCs w:val="28"/>
        </w:rPr>
        <w:t>1. По увеличению доходной части бюджета, а именно:</w:t>
      </w:r>
    </w:p>
    <w:p w:rsidR="00B4378E" w:rsidRPr="00EC3957" w:rsidRDefault="00B4378E" w:rsidP="00B4378E">
      <w:pPr>
        <w:ind w:firstLine="708"/>
        <w:jc w:val="both"/>
        <w:rPr>
          <w:color w:val="000000" w:themeColor="text1"/>
          <w:sz w:val="28"/>
          <w:szCs w:val="28"/>
        </w:rPr>
      </w:pPr>
      <w:r w:rsidRPr="00EC3957">
        <w:rPr>
          <w:sz w:val="28"/>
          <w:szCs w:val="28"/>
        </w:rPr>
        <w:t xml:space="preserve">в целях увеличения поступлений в доход бюджета города Ставрополя </w:t>
      </w:r>
      <w:r>
        <w:rPr>
          <w:sz w:val="28"/>
          <w:szCs w:val="28"/>
        </w:rPr>
        <w:t xml:space="preserve">арендной платы за земельные участки, </w:t>
      </w:r>
      <w:r w:rsidRPr="00EC3957">
        <w:rPr>
          <w:sz w:val="28"/>
          <w:szCs w:val="28"/>
        </w:rPr>
        <w:t>пересмотреть вид разрешенного использования земельных участков, в соответствии с их фактическим использованием</w:t>
      </w:r>
      <w:r w:rsidRPr="00EC3957">
        <w:rPr>
          <w:color w:val="000000" w:themeColor="text1"/>
          <w:sz w:val="28"/>
          <w:szCs w:val="28"/>
        </w:rPr>
        <w:t>.</w:t>
      </w:r>
    </w:p>
    <w:p w:rsidR="00B4378E" w:rsidRPr="00EC3957" w:rsidRDefault="00B4378E" w:rsidP="00B4378E">
      <w:pPr>
        <w:ind w:firstLine="708"/>
        <w:jc w:val="both"/>
        <w:rPr>
          <w:sz w:val="28"/>
          <w:szCs w:val="28"/>
        </w:rPr>
      </w:pPr>
      <w:r w:rsidRPr="00EC3957">
        <w:rPr>
          <w:sz w:val="28"/>
          <w:szCs w:val="28"/>
        </w:rPr>
        <w:t>2. Иные предложения</w:t>
      </w:r>
      <w:r w:rsidRPr="00EC3957">
        <w:rPr>
          <w:color w:val="000000" w:themeColor="text1"/>
          <w:sz w:val="28"/>
          <w:szCs w:val="28"/>
        </w:rPr>
        <w:t>,</w:t>
      </w:r>
      <w:r w:rsidRPr="00EC3957">
        <w:rPr>
          <w:sz w:val="28"/>
          <w:szCs w:val="28"/>
        </w:rPr>
        <w:t xml:space="preserve"> а именно:</w:t>
      </w:r>
    </w:p>
    <w:p w:rsidR="00B4378E" w:rsidRDefault="00B4378E" w:rsidP="00B4378E">
      <w:pPr>
        <w:ind w:right="-6" w:firstLine="709"/>
        <w:jc w:val="both"/>
        <w:rPr>
          <w:iCs/>
          <w:sz w:val="28"/>
          <w:szCs w:val="28"/>
        </w:rPr>
      </w:pPr>
      <w:r w:rsidRPr="00EC3957">
        <w:rPr>
          <w:iCs/>
          <w:sz w:val="28"/>
          <w:szCs w:val="28"/>
        </w:rPr>
        <w:t>по приведению документов, подтверждающих произведенные расходы по эксплуатации и обеспечению функционирования парковок в соответствие со статьей 9 Федерального закона от 06.12.2011 № 402-ФЗ «О бухгалтерском учете» и отражения в бухгалтерском учете наличие задолженности (кредиторской, дебиторской), в соответствии с Приказом Министерства финансов Российской Федерации</w:t>
      </w:r>
      <w:r w:rsidRPr="00C100B9">
        <w:rPr>
          <w:iCs/>
          <w:sz w:val="28"/>
          <w:szCs w:val="28"/>
        </w:rPr>
        <w:t xml:space="preserve"> от 30.05.2018 № 124н «Об утверждении федерального стандарта бухгалтерского учета для организаций го</w:t>
      </w:r>
      <w:r>
        <w:rPr>
          <w:iCs/>
          <w:sz w:val="28"/>
          <w:szCs w:val="28"/>
        </w:rPr>
        <w:t>сударственного сектора «Резервы, р</w:t>
      </w:r>
      <w:r w:rsidRPr="00C100B9">
        <w:rPr>
          <w:iCs/>
          <w:sz w:val="28"/>
          <w:szCs w:val="28"/>
        </w:rPr>
        <w:t>аскрытие информации об условных обязательствах и условных активах»;</w:t>
      </w:r>
    </w:p>
    <w:p w:rsidR="003B15C8" w:rsidRDefault="003B15C8" w:rsidP="00B4378E">
      <w:pPr>
        <w:ind w:right="-6" w:firstLine="709"/>
        <w:jc w:val="both"/>
        <w:rPr>
          <w:sz w:val="28"/>
          <w:szCs w:val="28"/>
        </w:rPr>
      </w:pPr>
      <w:r w:rsidRPr="00C100B9">
        <w:rPr>
          <w:sz w:val="28"/>
          <w:szCs w:val="28"/>
        </w:rPr>
        <w:t>с целью обеспечения достоверности планирования доходов</w:t>
      </w:r>
      <w:r>
        <w:rPr>
          <w:sz w:val="28"/>
          <w:szCs w:val="28"/>
        </w:rPr>
        <w:t xml:space="preserve"> и соблюдения </w:t>
      </w:r>
      <w:r w:rsidRPr="00A60E7F">
        <w:rPr>
          <w:sz w:val="28"/>
          <w:szCs w:val="28"/>
        </w:rPr>
        <w:t xml:space="preserve">Общих </w:t>
      </w:r>
      <w:hyperlink r:id="rId8" w:history="1">
        <w:r w:rsidRPr="00A60E7F">
          <w:rPr>
            <w:rStyle w:val="af"/>
            <w:color w:val="auto"/>
            <w:sz w:val="28"/>
            <w:szCs w:val="28"/>
            <w:u w:val="none"/>
          </w:rPr>
          <w:t>требований</w:t>
        </w:r>
      </w:hyperlink>
      <w:r w:rsidRPr="00A60E7F">
        <w:rPr>
          <w:sz w:val="28"/>
          <w:szCs w:val="28"/>
        </w:rPr>
        <w:t xml:space="preserve"> к методике</w:t>
      </w:r>
      <w:r w:rsidRPr="00C100B9">
        <w:rPr>
          <w:sz w:val="28"/>
          <w:szCs w:val="28"/>
        </w:rPr>
        <w:t xml:space="preserve">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23.06.2016 № 574</w:t>
      </w:r>
      <w:r>
        <w:rPr>
          <w:sz w:val="28"/>
          <w:szCs w:val="28"/>
        </w:rPr>
        <w:t xml:space="preserve">, администратору доходного источника </w:t>
      </w:r>
      <w:r w:rsidRPr="00C100B9">
        <w:rPr>
          <w:sz w:val="28"/>
          <w:szCs w:val="28"/>
        </w:rPr>
        <w:t>«средства от продажи права на заключение договоров аренды</w:t>
      </w:r>
      <w:r w:rsidRPr="00C100B9">
        <w:rPr>
          <w:rFonts w:eastAsia="Calibri"/>
          <w:sz w:val="28"/>
          <w:szCs w:val="28"/>
        </w:rPr>
        <w:t xml:space="preserve"> земельных участков</w:t>
      </w:r>
      <w:r w:rsidRPr="00C100B9">
        <w:rPr>
          <w:sz w:val="28"/>
          <w:szCs w:val="28"/>
        </w:rPr>
        <w:t>»</w:t>
      </w:r>
      <w:r>
        <w:rPr>
          <w:sz w:val="28"/>
          <w:szCs w:val="28"/>
        </w:rPr>
        <w:t xml:space="preserve"> необходимо разработать </w:t>
      </w:r>
      <w:r w:rsidRPr="00C100B9">
        <w:rPr>
          <w:sz w:val="28"/>
          <w:szCs w:val="28"/>
        </w:rPr>
        <w:t xml:space="preserve">методику планирования </w:t>
      </w:r>
      <w:r>
        <w:rPr>
          <w:sz w:val="28"/>
          <w:szCs w:val="28"/>
        </w:rPr>
        <w:t xml:space="preserve">указанного </w:t>
      </w:r>
      <w:r w:rsidRPr="00C100B9">
        <w:rPr>
          <w:sz w:val="28"/>
          <w:szCs w:val="28"/>
        </w:rPr>
        <w:t>доходного источника</w:t>
      </w:r>
      <w:r>
        <w:rPr>
          <w:sz w:val="28"/>
          <w:szCs w:val="28"/>
        </w:rPr>
        <w:t>.</w:t>
      </w:r>
    </w:p>
    <w:p w:rsidR="00DD4608" w:rsidRPr="00B4378E" w:rsidRDefault="00DD4608" w:rsidP="00DD4608">
      <w:pPr>
        <w:ind w:firstLine="709"/>
        <w:jc w:val="both"/>
        <w:rPr>
          <w:sz w:val="28"/>
          <w:szCs w:val="28"/>
          <w:highlight w:val="lightGray"/>
        </w:rPr>
      </w:pPr>
    </w:p>
    <w:p w:rsidR="00EF48CD" w:rsidRPr="00A60E7F" w:rsidRDefault="00EF48CD" w:rsidP="00EF48CD">
      <w:pPr>
        <w:pStyle w:val="ConsPlusNormal"/>
        <w:spacing w:line="240" w:lineRule="exact"/>
        <w:jc w:val="center"/>
        <w:rPr>
          <w:rFonts w:ascii="Times New Roman" w:hAnsi="Times New Roman" w:cs="Times New Roman"/>
          <w:sz w:val="28"/>
          <w:szCs w:val="28"/>
        </w:rPr>
      </w:pPr>
      <w:r w:rsidRPr="00A60E7F">
        <w:rPr>
          <w:rFonts w:ascii="Times New Roman" w:hAnsi="Times New Roman" w:cs="Times New Roman"/>
          <w:sz w:val="28"/>
          <w:szCs w:val="28"/>
        </w:rPr>
        <w:t xml:space="preserve">3. Контроль за своевременностью и полнотой устранения выявленных в ходе контрольных мероприятий нарушений, отраженных в представлениях и предписаниях контрольно-счетной палаты, </w:t>
      </w:r>
    </w:p>
    <w:p w:rsidR="00EF48CD" w:rsidRPr="00A60E7F" w:rsidRDefault="00EF48CD" w:rsidP="00EF48CD">
      <w:pPr>
        <w:pStyle w:val="ConsPlusNormal"/>
        <w:spacing w:line="240" w:lineRule="exact"/>
        <w:ind w:firstLine="0"/>
        <w:jc w:val="center"/>
      </w:pPr>
      <w:r w:rsidRPr="00A60E7F">
        <w:rPr>
          <w:rFonts w:ascii="Times New Roman" w:hAnsi="Times New Roman" w:cs="Times New Roman"/>
          <w:sz w:val="28"/>
          <w:szCs w:val="28"/>
        </w:rPr>
        <w:t>составление протоколов об административном правонарушении</w:t>
      </w:r>
    </w:p>
    <w:p w:rsidR="002A1BA7" w:rsidRDefault="002A1BA7" w:rsidP="002A1BA7">
      <w:pPr>
        <w:ind w:firstLine="709"/>
        <w:jc w:val="both"/>
        <w:rPr>
          <w:sz w:val="28"/>
          <w:szCs w:val="28"/>
        </w:rPr>
      </w:pPr>
    </w:p>
    <w:p w:rsidR="00D41D5E" w:rsidRPr="00C65A50" w:rsidRDefault="00D41D5E" w:rsidP="00D41D5E">
      <w:pPr>
        <w:ind w:firstLine="709"/>
        <w:jc w:val="both"/>
      </w:pPr>
      <w:r>
        <w:rPr>
          <w:sz w:val="28"/>
          <w:szCs w:val="28"/>
        </w:rPr>
        <w:t xml:space="preserve">В рамках осуществления </w:t>
      </w:r>
      <w:r w:rsidRPr="0070100F">
        <w:rPr>
          <w:sz w:val="28"/>
          <w:szCs w:val="28"/>
        </w:rPr>
        <w:t>контрол</w:t>
      </w:r>
      <w:r>
        <w:rPr>
          <w:sz w:val="28"/>
          <w:szCs w:val="28"/>
        </w:rPr>
        <w:t>я</w:t>
      </w:r>
      <w:r w:rsidRPr="0070100F">
        <w:rPr>
          <w:sz w:val="28"/>
          <w:szCs w:val="28"/>
        </w:rPr>
        <w:t xml:space="preserve"> за своевременностью и полнотой устранения недостатков, выявленных в ходе контрольных мероприятий</w:t>
      </w:r>
      <w:r>
        <w:rPr>
          <w:sz w:val="28"/>
          <w:szCs w:val="28"/>
        </w:rPr>
        <w:t xml:space="preserve"> в</w:t>
      </w:r>
      <w:r w:rsidRPr="00C65A50">
        <w:rPr>
          <w:sz w:val="28"/>
          <w:szCs w:val="28"/>
        </w:rPr>
        <w:t xml:space="preserve"> соответствии </w:t>
      </w:r>
      <w:r>
        <w:rPr>
          <w:sz w:val="28"/>
          <w:szCs w:val="28"/>
        </w:rPr>
        <w:t xml:space="preserve">с </w:t>
      </w:r>
      <w:r w:rsidRPr="00C65A50">
        <w:rPr>
          <w:sz w:val="28"/>
          <w:szCs w:val="28"/>
        </w:rPr>
        <w:t>Федеральн</w:t>
      </w:r>
      <w:r>
        <w:rPr>
          <w:sz w:val="28"/>
          <w:szCs w:val="28"/>
        </w:rPr>
        <w:t>ым</w:t>
      </w:r>
      <w:r w:rsidRPr="00C65A50">
        <w:rPr>
          <w:sz w:val="28"/>
          <w:szCs w:val="28"/>
        </w:rPr>
        <w:t xml:space="preserve"> закон</w:t>
      </w:r>
      <w:r>
        <w:rPr>
          <w:sz w:val="28"/>
          <w:szCs w:val="28"/>
        </w:rPr>
        <w:t>ом</w:t>
      </w:r>
      <w:r w:rsidRPr="00C65A50">
        <w:rPr>
          <w:sz w:val="28"/>
          <w:szCs w:val="28"/>
        </w:rPr>
        <w:t xml:space="preserve"> № 6-ФЗ и </w:t>
      </w:r>
      <w:r w:rsidRPr="00C65A50">
        <w:rPr>
          <w:rFonts w:eastAsia="Calibri"/>
          <w:sz w:val="28"/>
        </w:rPr>
        <w:t>Положени</w:t>
      </w:r>
      <w:r>
        <w:rPr>
          <w:rFonts w:eastAsia="Calibri"/>
          <w:sz w:val="28"/>
        </w:rPr>
        <w:t>ем</w:t>
      </w:r>
      <w:r w:rsidRPr="00C65A50">
        <w:rPr>
          <w:rFonts w:eastAsia="Calibri"/>
          <w:sz w:val="28"/>
        </w:rPr>
        <w:t xml:space="preserve"> о контрольно-счетной палате</w:t>
      </w:r>
      <w:r w:rsidRPr="00C65A50">
        <w:rPr>
          <w:sz w:val="28"/>
          <w:szCs w:val="28"/>
        </w:rPr>
        <w:t xml:space="preserve"> в адрес объектов контроля вносятся предписания и представления для их рассмотрения и принятия мер по устранению выявленных нарушений и недостатков, возмещению причиненного вреда, а также принятия мер по пресечению и предупреждению нарушений.</w:t>
      </w:r>
    </w:p>
    <w:p w:rsidR="00121414" w:rsidRDefault="00121414" w:rsidP="00A60E7F">
      <w:pPr>
        <w:ind w:firstLine="709"/>
        <w:jc w:val="both"/>
        <w:rPr>
          <w:sz w:val="28"/>
          <w:szCs w:val="28"/>
        </w:rPr>
      </w:pPr>
      <w:r>
        <w:rPr>
          <w:sz w:val="28"/>
          <w:szCs w:val="28"/>
        </w:rPr>
        <w:t xml:space="preserve">Информация </w:t>
      </w:r>
      <w:r w:rsidRPr="0070100F">
        <w:rPr>
          <w:sz w:val="28"/>
          <w:szCs w:val="28"/>
        </w:rPr>
        <w:t>о результатах реализации представлений и предписаний</w:t>
      </w:r>
      <w:r>
        <w:rPr>
          <w:sz w:val="28"/>
          <w:szCs w:val="28"/>
        </w:rPr>
        <w:t>, рассматрива</w:t>
      </w:r>
      <w:r w:rsidR="003B0B51">
        <w:rPr>
          <w:sz w:val="28"/>
          <w:szCs w:val="28"/>
        </w:rPr>
        <w:t>е</w:t>
      </w:r>
      <w:r>
        <w:rPr>
          <w:sz w:val="28"/>
          <w:szCs w:val="28"/>
        </w:rPr>
        <w:t>тся ежеквартально на заседаниях коллегии контрольно-счетной палаты для проведения анализа полноты устранения нарушений и</w:t>
      </w:r>
      <w:r w:rsidR="009244DA">
        <w:rPr>
          <w:sz w:val="28"/>
          <w:szCs w:val="28"/>
        </w:rPr>
        <w:t>ли</w:t>
      </w:r>
      <w:r>
        <w:rPr>
          <w:sz w:val="28"/>
          <w:szCs w:val="28"/>
        </w:rPr>
        <w:t xml:space="preserve"> </w:t>
      </w:r>
      <w:r w:rsidR="009244DA">
        <w:rPr>
          <w:sz w:val="28"/>
          <w:szCs w:val="28"/>
        </w:rPr>
        <w:t xml:space="preserve">корректировки срока, необходимого для их </w:t>
      </w:r>
      <w:r>
        <w:rPr>
          <w:sz w:val="28"/>
          <w:szCs w:val="28"/>
        </w:rPr>
        <w:t>устранения.</w:t>
      </w:r>
    </w:p>
    <w:p w:rsidR="009244DA" w:rsidRDefault="00A60E7F" w:rsidP="00B50EC8">
      <w:pPr>
        <w:pStyle w:val="Default"/>
        <w:ind w:firstLine="708"/>
        <w:jc w:val="both"/>
        <w:rPr>
          <w:bCs/>
          <w:sz w:val="28"/>
          <w:szCs w:val="28"/>
        </w:rPr>
      </w:pPr>
      <w:r w:rsidRPr="0070100F">
        <w:rPr>
          <w:bCs/>
          <w:sz w:val="28"/>
          <w:szCs w:val="28"/>
        </w:rPr>
        <w:lastRenderedPageBreak/>
        <w:t xml:space="preserve">Всего в отчетном периоде контрольно-счетной палатой </w:t>
      </w:r>
      <w:r w:rsidRPr="0070100F">
        <w:rPr>
          <w:rFonts w:eastAsia="Calibri"/>
          <w:sz w:val="28"/>
          <w:szCs w:val="28"/>
        </w:rPr>
        <w:t xml:space="preserve">по результатам </w:t>
      </w:r>
      <w:r w:rsidRPr="0070100F">
        <w:rPr>
          <w:sz w:val="28"/>
          <w:szCs w:val="28"/>
        </w:rPr>
        <w:t>контрольных мероприятий</w:t>
      </w:r>
      <w:r w:rsidRPr="0070100F">
        <w:rPr>
          <w:bCs/>
          <w:sz w:val="28"/>
          <w:szCs w:val="28"/>
        </w:rPr>
        <w:t xml:space="preserve"> в адрес объектов контроля было направлено </w:t>
      </w:r>
      <w:r w:rsidR="003B15C8">
        <w:rPr>
          <w:bCs/>
          <w:sz w:val="28"/>
          <w:szCs w:val="28"/>
        </w:rPr>
        <w:t>10</w:t>
      </w:r>
      <w:r w:rsidRPr="0070100F">
        <w:rPr>
          <w:bCs/>
          <w:sz w:val="28"/>
          <w:szCs w:val="28"/>
        </w:rPr>
        <w:t> представлений</w:t>
      </w:r>
      <w:r w:rsidR="009244DA">
        <w:rPr>
          <w:bCs/>
          <w:sz w:val="28"/>
          <w:szCs w:val="28"/>
        </w:rPr>
        <w:t>,</w:t>
      </w:r>
      <w:r w:rsidR="00283939">
        <w:rPr>
          <w:bCs/>
          <w:sz w:val="28"/>
          <w:szCs w:val="28"/>
        </w:rPr>
        <w:t xml:space="preserve"> которые были рассмотрены и исполнены в полном объеме.</w:t>
      </w:r>
      <w:r w:rsidR="009244DA">
        <w:rPr>
          <w:bCs/>
          <w:sz w:val="28"/>
          <w:szCs w:val="28"/>
        </w:rPr>
        <w:t xml:space="preserve"> </w:t>
      </w:r>
      <w:r w:rsidR="00283939">
        <w:rPr>
          <w:bCs/>
          <w:sz w:val="28"/>
          <w:szCs w:val="28"/>
        </w:rPr>
        <w:t>П</w:t>
      </w:r>
      <w:r w:rsidR="009244DA">
        <w:rPr>
          <w:bCs/>
          <w:sz w:val="28"/>
          <w:szCs w:val="28"/>
        </w:rPr>
        <w:t>редписания в адрес объектов контроля</w:t>
      </w:r>
      <w:r w:rsidR="00B50EC8">
        <w:rPr>
          <w:bCs/>
          <w:sz w:val="28"/>
          <w:szCs w:val="28"/>
        </w:rPr>
        <w:t xml:space="preserve">, содержащих требования о принятии </w:t>
      </w:r>
      <w:r w:rsidR="00B50EC8">
        <w:rPr>
          <w:color w:val="auto"/>
          <w:sz w:val="28"/>
          <w:szCs w:val="28"/>
        </w:rPr>
        <w:t>безотлагательных мер по пресечению нарушений в 2020 году</w:t>
      </w:r>
      <w:r w:rsidR="00B334EB">
        <w:rPr>
          <w:color w:val="auto"/>
          <w:sz w:val="28"/>
          <w:szCs w:val="28"/>
        </w:rPr>
        <w:t>,</w:t>
      </w:r>
      <w:r w:rsidR="00B50EC8">
        <w:rPr>
          <w:color w:val="auto"/>
          <w:sz w:val="28"/>
          <w:szCs w:val="28"/>
        </w:rPr>
        <w:t xml:space="preserve"> </w:t>
      </w:r>
      <w:r w:rsidR="009244DA">
        <w:rPr>
          <w:bCs/>
          <w:sz w:val="28"/>
          <w:szCs w:val="28"/>
        </w:rPr>
        <w:t>не выносились.</w:t>
      </w:r>
    </w:p>
    <w:p w:rsidR="00A60E7F" w:rsidRDefault="009244DA" w:rsidP="00A60E7F">
      <w:pPr>
        <w:ind w:firstLine="709"/>
        <w:jc w:val="both"/>
        <w:rPr>
          <w:bCs/>
          <w:sz w:val="28"/>
          <w:szCs w:val="28"/>
        </w:rPr>
      </w:pPr>
      <w:r>
        <w:rPr>
          <w:bCs/>
          <w:sz w:val="28"/>
          <w:szCs w:val="28"/>
        </w:rPr>
        <w:t>П</w:t>
      </w:r>
      <w:r w:rsidR="00D41D5E">
        <w:rPr>
          <w:bCs/>
          <w:sz w:val="28"/>
          <w:szCs w:val="28"/>
        </w:rPr>
        <w:t xml:space="preserve">о результатам рассмотрения </w:t>
      </w:r>
      <w:r>
        <w:rPr>
          <w:bCs/>
          <w:sz w:val="28"/>
          <w:szCs w:val="28"/>
        </w:rPr>
        <w:t>представлений контрольно-счетной палаты</w:t>
      </w:r>
      <w:r w:rsidR="00A60E7F" w:rsidRPr="0070100F">
        <w:rPr>
          <w:bCs/>
          <w:sz w:val="28"/>
          <w:szCs w:val="28"/>
        </w:rPr>
        <w:t xml:space="preserve"> </w:t>
      </w:r>
      <w:r w:rsidR="00D41D5E">
        <w:rPr>
          <w:bCs/>
          <w:sz w:val="28"/>
          <w:szCs w:val="28"/>
        </w:rPr>
        <w:t>объектами контроля</w:t>
      </w:r>
      <w:r w:rsidR="00A60E7F" w:rsidRPr="0070100F">
        <w:rPr>
          <w:bCs/>
          <w:sz w:val="28"/>
          <w:szCs w:val="28"/>
        </w:rPr>
        <w:t>:</w:t>
      </w:r>
    </w:p>
    <w:p w:rsidR="0080724B" w:rsidRDefault="0080724B" w:rsidP="0080724B">
      <w:pPr>
        <w:ind w:firstLine="709"/>
        <w:jc w:val="both"/>
        <w:rPr>
          <w:sz w:val="28"/>
          <w:szCs w:val="28"/>
        </w:rPr>
      </w:pPr>
      <w:r w:rsidRPr="00A31C01">
        <w:rPr>
          <w:sz w:val="28"/>
          <w:szCs w:val="28"/>
          <w:shd w:val="clear" w:color="auto" w:fill="FFFFFF"/>
        </w:rPr>
        <w:t xml:space="preserve">внесены изменения в </w:t>
      </w:r>
      <w:r w:rsidRPr="00A31C01">
        <w:rPr>
          <w:sz w:val="28"/>
          <w:szCs w:val="28"/>
        </w:rPr>
        <w:t>Методику прогнозирования поступления неналоговых доходов, в части планирования доходного источника от продажи права на заключение договоров аренды</w:t>
      </w:r>
      <w:r w:rsidR="0081416D">
        <w:rPr>
          <w:sz w:val="28"/>
          <w:szCs w:val="28"/>
        </w:rPr>
        <w:t xml:space="preserve"> земельных участков</w:t>
      </w:r>
      <w:r>
        <w:rPr>
          <w:sz w:val="28"/>
          <w:szCs w:val="28"/>
        </w:rPr>
        <w:t>;</w:t>
      </w:r>
    </w:p>
    <w:p w:rsidR="002A42C2" w:rsidRDefault="002A42C2" w:rsidP="002A42C2">
      <w:pPr>
        <w:ind w:firstLine="709"/>
        <w:jc w:val="both"/>
        <w:rPr>
          <w:sz w:val="28"/>
          <w:szCs w:val="28"/>
          <w:shd w:val="clear" w:color="auto" w:fill="FFFFFF"/>
        </w:rPr>
      </w:pPr>
      <w:r w:rsidRPr="007042F7">
        <w:rPr>
          <w:bCs/>
          <w:sz w:val="28"/>
          <w:szCs w:val="28"/>
        </w:rPr>
        <w:t xml:space="preserve">заключено дополнительное соглашение к </w:t>
      </w:r>
      <w:r w:rsidRPr="007042F7">
        <w:rPr>
          <w:sz w:val="28"/>
          <w:szCs w:val="28"/>
        </w:rPr>
        <w:t xml:space="preserve">договору аренды с потребительским обществом «Ставропольские парки культуры и отдыха» в части согласования передачи </w:t>
      </w:r>
      <w:r w:rsidRPr="007042F7">
        <w:rPr>
          <w:sz w:val="28"/>
          <w:szCs w:val="28"/>
          <w:shd w:val="clear" w:color="auto" w:fill="FFFFFF"/>
        </w:rPr>
        <w:t>права и обязанности по договору третьему лицу;</w:t>
      </w:r>
    </w:p>
    <w:p w:rsidR="0080724B" w:rsidRDefault="0080724B" w:rsidP="0080724B">
      <w:pPr>
        <w:ind w:firstLine="709"/>
        <w:jc w:val="both"/>
        <w:rPr>
          <w:bCs/>
          <w:sz w:val="28"/>
          <w:szCs w:val="28"/>
        </w:rPr>
      </w:pPr>
      <w:r>
        <w:rPr>
          <w:bCs/>
          <w:sz w:val="28"/>
          <w:szCs w:val="28"/>
        </w:rPr>
        <w:t>приняты меры по подготовке документов, для изъятия объекта незавершенного строительства;</w:t>
      </w:r>
    </w:p>
    <w:p w:rsidR="0080724B" w:rsidRDefault="0080724B" w:rsidP="0080724B">
      <w:pPr>
        <w:ind w:firstLine="709"/>
        <w:jc w:val="both"/>
        <w:rPr>
          <w:sz w:val="28"/>
          <w:szCs w:val="28"/>
        </w:rPr>
      </w:pPr>
      <w:r>
        <w:rPr>
          <w:sz w:val="28"/>
          <w:szCs w:val="28"/>
        </w:rPr>
        <w:t>осуществлен</w:t>
      </w:r>
      <w:r w:rsidRPr="007A092F">
        <w:rPr>
          <w:sz w:val="28"/>
          <w:szCs w:val="28"/>
        </w:rPr>
        <w:t xml:space="preserve"> перех</w:t>
      </w:r>
      <w:r>
        <w:rPr>
          <w:sz w:val="28"/>
          <w:szCs w:val="28"/>
        </w:rPr>
        <w:t>од прав на недвижимое имущество, а также инициировано</w:t>
      </w:r>
      <w:r w:rsidRPr="007A092F">
        <w:rPr>
          <w:sz w:val="28"/>
          <w:szCs w:val="28"/>
        </w:rPr>
        <w:t xml:space="preserve"> заключение договоров аренды нежилых помещений</w:t>
      </w:r>
      <w:r>
        <w:rPr>
          <w:sz w:val="28"/>
          <w:szCs w:val="28"/>
        </w:rPr>
        <w:t>;</w:t>
      </w:r>
    </w:p>
    <w:p w:rsidR="001B6251" w:rsidRDefault="001B6251" w:rsidP="001B6251">
      <w:pPr>
        <w:ind w:firstLine="709"/>
        <w:jc w:val="both"/>
        <w:rPr>
          <w:sz w:val="28"/>
          <w:szCs w:val="28"/>
        </w:rPr>
      </w:pPr>
      <w:r>
        <w:rPr>
          <w:sz w:val="28"/>
          <w:szCs w:val="28"/>
        </w:rPr>
        <w:t>в адрес подрядчика направленно требование,</w:t>
      </w:r>
      <w:r w:rsidRPr="00B76BDC">
        <w:rPr>
          <w:sz w:val="28"/>
          <w:szCs w:val="28"/>
        </w:rPr>
        <w:t xml:space="preserve"> в </w:t>
      </w:r>
      <w:r>
        <w:rPr>
          <w:sz w:val="28"/>
          <w:szCs w:val="28"/>
        </w:rPr>
        <w:t xml:space="preserve">соответствии с которым </w:t>
      </w:r>
      <w:r w:rsidRPr="00B76BDC">
        <w:rPr>
          <w:sz w:val="28"/>
          <w:szCs w:val="28"/>
        </w:rPr>
        <w:t>подрядчиком произведена оплата неустойки</w:t>
      </w:r>
      <w:r>
        <w:rPr>
          <w:sz w:val="28"/>
          <w:szCs w:val="28"/>
        </w:rPr>
        <w:t xml:space="preserve"> за нарушение сроков выполнения работ по муниципальному контракту;</w:t>
      </w:r>
    </w:p>
    <w:p w:rsidR="0081416D" w:rsidRDefault="0081416D" w:rsidP="0081416D">
      <w:pPr>
        <w:ind w:firstLine="709"/>
        <w:jc w:val="both"/>
        <w:rPr>
          <w:sz w:val="28"/>
          <w:szCs w:val="28"/>
        </w:rPr>
      </w:pPr>
      <w:r>
        <w:rPr>
          <w:sz w:val="28"/>
          <w:szCs w:val="28"/>
        </w:rPr>
        <w:t xml:space="preserve">перечень выявленных </w:t>
      </w:r>
      <w:r w:rsidR="00E7216C">
        <w:rPr>
          <w:sz w:val="28"/>
          <w:szCs w:val="28"/>
        </w:rPr>
        <w:t xml:space="preserve">по результатам инвентаризации </w:t>
      </w:r>
      <w:r>
        <w:rPr>
          <w:sz w:val="28"/>
          <w:szCs w:val="28"/>
        </w:rPr>
        <w:t>объектов электросетевого хозяйства, владельцы которых не установлены, направлен в КУМИ с целью его учета в составе имущества казны;</w:t>
      </w:r>
    </w:p>
    <w:p w:rsidR="006E7837" w:rsidRDefault="006E7837" w:rsidP="006E7837">
      <w:pPr>
        <w:ind w:firstLine="709"/>
        <w:jc w:val="both"/>
        <w:rPr>
          <w:sz w:val="28"/>
          <w:szCs w:val="28"/>
          <w:shd w:val="clear" w:color="auto" w:fill="FFFFFF"/>
        </w:rPr>
      </w:pPr>
      <w:r>
        <w:rPr>
          <w:sz w:val="28"/>
          <w:szCs w:val="28"/>
        </w:rPr>
        <w:t>объекты недвижимости, поставленные в Едином государственном реестре недвижимости в качестве бесхозяйного имущества</w:t>
      </w:r>
      <w:r w:rsidR="00B735EE">
        <w:rPr>
          <w:sz w:val="28"/>
          <w:szCs w:val="28"/>
        </w:rPr>
        <w:t>,</w:t>
      </w:r>
      <w:r>
        <w:rPr>
          <w:sz w:val="28"/>
          <w:szCs w:val="28"/>
        </w:rPr>
        <w:t xml:space="preserve"> учтены на забалансовом счете КУМИ</w:t>
      </w:r>
      <w:r>
        <w:rPr>
          <w:sz w:val="28"/>
          <w:szCs w:val="28"/>
          <w:shd w:val="clear" w:color="auto" w:fill="FFFFFF"/>
        </w:rPr>
        <w:t>;</w:t>
      </w:r>
    </w:p>
    <w:p w:rsidR="00EB77C8" w:rsidRDefault="006E7837" w:rsidP="00A60E7F">
      <w:pPr>
        <w:ind w:firstLine="709"/>
        <w:jc w:val="both"/>
        <w:rPr>
          <w:bCs/>
          <w:sz w:val="28"/>
          <w:szCs w:val="28"/>
        </w:rPr>
      </w:pPr>
      <w:r>
        <w:rPr>
          <w:bCs/>
          <w:sz w:val="28"/>
          <w:szCs w:val="28"/>
        </w:rPr>
        <w:t xml:space="preserve">устранены нарушения ведения бухгалтерского учета основных </w:t>
      </w:r>
      <w:r w:rsidRPr="006E7837">
        <w:rPr>
          <w:bCs/>
          <w:sz w:val="28"/>
          <w:szCs w:val="28"/>
        </w:rPr>
        <w:t xml:space="preserve">средств </w:t>
      </w:r>
      <w:r w:rsidR="00E40E52" w:rsidRPr="006E7837">
        <w:rPr>
          <w:bCs/>
          <w:sz w:val="28"/>
          <w:szCs w:val="28"/>
        </w:rPr>
        <w:t>(</w:t>
      </w:r>
      <w:r w:rsidR="00EB77C8" w:rsidRPr="006E7837">
        <w:rPr>
          <w:bCs/>
          <w:sz w:val="28"/>
          <w:szCs w:val="28"/>
        </w:rPr>
        <w:t>приняты к бухгалтерскому учету объекты основных средств</w:t>
      </w:r>
      <w:r w:rsidR="00E40E52" w:rsidRPr="006E7837">
        <w:rPr>
          <w:bCs/>
          <w:sz w:val="28"/>
          <w:szCs w:val="28"/>
        </w:rPr>
        <w:t xml:space="preserve">, </w:t>
      </w:r>
      <w:r w:rsidR="00A60E7F" w:rsidRPr="006E7837">
        <w:rPr>
          <w:bCs/>
          <w:sz w:val="28"/>
          <w:szCs w:val="28"/>
        </w:rPr>
        <w:t>приняты меры по принятию объектов основных средств к учету</w:t>
      </w:r>
      <w:r w:rsidR="00E40E52" w:rsidRPr="006E7837">
        <w:rPr>
          <w:bCs/>
          <w:sz w:val="28"/>
          <w:szCs w:val="28"/>
        </w:rPr>
        <w:t xml:space="preserve">, </w:t>
      </w:r>
      <w:r w:rsidR="00EB77C8" w:rsidRPr="006E7837">
        <w:rPr>
          <w:bCs/>
          <w:sz w:val="28"/>
          <w:szCs w:val="28"/>
        </w:rPr>
        <w:t>приведен в соответствие с установленными требованиями учет отде</w:t>
      </w:r>
      <w:r w:rsidR="00E40E52" w:rsidRPr="006E7837">
        <w:rPr>
          <w:bCs/>
          <w:sz w:val="28"/>
          <w:szCs w:val="28"/>
        </w:rPr>
        <w:t>льных объектов основных средств</w:t>
      </w:r>
      <w:r w:rsidR="00A325B5" w:rsidRPr="006E7837">
        <w:rPr>
          <w:bCs/>
          <w:sz w:val="28"/>
          <w:szCs w:val="28"/>
        </w:rPr>
        <w:t xml:space="preserve">, внесены изменения в учетную политику предприятия </w:t>
      </w:r>
      <w:r w:rsidRPr="006E7837">
        <w:rPr>
          <w:bCs/>
          <w:sz w:val="28"/>
          <w:szCs w:val="28"/>
        </w:rPr>
        <w:t xml:space="preserve">в части учета основных средств </w:t>
      </w:r>
      <w:r w:rsidR="00A325B5" w:rsidRPr="006E7837">
        <w:rPr>
          <w:bCs/>
          <w:sz w:val="28"/>
          <w:szCs w:val="28"/>
        </w:rPr>
        <w:t>с целью приведения в соответствие с действующим законодательством</w:t>
      </w:r>
      <w:r w:rsidR="00E40E52" w:rsidRPr="006E7837">
        <w:rPr>
          <w:bCs/>
          <w:sz w:val="28"/>
          <w:szCs w:val="28"/>
        </w:rPr>
        <w:t>);</w:t>
      </w:r>
      <w:r w:rsidR="00EB77C8">
        <w:rPr>
          <w:bCs/>
          <w:sz w:val="28"/>
          <w:szCs w:val="28"/>
        </w:rPr>
        <w:t xml:space="preserve"> </w:t>
      </w:r>
    </w:p>
    <w:p w:rsidR="0081416D" w:rsidRDefault="00A60E7F" w:rsidP="00A60E7F">
      <w:pPr>
        <w:ind w:firstLine="709"/>
        <w:jc w:val="both"/>
        <w:rPr>
          <w:bCs/>
          <w:sz w:val="28"/>
          <w:szCs w:val="28"/>
        </w:rPr>
      </w:pPr>
      <w:r>
        <w:rPr>
          <w:bCs/>
          <w:sz w:val="28"/>
          <w:szCs w:val="28"/>
        </w:rPr>
        <w:t>оприходованы на счета бухгалтерского учета излишки материальных запасов</w:t>
      </w:r>
      <w:r w:rsidR="0081416D">
        <w:rPr>
          <w:bCs/>
          <w:sz w:val="28"/>
          <w:szCs w:val="28"/>
        </w:rPr>
        <w:t>;</w:t>
      </w:r>
    </w:p>
    <w:p w:rsidR="00FC62AD" w:rsidRDefault="0081416D" w:rsidP="0081416D">
      <w:pPr>
        <w:ind w:firstLine="709"/>
        <w:jc w:val="both"/>
        <w:rPr>
          <w:bCs/>
          <w:sz w:val="28"/>
          <w:szCs w:val="28"/>
        </w:rPr>
      </w:pPr>
      <w:r>
        <w:rPr>
          <w:bCs/>
          <w:sz w:val="28"/>
          <w:szCs w:val="28"/>
        </w:rPr>
        <w:t>исключены из состава расходов затраты на занятия спорт</w:t>
      </w:r>
      <w:r w:rsidR="00035D4F">
        <w:rPr>
          <w:bCs/>
          <w:sz w:val="28"/>
          <w:szCs w:val="28"/>
        </w:rPr>
        <w:t>ом</w:t>
      </w:r>
      <w:r>
        <w:rPr>
          <w:bCs/>
          <w:sz w:val="28"/>
          <w:szCs w:val="28"/>
        </w:rPr>
        <w:t xml:space="preserve"> сотрудников</w:t>
      </w:r>
      <w:r w:rsidR="00D903AD">
        <w:rPr>
          <w:bCs/>
          <w:sz w:val="28"/>
          <w:szCs w:val="28"/>
        </w:rPr>
        <w:t xml:space="preserve"> предприятия</w:t>
      </w:r>
      <w:r>
        <w:rPr>
          <w:bCs/>
          <w:sz w:val="28"/>
          <w:szCs w:val="28"/>
        </w:rPr>
        <w:t xml:space="preserve">, принимаемые </w:t>
      </w:r>
      <w:r w:rsidR="000F5B5F">
        <w:rPr>
          <w:bCs/>
          <w:sz w:val="28"/>
          <w:szCs w:val="28"/>
        </w:rPr>
        <w:t>к</w:t>
      </w:r>
      <w:r>
        <w:rPr>
          <w:bCs/>
          <w:sz w:val="28"/>
          <w:szCs w:val="28"/>
        </w:rPr>
        <w:t xml:space="preserve"> налоговом</w:t>
      </w:r>
      <w:r w:rsidR="000F5B5F">
        <w:rPr>
          <w:bCs/>
          <w:sz w:val="28"/>
          <w:szCs w:val="28"/>
        </w:rPr>
        <w:t>у</w:t>
      </w:r>
      <w:r>
        <w:rPr>
          <w:bCs/>
          <w:sz w:val="28"/>
          <w:szCs w:val="28"/>
        </w:rPr>
        <w:t xml:space="preserve"> учет</w:t>
      </w:r>
      <w:r w:rsidR="000F5B5F">
        <w:rPr>
          <w:bCs/>
          <w:sz w:val="28"/>
          <w:szCs w:val="28"/>
        </w:rPr>
        <w:t>у</w:t>
      </w:r>
      <w:r>
        <w:rPr>
          <w:bCs/>
          <w:sz w:val="28"/>
          <w:szCs w:val="28"/>
        </w:rPr>
        <w:t xml:space="preserve"> и </w:t>
      </w:r>
      <w:r w:rsidR="003833FE">
        <w:rPr>
          <w:bCs/>
          <w:sz w:val="28"/>
          <w:szCs w:val="28"/>
        </w:rPr>
        <w:t>уменьшающие</w:t>
      </w:r>
      <w:r>
        <w:rPr>
          <w:bCs/>
          <w:sz w:val="28"/>
          <w:szCs w:val="28"/>
        </w:rPr>
        <w:t xml:space="preserve"> налогооблагаемую базу для расчета части прибыли</w:t>
      </w:r>
      <w:r w:rsidR="003833FE">
        <w:rPr>
          <w:bCs/>
          <w:sz w:val="28"/>
          <w:szCs w:val="28"/>
        </w:rPr>
        <w:t>, подлежащей</w:t>
      </w:r>
      <w:r w:rsidR="00FC1EE7">
        <w:rPr>
          <w:bCs/>
          <w:sz w:val="28"/>
          <w:szCs w:val="28"/>
        </w:rPr>
        <w:t xml:space="preserve"> перечислению</w:t>
      </w:r>
      <w:r>
        <w:rPr>
          <w:bCs/>
          <w:sz w:val="28"/>
          <w:szCs w:val="28"/>
        </w:rPr>
        <w:t xml:space="preserve"> в бюджет города Ставрополя;</w:t>
      </w:r>
    </w:p>
    <w:p w:rsidR="00B735EE" w:rsidRDefault="008B5E82" w:rsidP="0081416D">
      <w:pPr>
        <w:ind w:firstLine="709"/>
        <w:jc w:val="both"/>
        <w:rPr>
          <w:sz w:val="28"/>
          <w:szCs w:val="28"/>
        </w:rPr>
      </w:pPr>
      <w:r>
        <w:rPr>
          <w:sz w:val="28"/>
          <w:szCs w:val="28"/>
        </w:rPr>
        <w:t>МУП «Жемчуг»</w:t>
      </w:r>
      <w:r w:rsidR="0081416D">
        <w:rPr>
          <w:sz w:val="28"/>
          <w:szCs w:val="28"/>
        </w:rPr>
        <w:t xml:space="preserve"> определен конкретный размер тарифов на оказываемые услуги в соответствии с требованиями решения Ставропольской городской Думы</w:t>
      </w:r>
      <w:r w:rsidR="00B735EE">
        <w:rPr>
          <w:sz w:val="28"/>
          <w:szCs w:val="28"/>
        </w:rPr>
        <w:t>;</w:t>
      </w:r>
    </w:p>
    <w:p w:rsidR="0081416D" w:rsidRDefault="008B5E82" w:rsidP="0081416D">
      <w:pPr>
        <w:ind w:firstLine="709"/>
        <w:jc w:val="both"/>
        <w:rPr>
          <w:bCs/>
          <w:sz w:val="28"/>
          <w:szCs w:val="28"/>
        </w:rPr>
      </w:pPr>
      <w:r>
        <w:rPr>
          <w:sz w:val="28"/>
          <w:szCs w:val="28"/>
        </w:rPr>
        <w:lastRenderedPageBreak/>
        <w:t>устранено нарушение требований к заключению</w:t>
      </w:r>
      <w:r w:rsidR="00B735EE">
        <w:rPr>
          <w:sz w:val="28"/>
          <w:szCs w:val="28"/>
        </w:rPr>
        <w:t xml:space="preserve"> договор</w:t>
      </w:r>
      <w:r>
        <w:rPr>
          <w:sz w:val="28"/>
          <w:szCs w:val="28"/>
        </w:rPr>
        <w:t>ов</w:t>
      </w:r>
      <w:r w:rsidR="00B735EE">
        <w:rPr>
          <w:sz w:val="28"/>
          <w:szCs w:val="28"/>
        </w:rPr>
        <w:t xml:space="preserve"> на предоставление участков земли на общ</w:t>
      </w:r>
      <w:r>
        <w:rPr>
          <w:sz w:val="28"/>
          <w:szCs w:val="28"/>
        </w:rPr>
        <w:t>ественном муниципальном кладбищ</w:t>
      </w:r>
      <w:r w:rsidR="00B334EB">
        <w:rPr>
          <w:sz w:val="28"/>
          <w:szCs w:val="28"/>
        </w:rPr>
        <w:t>е</w:t>
      </w:r>
      <w:r>
        <w:rPr>
          <w:sz w:val="28"/>
          <w:szCs w:val="28"/>
        </w:rPr>
        <w:t xml:space="preserve"> в части отсутствия подписей заявителей</w:t>
      </w:r>
      <w:r w:rsidR="0081416D">
        <w:rPr>
          <w:sz w:val="28"/>
          <w:szCs w:val="28"/>
        </w:rPr>
        <w:t>.</w:t>
      </w:r>
    </w:p>
    <w:p w:rsidR="00A60E7F" w:rsidRDefault="00A60E7F" w:rsidP="00A60E7F">
      <w:pPr>
        <w:autoSpaceDE w:val="0"/>
        <w:adjustRightInd w:val="0"/>
        <w:ind w:firstLine="709"/>
        <w:jc w:val="both"/>
        <w:rPr>
          <w:sz w:val="28"/>
          <w:szCs w:val="28"/>
        </w:rPr>
      </w:pPr>
      <w:r>
        <w:rPr>
          <w:bCs/>
          <w:sz w:val="28"/>
          <w:szCs w:val="28"/>
        </w:rPr>
        <w:t xml:space="preserve">Также, </w:t>
      </w:r>
      <w:r>
        <w:rPr>
          <w:sz w:val="28"/>
          <w:szCs w:val="28"/>
        </w:rPr>
        <w:t>п</w:t>
      </w:r>
      <w:r w:rsidRPr="00403BB7">
        <w:rPr>
          <w:sz w:val="28"/>
          <w:szCs w:val="28"/>
        </w:rPr>
        <w:t>о результатам рассмотрения представления</w:t>
      </w:r>
      <w:r w:rsidR="008045E8">
        <w:rPr>
          <w:sz w:val="28"/>
          <w:szCs w:val="28"/>
        </w:rPr>
        <w:t>,</w:t>
      </w:r>
      <w:r w:rsidRPr="00403BB7">
        <w:rPr>
          <w:sz w:val="28"/>
          <w:szCs w:val="28"/>
        </w:rPr>
        <w:t xml:space="preserve"> </w:t>
      </w:r>
      <w:r w:rsidRPr="00533B2B">
        <w:rPr>
          <w:sz w:val="28"/>
          <w:szCs w:val="28"/>
        </w:rPr>
        <w:t>направлен</w:t>
      </w:r>
      <w:r>
        <w:rPr>
          <w:sz w:val="28"/>
          <w:szCs w:val="28"/>
        </w:rPr>
        <w:t>н</w:t>
      </w:r>
      <w:r w:rsidRPr="00533B2B">
        <w:rPr>
          <w:sz w:val="28"/>
          <w:szCs w:val="28"/>
        </w:rPr>
        <w:t>о</w:t>
      </w:r>
      <w:r>
        <w:rPr>
          <w:sz w:val="28"/>
          <w:szCs w:val="28"/>
        </w:rPr>
        <w:t>го</w:t>
      </w:r>
      <w:r w:rsidRPr="00533B2B">
        <w:rPr>
          <w:sz w:val="28"/>
          <w:szCs w:val="28"/>
        </w:rPr>
        <w:t xml:space="preserve"> в адрес </w:t>
      </w:r>
      <w:r w:rsidR="00B334EB">
        <w:rPr>
          <w:sz w:val="28"/>
          <w:szCs w:val="28"/>
        </w:rPr>
        <w:t>КУМИ</w:t>
      </w:r>
      <w:r>
        <w:rPr>
          <w:rFonts w:eastAsia="Andale Sans UI"/>
          <w:sz w:val="28"/>
          <w:szCs w:val="28"/>
          <w:lang w:eastAsia="ja-JP" w:bidi="fa-IR"/>
        </w:rPr>
        <w:t xml:space="preserve">, комитетом </w:t>
      </w:r>
      <w:r>
        <w:rPr>
          <w:bCs/>
          <w:sz w:val="28"/>
          <w:szCs w:val="28"/>
        </w:rPr>
        <w:t xml:space="preserve">проводятся мероприятия по устранению нарушений земельного законодательства в части нецелевого использования земельных участков и </w:t>
      </w:r>
      <w:r w:rsidRPr="00FA6C2B">
        <w:rPr>
          <w:sz w:val="28"/>
          <w:szCs w:val="28"/>
        </w:rPr>
        <w:t>при</w:t>
      </w:r>
      <w:r>
        <w:rPr>
          <w:sz w:val="28"/>
          <w:szCs w:val="28"/>
        </w:rPr>
        <w:t>нимаются</w:t>
      </w:r>
      <w:r w:rsidRPr="00FA6C2B">
        <w:rPr>
          <w:sz w:val="28"/>
          <w:szCs w:val="28"/>
        </w:rPr>
        <w:t xml:space="preserve"> меры для пересмотра вида разрешенного использования земельн</w:t>
      </w:r>
      <w:r>
        <w:rPr>
          <w:sz w:val="28"/>
          <w:szCs w:val="28"/>
        </w:rPr>
        <w:t xml:space="preserve">ых </w:t>
      </w:r>
      <w:r w:rsidRPr="00FA6C2B">
        <w:rPr>
          <w:sz w:val="28"/>
          <w:szCs w:val="28"/>
        </w:rPr>
        <w:t>участк</w:t>
      </w:r>
      <w:r>
        <w:rPr>
          <w:sz w:val="28"/>
          <w:szCs w:val="28"/>
        </w:rPr>
        <w:t>ов</w:t>
      </w:r>
      <w:r w:rsidRPr="00FA6C2B">
        <w:rPr>
          <w:sz w:val="28"/>
          <w:szCs w:val="28"/>
        </w:rPr>
        <w:t xml:space="preserve"> в соответствии с </w:t>
      </w:r>
      <w:r>
        <w:rPr>
          <w:sz w:val="28"/>
          <w:szCs w:val="28"/>
        </w:rPr>
        <w:t>их</w:t>
      </w:r>
      <w:r w:rsidRPr="00FA6C2B">
        <w:rPr>
          <w:sz w:val="28"/>
          <w:szCs w:val="28"/>
        </w:rPr>
        <w:t xml:space="preserve"> фактическим использованием.</w:t>
      </w:r>
    </w:p>
    <w:p w:rsidR="00155175" w:rsidRDefault="00155175" w:rsidP="002B6340">
      <w:pPr>
        <w:ind w:firstLine="709"/>
        <w:jc w:val="both"/>
        <w:rPr>
          <w:sz w:val="28"/>
          <w:szCs w:val="28"/>
        </w:rPr>
      </w:pPr>
      <w:r>
        <w:rPr>
          <w:sz w:val="28"/>
          <w:szCs w:val="28"/>
        </w:rPr>
        <w:t>В отдельных случаях исполнение представлений требует длительного времени</w:t>
      </w:r>
      <w:r w:rsidR="008B5E82">
        <w:rPr>
          <w:sz w:val="28"/>
          <w:szCs w:val="28"/>
        </w:rPr>
        <w:t>, в частности в связи с</w:t>
      </w:r>
      <w:r>
        <w:rPr>
          <w:sz w:val="28"/>
          <w:szCs w:val="28"/>
        </w:rPr>
        <w:t xml:space="preserve"> продолжительност</w:t>
      </w:r>
      <w:r w:rsidR="008B5E82">
        <w:rPr>
          <w:sz w:val="28"/>
          <w:szCs w:val="28"/>
        </w:rPr>
        <w:t>ью</w:t>
      </w:r>
      <w:r>
        <w:rPr>
          <w:sz w:val="28"/>
          <w:szCs w:val="28"/>
        </w:rPr>
        <w:t xml:space="preserve"> судебных разбирательств, инициированных для устранения выявленных нарушений. Так, </w:t>
      </w:r>
      <w:r w:rsidR="00035D4F">
        <w:rPr>
          <w:sz w:val="28"/>
          <w:szCs w:val="28"/>
        </w:rPr>
        <w:t>С</w:t>
      </w:r>
      <w:r w:rsidR="00B334EB">
        <w:rPr>
          <w:sz w:val="28"/>
          <w:szCs w:val="28"/>
        </w:rPr>
        <w:t xml:space="preserve">тавропольским муниципальным унитарным троллейбусным предприятием </w:t>
      </w:r>
      <w:r>
        <w:rPr>
          <w:sz w:val="28"/>
          <w:szCs w:val="28"/>
        </w:rPr>
        <w:t>направлено обращение</w:t>
      </w:r>
      <w:r w:rsidRPr="007A092F">
        <w:rPr>
          <w:sz w:val="28"/>
          <w:szCs w:val="28"/>
        </w:rPr>
        <w:t xml:space="preserve"> в суд для взыскания задолженности</w:t>
      </w:r>
      <w:r>
        <w:rPr>
          <w:sz w:val="28"/>
          <w:szCs w:val="28"/>
        </w:rPr>
        <w:t xml:space="preserve"> за </w:t>
      </w:r>
      <w:r w:rsidRPr="007A092F">
        <w:rPr>
          <w:sz w:val="28"/>
          <w:szCs w:val="28"/>
        </w:rPr>
        <w:t>предоставленные транспортные средства</w:t>
      </w:r>
      <w:r>
        <w:rPr>
          <w:sz w:val="28"/>
          <w:szCs w:val="28"/>
        </w:rPr>
        <w:t xml:space="preserve">, МБУ «Городское лесничество» </w:t>
      </w:r>
      <w:r w:rsidRPr="00155175">
        <w:rPr>
          <w:bCs/>
          <w:sz w:val="28"/>
          <w:szCs w:val="28"/>
        </w:rPr>
        <w:t>подано исковое заявление</w:t>
      </w:r>
      <w:r>
        <w:rPr>
          <w:bCs/>
          <w:sz w:val="28"/>
          <w:szCs w:val="28"/>
        </w:rPr>
        <w:t xml:space="preserve"> </w:t>
      </w:r>
      <w:r w:rsidR="005E79B7">
        <w:rPr>
          <w:bCs/>
          <w:sz w:val="28"/>
          <w:szCs w:val="28"/>
        </w:rPr>
        <w:t>для в</w:t>
      </w:r>
      <w:r w:rsidR="005E79B7">
        <w:rPr>
          <w:sz w:val="28"/>
          <w:szCs w:val="28"/>
        </w:rPr>
        <w:t>зыскания</w:t>
      </w:r>
      <w:r w:rsidR="005E79B7" w:rsidRPr="00C04758">
        <w:rPr>
          <w:sz w:val="28"/>
          <w:szCs w:val="28"/>
        </w:rPr>
        <w:t xml:space="preserve"> с </w:t>
      </w:r>
      <w:r w:rsidR="005E79B7">
        <w:rPr>
          <w:sz w:val="28"/>
          <w:szCs w:val="28"/>
        </w:rPr>
        <w:t>подрядчика суммы ущерба, причиненного в результате ненадлежащего исполнения контракта на выполнение подрядных работ на Комсомольском озере</w:t>
      </w:r>
      <w:r w:rsidR="00331C77">
        <w:rPr>
          <w:bCs/>
          <w:sz w:val="28"/>
          <w:szCs w:val="28"/>
        </w:rPr>
        <w:t xml:space="preserve">. </w:t>
      </w:r>
      <w:r w:rsidR="002B6340">
        <w:rPr>
          <w:bCs/>
          <w:sz w:val="28"/>
          <w:szCs w:val="28"/>
        </w:rPr>
        <w:t>Ре</w:t>
      </w:r>
      <w:r w:rsidR="00331C77">
        <w:rPr>
          <w:bCs/>
          <w:sz w:val="28"/>
          <w:szCs w:val="28"/>
        </w:rPr>
        <w:t>шением</w:t>
      </w:r>
      <w:r w:rsidR="002B6340">
        <w:rPr>
          <w:bCs/>
          <w:sz w:val="28"/>
          <w:szCs w:val="28"/>
        </w:rPr>
        <w:t xml:space="preserve"> Промышленного районного суда города Ставрополя</w:t>
      </w:r>
      <w:r w:rsidR="00331C77">
        <w:rPr>
          <w:bCs/>
          <w:sz w:val="28"/>
          <w:szCs w:val="28"/>
        </w:rPr>
        <w:t xml:space="preserve"> </w:t>
      </w:r>
      <w:r w:rsidR="005846AA">
        <w:rPr>
          <w:bCs/>
          <w:sz w:val="28"/>
          <w:szCs w:val="28"/>
        </w:rPr>
        <w:t xml:space="preserve">от 26.11.2020 </w:t>
      </w:r>
      <w:r w:rsidR="00331C77">
        <w:rPr>
          <w:bCs/>
          <w:sz w:val="28"/>
          <w:szCs w:val="28"/>
        </w:rPr>
        <w:t xml:space="preserve">была установлена обязанность освободить незаконно занятый участок земли на общественном муниципальном кладбище. </w:t>
      </w:r>
      <w:r>
        <w:rPr>
          <w:bCs/>
          <w:sz w:val="28"/>
          <w:szCs w:val="28"/>
        </w:rPr>
        <w:t xml:space="preserve"> </w:t>
      </w:r>
    </w:p>
    <w:p w:rsidR="00D41D5E" w:rsidRDefault="00D41D5E" w:rsidP="00D41D5E">
      <w:pPr>
        <w:ind w:firstLine="709"/>
        <w:jc w:val="both"/>
        <w:rPr>
          <w:sz w:val="28"/>
          <w:szCs w:val="28"/>
        </w:rPr>
      </w:pPr>
      <w:r>
        <w:rPr>
          <w:sz w:val="28"/>
          <w:szCs w:val="28"/>
        </w:rPr>
        <w:t>В отчетном периоде п</w:t>
      </w:r>
      <w:r w:rsidRPr="00944882">
        <w:rPr>
          <w:sz w:val="28"/>
          <w:szCs w:val="28"/>
        </w:rPr>
        <w:t>о результатам рассмотрения представления</w:t>
      </w:r>
      <w:r w:rsidR="00035D4F">
        <w:rPr>
          <w:sz w:val="28"/>
          <w:szCs w:val="28"/>
        </w:rPr>
        <w:t>, вынесенного контрольно-</w:t>
      </w:r>
      <w:r>
        <w:rPr>
          <w:sz w:val="28"/>
          <w:szCs w:val="28"/>
        </w:rPr>
        <w:t xml:space="preserve">счетной палатой по результатам контрольного мероприятия, проведенного в 2019 году, </w:t>
      </w:r>
      <w:r w:rsidRPr="00944882">
        <w:rPr>
          <w:rFonts w:eastAsia="Andale Sans UI"/>
          <w:kern w:val="3"/>
          <w:sz w:val="28"/>
          <w:szCs w:val="28"/>
          <w:lang w:val="de-DE" w:eastAsia="ja-JP" w:bidi="fa-IR"/>
        </w:rPr>
        <w:t>МУП</w:t>
      </w:r>
      <w:r w:rsidR="00ED5056">
        <w:rPr>
          <w:rFonts w:eastAsia="Andale Sans UI"/>
          <w:kern w:val="3"/>
          <w:sz w:val="28"/>
          <w:szCs w:val="28"/>
          <w:lang w:eastAsia="ja-JP" w:bidi="fa-IR"/>
        </w:rPr>
        <w:t xml:space="preserve"> города Ставрополя</w:t>
      </w:r>
      <w:r w:rsidRPr="00944882">
        <w:rPr>
          <w:rFonts w:eastAsia="Andale Sans UI"/>
          <w:kern w:val="3"/>
          <w:sz w:val="28"/>
          <w:szCs w:val="28"/>
          <w:lang w:val="de-DE" w:eastAsia="ja-JP" w:bidi="fa-IR"/>
        </w:rPr>
        <w:t xml:space="preserve"> «</w:t>
      </w:r>
      <w:r w:rsidRPr="00944882">
        <w:rPr>
          <w:rFonts w:eastAsia="Andale Sans UI"/>
          <w:kern w:val="3"/>
          <w:sz w:val="28"/>
          <w:szCs w:val="28"/>
          <w:lang w:eastAsia="ja-JP" w:bidi="fa-IR"/>
        </w:rPr>
        <w:t>Р</w:t>
      </w:r>
      <w:r w:rsidR="00ED5056">
        <w:rPr>
          <w:rFonts w:eastAsia="Andale Sans UI"/>
          <w:kern w:val="3"/>
          <w:sz w:val="28"/>
          <w:szCs w:val="28"/>
          <w:lang w:eastAsia="ja-JP" w:bidi="fa-IR"/>
        </w:rPr>
        <w:t>емонтно-строительное предприятие</w:t>
      </w:r>
      <w:r>
        <w:rPr>
          <w:rFonts w:eastAsia="Andale Sans UI"/>
          <w:kern w:val="3"/>
          <w:sz w:val="28"/>
          <w:szCs w:val="28"/>
          <w:lang w:val="de-DE" w:eastAsia="ja-JP" w:bidi="fa-IR"/>
        </w:rPr>
        <w:t>»</w:t>
      </w:r>
      <w:r w:rsidRPr="00944882">
        <w:rPr>
          <w:rFonts w:eastAsia="Andale Sans UI"/>
          <w:kern w:val="3"/>
          <w:sz w:val="28"/>
          <w:szCs w:val="28"/>
          <w:lang w:val="de-DE" w:eastAsia="ja-JP" w:bidi="fa-IR"/>
        </w:rPr>
        <w:t xml:space="preserve"> </w:t>
      </w:r>
      <w:r w:rsidR="00ED5056">
        <w:rPr>
          <w:sz w:val="28"/>
          <w:szCs w:val="28"/>
        </w:rPr>
        <w:t>внесены изменения в устав п</w:t>
      </w:r>
      <w:r w:rsidRPr="00944882">
        <w:rPr>
          <w:sz w:val="28"/>
          <w:szCs w:val="28"/>
        </w:rPr>
        <w:t>редприятия, в части исключения видов деятельности, совмещенных с функциями органов местного самоуправления</w:t>
      </w:r>
      <w:r>
        <w:rPr>
          <w:sz w:val="28"/>
          <w:szCs w:val="28"/>
        </w:rPr>
        <w:t xml:space="preserve">, </w:t>
      </w:r>
      <w:r w:rsidRPr="00944882">
        <w:rPr>
          <w:sz w:val="28"/>
          <w:szCs w:val="28"/>
        </w:rPr>
        <w:t>приняты меры по внесению изменений в договор о закреплении муниципального имущества на праве хозяйственного ведения с целью приведения его в соответствие с действующими нормативными правовыми актами</w:t>
      </w:r>
      <w:r>
        <w:rPr>
          <w:sz w:val="28"/>
          <w:szCs w:val="28"/>
        </w:rPr>
        <w:t xml:space="preserve">, </w:t>
      </w:r>
      <w:r w:rsidRPr="00944882">
        <w:rPr>
          <w:sz w:val="28"/>
          <w:szCs w:val="28"/>
        </w:rPr>
        <w:t xml:space="preserve">приняты меры по приведению </w:t>
      </w:r>
      <w:r>
        <w:rPr>
          <w:sz w:val="28"/>
          <w:szCs w:val="28"/>
        </w:rPr>
        <w:t xml:space="preserve">учета </w:t>
      </w:r>
      <w:r w:rsidRPr="00944882">
        <w:rPr>
          <w:sz w:val="28"/>
          <w:szCs w:val="28"/>
        </w:rPr>
        <w:t>ак</w:t>
      </w:r>
      <w:r w:rsidR="008045E8">
        <w:rPr>
          <w:sz w:val="28"/>
          <w:szCs w:val="28"/>
        </w:rPr>
        <w:t xml:space="preserve">тивов стоимостью не более 40,00 </w:t>
      </w:r>
      <w:r w:rsidRPr="00944882">
        <w:rPr>
          <w:sz w:val="28"/>
          <w:szCs w:val="28"/>
        </w:rPr>
        <w:t>тыс.</w:t>
      </w:r>
      <w:r w:rsidR="008045E8">
        <w:rPr>
          <w:sz w:val="28"/>
          <w:szCs w:val="28"/>
        </w:rPr>
        <w:t xml:space="preserve"> </w:t>
      </w:r>
      <w:r w:rsidRPr="00944882">
        <w:rPr>
          <w:sz w:val="28"/>
          <w:szCs w:val="28"/>
        </w:rPr>
        <w:t xml:space="preserve">рублей в соответствии с </w:t>
      </w:r>
      <w:r>
        <w:rPr>
          <w:sz w:val="28"/>
          <w:szCs w:val="28"/>
        </w:rPr>
        <w:t>действующим законодательством и локальными нормативными актами.</w:t>
      </w:r>
    </w:p>
    <w:p w:rsidR="00900F23" w:rsidRDefault="00900F23" w:rsidP="00900F23">
      <w:pPr>
        <w:autoSpaceDE w:val="0"/>
        <w:adjustRightInd w:val="0"/>
        <w:ind w:firstLine="709"/>
        <w:jc w:val="both"/>
        <w:rPr>
          <w:sz w:val="28"/>
          <w:szCs w:val="28"/>
        </w:rPr>
      </w:pPr>
      <w:r w:rsidRPr="00A60E7F">
        <w:rPr>
          <w:sz w:val="28"/>
          <w:szCs w:val="28"/>
        </w:rPr>
        <w:t>В 20</w:t>
      </w:r>
      <w:r w:rsidR="00A60E7F" w:rsidRPr="00A60E7F">
        <w:rPr>
          <w:sz w:val="28"/>
          <w:szCs w:val="28"/>
        </w:rPr>
        <w:t>20</w:t>
      </w:r>
      <w:r w:rsidRPr="00A60E7F">
        <w:rPr>
          <w:sz w:val="28"/>
          <w:szCs w:val="28"/>
        </w:rPr>
        <w:t xml:space="preserve"> году </w:t>
      </w:r>
      <w:r w:rsidR="00A60E7F" w:rsidRPr="00A60E7F">
        <w:rPr>
          <w:sz w:val="28"/>
          <w:szCs w:val="28"/>
        </w:rPr>
        <w:t>инспекторами</w:t>
      </w:r>
      <w:r w:rsidRPr="00A60E7F">
        <w:rPr>
          <w:sz w:val="28"/>
          <w:szCs w:val="28"/>
        </w:rPr>
        <w:t xml:space="preserve"> контрольно-счетной палаты города Ставрополя было составлено </w:t>
      </w:r>
      <w:r w:rsidR="00A60E7F" w:rsidRPr="00A60E7F">
        <w:rPr>
          <w:sz w:val="28"/>
          <w:szCs w:val="28"/>
        </w:rPr>
        <w:t>2</w:t>
      </w:r>
      <w:r w:rsidRPr="00A60E7F">
        <w:rPr>
          <w:sz w:val="28"/>
          <w:szCs w:val="28"/>
        </w:rPr>
        <w:t xml:space="preserve"> протокол</w:t>
      </w:r>
      <w:r w:rsidR="00776673">
        <w:rPr>
          <w:sz w:val="28"/>
          <w:szCs w:val="28"/>
        </w:rPr>
        <w:t>а</w:t>
      </w:r>
      <w:r w:rsidRPr="00A60E7F">
        <w:rPr>
          <w:sz w:val="28"/>
          <w:szCs w:val="28"/>
        </w:rPr>
        <w:t xml:space="preserve"> об административных правонарушениях</w:t>
      </w:r>
      <w:r w:rsidR="003F0205">
        <w:rPr>
          <w:sz w:val="28"/>
          <w:szCs w:val="28"/>
        </w:rPr>
        <w:t>, по результатам рассмотрения которых к</w:t>
      </w:r>
      <w:r w:rsidRPr="00A60E7F">
        <w:rPr>
          <w:sz w:val="28"/>
          <w:szCs w:val="28"/>
        </w:rPr>
        <w:t xml:space="preserve"> административной ответственности привлечено </w:t>
      </w:r>
      <w:r w:rsidR="003F0205">
        <w:rPr>
          <w:sz w:val="28"/>
          <w:szCs w:val="28"/>
        </w:rPr>
        <w:t>одно</w:t>
      </w:r>
      <w:r w:rsidR="00A60E7F" w:rsidRPr="00A60E7F">
        <w:rPr>
          <w:sz w:val="28"/>
          <w:szCs w:val="28"/>
        </w:rPr>
        <w:t xml:space="preserve"> должностное</w:t>
      </w:r>
      <w:r w:rsidRPr="00A60E7F">
        <w:rPr>
          <w:sz w:val="28"/>
          <w:szCs w:val="28"/>
        </w:rPr>
        <w:t xml:space="preserve"> лиц</w:t>
      </w:r>
      <w:r w:rsidR="00A60E7F" w:rsidRPr="00A60E7F">
        <w:rPr>
          <w:sz w:val="28"/>
          <w:szCs w:val="28"/>
        </w:rPr>
        <w:t>о.</w:t>
      </w:r>
    </w:p>
    <w:p w:rsidR="00F5798C" w:rsidRPr="00B4378E" w:rsidRDefault="00F5798C" w:rsidP="005E16E4">
      <w:pPr>
        <w:rPr>
          <w:sz w:val="28"/>
          <w:szCs w:val="28"/>
          <w:highlight w:val="lightGray"/>
          <w:lang w:eastAsia="en-US" w:bidi="en-US"/>
        </w:rPr>
      </w:pPr>
    </w:p>
    <w:p w:rsidR="008E716C" w:rsidRPr="00A60E7F" w:rsidRDefault="008E716C" w:rsidP="008E716C">
      <w:pPr>
        <w:pStyle w:val="Standard"/>
        <w:spacing w:after="0" w:line="240" w:lineRule="exact"/>
        <w:jc w:val="center"/>
        <w:rPr>
          <w:rFonts w:cs="Times New Roman"/>
          <w:sz w:val="28"/>
          <w:szCs w:val="28"/>
          <w:lang w:val="ru-RU"/>
        </w:rPr>
      </w:pPr>
      <w:r w:rsidRPr="00A60E7F">
        <w:rPr>
          <w:rFonts w:eastAsia="Calibri" w:cs="Times New Roman"/>
          <w:sz w:val="28"/>
          <w:szCs w:val="28"/>
          <w:lang w:val="ru-RU"/>
        </w:rPr>
        <w:t>4. Взаимодействие контрольно-счетной палаты с государственными и</w:t>
      </w:r>
    </w:p>
    <w:p w:rsidR="008E716C" w:rsidRPr="00A60E7F" w:rsidRDefault="008E716C" w:rsidP="008E716C">
      <w:pPr>
        <w:pStyle w:val="Standard"/>
        <w:spacing w:after="0" w:line="240" w:lineRule="exact"/>
        <w:jc w:val="center"/>
        <w:rPr>
          <w:rFonts w:cs="Times New Roman"/>
          <w:sz w:val="28"/>
          <w:szCs w:val="28"/>
          <w:lang w:val="ru-RU"/>
        </w:rPr>
      </w:pPr>
      <w:r w:rsidRPr="00A60E7F">
        <w:rPr>
          <w:rFonts w:eastAsia="Calibri" w:cs="Times New Roman"/>
          <w:sz w:val="28"/>
          <w:szCs w:val="28"/>
          <w:lang w:val="ru-RU"/>
        </w:rPr>
        <w:t>муниципальными органами, работа с обращениями граждан</w:t>
      </w:r>
    </w:p>
    <w:p w:rsidR="00A60E7F" w:rsidRPr="00B4378E" w:rsidRDefault="00A60E7F" w:rsidP="008E716C">
      <w:pPr>
        <w:pStyle w:val="Standard"/>
        <w:spacing w:after="0" w:line="240" w:lineRule="auto"/>
        <w:jc w:val="both"/>
        <w:rPr>
          <w:rFonts w:cs="Times New Roman"/>
          <w:sz w:val="28"/>
          <w:szCs w:val="28"/>
          <w:highlight w:val="lightGray"/>
          <w:lang w:val="ru-RU"/>
        </w:rPr>
      </w:pPr>
    </w:p>
    <w:p w:rsidR="008168D8" w:rsidRDefault="008E716C" w:rsidP="00F70489">
      <w:pPr>
        <w:pStyle w:val="Standard"/>
        <w:spacing w:after="0" w:line="240" w:lineRule="auto"/>
        <w:ind w:firstLine="709"/>
        <w:jc w:val="both"/>
        <w:rPr>
          <w:rFonts w:cs="Times New Roman"/>
          <w:sz w:val="28"/>
          <w:szCs w:val="28"/>
          <w:lang w:val="ru-RU"/>
        </w:rPr>
      </w:pPr>
      <w:r w:rsidRPr="00EB093A">
        <w:rPr>
          <w:rFonts w:cs="Times New Roman"/>
          <w:sz w:val="28"/>
          <w:szCs w:val="28"/>
          <w:lang w:val="ru-RU"/>
        </w:rPr>
        <w:t>В отчетном периоде на основании Положения о порядке взаимодействия прокуратуры города Ставрополя с контрольно-счетной палатой гор</w:t>
      </w:r>
      <w:r w:rsidR="00300B76" w:rsidRPr="00EB093A">
        <w:rPr>
          <w:rFonts w:cs="Times New Roman"/>
          <w:sz w:val="28"/>
          <w:szCs w:val="28"/>
          <w:lang w:val="ru-RU"/>
        </w:rPr>
        <w:t xml:space="preserve">ода Ставрополя, заключенного 17 мая 2018 </w:t>
      </w:r>
      <w:r w:rsidRPr="00EB093A">
        <w:rPr>
          <w:rFonts w:cs="Times New Roman"/>
          <w:sz w:val="28"/>
          <w:szCs w:val="28"/>
          <w:lang w:val="ru-RU"/>
        </w:rPr>
        <w:t>г., в адрес прокуратуры были направлены материалы</w:t>
      </w:r>
      <w:r w:rsidR="00157746" w:rsidRPr="00EB093A">
        <w:rPr>
          <w:rFonts w:cs="Times New Roman"/>
          <w:sz w:val="28"/>
          <w:szCs w:val="28"/>
          <w:lang w:val="ru-RU"/>
        </w:rPr>
        <w:t xml:space="preserve"> или информация</w:t>
      </w:r>
      <w:r w:rsidRPr="00EB093A">
        <w:rPr>
          <w:rFonts w:cs="Times New Roman"/>
          <w:sz w:val="28"/>
          <w:szCs w:val="28"/>
          <w:lang w:val="ru-RU"/>
        </w:rPr>
        <w:t xml:space="preserve"> по результатам </w:t>
      </w:r>
      <w:r w:rsidRPr="00EB093A">
        <w:rPr>
          <w:rFonts w:cs="Times New Roman"/>
          <w:sz w:val="28"/>
          <w:szCs w:val="28"/>
          <w:lang w:val="ru-RU"/>
        </w:rPr>
        <w:lastRenderedPageBreak/>
        <w:t xml:space="preserve">проведения </w:t>
      </w:r>
      <w:r w:rsidR="00EB093A" w:rsidRPr="00EB093A">
        <w:rPr>
          <w:rFonts w:cs="Times New Roman"/>
          <w:sz w:val="28"/>
          <w:szCs w:val="28"/>
          <w:lang w:val="ru-RU"/>
        </w:rPr>
        <w:t xml:space="preserve">15 </w:t>
      </w:r>
      <w:r w:rsidRPr="00EB093A">
        <w:rPr>
          <w:rFonts w:cs="Times New Roman"/>
          <w:sz w:val="28"/>
          <w:szCs w:val="28"/>
          <w:lang w:val="ru-RU"/>
        </w:rPr>
        <w:t xml:space="preserve">контрольных мероприятий с целью принятия мер прокурорского реагирования и </w:t>
      </w:r>
      <w:r w:rsidR="00EB093A" w:rsidRPr="00EB093A">
        <w:rPr>
          <w:rFonts w:cs="Times New Roman"/>
          <w:sz w:val="28"/>
          <w:szCs w:val="28"/>
          <w:lang w:val="ru-RU"/>
        </w:rPr>
        <w:t>28</w:t>
      </w:r>
      <w:r w:rsidRPr="00EB093A">
        <w:rPr>
          <w:rFonts w:cs="Times New Roman"/>
          <w:sz w:val="28"/>
          <w:szCs w:val="28"/>
          <w:lang w:val="ru-RU"/>
        </w:rPr>
        <w:t xml:space="preserve"> заключений по результатам экспертно-аналитических мероприятий</w:t>
      </w:r>
      <w:r w:rsidR="005C72ED" w:rsidRPr="00EB093A">
        <w:rPr>
          <w:rFonts w:cs="Times New Roman"/>
          <w:sz w:val="28"/>
          <w:szCs w:val="28"/>
          <w:lang w:val="ru-RU"/>
        </w:rPr>
        <w:t xml:space="preserve"> (включающих 1</w:t>
      </w:r>
      <w:r w:rsidR="00EB093A" w:rsidRPr="00EB093A">
        <w:rPr>
          <w:rFonts w:cs="Times New Roman"/>
          <w:sz w:val="28"/>
          <w:szCs w:val="28"/>
          <w:lang w:val="ru-RU"/>
        </w:rPr>
        <w:t>2</w:t>
      </w:r>
      <w:r w:rsidR="005C72ED" w:rsidRPr="00EB093A">
        <w:rPr>
          <w:rFonts w:cs="Times New Roman"/>
          <w:sz w:val="28"/>
          <w:szCs w:val="28"/>
          <w:lang w:val="ru-RU"/>
        </w:rPr>
        <w:t xml:space="preserve"> заключений </w:t>
      </w:r>
      <w:proofErr w:type="spellStart"/>
      <w:r w:rsidR="005C72ED" w:rsidRPr="00EB093A">
        <w:rPr>
          <w:rFonts w:eastAsia="Times New Roman" w:cs="Times New Roman"/>
          <w:sz w:val="28"/>
          <w:szCs w:val="28"/>
        </w:rPr>
        <w:t>на</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проект</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решения</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Ставропольской</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городской</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Думы</w:t>
      </w:r>
      <w:proofErr w:type="spellEnd"/>
      <w:r w:rsidR="005C72ED" w:rsidRPr="00EB093A">
        <w:rPr>
          <w:rFonts w:eastAsia="Times New Roman" w:cs="Times New Roman"/>
          <w:sz w:val="28"/>
          <w:szCs w:val="28"/>
        </w:rPr>
        <w:t xml:space="preserve"> «О </w:t>
      </w:r>
      <w:proofErr w:type="spellStart"/>
      <w:r w:rsidR="005C72ED" w:rsidRPr="00EB093A">
        <w:rPr>
          <w:rFonts w:eastAsia="Times New Roman" w:cs="Times New Roman"/>
          <w:sz w:val="28"/>
          <w:szCs w:val="28"/>
        </w:rPr>
        <w:t>внесении</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изменений</w:t>
      </w:r>
      <w:proofErr w:type="spellEnd"/>
      <w:r w:rsidR="005C72ED" w:rsidRPr="00EB093A">
        <w:rPr>
          <w:rFonts w:eastAsia="Times New Roman" w:cs="Times New Roman"/>
          <w:sz w:val="28"/>
          <w:szCs w:val="28"/>
        </w:rPr>
        <w:t xml:space="preserve"> в </w:t>
      </w:r>
      <w:proofErr w:type="spellStart"/>
      <w:r w:rsidR="005C72ED" w:rsidRPr="00EB093A">
        <w:rPr>
          <w:rFonts w:eastAsia="Times New Roman" w:cs="Times New Roman"/>
          <w:sz w:val="28"/>
          <w:szCs w:val="28"/>
        </w:rPr>
        <w:t>решение</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Ставропольской</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городской</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Думы</w:t>
      </w:r>
      <w:proofErr w:type="spellEnd"/>
      <w:r w:rsidR="005C72ED" w:rsidRPr="00EB093A">
        <w:rPr>
          <w:rFonts w:eastAsia="Times New Roman" w:cs="Times New Roman"/>
          <w:sz w:val="28"/>
          <w:szCs w:val="28"/>
        </w:rPr>
        <w:t xml:space="preserve"> «О </w:t>
      </w:r>
      <w:proofErr w:type="spellStart"/>
      <w:r w:rsidR="005C72ED" w:rsidRPr="00EB093A">
        <w:rPr>
          <w:rFonts w:eastAsia="Times New Roman" w:cs="Times New Roman"/>
          <w:sz w:val="28"/>
          <w:szCs w:val="28"/>
        </w:rPr>
        <w:t>бюджете</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города</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Ставрополя</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на</w:t>
      </w:r>
      <w:proofErr w:type="spellEnd"/>
      <w:r w:rsidR="005C72ED" w:rsidRPr="00EB093A">
        <w:rPr>
          <w:rFonts w:eastAsia="Times New Roman" w:cs="Times New Roman"/>
          <w:sz w:val="28"/>
          <w:szCs w:val="28"/>
        </w:rPr>
        <w:t xml:space="preserve"> 20</w:t>
      </w:r>
      <w:r w:rsidR="00EB093A" w:rsidRPr="00EB093A">
        <w:rPr>
          <w:rFonts w:eastAsia="Times New Roman" w:cs="Times New Roman"/>
          <w:sz w:val="28"/>
          <w:szCs w:val="28"/>
          <w:lang w:val="ru-RU"/>
        </w:rPr>
        <w:t>20</w:t>
      </w:r>
      <w:r w:rsidR="005C72ED" w:rsidRPr="00EB093A">
        <w:rPr>
          <w:rFonts w:eastAsia="Times New Roman" w:cs="Times New Roman"/>
          <w:sz w:val="28"/>
          <w:szCs w:val="28"/>
        </w:rPr>
        <w:t> </w:t>
      </w:r>
      <w:proofErr w:type="spellStart"/>
      <w:r w:rsidR="005C72ED" w:rsidRPr="00EB093A">
        <w:rPr>
          <w:rFonts w:eastAsia="Times New Roman" w:cs="Times New Roman"/>
          <w:sz w:val="28"/>
          <w:szCs w:val="28"/>
        </w:rPr>
        <w:t>год</w:t>
      </w:r>
      <w:proofErr w:type="spellEnd"/>
      <w:r w:rsidR="005C72ED" w:rsidRPr="00EB093A">
        <w:rPr>
          <w:rFonts w:eastAsia="Times New Roman" w:cs="Times New Roman"/>
          <w:sz w:val="28"/>
          <w:szCs w:val="28"/>
        </w:rPr>
        <w:t xml:space="preserve"> и </w:t>
      </w:r>
      <w:proofErr w:type="spellStart"/>
      <w:r w:rsidR="005C72ED" w:rsidRPr="00EB093A">
        <w:rPr>
          <w:rFonts w:eastAsia="Times New Roman" w:cs="Times New Roman"/>
          <w:sz w:val="28"/>
          <w:szCs w:val="28"/>
        </w:rPr>
        <w:t>плановый</w:t>
      </w:r>
      <w:proofErr w:type="spellEnd"/>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период</w:t>
      </w:r>
      <w:proofErr w:type="spellEnd"/>
      <w:r w:rsidR="005C72ED" w:rsidRPr="00EB093A">
        <w:rPr>
          <w:rFonts w:eastAsia="Times New Roman" w:cs="Times New Roman"/>
          <w:sz w:val="28"/>
          <w:szCs w:val="28"/>
        </w:rPr>
        <w:t xml:space="preserve"> 202</w:t>
      </w:r>
      <w:r w:rsidR="00EB093A" w:rsidRPr="00EB093A">
        <w:rPr>
          <w:rFonts w:eastAsia="Times New Roman" w:cs="Times New Roman"/>
          <w:sz w:val="28"/>
          <w:szCs w:val="28"/>
          <w:lang w:val="ru-RU"/>
        </w:rPr>
        <w:t>1</w:t>
      </w:r>
      <w:r w:rsidR="005C72ED" w:rsidRPr="00EB093A">
        <w:rPr>
          <w:rFonts w:eastAsia="Times New Roman" w:cs="Times New Roman"/>
          <w:sz w:val="28"/>
          <w:szCs w:val="28"/>
        </w:rPr>
        <w:t xml:space="preserve"> и 202</w:t>
      </w:r>
      <w:r w:rsidR="00EB093A" w:rsidRPr="00EB093A">
        <w:rPr>
          <w:rFonts w:eastAsia="Times New Roman" w:cs="Times New Roman"/>
          <w:sz w:val="28"/>
          <w:szCs w:val="28"/>
          <w:lang w:val="ru-RU"/>
        </w:rPr>
        <w:t>2</w:t>
      </w:r>
      <w:r w:rsidR="005C72ED" w:rsidRPr="00EB093A">
        <w:rPr>
          <w:rFonts w:eastAsia="Times New Roman" w:cs="Times New Roman"/>
          <w:sz w:val="28"/>
          <w:szCs w:val="28"/>
        </w:rPr>
        <w:t xml:space="preserve"> </w:t>
      </w:r>
      <w:proofErr w:type="spellStart"/>
      <w:r w:rsidR="005C72ED" w:rsidRPr="00EB093A">
        <w:rPr>
          <w:rFonts w:eastAsia="Times New Roman" w:cs="Times New Roman"/>
          <w:sz w:val="28"/>
          <w:szCs w:val="28"/>
        </w:rPr>
        <w:t>годов</w:t>
      </w:r>
      <w:proofErr w:type="spellEnd"/>
      <w:r w:rsidR="005C72ED" w:rsidRPr="00EB093A">
        <w:rPr>
          <w:rFonts w:eastAsia="Times New Roman" w:cs="Times New Roman"/>
          <w:sz w:val="28"/>
          <w:szCs w:val="28"/>
        </w:rPr>
        <w:t>»</w:t>
      </w:r>
      <w:r w:rsidR="005C72ED" w:rsidRPr="00EB093A">
        <w:rPr>
          <w:rFonts w:eastAsia="Times New Roman" w:cs="Times New Roman"/>
          <w:sz w:val="28"/>
          <w:szCs w:val="28"/>
          <w:lang w:val="ru-RU"/>
        </w:rPr>
        <w:t xml:space="preserve"> и 1</w:t>
      </w:r>
      <w:r w:rsidR="00EB093A" w:rsidRPr="00EB093A">
        <w:rPr>
          <w:rFonts w:eastAsia="Times New Roman" w:cs="Times New Roman"/>
          <w:sz w:val="28"/>
          <w:szCs w:val="28"/>
          <w:lang w:val="ru-RU"/>
        </w:rPr>
        <w:t>3</w:t>
      </w:r>
      <w:r w:rsidR="005C72ED" w:rsidRPr="00EB093A">
        <w:rPr>
          <w:sz w:val="28"/>
        </w:rPr>
        <w:t xml:space="preserve"> </w:t>
      </w:r>
      <w:r w:rsidR="005C72ED" w:rsidRPr="00EB093A">
        <w:rPr>
          <w:sz w:val="28"/>
          <w:lang w:val="ru-RU"/>
        </w:rPr>
        <w:t xml:space="preserve">заключений </w:t>
      </w:r>
      <w:proofErr w:type="spellStart"/>
      <w:r w:rsidR="005C72ED" w:rsidRPr="00EB093A">
        <w:rPr>
          <w:sz w:val="28"/>
        </w:rPr>
        <w:t>по</w:t>
      </w:r>
      <w:proofErr w:type="spellEnd"/>
      <w:r w:rsidR="005C72ED" w:rsidRPr="00EB093A">
        <w:rPr>
          <w:sz w:val="28"/>
        </w:rPr>
        <w:t xml:space="preserve"> </w:t>
      </w:r>
      <w:proofErr w:type="spellStart"/>
      <w:r w:rsidR="005C72ED" w:rsidRPr="00EB093A">
        <w:rPr>
          <w:sz w:val="28"/>
        </w:rPr>
        <w:t>результатам</w:t>
      </w:r>
      <w:proofErr w:type="spellEnd"/>
      <w:r w:rsidR="005C72ED" w:rsidRPr="00EB093A">
        <w:rPr>
          <w:sz w:val="28"/>
        </w:rPr>
        <w:t xml:space="preserve"> </w:t>
      </w:r>
      <w:proofErr w:type="spellStart"/>
      <w:r w:rsidR="005C72ED" w:rsidRPr="00EB093A">
        <w:rPr>
          <w:sz w:val="28"/>
        </w:rPr>
        <w:t>анализа</w:t>
      </w:r>
      <w:proofErr w:type="spellEnd"/>
      <w:r w:rsidR="005C72ED" w:rsidRPr="00EB093A">
        <w:rPr>
          <w:sz w:val="28"/>
        </w:rPr>
        <w:t xml:space="preserve"> </w:t>
      </w:r>
      <w:proofErr w:type="spellStart"/>
      <w:r w:rsidR="005C72ED" w:rsidRPr="00EB093A">
        <w:rPr>
          <w:sz w:val="28"/>
        </w:rPr>
        <w:t>обоснованности</w:t>
      </w:r>
      <w:proofErr w:type="spellEnd"/>
      <w:r w:rsidR="005C72ED" w:rsidRPr="00EB093A">
        <w:rPr>
          <w:sz w:val="28"/>
        </w:rPr>
        <w:t xml:space="preserve"> </w:t>
      </w:r>
      <w:proofErr w:type="spellStart"/>
      <w:r w:rsidR="005C72ED" w:rsidRPr="00EB093A">
        <w:rPr>
          <w:sz w:val="28"/>
        </w:rPr>
        <w:t>включения</w:t>
      </w:r>
      <w:proofErr w:type="spellEnd"/>
      <w:r w:rsidR="005C72ED" w:rsidRPr="00EB093A">
        <w:rPr>
          <w:sz w:val="28"/>
        </w:rPr>
        <w:t xml:space="preserve"> в </w:t>
      </w:r>
      <w:proofErr w:type="spellStart"/>
      <w:r w:rsidR="005C72ED" w:rsidRPr="00EB093A">
        <w:rPr>
          <w:sz w:val="28"/>
        </w:rPr>
        <w:t>расходную</w:t>
      </w:r>
      <w:proofErr w:type="spellEnd"/>
      <w:r w:rsidR="005C72ED" w:rsidRPr="00EB093A">
        <w:rPr>
          <w:sz w:val="28"/>
        </w:rPr>
        <w:t xml:space="preserve"> </w:t>
      </w:r>
      <w:proofErr w:type="spellStart"/>
      <w:r w:rsidR="005C72ED" w:rsidRPr="00EB093A">
        <w:rPr>
          <w:sz w:val="28"/>
        </w:rPr>
        <w:t>часть</w:t>
      </w:r>
      <w:proofErr w:type="spellEnd"/>
      <w:r w:rsidR="005C72ED" w:rsidRPr="00EB093A">
        <w:rPr>
          <w:sz w:val="28"/>
        </w:rPr>
        <w:t xml:space="preserve"> </w:t>
      </w:r>
      <w:proofErr w:type="spellStart"/>
      <w:r w:rsidR="005C72ED" w:rsidRPr="00EB093A">
        <w:rPr>
          <w:sz w:val="28"/>
        </w:rPr>
        <w:t>бюджета</w:t>
      </w:r>
      <w:proofErr w:type="spellEnd"/>
      <w:r w:rsidR="005C72ED" w:rsidRPr="00EB093A">
        <w:rPr>
          <w:sz w:val="28"/>
        </w:rPr>
        <w:t xml:space="preserve"> </w:t>
      </w:r>
      <w:proofErr w:type="spellStart"/>
      <w:r w:rsidR="005C72ED" w:rsidRPr="00EB093A">
        <w:rPr>
          <w:sz w:val="28"/>
        </w:rPr>
        <w:t>города</w:t>
      </w:r>
      <w:proofErr w:type="spellEnd"/>
      <w:r w:rsidR="005C72ED" w:rsidRPr="00EB093A">
        <w:rPr>
          <w:sz w:val="28"/>
        </w:rPr>
        <w:t xml:space="preserve"> </w:t>
      </w:r>
      <w:proofErr w:type="spellStart"/>
      <w:r w:rsidR="005C72ED" w:rsidRPr="00EB093A">
        <w:rPr>
          <w:sz w:val="28"/>
        </w:rPr>
        <w:t>Ставрополя</w:t>
      </w:r>
      <w:proofErr w:type="spellEnd"/>
      <w:r w:rsidR="005C72ED" w:rsidRPr="00EB093A">
        <w:rPr>
          <w:sz w:val="28"/>
        </w:rPr>
        <w:t xml:space="preserve"> </w:t>
      </w:r>
      <w:proofErr w:type="spellStart"/>
      <w:r w:rsidR="005C72ED" w:rsidRPr="00EB093A">
        <w:rPr>
          <w:sz w:val="28"/>
        </w:rPr>
        <w:t>расходов</w:t>
      </w:r>
      <w:proofErr w:type="spellEnd"/>
      <w:r w:rsidR="005C72ED" w:rsidRPr="00EB093A">
        <w:rPr>
          <w:sz w:val="28"/>
        </w:rPr>
        <w:t xml:space="preserve"> </w:t>
      </w:r>
      <w:proofErr w:type="spellStart"/>
      <w:r w:rsidR="005C72ED" w:rsidRPr="00EB093A">
        <w:rPr>
          <w:sz w:val="28"/>
        </w:rPr>
        <w:t>согласно</w:t>
      </w:r>
      <w:proofErr w:type="spellEnd"/>
      <w:r w:rsidR="005C72ED" w:rsidRPr="00EB093A">
        <w:rPr>
          <w:sz w:val="28"/>
        </w:rPr>
        <w:t xml:space="preserve"> </w:t>
      </w:r>
      <w:proofErr w:type="spellStart"/>
      <w:r w:rsidR="005C72ED" w:rsidRPr="00EB093A">
        <w:rPr>
          <w:sz w:val="28"/>
        </w:rPr>
        <w:t>поправкам</w:t>
      </w:r>
      <w:proofErr w:type="spellEnd"/>
      <w:r w:rsidR="005C72ED" w:rsidRPr="00EB093A">
        <w:rPr>
          <w:sz w:val="28"/>
        </w:rPr>
        <w:t xml:space="preserve"> </w:t>
      </w:r>
      <w:proofErr w:type="spellStart"/>
      <w:r w:rsidR="005C72ED" w:rsidRPr="00EB093A">
        <w:rPr>
          <w:sz w:val="28"/>
        </w:rPr>
        <w:t>на</w:t>
      </w:r>
      <w:proofErr w:type="spellEnd"/>
      <w:r w:rsidR="005C72ED" w:rsidRPr="00EB093A">
        <w:rPr>
          <w:sz w:val="28"/>
        </w:rPr>
        <w:t xml:space="preserve"> </w:t>
      </w:r>
      <w:proofErr w:type="spellStart"/>
      <w:r w:rsidR="005C72ED" w:rsidRPr="00EB093A">
        <w:rPr>
          <w:sz w:val="28"/>
        </w:rPr>
        <w:t>проект</w:t>
      </w:r>
      <w:proofErr w:type="spellEnd"/>
      <w:r w:rsidR="005C72ED" w:rsidRPr="00EB093A">
        <w:rPr>
          <w:sz w:val="28"/>
        </w:rPr>
        <w:t xml:space="preserve"> </w:t>
      </w:r>
      <w:proofErr w:type="spellStart"/>
      <w:r w:rsidR="005C72ED" w:rsidRPr="00EB093A">
        <w:rPr>
          <w:sz w:val="28"/>
        </w:rPr>
        <w:t>решения</w:t>
      </w:r>
      <w:proofErr w:type="spellEnd"/>
      <w:r w:rsidR="005C72ED" w:rsidRPr="00EB093A">
        <w:rPr>
          <w:sz w:val="28"/>
        </w:rPr>
        <w:t xml:space="preserve"> </w:t>
      </w:r>
      <w:proofErr w:type="spellStart"/>
      <w:r w:rsidR="005C72ED" w:rsidRPr="00EB093A">
        <w:rPr>
          <w:sz w:val="28"/>
        </w:rPr>
        <w:t>Ставропольской</w:t>
      </w:r>
      <w:proofErr w:type="spellEnd"/>
      <w:r w:rsidR="005C72ED" w:rsidRPr="00EB093A">
        <w:rPr>
          <w:sz w:val="28"/>
        </w:rPr>
        <w:t xml:space="preserve"> </w:t>
      </w:r>
      <w:proofErr w:type="spellStart"/>
      <w:r w:rsidR="005C72ED" w:rsidRPr="00EB093A">
        <w:rPr>
          <w:sz w:val="28"/>
        </w:rPr>
        <w:t>городской</w:t>
      </w:r>
      <w:proofErr w:type="spellEnd"/>
      <w:r w:rsidR="005C72ED" w:rsidRPr="00EB093A">
        <w:rPr>
          <w:sz w:val="28"/>
        </w:rPr>
        <w:t xml:space="preserve"> </w:t>
      </w:r>
      <w:proofErr w:type="spellStart"/>
      <w:r w:rsidR="005C72ED" w:rsidRPr="00EB093A">
        <w:rPr>
          <w:sz w:val="28"/>
        </w:rPr>
        <w:t>Думы</w:t>
      </w:r>
      <w:proofErr w:type="spellEnd"/>
      <w:r w:rsidR="005C72ED" w:rsidRPr="00EB093A">
        <w:rPr>
          <w:sz w:val="28"/>
        </w:rPr>
        <w:t xml:space="preserve"> «О </w:t>
      </w:r>
      <w:proofErr w:type="spellStart"/>
      <w:r w:rsidR="005C72ED" w:rsidRPr="00EB093A">
        <w:rPr>
          <w:sz w:val="28"/>
        </w:rPr>
        <w:t>внесении</w:t>
      </w:r>
      <w:proofErr w:type="spellEnd"/>
      <w:r w:rsidR="005C72ED" w:rsidRPr="00EB093A">
        <w:rPr>
          <w:sz w:val="28"/>
        </w:rPr>
        <w:t xml:space="preserve"> </w:t>
      </w:r>
      <w:proofErr w:type="spellStart"/>
      <w:r w:rsidR="005C72ED" w:rsidRPr="00EB093A">
        <w:rPr>
          <w:sz w:val="28"/>
        </w:rPr>
        <w:t>изменений</w:t>
      </w:r>
      <w:proofErr w:type="spellEnd"/>
      <w:r w:rsidR="005C72ED" w:rsidRPr="00EB093A">
        <w:rPr>
          <w:sz w:val="28"/>
        </w:rPr>
        <w:t xml:space="preserve"> в </w:t>
      </w:r>
      <w:proofErr w:type="spellStart"/>
      <w:r w:rsidR="005C72ED" w:rsidRPr="00EB093A">
        <w:rPr>
          <w:sz w:val="28"/>
        </w:rPr>
        <w:t>решение</w:t>
      </w:r>
      <w:proofErr w:type="spellEnd"/>
      <w:r w:rsidR="005C72ED" w:rsidRPr="00EB093A">
        <w:rPr>
          <w:sz w:val="28"/>
        </w:rPr>
        <w:t xml:space="preserve"> </w:t>
      </w:r>
      <w:proofErr w:type="spellStart"/>
      <w:r w:rsidR="005C72ED" w:rsidRPr="00EB093A">
        <w:rPr>
          <w:sz w:val="28"/>
        </w:rPr>
        <w:t>Ставропольской</w:t>
      </w:r>
      <w:proofErr w:type="spellEnd"/>
      <w:r w:rsidR="005C72ED" w:rsidRPr="00EB093A">
        <w:rPr>
          <w:sz w:val="28"/>
        </w:rPr>
        <w:t xml:space="preserve"> </w:t>
      </w:r>
      <w:proofErr w:type="spellStart"/>
      <w:r w:rsidR="005C72ED" w:rsidRPr="00EB093A">
        <w:rPr>
          <w:sz w:val="28"/>
        </w:rPr>
        <w:t>городской</w:t>
      </w:r>
      <w:proofErr w:type="spellEnd"/>
      <w:r w:rsidR="005C72ED" w:rsidRPr="00EB093A">
        <w:rPr>
          <w:sz w:val="28"/>
        </w:rPr>
        <w:t xml:space="preserve"> </w:t>
      </w:r>
      <w:proofErr w:type="spellStart"/>
      <w:r w:rsidR="005C72ED" w:rsidRPr="00EB093A">
        <w:rPr>
          <w:sz w:val="28"/>
        </w:rPr>
        <w:t>Думы</w:t>
      </w:r>
      <w:proofErr w:type="spellEnd"/>
      <w:r w:rsidR="005C72ED" w:rsidRPr="00EB093A">
        <w:rPr>
          <w:sz w:val="28"/>
        </w:rPr>
        <w:t xml:space="preserve"> «О </w:t>
      </w:r>
      <w:proofErr w:type="spellStart"/>
      <w:r w:rsidR="005C72ED" w:rsidRPr="00EB093A">
        <w:rPr>
          <w:sz w:val="28"/>
        </w:rPr>
        <w:t>бюджете</w:t>
      </w:r>
      <w:proofErr w:type="spellEnd"/>
      <w:r w:rsidR="005C72ED" w:rsidRPr="00EB093A">
        <w:rPr>
          <w:sz w:val="28"/>
        </w:rPr>
        <w:t xml:space="preserve"> </w:t>
      </w:r>
      <w:proofErr w:type="spellStart"/>
      <w:r w:rsidR="005C72ED" w:rsidRPr="00EB093A">
        <w:rPr>
          <w:sz w:val="28"/>
        </w:rPr>
        <w:t>города</w:t>
      </w:r>
      <w:proofErr w:type="spellEnd"/>
      <w:r w:rsidR="005C72ED" w:rsidRPr="00EB093A">
        <w:rPr>
          <w:sz w:val="28"/>
        </w:rPr>
        <w:t xml:space="preserve"> </w:t>
      </w:r>
      <w:proofErr w:type="spellStart"/>
      <w:r w:rsidR="005C72ED" w:rsidRPr="00EB093A">
        <w:rPr>
          <w:sz w:val="28"/>
        </w:rPr>
        <w:t>Ставрополя</w:t>
      </w:r>
      <w:proofErr w:type="spellEnd"/>
      <w:r w:rsidR="005C72ED" w:rsidRPr="00EB093A">
        <w:rPr>
          <w:sz w:val="28"/>
        </w:rPr>
        <w:t xml:space="preserve"> </w:t>
      </w:r>
      <w:proofErr w:type="spellStart"/>
      <w:r w:rsidR="005C72ED" w:rsidRPr="00EB093A">
        <w:rPr>
          <w:sz w:val="28"/>
        </w:rPr>
        <w:t>на</w:t>
      </w:r>
      <w:proofErr w:type="spellEnd"/>
      <w:r w:rsidR="005C72ED" w:rsidRPr="00EB093A">
        <w:rPr>
          <w:sz w:val="28"/>
        </w:rPr>
        <w:t xml:space="preserve"> 20</w:t>
      </w:r>
      <w:r w:rsidR="00EB093A" w:rsidRPr="00EB093A">
        <w:rPr>
          <w:sz w:val="28"/>
          <w:lang w:val="ru-RU"/>
        </w:rPr>
        <w:t>20</w:t>
      </w:r>
      <w:r w:rsidR="005C72ED" w:rsidRPr="00EB093A">
        <w:rPr>
          <w:sz w:val="28"/>
        </w:rPr>
        <w:t xml:space="preserve"> </w:t>
      </w:r>
      <w:proofErr w:type="spellStart"/>
      <w:r w:rsidR="005C72ED" w:rsidRPr="00EB093A">
        <w:rPr>
          <w:sz w:val="28"/>
        </w:rPr>
        <w:t>год</w:t>
      </w:r>
      <w:proofErr w:type="spellEnd"/>
      <w:r w:rsidR="005C72ED" w:rsidRPr="00EB093A">
        <w:rPr>
          <w:sz w:val="28"/>
        </w:rPr>
        <w:t xml:space="preserve"> и </w:t>
      </w:r>
      <w:proofErr w:type="spellStart"/>
      <w:r w:rsidR="005C72ED" w:rsidRPr="00EB093A">
        <w:rPr>
          <w:sz w:val="28"/>
        </w:rPr>
        <w:t>плановый</w:t>
      </w:r>
      <w:proofErr w:type="spellEnd"/>
      <w:r w:rsidR="005C72ED" w:rsidRPr="00EB093A">
        <w:rPr>
          <w:sz w:val="28"/>
        </w:rPr>
        <w:t xml:space="preserve"> </w:t>
      </w:r>
      <w:proofErr w:type="spellStart"/>
      <w:r w:rsidR="005C72ED" w:rsidRPr="00EB093A">
        <w:rPr>
          <w:sz w:val="28"/>
        </w:rPr>
        <w:t>период</w:t>
      </w:r>
      <w:proofErr w:type="spellEnd"/>
      <w:r w:rsidR="005C72ED" w:rsidRPr="00EB093A">
        <w:rPr>
          <w:sz w:val="28"/>
        </w:rPr>
        <w:t xml:space="preserve"> 20</w:t>
      </w:r>
      <w:r w:rsidR="005C72ED" w:rsidRPr="00EB093A">
        <w:rPr>
          <w:sz w:val="28"/>
          <w:lang w:val="ru-RU"/>
        </w:rPr>
        <w:t>2</w:t>
      </w:r>
      <w:r w:rsidR="00EB093A" w:rsidRPr="00EB093A">
        <w:rPr>
          <w:sz w:val="28"/>
          <w:lang w:val="ru-RU"/>
        </w:rPr>
        <w:t>1</w:t>
      </w:r>
      <w:r w:rsidR="005C72ED" w:rsidRPr="00EB093A">
        <w:rPr>
          <w:sz w:val="28"/>
        </w:rPr>
        <w:t xml:space="preserve"> и 202</w:t>
      </w:r>
      <w:r w:rsidR="00EB093A" w:rsidRPr="00EB093A">
        <w:rPr>
          <w:sz w:val="28"/>
          <w:lang w:val="ru-RU"/>
        </w:rPr>
        <w:t>2</w:t>
      </w:r>
      <w:r w:rsidR="005C72ED" w:rsidRPr="00EB093A">
        <w:rPr>
          <w:sz w:val="28"/>
        </w:rPr>
        <w:t xml:space="preserve"> </w:t>
      </w:r>
      <w:proofErr w:type="spellStart"/>
      <w:r w:rsidR="005C72ED" w:rsidRPr="00EB093A">
        <w:rPr>
          <w:sz w:val="28"/>
        </w:rPr>
        <w:t>годов</w:t>
      </w:r>
      <w:proofErr w:type="spellEnd"/>
      <w:r w:rsidR="005C72ED" w:rsidRPr="00086DBD">
        <w:rPr>
          <w:sz w:val="28"/>
        </w:rPr>
        <w:t>»</w:t>
      </w:r>
      <w:r w:rsidR="00EB093A" w:rsidRPr="00086DBD">
        <w:rPr>
          <w:sz w:val="28"/>
          <w:lang w:val="ru-RU"/>
        </w:rPr>
        <w:t>)</w:t>
      </w:r>
      <w:r w:rsidRPr="00086DBD">
        <w:rPr>
          <w:rFonts w:cs="Times New Roman"/>
          <w:sz w:val="28"/>
          <w:szCs w:val="28"/>
          <w:lang w:val="ru-RU"/>
        </w:rPr>
        <w:t xml:space="preserve">. </w:t>
      </w:r>
    </w:p>
    <w:p w:rsidR="00F70489" w:rsidRDefault="00F70489" w:rsidP="00F70489">
      <w:pPr>
        <w:pStyle w:val="Standard"/>
        <w:spacing w:after="0" w:line="240" w:lineRule="auto"/>
        <w:ind w:firstLine="709"/>
        <w:jc w:val="both"/>
        <w:rPr>
          <w:rFonts w:cs="Times New Roman"/>
          <w:sz w:val="28"/>
          <w:szCs w:val="28"/>
          <w:lang w:val="ru-RU"/>
        </w:rPr>
      </w:pPr>
      <w:r>
        <w:rPr>
          <w:rFonts w:cs="Times New Roman"/>
          <w:sz w:val="28"/>
          <w:szCs w:val="28"/>
          <w:lang w:val="ru-RU"/>
        </w:rPr>
        <w:t>Прокуратурой города Ставрополя п</w:t>
      </w:r>
      <w:r w:rsidR="008E716C" w:rsidRPr="00086DBD">
        <w:rPr>
          <w:rFonts w:cs="Times New Roman"/>
          <w:sz w:val="28"/>
          <w:szCs w:val="28"/>
          <w:lang w:val="ru-RU"/>
        </w:rPr>
        <w:t xml:space="preserve">о результатам </w:t>
      </w:r>
      <w:r>
        <w:rPr>
          <w:rFonts w:cs="Times New Roman"/>
          <w:sz w:val="28"/>
          <w:szCs w:val="28"/>
          <w:lang w:val="ru-RU"/>
        </w:rPr>
        <w:t>проверок, проведенных</w:t>
      </w:r>
      <w:r w:rsidRPr="00F70489">
        <w:rPr>
          <w:rFonts w:cs="Times New Roman"/>
          <w:sz w:val="28"/>
          <w:szCs w:val="28"/>
          <w:lang w:val="ru-RU"/>
        </w:rPr>
        <w:t xml:space="preserve"> </w:t>
      </w:r>
      <w:r>
        <w:rPr>
          <w:rFonts w:cs="Times New Roman"/>
          <w:sz w:val="28"/>
          <w:szCs w:val="28"/>
          <w:lang w:val="ru-RU"/>
        </w:rPr>
        <w:t xml:space="preserve">по материалам </w:t>
      </w:r>
      <w:r w:rsidR="00466A75">
        <w:rPr>
          <w:rFonts w:cs="Times New Roman"/>
          <w:sz w:val="28"/>
          <w:szCs w:val="28"/>
          <w:lang w:val="ru-RU"/>
        </w:rPr>
        <w:t>семи</w:t>
      </w:r>
      <w:r w:rsidR="00501F8A">
        <w:rPr>
          <w:rFonts w:cs="Times New Roman"/>
          <w:sz w:val="28"/>
          <w:szCs w:val="28"/>
          <w:lang w:val="ru-RU"/>
        </w:rPr>
        <w:t xml:space="preserve"> </w:t>
      </w:r>
      <w:r w:rsidR="00EB093A" w:rsidRPr="00086DBD">
        <w:rPr>
          <w:rFonts w:cs="Times New Roman"/>
          <w:sz w:val="28"/>
          <w:szCs w:val="28"/>
          <w:lang w:val="ru-RU"/>
        </w:rPr>
        <w:t>контрольных</w:t>
      </w:r>
      <w:r w:rsidR="00752679">
        <w:rPr>
          <w:rFonts w:cs="Times New Roman"/>
          <w:sz w:val="28"/>
          <w:szCs w:val="28"/>
          <w:lang w:val="ru-RU"/>
        </w:rPr>
        <w:t xml:space="preserve"> мероприятий</w:t>
      </w:r>
      <w:r w:rsidR="00EB093A" w:rsidRPr="00086DBD">
        <w:rPr>
          <w:rFonts w:cs="Times New Roman"/>
          <w:sz w:val="28"/>
          <w:szCs w:val="28"/>
          <w:lang w:val="ru-RU"/>
        </w:rPr>
        <w:t xml:space="preserve"> </w:t>
      </w:r>
      <w:r w:rsidR="00752679">
        <w:rPr>
          <w:rFonts w:cs="Times New Roman"/>
          <w:sz w:val="28"/>
          <w:szCs w:val="28"/>
          <w:lang w:val="ru-RU"/>
        </w:rPr>
        <w:t xml:space="preserve">и </w:t>
      </w:r>
      <w:r w:rsidR="002F7712">
        <w:rPr>
          <w:rFonts w:cs="Times New Roman"/>
          <w:sz w:val="28"/>
          <w:szCs w:val="28"/>
          <w:lang w:val="ru-RU"/>
        </w:rPr>
        <w:t>одного экспертно-аналитического мероприяти</w:t>
      </w:r>
      <w:r w:rsidR="00752679">
        <w:rPr>
          <w:rFonts w:cs="Times New Roman"/>
          <w:sz w:val="28"/>
          <w:szCs w:val="28"/>
          <w:lang w:val="ru-RU"/>
        </w:rPr>
        <w:t>я</w:t>
      </w:r>
      <w:r w:rsidR="006C5A97">
        <w:rPr>
          <w:rFonts w:cs="Times New Roman"/>
          <w:sz w:val="28"/>
          <w:szCs w:val="28"/>
          <w:lang w:val="ru-RU"/>
        </w:rPr>
        <w:t>,</w:t>
      </w:r>
      <w:r w:rsidR="002F7712">
        <w:rPr>
          <w:rFonts w:cs="Times New Roman"/>
          <w:sz w:val="28"/>
          <w:szCs w:val="28"/>
          <w:lang w:val="ru-RU"/>
        </w:rPr>
        <w:t xml:space="preserve"> </w:t>
      </w:r>
      <w:r w:rsidRPr="00086DBD">
        <w:rPr>
          <w:rFonts w:cs="Times New Roman"/>
          <w:sz w:val="28"/>
          <w:szCs w:val="28"/>
          <w:lang w:val="ru-RU"/>
        </w:rPr>
        <w:t>внесены представлени</w:t>
      </w:r>
      <w:r w:rsidR="002F7712">
        <w:rPr>
          <w:rFonts w:cs="Times New Roman"/>
          <w:sz w:val="28"/>
          <w:szCs w:val="28"/>
          <w:lang w:val="ru-RU"/>
        </w:rPr>
        <w:t>я</w:t>
      </w:r>
      <w:r w:rsidR="00D35934">
        <w:rPr>
          <w:rFonts w:cs="Times New Roman"/>
          <w:sz w:val="28"/>
          <w:szCs w:val="28"/>
          <w:lang w:val="ru-RU"/>
        </w:rPr>
        <w:t xml:space="preserve"> </w:t>
      </w:r>
      <w:proofErr w:type="gramStart"/>
      <w:r w:rsidR="00D35934">
        <w:rPr>
          <w:rFonts w:cs="Times New Roman"/>
          <w:sz w:val="28"/>
          <w:szCs w:val="28"/>
          <w:lang w:val="ru-RU"/>
        </w:rPr>
        <w:t>об устранений</w:t>
      </w:r>
      <w:proofErr w:type="gramEnd"/>
      <w:r w:rsidR="00D35934">
        <w:rPr>
          <w:rFonts w:cs="Times New Roman"/>
          <w:sz w:val="28"/>
          <w:szCs w:val="28"/>
          <w:lang w:val="ru-RU"/>
        </w:rPr>
        <w:t xml:space="preserve"> нарушений закона</w:t>
      </w:r>
      <w:r>
        <w:rPr>
          <w:rFonts w:cs="Times New Roman"/>
          <w:sz w:val="28"/>
          <w:szCs w:val="28"/>
          <w:lang w:val="ru-RU"/>
        </w:rPr>
        <w:t>.</w:t>
      </w:r>
    </w:p>
    <w:p w:rsidR="00E93999" w:rsidRPr="00086DBD" w:rsidRDefault="00E93999" w:rsidP="008E716C">
      <w:pPr>
        <w:pStyle w:val="Standard"/>
        <w:spacing w:after="0" w:line="240" w:lineRule="auto"/>
        <w:ind w:firstLine="709"/>
        <w:jc w:val="both"/>
        <w:rPr>
          <w:rFonts w:cs="Times New Roman"/>
          <w:sz w:val="28"/>
          <w:szCs w:val="28"/>
          <w:lang w:val="ru-RU"/>
        </w:rPr>
      </w:pPr>
      <w:r>
        <w:rPr>
          <w:rFonts w:cs="Times New Roman"/>
          <w:sz w:val="28"/>
          <w:szCs w:val="28"/>
          <w:lang w:val="ru-RU"/>
        </w:rPr>
        <w:t xml:space="preserve">Также в 2020 году </w:t>
      </w:r>
      <w:r w:rsidR="00192A3D">
        <w:rPr>
          <w:rFonts w:cs="Times New Roman"/>
          <w:sz w:val="28"/>
          <w:szCs w:val="28"/>
          <w:lang w:val="ru-RU"/>
        </w:rPr>
        <w:t>по результатам проверки</w:t>
      </w:r>
      <w:r>
        <w:rPr>
          <w:rFonts w:cs="Times New Roman"/>
          <w:sz w:val="28"/>
          <w:szCs w:val="28"/>
          <w:lang w:val="ru-RU"/>
        </w:rPr>
        <w:t xml:space="preserve"> фактов, изложенных в заключении контрольно-счетной палаты по результатам проведения анализа </w:t>
      </w:r>
      <w:r w:rsidR="00192A3D">
        <w:rPr>
          <w:rFonts w:cs="Times New Roman"/>
          <w:sz w:val="28"/>
          <w:szCs w:val="28"/>
          <w:lang w:val="ru-RU"/>
        </w:rPr>
        <w:t>обоснованности внесения изменений в расходную часть бюджета города Ставрополя согласно</w:t>
      </w:r>
      <w:r>
        <w:rPr>
          <w:rFonts w:cs="Times New Roman"/>
          <w:sz w:val="28"/>
          <w:szCs w:val="28"/>
          <w:lang w:val="ru-RU"/>
        </w:rPr>
        <w:t xml:space="preserve"> </w:t>
      </w:r>
      <w:r w:rsidR="00192A3D">
        <w:rPr>
          <w:sz w:val="28"/>
          <w:szCs w:val="28"/>
          <w:lang w:val="ru-RU"/>
        </w:rPr>
        <w:t>поправкам к проектам</w:t>
      </w:r>
      <w:r w:rsidR="00192A3D" w:rsidRPr="00A97363">
        <w:rPr>
          <w:sz w:val="28"/>
          <w:szCs w:val="28"/>
          <w:lang w:val="ru-RU"/>
        </w:rPr>
        <w:t xml:space="preserve"> решения Ставропольской городской Думы «О внесении изменений в решение Ставропольской городской Думы «О бюджете города Ставрополя на 20</w:t>
      </w:r>
      <w:r w:rsidR="00192A3D">
        <w:rPr>
          <w:sz w:val="28"/>
          <w:szCs w:val="28"/>
          <w:lang w:val="ru-RU"/>
        </w:rPr>
        <w:t>19</w:t>
      </w:r>
      <w:r w:rsidR="00192A3D" w:rsidRPr="00A97363">
        <w:rPr>
          <w:sz w:val="28"/>
          <w:szCs w:val="28"/>
          <w:lang w:val="ru-RU"/>
        </w:rPr>
        <w:t xml:space="preserve"> год и плановый период 202</w:t>
      </w:r>
      <w:r w:rsidR="00192A3D">
        <w:rPr>
          <w:sz w:val="28"/>
          <w:szCs w:val="28"/>
          <w:lang w:val="ru-RU"/>
        </w:rPr>
        <w:t>0</w:t>
      </w:r>
      <w:r w:rsidR="00192A3D" w:rsidRPr="00A97363">
        <w:rPr>
          <w:sz w:val="28"/>
          <w:szCs w:val="28"/>
          <w:lang w:val="ru-RU"/>
        </w:rPr>
        <w:t xml:space="preserve"> и 202</w:t>
      </w:r>
      <w:r w:rsidR="00192A3D">
        <w:rPr>
          <w:sz w:val="28"/>
          <w:szCs w:val="28"/>
          <w:lang w:val="ru-RU"/>
        </w:rPr>
        <w:t>1</w:t>
      </w:r>
      <w:r w:rsidR="00192A3D" w:rsidRPr="00A97363">
        <w:rPr>
          <w:sz w:val="28"/>
          <w:szCs w:val="28"/>
          <w:lang w:val="ru-RU"/>
        </w:rPr>
        <w:t xml:space="preserve"> годов»</w:t>
      </w:r>
      <w:r w:rsidR="008045E8">
        <w:rPr>
          <w:sz w:val="28"/>
          <w:szCs w:val="28"/>
          <w:lang w:val="ru-RU"/>
        </w:rPr>
        <w:t>,</w:t>
      </w:r>
      <w:r w:rsidR="00192A3D" w:rsidRPr="00192A3D">
        <w:rPr>
          <w:rFonts w:cs="Times New Roman"/>
          <w:sz w:val="28"/>
          <w:szCs w:val="28"/>
          <w:lang w:val="ru-RU"/>
        </w:rPr>
        <w:t xml:space="preserve"> </w:t>
      </w:r>
      <w:r w:rsidR="00192A3D">
        <w:rPr>
          <w:rFonts w:cs="Times New Roman"/>
          <w:sz w:val="28"/>
          <w:szCs w:val="28"/>
          <w:lang w:val="ru-RU"/>
        </w:rPr>
        <w:t>прокуратурой города Ставрополя</w:t>
      </w:r>
      <w:r w:rsidR="00192A3D">
        <w:rPr>
          <w:sz w:val="28"/>
          <w:szCs w:val="28"/>
          <w:lang w:val="ru-RU"/>
        </w:rPr>
        <w:t xml:space="preserve"> внесено представление об устранении нарушений земельного, бюджетного законодательства и законодательства об общих принципах организации местного самоуправления.</w:t>
      </w:r>
    </w:p>
    <w:p w:rsidR="00E574F9" w:rsidRDefault="00E574F9" w:rsidP="00E574F9">
      <w:pPr>
        <w:tabs>
          <w:tab w:val="left" w:pos="709"/>
          <w:tab w:val="left" w:pos="851"/>
        </w:tabs>
        <w:ind w:firstLine="709"/>
        <w:jc w:val="both"/>
        <w:rPr>
          <w:sz w:val="28"/>
          <w:szCs w:val="28"/>
          <w:shd w:val="clear" w:color="auto" w:fill="FFFFFF"/>
        </w:rPr>
      </w:pPr>
      <w:r>
        <w:rPr>
          <w:sz w:val="28"/>
          <w:szCs w:val="28"/>
        </w:rPr>
        <w:t>В соответствии с обращением прокуратуры Октябрьского района города Ставрополя (</w:t>
      </w:r>
      <w:r>
        <w:rPr>
          <w:sz w:val="28"/>
          <w:szCs w:val="28"/>
          <w:shd w:val="clear" w:color="auto" w:fill="FFFFFF"/>
        </w:rPr>
        <w:t xml:space="preserve">от 29.09.2020 № 7/2-81-2019/275-20-20070026) контрольно-счетной палатой </w:t>
      </w:r>
      <w:r w:rsidR="00035D4F">
        <w:rPr>
          <w:sz w:val="28"/>
          <w:szCs w:val="28"/>
          <w:shd w:val="clear" w:color="auto" w:fill="FFFFFF"/>
        </w:rPr>
        <w:t xml:space="preserve">выделены сотрудники для проведения </w:t>
      </w:r>
      <w:r>
        <w:rPr>
          <w:sz w:val="28"/>
          <w:szCs w:val="28"/>
          <w:shd w:val="clear" w:color="auto" w:fill="FFFFFF"/>
        </w:rPr>
        <w:t>проверк</w:t>
      </w:r>
      <w:r w:rsidR="00035D4F">
        <w:rPr>
          <w:sz w:val="28"/>
          <w:szCs w:val="28"/>
          <w:shd w:val="clear" w:color="auto" w:fill="FFFFFF"/>
        </w:rPr>
        <w:t>и</w:t>
      </w:r>
      <w:r>
        <w:rPr>
          <w:sz w:val="28"/>
          <w:szCs w:val="28"/>
          <w:shd w:val="clear" w:color="auto" w:fill="FFFFFF"/>
        </w:rPr>
        <w:t xml:space="preserve"> </w:t>
      </w:r>
      <w:r w:rsidRPr="00763201">
        <w:rPr>
          <w:sz w:val="28"/>
          <w:szCs w:val="28"/>
          <w:shd w:val="clear" w:color="auto" w:fill="FFFFFF"/>
        </w:rPr>
        <w:t>Федерально</w:t>
      </w:r>
      <w:r>
        <w:rPr>
          <w:sz w:val="28"/>
          <w:szCs w:val="28"/>
          <w:shd w:val="clear" w:color="auto" w:fill="FFFFFF"/>
        </w:rPr>
        <w:t>го</w:t>
      </w:r>
      <w:r w:rsidRPr="00763201">
        <w:rPr>
          <w:sz w:val="28"/>
          <w:szCs w:val="28"/>
          <w:shd w:val="clear" w:color="auto" w:fill="FFFFFF"/>
        </w:rPr>
        <w:t xml:space="preserve"> бюджетно</w:t>
      </w:r>
      <w:r>
        <w:rPr>
          <w:sz w:val="28"/>
          <w:szCs w:val="28"/>
          <w:shd w:val="clear" w:color="auto" w:fill="FFFFFF"/>
        </w:rPr>
        <w:t>го</w:t>
      </w:r>
      <w:r w:rsidRPr="00763201">
        <w:rPr>
          <w:sz w:val="28"/>
          <w:szCs w:val="28"/>
          <w:shd w:val="clear" w:color="auto" w:fill="FFFFFF"/>
        </w:rPr>
        <w:t xml:space="preserve"> учреждени</w:t>
      </w:r>
      <w:r>
        <w:rPr>
          <w:sz w:val="28"/>
          <w:szCs w:val="28"/>
          <w:shd w:val="clear" w:color="auto" w:fill="FFFFFF"/>
        </w:rPr>
        <w:t>я</w:t>
      </w:r>
      <w:r w:rsidRPr="00763201">
        <w:rPr>
          <w:sz w:val="28"/>
          <w:szCs w:val="28"/>
          <w:shd w:val="clear" w:color="auto" w:fill="FFFFFF"/>
        </w:rPr>
        <w:t xml:space="preserve"> здравоохранения «Центр гигиены и эпидемиологии в Ставропольском крае» </w:t>
      </w:r>
      <w:r>
        <w:rPr>
          <w:sz w:val="28"/>
          <w:szCs w:val="28"/>
          <w:shd w:val="clear" w:color="auto" w:fill="FFFFFF"/>
        </w:rPr>
        <w:t xml:space="preserve">по вопросу соблюдения бюджетного законодательства, законодательства в сфере закупок при использовании денежных средств, выделенных на проведение мероприятий, связанных с профилактикой и лечением </w:t>
      </w:r>
      <w:proofErr w:type="spellStart"/>
      <w:r>
        <w:rPr>
          <w:sz w:val="28"/>
          <w:szCs w:val="28"/>
          <w:shd w:val="clear" w:color="auto" w:fill="FFFFFF"/>
        </w:rPr>
        <w:t>коронавирусной</w:t>
      </w:r>
      <w:proofErr w:type="spellEnd"/>
      <w:r>
        <w:rPr>
          <w:sz w:val="28"/>
          <w:szCs w:val="28"/>
          <w:shd w:val="clear" w:color="auto" w:fill="FFFFFF"/>
        </w:rPr>
        <w:t xml:space="preserve"> инфекции и на осуществление выплат стимулирующего характера лицам, работающим в усиленном режиме в связи с принимаемыми мерами по предупреждению завоза и распространения новой </w:t>
      </w:r>
      <w:proofErr w:type="spellStart"/>
      <w:r>
        <w:rPr>
          <w:sz w:val="28"/>
          <w:szCs w:val="28"/>
          <w:shd w:val="clear" w:color="auto" w:fill="FFFFFF"/>
        </w:rPr>
        <w:t>коронавирусной</w:t>
      </w:r>
      <w:proofErr w:type="spellEnd"/>
      <w:r>
        <w:rPr>
          <w:sz w:val="28"/>
          <w:szCs w:val="28"/>
          <w:shd w:val="clear" w:color="auto" w:fill="FFFFFF"/>
        </w:rPr>
        <w:t xml:space="preserve"> инфекции на территории Российской Федерации</w:t>
      </w:r>
      <w:r w:rsidR="008045E8">
        <w:rPr>
          <w:sz w:val="28"/>
          <w:szCs w:val="28"/>
          <w:shd w:val="clear" w:color="auto" w:fill="FFFFFF"/>
        </w:rPr>
        <w:t>,</w:t>
      </w:r>
      <w:r>
        <w:rPr>
          <w:sz w:val="28"/>
          <w:szCs w:val="28"/>
          <w:shd w:val="clear" w:color="auto" w:fill="FFFFFF"/>
        </w:rPr>
        <w:t xml:space="preserve"> за истекший период 2020 года </w:t>
      </w:r>
      <w:r w:rsidRPr="006C0196">
        <w:rPr>
          <w:sz w:val="28"/>
          <w:szCs w:val="28"/>
        </w:rPr>
        <w:t>(выявлен</w:t>
      </w:r>
      <w:r>
        <w:rPr>
          <w:sz w:val="28"/>
          <w:szCs w:val="28"/>
        </w:rPr>
        <w:t>ы</w:t>
      </w:r>
      <w:r w:rsidRPr="006C0196">
        <w:rPr>
          <w:sz w:val="28"/>
          <w:szCs w:val="28"/>
        </w:rPr>
        <w:t xml:space="preserve"> нарушени</w:t>
      </w:r>
      <w:r>
        <w:rPr>
          <w:sz w:val="28"/>
          <w:szCs w:val="28"/>
        </w:rPr>
        <w:t xml:space="preserve">я </w:t>
      </w:r>
      <w:r w:rsidRPr="006C0196">
        <w:rPr>
          <w:sz w:val="28"/>
          <w:szCs w:val="28"/>
        </w:rPr>
        <w:t xml:space="preserve">на сумму </w:t>
      </w:r>
      <w:r w:rsidRPr="005C4D9F">
        <w:rPr>
          <w:sz w:val="28"/>
          <w:szCs w:val="28"/>
        </w:rPr>
        <w:t>198,39 тыс. рублей</w:t>
      </w:r>
      <w:r>
        <w:rPr>
          <w:sz w:val="28"/>
          <w:szCs w:val="28"/>
        </w:rPr>
        <w:t>).</w:t>
      </w:r>
    </w:p>
    <w:p w:rsidR="007025D3" w:rsidRPr="007025D3" w:rsidRDefault="007025D3" w:rsidP="007025D3">
      <w:pPr>
        <w:pStyle w:val="affa"/>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контрольно-с</w:t>
      </w:r>
      <w:r w:rsidR="003E7A3A">
        <w:rPr>
          <w:rFonts w:ascii="Times New Roman" w:hAnsi="Times New Roman" w:cs="Times New Roman"/>
          <w:sz w:val="28"/>
          <w:szCs w:val="28"/>
        </w:rPr>
        <w:t>ч</w:t>
      </w:r>
      <w:r>
        <w:rPr>
          <w:rFonts w:ascii="Times New Roman" w:hAnsi="Times New Roman" w:cs="Times New Roman"/>
          <w:sz w:val="28"/>
          <w:szCs w:val="28"/>
        </w:rPr>
        <w:t xml:space="preserve">етной палатой были </w:t>
      </w:r>
      <w:r w:rsidRPr="00300B76">
        <w:rPr>
          <w:rFonts w:ascii="Times New Roman" w:hAnsi="Times New Roman" w:cs="Times New Roman"/>
          <w:sz w:val="28"/>
          <w:szCs w:val="28"/>
        </w:rPr>
        <w:t>направлены сведения о фактах</w:t>
      </w:r>
      <w:r>
        <w:rPr>
          <w:rFonts w:ascii="Times New Roman" w:hAnsi="Times New Roman" w:cs="Times New Roman"/>
          <w:sz w:val="28"/>
          <w:szCs w:val="28"/>
        </w:rPr>
        <w:t xml:space="preserve"> нарушения положений Федерального закона</w:t>
      </w:r>
      <w:r w:rsidRPr="00300B76">
        <w:rPr>
          <w:rFonts w:ascii="Times New Roman" w:hAnsi="Times New Roman" w:cs="Times New Roman"/>
          <w:sz w:val="28"/>
          <w:szCs w:val="28"/>
        </w:rPr>
        <w:t xml:space="preserve"> от 05</w:t>
      </w:r>
      <w:r>
        <w:rPr>
          <w:rFonts w:ascii="Times New Roman" w:hAnsi="Times New Roman" w:cs="Times New Roman"/>
          <w:sz w:val="28"/>
          <w:szCs w:val="28"/>
        </w:rPr>
        <w:t> </w:t>
      </w:r>
      <w:r w:rsidRPr="00300B76">
        <w:rPr>
          <w:rFonts w:ascii="Times New Roman" w:hAnsi="Times New Roman" w:cs="Times New Roman"/>
          <w:sz w:val="28"/>
          <w:szCs w:val="28"/>
        </w:rPr>
        <w:t>апреля</w:t>
      </w:r>
      <w:r>
        <w:rPr>
          <w:rFonts w:ascii="Times New Roman" w:hAnsi="Times New Roman" w:cs="Times New Roman"/>
          <w:sz w:val="28"/>
          <w:szCs w:val="28"/>
        </w:rPr>
        <w:t> </w:t>
      </w:r>
      <w:r w:rsidRPr="00300B76">
        <w:rPr>
          <w:rFonts w:ascii="Times New Roman" w:hAnsi="Times New Roman" w:cs="Times New Roman"/>
          <w:sz w:val="28"/>
          <w:szCs w:val="28"/>
        </w:rPr>
        <w:t xml:space="preserve">2013 года № 44-ФЗ «О  контрактной системе в сфере закупок товаров, работ, услуг для обеспечения государственных и муниципальных нужд», выявленных по результатам проведения одного экспертно-аналитического </w:t>
      </w:r>
      <w:r w:rsidRPr="007025D3">
        <w:rPr>
          <w:rFonts w:ascii="Times New Roman" w:hAnsi="Times New Roman" w:cs="Times New Roman"/>
          <w:sz w:val="28"/>
          <w:szCs w:val="28"/>
        </w:rPr>
        <w:t>мероприятия</w:t>
      </w:r>
      <w:r w:rsidR="008045E8">
        <w:rPr>
          <w:rFonts w:ascii="Times New Roman" w:hAnsi="Times New Roman" w:cs="Times New Roman"/>
          <w:sz w:val="28"/>
          <w:szCs w:val="28"/>
        </w:rPr>
        <w:t>,</w:t>
      </w:r>
      <w:r>
        <w:rPr>
          <w:rFonts w:ascii="Times New Roman" w:hAnsi="Times New Roman" w:cs="Times New Roman"/>
          <w:sz w:val="28"/>
          <w:szCs w:val="28"/>
        </w:rPr>
        <w:t xml:space="preserve"> в </w:t>
      </w:r>
      <w:r w:rsidRPr="00300B76">
        <w:rPr>
          <w:rFonts w:ascii="Times New Roman" w:hAnsi="Times New Roman" w:cs="Times New Roman"/>
          <w:sz w:val="28"/>
          <w:szCs w:val="28"/>
        </w:rPr>
        <w:t xml:space="preserve">Управление Федеральной антимонопольной </w:t>
      </w:r>
      <w:r w:rsidRPr="00300B76">
        <w:rPr>
          <w:rFonts w:ascii="Times New Roman" w:hAnsi="Times New Roman" w:cs="Times New Roman"/>
          <w:sz w:val="28"/>
          <w:szCs w:val="28"/>
        </w:rPr>
        <w:lastRenderedPageBreak/>
        <w:t>службы по Ставропольскому краю</w:t>
      </w:r>
      <w:r w:rsidRPr="007025D3">
        <w:rPr>
          <w:rFonts w:ascii="Times New Roman" w:hAnsi="Times New Roman" w:cs="Times New Roman"/>
          <w:sz w:val="28"/>
          <w:szCs w:val="28"/>
        </w:rPr>
        <w:t>, по результатам рассмотрения котор</w:t>
      </w:r>
      <w:r w:rsidR="00F75C4F">
        <w:rPr>
          <w:rFonts w:ascii="Times New Roman" w:hAnsi="Times New Roman" w:cs="Times New Roman"/>
          <w:sz w:val="28"/>
          <w:szCs w:val="28"/>
        </w:rPr>
        <w:t>ых</w:t>
      </w:r>
      <w:r w:rsidRPr="007025D3">
        <w:rPr>
          <w:rFonts w:ascii="Times New Roman" w:hAnsi="Times New Roman" w:cs="Times New Roman"/>
          <w:sz w:val="28"/>
          <w:szCs w:val="28"/>
        </w:rPr>
        <w:t xml:space="preserve"> одно должностное лицо</w:t>
      </w:r>
      <w:r>
        <w:rPr>
          <w:rFonts w:ascii="Times New Roman" w:hAnsi="Times New Roman" w:cs="Times New Roman"/>
          <w:sz w:val="28"/>
          <w:szCs w:val="28"/>
        </w:rPr>
        <w:t xml:space="preserve"> </w:t>
      </w:r>
      <w:r w:rsidRPr="007025D3">
        <w:rPr>
          <w:rFonts w:ascii="Times New Roman" w:hAnsi="Times New Roman" w:cs="Times New Roman"/>
          <w:sz w:val="28"/>
          <w:szCs w:val="28"/>
        </w:rPr>
        <w:t xml:space="preserve">привлечено </w:t>
      </w:r>
      <w:r w:rsidRPr="007025D3">
        <w:rPr>
          <w:rFonts w:ascii="Times New Roman" w:eastAsia="Calibri" w:hAnsi="Times New Roman" w:cs="Times New Roman"/>
          <w:sz w:val="28"/>
          <w:szCs w:val="28"/>
          <w:lang w:eastAsia="en-US"/>
        </w:rPr>
        <w:t>к административной ответственности в виде наложения административного штрафа.</w:t>
      </w:r>
    </w:p>
    <w:p w:rsidR="00AF0B28" w:rsidRPr="00976AC1" w:rsidRDefault="001952DE" w:rsidP="00AF0B28">
      <w:pPr>
        <w:autoSpaceDE w:val="0"/>
        <w:adjustRightInd w:val="0"/>
        <w:ind w:firstLine="709"/>
        <w:jc w:val="both"/>
        <w:rPr>
          <w:sz w:val="28"/>
          <w:szCs w:val="28"/>
          <w:highlight w:val="lightGray"/>
        </w:rPr>
      </w:pPr>
      <w:r w:rsidRPr="008B5F17">
        <w:rPr>
          <w:sz w:val="28"/>
          <w:szCs w:val="28"/>
        </w:rPr>
        <w:t>В 2020 год</w:t>
      </w:r>
      <w:r w:rsidR="00AF0B28">
        <w:rPr>
          <w:sz w:val="28"/>
          <w:szCs w:val="28"/>
        </w:rPr>
        <w:t>у</w:t>
      </w:r>
      <w:r w:rsidRPr="008B5F17">
        <w:rPr>
          <w:sz w:val="28"/>
          <w:szCs w:val="28"/>
        </w:rPr>
        <w:t xml:space="preserve"> в контрольно-счетную палату </w:t>
      </w:r>
      <w:r>
        <w:rPr>
          <w:sz w:val="28"/>
          <w:szCs w:val="28"/>
        </w:rPr>
        <w:t xml:space="preserve">поступило </w:t>
      </w:r>
      <w:r w:rsidR="00AF0B28">
        <w:rPr>
          <w:sz w:val="28"/>
          <w:szCs w:val="28"/>
        </w:rPr>
        <w:t>два</w:t>
      </w:r>
      <w:r>
        <w:rPr>
          <w:sz w:val="28"/>
          <w:szCs w:val="28"/>
        </w:rPr>
        <w:t xml:space="preserve"> обращени</w:t>
      </w:r>
      <w:r w:rsidR="00AF0B28">
        <w:rPr>
          <w:sz w:val="28"/>
          <w:szCs w:val="28"/>
        </w:rPr>
        <w:t>я</w:t>
      </w:r>
      <w:r w:rsidRPr="008B5F17">
        <w:rPr>
          <w:sz w:val="28"/>
          <w:szCs w:val="28"/>
        </w:rPr>
        <w:t xml:space="preserve"> </w:t>
      </w:r>
      <w:r>
        <w:rPr>
          <w:sz w:val="28"/>
          <w:szCs w:val="28"/>
        </w:rPr>
        <w:t>от жител</w:t>
      </w:r>
      <w:r w:rsidR="00AF0B28">
        <w:rPr>
          <w:sz w:val="28"/>
          <w:szCs w:val="28"/>
        </w:rPr>
        <w:t>ей</w:t>
      </w:r>
      <w:r>
        <w:rPr>
          <w:sz w:val="28"/>
          <w:szCs w:val="28"/>
        </w:rPr>
        <w:t xml:space="preserve"> города Ставрополя</w:t>
      </w:r>
      <w:r w:rsidR="00DB3C76">
        <w:rPr>
          <w:sz w:val="28"/>
          <w:szCs w:val="28"/>
        </w:rPr>
        <w:t>,</w:t>
      </w:r>
      <w:r w:rsidR="00AF0B28">
        <w:rPr>
          <w:sz w:val="28"/>
          <w:szCs w:val="28"/>
        </w:rPr>
        <w:t xml:space="preserve"> </w:t>
      </w:r>
      <w:r w:rsidR="00DB3C76">
        <w:rPr>
          <w:sz w:val="28"/>
          <w:szCs w:val="28"/>
        </w:rPr>
        <w:t>п</w:t>
      </w:r>
      <w:r w:rsidR="00AF0B28">
        <w:rPr>
          <w:sz w:val="28"/>
          <w:szCs w:val="28"/>
        </w:rPr>
        <w:t xml:space="preserve">о результатам рассмотрения </w:t>
      </w:r>
      <w:r w:rsidR="00DB3C76">
        <w:rPr>
          <w:sz w:val="28"/>
          <w:szCs w:val="28"/>
        </w:rPr>
        <w:t>которых</w:t>
      </w:r>
      <w:r w:rsidR="00AF0B28">
        <w:rPr>
          <w:sz w:val="28"/>
          <w:szCs w:val="28"/>
        </w:rPr>
        <w:t xml:space="preserve"> коллегией контрольно-счетной палаты было принято решение о проведении в 2021 году контрольного </w:t>
      </w:r>
      <w:r w:rsidR="00AF0B28" w:rsidRPr="00976AC1">
        <w:rPr>
          <w:sz w:val="28"/>
          <w:szCs w:val="28"/>
        </w:rPr>
        <w:t xml:space="preserve">мероприятия </w:t>
      </w:r>
      <w:r w:rsidR="00AF0B28">
        <w:rPr>
          <w:sz w:val="28"/>
          <w:szCs w:val="28"/>
        </w:rPr>
        <w:t>по вопросу</w:t>
      </w:r>
      <w:r w:rsidR="00AF0B28" w:rsidRPr="00976AC1">
        <w:rPr>
          <w:sz w:val="28"/>
          <w:szCs w:val="28"/>
        </w:rPr>
        <w:t xml:space="preserve"> правомерности расходования бюджетных средств, выделенных на закупку товаров, работ и услуг по благоустройству прилегающей территории Комсомольского </w:t>
      </w:r>
      <w:r w:rsidR="00AF0B28">
        <w:rPr>
          <w:sz w:val="28"/>
          <w:szCs w:val="28"/>
        </w:rPr>
        <w:t>озера</w:t>
      </w:r>
      <w:r w:rsidR="00AF0B28" w:rsidRPr="00976AC1">
        <w:rPr>
          <w:sz w:val="28"/>
          <w:szCs w:val="28"/>
        </w:rPr>
        <w:t xml:space="preserve"> и Пионерского пруда в городе Ставрополе в 2019 – 2020 годах.</w:t>
      </w:r>
    </w:p>
    <w:p w:rsidR="0056113E" w:rsidRPr="00B4378E" w:rsidRDefault="0056113E" w:rsidP="008E716C">
      <w:pPr>
        <w:pStyle w:val="Standard"/>
        <w:spacing w:after="0" w:line="240" w:lineRule="auto"/>
        <w:jc w:val="center"/>
        <w:rPr>
          <w:rFonts w:cs="Times New Roman"/>
          <w:sz w:val="28"/>
          <w:szCs w:val="28"/>
          <w:highlight w:val="lightGray"/>
          <w:lang w:val="ru-RU"/>
        </w:rPr>
      </w:pPr>
    </w:p>
    <w:p w:rsidR="008E716C" w:rsidRPr="005F3852" w:rsidRDefault="008E716C" w:rsidP="008E716C">
      <w:pPr>
        <w:pStyle w:val="Standard"/>
        <w:spacing w:after="0" w:line="240" w:lineRule="exact"/>
        <w:jc w:val="center"/>
        <w:rPr>
          <w:rFonts w:cs="Times New Roman"/>
          <w:sz w:val="28"/>
          <w:szCs w:val="28"/>
          <w:lang w:val="ru-RU"/>
        </w:rPr>
      </w:pPr>
      <w:r w:rsidRPr="005F3852">
        <w:rPr>
          <w:rFonts w:cs="Times New Roman"/>
          <w:sz w:val="28"/>
          <w:szCs w:val="28"/>
          <w:lang w:val="ru-RU"/>
        </w:rPr>
        <w:t xml:space="preserve">5. Методологическая и методическая работа контрольно-счетной палаты, совершенствование организации контроля, кадровое и </w:t>
      </w:r>
    </w:p>
    <w:p w:rsidR="008E716C" w:rsidRPr="005F3852" w:rsidRDefault="008E716C" w:rsidP="008E716C">
      <w:pPr>
        <w:pStyle w:val="Standard"/>
        <w:spacing w:after="0" w:line="240" w:lineRule="exact"/>
        <w:jc w:val="center"/>
        <w:rPr>
          <w:rFonts w:cs="Times New Roman"/>
          <w:sz w:val="28"/>
          <w:szCs w:val="28"/>
          <w:lang w:val="ru-RU"/>
        </w:rPr>
      </w:pPr>
      <w:r w:rsidRPr="005F3852">
        <w:rPr>
          <w:rFonts w:cs="Times New Roman"/>
          <w:sz w:val="28"/>
          <w:szCs w:val="28"/>
          <w:lang w:val="ru-RU"/>
        </w:rPr>
        <w:t>информационное обеспечение</w:t>
      </w:r>
    </w:p>
    <w:p w:rsidR="008E716C" w:rsidRPr="00B4378E" w:rsidRDefault="008E716C" w:rsidP="008E716C">
      <w:pPr>
        <w:pStyle w:val="Standard"/>
        <w:spacing w:after="0" w:line="240" w:lineRule="auto"/>
        <w:ind w:firstLine="709"/>
        <w:jc w:val="both"/>
        <w:rPr>
          <w:rFonts w:cs="Times New Roman"/>
          <w:sz w:val="28"/>
          <w:szCs w:val="28"/>
          <w:highlight w:val="lightGray"/>
          <w:lang w:val="ru-RU"/>
        </w:rPr>
      </w:pPr>
    </w:p>
    <w:p w:rsidR="008E716C" w:rsidRDefault="0043701F" w:rsidP="0043701F">
      <w:pPr>
        <w:ind w:firstLine="709"/>
        <w:jc w:val="both"/>
        <w:rPr>
          <w:sz w:val="28"/>
          <w:szCs w:val="28"/>
        </w:rPr>
      </w:pPr>
      <w:r w:rsidRPr="00934037">
        <w:rPr>
          <w:sz w:val="28"/>
          <w:szCs w:val="28"/>
        </w:rPr>
        <w:t xml:space="preserve">Для рассмотрения вопросов организации деятельности контрольно-счетной палаты, планирования и методологии контрольной и экспертно-аналитической деятельности, результатов контрольных и экспертно-аналитических мероприятий, направления представлений, предписаний и информационных сообщений, иных вопросов деятельности действует коллегия </w:t>
      </w:r>
      <w:r w:rsidR="008E716C" w:rsidRPr="00934037">
        <w:rPr>
          <w:sz w:val="28"/>
          <w:szCs w:val="28"/>
        </w:rPr>
        <w:t>контрольно-счетной палаты</w:t>
      </w:r>
      <w:r w:rsidRPr="00934037">
        <w:rPr>
          <w:sz w:val="28"/>
          <w:szCs w:val="28"/>
        </w:rPr>
        <w:t xml:space="preserve"> в составе председателя, его заместителя и руководителей инспекций</w:t>
      </w:r>
      <w:r w:rsidR="008E716C" w:rsidRPr="00934037">
        <w:rPr>
          <w:sz w:val="28"/>
          <w:szCs w:val="28"/>
        </w:rPr>
        <w:t xml:space="preserve">. </w:t>
      </w:r>
      <w:r w:rsidR="008E716C" w:rsidRPr="00934037">
        <w:rPr>
          <w:rFonts w:eastAsia="Calibri"/>
          <w:sz w:val="28"/>
          <w:szCs w:val="28"/>
        </w:rPr>
        <w:t xml:space="preserve">В </w:t>
      </w:r>
      <w:r w:rsidR="008E716C" w:rsidRPr="00934037">
        <w:rPr>
          <w:sz w:val="28"/>
          <w:szCs w:val="28"/>
        </w:rPr>
        <w:t>20</w:t>
      </w:r>
      <w:r w:rsidR="00934037" w:rsidRPr="00934037">
        <w:rPr>
          <w:sz w:val="28"/>
          <w:szCs w:val="28"/>
        </w:rPr>
        <w:t>20</w:t>
      </w:r>
      <w:r w:rsidR="008E716C" w:rsidRPr="00934037">
        <w:rPr>
          <w:sz w:val="28"/>
          <w:szCs w:val="28"/>
        </w:rPr>
        <w:t xml:space="preserve"> году состоялось </w:t>
      </w:r>
      <w:r w:rsidR="00934037">
        <w:rPr>
          <w:sz w:val="28"/>
          <w:szCs w:val="28"/>
        </w:rPr>
        <w:t>28</w:t>
      </w:r>
      <w:r w:rsidR="008E716C" w:rsidRPr="00934037">
        <w:rPr>
          <w:sz w:val="28"/>
          <w:szCs w:val="28"/>
        </w:rPr>
        <w:t xml:space="preserve"> заседаний коллегии контрольно-счетной палаты. </w:t>
      </w:r>
    </w:p>
    <w:p w:rsidR="0080724B" w:rsidRDefault="0080724B" w:rsidP="0080724B">
      <w:pPr>
        <w:autoSpaceDE w:val="0"/>
        <w:autoSpaceDN w:val="0"/>
        <w:adjustRightInd w:val="0"/>
        <w:ind w:firstLine="709"/>
        <w:jc w:val="both"/>
        <w:rPr>
          <w:sz w:val="28"/>
          <w:szCs w:val="28"/>
        </w:rPr>
      </w:pPr>
      <w:r>
        <w:rPr>
          <w:sz w:val="28"/>
          <w:szCs w:val="28"/>
        </w:rPr>
        <w:t>В рамках осуществления методической деятельности внесены изменения в Порядок организации и осуществления контрольно-счетной палатой города Ставрополя внутреннего финансового аудита в связи с введением в действие федерального стандарта внутреннего финансового аудита «Определения, принципы и задачи внутреннего финансового аудита».</w:t>
      </w:r>
    </w:p>
    <w:p w:rsidR="00BD268E" w:rsidRDefault="0080724B" w:rsidP="0043701F">
      <w:pPr>
        <w:ind w:firstLine="709"/>
        <w:jc w:val="both"/>
        <w:rPr>
          <w:sz w:val="28"/>
          <w:szCs w:val="28"/>
        </w:rPr>
      </w:pPr>
      <w:r>
        <w:rPr>
          <w:sz w:val="28"/>
          <w:szCs w:val="28"/>
        </w:rPr>
        <w:t>Также</w:t>
      </w:r>
      <w:r w:rsidR="000A3E7D">
        <w:rPr>
          <w:sz w:val="28"/>
          <w:szCs w:val="28"/>
        </w:rPr>
        <w:t xml:space="preserve"> разработаны и внесены изменения в один нормативный правовой акт контрольно-счетной палаты</w:t>
      </w:r>
      <w:r w:rsidR="00BD268E">
        <w:rPr>
          <w:sz w:val="28"/>
          <w:szCs w:val="28"/>
        </w:rPr>
        <w:t xml:space="preserve"> для приведени</w:t>
      </w:r>
      <w:r>
        <w:rPr>
          <w:sz w:val="28"/>
          <w:szCs w:val="28"/>
        </w:rPr>
        <w:t>я</w:t>
      </w:r>
      <w:r w:rsidR="00BD268E">
        <w:rPr>
          <w:sz w:val="28"/>
          <w:szCs w:val="28"/>
        </w:rPr>
        <w:t xml:space="preserve"> в соответствие с действующим законодательством.</w:t>
      </w:r>
    </w:p>
    <w:p w:rsidR="00934037" w:rsidRPr="00934037" w:rsidRDefault="00A95F9D" w:rsidP="0043701F">
      <w:pPr>
        <w:ind w:firstLine="709"/>
        <w:jc w:val="both"/>
        <w:rPr>
          <w:sz w:val="28"/>
          <w:szCs w:val="28"/>
        </w:rPr>
      </w:pPr>
      <w:r>
        <w:rPr>
          <w:sz w:val="28"/>
          <w:szCs w:val="28"/>
        </w:rPr>
        <w:t xml:space="preserve">По инициативе прокуратуры города Ставрополя </w:t>
      </w:r>
      <w:r w:rsidR="00934037">
        <w:rPr>
          <w:sz w:val="28"/>
          <w:szCs w:val="28"/>
        </w:rPr>
        <w:t xml:space="preserve">25 июля 2020 года внесены изменения в Положение о порядке взаимодействия прокуратуры город Ставрополя с контрольно-счетной палатой города Ставрополя </w:t>
      </w:r>
      <w:r>
        <w:rPr>
          <w:sz w:val="28"/>
          <w:szCs w:val="28"/>
        </w:rPr>
        <w:t>в части направления</w:t>
      </w:r>
      <w:r w:rsidR="000A3E7D">
        <w:rPr>
          <w:sz w:val="28"/>
          <w:szCs w:val="28"/>
        </w:rPr>
        <w:t xml:space="preserve"> в прокуратуру</w:t>
      </w:r>
      <w:r>
        <w:rPr>
          <w:sz w:val="28"/>
          <w:szCs w:val="28"/>
        </w:rPr>
        <w:t xml:space="preserve"> города Ставрополя</w:t>
      </w:r>
      <w:r w:rsidR="000A3E7D">
        <w:rPr>
          <w:sz w:val="28"/>
          <w:szCs w:val="28"/>
        </w:rPr>
        <w:t xml:space="preserve"> </w:t>
      </w:r>
      <w:r w:rsidR="003B0B51">
        <w:rPr>
          <w:sz w:val="28"/>
          <w:szCs w:val="28"/>
        </w:rPr>
        <w:t xml:space="preserve">материалов </w:t>
      </w:r>
      <w:r w:rsidR="000A3E7D">
        <w:rPr>
          <w:sz w:val="28"/>
          <w:szCs w:val="28"/>
        </w:rPr>
        <w:t xml:space="preserve">всех контрольных и экспертно-аналитических мероприятий, проведенных контрольно-счетной палатой. </w:t>
      </w:r>
    </w:p>
    <w:p w:rsidR="00934037" w:rsidRDefault="00934037" w:rsidP="003731D3">
      <w:pPr>
        <w:autoSpaceDE w:val="0"/>
        <w:adjustRightInd w:val="0"/>
        <w:ind w:firstLine="709"/>
        <w:jc w:val="both"/>
        <w:rPr>
          <w:rFonts w:eastAsia="Calibri"/>
          <w:sz w:val="28"/>
          <w:szCs w:val="28"/>
        </w:rPr>
      </w:pPr>
      <w:r>
        <w:rPr>
          <w:rFonts w:eastAsia="Calibri"/>
          <w:sz w:val="28"/>
          <w:szCs w:val="28"/>
        </w:rPr>
        <w:t>В отчетном периоде была проведена аттестация 5 сотрудников контрольно-счетной палаты.</w:t>
      </w:r>
    </w:p>
    <w:p w:rsidR="003731D3" w:rsidRPr="00934037" w:rsidRDefault="003731D3" w:rsidP="005B4F7D">
      <w:pPr>
        <w:autoSpaceDE w:val="0"/>
        <w:adjustRightInd w:val="0"/>
        <w:ind w:firstLine="709"/>
        <w:jc w:val="both"/>
        <w:rPr>
          <w:rFonts w:eastAsia="Calibri"/>
          <w:sz w:val="28"/>
          <w:szCs w:val="28"/>
        </w:rPr>
      </w:pPr>
      <w:r w:rsidRPr="00934037">
        <w:rPr>
          <w:rFonts w:eastAsia="Calibri"/>
          <w:sz w:val="28"/>
          <w:szCs w:val="28"/>
        </w:rPr>
        <w:t>Информация о</w:t>
      </w:r>
      <w:r w:rsidR="00DE33E9" w:rsidRPr="00934037">
        <w:rPr>
          <w:rFonts w:eastAsia="Calibri"/>
          <w:sz w:val="28"/>
          <w:szCs w:val="28"/>
        </w:rPr>
        <w:t>б</w:t>
      </w:r>
      <w:r w:rsidR="008E716C" w:rsidRPr="00934037">
        <w:rPr>
          <w:rFonts w:eastAsia="Calibri"/>
          <w:sz w:val="28"/>
          <w:szCs w:val="28"/>
        </w:rPr>
        <w:t xml:space="preserve"> экспертно-аналитических</w:t>
      </w:r>
      <w:r w:rsidRPr="00934037">
        <w:rPr>
          <w:rFonts w:eastAsia="Calibri"/>
          <w:sz w:val="28"/>
          <w:szCs w:val="28"/>
        </w:rPr>
        <w:t>, контрольных</w:t>
      </w:r>
      <w:r w:rsidR="008E716C" w:rsidRPr="00934037">
        <w:rPr>
          <w:rFonts w:eastAsia="Calibri"/>
          <w:sz w:val="28"/>
          <w:szCs w:val="28"/>
        </w:rPr>
        <w:t xml:space="preserve"> мероприятиях</w:t>
      </w:r>
      <w:r w:rsidRPr="00934037">
        <w:rPr>
          <w:rFonts w:eastAsia="Calibri"/>
          <w:sz w:val="28"/>
          <w:szCs w:val="28"/>
        </w:rPr>
        <w:t>, представлениях, вынесенных контрольно-счетной палатой по результатам проведения контрольных мероприятий,</w:t>
      </w:r>
      <w:r w:rsidR="008E716C" w:rsidRPr="00934037">
        <w:rPr>
          <w:rFonts w:eastAsia="Calibri"/>
          <w:sz w:val="28"/>
          <w:szCs w:val="28"/>
        </w:rPr>
        <w:t xml:space="preserve"> размещалась на официальном сайте контрольно-счетной палаты в информационно-телекоммуникационной сети «Интернет» </w:t>
      </w:r>
      <w:hyperlink r:id="rId9" w:history="1">
        <w:r w:rsidR="008E716C" w:rsidRPr="00934037">
          <w:rPr>
            <w:color w:val="00000A"/>
            <w:sz w:val="28"/>
            <w:szCs w:val="28"/>
          </w:rPr>
          <w:t>www.ksp26.ru</w:t>
        </w:r>
      </w:hyperlink>
      <w:r w:rsidR="008E716C" w:rsidRPr="00934037">
        <w:rPr>
          <w:sz w:val="28"/>
          <w:szCs w:val="28"/>
        </w:rPr>
        <w:t xml:space="preserve">. </w:t>
      </w:r>
    </w:p>
    <w:p w:rsidR="00D2596E" w:rsidRPr="00B4378E" w:rsidRDefault="00D2596E" w:rsidP="005B4F7D">
      <w:pPr>
        <w:pStyle w:val="Standard"/>
        <w:spacing w:after="0" w:line="240" w:lineRule="auto"/>
        <w:ind w:firstLine="709"/>
        <w:jc w:val="center"/>
        <w:rPr>
          <w:rFonts w:eastAsia="Calibri" w:cs="Times New Roman"/>
          <w:sz w:val="28"/>
          <w:szCs w:val="28"/>
          <w:highlight w:val="lightGray"/>
          <w:lang w:val="ru-RU"/>
        </w:rPr>
      </w:pPr>
    </w:p>
    <w:p w:rsidR="008E716C" w:rsidRPr="00EF11A8" w:rsidRDefault="008E716C" w:rsidP="008E716C">
      <w:pPr>
        <w:pStyle w:val="Standard"/>
        <w:spacing w:after="0" w:line="240" w:lineRule="exact"/>
        <w:ind w:firstLine="709"/>
        <w:jc w:val="center"/>
        <w:rPr>
          <w:rFonts w:cs="Times New Roman"/>
          <w:sz w:val="28"/>
          <w:szCs w:val="28"/>
          <w:lang w:val="ru-RU"/>
        </w:rPr>
      </w:pPr>
      <w:r w:rsidRPr="00EF11A8">
        <w:rPr>
          <w:rFonts w:eastAsia="Calibri" w:cs="Times New Roman"/>
          <w:sz w:val="28"/>
          <w:szCs w:val="28"/>
          <w:lang w:val="ru-RU"/>
        </w:rPr>
        <w:lastRenderedPageBreak/>
        <w:t>6. Основные итоги деятельности контрольно-счетной палаты</w:t>
      </w:r>
    </w:p>
    <w:p w:rsidR="008E716C" w:rsidRPr="00EF11A8" w:rsidRDefault="008E716C" w:rsidP="008E716C">
      <w:pPr>
        <w:pStyle w:val="Standard"/>
        <w:spacing w:after="0" w:line="240" w:lineRule="exact"/>
        <w:ind w:firstLine="709"/>
        <w:jc w:val="center"/>
        <w:rPr>
          <w:rFonts w:cs="Times New Roman"/>
          <w:sz w:val="28"/>
          <w:szCs w:val="28"/>
          <w:lang w:val="ru-RU"/>
        </w:rPr>
      </w:pPr>
      <w:r w:rsidRPr="00EF11A8">
        <w:rPr>
          <w:rFonts w:eastAsia="Calibri" w:cs="Times New Roman"/>
          <w:sz w:val="28"/>
          <w:szCs w:val="28"/>
          <w:lang w:val="ru-RU"/>
        </w:rPr>
        <w:t>за 20</w:t>
      </w:r>
      <w:r w:rsidR="00EF11A8" w:rsidRPr="00EF11A8">
        <w:rPr>
          <w:rFonts w:eastAsia="Calibri" w:cs="Times New Roman"/>
          <w:sz w:val="28"/>
          <w:szCs w:val="28"/>
          <w:lang w:val="ru-RU"/>
        </w:rPr>
        <w:t>20</w:t>
      </w:r>
      <w:r w:rsidRPr="00EF11A8">
        <w:rPr>
          <w:rFonts w:eastAsia="Calibri" w:cs="Times New Roman"/>
          <w:sz w:val="28"/>
          <w:szCs w:val="28"/>
          <w:lang w:val="ru-RU"/>
        </w:rPr>
        <w:t xml:space="preserve"> год</w:t>
      </w:r>
    </w:p>
    <w:p w:rsidR="008E716C" w:rsidRPr="00B4378E" w:rsidRDefault="008E716C" w:rsidP="008E716C">
      <w:pPr>
        <w:pStyle w:val="Standard"/>
        <w:spacing w:after="0" w:line="240" w:lineRule="auto"/>
        <w:ind w:firstLine="709"/>
        <w:jc w:val="center"/>
        <w:rPr>
          <w:rFonts w:eastAsia="Calibri" w:cs="Times New Roman"/>
          <w:sz w:val="28"/>
          <w:szCs w:val="28"/>
          <w:highlight w:val="lightGray"/>
          <w:shd w:val="clear" w:color="auto" w:fill="C0C0C0"/>
          <w:lang w:val="ru-RU"/>
        </w:rPr>
      </w:pPr>
    </w:p>
    <w:p w:rsidR="008E716C" w:rsidRPr="00EF11A8" w:rsidRDefault="008E716C" w:rsidP="008E716C">
      <w:pPr>
        <w:pStyle w:val="1d"/>
        <w:shd w:val="clear" w:color="auto" w:fill="FFFFFF"/>
        <w:ind w:firstLine="709"/>
        <w:rPr>
          <w:sz w:val="28"/>
          <w:szCs w:val="28"/>
        </w:rPr>
      </w:pPr>
      <w:r w:rsidRPr="00EF11A8">
        <w:rPr>
          <w:sz w:val="28"/>
          <w:szCs w:val="28"/>
        </w:rPr>
        <w:t>Контрольно-счетной палатой в соответствии с планом работы на 20</w:t>
      </w:r>
      <w:r w:rsidR="00EF11A8" w:rsidRPr="00EF11A8">
        <w:rPr>
          <w:sz w:val="28"/>
          <w:szCs w:val="28"/>
        </w:rPr>
        <w:t>20</w:t>
      </w:r>
      <w:r w:rsidRPr="00EF11A8">
        <w:rPr>
          <w:sz w:val="28"/>
          <w:szCs w:val="28"/>
        </w:rPr>
        <w:t xml:space="preserve"> год было проведено </w:t>
      </w:r>
      <w:r w:rsidR="00EF11A8">
        <w:rPr>
          <w:sz w:val="28"/>
          <w:szCs w:val="28"/>
        </w:rPr>
        <w:t>66</w:t>
      </w:r>
      <w:r w:rsidR="00250C50" w:rsidRPr="00EF11A8">
        <w:rPr>
          <w:sz w:val="28"/>
          <w:szCs w:val="28"/>
        </w:rPr>
        <w:t xml:space="preserve"> мероприятий</w:t>
      </w:r>
      <w:r w:rsidRPr="00EF11A8">
        <w:rPr>
          <w:sz w:val="28"/>
          <w:szCs w:val="28"/>
        </w:rPr>
        <w:t xml:space="preserve">, в том числе </w:t>
      </w:r>
      <w:r w:rsidR="00EF11A8" w:rsidRPr="00EF11A8">
        <w:rPr>
          <w:sz w:val="28"/>
          <w:szCs w:val="28"/>
        </w:rPr>
        <w:t>51</w:t>
      </w:r>
      <w:r w:rsidR="00A612A2">
        <w:rPr>
          <w:sz w:val="28"/>
          <w:szCs w:val="28"/>
        </w:rPr>
        <w:t> экспертно-аналитическое</w:t>
      </w:r>
      <w:r w:rsidRPr="00EF11A8">
        <w:rPr>
          <w:sz w:val="28"/>
          <w:szCs w:val="28"/>
        </w:rPr>
        <w:t xml:space="preserve"> и </w:t>
      </w:r>
      <w:r w:rsidR="00250C50" w:rsidRPr="00EF11A8">
        <w:rPr>
          <w:sz w:val="28"/>
          <w:szCs w:val="28"/>
        </w:rPr>
        <w:t>1</w:t>
      </w:r>
      <w:r w:rsidR="00EF11A8" w:rsidRPr="00EF11A8">
        <w:rPr>
          <w:sz w:val="28"/>
          <w:szCs w:val="28"/>
        </w:rPr>
        <w:t>5</w:t>
      </w:r>
      <w:r w:rsidRPr="00EF11A8">
        <w:rPr>
          <w:sz w:val="28"/>
          <w:szCs w:val="28"/>
        </w:rPr>
        <w:t xml:space="preserve"> контрольных</w:t>
      </w:r>
      <w:r w:rsidR="00250C50" w:rsidRPr="00EF11A8">
        <w:rPr>
          <w:sz w:val="28"/>
          <w:szCs w:val="28"/>
        </w:rPr>
        <w:t xml:space="preserve">. </w:t>
      </w:r>
    </w:p>
    <w:p w:rsidR="005E7BED" w:rsidRPr="008737B2" w:rsidRDefault="005E7BED" w:rsidP="005E7BED">
      <w:pPr>
        <w:pStyle w:val="1d"/>
        <w:shd w:val="clear" w:color="auto" w:fill="FFFFFF"/>
        <w:ind w:left="40" w:right="40" w:firstLine="709"/>
        <w:rPr>
          <w:sz w:val="28"/>
          <w:szCs w:val="28"/>
        </w:rPr>
      </w:pPr>
      <w:r w:rsidRPr="008737B2">
        <w:rPr>
          <w:sz w:val="28"/>
          <w:szCs w:val="28"/>
        </w:rPr>
        <w:t xml:space="preserve">Общая сумма </w:t>
      </w:r>
      <w:r w:rsidR="00944785">
        <w:rPr>
          <w:sz w:val="28"/>
          <w:szCs w:val="28"/>
        </w:rPr>
        <w:t>выявленных нарушений и недостатков</w:t>
      </w:r>
      <w:r w:rsidRPr="008737B2">
        <w:rPr>
          <w:sz w:val="28"/>
          <w:szCs w:val="28"/>
        </w:rPr>
        <w:t xml:space="preserve"> по результатам проведения экспертно-аналитических и контрольных  мероприятий, составила </w:t>
      </w:r>
      <w:r w:rsidR="008737B2" w:rsidRPr="008737B2">
        <w:rPr>
          <w:sz w:val="28"/>
          <w:szCs w:val="28"/>
        </w:rPr>
        <w:t>1 757 005,90</w:t>
      </w:r>
      <w:r w:rsidRPr="008737B2">
        <w:rPr>
          <w:sz w:val="28"/>
          <w:szCs w:val="28"/>
        </w:rPr>
        <w:t xml:space="preserve"> тыс. рублей, в том числе: по результатам экспертно-аналитических мероприятий – </w:t>
      </w:r>
      <w:r w:rsidR="008737B2" w:rsidRPr="008737B2">
        <w:rPr>
          <w:sz w:val="28"/>
          <w:szCs w:val="28"/>
        </w:rPr>
        <w:t>1 597 023,34</w:t>
      </w:r>
      <w:r w:rsidRPr="008737B2">
        <w:rPr>
          <w:sz w:val="28"/>
          <w:szCs w:val="28"/>
        </w:rPr>
        <w:t xml:space="preserve"> тыс. рублей, по результатам контрольных мероприятий – </w:t>
      </w:r>
      <w:r w:rsidR="008737B2" w:rsidRPr="008737B2">
        <w:rPr>
          <w:sz w:val="28"/>
          <w:szCs w:val="28"/>
        </w:rPr>
        <w:t>159 982,56</w:t>
      </w:r>
      <w:r w:rsidRPr="008737B2">
        <w:rPr>
          <w:sz w:val="28"/>
          <w:szCs w:val="28"/>
        </w:rPr>
        <w:t> тыс. рублей, в том числе в разрезе видов нарушений</w:t>
      </w:r>
      <w:r w:rsidR="00E25496" w:rsidRPr="008737B2">
        <w:rPr>
          <w:sz w:val="28"/>
          <w:szCs w:val="28"/>
        </w:rPr>
        <w:t>,</w:t>
      </w:r>
      <w:r w:rsidRPr="008737B2">
        <w:rPr>
          <w:sz w:val="28"/>
          <w:szCs w:val="28"/>
        </w:rPr>
        <w:t xml:space="preserve"> предусмотренных Классификатором:</w:t>
      </w:r>
    </w:p>
    <w:p w:rsidR="005E7BED" w:rsidRPr="008737B2" w:rsidRDefault="005E7BED" w:rsidP="005E7BED">
      <w:pPr>
        <w:pStyle w:val="1d"/>
        <w:shd w:val="clear" w:color="auto" w:fill="FFFFFF"/>
        <w:ind w:right="40" w:firstLine="709"/>
        <w:rPr>
          <w:sz w:val="28"/>
          <w:szCs w:val="28"/>
        </w:rPr>
      </w:pPr>
      <w:r w:rsidRPr="008737B2">
        <w:rPr>
          <w:sz w:val="28"/>
          <w:szCs w:val="28"/>
        </w:rPr>
        <w:t xml:space="preserve">нарушения в ходе формирования бюджета – </w:t>
      </w:r>
      <w:r w:rsidR="008737B2" w:rsidRPr="008737B2">
        <w:rPr>
          <w:sz w:val="28"/>
          <w:szCs w:val="28"/>
        </w:rPr>
        <w:t>1 257 283,6</w:t>
      </w:r>
      <w:r w:rsidR="00742751">
        <w:rPr>
          <w:sz w:val="28"/>
          <w:szCs w:val="28"/>
        </w:rPr>
        <w:t>3</w:t>
      </w:r>
      <w:r w:rsidRPr="008737B2">
        <w:rPr>
          <w:sz w:val="28"/>
          <w:szCs w:val="28"/>
        </w:rPr>
        <w:t xml:space="preserve"> тыс. рублей;</w:t>
      </w:r>
    </w:p>
    <w:p w:rsidR="005E7BED" w:rsidRPr="008737B2" w:rsidRDefault="005E7BED" w:rsidP="005E7BED">
      <w:pPr>
        <w:ind w:firstLine="709"/>
        <w:jc w:val="both"/>
        <w:rPr>
          <w:sz w:val="28"/>
          <w:szCs w:val="28"/>
        </w:rPr>
      </w:pPr>
      <w:r w:rsidRPr="008737B2">
        <w:rPr>
          <w:sz w:val="28"/>
          <w:szCs w:val="28"/>
        </w:rPr>
        <w:t xml:space="preserve">нарушения в ходе исполнения бюджета – </w:t>
      </w:r>
      <w:r w:rsidR="008737B2" w:rsidRPr="008737B2">
        <w:rPr>
          <w:color w:val="000000" w:themeColor="text1"/>
          <w:sz w:val="28"/>
        </w:rPr>
        <w:t>9 392,88</w:t>
      </w:r>
      <w:r w:rsidRPr="008737B2">
        <w:rPr>
          <w:sz w:val="28"/>
          <w:szCs w:val="28"/>
        </w:rPr>
        <w:t xml:space="preserve"> тыс. рублей;</w:t>
      </w:r>
    </w:p>
    <w:p w:rsidR="005E7BED" w:rsidRPr="008737B2" w:rsidRDefault="008737B2" w:rsidP="005E7BED">
      <w:pPr>
        <w:tabs>
          <w:tab w:val="left" w:pos="567"/>
          <w:tab w:val="left" w:pos="851"/>
        </w:tabs>
        <w:ind w:firstLine="709"/>
        <w:jc w:val="both"/>
        <w:rPr>
          <w:sz w:val="28"/>
          <w:szCs w:val="28"/>
        </w:rPr>
      </w:pPr>
      <w:r w:rsidRPr="008737B2">
        <w:rPr>
          <w:sz w:val="28"/>
          <w:szCs w:val="28"/>
        </w:rPr>
        <w:t>нарушения при формировании и реализации муниципальных программ </w:t>
      </w:r>
      <w:r w:rsidR="005E7BED" w:rsidRPr="008737B2">
        <w:rPr>
          <w:sz w:val="28"/>
          <w:szCs w:val="28"/>
        </w:rPr>
        <w:t xml:space="preserve">– </w:t>
      </w:r>
      <w:r w:rsidRPr="008737B2">
        <w:rPr>
          <w:sz w:val="28"/>
          <w:szCs w:val="28"/>
        </w:rPr>
        <w:t>322 989,28</w:t>
      </w:r>
      <w:r w:rsidR="005E7BED" w:rsidRPr="008737B2">
        <w:rPr>
          <w:sz w:val="28"/>
          <w:szCs w:val="28"/>
        </w:rPr>
        <w:t xml:space="preserve"> тыс. рублей;</w:t>
      </w:r>
    </w:p>
    <w:p w:rsidR="005E7BED" w:rsidRPr="008737B2" w:rsidRDefault="005E7BED" w:rsidP="005E7BED">
      <w:pPr>
        <w:tabs>
          <w:tab w:val="left" w:pos="567"/>
          <w:tab w:val="left" w:pos="851"/>
        </w:tabs>
        <w:ind w:firstLine="709"/>
        <w:jc w:val="both"/>
        <w:rPr>
          <w:sz w:val="28"/>
          <w:szCs w:val="28"/>
        </w:rPr>
      </w:pPr>
      <w:r w:rsidRPr="008737B2">
        <w:rPr>
          <w:sz w:val="28"/>
          <w:szCs w:val="28"/>
        </w:rPr>
        <w:t xml:space="preserve">несоблюдение принципа эффективности использования бюджетных средств – </w:t>
      </w:r>
      <w:r w:rsidR="008737B2" w:rsidRPr="008737B2">
        <w:rPr>
          <w:color w:val="000000" w:themeColor="text1"/>
          <w:sz w:val="28"/>
        </w:rPr>
        <w:t>11 132,85</w:t>
      </w:r>
      <w:r w:rsidRPr="008737B2">
        <w:rPr>
          <w:color w:val="000000" w:themeColor="text1"/>
          <w:sz w:val="28"/>
        </w:rPr>
        <w:t xml:space="preserve"> </w:t>
      </w:r>
      <w:r w:rsidRPr="008737B2">
        <w:rPr>
          <w:sz w:val="28"/>
          <w:szCs w:val="28"/>
        </w:rPr>
        <w:t>тыс. рублей;</w:t>
      </w:r>
    </w:p>
    <w:p w:rsidR="005E7BED" w:rsidRPr="008737B2" w:rsidRDefault="005E7BED" w:rsidP="005E7BED">
      <w:pPr>
        <w:ind w:firstLine="709"/>
        <w:jc w:val="both"/>
        <w:rPr>
          <w:sz w:val="28"/>
          <w:szCs w:val="28"/>
        </w:rPr>
      </w:pPr>
      <w:r w:rsidRPr="008737B2">
        <w:rPr>
          <w:sz w:val="28"/>
          <w:szCs w:val="28"/>
        </w:rPr>
        <w:t>нарушения ведения бухгалтерского учета, составления и представления отчетности – </w:t>
      </w:r>
      <w:r w:rsidR="008737B2" w:rsidRPr="008737B2">
        <w:rPr>
          <w:sz w:val="28"/>
          <w:szCs w:val="28"/>
        </w:rPr>
        <w:t>4 707,55</w:t>
      </w:r>
      <w:r w:rsidRPr="008737B2">
        <w:rPr>
          <w:sz w:val="28"/>
          <w:szCs w:val="28"/>
        </w:rPr>
        <w:t> тыс. рублей;</w:t>
      </w:r>
    </w:p>
    <w:p w:rsidR="005E7BED" w:rsidRPr="008737B2" w:rsidRDefault="005E7BED" w:rsidP="005E7BED">
      <w:pPr>
        <w:ind w:firstLine="709"/>
        <w:jc w:val="both"/>
        <w:rPr>
          <w:sz w:val="28"/>
          <w:szCs w:val="28"/>
        </w:rPr>
      </w:pPr>
      <w:r w:rsidRPr="008737B2">
        <w:rPr>
          <w:sz w:val="28"/>
          <w:szCs w:val="28"/>
        </w:rPr>
        <w:t xml:space="preserve">нарушения в сфере управления и распоряжения муниципальной собственностью – </w:t>
      </w:r>
      <w:r w:rsidR="008737B2" w:rsidRPr="008737B2">
        <w:rPr>
          <w:sz w:val="28"/>
          <w:szCs w:val="28"/>
        </w:rPr>
        <w:t>29 013,98</w:t>
      </w:r>
      <w:r w:rsidRPr="008737B2">
        <w:rPr>
          <w:sz w:val="28"/>
          <w:szCs w:val="28"/>
        </w:rPr>
        <w:t xml:space="preserve"> тыс. рублей;</w:t>
      </w:r>
    </w:p>
    <w:p w:rsidR="005E7BED" w:rsidRPr="008737B2" w:rsidRDefault="005E7BED" w:rsidP="005E7BED">
      <w:pPr>
        <w:ind w:firstLine="708"/>
        <w:jc w:val="both"/>
        <w:rPr>
          <w:sz w:val="28"/>
          <w:szCs w:val="28"/>
        </w:rPr>
      </w:pPr>
      <w:r w:rsidRPr="008737B2">
        <w:rPr>
          <w:sz w:val="28"/>
          <w:szCs w:val="28"/>
        </w:rPr>
        <w:t xml:space="preserve">нарушения при осуществлении государственных (муниципальных) закупок и закупок отдельными видами юридических лиц – </w:t>
      </w:r>
      <w:r w:rsidR="008737B2" w:rsidRPr="008737B2">
        <w:rPr>
          <w:sz w:val="28"/>
          <w:szCs w:val="28"/>
        </w:rPr>
        <w:t>17 594,63</w:t>
      </w:r>
      <w:r w:rsidRPr="008737B2">
        <w:rPr>
          <w:sz w:val="28"/>
          <w:szCs w:val="28"/>
        </w:rPr>
        <w:t xml:space="preserve"> тыс. рублей;</w:t>
      </w:r>
    </w:p>
    <w:p w:rsidR="005E7BED" w:rsidRPr="008737B2" w:rsidRDefault="005E7BED" w:rsidP="005E7BED">
      <w:pPr>
        <w:ind w:firstLine="709"/>
        <w:jc w:val="both"/>
        <w:rPr>
          <w:sz w:val="28"/>
          <w:szCs w:val="28"/>
        </w:rPr>
      </w:pPr>
      <w:r w:rsidRPr="008737B2">
        <w:rPr>
          <w:sz w:val="28"/>
          <w:szCs w:val="28"/>
        </w:rPr>
        <w:t xml:space="preserve">нарушения в сфере строительства и капитального ремонта – </w:t>
      </w:r>
      <w:r w:rsidR="008737B2" w:rsidRPr="008737B2">
        <w:rPr>
          <w:sz w:val="28"/>
          <w:szCs w:val="28"/>
        </w:rPr>
        <w:t>2 013,21</w:t>
      </w:r>
      <w:r w:rsidR="00086890" w:rsidRPr="008737B2">
        <w:rPr>
          <w:sz w:val="28"/>
          <w:szCs w:val="28"/>
        </w:rPr>
        <w:t> </w:t>
      </w:r>
      <w:r w:rsidRPr="008737B2">
        <w:rPr>
          <w:sz w:val="28"/>
          <w:szCs w:val="28"/>
        </w:rPr>
        <w:t>тыс. рублей;</w:t>
      </w:r>
    </w:p>
    <w:p w:rsidR="005E7BED" w:rsidRPr="008737B2" w:rsidRDefault="005E7BED" w:rsidP="005E7BED">
      <w:pPr>
        <w:ind w:firstLine="709"/>
        <w:jc w:val="both"/>
        <w:rPr>
          <w:sz w:val="28"/>
          <w:szCs w:val="28"/>
        </w:rPr>
      </w:pPr>
      <w:r w:rsidRPr="008737B2">
        <w:rPr>
          <w:sz w:val="28"/>
          <w:szCs w:val="28"/>
        </w:rPr>
        <w:t xml:space="preserve">иные нарушения – </w:t>
      </w:r>
      <w:r w:rsidR="008737B2" w:rsidRPr="008737B2">
        <w:rPr>
          <w:sz w:val="28"/>
          <w:szCs w:val="28"/>
        </w:rPr>
        <w:t>81 732,78</w:t>
      </w:r>
      <w:r w:rsidRPr="008737B2">
        <w:rPr>
          <w:sz w:val="28"/>
          <w:szCs w:val="28"/>
        </w:rPr>
        <w:t xml:space="preserve"> тыс. рублей;</w:t>
      </w:r>
    </w:p>
    <w:p w:rsidR="00086890" w:rsidRPr="008737B2" w:rsidRDefault="00086890" w:rsidP="00086890">
      <w:pPr>
        <w:pStyle w:val="1d"/>
        <w:shd w:val="clear" w:color="auto" w:fill="FFFFFF"/>
        <w:ind w:right="40" w:firstLine="709"/>
        <w:rPr>
          <w:sz w:val="28"/>
          <w:szCs w:val="28"/>
        </w:rPr>
      </w:pPr>
      <w:r w:rsidRPr="008737B2">
        <w:rPr>
          <w:sz w:val="28"/>
          <w:szCs w:val="28"/>
        </w:rPr>
        <w:t xml:space="preserve">нарушения при использовании внебюджетных средств – </w:t>
      </w:r>
      <w:r w:rsidR="008737B2" w:rsidRPr="008737B2">
        <w:rPr>
          <w:sz w:val="28"/>
          <w:szCs w:val="28"/>
        </w:rPr>
        <w:t>21 145,1</w:t>
      </w:r>
      <w:r w:rsidR="00742751">
        <w:rPr>
          <w:sz w:val="28"/>
          <w:szCs w:val="28"/>
        </w:rPr>
        <w:t>1</w:t>
      </w:r>
      <w:r w:rsidRPr="008737B2">
        <w:rPr>
          <w:sz w:val="28"/>
          <w:szCs w:val="28"/>
        </w:rPr>
        <w:t xml:space="preserve"> тыс. рублей.</w:t>
      </w:r>
    </w:p>
    <w:p w:rsidR="00086890" w:rsidRPr="008737B2" w:rsidRDefault="00086890" w:rsidP="00556A7B">
      <w:pPr>
        <w:ind w:firstLine="709"/>
        <w:jc w:val="both"/>
        <w:rPr>
          <w:sz w:val="28"/>
          <w:szCs w:val="28"/>
        </w:rPr>
      </w:pPr>
      <w:r w:rsidRPr="008737B2">
        <w:rPr>
          <w:sz w:val="28"/>
          <w:szCs w:val="28"/>
        </w:rPr>
        <w:t>Также контрольными</w:t>
      </w:r>
      <w:r w:rsidR="00273711" w:rsidRPr="008737B2">
        <w:rPr>
          <w:sz w:val="28"/>
          <w:szCs w:val="28"/>
        </w:rPr>
        <w:t xml:space="preserve"> и эк</w:t>
      </w:r>
      <w:r w:rsidRPr="008737B2">
        <w:rPr>
          <w:sz w:val="28"/>
          <w:szCs w:val="28"/>
        </w:rPr>
        <w:t xml:space="preserve">спертно-аналитическими мероприятиями выявлено </w:t>
      </w:r>
      <w:r w:rsidR="008737B2">
        <w:rPr>
          <w:sz w:val="28"/>
          <w:szCs w:val="28"/>
        </w:rPr>
        <w:t>120</w:t>
      </w:r>
      <w:r w:rsidRPr="008737B2">
        <w:rPr>
          <w:sz w:val="28"/>
          <w:szCs w:val="28"/>
        </w:rPr>
        <w:t xml:space="preserve"> </w:t>
      </w:r>
      <w:r w:rsidR="008737B2" w:rsidRPr="008737B2">
        <w:rPr>
          <w:sz w:val="28"/>
          <w:szCs w:val="28"/>
        </w:rPr>
        <w:t>случаев</w:t>
      </w:r>
      <w:r w:rsidRPr="008737B2">
        <w:rPr>
          <w:sz w:val="28"/>
          <w:szCs w:val="28"/>
        </w:rPr>
        <w:t xml:space="preserve"> нарушений</w:t>
      </w:r>
      <w:r w:rsidR="00273711" w:rsidRPr="008737B2">
        <w:rPr>
          <w:sz w:val="28"/>
          <w:szCs w:val="28"/>
        </w:rPr>
        <w:t xml:space="preserve"> действующего законодательства</w:t>
      </w:r>
      <w:r w:rsidRPr="008737B2">
        <w:rPr>
          <w:sz w:val="28"/>
          <w:szCs w:val="28"/>
        </w:rPr>
        <w:t>, не имеющих суммового выражения.</w:t>
      </w:r>
    </w:p>
    <w:p w:rsidR="00DD40A7" w:rsidRPr="008737B2" w:rsidRDefault="00DD40A7" w:rsidP="00556A7B">
      <w:pPr>
        <w:pStyle w:val="ConsPlusNormal"/>
        <w:ind w:firstLine="709"/>
        <w:jc w:val="both"/>
        <w:rPr>
          <w:rFonts w:ascii="Times New Roman" w:hAnsi="Times New Roman" w:cs="Times New Roman"/>
          <w:bCs/>
          <w:sz w:val="28"/>
          <w:szCs w:val="28"/>
        </w:rPr>
      </w:pPr>
      <w:r w:rsidRPr="008737B2">
        <w:rPr>
          <w:rFonts w:ascii="Times New Roman" w:hAnsi="Times New Roman" w:cs="Times New Roman"/>
          <w:sz w:val="28"/>
          <w:szCs w:val="28"/>
        </w:rPr>
        <w:t>В 20</w:t>
      </w:r>
      <w:r w:rsidR="008737B2" w:rsidRPr="008737B2">
        <w:rPr>
          <w:rFonts w:ascii="Times New Roman" w:hAnsi="Times New Roman" w:cs="Times New Roman"/>
          <w:sz w:val="28"/>
          <w:szCs w:val="28"/>
        </w:rPr>
        <w:t>20</w:t>
      </w:r>
      <w:r w:rsidRPr="008737B2">
        <w:rPr>
          <w:rFonts w:ascii="Times New Roman" w:hAnsi="Times New Roman" w:cs="Times New Roman"/>
          <w:sz w:val="28"/>
          <w:szCs w:val="28"/>
        </w:rPr>
        <w:t xml:space="preserve"> году должностными лицами контрольно-счетной палаты города Ставрополя было составлено </w:t>
      </w:r>
      <w:r w:rsidR="008737B2" w:rsidRPr="008737B2">
        <w:rPr>
          <w:rFonts w:ascii="Times New Roman" w:hAnsi="Times New Roman" w:cs="Times New Roman"/>
          <w:sz w:val="28"/>
          <w:szCs w:val="28"/>
        </w:rPr>
        <w:t>2</w:t>
      </w:r>
      <w:r w:rsidRPr="008737B2">
        <w:rPr>
          <w:rFonts w:ascii="Times New Roman" w:hAnsi="Times New Roman" w:cs="Times New Roman"/>
          <w:sz w:val="28"/>
          <w:szCs w:val="28"/>
        </w:rPr>
        <w:t xml:space="preserve"> про</w:t>
      </w:r>
      <w:r w:rsidR="008737B2" w:rsidRPr="008737B2">
        <w:rPr>
          <w:rFonts w:ascii="Times New Roman" w:hAnsi="Times New Roman" w:cs="Times New Roman"/>
          <w:sz w:val="28"/>
          <w:szCs w:val="28"/>
        </w:rPr>
        <w:t>токола</w:t>
      </w:r>
      <w:r w:rsidRPr="008737B2">
        <w:rPr>
          <w:rFonts w:ascii="Times New Roman" w:hAnsi="Times New Roman" w:cs="Times New Roman"/>
          <w:sz w:val="28"/>
          <w:szCs w:val="28"/>
        </w:rPr>
        <w:t xml:space="preserve"> об а</w:t>
      </w:r>
      <w:r w:rsidR="008737B2">
        <w:rPr>
          <w:rFonts w:ascii="Times New Roman" w:hAnsi="Times New Roman" w:cs="Times New Roman"/>
          <w:sz w:val="28"/>
          <w:szCs w:val="28"/>
        </w:rPr>
        <w:t xml:space="preserve">дминистративных правонарушениях, по результатам рассмотрения </w:t>
      </w:r>
      <w:r w:rsidR="008737B2" w:rsidRPr="008737B2">
        <w:rPr>
          <w:rFonts w:ascii="Times New Roman" w:hAnsi="Times New Roman" w:cs="Times New Roman"/>
          <w:sz w:val="28"/>
          <w:szCs w:val="28"/>
        </w:rPr>
        <w:t>которых</w:t>
      </w:r>
      <w:r w:rsidRPr="008737B2">
        <w:rPr>
          <w:rFonts w:ascii="Times New Roman" w:hAnsi="Times New Roman" w:cs="Times New Roman"/>
          <w:sz w:val="28"/>
          <w:szCs w:val="28"/>
        </w:rPr>
        <w:t xml:space="preserve"> </w:t>
      </w:r>
      <w:r w:rsidR="008737B2" w:rsidRPr="008737B2">
        <w:rPr>
          <w:rFonts w:ascii="Times New Roman" w:hAnsi="Times New Roman" w:cs="Times New Roman"/>
          <w:sz w:val="28"/>
          <w:szCs w:val="28"/>
        </w:rPr>
        <w:t>к</w:t>
      </w:r>
      <w:r w:rsidRPr="008737B2">
        <w:rPr>
          <w:rFonts w:ascii="Times New Roman" w:hAnsi="Times New Roman" w:cs="Times New Roman"/>
          <w:sz w:val="28"/>
          <w:szCs w:val="28"/>
        </w:rPr>
        <w:t xml:space="preserve"> административной ответственности привлечено </w:t>
      </w:r>
      <w:r w:rsidR="008737B2" w:rsidRPr="008737B2">
        <w:rPr>
          <w:rFonts w:ascii="Times New Roman" w:hAnsi="Times New Roman" w:cs="Times New Roman"/>
          <w:sz w:val="28"/>
          <w:szCs w:val="28"/>
        </w:rPr>
        <w:t>одно должностное лицо</w:t>
      </w:r>
      <w:r w:rsidR="00E574F9">
        <w:rPr>
          <w:rFonts w:ascii="Times New Roman" w:hAnsi="Times New Roman" w:cs="Times New Roman"/>
          <w:sz w:val="28"/>
          <w:szCs w:val="28"/>
        </w:rPr>
        <w:t xml:space="preserve">, с применением </w:t>
      </w:r>
      <w:r w:rsidRPr="008737B2">
        <w:rPr>
          <w:rFonts w:ascii="Times New Roman" w:hAnsi="Times New Roman" w:cs="Times New Roman"/>
          <w:sz w:val="28"/>
          <w:szCs w:val="28"/>
        </w:rPr>
        <w:t>административного наказания в виде предупреждения.</w:t>
      </w:r>
    </w:p>
    <w:p w:rsidR="00754C8D" w:rsidRPr="00086DBD" w:rsidRDefault="00754C8D" w:rsidP="008E716C">
      <w:pPr>
        <w:pStyle w:val="ConsPlusNormal"/>
        <w:ind w:firstLine="709"/>
        <w:jc w:val="both"/>
        <w:rPr>
          <w:rFonts w:ascii="Times New Roman" w:hAnsi="Times New Roman" w:cs="Times New Roman"/>
          <w:sz w:val="28"/>
          <w:szCs w:val="28"/>
        </w:rPr>
      </w:pPr>
      <w:r w:rsidRPr="00086DBD">
        <w:rPr>
          <w:rFonts w:ascii="Times New Roman" w:hAnsi="Times New Roman" w:cs="Times New Roman"/>
          <w:sz w:val="28"/>
          <w:szCs w:val="28"/>
        </w:rPr>
        <w:t xml:space="preserve">Из общей суммы предписанных </w:t>
      </w:r>
      <w:r w:rsidR="00DE33E9" w:rsidRPr="00086DBD">
        <w:rPr>
          <w:rFonts w:ascii="Times New Roman" w:hAnsi="Times New Roman" w:cs="Times New Roman"/>
          <w:sz w:val="28"/>
          <w:szCs w:val="28"/>
        </w:rPr>
        <w:t>к</w:t>
      </w:r>
      <w:r w:rsidRPr="00086DBD">
        <w:rPr>
          <w:rFonts w:ascii="Times New Roman" w:hAnsi="Times New Roman" w:cs="Times New Roman"/>
          <w:sz w:val="28"/>
          <w:szCs w:val="28"/>
        </w:rPr>
        <w:t xml:space="preserve"> устранению нарушений в размере </w:t>
      </w:r>
      <w:r w:rsidR="00086DBD" w:rsidRPr="00086DBD">
        <w:rPr>
          <w:rFonts w:ascii="Times New Roman" w:hAnsi="Times New Roman" w:cs="Times New Roman"/>
          <w:sz w:val="28"/>
          <w:szCs w:val="28"/>
        </w:rPr>
        <w:t>398,70</w:t>
      </w:r>
      <w:r w:rsidRPr="00086DBD">
        <w:rPr>
          <w:rFonts w:ascii="Times New Roman" w:hAnsi="Times New Roman" w:cs="Times New Roman"/>
          <w:sz w:val="28"/>
          <w:szCs w:val="28"/>
        </w:rPr>
        <w:t xml:space="preserve"> тыс. рублей, объектами контроля </w:t>
      </w:r>
      <w:r w:rsidR="00086DBD" w:rsidRPr="00086DBD">
        <w:rPr>
          <w:rFonts w:ascii="Times New Roman" w:hAnsi="Times New Roman" w:cs="Times New Roman"/>
          <w:sz w:val="28"/>
          <w:szCs w:val="28"/>
        </w:rPr>
        <w:t xml:space="preserve">нарушения </w:t>
      </w:r>
      <w:r w:rsidRPr="00086DBD">
        <w:rPr>
          <w:rFonts w:ascii="Times New Roman" w:hAnsi="Times New Roman" w:cs="Times New Roman"/>
          <w:sz w:val="28"/>
          <w:szCs w:val="28"/>
        </w:rPr>
        <w:t>устранены</w:t>
      </w:r>
      <w:r w:rsidR="00086DBD" w:rsidRPr="00086DBD">
        <w:rPr>
          <w:rFonts w:ascii="Times New Roman" w:hAnsi="Times New Roman" w:cs="Times New Roman"/>
          <w:sz w:val="28"/>
          <w:szCs w:val="28"/>
        </w:rPr>
        <w:t xml:space="preserve"> в полном объеме</w:t>
      </w:r>
      <w:r w:rsidRPr="00086DBD">
        <w:rPr>
          <w:rFonts w:ascii="Times New Roman" w:hAnsi="Times New Roman" w:cs="Times New Roman"/>
          <w:sz w:val="28"/>
          <w:szCs w:val="28"/>
        </w:rPr>
        <w:t>.</w:t>
      </w:r>
    </w:p>
    <w:p w:rsidR="008E716C" w:rsidRPr="00086DBD" w:rsidRDefault="00754C8D" w:rsidP="000F2233">
      <w:pPr>
        <w:pStyle w:val="ConsPlusNormal"/>
        <w:ind w:firstLine="709"/>
        <w:jc w:val="both"/>
        <w:rPr>
          <w:rFonts w:ascii="Times New Roman" w:hAnsi="Times New Roman" w:cs="Times New Roman"/>
          <w:sz w:val="28"/>
          <w:szCs w:val="28"/>
        </w:rPr>
      </w:pPr>
      <w:r w:rsidRPr="00086DBD">
        <w:rPr>
          <w:rFonts w:ascii="Times New Roman" w:hAnsi="Times New Roman" w:cs="Times New Roman"/>
          <w:sz w:val="28"/>
          <w:szCs w:val="28"/>
        </w:rPr>
        <w:t>Всего за 20</w:t>
      </w:r>
      <w:r w:rsidR="00E574F9">
        <w:rPr>
          <w:rFonts w:ascii="Times New Roman" w:hAnsi="Times New Roman" w:cs="Times New Roman"/>
          <w:sz w:val="28"/>
          <w:szCs w:val="28"/>
        </w:rPr>
        <w:t>20</w:t>
      </w:r>
      <w:r w:rsidRPr="00086DBD">
        <w:rPr>
          <w:rFonts w:ascii="Times New Roman" w:hAnsi="Times New Roman" w:cs="Times New Roman"/>
          <w:sz w:val="28"/>
          <w:szCs w:val="28"/>
        </w:rPr>
        <w:t xml:space="preserve"> год по результатам деятельност</w:t>
      </w:r>
      <w:r w:rsidR="003B0B51">
        <w:rPr>
          <w:rFonts w:ascii="Times New Roman" w:hAnsi="Times New Roman" w:cs="Times New Roman"/>
          <w:sz w:val="28"/>
          <w:szCs w:val="28"/>
        </w:rPr>
        <w:t>и</w:t>
      </w:r>
      <w:r w:rsidRPr="00086DBD">
        <w:rPr>
          <w:rFonts w:ascii="Times New Roman" w:hAnsi="Times New Roman" w:cs="Times New Roman"/>
          <w:sz w:val="28"/>
          <w:szCs w:val="28"/>
        </w:rPr>
        <w:t xml:space="preserve"> контрольно-счетной палаты </w:t>
      </w:r>
      <w:r w:rsidR="008E716C" w:rsidRPr="00086DBD">
        <w:rPr>
          <w:rFonts w:ascii="Times New Roman" w:hAnsi="Times New Roman" w:cs="Times New Roman"/>
          <w:sz w:val="28"/>
          <w:szCs w:val="28"/>
        </w:rPr>
        <w:t xml:space="preserve">в доход бюджета города Ставрополя </w:t>
      </w:r>
      <w:r w:rsidRPr="00086DBD">
        <w:rPr>
          <w:rFonts w:ascii="Times New Roman" w:hAnsi="Times New Roman" w:cs="Times New Roman"/>
          <w:sz w:val="28"/>
          <w:szCs w:val="28"/>
        </w:rPr>
        <w:t xml:space="preserve">возмещено </w:t>
      </w:r>
      <w:r w:rsidR="00392084">
        <w:rPr>
          <w:rFonts w:ascii="Times New Roman" w:hAnsi="Times New Roman" w:cs="Times New Roman"/>
          <w:sz w:val="28"/>
          <w:szCs w:val="28"/>
        </w:rPr>
        <w:t>192,05</w:t>
      </w:r>
      <w:r w:rsidR="00086DBD" w:rsidRPr="00086DBD">
        <w:rPr>
          <w:rFonts w:ascii="Times New Roman" w:hAnsi="Times New Roman" w:cs="Times New Roman"/>
          <w:sz w:val="28"/>
          <w:szCs w:val="28"/>
        </w:rPr>
        <w:t xml:space="preserve"> </w:t>
      </w:r>
      <w:r w:rsidR="008E716C" w:rsidRPr="00086DBD">
        <w:rPr>
          <w:rFonts w:ascii="Times New Roman" w:hAnsi="Times New Roman" w:cs="Times New Roman"/>
          <w:sz w:val="28"/>
          <w:szCs w:val="28"/>
        </w:rPr>
        <w:t xml:space="preserve">тыс. рублей. </w:t>
      </w:r>
    </w:p>
    <w:p w:rsidR="00D2596E" w:rsidRDefault="00D2596E" w:rsidP="000F2233">
      <w:pPr>
        <w:pStyle w:val="Standard"/>
        <w:spacing w:after="0" w:line="240" w:lineRule="auto"/>
        <w:jc w:val="center"/>
        <w:rPr>
          <w:rFonts w:cs="Times New Roman"/>
          <w:sz w:val="28"/>
          <w:szCs w:val="28"/>
          <w:lang w:val="ru-RU"/>
        </w:rPr>
      </w:pPr>
    </w:p>
    <w:p w:rsidR="00B107D0" w:rsidRDefault="00B107D0" w:rsidP="000F2233">
      <w:pPr>
        <w:pStyle w:val="Standard"/>
        <w:spacing w:after="0" w:line="240" w:lineRule="auto"/>
        <w:jc w:val="center"/>
        <w:rPr>
          <w:rFonts w:cs="Times New Roman"/>
          <w:sz w:val="28"/>
          <w:szCs w:val="28"/>
          <w:lang w:val="ru-RU"/>
        </w:rPr>
      </w:pPr>
    </w:p>
    <w:p w:rsidR="008E716C" w:rsidRPr="00EF11A8" w:rsidRDefault="008E716C" w:rsidP="008E716C">
      <w:pPr>
        <w:pStyle w:val="Standard"/>
        <w:spacing w:after="0" w:line="240" w:lineRule="exact"/>
        <w:jc w:val="center"/>
        <w:rPr>
          <w:rFonts w:cs="Times New Roman"/>
          <w:sz w:val="28"/>
          <w:szCs w:val="28"/>
          <w:lang w:val="ru-RU"/>
        </w:rPr>
      </w:pPr>
      <w:r w:rsidRPr="00EF11A8">
        <w:rPr>
          <w:rFonts w:cs="Times New Roman"/>
          <w:sz w:val="28"/>
          <w:szCs w:val="28"/>
          <w:lang w:val="ru-RU"/>
        </w:rPr>
        <w:t xml:space="preserve">7. Сравнительный анализ результатов деятельности </w:t>
      </w:r>
    </w:p>
    <w:p w:rsidR="008E716C" w:rsidRPr="00EF11A8" w:rsidRDefault="008E716C" w:rsidP="008E716C">
      <w:pPr>
        <w:pStyle w:val="Standard"/>
        <w:spacing w:after="0" w:line="240" w:lineRule="exact"/>
        <w:jc w:val="center"/>
        <w:rPr>
          <w:rFonts w:cs="Times New Roman"/>
          <w:sz w:val="28"/>
          <w:szCs w:val="28"/>
          <w:lang w:val="ru-RU"/>
        </w:rPr>
      </w:pPr>
      <w:r w:rsidRPr="00EF11A8">
        <w:rPr>
          <w:rFonts w:cs="Times New Roman"/>
          <w:sz w:val="28"/>
          <w:szCs w:val="28"/>
          <w:lang w:val="ru-RU"/>
        </w:rPr>
        <w:t>контрольно-счетной палаты</w:t>
      </w:r>
    </w:p>
    <w:p w:rsidR="00F96139" w:rsidRPr="00B4378E" w:rsidRDefault="00F96139" w:rsidP="00F96139">
      <w:pPr>
        <w:pStyle w:val="Standard"/>
        <w:spacing w:after="0" w:line="240" w:lineRule="auto"/>
        <w:ind w:firstLine="709"/>
        <w:jc w:val="both"/>
        <w:rPr>
          <w:sz w:val="28"/>
          <w:highlight w:val="lightGray"/>
          <w:lang w:val="ru-RU"/>
        </w:rPr>
      </w:pPr>
    </w:p>
    <w:p w:rsidR="00F96139" w:rsidRDefault="00F96139" w:rsidP="00F96139">
      <w:pPr>
        <w:pStyle w:val="Standard"/>
        <w:spacing w:after="0" w:line="240" w:lineRule="auto"/>
        <w:ind w:firstLine="709"/>
        <w:jc w:val="both"/>
        <w:rPr>
          <w:sz w:val="28"/>
          <w:lang w:val="ru-RU"/>
        </w:rPr>
      </w:pPr>
      <w:r w:rsidRPr="00EF11A8">
        <w:rPr>
          <w:sz w:val="28"/>
          <w:lang w:val="ru-RU"/>
        </w:rPr>
        <w:t>Сведения об</w:t>
      </w:r>
      <w:r w:rsidRPr="00EF11A8">
        <w:rPr>
          <w:sz w:val="28"/>
        </w:rPr>
        <w:t xml:space="preserve"> </w:t>
      </w:r>
      <w:proofErr w:type="spellStart"/>
      <w:r w:rsidRPr="00EF11A8">
        <w:rPr>
          <w:sz w:val="28"/>
        </w:rPr>
        <w:t>объем</w:t>
      </w:r>
      <w:proofErr w:type="spellEnd"/>
      <w:r w:rsidRPr="00EF11A8">
        <w:rPr>
          <w:sz w:val="28"/>
          <w:lang w:val="ru-RU"/>
        </w:rPr>
        <w:t>ах</w:t>
      </w:r>
      <w:r w:rsidRPr="00EF11A8">
        <w:rPr>
          <w:sz w:val="28"/>
        </w:rPr>
        <w:t xml:space="preserve"> </w:t>
      </w:r>
      <w:proofErr w:type="spellStart"/>
      <w:r w:rsidRPr="00EF11A8">
        <w:rPr>
          <w:sz w:val="28"/>
        </w:rPr>
        <w:t>нарушений</w:t>
      </w:r>
      <w:proofErr w:type="spellEnd"/>
      <w:r w:rsidRPr="00EF11A8">
        <w:rPr>
          <w:sz w:val="28"/>
          <w:lang w:val="ru-RU"/>
        </w:rPr>
        <w:t>,</w:t>
      </w:r>
      <w:r w:rsidRPr="00EF11A8">
        <w:rPr>
          <w:sz w:val="28"/>
        </w:rPr>
        <w:t xml:space="preserve"> </w:t>
      </w:r>
      <w:proofErr w:type="spellStart"/>
      <w:r w:rsidRPr="00EF11A8">
        <w:rPr>
          <w:sz w:val="28"/>
        </w:rPr>
        <w:t>выявленных</w:t>
      </w:r>
      <w:proofErr w:type="spellEnd"/>
      <w:r w:rsidRPr="00EF11A8">
        <w:rPr>
          <w:sz w:val="28"/>
        </w:rPr>
        <w:t xml:space="preserve"> </w:t>
      </w:r>
      <w:r w:rsidRPr="00EF11A8">
        <w:rPr>
          <w:sz w:val="28"/>
          <w:lang w:val="ru-RU"/>
        </w:rPr>
        <w:t xml:space="preserve">контрольно-счетной палатой в аналогичные отчетные периоды прошлых лет, </w:t>
      </w:r>
      <w:proofErr w:type="spellStart"/>
      <w:r w:rsidR="00DE33E9" w:rsidRPr="00EF11A8">
        <w:rPr>
          <w:sz w:val="28"/>
        </w:rPr>
        <w:t>пр</w:t>
      </w:r>
      <w:proofErr w:type="spellEnd"/>
      <w:r w:rsidR="00DE33E9" w:rsidRPr="00EF11A8">
        <w:rPr>
          <w:sz w:val="28"/>
          <w:lang w:val="ru-RU"/>
        </w:rPr>
        <w:t>и</w:t>
      </w:r>
      <w:proofErr w:type="spellStart"/>
      <w:r w:rsidRPr="00EF11A8">
        <w:rPr>
          <w:sz w:val="28"/>
        </w:rPr>
        <w:t>веден</w:t>
      </w:r>
      <w:proofErr w:type="spellEnd"/>
      <w:r w:rsidRPr="00EF11A8">
        <w:rPr>
          <w:sz w:val="28"/>
          <w:lang w:val="ru-RU"/>
        </w:rPr>
        <w:t>ы</w:t>
      </w:r>
      <w:r w:rsidRPr="00EF11A8">
        <w:rPr>
          <w:sz w:val="28"/>
        </w:rPr>
        <w:t xml:space="preserve"> в </w:t>
      </w:r>
      <w:proofErr w:type="spellStart"/>
      <w:r w:rsidRPr="00EF11A8">
        <w:rPr>
          <w:sz w:val="28"/>
        </w:rPr>
        <w:t>таблице</w:t>
      </w:r>
      <w:proofErr w:type="spellEnd"/>
      <w:r w:rsidRPr="00EF11A8">
        <w:rPr>
          <w:sz w:val="28"/>
        </w:rPr>
        <w:t>.</w:t>
      </w:r>
    </w:p>
    <w:p w:rsidR="0056113E" w:rsidRPr="00EF11A8" w:rsidRDefault="0056113E" w:rsidP="00F96139">
      <w:pPr>
        <w:pStyle w:val="Standard"/>
        <w:spacing w:after="0" w:line="240" w:lineRule="auto"/>
        <w:ind w:firstLine="709"/>
        <w:jc w:val="both"/>
        <w:rPr>
          <w:sz w:val="28"/>
          <w:lang w:val="ru-RU"/>
        </w:rPr>
      </w:pPr>
    </w:p>
    <w:tbl>
      <w:tblPr>
        <w:tblW w:w="9356" w:type="dxa"/>
        <w:tblInd w:w="108" w:type="dxa"/>
        <w:tblLayout w:type="fixed"/>
        <w:tblCellMar>
          <w:left w:w="10" w:type="dxa"/>
          <w:right w:w="10" w:type="dxa"/>
        </w:tblCellMar>
        <w:tblLook w:val="04A0" w:firstRow="1" w:lastRow="0" w:firstColumn="1" w:lastColumn="0" w:noHBand="0" w:noVBand="1"/>
      </w:tblPr>
      <w:tblGrid>
        <w:gridCol w:w="709"/>
        <w:gridCol w:w="1134"/>
        <w:gridCol w:w="1134"/>
        <w:gridCol w:w="1134"/>
        <w:gridCol w:w="1701"/>
        <w:gridCol w:w="1843"/>
        <w:gridCol w:w="1701"/>
      </w:tblGrid>
      <w:tr w:rsidR="00E67840" w:rsidRPr="00EF11A8" w:rsidTr="0082740F">
        <w:trPr>
          <w:trHeight w:val="746"/>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F133EC">
            <w:pPr>
              <w:pStyle w:val="Standard"/>
              <w:jc w:val="both"/>
              <w:rPr>
                <w:rFonts w:eastAsia="Times New Roman" w:cs="Times New Roman"/>
                <w:lang w:val="ru-RU" w:eastAsia="ru-RU"/>
              </w:rPr>
            </w:pPr>
            <w:r w:rsidRPr="00EF11A8">
              <w:rPr>
                <w:rFonts w:eastAsia="Times New Roman" w:cs="Times New Roman"/>
                <w:lang w:val="ru-RU" w:eastAsia="ru-RU"/>
              </w:rPr>
              <w:t>Год</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C6B16">
            <w:pPr>
              <w:pStyle w:val="Standard"/>
              <w:spacing w:after="0" w:line="240" w:lineRule="auto"/>
              <w:jc w:val="center"/>
              <w:rPr>
                <w:rFonts w:eastAsia="Times New Roman" w:cs="Times New Roman"/>
                <w:lang w:val="ru-RU" w:eastAsia="ru-RU"/>
              </w:rPr>
            </w:pPr>
            <w:r w:rsidRPr="00EF11A8">
              <w:rPr>
                <w:rFonts w:eastAsia="Times New Roman" w:cs="Times New Roman"/>
                <w:lang w:val="ru-RU" w:eastAsia="ru-RU"/>
              </w:rPr>
              <w:t xml:space="preserve">Общее </w:t>
            </w:r>
            <w:proofErr w:type="gramStart"/>
            <w:r w:rsidRPr="00EF11A8">
              <w:rPr>
                <w:rFonts w:eastAsia="Times New Roman" w:cs="Times New Roman"/>
                <w:lang w:val="ru-RU" w:eastAsia="ru-RU"/>
              </w:rPr>
              <w:t>коли-</w:t>
            </w:r>
            <w:proofErr w:type="spellStart"/>
            <w:r w:rsidRPr="00EF11A8">
              <w:rPr>
                <w:rFonts w:eastAsia="Times New Roman" w:cs="Times New Roman"/>
                <w:lang w:val="ru-RU" w:eastAsia="ru-RU"/>
              </w:rPr>
              <w:t>чество</w:t>
            </w:r>
            <w:proofErr w:type="spellEnd"/>
            <w:proofErr w:type="gramEnd"/>
            <w:r w:rsidRPr="00EF11A8">
              <w:rPr>
                <w:rFonts w:eastAsia="Times New Roman" w:cs="Times New Roman"/>
                <w:lang w:val="ru-RU" w:eastAsia="ru-RU"/>
              </w:rPr>
              <w:t xml:space="preserve"> </w:t>
            </w:r>
            <w:proofErr w:type="spellStart"/>
            <w:r w:rsidRPr="00EF11A8">
              <w:rPr>
                <w:rFonts w:eastAsia="Times New Roman" w:cs="Times New Roman"/>
                <w:lang w:val="ru-RU" w:eastAsia="ru-RU"/>
              </w:rPr>
              <w:t>меро-прия-тий</w:t>
            </w:r>
            <w:proofErr w:type="spellEnd"/>
            <w:r w:rsidRPr="00EF11A8">
              <w:rPr>
                <w:rFonts w:eastAsia="Times New Roman" w:cs="Times New Roman"/>
                <w:lang w:val="ru-RU" w:eastAsia="ru-RU"/>
              </w:rPr>
              <w:t>,</w:t>
            </w:r>
          </w:p>
          <w:p w:rsidR="00E67840" w:rsidRPr="00EF11A8" w:rsidRDefault="00E67840" w:rsidP="00BC6B16">
            <w:pPr>
              <w:pStyle w:val="Standard"/>
              <w:spacing w:after="0" w:line="240" w:lineRule="auto"/>
              <w:jc w:val="center"/>
              <w:rPr>
                <w:rFonts w:eastAsia="Times New Roman" w:cs="Times New Roman"/>
                <w:lang w:val="ru-RU" w:eastAsia="ru-RU"/>
              </w:rPr>
            </w:pPr>
            <w:r w:rsidRPr="00EF11A8">
              <w:rPr>
                <w:rFonts w:eastAsia="Times New Roman" w:cs="Times New Roman"/>
                <w:lang w:val="ru-RU" w:eastAsia="ru-RU"/>
              </w:rPr>
              <w:t>ед.</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344B9F" w:rsidP="00344B9F">
            <w:pPr>
              <w:pStyle w:val="Standard"/>
              <w:spacing w:after="0" w:line="240" w:lineRule="auto"/>
              <w:ind w:left="-108" w:right="-108"/>
              <w:jc w:val="center"/>
              <w:rPr>
                <w:rFonts w:eastAsia="Times New Roman" w:cs="Times New Roman"/>
                <w:lang w:val="ru-RU" w:eastAsia="ru-RU"/>
              </w:rPr>
            </w:pPr>
            <w:proofErr w:type="spellStart"/>
            <w:proofErr w:type="gramStart"/>
            <w:r>
              <w:rPr>
                <w:rFonts w:eastAsia="Times New Roman" w:cs="Times New Roman"/>
                <w:lang w:val="ru-RU" w:eastAsia="ru-RU"/>
              </w:rPr>
              <w:t>Коли</w:t>
            </w:r>
            <w:r w:rsidR="00E67840" w:rsidRPr="00EF11A8">
              <w:rPr>
                <w:rFonts w:eastAsia="Times New Roman" w:cs="Times New Roman"/>
                <w:lang w:val="ru-RU" w:eastAsia="ru-RU"/>
              </w:rPr>
              <w:t>чест</w:t>
            </w:r>
            <w:proofErr w:type="spellEnd"/>
            <w:r w:rsidR="0082740F">
              <w:rPr>
                <w:rFonts w:eastAsia="Times New Roman" w:cs="Times New Roman"/>
                <w:lang w:val="ru-RU" w:eastAsia="ru-RU"/>
              </w:rPr>
              <w:t>-</w:t>
            </w:r>
            <w:r w:rsidR="00E67840" w:rsidRPr="00EF11A8">
              <w:rPr>
                <w:rFonts w:eastAsia="Times New Roman" w:cs="Times New Roman"/>
                <w:lang w:val="ru-RU" w:eastAsia="ru-RU"/>
              </w:rPr>
              <w:t>во</w:t>
            </w:r>
            <w:proofErr w:type="gramEnd"/>
            <w:r w:rsidR="00E67840" w:rsidRPr="00EF11A8">
              <w:rPr>
                <w:rFonts w:eastAsia="Times New Roman" w:cs="Times New Roman"/>
                <w:lang w:val="ru-RU" w:eastAsia="ru-RU"/>
              </w:rPr>
              <w:t xml:space="preserve"> экспертно-</w:t>
            </w:r>
            <w:proofErr w:type="spellStart"/>
            <w:r w:rsidR="00E67840" w:rsidRPr="00EF11A8">
              <w:rPr>
                <w:rFonts w:eastAsia="Times New Roman" w:cs="Times New Roman"/>
                <w:lang w:val="ru-RU" w:eastAsia="ru-RU"/>
              </w:rPr>
              <w:t>аналити</w:t>
            </w:r>
            <w:proofErr w:type="spellEnd"/>
            <w:r w:rsidR="00E67840" w:rsidRPr="00EF11A8">
              <w:rPr>
                <w:rFonts w:eastAsia="Times New Roman" w:cs="Times New Roman"/>
                <w:lang w:val="ru-RU" w:eastAsia="ru-RU"/>
              </w:rPr>
              <w:t>-</w:t>
            </w:r>
            <w:proofErr w:type="spellStart"/>
            <w:r w:rsidR="00E67840" w:rsidRPr="00EF11A8">
              <w:rPr>
                <w:rFonts w:eastAsia="Times New Roman" w:cs="Times New Roman"/>
                <w:lang w:val="ru-RU" w:eastAsia="ru-RU"/>
              </w:rPr>
              <w:t>ческих</w:t>
            </w:r>
            <w:proofErr w:type="spellEnd"/>
            <w:r w:rsidR="00E67840" w:rsidRPr="00EF11A8">
              <w:rPr>
                <w:rFonts w:eastAsia="Times New Roman" w:cs="Times New Roman"/>
                <w:lang w:val="ru-RU" w:eastAsia="ru-RU"/>
              </w:rPr>
              <w:t xml:space="preserve"> </w:t>
            </w:r>
            <w:proofErr w:type="spellStart"/>
            <w:r w:rsidR="00E67840" w:rsidRPr="00EF11A8">
              <w:rPr>
                <w:rFonts w:eastAsia="Times New Roman" w:cs="Times New Roman"/>
                <w:lang w:val="ru-RU" w:eastAsia="ru-RU"/>
              </w:rPr>
              <w:t>меропри</w:t>
            </w:r>
            <w:r>
              <w:rPr>
                <w:rFonts w:eastAsia="Times New Roman" w:cs="Times New Roman"/>
                <w:lang w:val="ru-RU" w:eastAsia="ru-RU"/>
              </w:rPr>
              <w:t>я-</w:t>
            </w:r>
            <w:r w:rsidR="00E67840" w:rsidRPr="00EF11A8">
              <w:rPr>
                <w:rFonts w:eastAsia="Times New Roman" w:cs="Times New Roman"/>
                <w:lang w:val="ru-RU" w:eastAsia="ru-RU"/>
              </w:rPr>
              <w:t>тий</w:t>
            </w:r>
            <w:proofErr w:type="spellEnd"/>
            <w:r w:rsidR="00E67840" w:rsidRPr="00EF11A8">
              <w:rPr>
                <w:rFonts w:eastAsia="Times New Roman" w:cs="Times New Roman"/>
                <w:lang w:val="ru-RU" w:eastAsia="ru-RU"/>
              </w:rPr>
              <w:t>,</w:t>
            </w:r>
          </w:p>
          <w:p w:rsidR="00E67840" w:rsidRPr="00EF11A8" w:rsidRDefault="00E67840" w:rsidP="00344B9F">
            <w:pPr>
              <w:pStyle w:val="Standard"/>
              <w:spacing w:after="0" w:line="240" w:lineRule="auto"/>
              <w:ind w:left="-108" w:right="-108"/>
              <w:jc w:val="center"/>
              <w:rPr>
                <w:rFonts w:eastAsia="Times New Roman" w:cs="Times New Roman"/>
                <w:lang w:val="ru-RU" w:eastAsia="ru-RU"/>
              </w:rPr>
            </w:pPr>
            <w:r w:rsidRPr="00EF11A8">
              <w:rPr>
                <w:rFonts w:eastAsia="Times New Roman" w:cs="Times New Roman"/>
                <w:lang w:val="ru-RU" w:eastAsia="ru-RU"/>
              </w:rPr>
              <w:t>ед.</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740F" w:rsidRDefault="00344B9F" w:rsidP="0082740F">
            <w:pPr>
              <w:pStyle w:val="Standard"/>
              <w:spacing w:after="0" w:line="240" w:lineRule="auto"/>
              <w:ind w:left="-108" w:right="-108"/>
              <w:jc w:val="center"/>
              <w:rPr>
                <w:rFonts w:eastAsia="Times New Roman" w:cs="Times New Roman"/>
                <w:lang w:val="ru-RU" w:eastAsia="ru-RU"/>
              </w:rPr>
            </w:pPr>
            <w:proofErr w:type="gramStart"/>
            <w:r>
              <w:rPr>
                <w:rFonts w:eastAsia="Times New Roman" w:cs="Times New Roman"/>
                <w:lang w:val="ru-RU" w:eastAsia="ru-RU"/>
              </w:rPr>
              <w:t>Коли-</w:t>
            </w:r>
            <w:proofErr w:type="spellStart"/>
            <w:r>
              <w:rPr>
                <w:rFonts w:eastAsia="Times New Roman" w:cs="Times New Roman"/>
                <w:lang w:val="ru-RU" w:eastAsia="ru-RU"/>
              </w:rPr>
              <w:t>чество</w:t>
            </w:r>
            <w:proofErr w:type="spellEnd"/>
            <w:proofErr w:type="gramEnd"/>
            <w:r>
              <w:rPr>
                <w:rFonts w:eastAsia="Times New Roman" w:cs="Times New Roman"/>
                <w:lang w:val="ru-RU" w:eastAsia="ru-RU"/>
              </w:rPr>
              <w:t xml:space="preserve"> контроль</w:t>
            </w:r>
            <w:r w:rsidR="0082740F">
              <w:rPr>
                <w:rFonts w:eastAsia="Times New Roman" w:cs="Times New Roman"/>
                <w:lang w:val="ru-RU" w:eastAsia="ru-RU"/>
              </w:rPr>
              <w:t>-</w:t>
            </w:r>
            <w:proofErr w:type="spellStart"/>
            <w:r w:rsidR="00E67840" w:rsidRPr="00EF11A8">
              <w:rPr>
                <w:rFonts w:eastAsia="Times New Roman" w:cs="Times New Roman"/>
                <w:lang w:val="ru-RU" w:eastAsia="ru-RU"/>
              </w:rPr>
              <w:t>ных</w:t>
            </w:r>
            <w:proofErr w:type="spellEnd"/>
            <w:r w:rsidR="00E67840" w:rsidRPr="00EF11A8">
              <w:rPr>
                <w:rFonts w:eastAsia="Times New Roman" w:cs="Times New Roman"/>
                <w:lang w:val="ru-RU" w:eastAsia="ru-RU"/>
              </w:rPr>
              <w:t xml:space="preserve"> </w:t>
            </w:r>
          </w:p>
          <w:p w:rsidR="00E67840" w:rsidRPr="00EF11A8" w:rsidRDefault="00E67840" w:rsidP="0082740F">
            <w:pPr>
              <w:pStyle w:val="Standard"/>
              <w:spacing w:after="0" w:line="240" w:lineRule="auto"/>
              <w:ind w:left="-108" w:right="-108"/>
              <w:jc w:val="center"/>
              <w:rPr>
                <w:rFonts w:eastAsia="Times New Roman" w:cs="Times New Roman"/>
                <w:lang w:val="ru-RU" w:eastAsia="ru-RU"/>
              </w:rPr>
            </w:pPr>
            <w:proofErr w:type="spellStart"/>
            <w:proofErr w:type="gramStart"/>
            <w:r w:rsidRPr="00EF11A8">
              <w:rPr>
                <w:rFonts w:eastAsia="Times New Roman" w:cs="Times New Roman"/>
                <w:lang w:val="ru-RU" w:eastAsia="ru-RU"/>
              </w:rPr>
              <w:t>меро</w:t>
            </w:r>
            <w:proofErr w:type="spellEnd"/>
            <w:r w:rsidRPr="00EF11A8">
              <w:rPr>
                <w:rFonts w:eastAsia="Times New Roman" w:cs="Times New Roman"/>
                <w:lang w:val="ru-RU" w:eastAsia="ru-RU"/>
              </w:rPr>
              <w:t>-приятий</w:t>
            </w:r>
            <w:proofErr w:type="gramEnd"/>
            <w:r w:rsidRPr="00EF11A8">
              <w:rPr>
                <w:rFonts w:eastAsia="Times New Roman" w:cs="Times New Roman"/>
                <w:lang w:val="ru-RU" w:eastAsia="ru-RU"/>
              </w:rPr>
              <w:t>,</w:t>
            </w:r>
          </w:p>
          <w:p w:rsidR="00E67840" w:rsidRPr="00EF11A8" w:rsidRDefault="00E67840" w:rsidP="0082740F">
            <w:pPr>
              <w:pStyle w:val="Standard"/>
              <w:spacing w:after="0" w:line="240" w:lineRule="auto"/>
              <w:ind w:left="-108" w:right="-108"/>
              <w:jc w:val="center"/>
              <w:rPr>
                <w:rFonts w:eastAsia="Times New Roman" w:cs="Times New Roman"/>
                <w:lang w:val="ru-RU" w:eastAsia="ru-RU"/>
              </w:rPr>
            </w:pPr>
            <w:r w:rsidRPr="00EF11A8">
              <w:rPr>
                <w:rFonts w:eastAsia="Times New Roman" w:cs="Times New Roman"/>
                <w:lang w:val="ru-RU" w:eastAsia="ru-RU"/>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BB3015" w:rsidP="0082740F">
            <w:pPr>
              <w:pStyle w:val="Standard"/>
              <w:spacing w:after="0" w:line="240" w:lineRule="auto"/>
              <w:jc w:val="center"/>
              <w:rPr>
                <w:rFonts w:eastAsia="Times New Roman" w:cs="Times New Roman"/>
                <w:lang w:val="ru-RU" w:eastAsia="ru-RU"/>
              </w:rPr>
            </w:pPr>
            <w:r>
              <w:rPr>
                <w:rFonts w:eastAsia="Times New Roman" w:cs="Times New Roman"/>
                <w:lang w:val="ru-RU" w:eastAsia="ru-RU"/>
              </w:rPr>
              <w:t>Общая сумма выявлен</w:t>
            </w:r>
            <w:r w:rsidR="00E67840" w:rsidRPr="00EF11A8">
              <w:rPr>
                <w:rFonts w:eastAsia="Times New Roman" w:cs="Times New Roman"/>
                <w:lang w:val="ru-RU" w:eastAsia="ru-RU"/>
              </w:rPr>
              <w:t>ных нарушений, тыс. рублей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BB3015" w:rsidP="00BC6B16">
            <w:pPr>
              <w:pStyle w:val="Standard"/>
              <w:spacing w:after="0" w:line="240" w:lineRule="auto"/>
              <w:jc w:val="center"/>
              <w:rPr>
                <w:rFonts w:eastAsia="Times New Roman" w:cs="Times New Roman"/>
                <w:lang w:val="ru-RU" w:eastAsia="ru-RU"/>
              </w:rPr>
            </w:pPr>
            <w:r>
              <w:rPr>
                <w:rFonts w:eastAsia="Times New Roman" w:cs="Times New Roman"/>
                <w:lang w:val="ru-RU" w:eastAsia="ru-RU"/>
              </w:rPr>
              <w:t>Нарушения, выявленные по результа</w:t>
            </w:r>
            <w:r w:rsidR="00E67840" w:rsidRPr="00EF11A8">
              <w:rPr>
                <w:rFonts w:eastAsia="Times New Roman" w:cs="Times New Roman"/>
                <w:lang w:val="ru-RU" w:eastAsia="ru-RU"/>
              </w:rPr>
              <w:t>там э</w:t>
            </w:r>
            <w:r>
              <w:rPr>
                <w:rFonts w:eastAsia="Times New Roman" w:cs="Times New Roman"/>
                <w:lang w:val="ru-RU" w:eastAsia="ru-RU"/>
              </w:rPr>
              <w:t>кспертно-аналитических мероприя</w:t>
            </w:r>
            <w:r w:rsidR="00E67840" w:rsidRPr="00EF11A8">
              <w:rPr>
                <w:rFonts w:eastAsia="Times New Roman" w:cs="Times New Roman"/>
                <w:lang w:val="ru-RU" w:eastAsia="ru-RU"/>
              </w:rPr>
              <w:t xml:space="preserve">тий, </w:t>
            </w:r>
          </w:p>
          <w:p w:rsidR="00E67840" w:rsidRPr="00EF11A8" w:rsidRDefault="00E67840" w:rsidP="00BC6B16">
            <w:pPr>
              <w:pStyle w:val="Standard"/>
              <w:spacing w:after="0" w:line="240" w:lineRule="auto"/>
              <w:jc w:val="center"/>
              <w:rPr>
                <w:rFonts w:eastAsia="Times New Roman" w:cs="Times New Roman"/>
                <w:lang w:val="ru-RU" w:eastAsia="ru-RU"/>
              </w:rPr>
            </w:pPr>
            <w:r w:rsidRPr="00EF11A8">
              <w:rPr>
                <w:rFonts w:eastAsia="Times New Roman" w:cs="Times New Roman"/>
                <w:lang w:val="ru-RU" w:eastAsia="ru-RU"/>
              </w:rPr>
              <w:t>тыс. рублей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BB3015" w:rsidP="00BC6B16">
            <w:pPr>
              <w:pStyle w:val="Standard"/>
              <w:spacing w:after="0" w:line="240" w:lineRule="auto"/>
              <w:jc w:val="center"/>
              <w:rPr>
                <w:rFonts w:eastAsia="Times New Roman" w:cs="Times New Roman"/>
                <w:lang w:val="ru-RU" w:eastAsia="ru-RU"/>
              </w:rPr>
            </w:pPr>
            <w:r>
              <w:rPr>
                <w:rFonts w:eastAsia="Times New Roman" w:cs="Times New Roman"/>
                <w:lang w:val="ru-RU" w:eastAsia="ru-RU"/>
              </w:rPr>
              <w:t>Нарушения, выявлен</w:t>
            </w:r>
            <w:r w:rsidR="00E67840" w:rsidRPr="00EF11A8">
              <w:rPr>
                <w:rFonts w:eastAsia="Times New Roman" w:cs="Times New Roman"/>
                <w:lang w:val="ru-RU" w:eastAsia="ru-RU"/>
              </w:rPr>
              <w:t xml:space="preserve">ные по </w:t>
            </w:r>
            <w:proofErr w:type="spellStart"/>
            <w:proofErr w:type="gramStart"/>
            <w:r w:rsidR="00E67840" w:rsidRPr="00EF11A8">
              <w:rPr>
                <w:rFonts w:eastAsia="Times New Roman" w:cs="Times New Roman"/>
                <w:lang w:val="ru-RU" w:eastAsia="ru-RU"/>
              </w:rPr>
              <w:t>результа</w:t>
            </w:r>
            <w:proofErr w:type="spellEnd"/>
            <w:r w:rsidR="00E67840" w:rsidRPr="00EF11A8">
              <w:rPr>
                <w:rFonts w:eastAsia="Times New Roman" w:cs="Times New Roman"/>
                <w:lang w:val="ru-RU" w:eastAsia="ru-RU"/>
              </w:rPr>
              <w:t>-там</w:t>
            </w:r>
            <w:proofErr w:type="gramEnd"/>
            <w:r w:rsidR="00E67840" w:rsidRPr="00EF11A8">
              <w:rPr>
                <w:rFonts w:eastAsia="Times New Roman" w:cs="Times New Roman"/>
                <w:lang w:val="ru-RU" w:eastAsia="ru-RU"/>
              </w:rPr>
              <w:t xml:space="preserve"> контроль-</w:t>
            </w:r>
            <w:proofErr w:type="spellStart"/>
            <w:r w:rsidR="00E67840" w:rsidRPr="00EF11A8">
              <w:rPr>
                <w:rFonts w:eastAsia="Times New Roman" w:cs="Times New Roman"/>
                <w:lang w:val="ru-RU" w:eastAsia="ru-RU"/>
              </w:rPr>
              <w:t>ных</w:t>
            </w:r>
            <w:proofErr w:type="spellEnd"/>
            <w:r w:rsidR="00E67840" w:rsidRPr="00EF11A8">
              <w:rPr>
                <w:rFonts w:eastAsia="Times New Roman" w:cs="Times New Roman"/>
                <w:lang w:val="ru-RU" w:eastAsia="ru-RU"/>
              </w:rPr>
              <w:t xml:space="preserve"> </w:t>
            </w:r>
            <w:proofErr w:type="spellStart"/>
            <w:r w:rsidR="00E67840" w:rsidRPr="00EF11A8">
              <w:rPr>
                <w:rFonts w:eastAsia="Times New Roman" w:cs="Times New Roman"/>
                <w:lang w:val="ru-RU" w:eastAsia="ru-RU"/>
              </w:rPr>
              <w:t>мероприя-тий</w:t>
            </w:r>
            <w:proofErr w:type="spellEnd"/>
            <w:r w:rsidR="00E67840" w:rsidRPr="00EF11A8">
              <w:rPr>
                <w:rFonts w:eastAsia="Times New Roman" w:cs="Times New Roman"/>
                <w:lang w:val="ru-RU" w:eastAsia="ru-RU"/>
              </w:rPr>
              <w:t xml:space="preserve">, </w:t>
            </w:r>
          </w:p>
          <w:p w:rsidR="00E67840" w:rsidRPr="00EF11A8" w:rsidRDefault="00E67840" w:rsidP="00BC6B16">
            <w:pPr>
              <w:pStyle w:val="Standard"/>
              <w:spacing w:after="0" w:line="240" w:lineRule="auto"/>
              <w:jc w:val="center"/>
              <w:rPr>
                <w:rFonts w:eastAsia="Times New Roman" w:cs="Times New Roman"/>
                <w:lang w:val="ru-RU" w:eastAsia="ru-RU"/>
              </w:rPr>
            </w:pPr>
            <w:r w:rsidRPr="00EF11A8">
              <w:rPr>
                <w:rFonts w:eastAsia="Times New Roman" w:cs="Times New Roman"/>
                <w:lang w:val="ru-RU" w:eastAsia="ru-RU"/>
              </w:rPr>
              <w:t>тыс. рублей</w:t>
            </w:r>
          </w:p>
        </w:tc>
      </w:tr>
      <w:tr w:rsidR="00E67840" w:rsidRPr="00EF11A8" w:rsidTr="0082740F">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F133EC">
            <w:pPr>
              <w:pStyle w:val="Standard"/>
              <w:jc w:val="both"/>
              <w:rPr>
                <w:rFonts w:eastAsia="Times New Roman" w:cs="Times New Roman"/>
                <w:lang w:val="ru-RU" w:eastAsia="ru-RU"/>
              </w:rPr>
            </w:pPr>
            <w:r w:rsidRPr="00EF11A8">
              <w:rPr>
                <w:rFonts w:eastAsia="Times New Roman" w:cs="Times New Roman"/>
                <w:lang w:val="ru-RU" w:eastAsia="ru-RU"/>
              </w:rPr>
              <w:t>2018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eastAsia="Times New Roman" w:cs="Times New Roman"/>
                <w:lang w:val="ru-RU" w:eastAsia="ru-RU"/>
              </w:rPr>
            </w:pPr>
            <w:r w:rsidRPr="00EF11A8">
              <w:rPr>
                <w:rFonts w:eastAsia="Times New Roman" w:cs="Times New Roman"/>
                <w:lang w:val="ru-RU" w:eastAsia="ru-RU"/>
              </w:rPr>
              <w:t>91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eastAsia="Times New Roman" w:cs="Times New Roman"/>
                <w:lang w:val="ru-RU" w:eastAsia="ru-RU"/>
              </w:rPr>
            </w:pPr>
            <w:r w:rsidRPr="00EF11A8">
              <w:rPr>
                <w:rFonts w:eastAsia="Times New Roman" w:cs="Times New Roman"/>
                <w:lang w:val="ru-RU" w:eastAsia="ru-RU"/>
              </w:rPr>
              <w:t>64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eastAsia="Times New Roman" w:cs="Times New Roman"/>
                <w:lang w:val="ru-RU" w:eastAsia="ru-RU"/>
              </w:rPr>
            </w:pPr>
            <w:r w:rsidRPr="00EF11A8">
              <w:rPr>
                <w:rFonts w:eastAsia="Times New Roman" w:cs="Times New Roman"/>
                <w:lang w:val="ru-RU" w:eastAsia="ru-RU"/>
              </w:rPr>
              <w:t>27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344B9F">
            <w:pPr>
              <w:pStyle w:val="Standard"/>
              <w:jc w:val="right"/>
              <w:rPr>
                <w:rFonts w:cs="Times New Roman"/>
                <w:lang w:val="ru-RU"/>
              </w:rPr>
            </w:pPr>
            <w:r w:rsidRPr="00EF11A8">
              <w:rPr>
                <w:rFonts w:cs="Times New Roman"/>
                <w:lang w:val="ru-RU"/>
              </w:rPr>
              <w:t>297 583,57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cs="Times New Roman"/>
                <w:lang w:val="ru-RU"/>
              </w:rPr>
            </w:pPr>
            <w:r w:rsidRPr="00EF11A8">
              <w:rPr>
                <w:rFonts w:cs="Times New Roman"/>
                <w:lang w:val="ru-RU"/>
              </w:rPr>
              <w:t>210 403,61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cs="Times New Roman"/>
                <w:lang w:val="ru-RU"/>
              </w:rPr>
            </w:pPr>
            <w:r w:rsidRPr="00EF11A8">
              <w:rPr>
                <w:rFonts w:cs="Times New Roman"/>
                <w:lang w:val="ru-RU"/>
              </w:rPr>
              <w:t>87 179,96</w:t>
            </w:r>
          </w:p>
        </w:tc>
      </w:tr>
      <w:tr w:rsidR="00E67840" w:rsidRPr="00EF11A8" w:rsidTr="0082740F">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F133EC">
            <w:pPr>
              <w:pStyle w:val="Standard"/>
              <w:jc w:val="both"/>
              <w:rPr>
                <w:rFonts w:eastAsia="Times New Roman" w:cs="Times New Roman"/>
                <w:lang w:val="ru-RU" w:eastAsia="ru-RU"/>
              </w:rPr>
            </w:pPr>
            <w:r w:rsidRPr="00EF11A8">
              <w:rPr>
                <w:rFonts w:eastAsia="Times New Roman" w:cs="Times New Roman"/>
                <w:lang w:val="ru-RU" w:eastAsia="ru-RU"/>
              </w:rPr>
              <w:t>2019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eastAsia="Times New Roman" w:cs="Times New Roman"/>
                <w:lang w:val="ru-RU" w:eastAsia="ru-RU"/>
              </w:rPr>
            </w:pPr>
            <w:r w:rsidRPr="00EF11A8">
              <w:rPr>
                <w:rFonts w:eastAsia="Times New Roman" w:cs="Times New Roman"/>
                <w:lang w:val="ru-RU" w:eastAsia="ru-RU"/>
              </w:rPr>
              <w:t>110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eastAsia="Times New Roman" w:cs="Times New Roman"/>
                <w:lang w:val="ru-RU" w:eastAsia="ru-RU"/>
              </w:rPr>
            </w:pPr>
            <w:r w:rsidRPr="00EF11A8">
              <w:rPr>
                <w:rFonts w:eastAsia="Times New Roman" w:cs="Times New Roman"/>
                <w:lang w:val="ru-RU" w:eastAsia="ru-RU"/>
              </w:rPr>
              <w:t>92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eastAsia="Times New Roman" w:cs="Times New Roman"/>
                <w:lang w:val="ru-RU" w:eastAsia="ru-RU"/>
              </w:rPr>
            </w:pPr>
            <w:r w:rsidRPr="00EF11A8">
              <w:t>18</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344B9F">
            <w:pPr>
              <w:pStyle w:val="Standard"/>
              <w:jc w:val="right"/>
              <w:rPr>
                <w:rFonts w:cs="Times New Roman"/>
                <w:lang w:val="ru-RU"/>
              </w:rPr>
            </w:pPr>
            <w:r w:rsidRPr="00EF11A8">
              <w:t>1 </w:t>
            </w:r>
            <w:r w:rsidRPr="00EF11A8">
              <w:rPr>
                <w:lang w:val="ru-RU"/>
              </w:rPr>
              <w:t>091 251,83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cs="Times New Roman"/>
                <w:lang w:val="ru-RU"/>
              </w:rPr>
            </w:pPr>
            <w:r w:rsidRPr="00EF11A8">
              <w:t>838 575,96</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cs="Times New Roman"/>
                <w:lang w:val="ru-RU"/>
              </w:rPr>
            </w:pPr>
            <w:r w:rsidRPr="00EF11A8">
              <w:t>252 675,87</w:t>
            </w:r>
          </w:p>
        </w:tc>
      </w:tr>
      <w:tr w:rsidR="00E67840" w:rsidRPr="00EF11A8" w:rsidTr="0082740F">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F133EC">
            <w:pPr>
              <w:pStyle w:val="Standard"/>
              <w:jc w:val="both"/>
              <w:rPr>
                <w:rFonts w:eastAsia="Times New Roman" w:cs="Times New Roman"/>
                <w:lang w:val="ru-RU" w:eastAsia="ru-RU"/>
              </w:rPr>
            </w:pPr>
            <w:r w:rsidRPr="00EF11A8">
              <w:rPr>
                <w:rFonts w:eastAsia="Times New Roman" w:cs="Times New Roman"/>
                <w:lang w:val="ru-RU" w:eastAsia="ru-RU"/>
              </w:rPr>
              <w:t>2020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eastAsia="Times New Roman" w:cs="Times New Roman"/>
                <w:lang w:val="ru-RU" w:eastAsia="ru-RU"/>
              </w:rPr>
            </w:pPr>
            <w:r>
              <w:rPr>
                <w:rFonts w:eastAsia="Times New Roman" w:cs="Times New Roman"/>
                <w:lang w:val="ru-RU" w:eastAsia="ru-RU"/>
              </w:rPr>
              <w:t>66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rFonts w:eastAsia="Times New Roman" w:cs="Times New Roman"/>
                <w:lang w:val="ru-RU" w:eastAsia="ru-RU"/>
              </w:rPr>
            </w:pPr>
            <w:r>
              <w:rPr>
                <w:rFonts w:eastAsia="Times New Roman" w:cs="Times New Roman"/>
                <w:lang w:val="ru-RU" w:eastAsia="ru-RU"/>
              </w:rPr>
              <w:t>51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EF11A8" w:rsidRDefault="00E67840" w:rsidP="00BB3015">
            <w:pPr>
              <w:pStyle w:val="Standard"/>
              <w:jc w:val="right"/>
              <w:rPr>
                <w:lang w:val="ru-RU"/>
              </w:rPr>
            </w:pPr>
            <w:r>
              <w:rPr>
                <w:lang w:val="ru-RU"/>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086DBD" w:rsidRDefault="00E67840" w:rsidP="00344B9F">
            <w:pPr>
              <w:pStyle w:val="Standard"/>
              <w:jc w:val="right"/>
              <w:rPr>
                <w:lang w:val="ru-RU"/>
              </w:rPr>
            </w:pPr>
            <w:r>
              <w:rPr>
                <w:lang w:val="ru-RU"/>
              </w:rPr>
              <w:t>1 757 005,90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086DBD" w:rsidRDefault="00E67840" w:rsidP="00BB3015">
            <w:pPr>
              <w:pStyle w:val="Standard"/>
              <w:ind w:left="-108"/>
              <w:jc w:val="right"/>
              <w:rPr>
                <w:lang w:val="ru-RU"/>
              </w:rPr>
            </w:pPr>
            <w:r>
              <w:rPr>
                <w:lang w:val="ru-RU"/>
              </w:rPr>
              <w:t>1 597 023,34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67840" w:rsidRPr="00086DBD" w:rsidRDefault="00E67840" w:rsidP="00BB3015">
            <w:pPr>
              <w:pStyle w:val="Standard"/>
              <w:jc w:val="right"/>
              <w:rPr>
                <w:lang w:val="ru-RU"/>
              </w:rPr>
            </w:pPr>
            <w:r>
              <w:rPr>
                <w:lang w:val="ru-RU"/>
              </w:rPr>
              <w:t>159 982,56</w:t>
            </w:r>
          </w:p>
        </w:tc>
      </w:tr>
    </w:tbl>
    <w:p w:rsidR="008E716C" w:rsidRPr="00B4378E" w:rsidRDefault="008E716C" w:rsidP="008E716C">
      <w:pPr>
        <w:pStyle w:val="Standard"/>
        <w:spacing w:after="0" w:line="240" w:lineRule="auto"/>
        <w:ind w:firstLine="709"/>
        <w:jc w:val="both"/>
        <w:rPr>
          <w:rFonts w:cs="Times New Roman"/>
          <w:sz w:val="28"/>
          <w:szCs w:val="28"/>
          <w:highlight w:val="lightGray"/>
          <w:lang w:val="ru-RU"/>
        </w:rPr>
      </w:pPr>
    </w:p>
    <w:p w:rsidR="00944785" w:rsidRDefault="00944785" w:rsidP="008E716C">
      <w:pPr>
        <w:pStyle w:val="af2"/>
        <w:shd w:val="clear" w:color="auto" w:fill="FFFFFF"/>
        <w:spacing w:before="0" w:beforeAutospacing="0" w:after="0" w:afterAutospacing="0" w:line="240" w:lineRule="exact"/>
        <w:jc w:val="center"/>
        <w:rPr>
          <w:rFonts w:eastAsia="Calibri"/>
          <w:sz w:val="28"/>
          <w:szCs w:val="28"/>
        </w:rPr>
      </w:pPr>
    </w:p>
    <w:p w:rsidR="008E716C" w:rsidRPr="00EF11A8" w:rsidRDefault="008E716C" w:rsidP="008E716C">
      <w:pPr>
        <w:pStyle w:val="af2"/>
        <w:shd w:val="clear" w:color="auto" w:fill="FFFFFF"/>
        <w:spacing w:before="0" w:beforeAutospacing="0" w:after="0" w:afterAutospacing="0" w:line="240" w:lineRule="exact"/>
        <w:jc w:val="center"/>
        <w:rPr>
          <w:sz w:val="28"/>
          <w:szCs w:val="28"/>
        </w:rPr>
      </w:pPr>
      <w:r w:rsidRPr="00EF11A8">
        <w:rPr>
          <w:rFonts w:eastAsia="Calibri"/>
          <w:sz w:val="28"/>
          <w:szCs w:val="28"/>
        </w:rPr>
        <w:t>8</w:t>
      </w:r>
      <w:r w:rsidRPr="00EF11A8">
        <w:rPr>
          <w:sz w:val="28"/>
          <w:szCs w:val="28"/>
        </w:rPr>
        <w:t>. Основные направления деятельности контрольно-счетной палаты</w:t>
      </w:r>
    </w:p>
    <w:p w:rsidR="008E716C" w:rsidRPr="00EF11A8" w:rsidRDefault="008E716C" w:rsidP="008E716C">
      <w:pPr>
        <w:pStyle w:val="af2"/>
        <w:shd w:val="clear" w:color="auto" w:fill="FFFFFF"/>
        <w:spacing w:before="0" w:beforeAutospacing="0" w:after="0" w:afterAutospacing="0" w:line="240" w:lineRule="exact"/>
        <w:ind w:firstLine="709"/>
        <w:jc w:val="center"/>
        <w:rPr>
          <w:sz w:val="28"/>
          <w:szCs w:val="28"/>
        </w:rPr>
      </w:pPr>
      <w:r w:rsidRPr="00EF11A8">
        <w:rPr>
          <w:sz w:val="28"/>
          <w:szCs w:val="28"/>
        </w:rPr>
        <w:t>в 20</w:t>
      </w:r>
      <w:r w:rsidR="007E7543" w:rsidRPr="00EF11A8">
        <w:rPr>
          <w:sz w:val="28"/>
          <w:szCs w:val="28"/>
        </w:rPr>
        <w:t>2</w:t>
      </w:r>
      <w:r w:rsidR="00EF11A8" w:rsidRPr="00EF11A8">
        <w:rPr>
          <w:sz w:val="28"/>
          <w:szCs w:val="28"/>
        </w:rPr>
        <w:t>1</w:t>
      </w:r>
      <w:r w:rsidRPr="00EF11A8">
        <w:rPr>
          <w:sz w:val="28"/>
          <w:szCs w:val="28"/>
        </w:rPr>
        <w:t xml:space="preserve"> году</w:t>
      </w:r>
    </w:p>
    <w:p w:rsidR="008E716C" w:rsidRPr="00B4378E" w:rsidRDefault="008E716C" w:rsidP="008E716C">
      <w:pPr>
        <w:pStyle w:val="af2"/>
        <w:shd w:val="clear" w:color="auto" w:fill="FFFFFF"/>
        <w:spacing w:before="0" w:beforeAutospacing="0" w:after="0" w:afterAutospacing="0"/>
        <w:ind w:firstLine="709"/>
        <w:jc w:val="center"/>
        <w:rPr>
          <w:sz w:val="28"/>
          <w:szCs w:val="28"/>
          <w:highlight w:val="lightGray"/>
        </w:rPr>
      </w:pPr>
    </w:p>
    <w:p w:rsidR="00B036DD" w:rsidRPr="00E865AB" w:rsidRDefault="00503639" w:rsidP="00503639">
      <w:pPr>
        <w:pStyle w:val="af2"/>
        <w:shd w:val="clear" w:color="auto" w:fill="FFFFFF"/>
        <w:spacing w:before="0" w:beforeAutospacing="0" w:after="0" w:afterAutospacing="0"/>
        <w:ind w:firstLine="709"/>
        <w:jc w:val="both"/>
        <w:rPr>
          <w:sz w:val="28"/>
          <w:szCs w:val="28"/>
        </w:rPr>
      </w:pPr>
      <w:r>
        <w:rPr>
          <w:sz w:val="28"/>
          <w:szCs w:val="28"/>
        </w:rPr>
        <w:t xml:space="preserve">В план работы контрольно-счетной палаты на 2021 год включены контрольные и экспертно-аналитические мероприятия, которые </w:t>
      </w:r>
      <w:r w:rsidR="00B036DD" w:rsidRPr="00E865AB">
        <w:rPr>
          <w:sz w:val="28"/>
          <w:szCs w:val="28"/>
        </w:rPr>
        <w:t>будут охватывать вопросы соблюдения субъектами бюджетной системы</w:t>
      </w:r>
      <w:r w:rsidR="00C400FB" w:rsidRPr="00E865AB">
        <w:rPr>
          <w:sz w:val="28"/>
          <w:szCs w:val="28"/>
        </w:rPr>
        <w:t xml:space="preserve"> финансово-бюджетного законодательства</w:t>
      </w:r>
      <w:r w:rsidR="00C46F49" w:rsidRPr="00E865AB">
        <w:rPr>
          <w:sz w:val="28"/>
          <w:szCs w:val="28"/>
        </w:rPr>
        <w:t>,</w:t>
      </w:r>
      <w:r w:rsidR="00C400FB" w:rsidRPr="00E865AB">
        <w:rPr>
          <w:sz w:val="28"/>
          <w:szCs w:val="28"/>
        </w:rPr>
        <w:t xml:space="preserve"> </w:t>
      </w:r>
      <w:r w:rsidR="00C46F49" w:rsidRPr="00E865AB">
        <w:rPr>
          <w:sz w:val="28"/>
          <w:szCs w:val="28"/>
        </w:rPr>
        <w:t>с</w:t>
      </w:r>
      <w:r w:rsidR="00C400FB" w:rsidRPr="00E865AB">
        <w:rPr>
          <w:sz w:val="28"/>
          <w:szCs w:val="28"/>
        </w:rPr>
        <w:t xml:space="preserve">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использования средств местного бюджета участниками бюджетного процесса, соблюдения ими правил ведения бюджетного учета и отчетности, осуществления аудита в сфере закупок и осуществления производства по делам об административных правонарушениях в сфере бюджетного законодательства, проведение внешней проверки </w:t>
      </w:r>
      <w:r w:rsidR="00CB5E05" w:rsidRPr="00E865AB">
        <w:rPr>
          <w:sz w:val="28"/>
          <w:szCs w:val="28"/>
        </w:rPr>
        <w:t>годового отчета об исполнении городского бюджета и подготовку заключения по экспертизе проекта бюджета на очередной финансовый год и плановый период.</w:t>
      </w:r>
    </w:p>
    <w:p w:rsidR="008E716C" w:rsidRPr="00E865AB" w:rsidRDefault="008E716C" w:rsidP="008E716C">
      <w:pPr>
        <w:autoSpaceDE w:val="0"/>
        <w:adjustRightInd w:val="0"/>
        <w:ind w:firstLine="708"/>
        <w:jc w:val="both"/>
        <w:rPr>
          <w:sz w:val="28"/>
          <w:szCs w:val="28"/>
        </w:rPr>
      </w:pPr>
      <w:r w:rsidRPr="00E865AB">
        <w:rPr>
          <w:sz w:val="28"/>
          <w:szCs w:val="28"/>
        </w:rPr>
        <w:t>Приоритетные направления деятельности контрольно-счетной палаты в 20</w:t>
      </w:r>
      <w:r w:rsidR="00E865AB" w:rsidRPr="00E865AB">
        <w:rPr>
          <w:sz w:val="28"/>
          <w:szCs w:val="28"/>
        </w:rPr>
        <w:t>21</w:t>
      </w:r>
      <w:r w:rsidRPr="00E865AB">
        <w:rPr>
          <w:sz w:val="28"/>
          <w:szCs w:val="28"/>
        </w:rPr>
        <w:t xml:space="preserve"> году определены в соответствии с задачами и функциями, возложенными на контрольно-счетную палату </w:t>
      </w:r>
      <w:r w:rsidR="00C46F49" w:rsidRPr="00E865AB">
        <w:rPr>
          <w:sz w:val="28"/>
          <w:szCs w:val="28"/>
        </w:rPr>
        <w:t>как на орган внешнего муниципального финансового контроля</w:t>
      </w:r>
      <w:r w:rsidRPr="00E865AB">
        <w:rPr>
          <w:sz w:val="28"/>
          <w:szCs w:val="28"/>
        </w:rPr>
        <w:t>. План работы контрольно-счетной палаты на 20</w:t>
      </w:r>
      <w:r w:rsidR="00E865AB" w:rsidRPr="00E865AB">
        <w:rPr>
          <w:sz w:val="28"/>
          <w:szCs w:val="28"/>
        </w:rPr>
        <w:t>21</w:t>
      </w:r>
      <w:r w:rsidRPr="00E865AB">
        <w:rPr>
          <w:sz w:val="28"/>
          <w:szCs w:val="28"/>
        </w:rPr>
        <w:t xml:space="preserve"> год сформирован с учетом </w:t>
      </w:r>
      <w:r w:rsidR="00C46F49" w:rsidRPr="00E865AB">
        <w:rPr>
          <w:sz w:val="28"/>
          <w:szCs w:val="28"/>
        </w:rPr>
        <w:t xml:space="preserve">обращений граждан города </w:t>
      </w:r>
      <w:r w:rsidR="00C46F49" w:rsidRPr="00E865AB">
        <w:rPr>
          <w:sz w:val="28"/>
          <w:szCs w:val="28"/>
        </w:rPr>
        <w:lastRenderedPageBreak/>
        <w:t xml:space="preserve">Ставрополя, предполагает проведение мероприятий на основании </w:t>
      </w:r>
      <w:r w:rsidR="00E96A75" w:rsidRPr="00E865AB">
        <w:rPr>
          <w:sz w:val="28"/>
          <w:szCs w:val="28"/>
        </w:rPr>
        <w:t>поручений Ставропольской городской Думы и обращений главы города Ставрополя</w:t>
      </w:r>
      <w:r w:rsidRPr="00E865AB">
        <w:rPr>
          <w:sz w:val="28"/>
          <w:szCs w:val="28"/>
        </w:rPr>
        <w:t>.</w:t>
      </w:r>
      <w:r w:rsidR="00C46F49" w:rsidRPr="00E865AB">
        <w:rPr>
          <w:sz w:val="28"/>
          <w:szCs w:val="28"/>
        </w:rPr>
        <w:t xml:space="preserve"> </w:t>
      </w:r>
    </w:p>
    <w:p w:rsidR="001F47E2" w:rsidRPr="00D15E06" w:rsidRDefault="001F47E2" w:rsidP="001F47E2">
      <w:pPr>
        <w:autoSpaceDE w:val="0"/>
        <w:adjustRightInd w:val="0"/>
        <w:ind w:firstLine="708"/>
        <w:jc w:val="both"/>
        <w:rPr>
          <w:sz w:val="28"/>
          <w:szCs w:val="28"/>
        </w:rPr>
      </w:pPr>
      <w:r w:rsidRPr="00D15E06">
        <w:rPr>
          <w:sz w:val="28"/>
          <w:szCs w:val="28"/>
        </w:rPr>
        <w:t xml:space="preserve">По-прежнему приоритетной задачей экспертно-аналитической деятельности контрольно-счетной палаты остается профилактика и предупреждение нарушений законодательства при исполнении бюджета муниципального </w:t>
      </w:r>
      <w:r w:rsidRPr="00D15E06">
        <w:rPr>
          <w:rFonts w:hint="eastAsia"/>
          <w:sz w:val="28"/>
          <w:szCs w:val="28"/>
        </w:rPr>
        <w:t>образовани</w:t>
      </w:r>
      <w:r w:rsidR="00D13674">
        <w:rPr>
          <w:sz w:val="28"/>
          <w:szCs w:val="28"/>
        </w:rPr>
        <w:t>я</w:t>
      </w:r>
      <w:r w:rsidRPr="00D15E06">
        <w:rPr>
          <w:sz w:val="28"/>
          <w:szCs w:val="28"/>
        </w:rPr>
        <w:t>, использовании муниципальной собственности</w:t>
      </w:r>
      <w:r w:rsidR="007D13A8" w:rsidRPr="00D15E06">
        <w:rPr>
          <w:sz w:val="28"/>
          <w:szCs w:val="28"/>
        </w:rPr>
        <w:t>. В рамках осуществления экспертно-аналитической деятельности также будет</w:t>
      </w:r>
      <w:r w:rsidR="00AB7929" w:rsidRPr="00D15E06">
        <w:rPr>
          <w:sz w:val="28"/>
          <w:szCs w:val="28"/>
        </w:rPr>
        <w:t xml:space="preserve"> проводится анализ осуществления</w:t>
      </w:r>
      <w:r w:rsidR="007D13A8" w:rsidRPr="00D15E06">
        <w:rPr>
          <w:sz w:val="28"/>
          <w:szCs w:val="28"/>
        </w:rPr>
        <w:t xml:space="preserve"> расходов бюджета города при реализации национальных проектов.</w:t>
      </w:r>
    </w:p>
    <w:p w:rsidR="00FD2FAC" w:rsidRDefault="00E96A75" w:rsidP="008E716C">
      <w:pPr>
        <w:autoSpaceDE w:val="0"/>
        <w:adjustRightInd w:val="0"/>
        <w:ind w:firstLine="708"/>
        <w:jc w:val="both"/>
        <w:rPr>
          <w:sz w:val="28"/>
          <w:szCs w:val="28"/>
        </w:rPr>
      </w:pPr>
      <w:r w:rsidRPr="00FD2FAC">
        <w:rPr>
          <w:sz w:val="28"/>
          <w:szCs w:val="28"/>
        </w:rPr>
        <w:t>Контрольными мероприятиями буду</w:t>
      </w:r>
      <w:r w:rsidR="005431BF">
        <w:rPr>
          <w:sz w:val="28"/>
          <w:szCs w:val="28"/>
        </w:rPr>
        <w:t>т</w:t>
      </w:r>
      <w:r w:rsidRPr="00FD2FAC">
        <w:rPr>
          <w:sz w:val="28"/>
          <w:szCs w:val="28"/>
        </w:rPr>
        <w:t xml:space="preserve"> охвачены вопросы</w:t>
      </w:r>
      <w:r w:rsidR="00424376" w:rsidRPr="00FD2FAC">
        <w:rPr>
          <w:sz w:val="28"/>
          <w:szCs w:val="28"/>
        </w:rPr>
        <w:t xml:space="preserve"> расходов на проведение строительных и ремонтных работ, использования бюджетных средств, направленных на содержание автомобильных дорог, </w:t>
      </w:r>
      <w:r w:rsidR="00FD2FAC">
        <w:rPr>
          <w:sz w:val="28"/>
          <w:szCs w:val="28"/>
        </w:rPr>
        <w:t xml:space="preserve">на осуществление деятельности учреждений культуры и дополнительного образования </w:t>
      </w:r>
      <w:r w:rsidR="00FD2FAC" w:rsidRPr="00FD2FAC">
        <w:rPr>
          <w:sz w:val="28"/>
          <w:szCs w:val="28"/>
        </w:rPr>
        <w:t xml:space="preserve">детей, </w:t>
      </w:r>
      <w:r w:rsidR="001F47E2" w:rsidRPr="00FD2FAC">
        <w:rPr>
          <w:sz w:val="28"/>
          <w:szCs w:val="28"/>
        </w:rPr>
        <w:t xml:space="preserve">целевого использования муниципального имущества и другие вопросы. </w:t>
      </w:r>
    </w:p>
    <w:p w:rsidR="008E716C" w:rsidRPr="00EF11A8" w:rsidRDefault="008E716C" w:rsidP="008E716C">
      <w:pPr>
        <w:autoSpaceDE w:val="0"/>
        <w:adjustRightInd w:val="0"/>
        <w:ind w:firstLine="708"/>
        <w:jc w:val="both"/>
        <w:rPr>
          <w:sz w:val="28"/>
          <w:szCs w:val="28"/>
        </w:rPr>
      </w:pPr>
      <w:r w:rsidRPr="00EF11A8">
        <w:rPr>
          <w:sz w:val="28"/>
          <w:szCs w:val="28"/>
        </w:rPr>
        <w:t>Важным составляющим в работе контрольно-счетной палаты в 20</w:t>
      </w:r>
      <w:r w:rsidR="001F47E2" w:rsidRPr="00EF11A8">
        <w:rPr>
          <w:sz w:val="28"/>
          <w:szCs w:val="28"/>
        </w:rPr>
        <w:t>2</w:t>
      </w:r>
      <w:r w:rsidR="00EF11A8" w:rsidRPr="00EF11A8">
        <w:rPr>
          <w:sz w:val="28"/>
          <w:szCs w:val="28"/>
        </w:rPr>
        <w:t>1</w:t>
      </w:r>
      <w:r w:rsidRPr="00EF11A8">
        <w:rPr>
          <w:sz w:val="28"/>
          <w:szCs w:val="28"/>
        </w:rPr>
        <w:t> году остается контроль за устранение</w:t>
      </w:r>
      <w:r w:rsidR="00AB7929" w:rsidRPr="00EF11A8">
        <w:rPr>
          <w:sz w:val="28"/>
          <w:szCs w:val="28"/>
        </w:rPr>
        <w:t>м</w:t>
      </w:r>
      <w:r w:rsidRPr="00EF11A8">
        <w:rPr>
          <w:sz w:val="28"/>
          <w:szCs w:val="28"/>
        </w:rPr>
        <w:t xml:space="preserve"> выявленных в ходе контрольных мероприятий нарушений и недостатков, </w:t>
      </w:r>
      <w:r w:rsidR="001F47E2" w:rsidRPr="00EF11A8">
        <w:rPr>
          <w:sz w:val="28"/>
          <w:szCs w:val="28"/>
        </w:rPr>
        <w:t xml:space="preserve">анализ полноты и результативности реагирования </w:t>
      </w:r>
      <w:r w:rsidR="00483B78" w:rsidRPr="00EF11A8">
        <w:rPr>
          <w:sz w:val="28"/>
          <w:szCs w:val="28"/>
        </w:rPr>
        <w:t>по результатам рассмотрения замечаний и предложений</w:t>
      </w:r>
      <w:r w:rsidRPr="00EF11A8">
        <w:rPr>
          <w:sz w:val="28"/>
          <w:szCs w:val="28"/>
        </w:rPr>
        <w:t xml:space="preserve"> контрольно-сче</w:t>
      </w:r>
      <w:r w:rsidR="00483B78" w:rsidRPr="00EF11A8">
        <w:rPr>
          <w:sz w:val="28"/>
          <w:szCs w:val="28"/>
        </w:rPr>
        <w:t>тной палаты</w:t>
      </w:r>
      <w:r w:rsidRPr="00EF11A8">
        <w:rPr>
          <w:sz w:val="28"/>
          <w:szCs w:val="28"/>
        </w:rPr>
        <w:t>.</w:t>
      </w:r>
    </w:p>
    <w:p w:rsidR="008E716C" w:rsidRPr="00B4378E" w:rsidRDefault="008E716C" w:rsidP="008E716C">
      <w:pPr>
        <w:autoSpaceDE w:val="0"/>
        <w:adjustRightInd w:val="0"/>
        <w:ind w:firstLine="708"/>
        <w:jc w:val="both"/>
        <w:rPr>
          <w:sz w:val="28"/>
          <w:szCs w:val="28"/>
          <w:highlight w:val="lightGray"/>
        </w:rPr>
      </w:pPr>
    </w:p>
    <w:p w:rsidR="00483B78" w:rsidRPr="00B4378E" w:rsidRDefault="00483B78" w:rsidP="008E716C">
      <w:pPr>
        <w:autoSpaceDE w:val="0"/>
        <w:adjustRightInd w:val="0"/>
        <w:ind w:firstLine="708"/>
        <w:jc w:val="both"/>
        <w:rPr>
          <w:sz w:val="28"/>
          <w:szCs w:val="28"/>
          <w:highlight w:val="lightGray"/>
        </w:rPr>
      </w:pPr>
    </w:p>
    <w:p w:rsidR="008E716C" w:rsidRPr="00B4378E" w:rsidRDefault="008E716C" w:rsidP="008E716C">
      <w:pPr>
        <w:autoSpaceDE w:val="0"/>
        <w:adjustRightInd w:val="0"/>
        <w:ind w:firstLine="708"/>
        <w:jc w:val="both"/>
        <w:rPr>
          <w:sz w:val="28"/>
          <w:szCs w:val="28"/>
          <w:highlight w:val="lightGray"/>
        </w:rPr>
      </w:pPr>
    </w:p>
    <w:p w:rsidR="008E716C" w:rsidRPr="00EF11A8" w:rsidRDefault="008E716C" w:rsidP="008E716C">
      <w:pPr>
        <w:autoSpaceDE w:val="0"/>
        <w:adjustRightInd w:val="0"/>
        <w:spacing w:line="240" w:lineRule="exact"/>
        <w:jc w:val="both"/>
        <w:rPr>
          <w:sz w:val="28"/>
          <w:szCs w:val="28"/>
        </w:rPr>
      </w:pPr>
      <w:r w:rsidRPr="00EF11A8">
        <w:rPr>
          <w:sz w:val="28"/>
          <w:szCs w:val="28"/>
        </w:rPr>
        <w:t xml:space="preserve">Председатель контрольно-счетной </w:t>
      </w:r>
    </w:p>
    <w:p w:rsidR="008E716C" w:rsidRPr="006D76BA" w:rsidRDefault="008E716C" w:rsidP="008E716C">
      <w:pPr>
        <w:autoSpaceDE w:val="0"/>
        <w:adjustRightInd w:val="0"/>
        <w:spacing w:line="240" w:lineRule="exact"/>
        <w:jc w:val="both"/>
        <w:rPr>
          <w:sz w:val="28"/>
          <w:szCs w:val="28"/>
        </w:rPr>
      </w:pPr>
      <w:r w:rsidRPr="00EF11A8">
        <w:rPr>
          <w:sz w:val="28"/>
          <w:szCs w:val="28"/>
        </w:rPr>
        <w:t>палаты города Ставрополя                                                              М.К. Колесова</w:t>
      </w:r>
    </w:p>
    <w:p w:rsidR="008E716C" w:rsidRPr="006D76BA" w:rsidRDefault="008E716C" w:rsidP="008E716C">
      <w:pPr>
        <w:pStyle w:val="Standard"/>
        <w:ind w:firstLine="709"/>
        <w:jc w:val="both"/>
        <w:rPr>
          <w:lang w:val="ru-RU"/>
        </w:rPr>
      </w:pPr>
    </w:p>
    <w:sectPr w:rsidR="008E716C" w:rsidRPr="006D76BA" w:rsidSect="00785BDA">
      <w:headerReference w:type="even" r:id="rId10"/>
      <w:headerReference w:type="default" r:id="rId11"/>
      <w:footerReference w:type="even" r:id="rId12"/>
      <w:footerReference w:type="default" r:id="rId13"/>
      <w:pgSz w:w="11906" w:h="16838" w:code="9"/>
      <w:pgMar w:top="1418" w:right="567" w:bottom="1134" w:left="1985"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BC2" w:rsidRDefault="005C1BC2">
      <w:r>
        <w:separator/>
      </w:r>
    </w:p>
  </w:endnote>
  <w:endnote w:type="continuationSeparator" w:id="0">
    <w:p w:rsidR="005C1BC2" w:rsidRDefault="005C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F6" w:rsidRDefault="00E71DA7" w:rsidP="00EA7EE4">
    <w:pPr>
      <w:pStyle w:val="ac"/>
      <w:framePr w:wrap="around" w:vAnchor="text" w:hAnchor="margin" w:xAlign="right" w:y="1"/>
      <w:rPr>
        <w:rStyle w:val="aa"/>
      </w:rPr>
    </w:pPr>
    <w:r>
      <w:rPr>
        <w:rStyle w:val="aa"/>
      </w:rPr>
      <w:fldChar w:fldCharType="begin"/>
    </w:r>
    <w:r w:rsidR="005C1BF6">
      <w:rPr>
        <w:rStyle w:val="aa"/>
      </w:rPr>
      <w:instrText xml:space="preserve">PAGE  </w:instrText>
    </w:r>
    <w:r>
      <w:rPr>
        <w:rStyle w:val="aa"/>
      </w:rPr>
      <w:fldChar w:fldCharType="end"/>
    </w:r>
  </w:p>
  <w:p w:rsidR="005C1BF6" w:rsidRDefault="005C1BF6" w:rsidP="007B40C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F6" w:rsidRDefault="005C1BF6" w:rsidP="007B40C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BC2" w:rsidRDefault="005C1BC2">
      <w:r>
        <w:separator/>
      </w:r>
    </w:p>
  </w:footnote>
  <w:footnote w:type="continuationSeparator" w:id="0">
    <w:p w:rsidR="005C1BC2" w:rsidRDefault="005C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F6" w:rsidRDefault="00E71DA7" w:rsidP="00785BDA">
    <w:pPr>
      <w:pStyle w:val="a8"/>
      <w:framePr w:wrap="around" w:vAnchor="text" w:hAnchor="margin" w:xAlign="right" w:y="1"/>
      <w:rPr>
        <w:rStyle w:val="aa"/>
      </w:rPr>
    </w:pPr>
    <w:r>
      <w:rPr>
        <w:rStyle w:val="aa"/>
      </w:rPr>
      <w:fldChar w:fldCharType="begin"/>
    </w:r>
    <w:r w:rsidR="005C1BF6">
      <w:rPr>
        <w:rStyle w:val="aa"/>
      </w:rPr>
      <w:instrText xml:space="preserve">PAGE  </w:instrText>
    </w:r>
    <w:r>
      <w:rPr>
        <w:rStyle w:val="aa"/>
      </w:rPr>
      <w:fldChar w:fldCharType="separate"/>
    </w:r>
    <w:r w:rsidR="005C1BF6">
      <w:rPr>
        <w:rStyle w:val="aa"/>
        <w:noProof/>
      </w:rPr>
      <w:t>5</w:t>
    </w:r>
    <w:r>
      <w:rPr>
        <w:rStyle w:val="aa"/>
      </w:rPr>
      <w:fldChar w:fldCharType="end"/>
    </w:r>
  </w:p>
  <w:p w:rsidR="005C1BF6" w:rsidRDefault="005C1BF6" w:rsidP="001A14F5">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F6" w:rsidRPr="00366947" w:rsidRDefault="00E71DA7" w:rsidP="00785BDA">
    <w:pPr>
      <w:pStyle w:val="a8"/>
      <w:framePr w:wrap="around" w:vAnchor="text" w:hAnchor="margin" w:xAlign="right" w:y="1"/>
      <w:rPr>
        <w:rStyle w:val="aa"/>
        <w:sz w:val="28"/>
        <w:szCs w:val="28"/>
      </w:rPr>
    </w:pPr>
    <w:r w:rsidRPr="00366947">
      <w:rPr>
        <w:rStyle w:val="aa"/>
        <w:sz w:val="28"/>
        <w:szCs w:val="28"/>
      </w:rPr>
      <w:fldChar w:fldCharType="begin"/>
    </w:r>
    <w:r w:rsidR="005C1BF6" w:rsidRPr="00366947">
      <w:rPr>
        <w:rStyle w:val="aa"/>
        <w:sz w:val="28"/>
        <w:szCs w:val="28"/>
      </w:rPr>
      <w:instrText xml:space="preserve">PAGE  </w:instrText>
    </w:r>
    <w:r w:rsidRPr="00366947">
      <w:rPr>
        <w:rStyle w:val="aa"/>
        <w:sz w:val="28"/>
        <w:szCs w:val="28"/>
      </w:rPr>
      <w:fldChar w:fldCharType="separate"/>
    </w:r>
    <w:r w:rsidR="00B107D0">
      <w:rPr>
        <w:rStyle w:val="aa"/>
        <w:noProof/>
        <w:sz w:val="28"/>
        <w:szCs w:val="28"/>
      </w:rPr>
      <w:t>20</w:t>
    </w:r>
    <w:r w:rsidRPr="00366947">
      <w:rPr>
        <w:rStyle w:val="aa"/>
        <w:sz w:val="28"/>
        <w:szCs w:val="28"/>
      </w:rPr>
      <w:fldChar w:fldCharType="end"/>
    </w:r>
  </w:p>
  <w:p w:rsidR="005C1BF6" w:rsidRDefault="005C1BF6" w:rsidP="001A14F5">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EB5"/>
    <w:multiLevelType w:val="hybridMultilevel"/>
    <w:tmpl w:val="6F28E47A"/>
    <w:lvl w:ilvl="0" w:tplc="6958E18E">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B88230D"/>
    <w:multiLevelType w:val="hybridMultilevel"/>
    <w:tmpl w:val="BE7E7F60"/>
    <w:lvl w:ilvl="0" w:tplc="DA903F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E0329E1"/>
    <w:multiLevelType w:val="hybridMultilevel"/>
    <w:tmpl w:val="3D6E29D4"/>
    <w:lvl w:ilvl="0" w:tplc="74A44B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66108"/>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29B736E"/>
    <w:multiLevelType w:val="hybridMultilevel"/>
    <w:tmpl w:val="05026B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4507EE1"/>
    <w:multiLevelType w:val="multilevel"/>
    <w:tmpl w:val="E38AE250"/>
    <w:lvl w:ilvl="0">
      <w:start w:val="1"/>
      <w:numFmt w:val="decimal"/>
      <w:lvlText w:val="%1."/>
      <w:lvlJc w:val="left"/>
      <w:pPr>
        <w:ind w:left="720" w:hanging="360"/>
      </w:pPr>
      <w:rPr>
        <w:rFonts w:hint="default"/>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146D5218"/>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A3102B9"/>
    <w:multiLevelType w:val="hybridMultilevel"/>
    <w:tmpl w:val="A61058F6"/>
    <w:lvl w:ilvl="0" w:tplc="1972876C">
      <w:start w:val="1"/>
      <w:numFmt w:val="decimal"/>
      <w:lvlText w:val="%1."/>
      <w:lvlJc w:val="left"/>
      <w:pPr>
        <w:tabs>
          <w:tab w:val="num" w:pos="1920"/>
        </w:tabs>
        <w:ind w:left="1920" w:hanging="120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1AD105EE"/>
    <w:multiLevelType w:val="hybridMultilevel"/>
    <w:tmpl w:val="E536D0C0"/>
    <w:lvl w:ilvl="0" w:tplc="765063AC">
      <w:start w:val="3"/>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E325EB"/>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1E927142"/>
    <w:multiLevelType w:val="hybridMultilevel"/>
    <w:tmpl w:val="FDE4CB5C"/>
    <w:lvl w:ilvl="0" w:tplc="5BCAE8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4738F"/>
    <w:multiLevelType w:val="hybridMultilevel"/>
    <w:tmpl w:val="FDBA4B48"/>
    <w:lvl w:ilvl="0" w:tplc="A9302198">
      <w:start w:val="4"/>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D0947"/>
    <w:multiLevelType w:val="hybridMultilevel"/>
    <w:tmpl w:val="E08618FE"/>
    <w:lvl w:ilvl="0" w:tplc="04190001">
      <w:start w:val="1"/>
      <w:numFmt w:val="bullet"/>
      <w:pStyle w:val="Char"/>
      <w:lvlText w:val="−"/>
      <w:lvlJc w:val="left"/>
      <w:pPr>
        <w:tabs>
          <w:tab w:val="num" w:pos="568"/>
        </w:tabs>
        <w:ind w:left="568" w:hanging="284"/>
      </w:pPr>
      <w:rPr>
        <w:rFonts w:ascii="Courier New" w:hAnsi="Courier New" w:cs="Times New Roman" w:hint="default"/>
      </w:rPr>
    </w:lvl>
    <w:lvl w:ilvl="1" w:tplc="04190003">
      <w:start w:val="1"/>
      <w:numFmt w:val="decimal"/>
      <w:lvlText w:val="1.%2."/>
      <w:lvlJc w:val="left"/>
      <w:pPr>
        <w:tabs>
          <w:tab w:val="num" w:pos="2160"/>
        </w:tabs>
        <w:ind w:left="2160" w:hanging="360"/>
      </w:p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50605F6"/>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F2A17DB"/>
    <w:multiLevelType w:val="hybridMultilevel"/>
    <w:tmpl w:val="ABBA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0678E9"/>
    <w:multiLevelType w:val="multilevel"/>
    <w:tmpl w:val="8F0AE576"/>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36702F13"/>
    <w:multiLevelType w:val="hybridMultilevel"/>
    <w:tmpl w:val="90B271B4"/>
    <w:lvl w:ilvl="0" w:tplc="4ED6C440">
      <w:start w:val="1"/>
      <w:numFmt w:val="bullet"/>
      <w:lvlText w:val=""/>
      <w:lvlJc w:val="left"/>
      <w:pPr>
        <w:ind w:left="786" w:hanging="360"/>
      </w:pPr>
      <w:rPr>
        <w:rFonts w:ascii="Symbol" w:hAnsi="Symbol" w:hint="default"/>
      </w:rPr>
    </w:lvl>
    <w:lvl w:ilvl="1" w:tplc="04190003">
      <w:start w:val="1"/>
      <w:numFmt w:val="bullet"/>
      <w:pStyle w:val="3"/>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90A6112"/>
    <w:multiLevelType w:val="hybridMultilevel"/>
    <w:tmpl w:val="91E812EE"/>
    <w:lvl w:ilvl="0" w:tplc="0419000F">
      <w:start w:val="1"/>
      <w:numFmt w:val="decimal"/>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39AE0CB8"/>
    <w:multiLevelType w:val="hybridMultilevel"/>
    <w:tmpl w:val="5CA82D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B377426"/>
    <w:multiLevelType w:val="hybridMultilevel"/>
    <w:tmpl w:val="3BB04A5C"/>
    <w:lvl w:ilvl="0" w:tplc="86FE2914">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F7F1D4F"/>
    <w:multiLevelType w:val="hybridMultilevel"/>
    <w:tmpl w:val="8C065FA2"/>
    <w:lvl w:ilvl="0" w:tplc="B2AAC81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57F5E9B"/>
    <w:multiLevelType w:val="hybridMultilevel"/>
    <w:tmpl w:val="5EFEA0D8"/>
    <w:lvl w:ilvl="0" w:tplc="967A5272">
      <w:start w:val="1"/>
      <w:numFmt w:val="decimal"/>
      <w:lvlText w:val="%1."/>
      <w:lvlJc w:val="left"/>
      <w:pPr>
        <w:tabs>
          <w:tab w:val="num" w:pos="2663"/>
        </w:tabs>
        <w:ind w:left="2663" w:hanging="1245"/>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2" w15:restartNumberingAfterBreak="0">
    <w:nsid w:val="465C75BB"/>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50A45F3A"/>
    <w:multiLevelType w:val="hybridMultilevel"/>
    <w:tmpl w:val="8A44E23A"/>
    <w:lvl w:ilvl="0" w:tplc="E8E40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84490C"/>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5B516B8F"/>
    <w:multiLevelType w:val="hybridMultilevel"/>
    <w:tmpl w:val="665A1CCA"/>
    <w:lvl w:ilvl="0" w:tplc="8A742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0BC51FA"/>
    <w:multiLevelType w:val="singleLevel"/>
    <w:tmpl w:val="94BC5798"/>
    <w:lvl w:ilvl="0">
      <w:start w:val="1"/>
      <w:numFmt w:val="bullet"/>
      <w:pStyle w:val="1"/>
      <w:lvlText w:val=""/>
      <w:lvlJc w:val="left"/>
      <w:pPr>
        <w:tabs>
          <w:tab w:val="num" w:pos="360"/>
        </w:tabs>
        <w:ind w:left="340" w:hanging="340"/>
      </w:pPr>
      <w:rPr>
        <w:rFonts w:ascii="Symbol" w:hAnsi="Symbol" w:hint="default"/>
        <w:strike w:val="0"/>
        <w:dstrike w:val="0"/>
        <w:color w:val="auto"/>
        <w:u w:val="none"/>
        <w:effect w:val="none"/>
      </w:rPr>
    </w:lvl>
  </w:abstractNum>
  <w:abstractNum w:abstractNumId="27" w15:restartNumberingAfterBreak="0">
    <w:nsid w:val="60C94DC1"/>
    <w:multiLevelType w:val="hybridMultilevel"/>
    <w:tmpl w:val="EAB6E370"/>
    <w:lvl w:ilvl="0" w:tplc="5252A012">
      <w:start w:val="1"/>
      <w:numFmt w:val="decimal"/>
      <w:lvlText w:val="%1)"/>
      <w:lvlJc w:val="left"/>
      <w:pPr>
        <w:ind w:left="1069" w:hanging="360"/>
      </w:pPr>
      <w:rPr>
        <w:rFonts w:eastAsia="Times New Roman" w:hint="default"/>
      </w:rPr>
    </w:lvl>
    <w:lvl w:ilvl="1" w:tplc="265AC84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3A2D91"/>
    <w:multiLevelType w:val="hybridMultilevel"/>
    <w:tmpl w:val="4C70CCE6"/>
    <w:lvl w:ilvl="0" w:tplc="17C431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1A07C5D"/>
    <w:multiLevelType w:val="hybridMultilevel"/>
    <w:tmpl w:val="81D41490"/>
    <w:lvl w:ilvl="0" w:tplc="04190001">
      <w:start w:val="1"/>
      <w:numFmt w:val="decimal"/>
      <w:lvlText w:val="%1."/>
      <w:lvlJc w:val="left"/>
      <w:pPr>
        <w:tabs>
          <w:tab w:val="num" w:pos="1954"/>
        </w:tabs>
        <w:ind w:left="1954" w:hanging="1245"/>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30" w15:restartNumberingAfterBreak="0">
    <w:nsid w:val="69AB0445"/>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6D6E5673"/>
    <w:multiLevelType w:val="hybridMultilevel"/>
    <w:tmpl w:val="FEB64842"/>
    <w:lvl w:ilvl="0" w:tplc="ABAE9CE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EFF7739"/>
    <w:multiLevelType w:val="hybridMultilevel"/>
    <w:tmpl w:val="27F66860"/>
    <w:lvl w:ilvl="0" w:tplc="CD12AC2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3C9314A"/>
    <w:multiLevelType w:val="hybridMultilevel"/>
    <w:tmpl w:val="C1405D94"/>
    <w:lvl w:ilvl="0" w:tplc="E73454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4C73E54"/>
    <w:multiLevelType w:val="hybridMultilevel"/>
    <w:tmpl w:val="C778EB0C"/>
    <w:lvl w:ilvl="0" w:tplc="CD12AC2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9D95F3E"/>
    <w:multiLevelType w:val="hybridMultilevel"/>
    <w:tmpl w:val="7E168A00"/>
    <w:lvl w:ilvl="0" w:tplc="D05AAE6C">
      <w:start w:val="2"/>
      <w:numFmt w:val="decimal"/>
      <w:lvlText w:val="%1)"/>
      <w:lvlJc w:val="left"/>
      <w:pPr>
        <w:ind w:left="1635" w:hanging="1095"/>
      </w:pPr>
      <w:rPr>
        <w:rFonts w:hint="default"/>
      </w:rPr>
    </w:lvl>
    <w:lvl w:ilvl="1" w:tplc="B226EC78">
      <w:start w:val="1"/>
      <w:numFmt w:val="decimal"/>
      <w:lvlText w:val="%2)"/>
      <w:lvlJc w:val="left"/>
      <w:pPr>
        <w:ind w:left="2325" w:hanging="12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FE4365"/>
    <w:multiLevelType w:val="hybridMultilevel"/>
    <w:tmpl w:val="962481AC"/>
    <w:lvl w:ilvl="0" w:tplc="3072E8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9"/>
  </w:num>
  <w:num w:numId="2">
    <w:abstractNumId w:val="21"/>
  </w:num>
  <w:num w:numId="3">
    <w:abstractNumId w:val="17"/>
  </w:num>
  <w:num w:numId="4">
    <w:abstractNumId w:val="1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3"/>
  </w:num>
  <w:num w:numId="8">
    <w:abstractNumId w:val="27"/>
  </w:num>
  <w:num w:numId="9">
    <w:abstractNumId w:val="31"/>
  </w:num>
  <w:num w:numId="10">
    <w:abstractNumId w:val="28"/>
  </w:num>
  <w:num w:numId="11">
    <w:abstractNumId w:val="10"/>
  </w:num>
  <w:num w:numId="12">
    <w:abstractNumId w:val="20"/>
  </w:num>
  <w:num w:numId="13">
    <w:abstractNumId w:val="2"/>
  </w:num>
  <w:num w:numId="14">
    <w:abstractNumId w:val="23"/>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36"/>
  </w:num>
  <w:num w:numId="19">
    <w:abstractNumId w:val="19"/>
  </w:num>
  <w:num w:numId="20">
    <w:abstractNumId w:val="35"/>
  </w:num>
  <w:num w:numId="21">
    <w:abstractNumId w:val="11"/>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1"/>
  </w:num>
  <w:num w:numId="27">
    <w:abstractNumId w:val="14"/>
  </w:num>
  <w:num w:numId="28">
    <w:abstractNumId w:val="3"/>
  </w:num>
  <w:num w:numId="29">
    <w:abstractNumId w:val="5"/>
  </w:num>
  <w:num w:numId="30">
    <w:abstractNumId w:val="9"/>
  </w:num>
  <w:num w:numId="31">
    <w:abstractNumId w:val="6"/>
  </w:num>
  <w:num w:numId="32">
    <w:abstractNumId w:val="13"/>
  </w:num>
  <w:num w:numId="33">
    <w:abstractNumId w:val="24"/>
  </w:num>
  <w:num w:numId="34">
    <w:abstractNumId w:val="22"/>
  </w:num>
  <w:num w:numId="35">
    <w:abstractNumId w:val="3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lvl w:ilvl="0">
        <w:numFmt w:val="decimal"/>
        <w:lvlText w:val=""/>
        <w:lvlJc w:val="left"/>
      </w:lvl>
    </w:lvlOverride>
    <w:lvlOverride w:ilvl="1">
      <w:lvl w:ilvl="1">
        <w:start w:val="1"/>
        <w:numFmt w:val="decimal"/>
        <w:lvlText w:val="%1.%2."/>
        <w:lvlJc w:val="left"/>
        <w:rPr>
          <w:sz w:val="28"/>
          <w:szCs w:val="28"/>
        </w:rPr>
      </w:lvl>
    </w:lvlOverride>
  </w:num>
  <w:num w:numId="3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DC0"/>
    <w:rsid w:val="00000124"/>
    <w:rsid w:val="000010DE"/>
    <w:rsid w:val="00001AE8"/>
    <w:rsid w:val="00002366"/>
    <w:rsid w:val="00004968"/>
    <w:rsid w:val="000059DB"/>
    <w:rsid w:val="00005A98"/>
    <w:rsid w:val="00007317"/>
    <w:rsid w:val="00007885"/>
    <w:rsid w:val="00007B4F"/>
    <w:rsid w:val="00010CA0"/>
    <w:rsid w:val="0001123D"/>
    <w:rsid w:val="0001238C"/>
    <w:rsid w:val="000145DA"/>
    <w:rsid w:val="00014AD2"/>
    <w:rsid w:val="0001570C"/>
    <w:rsid w:val="00016CC8"/>
    <w:rsid w:val="00020758"/>
    <w:rsid w:val="0002135A"/>
    <w:rsid w:val="000213E5"/>
    <w:rsid w:val="0002195C"/>
    <w:rsid w:val="000225ED"/>
    <w:rsid w:val="00022771"/>
    <w:rsid w:val="00022CB9"/>
    <w:rsid w:val="0002332D"/>
    <w:rsid w:val="00023A7C"/>
    <w:rsid w:val="00026681"/>
    <w:rsid w:val="00030995"/>
    <w:rsid w:val="000319FE"/>
    <w:rsid w:val="00032B93"/>
    <w:rsid w:val="00033818"/>
    <w:rsid w:val="00034A7E"/>
    <w:rsid w:val="00035413"/>
    <w:rsid w:val="00035AA5"/>
    <w:rsid w:val="00035D4F"/>
    <w:rsid w:val="00036758"/>
    <w:rsid w:val="000368BB"/>
    <w:rsid w:val="00037A4B"/>
    <w:rsid w:val="000404CB"/>
    <w:rsid w:val="00042786"/>
    <w:rsid w:val="00042941"/>
    <w:rsid w:val="00042EAA"/>
    <w:rsid w:val="0004367B"/>
    <w:rsid w:val="00043E1D"/>
    <w:rsid w:val="00043EA8"/>
    <w:rsid w:val="0004441C"/>
    <w:rsid w:val="00044B07"/>
    <w:rsid w:val="00047E13"/>
    <w:rsid w:val="00050AF1"/>
    <w:rsid w:val="0005176D"/>
    <w:rsid w:val="0005231F"/>
    <w:rsid w:val="00052C41"/>
    <w:rsid w:val="00052EBC"/>
    <w:rsid w:val="00054006"/>
    <w:rsid w:val="0005411E"/>
    <w:rsid w:val="00056637"/>
    <w:rsid w:val="0005666A"/>
    <w:rsid w:val="000568B4"/>
    <w:rsid w:val="00057304"/>
    <w:rsid w:val="00057ED7"/>
    <w:rsid w:val="00060240"/>
    <w:rsid w:val="0006067F"/>
    <w:rsid w:val="00060708"/>
    <w:rsid w:val="00061129"/>
    <w:rsid w:val="00061B83"/>
    <w:rsid w:val="0006212C"/>
    <w:rsid w:val="00063CE2"/>
    <w:rsid w:val="000640D9"/>
    <w:rsid w:val="00065414"/>
    <w:rsid w:val="000659E1"/>
    <w:rsid w:val="00065E7B"/>
    <w:rsid w:val="00066ED5"/>
    <w:rsid w:val="00067AC2"/>
    <w:rsid w:val="000706AC"/>
    <w:rsid w:val="00070C0E"/>
    <w:rsid w:val="000716CD"/>
    <w:rsid w:val="0007196B"/>
    <w:rsid w:val="000727D2"/>
    <w:rsid w:val="00072904"/>
    <w:rsid w:val="00072E61"/>
    <w:rsid w:val="0007347F"/>
    <w:rsid w:val="00073F54"/>
    <w:rsid w:val="00075781"/>
    <w:rsid w:val="00076D8E"/>
    <w:rsid w:val="000805D5"/>
    <w:rsid w:val="00080645"/>
    <w:rsid w:val="0008117F"/>
    <w:rsid w:val="00081398"/>
    <w:rsid w:val="000817F5"/>
    <w:rsid w:val="00081F5B"/>
    <w:rsid w:val="00081FCA"/>
    <w:rsid w:val="0008226B"/>
    <w:rsid w:val="00084139"/>
    <w:rsid w:val="00084142"/>
    <w:rsid w:val="000848B0"/>
    <w:rsid w:val="00084923"/>
    <w:rsid w:val="00085169"/>
    <w:rsid w:val="00085CD9"/>
    <w:rsid w:val="00086890"/>
    <w:rsid w:val="00086DBD"/>
    <w:rsid w:val="0009102B"/>
    <w:rsid w:val="00091B24"/>
    <w:rsid w:val="0009373D"/>
    <w:rsid w:val="0009411C"/>
    <w:rsid w:val="00094AF0"/>
    <w:rsid w:val="00096176"/>
    <w:rsid w:val="00096C3E"/>
    <w:rsid w:val="00097234"/>
    <w:rsid w:val="000973B0"/>
    <w:rsid w:val="000978B5"/>
    <w:rsid w:val="000A06FC"/>
    <w:rsid w:val="000A0B18"/>
    <w:rsid w:val="000A1A83"/>
    <w:rsid w:val="000A1CE7"/>
    <w:rsid w:val="000A1D4E"/>
    <w:rsid w:val="000A3E7D"/>
    <w:rsid w:val="000A4067"/>
    <w:rsid w:val="000A4186"/>
    <w:rsid w:val="000A5A40"/>
    <w:rsid w:val="000A60AC"/>
    <w:rsid w:val="000A636B"/>
    <w:rsid w:val="000A643C"/>
    <w:rsid w:val="000A6C58"/>
    <w:rsid w:val="000A7223"/>
    <w:rsid w:val="000A7C26"/>
    <w:rsid w:val="000B0392"/>
    <w:rsid w:val="000B0418"/>
    <w:rsid w:val="000B09EF"/>
    <w:rsid w:val="000B1258"/>
    <w:rsid w:val="000B14F1"/>
    <w:rsid w:val="000B1AEA"/>
    <w:rsid w:val="000B74F9"/>
    <w:rsid w:val="000B7FE1"/>
    <w:rsid w:val="000C17F2"/>
    <w:rsid w:val="000C1DC7"/>
    <w:rsid w:val="000C1FFA"/>
    <w:rsid w:val="000C2C9E"/>
    <w:rsid w:val="000C2FE3"/>
    <w:rsid w:val="000C3695"/>
    <w:rsid w:val="000C3BCE"/>
    <w:rsid w:val="000C48D0"/>
    <w:rsid w:val="000C4D1B"/>
    <w:rsid w:val="000C4F92"/>
    <w:rsid w:val="000C6C73"/>
    <w:rsid w:val="000C7692"/>
    <w:rsid w:val="000C777A"/>
    <w:rsid w:val="000D0733"/>
    <w:rsid w:val="000D0F55"/>
    <w:rsid w:val="000D0FF6"/>
    <w:rsid w:val="000D18AE"/>
    <w:rsid w:val="000D2BD1"/>
    <w:rsid w:val="000D2D56"/>
    <w:rsid w:val="000D3DE7"/>
    <w:rsid w:val="000D4695"/>
    <w:rsid w:val="000D52CF"/>
    <w:rsid w:val="000D5362"/>
    <w:rsid w:val="000D5A69"/>
    <w:rsid w:val="000D7427"/>
    <w:rsid w:val="000E0066"/>
    <w:rsid w:val="000E0628"/>
    <w:rsid w:val="000E0887"/>
    <w:rsid w:val="000E1469"/>
    <w:rsid w:val="000E1727"/>
    <w:rsid w:val="000E3667"/>
    <w:rsid w:val="000E4C56"/>
    <w:rsid w:val="000E5347"/>
    <w:rsid w:val="000E5F9A"/>
    <w:rsid w:val="000F0E01"/>
    <w:rsid w:val="000F179F"/>
    <w:rsid w:val="000F1CB0"/>
    <w:rsid w:val="000F2233"/>
    <w:rsid w:val="000F2AEE"/>
    <w:rsid w:val="000F307C"/>
    <w:rsid w:val="000F30E3"/>
    <w:rsid w:val="000F46BF"/>
    <w:rsid w:val="000F4FCC"/>
    <w:rsid w:val="000F500C"/>
    <w:rsid w:val="000F5078"/>
    <w:rsid w:val="000F5105"/>
    <w:rsid w:val="000F565D"/>
    <w:rsid w:val="000F5856"/>
    <w:rsid w:val="000F5B5F"/>
    <w:rsid w:val="000F5E6E"/>
    <w:rsid w:val="000F6519"/>
    <w:rsid w:val="000F683C"/>
    <w:rsid w:val="000F692B"/>
    <w:rsid w:val="000F7111"/>
    <w:rsid w:val="001015DF"/>
    <w:rsid w:val="0010191A"/>
    <w:rsid w:val="00101D35"/>
    <w:rsid w:val="00102995"/>
    <w:rsid w:val="001043C8"/>
    <w:rsid w:val="00104660"/>
    <w:rsid w:val="0010471C"/>
    <w:rsid w:val="00104C1A"/>
    <w:rsid w:val="00106033"/>
    <w:rsid w:val="001061C3"/>
    <w:rsid w:val="00106688"/>
    <w:rsid w:val="00106AF7"/>
    <w:rsid w:val="00107435"/>
    <w:rsid w:val="001079B3"/>
    <w:rsid w:val="00110D74"/>
    <w:rsid w:val="00111580"/>
    <w:rsid w:val="001148F0"/>
    <w:rsid w:val="00115947"/>
    <w:rsid w:val="00117D02"/>
    <w:rsid w:val="001202C9"/>
    <w:rsid w:val="00120C53"/>
    <w:rsid w:val="00120EC0"/>
    <w:rsid w:val="00121047"/>
    <w:rsid w:val="00121414"/>
    <w:rsid w:val="001216ED"/>
    <w:rsid w:val="00122967"/>
    <w:rsid w:val="001233D1"/>
    <w:rsid w:val="0012369B"/>
    <w:rsid w:val="001238FC"/>
    <w:rsid w:val="00123F8C"/>
    <w:rsid w:val="00124DDC"/>
    <w:rsid w:val="001270D5"/>
    <w:rsid w:val="001274E9"/>
    <w:rsid w:val="00127985"/>
    <w:rsid w:val="00130993"/>
    <w:rsid w:val="001334CA"/>
    <w:rsid w:val="00134D43"/>
    <w:rsid w:val="0013512D"/>
    <w:rsid w:val="0013677C"/>
    <w:rsid w:val="00137BE7"/>
    <w:rsid w:val="00141ECA"/>
    <w:rsid w:val="00142BBA"/>
    <w:rsid w:val="00144235"/>
    <w:rsid w:val="00145B2D"/>
    <w:rsid w:val="00146220"/>
    <w:rsid w:val="00147973"/>
    <w:rsid w:val="00150C10"/>
    <w:rsid w:val="00150D16"/>
    <w:rsid w:val="0015109F"/>
    <w:rsid w:val="00151EF9"/>
    <w:rsid w:val="00152170"/>
    <w:rsid w:val="0015233E"/>
    <w:rsid w:val="001525B1"/>
    <w:rsid w:val="001527BC"/>
    <w:rsid w:val="00153DC2"/>
    <w:rsid w:val="00154634"/>
    <w:rsid w:val="00154728"/>
    <w:rsid w:val="00154730"/>
    <w:rsid w:val="00154D29"/>
    <w:rsid w:val="00155175"/>
    <w:rsid w:val="00155AA7"/>
    <w:rsid w:val="001572A0"/>
    <w:rsid w:val="00157746"/>
    <w:rsid w:val="00157911"/>
    <w:rsid w:val="00157B39"/>
    <w:rsid w:val="00157EDE"/>
    <w:rsid w:val="001602A5"/>
    <w:rsid w:val="00160AC5"/>
    <w:rsid w:val="00160B80"/>
    <w:rsid w:val="001615F5"/>
    <w:rsid w:val="00162C7C"/>
    <w:rsid w:val="0016358F"/>
    <w:rsid w:val="00163F9E"/>
    <w:rsid w:val="001642FB"/>
    <w:rsid w:val="001657B6"/>
    <w:rsid w:val="001657D1"/>
    <w:rsid w:val="00165F1E"/>
    <w:rsid w:val="00166381"/>
    <w:rsid w:val="00166E10"/>
    <w:rsid w:val="0016753A"/>
    <w:rsid w:val="00171222"/>
    <w:rsid w:val="001719FA"/>
    <w:rsid w:val="00171F36"/>
    <w:rsid w:val="00172400"/>
    <w:rsid w:val="0017304A"/>
    <w:rsid w:val="00173378"/>
    <w:rsid w:val="001736FB"/>
    <w:rsid w:val="00174F81"/>
    <w:rsid w:val="00175157"/>
    <w:rsid w:val="00175D41"/>
    <w:rsid w:val="00175FD6"/>
    <w:rsid w:val="001768C9"/>
    <w:rsid w:val="001769E2"/>
    <w:rsid w:val="00177A53"/>
    <w:rsid w:val="00180071"/>
    <w:rsid w:val="00180CB0"/>
    <w:rsid w:val="00181263"/>
    <w:rsid w:val="0018267B"/>
    <w:rsid w:val="001842E7"/>
    <w:rsid w:val="00185EEA"/>
    <w:rsid w:val="00187190"/>
    <w:rsid w:val="00187287"/>
    <w:rsid w:val="00191D67"/>
    <w:rsid w:val="001926C5"/>
    <w:rsid w:val="00192A3D"/>
    <w:rsid w:val="00192B33"/>
    <w:rsid w:val="00192CBD"/>
    <w:rsid w:val="001936E8"/>
    <w:rsid w:val="00193ACF"/>
    <w:rsid w:val="00193BDC"/>
    <w:rsid w:val="00194821"/>
    <w:rsid w:val="001952DE"/>
    <w:rsid w:val="001969D9"/>
    <w:rsid w:val="00196E34"/>
    <w:rsid w:val="001974F0"/>
    <w:rsid w:val="001975AE"/>
    <w:rsid w:val="001A038C"/>
    <w:rsid w:val="001A14F5"/>
    <w:rsid w:val="001A1A90"/>
    <w:rsid w:val="001A2DF8"/>
    <w:rsid w:val="001A6D51"/>
    <w:rsid w:val="001A791E"/>
    <w:rsid w:val="001B092A"/>
    <w:rsid w:val="001B0C4F"/>
    <w:rsid w:val="001B1E38"/>
    <w:rsid w:val="001B2862"/>
    <w:rsid w:val="001B4E84"/>
    <w:rsid w:val="001B6251"/>
    <w:rsid w:val="001B796E"/>
    <w:rsid w:val="001B7E03"/>
    <w:rsid w:val="001C0E18"/>
    <w:rsid w:val="001C1384"/>
    <w:rsid w:val="001C22C7"/>
    <w:rsid w:val="001C4B1E"/>
    <w:rsid w:val="001C53E7"/>
    <w:rsid w:val="001C6B8F"/>
    <w:rsid w:val="001C6BE7"/>
    <w:rsid w:val="001C76C6"/>
    <w:rsid w:val="001D0525"/>
    <w:rsid w:val="001D0C75"/>
    <w:rsid w:val="001D27C7"/>
    <w:rsid w:val="001D2D7F"/>
    <w:rsid w:val="001D379B"/>
    <w:rsid w:val="001D59B8"/>
    <w:rsid w:val="001D6E9F"/>
    <w:rsid w:val="001D733E"/>
    <w:rsid w:val="001E0BBA"/>
    <w:rsid w:val="001E1051"/>
    <w:rsid w:val="001E2BFC"/>
    <w:rsid w:val="001E3062"/>
    <w:rsid w:val="001E328F"/>
    <w:rsid w:val="001E78F3"/>
    <w:rsid w:val="001F03AF"/>
    <w:rsid w:val="001F07AB"/>
    <w:rsid w:val="001F2AA9"/>
    <w:rsid w:val="001F4515"/>
    <w:rsid w:val="001F47E2"/>
    <w:rsid w:val="001F6051"/>
    <w:rsid w:val="001F6083"/>
    <w:rsid w:val="001F6D32"/>
    <w:rsid w:val="001F743D"/>
    <w:rsid w:val="001F7DEC"/>
    <w:rsid w:val="00200CB7"/>
    <w:rsid w:val="002011D4"/>
    <w:rsid w:val="0020140A"/>
    <w:rsid w:val="0020188E"/>
    <w:rsid w:val="00201E75"/>
    <w:rsid w:val="00202262"/>
    <w:rsid w:val="00202873"/>
    <w:rsid w:val="002046FD"/>
    <w:rsid w:val="00204C6E"/>
    <w:rsid w:val="00205634"/>
    <w:rsid w:val="00205650"/>
    <w:rsid w:val="002069F5"/>
    <w:rsid w:val="0020705F"/>
    <w:rsid w:val="00207BCB"/>
    <w:rsid w:val="002111BD"/>
    <w:rsid w:val="002114AD"/>
    <w:rsid w:val="00211811"/>
    <w:rsid w:val="002119AE"/>
    <w:rsid w:val="002124A9"/>
    <w:rsid w:val="002130D0"/>
    <w:rsid w:val="002132FD"/>
    <w:rsid w:val="002138A4"/>
    <w:rsid w:val="0021415C"/>
    <w:rsid w:val="00214AF4"/>
    <w:rsid w:val="00214EF8"/>
    <w:rsid w:val="00215EF1"/>
    <w:rsid w:val="0021629C"/>
    <w:rsid w:val="00217FE9"/>
    <w:rsid w:val="00220C00"/>
    <w:rsid w:val="00223F26"/>
    <w:rsid w:val="00224FC8"/>
    <w:rsid w:val="00226391"/>
    <w:rsid w:val="002266C3"/>
    <w:rsid w:val="00226EEE"/>
    <w:rsid w:val="00230642"/>
    <w:rsid w:val="00231010"/>
    <w:rsid w:val="00231024"/>
    <w:rsid w:val="00231084"/>
    <w:rsid w:val="00231F81"/>
    <w:rsid w:val="002331F9"/>
    <w:rsid w:val="0023320B"/>
    <w:rsid w:val="00233BE1"/>
    <w:rsid w:val="002345FE"/>
    <w:rsid w:val="00234696"/>
    <w:rsid w:val="00234A58"/>
    <w:rsid w:val="00235AA8"/>
    <w:rsid w:val="00235DA7"/>
    <w:rsid w:val="0023697D"/>
    <w:rsid w:val="00236E6F"/>
    <w:rsid w:val="00237106"/>
    <w:rsid w:val="00237478"/>
    <w:rsid w:val="00240C8A"/>
    <w:rsid w:val="00241CAA"/>
    <w:rsid w:val="0024210A"/>
    <w:rsid w:val="0024291B"/>
    <w:rsid w:val="0024295A"/>
    <w:rsid w:val="00242E8B"/>
    <w:rsid w:val="00243006"/>
    <w:rsid w:val="00243010"/>
    <w:rsid w:val="00244868"/>
    <w:rsid w:val="00245898"/>
    <w:rsid w:val="002461BC"/>
    <w:rsid w:val="00247290"/>
    <w:rsid w:val="00250479"/>
    <w:rsid w:val="00250C50"/>
    <w:rsid w:val="00250FD9"/>
    <w:rsid w:val="00251D03"/>
    <w:rsid w:val="002526C1"/>
    <w:rsid w:val="002527F6"/>
    <w:rsid w:val="00252EE8"/>
    <w:rsid w:val="002538EA"/>
    <w:rsid w:val="00253E06"/>
    <w:rsid w:val="0025501A"/>
    <w:rsid w:val="0025787A"/>
    <w:rsid w:val="002608C7"/>
    <w:rsid w:val="00261A1D"/>
    <w:rsid w:val="00261EC8"/>
    <w:rsid w:val="00262AEA"/>
    <w:rsid w:val="00263A9A"/>
    <w:rsid w:val="00263C37"/>
    <w:rsid w:val="00264EB8"/>
    <w:rsid w:val="00264FA1"/>
    <w:rsid w:val="00264FEC"/>
    <w:rsid w:val="00265958"/>
    <w:rsid w:val="002666AD"/>
    <w:rsid w:val="00270495"/>
    <w:rsid w:val="0027051F"/>
    <w:rsid w:val="002706C3"/>
    <w:rsid w:val="00270A6E"/>
    <w:rsid w:val="00270B3F"/>
    <w:rsid w:val="00270D69"/>
    <w:rsid w:val="002711C2"/>
    <w:rsid w:val="002723DE"/>
    <w:rsid w:val="00272F8D"/>
    <w:rsid w:val="002733B2"/>
    <w:rsid w:val="00273711"/>
    <w:rsid w:val="00273B6F"/>
    <w:rsid w:val="00273F3C"/>
    <w:rsid w:val="0027488D"/>
    <w:rsid w:val="00274D22"/>
    <w:rsid w:val="00275344"/>
    <w:rsid w:val="0027581C"/>
    <w:rsid w:val="002765B3"/>
    <w:rsid w:val="002768BE"/>
    <w:rsid w:val="002808BF"/>
    <w:rsid w:val="002808F4"/>
    <w:rsid w:val="00280F2F"/>
    <w:rsid w:val="00281121"/>
    <w:rsid w:val="00282DA4"/>
    <w:rsid w:val="00283939"/>
    <w:rsid w:val="00283A60"/>
    <w:rsid w:val="0028446E"/>
    <w:rsid w:val="00286828"/>
    <w:rsid w:val="002868E1"/>
    <w:rsid w:val="0028779C"/>
    <w:rsid w:val="00287EC0"/>
    <w:rsid w:val="00290532"/>
    <w:rsid w:val="002906D4"/>
    <w:rsid w:val="00290FF0"/>
    <w:rsid w:val="0029130B"/>
    <w:rsid w:val="00291999"/>
    <w:rsid w:val="00291A0F"/>
    <w:rsid w:val="00291FE1"/>
    <w:rsid w:val="002933AC"/>
    <w:rsid w:val="00293680"/>
    <w:rsid w:val="002952B5"/>
    <w:rsid w:val="00295BD7"/>
    <w:rsid w:val="00295CD8"/>
    <w:rsid w:val="00295F62"/>
    <w:rsid w:val="0029618A"/>
    <w:rsid w:val="002963A7"/>
    <w:rsid w:val="00297889"/>
    <w:rsid w:val="002A044A"/>
    <w:rsid w:val="002A0AAF"/>
    <w:rsid w:val="002A0C83"/>
    <w:rsid w:val="002A1BA7"/>
    <w:rsid w:val="002A2AAF"/>
    <w:rsid w:val="002A384E"/>
    <w:rsid w:val="002A42C2"/>
    <w:rsid w:val="002A4B5C"/>
    <w:rsid w:val="002A4C6C"/>
    <w:rsid w:val="002A5927"/>
    <w:rsid w:val="002A67B5"/>
    <w:rsid w:val="002A68BF"/>
    <w:rsid w:val="002B0B29"/>
    <w:rsid w:val="002B1FDC"/>
    <w:rsid w:val="002B2019"/>
    <w:rsid w:val="002B2C58"/>
    <w:rsid w:val="002B31EB"/>
    <w:rsid w:val="002B3CA4"/>
    <w:rsid w:val="002B4DB5"/>
    <w:rsid w:val="002B5714"/>
    <w:rsid w:val="002B6152"/>
    <w:rsid w:val="002B6340"/>
    <w:rsid w:val="002B647C"/>
    <w:rsid w:val="002B6B60"/>
    <w:rsid w:val="002B7A30"/>
    <w:rsid w:val="002B7F59"/>
    <w:rsid w:val="002C119D"/>
    <w:rsid w:val="002C12BE"/>
    <w:rsid w:val="002C18B7"/>
    <w:rsid w:val="002C23D7"/>
    <w:rsid w:val="002C27C6"/>
    <w:rsid w:val="002C40EB"/>
    <w:rsid w:val="002C4D83"/>
    <w:rsid w:val="002C6AC0"/>
    <w:rsid w:val="002D0AC5"/>
    <w:rsid w:val="002D19A9"/>
    <w:rsid w:val="002D1BA4"/>
    <w:rsid w:val="002D1D4F"/>
    <w:rsid w:val="002D2614"/>
    <w:rsid w:val="002D417F"/>
    <w:rsid w:val="002D5561"/>
    <w:rsid w:val="002D5D1B"/>
    <w:rsid w:val="002E0461"/>
    <w:rsid w:val="002E142E"/>
    <w:rsid w:val="002E1FFB"/>
    <w:rsid w:val="002E2110"/>
    <w:rsid w:val="002E22D8"/>
    <w:rsid w:val="002E2EAD"/>
    <w:rsid w:val="002E2F04"/>
    <w:rsid w:val="002E39D5"/>
    <w:rsid w:val="002E3A50"/>
    <w:rsid w:val="002E43F3"/>
    <w:rsid w:val="002E50D4"/>
    <w:rsid w:val="002E51D2"/>
    <w:rsid w:val="002E5312"/>
    <w:rsid w:val="002E59C9"/>
    <w:rsid w:val="002E6775"/>
    <w:rsid w:val="002E7BE1"/>
    <w:rsid w:val="002F16C4"/>
    <w:rsid w:val="002F20F1"/>
    <w:rsid w:val="002F2BBB"/>
    <w:rsid w:val="002F371D"/>
    <w:rsid w:val="002F53BC"/>
    <w:rsid w:val="002F5C49"/>
    <w:rsid w:val="002F6E27"/>
    <w:rsid w:val="002F7482"/>
    <w:rsid w:val="002F7712"/>
    <w:rsid w:val="002F7F3D"/>
    <w:rsid w:val="003000B3"/>
    <w:rsid w:val="003002F7"/>
    <w:rsid w:val="003006F8"/>
    <w:rsid w:val="00300809"/>
    <w:rsid w:val="00300B76"/>
    <w:rsid w:val="003014CC"/>
    <w:rsid w:val="003020A2"/>
    <w:rsid w:val="0030285D"/>
    <w:rsid w:val="003052F7"/>
    <w:rsid w:val="0030672F"/>
    <w:rsid w:val="00306B23"/>
    <w:rsid w:val="00307AB7"/>
    <w:rsid w:val="00307CC0"/>
    <w:rsid w:val="00310F79"/>
    <w:rsid w:val="003110BC"/>
    <w:rsid w:val="00311757"/>
    <w:rsid w:val="00313B3D"/>
    <w:rsid w:val="00314F0D"/>
    <w:rsid w:val="00314F14"/>
    <w:rsid w:val="003153A7"/>
    <w:rsid w:val="00315450"/>
    <w:rsid w:val="00315D89"/>
    <w:rsid w:val="003175BE"/>
    <w:rsid w:val="00317E61"/>
    <w:rsid w:val="00317F7E"/>
    <w:rsid w:val="00320A18"/>
    <w:rsid w:val="003217C0"/>
    <w:rsid w:val="003217D2"/>
    <w:rsid w:val="00322114"/>
    <w:rsid w:val="003241EA"/>
    <w:rsid w:val="00327800"/>
    <w:rsid w:val="00331C77"/>
    <w:rsid w:val="003320F2"/>
    <w:rsid w:val="00333B75"/>
    <w:rsid w:val="0033420F"/>
    <w:rsid w:val="00334B10"/>
    <w:rsid w:val="00335CB1"/>
    <w:rsid w:val="00335DA6"/>
    <w:rsid w:val="00336939"/>
    <w:rsid w:val="00337A54"/>
    <w:rsid w:val="00340113"/>
    <w:rsid w:val="003403D8"/>
    <w:rsid w:val="0034040E"/>
    <w:rsid w:val="00340A8A"/>
    <w:rsid w:val="00343846"/>
    <w:rsid w:val="00343EA1"/>
    <w:rsid w:val="00344B41"/>
    <w:rsid w:val="00344B9F"/>
    <w:rsid w:val="003456FA"/>
    <w:rsid w:val="003456FD"/>
    <w:rsid w:val="00346786"/>
    <w:rsid w:val="003503F8"/>
    <w:rsid w:val="00350720"/>
    <w:rsid w:val="00350927"/>
    <w:rsid w:val="00350A30"/>
    <w:rsid w:val="00350BCD"/>
    <w:rsid w:val="00352A8D"/>
    <w:rsid w:val="00354097"/>
    <w:rsid w:val="00354281"/>
    <w:rsid w:val="00354C57"/>
    <w:rsid w:val="00354CC5"/>
    <w:rsid w:val="003560F3"/>
    <w:rsid w:val="00356174"/>
    <w:rsid w:val="003565CE"/>
    <w:rsid w:val="00356688"/>
    <w:rsid w:val="00356E54"/>
    <w:rsid w:val="00361507"/>
    <w:rsid w:val="0036153E"/>
    <w:rsid w:val="0036290A"/>
    <w:rsid w:val="00363C65"/>
    <w:rsid w:val="0036483F"/>
    <w:rsid w:val="00364850"/>
    <w:rsid w:val="00365B98"/>
    <w:rsid w:val="00365E10"/>
    <w:rsid w:val="00366548"/>
    <w:rsid w:val="00366947"/>
    <w:rsid w:val="00367863"/>
    <w:rsid w:val="003678EC"/>
    <w:rsid w:val="00367BB8"/>
    <w:rsid w:val="00367BFC"/>
    <w:rsid w:val="00370C49"/>
    <w:rsid w:val="00372F15"/>
    <w:rsid w:val="003731D3"/>
    <w:rsid w:val="0037467D"/>
    <w:rsid w:val="0037677C"/>
    <w:rsid w:val="00376A89"/>
    <w:rsid w:val="003775B9"/>
    <w:rsid w:val="00381569"/>
    <w:rsid w:val="003819A5"/>
    <w:rsid w:val="00381F33"/>
    <w:rsid w:val="003833FE"/>
    <w:rsid w:val="0038481D"/>
    <w:rsid w:val="00384D8A"/>
    <w:rsid w:val="003870B7"/>
    <w:rsid w:val="00387C3E"/>
    <w:rsid w:val="00390263"/>
    <w:rsid w:val="0039041E"/>
    <w:rsid w:val="003908E9"/>
    <w:rsid w:val="00390F1B"/>
    <w:rsid w:val="003912D0"/>
    <w:rsid w:val="003915AB"/>
    <w:rsid w:val="00392084"/>
    <w:rsid w:val="00392F5C"/>
    <w:rsid w:val="00393466"/>
    <w:rsid w:val="00393C9C"/>
    <w:rsid w:val="0039459C"/>
    <w:rsid w:val="00395399"/>
    <w:rsid w:val="00395AD1"/>
    <w:rsid w:val="00396003"/>
    <w:rsid w:val="0039731C"/>
    <w:rsid w:val="00397637"/>
    <w:rsid w:val="00397A58"/>
    <w:rsid w:val="003A134B"/>
    <w:rsid w:val="003A3DC2"/>
    <w:rsid w:val="003A43A6"/>
    <w:rsid w:val="003A53A6"/>
    <w:rsid w:val="003A5A98"/>
    <w:rsid w:val="003A7BBB"/>
    <w:rsid w:val="003B03CB"/>
    <w:rsid w:val="003B0552"/>
    <w:rsid w:val="003B0B51"/>
    <w:rsid w:val="003B1559"/>
    <w:rsid w:val="003B15C8"/>
    <w:rsid w:val="003B1F48"/>
    <w:rsid w:val="003B235C"/>
    <w:rsid w:val="003B2631"/>
    <w:rsid w:val="003B6D17"/>
    <w:rsid w:val="003C050B"/>
    <w:rsid w:val="003C057E"/>
    <w:rsid w:val="003C08B1"/>
    <w:rsid w:val="003C0A3A"/>
    <w:rsid w:val="003C0FEB"/>
    <w:rsid w:val="003C22DD"/>
    <w:rsid w:val="003C2A5E"/>
    <w:rsid w:val="003C308F"/>
    <w:rsid w:val="003C363E"/>
    <w:rsid w:val="003C3E98"/>
    <w:rsid w:val="003C44E7"/>
    <w:rsid w:val="003C4669"/>
    <w:rsid w:val="003C4C97"/>
    <w:rsid w:val="003C54AA"/>
    <w:rsid w:val="003C611D"/>
    <w:rsid w:val="003C62F1"/>
    <w:rsid w:val="003C7F29"/>
    <w:rsid w:val="003D11C5"/>
    <w:rsid w:val="003D19AC"/>
    <w:rsid w:val="003D1E81"/>
    <w:rsid w:val="003D2173"/>
    <w:rsid w:val="003D218E"/>
    <w:rsid w:val="003D6368"/>
    <w:rsid w:val="003D7662"/>
    <w:rsid w:val="003D7F39"/>
    <w:rsid w:val="003E0851"/>
    <w:rsid w:val="003E2554"/>
    <w:rsid w:val="003E2B0C"/>
    <w:rsid w:val="003E2EFA"/>
    <w:rsid w:val="003E368F"/>
    <w:rsid w:val="003E3C3C"/>
    <w:rsid w:val="003E40C3"/>
    <w:rsid w:val="003E4A95"/>
    <w:rsid w:val="003E4DFA"/>
    <w:rsid w:val="003E4F15"/>
    <w:rsid w:val="003E55D7"/>
    <w:rsid w:val="003E7A3A"/>
    <w:rsid w:val="003F017F"/>
    <w:rsid w:val="003F0205"/>
    <w:rsid w:val="003F0CE2"/>
    <w:rsid w:val="003F16E3"/>
    <w:rsid w:val="003F20B3"/>
    <w:rsid w:val="003F2B99"/>
    <w:rsid w:val="003F4ABC"/>
    <w:rsid w:val="003F4CB0"/>
    <w:rsid w:val="003F648B"/>
    <w:rsid w:val="003F6FD4"/>
    <w:rsid w:val="00400032"/>
    <w:rsid w:val="00400700"/>
    <w:rsid w:val="00405056"/>
    <w:rsid w:val="00405517"/>
    <w:rsid w:val="00405836"/>
    <w:rsid w:val="0040587D"/>
    <w:rsid w:val="004074C0"/>
    <w:rsid w:val="00407526"/>
    <w:rsid w:val="004108A7"/>
    <w:rsid w:val="00411F3A"/>
    <w:rsid w:val="0041393B"/>
    <w:rsid w:val="004147AF"/>
    <w:rsid w:val="004148AD"/>
    <w:rsid w:val="00416BA8"/>
    <w:rsid w:val="00421E4D"/>
    <w:rsid w:val="00422274"/>
    <w:rsid w:val="00422D4A"/>
    <w:rsid w:val="00423375"/>
    <w:rsid w:val="00423A8D"/>
    <w:rsid w:val="00424376"/>
    <w:rsid w:val="00424EF3"/>
    <w:rsid w:val="004257C9"/>
    <w:rsid w:val="00426122"/>
    <w:rsid w:val="004278A7"/>
    <w:rsid w:val="00427C2E"/>
    <w:rsid w:val="00430413"/>
    <w:rsid w:val="0043076F"/>
    <w:rsid w:val="00430790"/>
    <w:rsid w:val="00430E8F"/>
    <w:rsid w:val="0043137A"/>
    <w:rsid w:val="004319F0"/>
    <w:rsid w:val="00431AB2"/>
    <w:rsid w:val="00431BAA"/>
    <w:rsid w:val="00432E43"/>
    <w:rsid w:val="00432EC6"/>
    <w:rsid w:val="0043344C"/>
    <w:rsid w:val="00435313"/>
    <w:rsid w:val="0043701F"/>
    <w:rsid w:val="00437F90"/>
    <w:rsid w:val="00441D10"/>
    <w:rsid w:val="00441E91"/>
    <w:rsid w:val="00445C82"/>
    <w:rsid w:val="00445E52"/>
    <w:rsid w:val="004463B9"/>
    <w:rsid w:val="00446881"/>
    <w:rsid w:val="00447208"/>
    <w:rsid w:val="00450CAD"/>
    <w:rsid w:val="004522B4"/>
    <w:rsid w:val="004523CA"/>
    <w:rsid w:val="00453BD5"/>
    <w:rsid w:val="00454435"/>
    <w:rsid w:val="00455076"/>
    <w:rsid w:val="00456B10"/>
    <w:rsid w:val="004570C9"/>
    <w:rsid w:val="0045799E"/>
    <w:rsid w:val="004619DF"/>
    <w:rsid w:val="0046273A"/>
    <w:rsid w:val="004642E2"/>
    <w:rsid w:val="00464502"/>
    <w:rsid w:val="004647E0"/>
    <w:rsid w:val="00465881"/>
    <w:rsid w:val="00466A75"/>
    <w:rsid w:val="004715E6"/>
    <w:rsid w:val="00471997"/>
    <w:rsid w:val="004719A4"/>
    <w:rsid w:val="0047327F"/>
    <w:rsid w:val="00473365"/>
    <w:rsid w:val="00473C15"/>
    <w:rsid w:val="00477166"/>
    <w:rsid w:val="00477776"/>
    <w:rsid w:val="00483B78"/>
    <w:rsid w:val="004846ED"/>
    <w:rsid w:val="00485BFF"/>
    <w:rsid w:val="00486BE8"/>
    <w:rsid w:val="0049008D"/>
    <w:rsid w:val="0049211B"/>
    <w:rsid w:val="0049219D"/>
    <w:rsid w:val="0049271A"/>
    <w:rsid w:val="00494058"/>
    <w:rsid w:val="0049486F"/>
    <w:rsid w:val="004954B6"/>
    <w:rsid w:val="00497116"/>
    <w:rsid w:val="004A0A9E"/>
    <w:rsid w:val="004A0F51"/>
    <w:rsid w:val="004A2EB3"/>
    <w:rsid w:val="004A4551"/>
    <w:rsid w:val="004A58FE"/>
    <w:rsid w:val="004A6A18"/>
    <w:rsid w:val="004A77A6"/>
    <w:rsid w:val="004A7ADE"/>
    <w:rsid w:val="004B06F7"/>
    <w:rsid w:val="004B0841"/>
    <w:rsid w:val="004B0A5E"/>
    <w:rsid w:val="004B0FB4"/>
    <w:rsid w:val="004B16B5"/>
    <w:rsid w:val="004B1F6E"/>
    <w:rsid w:val="004B29DA"/>
    <w:rsid w:val="004B2AA7"/>
    <w:rsid w:val="004B2D11"/>
    <w:rsid w:val="004B46B1"/>
    <w:rsid w:val="004B683A"/>
    <w:rsid w:val="004C00D5"/>
    <w:rsid w:val="004C0A9F"/>
    <w:rsid w:val="004C2E34"/>
    <w:rsid w:val="004C464B"/>
    <w:rsid w:val="004C4BAC"/>
    <w:rsid w:val="004C52F6"/>
    <w:rsid w:val="004C5480"/>
    <w:rsid w:val="004C5B13"/>
    <w:rsid w:val="004C6C20"/>
    <w:rsid w:val="004C7AB0"/>
    <w:rsid w:val="004C7C8B"/>
    <w:rsid w:val="004D2F28"/>
    <w:rsid w:val="004D36D6"/>
    <w:rsid w:val="004D3C2D"/>
    <w:rsid w:val="004D3D59"/>
    <w:rsid w:val="004D4CB7"/>
    <w:rsid w:val="004D5673"/>
    <w:rsid w:val="004D72F0"/>
    <w:rsid w:val="004D77BB"/>
    <w:rsid w:val="004E03DC"/>
    <w:rsid w:val="004E06B4"/>
    <w:rsid w:val="004E2069"/>
    <w:rsid w:val="004E2A8C"/>
    <w:rsid w:val="004E52C7"/>
    <w:rsid w:val="004E61A4"/>
    <w:rsid w:val="004E76CE"/>
    <w:rsid w:val="004E7B03"/>
    <w:rsid w:val="004F04E5"/>
    <w:rsid w:val="004F05C4"/>
    <w:rsid w:val="004F1F16"/>
    <w:rsid w:val="004F546D"/>
    <w:rsid w:val="004F5B85"/>
    <w:rsid w:val="004F5F95"/>
    <w:rsid w:val="004F6124"/>
    <w:rsid w:val="004F6394"/>
    <w:rsid w:val="004F72DA"/>
    <w:rsid w:val="004F7F7D"/>
    <w:rsid w:val="0050045F"/>
    <w:rsid w:val="00500F0F"/>
    <w:rsid w:val="0050139D"/>
    <w:rsid w:val="00501F18"/>
    <w:rsid w:val="00501F8A"/>
    <w:rsid w:val="00502B00"/>
    <w:rsid w:val="00503639"/>
    <w:rsid w:val="00503D5D"/>
    <w:rsid w:val="005047A6"/>
    <w:rsid w:val="005055FB"/>
    <w:rsid w:val="00505976"/>
    <w:rsid w:val="00505B6A"/>
    <w:rsid w:val="00506C7F"/>
    <w:rsid w:val="00507164"/>
    <w:rsid w:val="00511B8A"/>
    <w:rsid w:val="00512080"/>
    <w:rsid w:val="005133D9"/>
    <w:rsid w:val="005150CC"/>
    <w:rsid w:val="005154DD"/>
    <w:rsid w:val="005160A8"/>
    <w:rsid w:val="0051687F"/>
    <w:rsid w:val="00516B01"/>
    <w:rsid w:val="00517EDB"/>
    <w:rsid w:val="005209F8"/>
    <w:rsid w:val="00520A72"/>
    <w:rsid w:val="00520CC5"/>
    <w:rsid w:val="005210CA"/>
    <w:rsid w:val="00521B33"/>
    <w:rsid w:val="005228E1"/>
    <w:rsid w:val="00522D0A"/>
    <w:rsid w:val="00524AAC"/>
    <w:rsid w:val="00524AD8"/>
    <w:rsid w:val="00526274"/>
    <w:rsid w:val="00527784"/>
    <w:rsid w:val="00527FB2"/>
    <w:rsid w:val="005306A0"/>
    <w:rsid w:val="0053384A"/>
    <w:rsid w:val="005341FC"/>
    <w:rsid w:val="005343E3"/>
    <w:rsid w:val="0053492C"/>
    <w:rsid w:val="00535488"/>
    <w:rsid w:val="00536A6B"/>
    <w:rsid w:val="00536C4E"/>
    <w:rsid w:val="00536C62"/>
    <w:rsid w:val="005372A7"/>
    <w:rsid w:val="00537B28"/>
    <w:rsid w:val="00540793"/>
    <w:rsid w:val="0054096D"/>
    <w:rsid w:val="005412FF"/>
    <w:rsid w:val="005425F4"/>
    <w:rsid w:val="005431BF"/>
    <w:rsid w:val="00543A51"/>
    <w:rsid w:val="00545054"/>
    <w:rsid w:val="00545223"/>
    <w:rsid w:val="00546154"/>
    <w:rsid w:val="00546387"/>
    <w:rsid w:val="005465AE"/>
    <w:rsid w:val="00547A9B"/>
    <w:rsid w:val="0055068F"/>
    <w:rsid w:val="00550B4D"/>
    <w:rsid w:val="0055120B"/>
    <w:rsid w:val="00551E85"/>
    <w:rsid w:val="0055306F"/>
    <w:rsid w:val="00553253"/>
    <w:rsid w:val="00553563"/>
    <w:rsid w:val="00553E44"/>
    <w:rsid w:val="0055472E"/>
    <w:rsid w:val="00554F85"/>
    <w:rsid w:val="00555479"/>
    <w:rsid w:val="00556044"/>
    <w:rsid w:val="00556724"/>
    <w:rsid w:val="005567F5"/>
    <w:rsid w:val="00556897"/>
    <w:rsid w:val="00556A7B"/>
    <w:rsid w:val="00560B10"/>
    <w:rsid w:val="0056113E"/>
    <w:rsid w:val="005616CD"/>
    <w:rsid w:val="00561C21"/>
    <w:rsid w:val="005624B3"/>
    <w:rsid w:val="005638AA"/>
    <w:rsid w:val="005638E5"/>
    <w:rsid w:val="00563E4B"/>
    <w:rsid w:val="005641DB"/>
    <w:rsid w:val="005644D9"/>
    <w:rsid w:val="005668B6"/>
    <w:rsid w:val="00567231"/>
    <w:rsid w:val="00570061"/>
    <w:rsid w:val="0057169E"/>
    <w:rsid w:val="005721C7"/>
    <w:rsid w:val="00572CBE"/>
    <w:rsid w:val="00572D31"/>
    <w:rsid w:val="00573B63"/>
    <w:rsid w:val="005740E1"/>
    <w:rsid w:val="0057422B"/>
    <w:rsid w:val="0057567C"/>
    <w:rsid w:val="00576331"/>
    <w:rsid w:val="00577D8E"/>
    <w:rsid w:val="00580B11"/>
    <w:rsid w:val="00580E8D"/>
    <w:rsid w:val="0058259B"/>
    <w:rsid w:val="0058330D"/>
    <w:rsid w:val="0058337A"/>
    <w:rsid w:val="0058465C"/>
    <w:rsid w:val="005846AA"/>
    <w:rsid w:val="0058497C"/>
    <w:rsid w:val="0058531F"/>
    <w:rsid w:val="00586973"/>
    <w:rsid w:val="0058722D"/>
    <w:rsid w:val="00590212"/>
    <w:rsid w:val="005907E0"/>
    <w:rsid w:val="0059083D"/>
    <w:rsid w:val="00591092"/>
    <w:rsid w:val="005923FB"/>
    <w:rsid w:val="0059255D"/>
    <w:rsid w:val="00593C4B"/>
    <w:rsid w:val="00593F46"/>
    <w:rsid w:val="005941BA"/>
    <w:rsid w:val="00594269"/>
    <w:rsid w:val="0059434E"/>
    <w:rsid w:val="00595596"/>
    <w:rsid w:val="00597118"/>
    <w:rsid w:val="00597D79"/>
    <w:rsid w:val="005A28C3"/>
    <w:rsid w:val="005A2DC7"/>
    <w:rsid w:val="005A326F"/>
    <w:rsid w:val="005A37D7"/>
    <w:rsid w:val="005A38F2"/>
    <w:rsid w:val="005A43C2"/>
    <w:rsid w:val="005A47B4"/>
    <w:rsid w:val="005A4875"/>
    <w:rsid w:val="005A5316"/>
    <w:rsid w:val="005A5EE8"/>
    <w:rsid w:val="005A6C04"/>
    <w:rsid w:val="005A7058"/>
    <w:rsid w:val="005A73C4"/>
    <w:rsid w:val="005A7449"/>
    <w:rsid w:val="005B0854"/>
    <w:rsid w:val="005B0902"/>
    <w:rsid w:val="005B15B6"/>
    <w:rsid w:val="005B195B"/>
    <w:rsid w:val="005B2308"/>
    <w:rsid w:val="005B33BA"/>
    <w:rsid w:val="005B3418"/>
    <w:rsid w:val="005B3990"/>
    <w:rsid w:val="005B4C96"/>
    <w:rsid w:val="005B4D1E"/>
    <w:rsid w:val="005B4E0E"/>
    <w:rsid w:val="005B4E4B"/>
    <w:rsid w:val="005B4F7D"/>
    <w:rsid w:val="005B600B"/>
    <w:rsid w:val="005B6E29"/>
    <w:rsid w:val="005B75B8"/>
    <w:rsid w:val="005C0303"/>
    <w:rsid w:val="005C05C2"/>
    <w:rsid w:val="005C0BC1"/>
    <w:rsid w:val="005C0DE0"/>
    <w:rsid w:val="005C1BC2"/>
    <w:rsid w:val="005C1BF6"/>
    <w:rsid w:val="005C2B01"/>
    <w:rsid w:val="005C2B1A"/>
    <w:rsid w:val="005C2B80"/>
    <w:rsid w:val="005C3385"/>
    <w:rsid w:val="005C35EB"/>
    <w:rsid w:val="005C3A21"/>
    <w:rsid w:val="005C4D51"/>
    <w:rsid w:val="005C568A"/>
    <w:rsid w:val="005C6A81"/>
    <w:rsid w:val="005C6AF6"/>
    <w:rsid w:val="005C72ED"/>
    <w:rsid w:val="005C7646"/>
    <w:rsid w:val="005D02F4"/>
    <w:rsid w:val="005D163E"/>
    <w:rsid w:val="005D1B53"/>
    <w:rsid w:val="005D1D8F"/>
    <w:rsid w:val="005D219A"/>
    <w:rsid w:val="005D3643"/>
    <w:rsid w:val="005D3D62"/>
    <w:rsid w:val="005D40A6"/>
    <w:rsid w:val="005D60B1"/>
    <w:rsid w:val="005D6706"/>
    <w:rsid w:val="005D794E"/>
    <w:rsid w:val="005E0770"/>
    <w:rsid w:val="005E10CE"/>
    <w:rsid w:val="005E16E4"/>
    <w:rsid w:val="005E1DA6"/>
    <w:rsid w:val="005E33D6"/>
    <w:rsid w:val="005E5144"/>
    <w:rsid w:val="005E514B"/>
    <w:rsid w:val="005E6146"/>
    <w:rsid w:val="005E6F54"/>
    <w:rsid w:val="005E79B7"/>
    <w:rsid w:val="005E7BED"/>
    <w:rsid w:val="005E7D04"/>
    <w:rsid w:val="005F11D8"/>
    <w:rsid w:val="005F27F3"/>
    <w:rsid w:val="005F2C12"/>
    <w:rsid w:val="005F2D56"/>
    <w:rsid w:val="005F3852"/>
    <w:rsid w:val="005F41F8"/>
    <w:rsid w:val="005F4482"/>
    <w:rsid w:val="005F5B20"/>
    <w:rsid w:val="005F5E2D"/>
    <w:rsid w:val="005F60D1"/>
    <w:rsid w:val="005F7DA5"/>
    <w:rsid w:val="00600496"/>
    <w:rsid w:val="00601EBC"/>
    <w:rsid w:val="00602132"/>
    <w:rsid w:val="006023DB"/>
    <w:rsid w:val="00603157"/>
    <w:rsid w:val="006032A0"/>
    <w:rsid w:val="00604405"/>
    <w:rsid w:val="00606EE8"/>
    <w:rsid w:val="0060756D"/>
    <w:rsid w:val="00607C80"/>
    <w:rsid w:val="00611B7C"/>
    <w:rsid w:val="00615D4B"/>
    <w:rsid w:val="00617D3A"/>
    <w:rsid w:val="00620296"/>
    <w:rsid w:val="006229E6"/>
    <w:rsid w:val="0062377B"/>
    <w:rsid w:val="00623874"/>
    <w:rsid w:val="00626EBF"/>
    <w:rsid w:val="00630DCC"/>
    <w:rsid w:val="0063159D"/>
    <w:rsid w:val="00631A20"/>
    <w:rsid w:val="00633F5D"/>
    <w:rsid w:val="0063411D"/>
    <w:rsid w:val="0063521D"/>
    <w:rsid w:val="00637271"/>
    <w:rsid w:val="006377DA"/>
    <w:rsid w:val="0064016A"/>
    <w:rsid w:val="00640470"/>
    <w:rsid w:val="00640AA6"/>
    <w:rsid w:val="00641851"/>
    <w:rsid w:val="00642403"/>
    <w:rsid w:val="0064343D"/>
    <w:rsid w:val="0064366E"/>
    <w:rsid w:val="00645C75"/>
    <w:rsid w:val="00647615"/>
    <w:rsid w:val="00647DF4"/>
    <w:rsid w:val="006508CF"/>
    <w:rsid w:val="00651E83"/>
    <w:rsid w:val="006521B9"/>
    <w:rsid w:val="00652271"/>
    <w:rsid w:val="00652FA0"/>
    <w:rsid w:val="00653594"/>
    <w:rsid w:val="00653880"/>
    <w:rsid w:val="006549E6"/>
    <w:rsid w:val="0065520F"/>
    <w:rsid w:val="006555D1"/>
    <w:rsid w:val="00657DD0"/>
    <w:rsid w:val="00660FA3"/>
    <w:rsid w:val="00661A69"/>
    <w:rsid w:val="0066273A"/>
    <w:rsid w:val="00662D45"/>
    <w:rsid w:val="00662DC5"/>
    <w:rsid w:val="006706B9"/>
    <w:rsid w:val="00672D00"/>
    <w:rsid w:val="00673027"/>
    <w:rsid w:val="00673872"/>
    <w:rsid w:val="00673F37"/>
    <w:rsid w:val="00676104"/>
    <w:rsid w:val="00676AE0"/>
    <w:rsid w:val="0067796C"/>
    <w:rsid w:val="00677C09"/>
    <w:rsid w:val="006808E1"/>
    <w:rsid w:val="00681195"/>
    <w:rsid w:val="00682CD0"/>
    <w:rsid w:val="00683635"/>
    <w:rsid w:val="00683970"/>
    <w:rsid w:val="00683D4E"/>
    <w:rsid w:val="00684FF3"/>
    <w:rsid w:val="00685103"/>
    <w:rsid w:val="0068591C"/>
    <w:rsid w:val="0068636B"/>
    <w:rsid w:val="00686ABB"/>
    <w:rsid w:val="00686ABC"/>
    <w:rsid w:val="00686EB3"/>
    <w:rsid w:val="006873FA"/>
    <w:rsid w:val="00687E1F"/>
    <w:rsid w:val="00690146"/>
    <w:rsid w:val="00690AAC"/>
    <w:rsid w:val="00691907"/>
    <w:rsid w:val="00694ACD"/>
    <w:rsid w:val="00694EFC"/>
    <w:rsid w:val="006959D5"/>
    <w:rsid w:val="00696E6C"/>
    <w:rsid w:val="00697160"/>
    <w:rsid w:val="006974DE"/>
    <w:rsid w:val="006976AF"/>
    <w:rsid w:val="00697806"/>
    <w:rsid w:val="006A06D0"/>
    <w:rsid w:val="006A2514"/>
    <w:rsid w:val="006A3340"/>
    <w:rsid w:val="006A3AEC"/>
    <w:rsid w:val="006A3E1B"/>
    <w:rsid w:val="006A4DE4"/>
    <w:rsid w:val="006A6146"/>
    <w:rsid w:val="006A63CA"/>
    <w:rsid w:val="006A6D80"/>
    <w:rsid w:val="006A77C4"/>
    <w:rsid w:val="006B0277"/>
    <w:rsid w:val="006B159A"/>
    <w:rsid w:val="006B19E3"/>
    <w:rsid w:val="006B34E2"/>
    <w:rsid w:val="006B3D12"/>
    <w:rsid w:val="006B74E3"/>
    <w:rsid w:val="006C05A3"/>
    <w:rsid w:val="006C09FC"/>
    <w:rsid w:val="006C15FB"/>
    <w:rsid w:val="006C1FAA"/>
    <w:rsid w:val="006C2B42"/>
    <w:rsid w:val="006C3B2B"/>
    <w:rsid w:val="006C44DB"/>
    <w:rsid w:val="006C4E8B"/>
    <w:rsid w:val="006C5A97"/>
    <w:rsid w:val="006C61E2"/>
    <w:rsid w:val="006C74A2"/>
    <w:rsid w:val="006C78FA"/>
    <w:rsid w:val="006D1BBC"/>
    <w:rsid w:val="006D21F2"/>
    <w:rsid w:val="006D270B"/>
    <w:rsid w:val="006D2C51"/>
    <w:rsid w:val="006D353C"/>
    <w:rsid w:val="006D3F92"/>
    <w:rsid w:val="006D4E07"/>
    <w:rsid w:val="006D5DA0"/>
    <w:rsid w:val="006E1845"/>
    <w:rsid w:val="006E34B1"/>
    <w:rsid w:val="006E3FE7"/>
    <w:rsid w:val="006E5CF5"/>
    <w:rsid w:val="006E7308"/>
    <w:rsid w:val="006E7729"/>
    <w:rsid w:val="006E7837"/>
    <w:rsid w:val="006F09DC"/>
    <w:rsid w:val="006F1445"/>
    <w:rsid w:val="006F2903"/>
    <w:rsid w:val="006F2FFB"/>
    <w:rsid w:val="006F331E"/>
    <w:rsid w:val="006F33D4"/>
    <w:rsid w:val="006F44A0"/>
    <w:rsid w:val="006F567D"/>
    <w:rsid w:val="00700AE4"/>
    <w:rsid w:val="007018AA"/>
    <w:rsid w:val="00701A64"/>
    <w:rsid w:val="007025D3"/>
    <w:rsid w:val="00702CE5"/>
    <w:rsid w:val="00702E2A"/>
    <w:rsid w:val="00703484"/>
    <w:rsid w:val="00703708"/>
    <w:rsid w:val="00706346"/>
    <w:rsid w:val="007078CD"/>
    <w:rsid w:val="007138AC"/>
    <w:rsid w:val="007147B7"/>
    <w:rsid w:val="00714916"/>
    <w:rsid w:val="007157E4"/>
    <w:rsid w:val="00715C9E"/>
    <w:rsid w:val="00715EE2"/>
    <w:rsid w:val="0071641E"/>
    <w:rsid w:val="0071754E"/>
    <w:rsid w:val="00717E28"/>
    <w:rsid w:val="00722702"/>
    <w:rsid w:val="00722F4B"/>
    <w:rsid w:val="00723F50"/>
    <w:rsid w:val="007244EB"/>
    <w:rsid w:val="00726031"/>
    <w:rsid w:val="0072729B"/>
    <w:rsid w:val="0072735A"/>
    <w:rsid w:val="0072753E"/>
    <w:rsid w:val="007308DE"/>
    <w:rsid w:val="00730B2A"/>
    <w:rsid w:val="00731F30"/>
    <w:rsid w:val="00732AF6"/>
    <w:rsid w:val="007330F8"/>
    <w:rsid w:val="00733858"/>
    <w:rsid w:val="00733990"/>
    <w:rsid w:val="00733EEE"/>
    <w:rsid w:val="0073420E"/>
    <w:rsid w:val="00734CAB"/>
    <w:rsid w:val="00734F02"/>
    <w:rsid w:val="0073529B"/>
    <w:rsid w:val="00735433"/>
    <w:rsid w:val="00735829"/>
    <w:rsid w:val="00735D0F"/>
    <w:rsid w:val="00736264"/>
    <w:rsid w:val="00740081"/>
    <w:rsid w:val="0074039E"/>
    <w:rsid w:val="00742751"/>
    <w:rsid w:val="00742A92"/>
    <w:rsid w:val="00742FCD"/>
    <w:rsid w:val="00743ED4"/>
    <w:rsid w:val="00743FC2"/>
    <w:rsid w:val="0074550C"/>
    <w:rsid w:val="007467CD"/>
    <w:rsid w:val="007474D1"/>
    <w:rsid w:val="0074750C"/>
    <w:rsid w:val="00751A8D"/>
    <w:rsid w:val="0075265B"/>
    <w:rsid w:val="00752679"/>
    <w:rsid w:val="00752AA1"/>
    <w:rsid w:val="0075362A"/>
    <w:rsid w:val="00753D39"/>
    <w:rsid w:val="00754C8D"/>
    <w:rsid w:val="00755368"/>
    <w:rsid w:val="00755A0A"/>
    <w:rsid w:val="0075685C"/>
    <w:rsid w:val="0075787B"/>
    <w:rsid w:val="00757A99"/>
    <w:rsid w:val="00760548"/>
    <w:rsid w:val="007606E6"/>
    <w:rsid w:val="007612B1"/>
    <w:rsid w:val="007622C7"/>
    <w:rsid w:val="00762AC2"/>
    <w:rsid w:val="007646C5"/>
    <w:rsid w:val="00765FB2"/>
    <w:rsid w:val="00766035"/>
    <w:rsid w:val="00766290"/>
    <w:rsid w:val="007664C8"/>
    <w:rsid w:val="007703E0"/>
    <w:rsid w:val="0077060A"/>
    <w:rsid w:val="0077062C"/>
    <w:rsid w:val="00770AE1"/>
    <w:rsid w:val="00770B3F"/>
    <w:rsid w:val="00771625"/>
    <w:rsid w:val="00771CA5"/>
    <w:rsid w:val="0077266E"/>
    <w:rsid w:val="00773172"/>
    <w:rsid w:val="00773E50"/>
    <w:rsid w:val="007750C1"/>
    <w:rsid w:val="0077539F"/>
    <w:rsid w:val="00776673"/>
    <w:rsid w:val="007767E3"/>
    <w:rsid w:val="00776BAF"/>
    <w:rsid w:val="0078046C"/>
    <w:rsid w:val="007817B8"/>
    <w:rsid w:val="007818BF"/>
    <w:rsid w:val="0078253D"/>
    <w:rsid w:val="007842F8"/>
    <w:rsid w:val="00784D5C"/>
    <w:rsid w:val="00784FED"/>
    <w:rsid w:val="007851DA"/>
    <w:rsid w:val="007856C9"/>
    <w:rsid w:val="00785A29"/>
    <w:rsid w:val="00785BDA"/>
    <w:rsid w:val="0078680E"/>
    <w:rsid w:val="00786AAF"/>
    <w:rsid w:val="007875C1"/>
    <w:rsid w:val="00790950"/>
    <w:rsid w:val="00790F6A"/>
    <w:rsid w:val="00792270"/>
    <w:rsid w:val="00792BE4"/>
    <w:rsid w:val="00792DFA"/>
    <w:rsid w:val="00793BED"/>
    <w:rsid w:val="00794789"/>
    <w:rsid w:val="007958EF"/>
    <w:rsid w:val="00795E90"/>
    <w:rsid w:val="00796E41"/>
    <w:rsid w:val="007A0082"/>
    <w:rsid w:val="007A22F3"/>
    <w:rsid w:val="007A22FE"/>
    <w:rsid w:val="007A239A"/>
    <w:rsid w:val="007A2A60"/>
    <w:rsid w:val="007A47FE"/>
    <w:rsid w:val="007A52D6"/>
    <w:rsid w:val="007A6091"/>
    <w:rsid w:val="007A63FF"/>
    <w:rsid w:val="007A685B"/>
    <w:rsid w:val="007A7890"/>
    <w:rsid w:val="007B38D9"/>
    <w:rsid w:val="007B40C7"/>
    <w:rsid w:val="007B4913"/>
    <w:rsid w:val="007B7E99"/>
    <w:rsid w:val="007B7F05"/>
    <w:rsid w:val="007C048E"/>
    <w:rsid w:val="007C04DB"/>
    <w:rsid w:val="007C06D1"/>
    <w:rsid w:val="007C150A"/>
    <w:rsid w:val="007C351B"/>
    <w:rsid w:val="007C4484"/>
    <w:rsid w:val="007C4882"/>
    <w:rsid w:val="007C578D"/>
    <w:rsid w:val="007C5CA5"/>
    <w:rsid w:val="007C6FE8"/>
    <w:rsid w:val="007C765D"/>
    <w:rsid w:val="007C77E9"/>
    <w:rsid w:val="007D036D"/>
    <w:rsid w:val="007D0C48"/>
    <w:rsid w:val="007D1106"/>
    <w:rsid w:val="007D13A8"/>
    <w:rsid w:val="007D1801"/>
    <w:rsid w:val="007D1D23"/>
    <w:rsid w:val="007D2DC8"/>
    <w:rsid w:val="007D3E66"/>
    <w:rsid w:val="007D5055"/>
    <w:rsid w:val="007D5872"/>
    <w:rsid w:val="007D5BD7"/>
    <w:rsid w:val="007D5ED9"/>
    <w:rsid w:val="007D6210"/>
    <w:rsid w:val="007E0E73"/>
    <w:rsid w:val="007E1934"/>
    <w:rsid w:val="007E28C9"/>
    <w:rsid w:val="007E2B6C"/>
    <w:rsid w:val="007E2F77"/>
    <w:rsid w:val="007E383D"/>
    <w:rsid w:val="007E41D3"/>
    <w:rsid w:val="007E48A8"/>
    <w:rsid w:val="007E5160"/>
    <w:rsid w:val="007E5C76"/>
    <w:rsid w:val="007E60FE"/>
    <w:rsid w:val="007E68EB"/>
    <w:rsid w:val="007E7543"/>
    <w:rsid w:val="007E77FD"/>
    <w:rsid w:val="007E7C38"/>
    <w:rsid w:val="007E7EEF"/>
    <w:rsid w:val="007F012C"/>
    <w:rsid w:val="007F0684"/>
    <w:rsid w:val="007F1FD3"/>
    <w:rsid w:val="007F2336"/>
    <w:rsid w:val="007F30A2"/>
    <w:rsid w:val="007F35C3"/>
    <w:rsid w:val="007F5863"/>
    <w:rsid w:val="007F5AF0"/>
    <w:rsid w:val="007F5BBA"/>
    <w:rsid w:val="007F5DB3"/>
    <w:rsid w:val="007F6B57"/>
    <w:rsid w:val="007F7CA6"/>
    <w:rsid w:val="00801317"/>
    <w:rsid w:val="0080268E"/>
    <w:rsid w:val="00802FC1"/>
    <w:rsid w:val="0080385F"/>
    <w:rsid w:val="00803A56"/>
    <w:rsid w:val="00803AD4"/>
    <w:rsid w:val="00803F07"/>
    <w:rsid w:val="008045E8"/>
    <w:rsid w:val="0080477F"/>
    <w:rsid w:val="008047AE"/>
    <w:rsid w:val="0080696B"/>
    <w:rsid w:val="0080724B"/>
    <w:rsid w:val="0081089B"/>
    <w:rsid w:val="00812B80"/>
    <w:rsid w:val="0081345A"/>
    <w:rsid w:val="0081416D"/>
    <w:rsid w:val="0081459E"/>
    <w:rsid w:val="008156A0"/>
    <w:rsid w:val="008161A4"/>
    <w:rsid w:val="008168D8"/>
    <w:rsid w:val="00816B63"/>
    <w:rsid w:val="00820AA8"/>
    <w:rsid w:val="0082171E"/>
    <w:rsid w:val="00821E1F"/>
    <w:rsid w:val="008222B7"/>
    <w:rsid w:val="00822747"/>
    <w:rsid w:val="00822D9B"/>
    <w:rsid w:val="00823178"/>
    <w:rsid w:val="00824627"/>
    <w:rsid w:val="00824ECB"/>
    <w:rsid w:val="00825759"/>
    <w:rsid w:val="0082694B"/>
    <w:rsid w:val="0082740F"/>
    <w:rsid w:val="00833006"/>
    <w:rsid w:val="0083366E"/>
    <w:rsid w:val="00833BD9"/>
    <w:rsid w:val="00833F9A"/>
    <w:rsid w:val="00835D5C"/>
    <w:rsid w:val="00836CD2"/>
    <w:rsid w:val="008376A3"/>
    <w:rsid w:val="00837AFD"/>
    <w:rsid w:val="00837FE3"/>
    <w:rsid w:val="008430C1"/>
    <w:rsid w:val="00843CFF"/>
    <w:rsid w:val="0084464B"/>
    <w:rsid w:val="00845235"/>
    <w:rsid w:val="008453EE"/>
    <w:rsid w:val="0084654F"/>
    <w:rsid w:val="00847245"/>
    <w:rsid w:val="008472D4"/>
    <w:rsid w:val="00847A64"/>
    <w:rsid w:val="00847BE1"/>
    <w:rsid w:val="0085015C"/>
    <w:rsid w:val="00850C87"/>
    <w:rsid w:val="0085385D"/>
    <w:rsid w:val="00853ACE"/>
    <w:rsid w:val="008542AA"/>
    <w:rsid w:val="00854BFC"/>
    <w:rsid w:val="00855D23"/>
    <w:rsid w:val="00856352"/>
    <w:rsid w:val="0085668A"/>
    <w:rsid w:val="00860278"/>
    <w:rsid w:val="0086164A"/>
    <w:rsid w:val="0086175F"/>
    <w:rsid w:val="008617D0"/>
    <w:rsid w:val="0086246C"/>
    <w:rsid w:val="008625C7"/>
    <w:rsid w:val="00863DC0"/>
    <w:rsid w:val="008642B2"/>
    <w:rsid w:val="00864754"/>
    <w:rsid w:val="00865043"/>
    <w:rsid w:val="00865ACA"/>
    <w:rsid w:val="00866D67"/>
    <w:rsid w:val="00867052"/>
    <w:rsid w:val="00870D5E"/>
    <w:rsid w:val="00871849"/>
    <w:rsid w:val="00873539"/>
    <w:rsid w:val="008737B2"/>
    <w:rsid w:val="00874F3A"/>
    <w:rsid w:val="00875B5D"/>
    <w:rsid w:val="00875D37"/>
    <w:rsid w:val="008763C0"/>
    <w:rsid w:val="008764C0"/>
    <w:rsid w:val="008777B7"/>
    <w:rsid w:val="00877C5A"/>
    <w:rsid w:val="00880E72"/>
    <w:rsid w:val="00882133"/>
    <w:rsid w:val="00885F1D"/>
    <w:rsid w:val="00887B7C"/>
    <w:rsid w:val="00887F9E"/>
    <w:rsid w:val="008928B2"/>
    <w:rsid w:val="008929CA"/>
    <w:rsid w:val="00894422"/>
    <w:rsid w:val="00894E6A"/>
    <w:rsid w:val="0089537B"/>
    <w:rsid w:val="00895FC9"/>
    <w:rsid w:val="00896312"/>
    <w:rsid w:val="008964D4"/>
    <w:rsid w:val="00896B86"/>
    <w:rsid w:val="00896E99"/>
    <w:rsid w:val="0089725E"/>
    <w:rsid w:val="00897448"/>
    <w:rsid w:val="00897B91"/>
    <w:rsid w:val="008A012C"/>
    <w:rsid w:val="008A03A1"/>
    <w:rsid w:val="008A0D23"/>
    <w:rsid w:val="008A100F"/>
    <w:rsid w:val="008A257F"/>
    <w:rsid w:val="008A418C"/>
    <w:rsid w:val="008A503E"/>
    <w:rsid w:val="008A55EF"/>
    <w:rsid w:val="008A58BE"/>
    <w:rsid w:val="008A680A"/>
    <w:rsid w:val="008B172E"/>
    <w:rsid w:val="008B195F"/>
    <w:rsid w:val="008B198E"/>
    <w:rsid w:val="008B2C38"/>
    <w:rsid w:val="008B2D78"/>
    <w:rsid w:val="008B3C6E"/>
    <w:rsid w:val="008B416F"/>
    <w:rsid w:val="008B4F0A"/>
    <w:rsid w:val="008B5BEF"/>
    <w:rsid w:val="008B5DF1"/>
    <w:rsid w:val="008B5E82"/>
    <w:rsid w:val="008B6145"/>
    <w:rsid w:val="008B63E4"/>
    <w:rsid w:val="008C05FC"/>
    <w:rsid w:val="008C0776"/>
    <w:rsid w:val="008C0EE8"/>
    <w:rsid w:val="008C1502"/>
    <w:rsid w:val="008C1567"/>
    <w:rsid w:val="008C1EC1"/>
    <w:rsid w:val="008C2AE4"/>
    <w:rsid w:val="008C35B4"/>
    <w:rsid w:val="008C49B9"/>
    <w:rsid w:val="008C4E9D"/>
    <w:rsid w:val="008C5089"/>
    <w:rsid w:val="008C5A64"/>
    <w:rsid w:val="008C5FE8"/>
    <w:rsid w:val="008C6A31"/>
    <w:rsid w:val="008C7695"/>
    <w:rsid w:val="008D1C2F"/>
    <w:rsid w:val="008D1C57"/>
    <w:rsid w:val="008D3274"/>
    <w:rsid w:val="008D3E9D"/>
    <w:rsid w:val="008D3FB5"/>
    <w:rsid w:val="008D5DA5"/>
    <w:rsid w:val="008D6123"/>
    <w:rsid w:val="008D69C4"/>
    <w:rsid w:val="008D773A"/>
    <w:rsid w:val="008D7848"/>
    <w:rsid w:val="008E0201"/>
    <w:rsid w:val="008E292F"/>
    <w:rsid w:val="008E2CF9"/>
    <w:rsid w:val="008E35E7"/>
    <w:rsid w:val="008E37F3"/>
    <w:rsid w:val="008E499C"/>
    <w:rsid w:val="008E506E"/>
    <w:rsid w:val="008E51E7"/>
    <w:rsid w:val="008E5E4A"/>
    <w:rsid w:val="008E716C"/>
    <w:rsid w:val="008E7B98"/>
    <w:rsid w:val="008F1E36"/>
    <w:rsid w:val="008F2508"/>
    <w:rsid w:val="008F2995"/>
    <w:rsid w:val="008F29BF"/>
    <w:rsid w:val="008F41E5"/>
    <w:rsid w:val="008F48F5"/>
    <w:rsid w:val="008F4D31"/>
    <w:rsid w:val="008F51C9"/>
    <w:rsid w:val="008F6156"/>
    <w:rsid w:val="008F6635"/>
    <w:rsid w:val="008F7123"/>
    <w:rsid w:val="008F791E"/>
    <w:rsid w:val="008F7E1E"/>
    <w:rsid w:val="00900022"/>
    <w:rsid w:val="00900F23"/>
    <w:rsid w:val="00901D3A"/>
    <w:rsid w:val="00901E72"/>
    <w:rsid w:val="00905276"/>
    <w:rsid w:val="00905BF6"/>
    <w:rsid w:val="009073B1"/>
    <w:rsid w:val="00907C74"/>
    <w:rsid w:val="00912477"/>
    <w:rsid w:val="00913125"/>
    <w:rsid w:val="0091325D"/>
    <w:rsid w:val="00917A2E"/>
    <w:rsid w:val="00920FB8"/>
    <w:rsid w:val="00922CFF"/>
    <w:rsid w:val="00922DC8"/>
    <w:rsid w:val="009244DA"/>
    <w:rsid w:val="009253A5"/>
    <w:rsid w:val="009263A5"/>
    <w:rsid w:val="00926C34"/>
    <w:rsid w:val="009272B4"/>
    <w:rsid w:val="00927EBC"/>
    <w:rsid w:val="009302E6"/>
    <w:rsid w:val="009304F2"/>
    <w:rsid w:val="009307C7"/>
    <w:rsid w:val="00930FB3"/>
    <w:rsid w:val="0093239B"/>
    <w:rsid w:val="00933BE2"/>
    <w:rsid w:val="0093402D"/>
    <w:rsid w:val="00934037"/>
    <w:rsid w:val="009347C3"/>
    <w:rsid w:val="00934B52"/>
    <w:rsid w:val="009371DC"/>
    <w:rsid w:val="00940071"/>
    <w:rsid w:val="00940474"/>
    <w:rsid w:val="009406AF"/>
    <w:rsid w:val="009409FD"/>
    <w:rsid w:val="00940D1F"/>
    <w:rsid w:val="00941D49"/>
    <w:rsid w:val="00942E5E"/>
    <w:rsid w:val="009438F0"/>
    <w:rsid w:val="00944785"/>
    <w:rsid w:val="00944D6C"/>
    <w:rsid w:val="00945ABE"/>
    <w:rsid w:val="0094681E"/>
    <w:rsid w:val="00951D70"/>
    <w:rsid w:val="00954640"/>
    <w:rsid w:val="00955470"/>
    <w:rsid w:val="00955A4D"/>
    <w:rsid w:val="00955E87"/>
    <w:rsid w:val="00957402"/>
    <w:rsid w:val="00961072"/>
    <w:rsid w:val="009615C4"/>
    <w:rsid w:val="009619AA"/>
    <w:rsid w:val="00962370"/>
    <w:rsid w:val="00962F6E"/>
    <w:rsid w:val="0096397B"/>
    <w:rsid w:val="00963ABD"/>
    <w:rsid w:val="00963B51"/>
    <w:rsid w:val="0096401F"/>
    <w:rsid w:val="009644FF"/>
    <w:rsid w:val="00964850"/>
    <w:rsid w:val="00966536"/>
    <w:rsid w:val="00967C2E"/>
    <w:rsid w:val="0097038D"/>
    <w:rsid w:val="0097079E"/>
    <w:rsid w:val="009708EF"/>
    <w:rsid w:val="00971C08"/>
    <w:rsid w:val="00971C42"/>
    <w:rsid w:val="00972092"/>
    <w:rsid w:val="0097237E"/>
    <w:rsid w:val="0097298A"/>
    <w:rsid w:val="009729F7"/>
    <w:rsid w:val="00972ABE"/>
    <w:rsid w:val="00972B97"/>
    <w:rsid w:val="009735F0"/>
    <w:rsid w:val="0097398D"/>
    <w:rsid w:val="00973A99"/>
    <w:rsid w:val="009761A5"/>
    <w:rsid w:val="00976AC1"/>
    <w:rsid w:val="00976D14"/>
    <w:rsid w:val="00977EC4"/>
    <w:rsid w:val="0098107F"/>
    <w:rsid w:val="009819DD"/>
    <w:rsid w:val="00981BB2"/>
    <w:rsid w:val="00984664"/>
    <w:rsid w:val="009848B2"/>
    <w:rsid w:val="00984AEF"/>
    <w:rsid w:val="00984E95"/>
    <w:rsid w:val="00984EEC"/>
    <w:rsid w:val="00987059"/>
    <w:rsid w:val="00987BD5"/>
    <w:rsid w:val="00990098"/>
    <w:rsid w:val="0099028A"/>
    <w:rsid w:val="00993FC8"/>
    <w:rsid w:val="0099601B"/>
    <w:rsid w:val="009964D1"/>
    <w:rsid w:val="0099759D"/>
    <w:rsid w:val="00997934"/>
    <w:rsid w:val="00997F32"/>
    <w:rsid w:val="00997FC9"/>
    <w:rsid w:val="009A2C7A"/>
    <w:rsid w:val="009A4B44"/>
    <w:rsid w:val="009A5087"/>
    <w:rsid w:val="009A56C2"/>
    <w:rsid w:val="009A5AD0"/>
    <w:rsid w:val="009A67E6"/>
    <w:rsid w:val="009B0254"/>
    <w:rsid w:val="009B1230"/>
    <w:rsid w:val="009B1405"/>
    <w:rsid w:val="009B3952"/>
    <w:rsid w:val="009B44DB"/>
    <w:rsid w:val="009B55A0"/>
    <w:rsid w:val="009B5B55"/>
    <w:rsid w:val="009B7A9E"/>
    <w:rsid w:val="009C207C"/>
    <w:rsid w:val="009C644B"/>
    <w:rsid w:val="009C6F58"/>
    <w:rsid w:val="009D0CE4"/>
    <w:rsid w:val="009D36FE"/>
    <w:rsid w:val="009D3926"/>
    <w:rsid w:val="009D5234"/>
    <w:rsid w:val="009D6672"/>
    <w:rsid w:val="009D681C"/>
    <w:rsid w:val="009D78BB"/>
    <w:rsid w:val="009D7A07"/>
    <w:rsid w:val="009E04A5"/>
    <w:rsid w:val="009E06CC"/>
    <w:rsid w:val="009E0E9B"/>
    <w:rsid w:val="009E227F"/>
    <w:rsid w:val="009E2DA6"/>
    <w:rsid w:val="009E2F8B"/>
    <w:rsid w:val="009E30B4"/>
    <w:rsid w:val="009E5BD7"/>
    <w:rsid w:val="009E698A"/>
    <w:rsid w:val="009F0082"/>
    <w:rsid w:val="009F02A3"/>
    <w:rsid w:val="009F0530"/>
    <w:rsid w:val="009F0B81"/>
    <w:rsid w:val="009F1777"/>
    <w:rsid w:val="009F213A"/>
    <w:rsid w:val="009F2936"/>
    <w:rsid w:val="009F36AF"/>
    <w:rsid w:val="009F51BA"/>
    <w:rsid w:val="009F597D"/>
    <w:rsid w:val="009F67D0"/>
    <w:rsid w:val="009F79C2"/>
    <w:rsid w:val="009F7D07"/>
    <w:rsid w:val="00A002A8"/>
    <w:rsid w:val="00A00D7D"/>
    <w:rsid w:val="00A02B24"/>
    <w:rsid w:val="00A02E5A"/>
    <w:rsid w:val="00A045CA"/>
    <w:rsid w:val="00A04ABE"/>
    <w:rsid w:val="00A05950"/>
    <w:rsid w:val="00A05BB3"/>
    <w:rsid w:val="00A07F67"/>
    <w:rsid w:val="00A104AC"/>
    <w:rsid w:val="00A112F0"/>
    <w:rsid w:val="00A118D5"/>
    <w:rsid w:val="00A11996"/>
    <w:rsid w:val="00A13481"/>
    <w:rsid w:val="00A13681"/>
    <w:rsid w:val="00A13764"/>
    <w:rsid w:val="00A1397F"/>
    <w:rsid w:val="00A13E5E"/>
    <w:rsid w:val="00A143C1"/>
    <w:rsid w:val="00A15F82"/>
    <w:rsid w:val="00A164A5"/>
    <w:rsid w:val="00A169D6"/>
    <w:rsid w:val="00A173D8"/>
    <w:rsid w:val="00A17572"/>
    <w:rsid w:val="00A2049B"/>
    <w:rsid w:val="00A20DF8"/>
    <w:rsid w:val="00A21917"/>
    <w:rsid w:val="00A21CC8"/>
    <w:rsid w:val="00A22880"/>
    <w:rsid w:val="00A2289B"/>
    <w:rsid w:val="00A22F38"/>
    <w:rsid w:val="00A23543"/>
    <w:rsid w:val="00A236D8"/>
    <w:rsid w:val="00A23C55"/>
    <w:rsid w:val="00A242CA"/>
    <w:rsid w:val="00A24669"/>
    <w:rsid w:val="00A24C17"/>
    <w:rsid w:val="00A25256"/>
    <w:rsid w:val="00A255A3"/>
    <w:rsid w:val="00A26C78"/>
    <w:rsid w:val="00A26F0A"/>
    <w:rsid w:val="00A27CF3"/>
    <w:rsid w:val="00A27F06"/>
    <w:rsid w:val="00A304FC"/>
    <w:rsid w:val="00A31FF6"/>
    <w:rsid w:val="00A325B5"/>
    <w:rsid w:val="00A33F88"/>
    <w:rsid w:val="00A35190"/>
    <w:rsid w:val="00A362F1"/>
    <w:rsid w:val="00A3657C"/>
    <w:rsid w:val="00A369EF"/>
    <w:rsid w:val="00A37D2C"/>
    <w:rsid w:val="00A405EE"/>
    <w:rsid w:val="00A40E73"/>
    <w:rsid w:val="00A4130D"/>
    <w:rsid w:val="00A41B74"/>
    <w:rsid w:val="00A41E32"/>
    <w:rsid w:val="00A421AA"/>
    <w:rsid w:val="00A427EE"/>
    <w:rsid w:val="00A43E5B"/>
    <w:rsid w:val="00A43FF4"/>
    <w:rsid w:val="00A45369"/>
    <w:rsid w:val="00A4574A"/>
    <w:rsid w:val="00A4594F"/>
    <w:rsid w:val="00A45A1D"/>
    <w:rsid w:val="00A46E11"/>
    <w:rsid w:val="00A47BF1"/>
    <w:rsid w:val="00A47DAA"/>
    <w:rsid w:val="00A47E50"/>
    <w:rsid w:val="00A50A58"/>
    <w:rsid w:val="00A51186"/>
    <w:rsid w:val="00A51A93"/>
    <w:rsid w:val="00A5217D"/>
    <w:rsid w:val="00A52E3A"/>
    <w:rsid w:val="00A53F96"/>
    <w:rsid w:val="00A54D24"/>
    <w:rsid w:val="00A54F59"/>
    <w:rsid w:val="00A57085"/>
    <w:rsid w:val="00A57DFA"/>
    <w:rsid w:val="00A600F8"/>
    <w:rsid w:val="00A60E7F"/>
    <w:rsid w:val="00A612A2"/>
    <w:rsid w:val="00A61A18"/>
    <w:rsid w:val="00A61B34"/>
    <w:rsid w:val="00A63361"/>
    <w:rsid w:val="00A64D64"/>
    <w:rsid w:val="00A65404"/>
    <w:rsid w:val="00A65E68"/>
    <w:rsid w:val="00A66D81"/>
    <w:rsid w:val="00A66E38"/>
    <w:rsid w:val="00A673AA"/>
    <w:rsid w:val="00A67DBF"/>
    <w:rsid w:val="00A70270"/>
    <w:rsid w:val="00A712DC"/>
    <w:rsid w:val="00A71645"/>
    <w:rsid w:val="00A725F6"/>
    <w:rsid w:val="00A72D63"/>
    <w:rsid w:val="00A746C7"/>
    <w:rsid w:val="00A74AEC"/>
    <w:rsid w:val="00A767A7"/>
    <w:rsid w:val="00A76B12"/>
    <w:rsid w:val="00A77B80"/>
    <w:rsid w:val="00A8041E"/>
    <w:rsid w:val="00A806F1"/>
    <w:rsid w:val="00A828AB"/>
    <w:rsid w:val="00A82D47"/>
    <w:rsid w:val="00A82FCA"/>
    <w:rsid w:val="00A8323F"/>
    <w:rsid w:val="00A8349A"/>
    <w:rsid w:val="00A83C78"/>
    <w:rsid w:val="00A85661"/>
    <w:rsid w:val="00A85D28"/>
    <w:rsid w:val="00A86CD2"/>
    <w:rsid w:val="00A87F9E"/>
    <w:rsid w:val="00A90366"/>
    <w:rsid w:val="00A91130"/>
    <w:rsid w:val="00A916C4"/>
    <w:rsid w:val="00A93463"/>
    <w:rsid w:val="00A941B7"/>
    <w:rsid w:val="00A94DBF"/>
    <w:rsid w:val="00A953D7"/>
    <w:rsid w:val="00A95F9D"/>
    <w:rsid w:val="00A96DEC"/>
    <w:rsid w:val="00A97734"/>
    <w:rsid w:val="00A97D6A"/>
    <w:rsid w:val="00AA0809"/>
    <w:rsid w:val="00AA1F6B"/>
    <w:rsid w:val="00AA31FA"/>
    <w:rsid w:val="00AA32D1"/>
    <w:rsid w:val="00AA34AB"/>
    <w:rsid w:val="00AA46C6"/>
    <w:rsid w:val="00AA48D4"/>
    <w:rsid w:val="00AA493A"/>
    <w:rsid w:val="00AA4BA3"/>
    <w:rsid w:val="00AA4EDC"/>
    <w:rsid w:val="00AA5216"/>
    <w:rsid w:val="00AA5802"/>
    <w:rsid w:val="00AA5D4D"/>
    <w:rsid w:val="00AA69FC"/>
    <w:rsid w:val="00AA6D76"/>
    <w:rsid w:val="00AA6F86"/>
    <w:rsid w:val="00AB03A4"/>
    <w:rsid w:val="00AB2258"/>
    <w:rsid w:val="00AB253A"/>
    <w:rsid w:val="00AB28BA"/>
    <w:rsid w:val="00AB4F3D"/>
    <w:rsid w:val="00AB5028"/>
    <w:rsid w:val="00AB78A6"/>
    <w:rsid w:val="00AB7929"/>
    <w:rsid w:val="00AC015F"/>
    <w:rsid w:val="00AC0451"/>
    <w:rsid w:val="00AC061C"/>
    <w:rsid w:val="00AC06DE"/>
    <w:rsid w:val="00AC0C03"/>
    <w:rsid w:val="00AC1905"/>
    <w:rsid w:val="00AC1F0B"/>
    <w:rsid w:val="00AC24E3"/>
    <w:rsid w:val="00AC4FFD"/>
    <w:rsid w:val="00AC51F7"/>
    <w:rsid w:val="00AC536F"/>
    <w:rsid w:val="00AC53C8"/>
    <w:rsid w:val="00AC6226"/>
    <w:rsid w:val="00AC6B39"/>
    <w:rsid w:val="00AC6B68"/>
    <w:rsid w:val="00AC745E"/>
    <w:rsid w:val="00AD05E5"/>
    <w:rsid w:val="00AD0772"/>
    <w:rsid w:val="00AD1A5F"/>
    <w:rsid w:val="00AD1BD3"/>
    <w:rsid w:val="00AD1F32"/>
    <w:rsid w:val="00AD2074"/>
    <w:rsid w:val="00AD2389"/>
    <w:rsid w:val="00AD247F"/>
    <w:rsid w:val="00AD2640"/>
    <w:rsid w:val="00AD634C"/>
    <w:rsid w:val="00AD6699"/>
    <w:rsid w:val="00AD6934"/>
    <w:rsid w:val="00AD739C"/>
    <w:rsid w:val="00AE1919"/>
    <w:rsid w:val="00AE1DE1"/>
    <w:rsid w:val="00AE2FC9"/>
    <w:rsid w:val="00AE3934"/>
    <w:rsid w:val="00AE39F4"/>
    <w:rsid w:val="00AE3B1B"/>
    <w:rsid w:val="00AE3BD2"/>
    <w:rsid w:val="00AE47DB"/>
    <w:rsid w:val="00AE5481"/>
    <w:rsid w:val="00AE6F68"/>
    <w:rsid w:val="00AE7304"/>
    <w:rsid w:val="00AE752C"/>
    <w:rsid w:val="00AF04D8"/>
    <w:rsid w:val="00AF0B28"/>
    <w:rsid w:val="00AF0C33"/>
    <w:rsid w:val="00AF1C37"/>
    <w:rsid w:val="00AF2805"/>
    <w:rsid w:val="00AF4D73"/>
    <w:rsid w:val="00AF4FCE"/>
    <w:rsid w:val="00AF5092"/>
    <w:rsid w:val="00AF5703"/>
    <w:rsid w:val="00AF697A"/>
    <w:rsid w:val="00AF76BF"/>
    <w:rsid w:val="00B00185"/>
    <w:rsid w:val="00B01210"/>
    <w:rsid w:val="00B013AE"/>
    <w:rsid w:val="00B01CFB"/>
    <w:rsid w:val="00B02099"/>
    <w:rsid w:val="00B02267"/>
    <w:rsid w:val="00B03153"/>
    <w:rsid w:val="00B036DD"/>
    <w:rsid w:val="00B04D65"/>
    <w:rsid w:val="00B05022"/>
    <w:rsid w:val="00B06A0C"/>
    <w:rsid w:val="00B06C32"/>
    <w:rsid w:val="00B07B4B"/>
    <w:rsid w:val="00B107D0"/>
    <w:rsid w:val="00B1192F"/>
    <w:rsid w:val="00B12561"/>
    <w:rsid w:val="00B148CF"/>
    <w:rsid w:val="00B16103"/>
    <w:rsid w:val="00B167DE"/>
    <w:rsid w:val="00B16AD1"/>
    <w:rsid w:val="00B17FEA"/>
    <w:rsid w:val="00B210E0"/>
    <w:rsid w:val="00B22048"/>
    <w:rsid w:val="00B22498"/>
    <w:rsid w:val="00B23C7D"/>
    <w:rsid w:val="00B245AE"/>
    <w:rsid w:val="00B246D6"/>
    <w:rsid w:val="00B24EA0"/>
    <w:rsid w:val="00B25F7F"/>
    <w:rsid w:val="00B27916"/>
    <w:rsid w:val="00B30A3B"/>
    <w:rsid w:val="00B30B67"/>
    <w:rsid w:val="00B31FE6"/>
    <w:rsid w:val="00B32217"/>
    <w:rsid w:val="00B32565"/>
    <w:rsid w:val="00B32992"/>
    <w:rsid w:val="00B32C9B"/>
    <w:rsid w:val="00B331A7"/>
    <w:rsid w:val="00B334EB"/>
    <w:rsid w:val="00B33685"/>
    <w:rsid w:val="00B33E31"/>
    <w:rsid w:val="00B35CC3"/>
    <w:rsid w:val="00B36FC4"/>
    <w:rsid w:val="00B370B1"/>
    <w:rsid w:val="00B40ABD"/>
    <w:rsid w:val="00B40BB3"/>
    <w:rsid w:val="00B41BF0"/>
    <w:rsid w:val="00B41C7A"/>
    <w:rsid w:val="00B43770"/>
    <w:rsid w:val="00B4378E"/>
    <w:rsid w:val="00B44477"/>
    <w:rsid w:val="00B45814"/>
    <w:rsid w:val="00B45BD6"/>
    <w:rsid w:val="00B46130"/>
    <w:rsid w:val="00B506EF"/>
    <w:rsid w:val="00B50EC8"/>
    <w:rsid w:val="00B51A89"/>
    <w:rsid w:val="00B52B3E"/>
    <w:rsid w:val="00B534C9"/>
    <w:rsid w:val="00B536BA"/>
    <w:rsid w:val="00B5499F"/>
    <w:rsid w:val="00B54C2F"/>
    <w:rsid w:val="00B54CFD"/>
    <w:rsid w:val="00B54E2A"/>
    <w:rsid w:val="00B559A9"/>
    <w:rsid w:val="00B56760"/>
    <w:rsid w:val="00B600B6"/>
    <w:rsid w:val="00B61684"/>
    <w:rsid w:val="00B61705"/>
    <w:rsid w:val="00B62676"/>
    <w:rsid w:val="00B62E31"/>
    <w:rsid w:val="00B64848"/>
    <w:rsid w:val="00B674BE"/>
    <w:rsid w:val="00B70096"/>
    <w:rsid w:val="00B703DA"/>
    <w:rsid w:val="00B72527"/>
    <w:rsid w:val="00B734EE"/>
    <w:rsid w:val="00B7351F"/>
    <w:rsid w:val="00B735EE"/>
    <w:rsid w:val="00B74AEF"/>
    <w:rsid w:val="00B75AAE"/>
    <w:rsid w:val="00B76912"/>
    <w:rsid w:val="00B76BDC"/>
    <w:rsid w:val="00B775A8"/>
    <w:rsid w:val="00B77731"/>
    <w:rsid w:val="00B77A4B"/>
    <w:rsid w:val="00B81D01"/>
    <w:rsid w:val="00B84B1D"/>
    <w:rsid w:val="00B85151"/>
    <w:rsid w:val="00B8692A"/>
    <w:rsid w:val="00B90272"/>
    <w:rsid w:val="00B90405"/>
    <w:rsid w:val="00B910AD"/>
    <w:rsid w:val="00B914A4"/>
    <w:rsid w:val="00B92055"/>
    <w:rsid w:val="00B92B97"/>
    <w:rsid w:val="00B93C7C"/>
    <w:rsid w:val="00B93DC2"/>
    <w:rsid w:val="00B94385"/>
    <w:rsid w:val="00B94AF6"/>
    <w:rsid w:val="00B95903"/>
    <w:rsid w:val="00B959DF"/>
    <w:rsid w:val="00B95A50"/>
    <w:rsid w:val="00B961BC"/>
    <w:rsid w:val="00B965E9"/>
    <w:rsid w:val="00BA18A7"/>
    <w:rsid w:val="00BA1BD1"/>
    <w:rsid w:val="00BA2837"/>
    <w:rsid w:val="00BA2B90"/>
    <w:rsid w:val="00BA30FC"/>
    <w:rsid w:val="00BA35A3"/>
    <w:rsid w:val="00BA3F54"/>
    <w:rsid w:val="00BA6023"/>
    <w:rsid w:val="00BA6369"/>
    <w:rsid w:val="00BA76D1"/>
    <w:rsid w:val="00BB0594"/>
    <w:rsid w:val="00BB1074"/>
    <w:rsid w:val="00BB1149"/>
    <w:rsid w:val="00BB1174"/>
    <w:rsid w:val="00BB220A"/>
    <w:rsid w:val="00BB2A5D"/>
    <w:rsid w:val="00BB3015"/>
    <w:rsid w:val="00BB3575"/>
    <w:rsid w:val="00BB3715"/>
    <w:rsid w:val="00BB504A"/>
    <w:rsid w:val="00BB5A7C"/>
    <w:rsid w:val="00BB5D51"/>
    <w:rsid w:val="00BC153C"/>
    <w:rsid w:val="00BC2650"/>
    <w:rsid w:val="00BC3B6B"/>
    <w:rsid w:val="00BC4A6F"/>
    <w:rsid w:val="00BC4FDA"/>
    <w:rsid w:val="00BC6158"/>
    <w:rsid w:val="00BC6B16"/>
    <w:rsid w:val="00BC7363"/>
    <w:rsid w:val="00BC76E3"/>
    <w:rsid w:val="00BD0332"/>
    <w:rsid w:val="00BD268E"/>
    <w:rsid w:val="00BD2720"/>
    <w:rsid w:val="00BD2F20"/>
    <w:rsid w:val="00BD486D"/>
    <w:rsid w:val="00BD57B9"/>
    <w:rsid w:val="00BE05D2"/>
    <w:rsid w:val="00BE0E97"/>
    <w:rsid w:val="00BE284E"/>
    <w:rsid w:val="00BE293E"/>
    <w:rsid w:val="00BE3741"/>
    <w:rsid w:val="00BE42AA"/>
    <w:rsid w:val="00BE6780"/>
    <w:rsid w:val="00BE7099"/>
    <w:rsid w:val="00BE7294"/>
    <w:rsid w:val="00BE7F49"/>
    <w:rsid w:val="00BF114C"/>
    <w:rsid w:val="00BF1284"/>
    <w:rsid w:val="00BF2465"/>
    <w:rsid w:val="00BF36D7"/>
    <w:rsid w:val="00BF39E4"/>
    <w:rsid w:val="00BF4D7A"/>
    <w:rsid w:val="00BF5E8E"/>
    <w:rsid w:val="00BF5F53"/>
    <w:rsid w:val="00BF6C76"/>
    <w:rsid w:val="00BF7A2C"/>
    <w:rsid w:val="00BF7F83"/>
    <w:rsid w:val="00C00870"/>
    <w:rsid w:val="00C00E4E"/>
    <w:rsid w:val="00C01DC1"/>
    <w:rsid w:val="00C04C19"/>
    <w:rsid w:val="00C04E70"/>
    <w:rsid w:val="00C05F79"/>
    <w:rsid w:val="00C06F5F"/>
    <w:rsid w:val="00C07D9B"/>
    <w:rsid w:val="00C07EB2"/>
    <w:rsid w:val="00C104FF"/>
    <w:rsid w:val="00C1091D"/>
    <w:rsid w:val="00C114C9"/>
    <w:rsid w:val="00C1193D"/>
    <w:rsid w:val="00C12342"/>
    <w:rsid w:val="00C12348"/>
    <w:rsid w:val="00C1272B"/>
    <w:rsid w:val="00C132D2"/>
    <w:rsid w:val="00C1384D"/>
    <w:rsid w:val="00C14132"/>
    <w:rsid w:val="00C1463F"/>
    <w:rsid w:val="00C14808"/>
    <w:rsid w:val="00C148CE"/>
    <w:rsid w:val="00C17ADB"/>
    <w:rsid w:val="00C17C06"/>
    <w:rsid w:val="00C209CE"/>
    <w:rsid w:val="00C21954"/>
    <w:rsid w:val="00C22188"/>
    <w:rsid w:val="00C232A5"/>
    <w:rsid w:val="00C237DA"/>
    <w:rsid w:val="00C23E2F"/>
    <w:rsid w:val="00C2576B"/>
    <w:rsid w:val="00C261F0"/>
    <w:rsid w:val="00C266CF"/>
    <w:rsid w:val="00C267E8"/>
    <w:rsid w:val="00C26C89"/>
    <w:rsid w:val="00C275D7"/>
    <w:rsid w:val="00C27F7C"/>
    <w:rsid w:val="00C317CE"/>
    <w:rsid w:val="00C33172"/>
    <w:rsid w:val="00C33D56"/>
    <w:rsid w:val="00C34216"/>
    <w:rsid w:val="00C3532B"/>
    <w:rsid w:val="00C35C29"/>
    <w:rsid w:val="00C36DD4"/>
    <w:rsid w:val="00C400FB"/>
    <w:rsid w:val="00C401D4"/>
    <w:rsid w:val="00C40A10"/>
    <w:rsid w:val="00C40E33"/>
    <w:rsid w:val="00C4270D"/>
    <w:rsid w:val="00C42BF1"/>
    <w:rsid w:val="00C42CE9"/>
    <w:rsid w:val="00C43E05"/>
    <w:rsid w:val="00C44454"/>
    <w:rsid w:val="00C44871"/>
    <w:rsid w:val="00C4590B"/>
    <w:rsid w:val="00C45A7A"/>
    <w:rsid w:val="00C46588"/>
    <w:rsid w:val="00C46F49"/>
    <w:rsid w:val="00C476B4"/>
    <w:rsid w:val="00C47CF7"/>
    <w:rsid w:val="00C5051B"/>
    <w:rsid w:val="00C50D36"/>
    <w:rsid w:val="00C5219A"/>
    <w:rsid w:val="00C52D66"/>
    <w:rsid w:val="00C52DF3"/>
    <w:rsid w:val="00C52F12"/>
    <w:rsid w:val="00C52F3C"/>
    <w:rsid w:val="00C5322E"/>
    <w:rsid w:val="00C542FA"/>
    <w:rsid w:val="00C5446E"/>
    <w:rsid w:val="00C54916"/>
    <w:rsid w:val="00C559A2"/>
    <w:rsid w:val="00C55F33"/>
    <w:rsid w:val="00C56136"/>
    <w:rsid w:val="00C5634E"/>
    <w:rsid w:val="00C57A78"/>
    <w:rsid w:val="00C57B0C"/>
    <w:rsid w:val="00C607F6"/>
    <w:rsid w:val="00C60C01"/>
    <w:rsid w:val="00C61031"/>
    <w:rsid w:val="00C6242C"/>
    <w:rsid w:val="00C62435"/>
    <w:rsid w:val="00C6246B"/>
    <w:rsid w:val="00C6253F"/>
    <w:rsid w:val="00C64323"/>
    <w:rsid w:val="00C64669"/>
    <w:rsid w:val="00C646D9"/>
    <w:rsid w:val="00C668C7"/>
    <w:rsid w:val="00C66EB6"/>
    <w:rsid w:val="00C679FC"/>
    <w:rsid w:val="00C67A32"/>
    <w:rsid w:val="00C67B5A"/>
    <w:rsid w:val="00C67D11"/>
    <w:rsid w:val="00C70585"/>
    <w:rsid w:val="00C70994"/>
    <w:rsid w:val="00C712B9"/>
    <w:rsid w:val="00C71403"/>
    <w:rsid w:val="00C7278A"/>
    <w:rsid w:val="00C72E0A"/>
    <w:rsid w:val="00C72F13"/>
    <w:rsid w:val="00C73006"/>
    <w:rsid w:val="00C73F72"/>
    <w:rsid w:val="00C75AAA"/>
    <w:rsid w:val="00C80362"/>
    <w:rsid w:val="00C8143A"/>
    <w:rsid w:val="00C81A8C"/>
    <w:rsid w:val="00C837C6"/>
    <w:rsid w:val="00C83C79"/>
    <w:rsid w:val="00C84943"/>
    <w:rsid w:val="00C84988"/>
    <w:rsid w:val="00C84BFD"/>
    <w:rsid w:val="00C85940"/>
    <w:rsid w:val="00C85E1C"/>
    <w:rsid w:val="00C8729A"/>
    <w:rsid w:val="00C874D4"/>
    <w:rsid w:val="00C87944"/>
    <w:rsid w:val="00C91C67"/>
    <w:rsid w:val="00C92B63"/>
    <w:rsid w:val="00C942DB"/>
    <w:rsid w:val="00C9451B"/>
    <w:rsid w:val="00C94A89"/>
    <w:rsid w:val="00C968A7"/>
    <w:rsid w:val="00CA0C14"/>
    <w:rsid w:val="00CA0F1D"/>
    <w:rsid w:val="00CA1618"/>
    <w:rsid w:val="00CA21CE"/>
    <w:rsid w:val="00CA221D"/>
    <w:rsid w:val="00CA2DAC"/>
    <w:rsid w:val="00CA35CB"/>
    <w:rsid w:val="00CA5E01"/>
    <w:rsid w:val="00CA5F0C"/>
    <w:rsid w:val="00CA6F55"/>
    <w:rsid w:val="00CA7B2C"/>
    <w:rsid w:val="00CB09D3"/>
    <w:rsid w:val="00CB19A1"/>
    <w:rsid w:val="00CB3151"/>
    <w:rsid w:val="00CB36F8"/>
    <w:rsid w:val="00CB3ED5"/>
    <w:rsid w:val="00CB4451"/>
    <w:rsid w:val="00CB4AC1"/>
    <w:rsid w:val="00CB520C"/>
    <w:rsid w:val="00CB5888"/>
    <w:rsid w:val="00CB5DAD"/>
    <w:rsid w:val="00CB5E05"/>
    <w:rsid w:val="00CB60C6"/>
    <w:rsid w:val="00CB76E9"/>
    <w:rsid w:val="00CC0E7F"/>
    <w:rsid w:val="00CC1E4F"/>
    <w:rsid w:val="00CC4BB1"/>
    <w:rsid w:val="00CC643A"/>
    <w:rsid w:val="00CC6FE6"/>
    <w:rsid w:val="00CC717E"/>
    <w:rsid w:val="00CC7EE4"/>
    <w:rsid w:val="00CD0D14"/>
    <w:rsid w:val="00CD1622"/>
    <w:rsid w:val="00CD1D9D"/>
    <w:rsid w:val="00CD1E5C"/>
    <w:rsid w:val="00CD20A9"/>
    <w:rsid w:val="00CD301A"/>
    <w:rsid w:val="00CD3861"/>
    <w:rsid w:val="00CD4A14"/>
    <w:rsid w:val="00CD4F02"/>
    <w:rsid w:val="00CD50C5"/>
    <w:rsid w:val="00CD5360"/>
    <w:rsid w:val="00CD5F4B"/>
    <w:rsid w:val="00CD6E6C"/>
    <w:rsid w:val="00CD7AAA"/>
    <w:rsid w:val="00CE03D0"/>
    <w:rsid w:val="00CE10D9"/>
    <w:rsid w:val="00CE11B3"/>
    <w:rsid w:val="00CE150C"/>
    <w:rsid w:val="00CE3A13"/>
    <w:rsid w:val="00CE3A74"/>
    <w:rsid w:val="00CE44B9"/>
    <w:rsid w:val="00CE4744"/>
    <w:rsid w:val="00CE5A00"/>
    <w:rsid w:val="00CE6773"/>
    <w:rsid w:val="00CE6C90"/>
    <w:rsid w:val="00CF0BAB"/>
    <w:rsid w:val="00CF260E"/>
    <w:rsid w:val="00CF3F13"/>
    <w:rsid w:val="00CF425B"/>
    <w:rsid w:val="00CF4817"/>
    <w:rsid w:val="00CF4CCC"/>
    <w:rsid w:val="00CF53AD"/>
    <w:rsid w:val="00CF79F2"/>
    <w:rsid w:val="00CF7EE9"/>
    <w:rsid w:val="00D017E8"/>
    <w:rsid w:val="00D02849"/>
    <w:rsid w:val="00D02E0D"/>
    <w:rsid w:val="00D03DE2"/>
    <w:rsid w:val="00D042D3"/>
    <w:rsid w:val="00D042F4"/>
    <w:rsid w:val="00D04490"/>
    <w:rsid w:val="00D052F7"/>
    <w:rsid w:val="00D072FE"/>
    <w:rsid w:val="00D07DD9"/>
    <w:rsid w:val="00D10106"/>
    <w:rsid w:val="00D1135D"/>
    <w:rsid w:val="00D1148A"/>
    <w:rsid w:val="00D11493"/>
    <w:rsid w:val="00D11A47"/>
    <w:rsid w:val="00D11D24"/>
    <w:rsid w:val="00D11F2D"/>
    <w:rsid w:val="00D13674"/>
    <w:rsid w:val="00D146B6"/>
    <w:rsid w:val="00D15511"/>
    <w:rsid w:val="00D15AC1"/>
    <w:rsid w:val="00D15E06"/>
    <w:rsid w:val="00D16072"/>
    <w:rsid w:val="00D163B5"/>
    <w:rsid w:val="00D21682"/>
    <w:rsid w:val="00D225D5"/>
    <w:rsid w:val="00D22857"/>
    <w:rsid w:val="00D22FD7"/>
    <w:rsid w:val="00D23AAD"/>
    <w:rsid w:val="00D24580"/>
    <w:rsid w:val="00D24ECB"/>
    <w:rsid w:val="00D2596E"/>
    <w:rsid w:val="00D26109"/>
    <w:rsid w:val="00D276EA"/>
    <w:rsid w:val="00D3043C"/>
    <w:rsid w:val="00D313E5"/>
    <w:rsid w:val="00D317A4"/>
    <w:rsid w:val="00D31A02"/>
    <w:rsid w:val="00D31B7A"/>
    <w:rsid w:val="00D320F2"/>
    <w:rsid w:val="00D33B1B"/>
    <w:rsid w:val="00D35934"/>
    <w:rsid w:val="00D367C9"/>
    <w:rsid w:val="00D36FFB"/>
    <w:rsid w:val="00D37071"/>
    <w:rsid w:val="00D37493"/>
    <w:rsid w:val="00D406C7"/>
    <w:rsid w:val="00D4112A"/>
    <w:rsid w:val="00D41D5E"/>
    <w:rsid w:val="00D41EFA"/>
    <w:rsid w:val="00D42668"/>
    <w:rsid w:val="00D43686"/>
    <w:rsid w:val="00D452F1"/>
    <w:rsid w:val="00D453FF"/>
    <w:rsid w:val="00D45729"/>
    <w:rsid w:val="00D46E4A"/>
    <w:rsid w:val="00D47D31"/>
    <w:rsid w:val="00D523D4"/>
    <w:rsid w:val="00D52522"/>
    <w:rsid w:val="00D525A9"/>
    <w:rsid w:val="00D53B79"/>
    <w:rsid w:val="00D53EA1"/>
    <w:rsid w:val="00D5408D"/>
    <w:rsid w:val="00D54B35"/>
    <w:rsid w:val="00D54B49"/>
    <w:rsid w:val="00D55E4D"/>
    <w:rsid w:val="00D57B0A"/>
    <w:rsid w:val="00D60BBB"/>
    <w:rsid w:val="00D612AA"/>
    <w:rsid w:val="00D622BF"/>
    <w:rsid w:val="00D62B83"/>
    <w:rsid w:val="00D63D2B"/>
    <w:rsid w:val="00D6434D"/>
    <w:rsid w:val="00D64B36"/>
    <w:rsid w:val="00D658A2"/>
    <w:rsid w:val="00D6751B"/>
    <w:rsid w:val="00D6756F"/>
    <w:rsid w:val="00D67CD6"/>
    <w:rsid w:val="00D70216"/>
    <w:rsid w:val="00D71AF2"/>
    <w:rsid w:val="00D72593"/>
    <w:rsid w:val="00D747B3"/>
    <w:rsid w:val="00D74AFA"/>
    <w:rsid w:val="00D74D31"/>
    <w:rsid w:val="00D75D6B"/>
    <w:rsid w:val="00D75F53"/>
    <w:rsid w:val="00D7640D"/>
    <w:rsid w:val="00D76C15"/>
    <w:rsid w:val="00D76D93"/>
    <w:rsid w:val="00D7715B"/>
    <w:rsid w:val="00D77513"/>
    <w:rsid w:val="00D77C33"/>
    <w:rsid w:val="00D77EBE"/>
    <w:rsid w:val="00D802E7"/>
    <w:rsid w:val="00D820AA"/>
    <w:rsid w:val="00D83117"/>
    <w:rsid w:val="00D83527"/>
    <w:rsid w:val="00D86396"/>
    <w:rsid w:val="00D8649A"/>
    <w:rsid w:val="00D903AD"/>
    <w:rsid w:val="00D917CE"/>
    <w:rsid w:val="00D92202"/>
    <w:rsid w:val="00D92641"/>
    <w:rsid w:val="00D933B9"/>
    <w:rsid w:val="00D93D21"/>
    <w:rsid w:val="00D93E6A"/>
    <w:rsid w:val="00D940A8"/>
    <w:rsid w:val="00D94E06"/>
    <w:rsid w:val="00D954D1"/>
    <w:rsid w:val="00D95537"/>
    <w:rsid w:val="00D9600D"/>
    <w:rsid w:val="00DA369C"/>
    <w:rsid w:val="00DA36F6"/>
    <w:rsid w:val="00DA3AC6"/>
    <w:rsid w:val="00DA4758"/>
    <w:rsid w:val="00DA536D"/>
    <w:rsid w:val="00DA5B4D"/>
    <w:rsid w:val="00DA5BD6"/>
    <w:rsid w:val="00DA6849"/>
    <w:rsid w:val="00DA6EC9"/>
    <w:rsid w:val="00DA7028"/>
    <w:rsid w:val="00DA7308"/>
    <w:rsid w:val="00DA741E"/>
    <w:rsid w:val="00DA7423"/>
    <w:rsid w:val="00DB0A62"/>
    <w:rsid w:val="00DB1EB1"/>
    <w:rsid w:val="00DB1FCD"/>
    <w:rsid w:val="00DB21C1"/>
    <w:rsid w:val="00DB26D1"/>
    <w:rsid w:val="00DB3276"/>
    <w:rsid w:val="00DB3C76"/>
    <w:rsid w:val="00DB4539"/>
    <w:rsid w:val="00DB4DC6"/>
    <w:rsid w:val="00DB5119"/>
    <w:rsid w:val="00DB5CED"/>
    <w:rsid w:val="00DB739E"/>
    <w:rsid w:val="00DB7A30"/>
    <w:rsid w:val="00DB7B06"/>
    <w:rsid w:val="00DB7E81"/>
    <w:rsid w:val="00DC0944"/>
    <w:rsid w:val="00DC0FD0"/>
    <w:rsid w:val="00DC1221"/>
    <w:rsid w:val="00DC1593"/>
    <w:rsid w:val="00DC1CBE"/>
    <w:rsid w:val="00DC23EA"/>
    <w:rsid w:val="00DC297E"/>
    <w:rsid w:val="00DC2CAD"/>
    <w:rsid w:val="00DC3CDD"/>
    <w:rsid w:val="00DC585F"/>
    <w:rsid w:val="00DC5A70"/>
    <w:rsid w:val="00DD0DCA"/>
    <w:rsid w:val="00DD3F89"/>
    <w:rsid w:val="00DD40A7"/>
    <w:rsid w:val="00DD4311"/>
    <w:rsid w:val="00DD4608"/>
    <w:rsid w:val="00DD6BE4"/>
    <w:rsid w:val="00DD6FB6"/>
    <w:rsid w:val="00DD7948"/>
    <w:rsid w:val="00DE0385"/>
    <w:rsid w:val="00DE03CA"/>
    <w:rsid w:val="00DE1F22"/>
    <w:rsid w:val="00DE2635"/>
    <w:rsid w:val="00DE2EEE"/>
    <w:rsid w:val="00DE33E9"/>
    <w:rsid w:val="00DE362E"/>
    <w:rsid w:val="00DE5111"/>
    <w:rsid w:val="00DE5694"/>
    <w:rsid w:val="00DE5EBD"/>
    <w:rsid w:val="00DE6671"/>
    <w:rsid w:val="00DE796D"/>
    <w:rsid w:val="00DE7A98"/>
    <w:rsid w:val="00DF18F3"/>
    <w:rsid w:val="00DF3B72"/>
    <w:rsid w:val="00DF4347"/>
    <w:rsid w:val="00DF45D3"/>
    <w:rsid w:val="00DF475F"/>
    <w:rsid w:val="00DF47E0"/>
    <w:rsid w:val="00DF519F"/>
    <w:rsid w:val="00DF5DE1"/>
    <w:rsid w:val="00E0000E"/>
    <w:rsid w:val="00E00157"/>
    <w:rsid w:val="00E00735"/>
    <w:rsid w:val="00E0096A"/>
    <w:rsid w:val="00E0295C"/>
    <w:rsid w:val="00E046A2"/>
    <w:rsid w:val="00E0563F"/>
    <w:rsid w:val="00E06325"/>
    <w:rsid w:val="00E065E2"/>
    <w:rsid w:val="00E075EF"/>
    <w:rsid w:val="00E07F9A"/>
    <w:rsid w:val="00E10847"/>
    <w:rsid w:val="00E10ADF"/>
    <w:rsid w:val="00E1152D"/>
    <w:rsid w:val="00E11705"/>
    <w:rsid w:val="00E11FC5"/>
    <w:rsid w:val="00E14C22"/>
    <w:rsid w:val="00E15741"/>
    <w:rsid w:val="00E16A19"/>
    <w:rsid w:val="00E170DA"/>
    <w:rsid w:val="00E177C2"/>
    <w:rsid w:val="00E20249"/>
    <w:rsid w:val="00E204AF"/>
    <w:rsid w:val="00E21462"/>
    <w:rsid w:val="00E21933"/>
    <w:rsid w:val="00E2287C"/>
    <w:rsid w:val="00E24271"/>
    <w:rsid w:val="00E244F4"/>
    <w:rsid w:val="00E2467B"/>
    <w:rsid w:val="00E25496"/>
    <w:rsid w:val="00E25BEE"/>
    <w:rsid w:val="00E27080"/>
    <w:rsid w:val="00E277A7"/>
    <w:rsid w:val="00E30273"/>
    <w:rsid w:val="00E30F24"/>
    <w:rsid w:val="00E31442"/>
    <w:rsid w:val="00E315A9"/>
    <w:rsid w:val="00E31B02"/>
    <w:rsid w:val="00E31C85"/>
    <w:rsid w:val="00E322AE"/>
    <w:rsid w:val="00E35117"/>
    <w:rsid w:val="00E361A4"/>
    <w:rsid w:val="00E36416"/>
    <w:rsid w:val="00E36815"/>
    <w:rsid w:val="00E36C77"/>
    <w:rsid w:val="00E373C9"/>
    <w:rsid w:val="00E37660"/>
    <w:rsid w:val="00E40E52"/>
    <w:rsid w:val="00E4176D"/>
    <w:rsid w:val="00E421E0"/>
    <w:rsid w:val="00E4294E"/>
    <w:rsid w:val="00E43B72"/>
    <w:rsid w:val="00E45732"/>
    <w:rsid w:val="00E45B46"/>
    <w:rsid w:val="00E470CD"/>
    <w:rsid w:val="00E50CA9"/>
    <w:rsid w:val="00E523E4"/>
    <w:rsid w:val="00E540FD"/>
    <w:rsid w:val="00E542AC"/>
    <w:rsid w:val="00E55144"/>
    <w:rsid w:val="00E559CC"/>
    <w:rsid w:val="00E5618C"/>
    <w:rsid w:val="00E566CF"/>
    <w:rsid w:val="00E56D9D"/>
    <w:rsid w:val="00E574F9"/>
    <w:rsid w:val="00E57A8C"/>
    <w:rsid w:val="00E60909"/>
    <w:rsid w:val="00E60C55"/>
    <w:rsid w:val="00E61099"/>
    <w:rsid w:val="00E615EA"/>
    <w:rsid w:val="00E616DB"/>
    <w:rsid w:val="00E62804"/>
    <w:rsid w:val="00E629FF"/>
    <w:rsid w:val="00E62CD4"/>
    <w:rsid w:val="00E62D0C"/>
    <w:rsid w:val="00E62F6E"/>
    <w:rsid w:val="00E62FC1"/>
    <w:rsid w:val="00E640FF"/>
    <w:rsid w:val="00E64EF8"/>
    <w:rsid w:val="00E6634B"/>
    <w:rsid w:val="00E6639A"/>
    <w:rsid w:val="00E66887"/>
    <w:rsid w:val="00E67220"/>
    <w:rsid w:val="00E67840"/>
    <w:rsid w:val="00E67C65"/>
    <w:rsid w:val="00E71DA7"/>
    <w:rsid w:val="00E7216C"/>
    <w:rsid w:val="00E72343"/>
    <w:rsid w:val="00E72790"/>
    <w:rsid w:val="00E72D2F"/>
    <w:rsid w:val="00E741FF"/>
    <w:rsid w:val="00E74DFF"/>
    <w:rsid w:val="00E75385"/>
    <w:rsid w:val="00E7584A"/>
    <w:rsid w:val="00E775F4"/>
    <w:rsid w:val="00E776D0"/>
    <w:rsid w:val="00E779CC"/>
    <w:rsid w:val="00E80911"/>
    <w:rsid w:val="00E80A92"/>
    <w:rsid w:val="00E81A4D"/>
    <w:rsid w:val="00E83E05"/>
    <w:rsid w:val="00E840AA"/>
    <w:rsid w:val="00E853E7"/>
    <w:rsid w:val="00E855FC"/>
    <w:rsid w:val="00E85D84"/>
    <w:rsid w:val="00E865AB"/>
    <w:rsid w:val="00E86CFD"/>
    <w:rsid w:val="00E92664"/>
    <w:rsid w:val="00E93999"/>
    <w:rsid w:val="00E9483A"/>
    <w:rsid w:val="00E955FD"/>
    <w:rsid w:val="00E95ACB"/>
    <w:rsid w:val="00E96A75"/>
    <w:rsid w:val="00E96E6D"/>
    <w:rsid w:val="00EA0C9D"/>
    <w:rsid w:val="00EA1267"/>
    <w:rsid w:val="00EA1532"/>
    <w:rsid w:val="00EA18A1"/>
    <w:rsid w:val="00EA202C"/>
    <w:rsid w:val="00EA2228"/>
    <w:rsid w:val="00EA3853"/>
    <w:rsid w:val="00EA46B9"/>
    <w:rsid w:val="00EA4F54"/>
    <w:rsid w:val="00EA5804"/>
    <w:rsid w:val="00EA7EE4"/>
    <w:rsid w:val="00EB093A"/>
    <w:rsid w:val="00EB1B74"/>
    <w:rsid w:val="00EB3019"/>
    <w:rsid w:val="00EB3631"/>
    <w:rsid w:val="00EB3E47"/>
    <w:rsid w:val="00EB50B6"/>
    <w:rsid w:val="00EB6CCA"/>
    <w:rsid w:val="00EB7531"/>
    <w:rsid w:val="00EB77C8"/>
    <w:rsid w:val="00EC043D"/>
    <w:rsid w:val="00EC2BE3"/>
    <w:rsid w:val="00EC32CC"/>
    <w:rsid w:val="00EC337E"/>
    <w:rsid w:val="00EC50B2"/>
    <w:rsid w:val="00EC5AC5"/>
    <w:rsid w:val="00EC66AF"/>
    <w:rsid w:val="00EC72CF"/>
    <w:rsid w:val="00EC76FF"/>
    <w:rsid w:val="00EC7AD6"/>
    <w:rsid w:val="00EC7E97"/>
    <w:rsid w:val="00ED156D"/>
    <w:rsid w:val="00ED2C54"/>
    <w:rsid w:val="00ED419D"/>
    <w:rsid w:val="00ED4253"/>
    <w:rsid w:val="00ED4B6F"/>
    <w:rsid w:val="00ED4DD2"/>
    <w:rsid w:val="00ED4FA2"/>
    <w:rsid w:val="00ED5056"/>
    <w:rsid w:val="00ED6385"/>
    <w:rsid w:val="00ED64EE"/>
    <w:rsid w:val="00ED6DF6"/>
    <w:rsid w:val="00ED717C"/>
    <w:rsid w:val="00ED747C"/>
    <w:rsid w:val="00EE02CA"/>
    <w:rsid w:val="00EE0997"/>
    <w:rsid w:val="00EE0AFB"/>
    <w:rsid w:val="00EE1758"/>
    <w:rsid w:val="00EE2016"/>
    <w:rsid w:val="00EE24AB"/>
    <w:rsid w:val="00EE2882"/>
    <w:rsid w:val="00EE358F"/>
    <w:rsid w:val="00EE384C"/>
    <w:rsid w:val="00EE3AA4"/>
    <w:rsid w:val="00EE458B"/>
    <w:rsid w:val="00EE4A55"/>
    <w:rsid w:val="00EE4F91"/>
    <w:rsid w:val="00EE53A2"/>
    <w:rsid w:val="00EE5603"/>
    <w:rsid w:val="00EE58D4"/>
    <w:rsid w:val="00EE7C43"/>
    <w:rsid w:val="00EF012C"/>
    <w:rsid w:val="00EF0A36"/>
    <w:rsid w:val="00EF11A8"/>
    <w:rsid w:val="00EF1495"/>
    <w:rsid w:val="00EF274B"/>
    <w:rsid w:val="00EF2A73"/>
    <w:rsid w:val="00EF2D9D"/>
    <w:rsid w:val="00EF3809"/>
    <w:rsid w:val="00EF3FCC"/>
    <w:rsid w:val="00EF48CD"/>
    <w:rsid w:val="00EF49B5"/>
    <w:rsid w:val="00EF625B"/>
    <w:rsid w:val="00EF6EBC"/>
    <w:rsid w:val="00EF712B"/>
    <w:rsid w:val="00EF79EA"/>
    <w:rsid w:val="00F00E08"/>
    <w:rsid w:val="00F035C9"/>
    <w:rsid w:val="00F03E21"/>
    <w:rsid w:val="00F04954"/>
    <w:rsid w:val="00F0632C"/>
    <w:rsid w:val="00F068F0"/>
    <w:rsid w:val="00F07E82"/>
    <w:rsid w:val="00F10D90"/>
    <w:rsid w:val="00F10EE0"/>
    <w:rsid w:val="00F114F1"/>
    <w:rsid w:val="00F1169F"/>
    <w:rsid w:val="00F1213D"/>
    <w:rsid w:val="00F1219E"/>
    <w:rsid w:val="00F12740"/>
    <w:rsid w:val="00F13140"/>
    <w:rsid w:val="00F133EC"/>
    <w:rsid w:val="00F13B83"/>
    <w:rsid w:val="00F1402D"/>
    <w:rsid w:val="00F16FF8"/>
    <w:rsid w:val="00F17BEC"/>
    <w:rsid w:val="00F17E0B"/>
    <w:rsid w:val="00F214EA"/>
    <w:rsid w:val="00F221A6"/>
    <w:rsid w:val="00F227F6"/>
    <w:rsid w:val="00F22B7F"/>
    <w:rsid w:val="00F22DC4"/>
    <w:rsid w:val="00F232D3"/>
    <w:rsid w:val="00F240A9"/>
    <w:rsid w:val="00F24526"/>
    <w:rsid w:val="00F24915"/>
    <w:rsid w:val="00F255DC"/>
    <w:rsid w:val="00F25EC7"/>
    <w:rsid w:val="00F2611A"/>
    <w:rsid w:val="00F271B0"/>
    <w:rsid w:val="00F276D4"/>
    <w:rsid w:val="00F27A60"/>
    <w:rsid w:val="00F30682"/>
    <w:rsid w:val="00F3218B"/>
    <w:rsid w:val="00F32211"/>
    <w:rsid w:val="00F325BE"/>
    <w:rsid w:val="00F32F26"/>
    <w:rsid w:val="00F349AA"/>
    <w:rsid w:val="00F3599C"/>
    <w:rsid w:val="00F40312"/>
    <w:rsid w:val="00F40A83"/>
    <w:rsid w:val="00F40B4F"/>
    <w:rsid w:val="00F410B2"/>
    <w:rsid w:val="00F42DD2"/>
    <w:rsid w:val="00F43009"/>
    <w:rsid w:val="00F435D1"/>
    <w:rsid w:val="00F466F6"/>
    <w:rsid w:val="00F474A6"/>
    <w:rsid w:val="00F50119"/>
    <w:rsid w:val="00F5019B"/>
    <w:rsid w:val="00F5028E"/>
    <w:rsid w:val="00F50581"/>
    <w:rsid w:val="00F506E6"/>
    <w:rsid w:val="00F50946"/>
    <w:rsid w:val="00F513E4"/>
    <w:rsid w:val="00F5278E"/>
    <w:rsid w:val="00F5389F"/>
    <w:rsid w:val="00F53935"/>
    <w:rsid w:val="00F53AD2"/>
    <w:rsid w:val="00F55FE2"/>
    <w:rsid w:val="00F56773"/>
    <w:rsid w:val="00F572CF"/>
    <w:rsid w:val="00F573C9"/>
    <w:rsid w:val="00F5798C"/>
    <w:rsid w:val="00F60AE7"/>
    <w:rsid w:val="00F61ADF"/>
    <w:rsid w:val="00F62708"/>
    <w:rsid w:val="00F634CB"/>
    <w:rsid w:val="00F6372B"/>
    <w:rsid w:val="00F657A5"/>
    <w:rsid w:val="00F65BBF"/>
    <w:rsid w:val="00F65F1F"/>
    <w:rsid w:val="00F66407"/>
    <w:rsid w:val="00F66989"/>
    <w:rsid w:val="00F6777A"/>
    <w:rsid w:val="00F67C96"/>
    <w:rsid w:val="00F67D27"/>
    <w:rsid w:val="00F70489"/>
    <w:rsid w:val="00F70A0C"/>
    <w:rsid w:val="00F72F06"/>
    <w:rsid w:val="00F73535"/>
    <w:rsid w:val="00F74837"/>
    <w:rsid w:val="00F74BE0"/>
    <w:rsid w:val="00F74D86"/>
    <w:rsid w:val="00F74E40"/>
    <w:rsid w:val="00F7594F"/>
    <w:rsid w:val="00F75C4F"/>
    <w:rsid w:val="00F8084E"/>
    <w:rsid w:val="00F80B7C"/>
    <w:rsid w:val="00F8105A"/>
    <w:rsid w:val="00F8213E"/>
    <w:rsid w:val="00F838D1"/>
    <w:rsid w:val="00F84181"/>
    <w:rsid w:val="00F85054"/>
    <w:rsid w:val="00F85C73"/>
    <w:rsid w:val="00F869BC"/>
    <w:rsid w:val="00F86B8E"/>
    <w:rsid w:val="00F8720D"/>
    <w:rsid w:val="00F8799E"/>
    <w:rsid w:val="00F90435"/>
    <w:rsid w:val="00F904F8"/>
    <w:rsid w:val="00F907B2"/>
    <w:rsid w:val="00F90E4F"/>
    <w:rsid w:val="00F9116D"/>
    <w:rsid w:val="00F915DF"/>
    <w:rsid w:val="00F920F1"/>
    <w:rsid w:val="00F9210F"/>
    <w:rsid w:val="00F93B55"/>
    <w:rsid w:val="00F93D0D"/>
    <w:rsid w:val="00F93EC8"/>
    <w:rsid w:val="00F96016"/>
    <w:rsid w:val="00F96139"/>
    <w:rsid w:val="00F9765C"/>
    <w:rsid w:val="00F976B4"/>
    <w:rsid w:val="00F979C2"/>
    <w:rsid w:val="00FA0932"/>
    <w:rsid w:val="00FA0CB2"/>
    <w:rsid w:val="00FA0DC4"/>
    <w:rsid w:val="00FA1F09"/>
    <w:rsid w:val="00FA2383"/>
    <w:rsid w:val="00FA289E"/>
    <w:rsid w:val="00FA2C3B"/>
    <w:rsid w:val="00FA3879"/>
    <w:rsid w:val="00FA4259"/>
    <w:rsid w:val="00FA60AE"/>
    <w:rsid w:val="00FA65AE"/>
    <w:rsid w:val="00FA6CB2"/>
    <w:rsid w:val="00FA7AD5"/>
    <w:rsid w:val="00FB0612"/>
    <w:rsid w:val="00FB1563"/>
    <w:rsid w:val="00FB1BBA"/>
    <w:rsid w:val="00FB1FC6"/>
    <w:rsid w:val="00FB4F1B"/>
    <w:rsid w:val="00FB510D"/>
    <w:rsid w:val="00FB515F"/>
    <w:rsid w:val="00FB58DA"/>
    <w:rsid w:val="00FB7937"/>
    <w:rsid w:val="00FC1E1A"/>
    <w:rsid w:val="00FC1EE7"/>
    <w:rsid w:val="00FC25B8"/>
    <w:rsid w:val="00FC2BB0"/>
    <w:rsid w:val="00FC319C"/>
    <w:rsid w:val="00FC33DD"/>
    <w:rsid w:val="00FC62AD"/>
    <w:rsid w:val="00FC6857"/>
    <w:rsid w:val="00FC77CD"/>
    <w:rsid w:val="00FC7910"/>
    <w:rsid w:val="00FC7944"/>
    <w:rsid w:val="00FC7B81"/>
    <w:rsid w:val="00FD00F3"/>
    <w:rsid w:val="00FD0F1A"/>
    <w:rsid w:val="00FD25BC"/>
    <w:rsid w:val="00FD2FAC"/>
    <w:rsid w:val="00FD3485"/>
    <w:rsid w:val="00FD3BCF"/>
    <w:rsid w:val="00FD5FDA"/>
    <w:rsid w:val="00FD7A0A"/>
    <w:rsid w:val="00FE0056"/>
    <w:rsid w:val="00FE013E"/>
    <w:rsid w:val="00FE01DD"/>
    <w:rsid w:val="00FE1A64"/>
    <w:rsid w:val="00FE1B2F"/>
    <w:rsid w:val="00FE1C57"/>
    <w:rsid w:val="00FE2FF0"/>
    <w:rsid w:val="00FE5195"/>
    <w:rsid w:val="00FE5209"/>
    <w:rsid w:val="00FE551E"/>
    <w:rsid w:val="00FE6911"/>
    <w:rsid w:val="00FE74D9"/>
    <w:rsid w:val="00FE7F96"/>
    <w:rsid w:val="00FF0EC4"/>
    <w:rsid w:val="00FF27AE"/>
    <w:rsid w:val="00FF508F"/>
    <w:rsid w:val="00FF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9CD4C1-3489-448C-81E9-48B54C03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41FC"/>
  </w:style>
  <w:style w:type="paragraph" w:styleId="10">
    <w:name w:val="heading 1"/>
    <w:basedOn w:val="a"/>
    <w:next w:val="a"/>
    <w:link w:val="11"/>
    <w:qFormat/>
    <w:rsid w:val="005425F4"/>
    <w:pPr>
      <w:keepNext/>
      <w:spacing w:line="360" w:lineRule="auto"/>
      <w:jc w:val="both"/>
      <w:outlineLvl w:val="0"/>
    </w:pPr>
    <w:rPr>
      <w:sz w:val="24"/>
    </w:rPr>
  </w:style>
  <w:style w:type="paragraph" w:styleId="2">
    <w:name w:val="heading 2"/>
    <w:basedOn w:val="a"/>
    <w:next w:val="a"/>
    <w:link w:val="20"/>
    <w:qFormat/>
    <w:rsid w:val="005425F4"/>
    <w:pPr>
      <w:keepNext/>
      <w:jc w:val="center"/>
      <w:outlineLvl w:val="1"/>
    </w:pPr>
    <w:rPr>
      <w:b/>
      <w:sz w:val="24"/>
    </w:rPr>
  </w:style>
  <w:style w:type="paragraph" w:styleId="30">
    <w:name w:val="heading 3"/>
    <w:basedOn w:val="a"/>
    <w:next w:val="a"/>
    <w:link w:val="31"/>
    <w:qFormat/>
    <w:rsid w:val="005425F4"/>
    <w:pPr>
      <w:keepNext/>
      <w:jc w:val="center"/>
      <w:outlineLvl w:val="2"/>
    </w:pPr>
    <w:rPr>
      <w:sz w:val="24"/>
    </w:rPr>
  </w:style>
  <w:style w:type="paragraph" w:styleId="4">
    <w:name w:val="heading 4"/>
    <w:basedOn w:val="a"/>
    <w:next w:val="a"/>
    <w:link w:val="40"/>
    <w:qFormat/>
    <w:rsid w:val="005425F4"/>
    <w:pPr>
      <w:keepNext/>
      <w:outlineLvl w:val="3"/>
    </w:pPr>
    <w:rPr>
      <w:sz w:val="24"/>
    </w:rPr>
  </w:style>
  <w:style w:type="paragraph" w:styleId="5">
    <w:name w:val="heading 5"/>
    <w:basedOn w:val="a"/>
    <w:next w:val="a"/>
    <w:link w:val="50"/>
    <w:qFormat/>
    <w:rsid w:val="005425F4"/>
    <w:pPr>
      <w:keepNext/>
      <w:ind w:left="4111" w:hanging="4111"/>
      <w:jc w:val="both"/>
      <w:outlineLvl w:val="4"/>
    </w:pPr>
    <w:rPr>
      <w:sz w:val="24"/>
    </w:rPr>
  </w:style>
  <w:style w:type="paragraph" w:styleId="6">
    <w:name w:val="heading 6"/>
    <w:basedOn w:val="a"/>
    <w:next w:val="a"/>
    <w:link w:val="60"/>
    <w:qFormat/>
    <w:rsid w:val="005425F4"/>
    <w:pPr>
      <w:keepNext/>
      <w:spacing w:line="360" w:lineRule="auto"/>
      <w:ind w:left="1080"/>
      <w:jc w:val="both"/>
      <w:outlineLvl w:val="5"/>
    </w:pPr>
    <w:rPr>
      <w:rFonts w:eastAsia="Arial Unicode MS"/>
      <w:sz w:val="24"/>
    </w:rPr>
  </w:style>
  <w:style w:type="paragraph" w:styleId="7">
    <w:name w:val="heading 7"/>
    <w:basedOn w:val="a"/>
    <w:next w:val="a"/>
    <w:link w:val="70"/>
    <w:qFormat/>
    <w:rsid w:val="00570061"/>
    <w:pPr>
      <w:spacing w:before="240" w:after="60" w:line="360" w:lineRule="auto"/>
      <w:ind w:left="1296" w:hanging="1296"/>
      <w:jc w:val="center"/>
      <w:outlineLvl w:val="6"/>
    </w:pPr>
    <w:rPr>
      <w:b/>
      <w:sz w:val="28"/>
      <w:szCs w:val="24"/>
    </w:rPr>
  </w:style>
  <w:style w:type="paragraph" w:styleId="8">
    <w:name w:val="heading 8"/>
    <w:basedOn w:val="a"/>
    <w:next w:val="a"/>
    <w:link w:val="80"/>
    <w:qFormat/>
    <w:rsid w:val="00570061"/>
    <w:pPr>
      <w:spacing w:before="240" w:after="60"/>
      <w:ind w:left="1440" w:hanging="1440"/>
      <w:jc w:val="both"/>
      <w:outlineLvl w:val="7"/>
    </w:pPr>
    <w:rPr>
      <w:i/>
      <w:iCs/>
      <w:sz w:val="24"/>
      <w:szCs w:val="24"/>
    </w:rPr>
  </w:style>
  <w:style w:type="paragraph" w:styleId="9">
    <w:name w:val="heading 9"/>
    <w:basedOn w:val="a"/>
    <w:next w:val="a"/>
    <w:link w:val="90"/>
    <w:qFormat/>
    <w:rsid w:val="00570061"/>
    <w:pPr>
      <w:spacing w:before="240" w:after="60"/>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25F4"/>
    <w:pPr>
      <w:spacing w:line="360" w:lineRule="auto"/>
      <w:jc w:val="both"/>
    </w:pPr>
    <w:rPr>
      <w:sz w:val="24"/>
    </w:rPr>
  </w:style>
  <w:style w:type="paragraph" w:styleId="a5">
    <w:name w:val="Body Text Indent"/>
    <w:basedOn w:val="a"/>
    <w:link w:val="a6"/>
    <w:rsid w:val="005425F4"/>
    <w:pPr>
      <w:spacing w:line="360" w:lineRule="auto"/>
      <w:ind w:firstLine="720"/>
      <w:jc w:val="both"/>
    </w:pPr>
    <w:rPr>
      <w:sz w:val="24"/>
    </w:rPr>
  </w:style>
  <w:style w:type="paragraph" w:styleId="a7">
    <w:name w:val="Title"/>
    <w:basedOn w:val="a"/>
    <w:qFormat/>
    <w:rsid w:val="005425F4"/>
    <w:pPr>
      <w:jc w:val="center"/>
    </w:pPr>
    <w:rPr>
      <w:sz w:val="24"/>
    </w:rPr>
  </w:style>
  <w:style w:type="paragraph" w:styleId="21">
    <w:name w:val="Body Text 2"/>
    <w:basedOn w:val="a"/>
    <w:rsid w:val="005425F4"/>
    <w:pPr>
      <w:jc w:val="center"/>
    </w:pPr>
    <w:rPr>
      <w:sz w:val="24"/>
    </w:rPr>
  </w:style>
  <w:style w:type="paragraph" w:styleId="22">
    <w:name w:val="Body Text Indent 2"/>
    <w:basedOn w:val="a"/>
    <w:rsid w:val="005425F4"/>
    <w:pPr>
      <w:spacing w:line="360" w:lineRule="auto"/>
      <w:ind w:left="4111" w:hanging="4111"/>
    </w:pPr>
    <w:rPr>
      <w:sz w:val="24"/>
    </w:rPr>
  </w:style>
  <w:style w:type="paragraph" w:styleId="32">
    <w:name w:val="Body Text Indent 3"/>
    <w:basedOn w:val="a"/>
    <w:rsid w:val="005425F4"/>
    <w:pPr>
      <w:spacing w:line="360" w:lineRule="auto"/>
      <w:ind w:firstLine="567"/>
      <w:jc w:val="both"/>
    </w:pPr>
    <w:rPr>
      <w:sz w:val="24"/>
    </w:rPr>
  </w:style>
  <w:style w:type="paragraph" w:styleId="33">
    <w:name w:val="Body Text 3"/>
    <w:basedOn w:val="a"/>
    <w:link w:val="34"/>
    <w:rsid w:val="005425F4"/>
    <w:pPr>
      <w:widowControl w:val="0"/>
      <w:autoSpaceDE w:val="0"/>
      <w:autoSpaceDN w:val="0"/>
      <w:adjustRightInd w:val="0"/>
    </w:pPr>
    <w:rPr>
      <w:sz w:val="24"/>
    </w:rPr>
  </w:style>
  <w:style w:type="paragraph" w:styleId="a8">
    <w:name w:val="header"/>
    <w:aliases w:val="ВерхКолонтитул"/>
    <w:basedOn w:val="a"/>
    <w:link w:val="a9"/>
    <w:rsid w:val="005425F4"/>
    <w:pPr>
      <w:tabs>
        <w:tab w:val="center" w:pos="4677"/>
        <w:tab w:val="right" w:pos="9355"/>
      </w:tabs>
    </w:pPr>
  </w:style>
  <w:style w:type="character" w:styleId="aa">
    <w:name w:val="page number"/>
    <w:basedOn w:val="a0"/>
    <w:rsid w:val="005425F4"/>
  </w:style>
  <w:style w:type="paragraph" w:customStyle="1" w:styleId="ab">
    <w:name w:val="в размере двух должностных окладов"/>
    <w:aliases w:val="лизации"/>
    <w:basedOn w:val="a"/>
    <w:rsid w:val="00FE551E"/>
    <w:rPr>
      <w:sz w:val="24"/>
      <w:szCs w:val="24"/>
    </w:rPr>
  </w:style>
  <w:style w:type="paragraph" w:styleId="ac">
    <w:name w:val="footer"/>
    <w:basedOn w:val="a"/>
    <w:link w:val="ad"/>
    <w:rsid w:val="00FE551E"/>
    <w:pPr>
      <w:tabs>
        <w:tab w:val="center" w:pos="4677"/>
        <w:tab w:val="right" w:pos="9355"/>
      </w:tabs>
    </w:pPr>
  </w:style>
  <w:style w:type="paragraph" w:customStyle="1" w:styleId="ConsNormal">
    <w:name w:val="ConsNormal"/>
    <w:rsid w:val="00E55144"/>
    <w:pPr>
      <w:widowControl w:val="0"/>
      <w:autoSpaceDE w:val="0"/>
      <w:autoSpaceDN w:val="0"/>
      <w:adjustRightInd w:val="0"/>
      <w:ind w:firstLine="720"/>
    </w:pPr>
    <w:rPr>
      <w:rFonts w:ascii="Arial" w:hAnsi="Arial" w:cs="Arial"/>
    </w:rPr>
  </w:style>
  <w:style w:type="paragraph" w:customStyle="1" w:styleId="ConsNonformat">
    <w:name w:val="ConsNonformat"/>
    <w:rsid w:val="00E55144"/>
    <w:pPr>
      <w:widowControl w:val="0"/>
      <w:autoSpaceDE w:val="0"/>
      <w:autoSpaceDN w:val="0"/>
      <w:adjustRightInd w:val="0"/>
    </w:pPr>
    <w:rPr>
      <w:rFonts w:ascii="Courier New" w:hAnsi="Courier New" w:cs="Courier New"/>
    </w:rPr>
  </w:style>
  <w:style w:type="paragraph" w:customStyle="1" w:styleId="ConsTitle">
    <w:name w:val="ConsTitle"/>
    <w:rsid w:val="00E55144"/>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553253"/>
    <w:pPr>
      <w:widowControl w:val="0"/>
      <w:autoSpaceDE w:val="0"/>
      <w:autoSpaceDN w:val="0"/>
      <w:adjustRightInd w:val="0"/>
    </w:pPr>
    <w:rPr>
      <w:rFonts w:ascii="Courier New" w:hAnsi="Courier New" w:cs="Courier New"/>
    </w:rPr>
  </w:style>
  <w:style w:type="paragraph" w:styleId="ae">
    <w:name w:val="Balloon Text"/>
    <w:basedOn w:val="a"/>
    <w:semiHidden/>
    <w:rsid w:val="008E292F"/>
    <w:rPr>
      <w:rFonts w:ascii="Tahoma" w:hAnsi="Tahoma" w:cs="Tahoma"/>
      <w:sz w:val="16"/>
      <w:szCs w:val="16"/>
    </w:rPr>
  </w:style>
  <w:style w:type="paragraph" w:customStyle="1" w:styleId="ConsPlusNormal">
    <w:name w:val="ConsPlusNormal"/>
    <w:next w:val="a"/>
    <w:link w:val="ConsPlusNormal0"/>
    <w:rsid w:val="00545223"/>
    <w:pPr>
      <w:widowControl w:val="0"/>
      <w:suppressAutoHyphens/>
      <w:autoSpaceDE w:val="0"/>
      <w:ind w:firstLine="720"/>
    </w:pPr>
    <w:rPr>
      <w:rFonts w:ascii="Arial" w:eastAsia="Arial" w:hAnsi="Arial" w:cs="Arial"/>
      <w:color w:val="000000"/>
      <w:lang w:eastAsia="en-US" w:bidi="en-US"/>
    </w:rPr>
  </w:style>
  <w:style w:type="character" w:styleId="af">
    <w:name w:val="Hyperlink"/>
    <w:uiPriority w:val="99"/>
    <w:rsid w:val="0094681E"/>
    <w:rPr>
      <w:color w:val="0000FF"/>
      <w:u w:val="single"/>
    </w:rPr>
  </w:style>
  <w:style w:type="character" w:styleId="af0">
    <w:name w:val="FollowedHyperlink"/>
    <w:rsid w:val="00570061"/>
    <w:rPr>
      <w:color w:val="800080"/>
      <w:u w:val="single"/>
    </w:rPr>
  </w:style>
  <w:style w:type="character" w:styleId="af1">
    <w:name w:val="Emphasis"/>
    <w:qFormat/>
    <w:rsid w:val="00570061"/>
    <w:rPr>
      <w:b/>
      <w:bCs w:val="0"/>
      <w:i/>
      <w:iCs w:val="0"/>
    </w:rPr>
  </w:style>
  <w:style w:type="character" w:customStyle="1" w:styleId="11">
    <w:name w:val="Заголовок 1 Знак"/>
    <w:link w:val="10"/>
    <w:locked/>
    <w:rsid w:val="00570061"/>
    <w:rPr>
      <w:sz w:val="24"/>
      <w:lang w:val="ru-RU" w:eastAsia="ru-RU" w:bidi="ar-SA"/>
    </w:rPr>
  </w:style>
  <w:style w:type="character" w:customStyle="1" w:styleId="20">
    <w:name w:val="Заголовок 2 Знак"/>
    <w:link w:val="2"/>
    <w:locked/>
    <w:rsid w:val="00570061"/>
    <w:rPr>
      <w:b/>
      <w:sz w:val="24"/>
      <w:lang w:val="ru-RU" w:eastAsia="ru-RU" w:bidi="ar-SA"/>
    </w:rPr>
  </w:style>
  <w:style w:type="character" w:customStyle="1" w:styleId="31">
    <w:name w:val="Заголовок 3 Знак"/>
    <w:link w:val="30"/>
    <w:locked/>
    <w:rsid w:val="00570061"/>
    <w:rPr>
      <w:sz w:val="24"/>
      <w:lang w:val="ru-RU" w:eastAsia="ru-RU" w:bidi="ar-SA"/>
    </w:rPr>
  </w:style>
  <w:style w:type="character" w:customStyle="1" w:styleId="40">
    <w:name w:val="Заголовок 4 Знак"/>
    <w:link w:val="4"/>
    <w:locked/>
    <w:rsid w:val="00570061"/>
    <w:rPr>
      <w:sz w:val="24"/>
      <w:lang w:val="ru-RU" w:eastAsia="ru-RU" w:bidi="ar-SA"/>
    </w:rPr>
  </w:style>
  <w:style w:type="character" w:customStyle="1" w:styleId="50">
    <w:name w:val="Заголовок 5 Знак"/>
    <w:link w:val="5"/>
    <w:locked/>
    <w:rsid w:val="00570061"/>
    <w:rPr>
      <w:sz w:val="24"/>
      <w:lang w:val="ru-RU" w:eastAsia="ru-RU" w:bidi="ar-SA"/>
    </w:rPr>
  </w:style>
  <w:style w:type="character" w:customStyle="1" w:styleId="60">
    <w:name w:val="Заголовок 6 Знак"/>
    <w:link w:val="6"/>
    <w:locked/>
    <w:rsid w:val="00570061"/>
    <w:rPr>
      <w:rFonts w:eastAsia="Arial Unicode MS"/>
      <w:sz w:val="24"/>
      <w:lang w:val="ru-RU" w:eastAsia="ru-RU" w:bidi="ar-SA"/>
    </w:rPr>
  </w:style>
  <w:style w:type="character" w:customStyle="1" w:styleId="HTML">
    <w:name w:val="Стандартный HTML Знак"/>
    <w:link w:val="HTML0"/>
    <w:locked/>
    <w:rsid w:val="00570061"/>
    <w:rPr>
      <w:rFonts w:ascii="Courier New" w:hAnsi="Courier New" w:cs="Courier New"/>
      <w:lang w:val="ru-RU" w:eastAsia="ru-RU" w:bidi="ar-SA"/>
    </w:rPr>
  </w:style>
  <w:style w:type="paragraph" w:styleId="HTML0">
    <w:name w:val="HTML Preformatted"/>
    <w:basedOn w:val="a"/>
    <w:link w:val="HTML"/>
    <w:rsid w:val="005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2">
    <w:name w:val="Normal (Web)"/>
    <w:basedOn w:val="a"/>
    <w:rsid w:val="00570061"/>
    <w:pPr>
      <w:spacing w:before="100" w:beforeAutospacing="1" w:after="100" w:afterAutospacing="1"/>
    </w:pPr>
    <w:rPr>
      <w:sz w:val="24"/>
      <w:szCs w:val="24"/>
    </w:rPr>
  </w:style>
  <w:style w:type="character" w:customStyle="1" w:styleId="70">
    <w:name w:val="Заголовок 7 Знак"/>
    <w:link w:val="7"/>
    <w:locked/>
    <w:rsid w:val="00570061"/>
    <w:rPr>
      <w:b/>
      <w:sz w:val="28"/>
      <w:szCs w:val="24"/>
      <w:lang w:val="ru-RU" w:eastAsia="ru-RU" w:bidi="ar-SA"/>
    </w:rPr>
  </w:style>
  <w:style w:type="character" w:customStyle="1" w:styleId="80">
    <w:name w:val="Заголовок 8 Знак"/>
    <w:link w:val="8"/>
    <w:locked/>
    <w:rsid w:val="00570061"/>
    <w:rPr>
      <w:i/>
      <w:iCs/>
      <w:sz w:val="24"/>
      <w:szCs w:val="24"/>
      <w:lang w:val="ru-RU" w:eastAsia="ru-RU" w:bidi="ar-SA"/>
    </w:rPr>
  </w:style>
  <w:style w:type="character" w:customStyle="1" w:styleId="90">
    <w:name w:val="Заголовок 9 Знак"/>
    <w:link w:val="9"/>
    <w:locked/>
    <w:rsid w:val="00570061"/>
    <w:rPr>
      <w:rFonts w:ascii="Arial" w:hAnsi="Arial" w:cs="Arial"/>
      <w:sz w:val="22"/>
      <w:szCs w:val="22"/>
      <w:lang w:val="ru-RU" w:eastAsia="ru-RU" w:bidi="ar-SA"/>
    </w:rPr>
  </w:style>
  <w:style w:type="paragraph" w:styleId="12">
    <w:name w:val="toc 1"/>
    <w:basedOn w:val="a"/>
    <w:next w:val="a"/>
    <w:autoRedefine/>
    <w:semiHidden/>
    <w:rsid w:val="00570061"/>
    <w:pPr>
      <w:tabs>
        <w:tab w:val="right" w:leader="dot" w:pos="9345"/>
      </w:tabs>
    </w:pPr>
    <w:rPr>
      <w:b/>
      <w:noProof/>
      <w:sz w:val="24"/>
      <w:szCs w:val="24"/>
    </w:rPr>
  </w:style>
  <w:style w:type="paragraph" w:styleId="23">
    <w:name w:val="toc 2"/>
    <w:basedOn w:val="a"/>
    <w:next w:val="a"/>
    <w:autoRedefine/>
    <w:semiHidden/>
    <w:rsid w:val="00570061"/>
    <w:pPr>
      <w:tabs>
        <w:tab w:val="right" w:leader="dot" w:pos="9345"/>
      </w:tabs>
      <w:ind w:left="360"/>
      <w:jc w:val="both"/>
    </w:pPr>
    <w:rPr>
      <w:b/>
      <w:noProof/>
      <w:sz w:val="24"/>
      <w:szCs w:val="24"/>
    </w:rPr>
  </w:style>
  <w:style w:type="paragraph" w:styleId="35">
    <w:name w:val="toc 3"/>
    <w:basedOn w:val="a"/>
    <w:next w:val="a"/>
    <w:autoRedefine/>
    <w:semiHidden/>
    <w:rsid w:val="00570061"/>
    <w:pPr>
      <w:tabs>
        <w:tab w:val="right" w:leader="dot" w:pos="9345"/>
      </w:tabs>
      <w:ind w:left="480"/>
      <w:jc w:val="both"/>
    </w:pPr>
    <w:rPr>
      <w:b/>
      <w:noProof/>
      <w:sz w:val="24"/>
      <w:szCs w:val="24"/>
    </w:rPr>
  </w:style>
  <w:style w:type="paragraph" w:styleId="41">
    <w:name w:val="toc 4"/>
    <w:basedOn w:val="a"/>
    <w:next w:val="a"/>
    <w:autoRedefine/>
    <w:semiHidden/>
    <w:rsid w:val="00570061"/>
    <w:pPr>
      <w:ind w:left="720"/>
    </w:pPr>
    <w:rPr>
      <w:sz w:val="24"/>
      <w:szCs w:val="24"/>
    </w:rPr>
  </w:style>
  <w:style w:type="paragraph" w:styleId="51">
    <w:name w:val="toc 5"/>
    <w:basedOn w:val="a"/>
    <w:next w:val="a"/>
    <w:autoRedefine/>
    <w:semiHidden/>
    <w:rsid w:val="00570061"/>
    <w:pPr>
      <w:ind w:left="960"/>
    </w:pPr>
    <w:rPr>
      <w:sz w:val="24"/>
      <w:szCs w:val="24"/>
    </w:rPr>
  </w:style>
  <w:style w:type="paragraph" w:styleId="61">
    <w:name w:val="toc 6"/>
    <w:basedOn w:val="a"/>
    <w:next w:val="a"/>
    <w:autoRedefine/>
    <w:semiHidden/>
    <w:rsid w:val="00570061"/>
    <w:pPr>
      <w:ind w:left="1200"/>
    </w:pPr>
    <w:rPr>
      <w:sz w:val="24"/>
      <w:szCs w:val="24"/>
    </w:rPr>
  </w:style>
  <w:style w:type="paragraph" w:styleId="71">
    <w:name w:val="toc 7"/>
    <w:basedOn w:val="a"/>
    <w:next w:val="a"/>
    <w:autoRedefine/>
    <w:semiHidden/>
    <w:rsid w:val="00570061"/>
    <w:pPr>
      <w:ind w:left="1440"/>
    </w:pPr>
    <w:rPr>
      <w:sz w:val="24"/>
      <w:szCs w:val="24"/>
    </w:rPr>
  </w:style>
  <w:style w:type="paragraph" w:styleId="81">
    <w:name w:val="toc 8"/>
    <w:basedOn w:val="a"/>
    <w:next w:val="a"/>
    <w:autoRedefine/>
    <w:semiHidden/>
    <w:rsid w:val="00570061"/>
    <w:pPr>
      <w:ind w:left="1680"/>
    </w:pPr>
    <w:rPr>
      <w:sz w:val="24"/>
      <w:szCs w:val="24"/>
    </w:rPr>
  </w:style>
  <w:style w:type="paragraph" w:styleId="91">
    <w:name w:val="toc 9"/>
    <w:basedOn w:val="a"/>
    <w:next w:val="a"/>
    <w:autoRedefine/>
    <w:semiHidden/>
    <w:rsid w:val="00570061"/>
    <w:pPr>
      <w:ind w:left="1920"/>
    </w:pPr>
    <w:rPr>
      <w:sz w:val="24"/>
      <w:szCs w:val="24"/>
    </w:rPr>
  </w:style>
  <w:style w:type="character" w:customStyle="1" w:styleId="af3">
    <w:name w:val="Текст сноски Знак"/>
    <w:aliases w:val="Текст сноски-FN Знак,Footnote Text Char Знак Знак Знак,Footnote Text Char Знак Знак1"/>
    <w:link w:val="af4"/>
    <w:semiHidden/>
    <w:locked/>
    <w:rsid w:val="00570061"/>
    <w:rPr>
      <w:lang w:val="ru-RU" w:eastAsia="ru-RU" w:bidi="ar-SA"/>
    </w:rPr>
  </w:style>
  <w:style w:type="paragraph" w:styleId="af4">
    <w:name w:val="footnote text"/>
    <w:aliases w:val="Текст сноски-FN,Footnote Text Char Знак Знак,Footnote Text Char Знак"/>
    <w:basedOn w:val="a"/>
    <w:link w:val="af3"/>
    <w:semiHidden/>
    <w:rsid w:val="00570061"/>
  </w:style>
  <w:style w:type="character" w:customStyle="1" w:styleId="a9">
    <w:name w:val="Верхний колонтитул Знак"/>
    <w:aliases w:val="ВерхКолонтитул Знак"/>
    <w:link w:val="a8"/>
    <w:locked/>
    <w:rsid w:val="00570061"/>
    <w:rPr>
      <w:lang w:val="ru-RU" w:eastAsia="ru-RU" w:bidi="ar-SA"/>
    </w:rPr>
  </w:style>
  <w:style w:type="character" w:customStyle="1" w:styleId="ad">
    <w:name w:val="Нижний колонтитул Знак"/>
    <w:link w:val="ac"/>
    <w:locked/>
    <w:rsid w:val="00570061"/>
    <w:rPr>
      <w:lang w:val="ru-RU" w:eastAsia="ru-RU" w:bidi="ar-SA"/>
    </w:rPr>
  </w:style>
  <w:style w:type="character" w:customStyle="1" w:styleId="af5">
    <w:name w:val="Название объекта Знак"/>
    <w:link w:val="af6"/>
    <w:locked/>
    <w:rsid w:val="00570061"/>
    <w:rPr>
      <w:sz w:val="24"/>
      <w:lang w:val="ru-RU" w:eastAsia="ru-RU" w:bidi="ar-SA"/>
    </w:rPr>
  </w:style>
  <w:style w:type="paragraph" w:styleId="af6">
    <w:name w:val="caption"/>
    <w:basedOn w:val="a"/>
    <w:next w:val="a"/>
    <w:link w:val="af5"/>
    <w:qFormat/>
    <w:rsid w:val="00570061"/>
    <w:pPr>
      <w:jc w:val="center"/>
    </w:pPr>
    <w:rPr>
      <w:sz w:val="24"/>
    </w:rPr>
  </w:style>
  <w:style w:type="paragraph" w:styleId="af7">
    <w:name w:val="endnote text"/>
    <w:basedOn w:val="a"/>
    <w:semiHidden/>
    <w:rsid w:val="00570061"/>
  </w:style>
  <w:style w:type="paragraph" w:styleId="af8">
    <w:name w:val="List Bullet"/>
    <w:aliases w:val="Маркированный"/>
    <w:basedOn w:val="a"/>
    <w:rsid w:val="00570061"/>
    <w:pPr>
      <w:widowControl w:val="0"/>
      <w:tabs>
        <w:tab w:val="num" w:pos="1954"/>
      </w:tabs>
      <w:autoSpaceDE w:val="0"/>
      <w:autoSpaceDN w:val="0"/>
      <w:adjustRightInd w:val="0"/>
      <w:spacing w:before="120"/>
      <w:ind w:left="1954" w:hanging="1245"/>
      <w:jc w:val="both"/>
    </w:pPr>
    <w:rPr>
      <w:sz w:val="26"/>
    </w:rPr>
  </w:style>
  <w:style w:type="paragraph" w:styleId="36">
    <w:name w:val="List Bullet 3"/>
    <w:basedOn w:val="a"/>
    <w:autoRedefine/>
    <w:rsid w:val="00570061"/>
    <w:pPr>
      <w:tabs>
        <w:tab w:val="num" w:pos="709"/>
      </w:tabs>
      <w:spacing w:after="120"/>
      <w:ind w:left="851"/>
    </w:pPr>
    <w:rPr>
      <w:sz w:val="24"/>
      <w:lang w:val="en-GB" w:eastAsia="en-US"/>
    </w:rPr>
  </w:style>
  <w:style w:type="paragraph" w:styleId="52">
    <w:name w:val="List Number 5"/>
    <w:basedOn w:val="a"/>
    <w:rsid w:val="00570061"/>
    <w:pPr>
      <w:tabs>
        <w:tab w:val="num" w:pos="363"/>
      </w:tabs>
      <w:spacing w:after="120"/>
      <w:ind w:left="425" w:hanging="368"/>
    </w:pPr>
    <w:rPr>
      <w:sz w:val="24"/>
      <w:lang w:val="en-GB" w:eastAsia="en-US"/>
    </w:rPr>
  </w:style>
  <w:style w:type="character" w:customStyle="1" w:styleId="a4">
    <w:name w:val="Основной текст Знак"/>
    <w:link w:val="a3"/>
    <w:locked/>
    <w:rsid w:val="00570061"/>
    <w:rPr>
      <w:sz w:val="24"/>
      <w:lang w:val="ru-RU" w:eastAsia="ru-RU" w:bidi="ar-SA"/>
    </w:rPr>
  </w:style>
  <w:style w:type="character" w:customStyle="1" w:styleId="a6">
    <w:name w:val="Основной текст с отступом Знак"/>
    <w:link w:val="a5"/>
    <w:locked/>
    <w:rsid w:val="00570061"/>
    <w:rPr>
      <w:sz w:val="24"/>
      <w:lang w:val="ru-RU" w:eastAsia="ru-RU" w:bidi="ar-SA"/>
    </w:rPr>
  </w:style>
  <w:style w:type="character" w:customStyle="1" w:styleId="34">
    <w:name w:val="Основной текст 3 Знак"/>
    <w:link w:val="33"/>
    <w:locked/>
    <w:rsid w:val="00570061"/>
    <w:rPr>
      <w:sz w:val="24"/>
      <w:lang w:val="ru-RU" w:eastAsia="ru-RU" w:bidi="ar-SA"/>
    </w:rPr>
  </w:style>
  <w:style w:type="paragraph" w:styleId="af9">
    <w:name w:val="Document Map"/>
    <w:basedOn w:val="a"/>
    <w:semiHidden/>
    <w:rsid w:val="00570061"/>
    <w:pPr>
      <w:shd w:val="clear" w:color="auto" w:fill="000080"/>
    </w:pPr>
    <w:rPr>
      <w:rFonts w:ascii="Tahoma" w:hAnsi="Tahoma" w:cs="Tahoma"/>
    </w:rPr>
  </w:style>
  <w:style w:type="paragraph" w:styleId="afa">
    <w:name w:val="Plain Text"/>
    <w:basedOn w:val="a"/>
    <w:rsid w:val="00570061"/>
    <w:rPr>
      <w:rFonts w:ascii="Courier New" w:hAnsi="Courier New" w:cs="Courier New"/>
    </w:rPr>
  </w:style>
  <w:style w:type="paragraph" w:customStyle="1" w:styleId="211">
    <w:name w:val="Знак2 Знак Знак1 Знак1 Знак Знак Знак Знак Знак Знак Знак Знак Знак Знак Знак Знак"/>
    <w:basedOn w:val="a"/>
    <w:rsid w:val="00570061"/>
    <w:pPr>
      <w:spacing w:after="160" w:line="240" w:lineRule="exact"/>
    </w:pPr>
    <w:rPr>
      <w:rFonts w:ascii="Verdana" w:hAnsi="Verdana"/>
      <w:lang w:val="en-US" w:eastAsia="en-US"/>
    </w:rPr>
  </w:style>
  <w:style w:type="paragraph" w:customStyle="1" w:styleId="13">
    <w:name w:val="Абзац списка1"/>
    <w:basedOn w:val="a"/>
    <w:rsid w:val="00570061"/>
    <w:pPr>
      <w:spacing w:after="200" w:line="276" w:lineRule="auto"/>
      <w:ind w:left="720"/>
    </w:pPr>
    <w:rPr>
      <w:rFonts w:ascii="Calibri" w:eastAsia="Calibri" w:hAnsi="Calibri" w:cs="Calibri"/>
      <w:sz w:val="22"/>
      <w:szCs w:val="22"/>
      <w:lang w:eastAsia="en-US"/>
    </w:rPr>
  </w:style>
  <w:style w:type="paragraph" w:customStyle="1" w:styleId="220">
    <w:name w:val="Знак2 Знак Знак Знак2 Знак Знак Знак"/>
    <w:basedOn w:val="a"/>
    <w:rsid w:val="00570061"/>
    <w:pPr>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w:basedOn w:val="a"/>
    <w:rsid w:val="00570061"/>
    <w:rPr>
      <w:rFonts w:ascii="Verdana" w:hAnsi="Verdana" w:cs="Verdana"/>
      <w:lang w:val="en-US" w:eastAsia="en-US"/>
    </w:rPr>
  </w:style>
  <w:style w:type="paragraph" w:customStyle="1" w:styleId="Char">
    <w:name w:val="Char Знак Знак Знак Знак Знак Знак"/>
    <w:basedOn w:val="a"/>
    <w:rsid w:val="00570061"/>
    <w:pPr>
      <w:numPr>
        <w:numId w:val="4"/>
      </w:numPr>
      <w:tabs>
        <w:tab w:val="clear" w:pos="568"/>
      </w:tabs>
      <w:spacing w:after="160" w:line="240" w:lineRule="exact"/>
      <w:ind w:left="0" w:firstLine="0"/>
    </w:pPr>
    <w:rPr>
      <w:rFonts w:ascii="Arial" w:hAnsi="Arial" w:cs="Arial"/>
      <w:lang w:val="en-US" w:eastAsia="en-US"/>
    </w:rPr>
  </w:style>
  <w:style w:type="paragraph" w:styleId="afc">
    <w:name w:val="No Spacing"/>
    <w:uiPriority w:val="1"/>
    <w:qFormat/>
    <w:rsid w:val="00570061"/>
    <w:rPr>
      <w:rFonts w:ascii="Calibri" w:hAnsi="Calibri"/>
      <w:sz w:val="22"/>
      <w:szCs w:val="22"/>
    </w:rPr>
  </w:style>
  <w:style w:type="paragraph" w:styleId="afd">
    <w:name w:val="List Paragraph"/>
    <w:basedOn w:val="a"/>
    <w:uiPriority w:val="34"/>
    <w:qFormat/>
    <w:rsid w:val="00570061"/>
    <w:pPr>
      <w:ind w:left="720"/>
      <w:contextualSpacing/>
    </w:pPr>
    <w:rPr>
      <w:color w:val="000000"/>
      <w:spacing w:val="64"/>
      <w:sz w:val="28"/>
      <w:szCs w:val="28"/>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0061"/>
    <w:pPr>
      <w:spacing w:before="100" w:beforeAutospacing="1" w:after="100" w:afterAutospacing="1"/>
      <w:jc w:val="both"/>
    </w:pPr>
    <w:rPr>
      <w:rFonts w:ascii="Tahoma" w:hAnsi="Tahoma"/>
      <w:lang w:val="en-US" w:eastAsia="en-US"/>
    </w:rPr>
  </w:style>
  <w:style w:type="paragraph" w:customStyle="1" w:styleId="Style2">
    <w:name w:val="Style2"/>
    <w:basedOn w:val="a"/>
    <w:rsid w:val="00570061"/>
    <w:pPr>
      <w:widowControl w:val="0"/>
      <w:autoSpaceDE w:val="0"/>
      <w:autoSpaceDN w:val="0"/>
      <w:adjustRightInd w:val="0"/>
    </w:pPr>
    <w:rPr>
      <w:sz w:val="24"/>
      <w:szCs w:val="24"/>
    </w:rPr>
  </w:style>
  <w:style w:type="character" w:customStyle="1" w:styleId="afe">
    <w:name w:val="Абзац Знак"/>
    <w:link w:val="aff"/>
    <w:locked/>
    <w:rsid w:val="00570061"/>
    <w:rPr>
      <w:sz w:val="28"/>
      <w:szCs w:val="24"/>
      <w:lang w:val="ru-RU" w:eastAsia="ru-RU" w:bidi="ar-SA"/>
    </w:rPr>
  </w:style>
  <w:style w:type="paragraph" w:customStyle="1" w:styleId="aff">
    <w:name w:val="Абзац"/>
    <w:basedOn w:val="a"/>
    <w:link w:val="afe"/>
    <w:rsid w:val="00570061"/>
    <w:pPr>
      <w:ind w:firstLine="709"/>
      <w:jc w:val="both"/>
    </w:pPr>
    <w:rPr>
      <w:sz w:val="28"/>
      <w:szCs w:val="24"/>
    </w:rPr>
  </w:style>
  <w:style w:type="paragraph" w:customStyle="1" w:styleId="14">
    <w:name w:val="Обычный1"/>
    <w:rsid w:val="00570061"/>
    <w:rPr>
      <w:sz w:val="24"/>
    </w:rPr>
  </w:style>
  <w:style w:type="paragraph" w:customStyle="1" w:styleId="aff0">
    <w:name w:val="Знак"/>
    <w:basedOn w:val="a"/>
    <w:rsid w:val="00570061"/>
    <w:pPr>
      <w:spacing w:after="160" w:line="240" w:lineRule="exact"/>
    </w:pPr>
    <w:rPr>
      <w:rFonts w:ascii="Verdana" w:hAnsi="Verdana"/>
      <w:lang w:val="en-US" w:eastAsia="en-US"/>
    </w:rPr>
  </w:style>
  <w:style w:type="paragraph" w:customStyle="1" w:styleId="ConsPlusTitle">
    <w:name w:val="ConsPlusTitle"/>
    <w:rsid w:val="00570061"/>
    <w:pPr>
      <w:widowControl w:val="0"/>
      <w:autoSpaceDE w:val="0"/>
      <w:autoSpaceDN w:val="0"/>
      <w:adjustRightInd w:val="0"/>
    </w:pPr>
    <w:rPr>
      <w:rFonts w:ascii="Arial" w:hAnsi="Arial" w:cs="Arial"/>
      <w:b/>
      <w:bCs/>
    </w:rPr>
  </w:style>
  <w:style w:type="character" w:customStyle="1" w:styleId="37">
    <w:name w:val="А3 Знак"/>
    <w:link w:val="3"/>
    <w:locked/>
    <w:rsid w:val="00570061"/>
    <w:rPr>
      <w:sz w:val="24"/>
      <w:szCs w:val="24"/>
    </w:rPr>
  </w:style>
  <w:style w:type="paragraph" w:customStyle="1" w:styleId="3">
    <w:name w:val="А3"/>
    <w:basedOn w:val="a"/>
    <w:link w:val="37"/>
    <w:rsid w:val="00570061"/>
    <w:pPr>
      <w:numPr>
        <w:ilvl w:val="1"/>
        <w:numId w:val="5"/>
      </w:numPr>
      <w:tabs>
        <w:tab w:val="num" w:pos="1069"/>
      </w:tabs>
      <w:ind w:left="1069"/>
      <w:jc w:val="both"/>
    </w:pPr>
    <w:rPr>
      <w:sz w:val="24"/>
      <w:szCs w:val="24"/>
    </w:rPr>
  </w:style>
  <w:style w:type="character" w:customStyle="1" w:styleId="15">
    <w:name w:val="Стиль1 Знак"/>
    <w:link w:val="16"/>
    <w:locked/>
    <w:rsid w:val="00570061"/>
    <w:rPr>
      <w:sz w:val="28"/>
      <w:szCs w:val="28"/>
      <w:lang w:val="ru-RU" w:eastAsia="ru-RU" w:bidi="ar-SA"/>
    </w:rPr>
  </w:style>
  <w:style w:type="paragraph" w:customStyle="1" w:styleId="16">
    <w:name w:val="Стиль1"/>
    <w:basedOn w:val="a"/>
    <w:link w:val="15"/>
    <w:rsid w:val="00570061"/>
    <w:pPr>
      <w:ind w:firstLine="709"/>
      <w:jc w:val="both"/>
    </w:pPr>
    <w:rPr>
      <w:sz w:val="28"/>
      <w:szCs w:val="28"/>
    </w:rPr>
  </w:style>
  <w:style w:type="paragraph" w:customStyle="1" w:styleId="aff1">
    <w:name w:val="Содержимое таблицы"/>
    <w:basedOn w:val="a"/>
    <w:rsid w:val="00570061"/>
    <w:pPr>
      <w:widowControl w:val="0"/>
      <w:suppressLineNumbers/>
      <w:suppressAutoHyphens/>
    </w:pPr>
    <w:rPr>
      <w:rFonts w:eastAsia="Lucida Sans Unicode" w:cs="Tahoma"/>
      <w:color w:val="000000"/>
      <w:sz w:val="24"/>
      <w:szCs w:val="24"/>
      <w:lang w:val="en-US" w:eastAsia="en-US" w:bidi="en-US"/>
    </w:rPr>
  </w:style>
  <w:style w:type="character" w:customStyle="1" w:styleId="17">
    <w:name w:val="А1 Знак"/>
    <w:link w:val="1"/>
    <w:locked/>
    <w:rsid w:val="00570061"/>
    <w:rPr>
      <w:color w:val="000000"/>
      <w:sz w:val="24"/>
      <w:szCs w:val="24"/>
    </w:rPr>
  </w:style>
  <w:style w:type="paragraph" w:customStyle="1" w:styleId="1">
    <w:name w:val="А1"/>
    <w:basedOn w:val="a"/>
    <w:link w:val="17"/>
    <w:rsid w:val="00570061"/>
    <w:pPr>
      <w:numPr>
        <w:numId w:val="6"/>
      </w:numPr>
      <w:autoSpaceDE w:val="0"/>
      <w:autoSpaceDN w:val="0"/>
      <w:adjustRightInd w:val="0"/>
      <w:ind w:left="1134" w:hanging="283"/>
      <w:jc w:val="both"/>
    </w:pPr>
    <w:rPr>
      <w:color w:val="000000"/>
      <w:sz w:val="24"/>
      <w:szCs w:val="24"/>
    </w:rPr>
  </w:style>
  <w:style w:type="character" w:customStyle="1" w:styleId="25">
    <w:name w:val="А2 Знак"/>
    <w:link w:val="26"/>
    <w:locked/>
    <w:rsid w:val="00570061"/>
    <w:rPr>
      <w:color w:val="000000"/>
      <w:sz w:val="24"/>
      <w:szCs w:val="24"/>
    </w:rPr>
  </w:style>
  <w:style w:type="paragraph" w:customStyle="1" w:styleId="26">
    <w:name w:val="А2"/>
    <w:basedOn w:val="1"/>
    <w:link w:val="25"/>
    <w:rsid w:val="00570061"/>
    <w:pPr>
      <w:numPr>
        <w:numId w:val="0"/>
      </w:numPr>
      <w:tabs>
        <w:tab w:val="num" w:pos="360"/>
        <w:tab w:val="num" w:pos="2148"/>
      </w:tabs>
      <w:ind w:left="2148" w:hanging="360"/>
    </w:pPr>
  </w:style>
  <w:style w:type="paragraph" w:customStyle="1" w:styleId="CharChar">
    <w:name w:val="Char Знак Знак Char Знак Знак Знак Знак Знак Знак Знак Знак Знак Знак Знак Знак Знак Знак Знак Знак"/>
    <w:basedOn w:val="a"/>
    <w:rsid w:val="00570061"/>
    <w:rPr>
      <w:rFonts w:ascii="Verdana" w:hAnsi="Verdana" w:cs="Verdana"/>
      <w:lang w:val="en-US" w:eastAsia="en-US"/>
    </w:rPr>
  </w:style>
  <w:style w:type="character" w:customStyle="1" w:styleId="18">
    <w:name w:val="В1 Знак"/>
    <w:link w:val="19"/>
    <w:locked/>
    <w:rsid w:val="00171F36"/>
    <w:rPr>
      <w:sz w:val="28"/>
      <w:szCs w:val="28"/>
      <w:lang w:val="ru-RU" w:eastAsia="ru-RU" w:bidi="ar-SA"/>
    </w:rPr>
  </w:style>
  <w:style w:type="paragraph" w:customStyle="1" w:styleId="19">
    <w:name w:val="В1"/>
    <w:basedOn w:val="a"/>
    <w:link w:val="18"/>
    <w:autoRedefine/>
    <w:semiHidden/>
    <w:rsid w:val="00171F36"/>
    <w:pPr>
      <w:keepNext/>
      <w:ind w:firstLine="680"/>
      <w:jc w:val="both"/>
    </w:pPr>
    <w:rPr>
      <w:sz w:val="28"/>
      <w:szCs w:val="28"/>
    </w:rPr>
  </w:style>
  <w:style w:type="paragraph" w:customStyle="1" w:styleId="27">
    <w:name w:val="Абзац списка2"/>
    <w:basedOn w:val="a"/>
    <w:rsid w:val="00570061"/>
    <w:pPr>
      <w:spacing w:after="200" w:line="276" w:lineRule="auto"/>
      <w:ind w:left="720"/>
      <w:contextualSpacing/>
    </w:pPr>
    <w:rPr>
      <w:rFonts w:ascii="Calibri" w:hAnsi="Calibri"/>
      <w:sz w:val="22"/>
      <w:szCs w:val="22"/>
      <w:lang w:eastAsia="en-US"/>
    </w:rPr>
  </w:style>
  <w:style w:type="paragraph" w:customStyle="1" w:styleId="28">
    <w:name w:val="Знак2"/>
    <w:basedOn w:val="a"/>
    <w:rsid w:val="00570061"/>
    <w:pPr>
      <w:spacing w:after="160" w:line="240" w:lineRule="exact"/>
    </w:pPr>
    <w:rPr>
      <w:rFonts w:ascii="Verdana" w:hAnsi="Verdana"/>
      <w:lang w:val="en-US" w:eastAsia="en-US"/>
    </w:rPr>
  </w:style>
  <w:style w:type="paragraph" w:customStyle="1" w:styleId="aff2">
    <w:name w:val="текст"/>
    <w:basedOn w:val="a"/>
    <w:semiHidden/>
    <w:rsid w:val="00570061"/>
    <w:pPr>
      <w:widowControl w:val="0"/>
      <w:tabs>
        <w:tab w:val="num" w:pos="2674"/>
      </w:tabs>
      <w:ind w:left="2674" w:hanging="1245"/>
      <w:jc w:val="both"/>
    </w:pPr>
    <w:rPr>
      <w:rFonts w:ascii="Arial" w:hAnsi="Arial"/>
      <w:sz w:val="22"/>
    </w:rPr>
  </w:style>
  <w:style w:type="paragraph" w:customStyle="1" w:styleId="1a">
    <w:name w:val="Нумерованный (1)"/>
    <w:next w:val="a"/>
    <w:rsid w:val="00570061"/>
    <w:pPr>
      <w:tabs>
        <w:tab w:val="num" w:pos="2160"/>
      </w:tabs>
      <w:spacing w:before="120"/>
      <w:ind w:left="1080" w:hanging="360"/>
    </w:pPr>
    <w:rPr>
      <w:bCs/>
      <w:color w:val="000000"/>
      <w:sz w:val="24"/>
      <w:szCs w:val="24"/>
    </w:rPr>
  </w:style>
  <w:style w:type="paragraph" w:customStyle="1" w:styleId="aff3">
    <w:name w:val="Нумерованный (a)"/>
    <w:basedOn w:val="1a"/>
    <w:next w:val="a3"/>
    <w:rsid w:val="00570061"/>
    <w:pPr>
      <w:numPr>
        <w:ilvl w:val="2"/>
      </w:numPr>
      <w:tabs>
        <w:tab w:val="num" w:pos="2160"/>
      </w:tabs>
      <w:ind w:left="1800" w:hanging="360"/>
    </w:pPr>
    <w:rPr>
      <w:u w:val="single"/>
    </w:rPr>
  </w:style>
  <w:style w:type="paragraph" w:customStyle="1" w:styleId="aff4">
    <w:name w:val="Основной текст (полужирный)"/>
    <w:basedOn w:val="52"/>
    <w:rsid w:val="00570061"/>
    <w:pPr>
      <w:keepNext/>
      <w:tabs>
        <w:tab w:val="clear" w:pos="363"/>
        <w:tab w:val="num" w:pos="360"/>
      </w:tabs>
      <w:spacing w:before="240" w:after="0"/>
      <w:ind w:left="360" w:hanging="360"/>
    </w:pPr>
    <w:rPr>
      <w:b/>
      <w:szCs w:val="24"/>
      <w:lang w:eastAsia="ru-RU"/>
    </w:rPr>
  </w:style>
  <w:style w:type="paragraph" w:customStyle="1" w:styleId="1b">
    <w:name w:val="Без интервала1"/>
    <w:rsid w:val="00570061"/>
    <w:rPr>
      <w:rFonts w:ascii="Calibri" w:hAnsi="Calibri" w:cs="Calibri"/>
      <w:sz w:val="22"/>
      <w:szCs w:val="22"/>
    </w:rPr>
  </w:style>
  <w:style w:type="paragraph" w:customStyle="1" w:styleId="style8">
    <w:name w:val="style8"/>
    <w:basedOn w:val="a"/>
    <w:rsid w:val="00570061"/>
    <w:pPr>
      <w:spacing w:line="360" w:lineRule="atLeast"/>
    </w:pPr>
    <w:rPr>
      <w:rFonts w:ascii="Tahoma" w:hAnsi="Tahoma" w:cs="Tahoma"/>
      <w:sz w:val="24"/>
      <w:szCs w:val="24"/>
    </w:rPr>
  </w:style>
  <w:style w:type="paragraph" w:customStyle="1" w:styleId="-125">
    <w:name w:val="Текст-125 Знак"/>
    <w:basedOn w:val="a"/>
    <w:rsid w:val="00570061"/>
    <w:pPr>
      <w:spacing w:line="288" w:lineRule="auto"/>
      <w:ind w:firstLine="709"/>
      <w:jc w:val="both"/>
    </w:pPr>
    <w:rPr>
      <w:rFonts w:ascii="Arial" w:hAnsi="Arial"/>
      <w:sz w:val="24"/>
    </w:rPr>
  </w:style>
  <w:style w:type="character" w:styleId="aff5">
    <w:name w:val="footnote reference"/>
    <w:semiHidden/>
    <w:rsid w:val="00570061"/>
    <w:rPr>
      <w:vertAlign w:val="superscript"/>
    </w:rPr>
  </w:style>
  <w:style w:type="character" w:customStyle="1" w:styleId="FontStyle12">
    <w:name w:val="Font Style12"/>
    <w:rsid w:val="00570061"/>
    <w:rPr>
      <w:rFonts w:ascii="Times New Roman" w:hAnsi="Times New Roman" w:cs="Times New Roman" w:hint="default"/>
      <w:sz w:val="26"/>
      <w:szCs w:val="26"/>
    </w:rPr>
  </w:style>
  <w:style w:type="character" w:customStyle="1" w:styleId="FontStyle24">
    <w:name w:val="Font Style24"/>
    <w:rsid w:val="00570061"/>
    <w:rPr>
      <w:rFonts w:ascii="Times New Roman" w:hAnsi="Times New Roman" w:cs="Times New Roman" w:hint="default"/>
      <w:sz w:val="30"/>
      <w:szCs w:val="30"/>
    </w:rPr>
  </w:style>
  <w:style w:type="character" w:customStyle="1" w:styleId="FontStyle29">
    <w:name w:val="Font Style29"/>
    <w:rsid w:val="00570061"/>
    <w:rPr>
      <w:rFonts w:ascii="Times New Roman" w:hAnsi="Times New Roman" w:cs="Times New Roman" w:hint="default"/>
      <w:spacing w:val="20"/>
      <w:sz w:val="24"/>
      <w:szCs w:val="24"/>
    </w:rPr>
  </w:style>
  <w:style w:type="character" w:customStyle="1" w:styleId="1c">
    <w:name w:val="Знак Знак1"/>
    <w:locked/>
    <w:rsid w:val="00570061"/>
    <w:rPr>
      <w:sz w:val="24"/>
      <w:szCs w:val="24"/>
      <w:lang w:val="ru-RU" w:eastAsia="ru-RU" w:bidi="ar-SA"/>
    </w:rPr>
  </w:style>
  <w:style w:type="character" w:customStyle="1" w:styleId="240">
    <w:name w:val="Знак Знак24"/>
    <w:locked/>
    <w:rsid w:val="00570061"/>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570061"/>
    <w:rPr>
      <w:rFonts w:ascii="Arial" w:hAnsi="Arial" w:cs="Arial" w:hint="default"/>
      <w:sz w:val="18"/>
      <w:szCs w:val="18"/>
      <w:lang w:val="ru-RU" w:eastAsia="ru-RU" w:bidi="ar-SA"/>
    </w:rPr>
  </w:style>
  <w:style w:type="character" w:customStyle="1" w:styleId="38">
    <w:name w:val="А3 Знак Знак"/>
    <w:rsid w:val="00570061"/>
    <w:rPr>
      <w:sz w:val="24"/>
      <w:szCs w:val="24"/>
      <w:lang w:val="ru-RU" w:eastAsia="ru-RU" w:bidi="ar-SA"/>
    </w:rPr>
  </w:style>
  <w:style w:type="character" w:customStyle="1" w:styleId="140">
    <w:name w:val="Стиль 14 пт"/>
    <w:rsid w:val="00570061"/>
    <w:rPr>
      <w:sz w:val="28"/>
    </w:rPr>
  </w:style>
  <w:style w:type="character" w:customStyle="1" w:styleId="120">
    <w:name w:val="Знак Знак12"/>
    <w:rsid w:val="00570061"/>
    <w:rPr>
      <w:sz w:val="24"/>
      <w:lang w:val="ru-RU" w:eastAsia="ru-RU" w:bidi="ar-SA"/>
    </w:rPr>
  </w:style>
  <w:style w:type="character" w:customStyle="1" w:styleId="72">
    <w:name w:val="Знак Знак7"/>
    <w:rsid w:val="00570061"/>
    <w:rPr>
      <w:rFonts w:ascii="Times New Roman" w:eastAsia="Times New Roman" w:hAnsi="Times New Roman" w:cs="Times New Roman" w:hint="default"/>
      <w:b/>
      <w:bCs/>
      <w:iCs/>
      <w:sz w:val="26"/>
      <w:szCs w:val="28"/>
      <w:lang w:eastAsia="ru-RU"/>
    </w:rPr>
  </w:style>
  <w:style w:type="character" w:customStyle="1" w:styleId="210">
    <w:name w:val="Знак Знак21"/>
    <w:rsid w:val="00570061"/>
    <w:rPr>
      <w:b/>
      <w:bCs w:val="0"/>
      <w:sz w:val="28"/>
      <w:lang w:val="ru-RU" w:eastAsia="ru-RU" w:bidi="ar-SA"/>
    </w:rPr>
  </w:style>
  <w:style w:type="character" w:customStyle="1" w:styleId="200">
    <w:name w:val="Знак Знак20"/>
    <w:rsid w:val="00570061"/>
    <w:rPr>
      <w:b/>
      <w:bCs/>
      <w:iCs/>
      <w:sz w:val="26"/>
      <w:szCs w:val="28"/>
      <w:lang w:val="ru-RU" w:eastAsia="ru-RU" w:bidi="ar-SA"/>
    </w:rPr>
  </w:style>
  <w:style w:type="character" w:customStyle="1" w:styleId="190">
    <w:name w:val="Знак Знак19"/>
    <w:rsid w:val="00570061"/>
    <w:rPr>
      <w:b/>
      <w:bCs/>
      <w:i/>
      <w:iCs w:val="0"/>
      <w:sz w:val="24"/>
      <w:szCs w:val="28"/>
      <w:lang w:val="ru-RU" w:eastAsia="en-US" w:bidi="ar-SA"/>
    </w:rPr>
  </w:style>
  <w:style w:type="character" w:customStyle="1" w:styleId="100">
    <w:name w:val="Знак Знак10"/>
    <w:rsid w:val="00570061"/>
    <w:rPr>
      <w:sz w:val="24"/>
      <w:szCs w:val="24"/>
      <w:lang w:val="ru-RU" w:eastAsia="ru-RU" w:bidi="ar-SA"/>
    </w:rPr>
  </w:style>
  <w:style w:type="character" w:customStyle="1" w:styleId="42">
    <w:name w:val="Знак Знак4"/>
    <w:rsid w:val="00570061"/>
    <w:rPr>
      <w:sz w:val="24"/>
      <w:lang w:val="ru-RU" w:eastAsia="ru-RU" w:bidi="ar-SA"/>
    </w:rPr>
  </w:style>
  <w:style w:type="character" w:customStyle="1" w:styleId="squot">
    <w:name w:val="squot"/>
    <w:basedOn w:val="a0"/>
    <w:rsid w:val="00570061"/>
  </w:style>
  <w:style w:type="character" w:customStyle="1" w:styleId="quot">
    <w:name w:val="quot"/>
    <w:basedOn w:val="a0"/>
    <w:rsid w:val="00570061"/>
  </w:style>
  <w:style w:type="character" w:customStyle="1" w:styleId="sbra">
    <w:name w:val="sbra"/>
    <w:basedOn w:val="a0"/>
    <w:rsid w:val="00570061"/>
  </w:style>
  <w:style w:type="character" w:customStyle="1" w:styleId="bra">
    <w:name w:val="bra"/>
    <w:basedOn w:val="a0"/>
    <w:rsid w:val="00570061"/>
  </w:style>
  <w:style w:type="character" w:customStyle="1" w:styleId="markersearch">
    <w:name w:val="marker_search"/>
    <w:basedOn w:val="a0"/>
    <w:rsid w:val="00570061"/>
  </w:style>
  <w:style w:type="character" w:customStyle="1" w:styleId="franch">
    <w:name w:val="franch"/>
    <w:basedOn w:val="a0"/>
    <w:rsid w:val="00570061"/>
  </w:style>
  <w:style w:type="character" w:customStyle="1" w:styleId="tooltip-best">
    <w:name w:val="tooltip-best"/>
    <w:basedOn w:val="a0"/>
    <w:rsid w:val="00570061"/>
  </w:style>
  <w:style w:type="character" w:customStyle="1" w:styleId="smallestblacktext">
    <w:name w:val="smallestblacktext"/>
    <w:basedOn w:val="a0"/>
    <w:rsid w:val="00570061"/>
  </w:style>
  <w:style w:type="character" w:customStyle="1" w:styleId="franch1">
    <w:name w:val="franch1"/>
    <w:rsid w:val="00570061"/>
    <w:rPr>
      <w:rFonts w:ascii="Tahoma" w:hAnsi="Tahoma" w:cs="Tahoma" w:hint="default"/>
      <w:b/>
      <w:bCs/>
      <w:strike w:val="0"/>
      <w:dstrike w:val="0"/>
      <w:vanish w:val="0"/>
      <w:webHidden w:val="0"/>
      <w:color w:val="CC0000"/>
      <w:sz w:val="15"/>
      <w:szCs w:val="15"/>
      <w:u w:val="none"/>
      <w:effect w:val="none"/>
      <w:specVanish w:val="0"/>
    </w:rPr>
  </w:style>
  <w:style w:type="table" w:styleId="aff6">
    <w:name w:val="Table Grid"/>
    <w:basedOn w:val="a1"/>
    <w:rsid w:val="0057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70061"/>
    <w:rPr>
      <w:b/>
      <w:bCs/>
    </w:rPr>
  </w:style>
  <w:style w:type="paragraph" w:customStyle="1" w:styleId="aff8">
    <w:name w:val="Знак Знак Знак Знак Знак Знак Знак"/>
    <w:basedOn w:val="a"/>
    <w:rsid w:val="000B1AEA"/>
    <w:pPr>
      <w:spacing w:after="160" w:line="240" w:lineRule="exact"/>
    </w:pPr>
    <w:rPr>
      <w:rFonts w:ascii="Verdana" w:hAnsi="Verdana" w:cs="Verdana"/>
      <w:lang w:val="en-US" w:eastAsia="en-US"/>
    </w:rPr>
  </w:style>
  <w:style w:type="paragraph" w:customStyle="1" w:styleId="ConsPlusCell">
    <w:name w:val="ConsPlusCell"/>
    <w:rsid w:val="000B1AEA"/>
    <w:pPr>
      <w:autoSpaceDE w:val="0"/>
      <w:autoSpaceDN w:val="0"/>
      <w:adjustRightInd w:val="0"/>
    </w:pPr>
    <w:rPr>
      <w:rFonts w:ascii="Arial" w:eastAsia="Calibri" w:hAnsi="Arial" w:cs="Arial"/>
      <w:lang w:eastAsia="en-US"/>
    </w:rPr>
  </w:style>
  <w:style w:type="paragraph" w:customStyle="1" w:styleId="msonormalcxspmiddle">
    <w:name w:val="msonormalcxspmiddle"/>
    <w:basedOn w:val="a"/>
    <w:rsid w:val="000B1AEA"/>
    <w:pPr>
      <w:spacing w:before="100" w:beforeAutospacing="1" w:after="100" w:afterAutospacing="1"/>
    </w:pPr>
    <w:rPr>
      <w:sz w:val="24"/>
      <w:szCs w:val="24"/>
    </w:rPr>
  </w:style>
  <w:style w:type="paragraph" w:customStyle="1" w:styleId="1d">
    <w:name w:val="Основной текст1"/>
    <w:basedOn w:val="a"/>
    <w:rsid w:val="00CE3A13"/>
    <w:pPr>
      <w:jc w:val="both"/>
    </w:pPr>
    <w:rPr>
      <w:sz w:val="24"/>
    </w:rPr>
  </w:style>
  <w:style w:type="paragraph" w:customStyle="1" w:styleId="consplusnormal1">
    <w:name w:val="consplusnormal"/>
    <w:basedOn w:val="a"/>
    <w:rsid w:val="002B2019"/>
    <w:pPr>
      <w:spacing w:before="100" w:beforeAutospacing="1" w:after="100" w:afterAutospacing="1"/>
    </w:pPr>
    <w:rPr>
      <w:color w:val="000000"/>
      <w:sz w:val="24"/>
      <w:szCs w:val="24"/>
    </w:rPr>
  </w:style>
  <w:style w:type="character" w:customStyle="1" w:styleId="aff9">
    <w:name w:val="Основной текст_"/>
    <w:link w:val="110"/>
    <w:locked/>
    <w:rsid w:val="00165F1E"/>
    <w:rPr>
      <w:shd w:val="clear" w:color="auto" w:fill="FFFFFF"/>
    </w:rPr>
  </w:style>
  <w:style w:type="paragraph" w:customStyle="1" w:styleId="110">
    <w:name w:val="Основной текст11"/>
    <w:basedOn w:val="a"/>
    <w:link w:val="aff9"/>
    <w:rsid w:val="00165F1E"/>
    <w:pPr>
      <w:widowControl w:val="0"/>
      <w:shd w:val="clear" w:color="auto" w:fill="FFFFFF"/>
      <w:spacing w:after="2760" w:line="274" w:lineRule="exact"/>
      <w:ind w:hanging="880"/>
    </w:pPr>
  </w:style>
  <w:style w:type="paragraph" w:customStyle="1" w:styleId="affa">
    <w:name w:val="Прижатый влево"/>
    <w:basedOn w:val="a"/>
    <w:next w:val="a"/>
    <w:rsid w:val="007A685B"/>
    <w:pPr>
      <w:autoSpaceDE w:val="0"/>
      <w:autoSpaceDN w:val="0"/>
      <w:adjustRightInd w:val="0"/>
    </w:pPr>
    <w:rPr>
      <w:rFonts w:ascii="Arial" w:hAnsi="Arial" w:cs="Arial"/>
      <w:sz w:val="24"/>
      <w:szCs w:val="24"/>
    </w:rPr>
  </w:style>
  <w:style w:type="paragraph" w:customStyle="1" w:styleId="Standard">
    <w:name w:val="Standard"/>
    <w:rsid w:val="00802FC1"/>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character" w:customStyle="1" w:styleId="29">
    <w:name w:val="Основной текст (2)_"/>
    <w:basedOn w:val="a0"/>
    <w:link w:val="2a"/>
    <w:rsid w:val="00A66E38"/>
    <w:rPr>
      <w:sz w:val="28"/>
      <w:szCs w:val="28"/>
      <w:shd w:val="clear" w:color="auto" w:fill="FFFFFF"/>
    </w:rPr>
  </w:style>
  <w:style w:type="paragraph" w:customStyle="1" w:styleId="2a">
    <w:name w:val="Основной текст (2)"/>
    <w:basedOn w:val="a"/>
    <w:link w:val="29"/>
    <w:rsid w:val="00A66E38"/>
    <w:pPr>
      <w:widowControl w:val="0"/>
      <w:shd w:val="clear" w:color="auto" w:fill="FFFFFF"/>
      <w:spacing w:line="322" w:lineRule="exact"/>
      <w:jc w:val="both"/>
    </w:pPr>
    <w:rPr>
      <w:sz w:val="28"/>
      <w:szCs w:val="28"/>
    </w:rPr>
  </w:style>
  <w:style w:type="numbering" w:customStyle="1" w:styleId="WWNum3">
    <w:name w:val="WWNum3"/>
    <w:basedOn w:val="a2"/>
    <w:rsid w:val="00290FF0"/>
    <w:pPr>
      <w:numPr>
        <w:numId w:val="37"/>
      </w:numPr>
    </w:pPr>
  </w:style>
  <w:style w:type="character" w:customStyle="1" w:styleId="affb">
    <w:name w:val="Гипертекстовая ссылка"/>
    <w:basedOn w:val="a0"/>
    <w:uiPriority w:val="99"/>
    <w:rsid w:val="002A1BA7"/>
    <w:rPr>
      <w:rFonts w:cs="Times New Roman"/>
      <w:b w:val="0"/>
      <w:color w:val="106BBE"/>
    </w:rPr>
  </w:style>
  <w:style w:type="character" w:customStyle="1" w:styleId="ConsPlusNormal0">
    <w:name w:val="ConsPlusNormal Знак"/>
    <w:link w:val="ConsPlusNormal"/>
    <w:rsid w:val="0008117F"/>
    <w:rPr>
      <w:rFonts w:ascii="Arial" w:eastAsia="Arial" w:hAnsi="Arial" w:cs="Arial"/>
      <w:color w:val="000000"/>
      <w:lang w:eastAsia="en-US" w:bidi="en-US"/>
    </w:rPr>
  </w:style>
  <w:style w:type="character" w:customStyle="1" w:styleId="blk">
    <w:name w:val="blk"/>
    <w:basedOn w:val="a0"/>
    <w:rsid w:val="0008117F"/>
  </w:style>
  <w:style w:type="character" w:customStyle="1" w:styleId="s104">
    <w:name w:val="s_104"/>
    <w:basedOn w:val="a0"/>
    <w:rsid w:val="0008117F"/>
  </w:style>
  <w:style w:type="paragraph" w:customStyle="1" w:styleId="s1">
    <w:name w:val="s_1"/>
    <w:basedOn w:val="a"/>
    <w:rsid w:val="00B4378E"/>
    <w:pPr>
      <w:spacing w:before="100" w:beforeAutospacing="1" w:after="100" w:afterAutospacing="1"/>
    </w:pPr>
    <w:rPr>
      <w:sz w:val="24"/>
      <w:szCs w:val="24"/>
    </w:rPr>
  </w:style>
  <w:style w:type="character" w:customStyle="1" w:styleId="system-pagebreak">
    <w:name w:val="system-pagebreak"/>
    <w:basedOn w:val="a0"/>
    <w:rsid w:val="00B4378E"/>
  </w:style>
  <w:style w:type="paragraph" w:customStyle="1" w:styleId="Default">
    <w:name w:val="Default"/>
    <w:rsid w:val="00B50EC8"/>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9103">
      <w:bodyDiv w:val="1"/>
      <w:marLeft w:val="0"/>
      <w:marRight w:val="0"/>
      <w:marTop w:val="0"/>
      <w:marBottom w:val="0"/>
      <w:divBdr>
        <w:top w:val="none" w:sz="0" w:space="0" w:color="auto"/>
        <w:left w:val="none" w:sz="0" w:space="0" w:color="auto"/>
        <w:bottom w:val="none" w:sz="0" w:space="0" w:color="auto"/>
        <w:right w:val="none" w:sz="0" w:space="0" w:color="auto"/>
      </w:divBdr>
    </w:div>
    <w:div w:id="42294489">
      <w:bodyDiv w:val="1"/>
      <w:marLeft w:val="0"/>
      <w:marRight w:val="0"/>
      <w:marTop w:val="0"/>
      <w:marBottom w:val="0"/>
      <w:divBdr>
        <w:top w:val="none" w:sz="0" w:space="0" w:color="auto"/>
        <w:left w:val="none" w:sz="0" w:space="0" w:color="auto"/>
        <w:bottom w:val="none" w:sz="0" w:space="0" w:color="auto"/>
        <w:right w:val="none" w:sz="0" w:space="0" w:color="auto"/>
      </w:divBdr>
    </w:div>
    <w:div w:id="42411375">
      <w:bodyDiv w:val="1"/>
      <w:marLeft w:val="0"/>
      <w:marRight w:val="0"/>
      <w:marTop w:val="0"/>
      <w:marBottom w:val="0"/>
      <w:divBdr>
        <w:top w:val="none" w:sz="0" w:space="0" w:color="auto"/>
        <w:left w:val="none" w:sz="0" w:space="0" w:color="auto"/>
        <w:bottom w:val="none" w:sz="0" w:space="0" w:color="auto"/>
        <w:right w:val="none" w:sz="0" w:space="0" w:color="auto"/>
      </w:divBdr>
    </w:div>
    <w:div w:id="43915937">
      <w:bodyDiv w:val="1"/>
      <w:marLeft w:val="0"/>
      <w:marRight w:val="0"/>
      <w:marTop w:val="0"/>
      <w:marBottom w:val="0"/>
      <w:divBdr>
        <w:top w:val="none" w:sz="0" w:space="0" w:color="auto"/>
        <w:left w:val="none" w:sz="0" w:space="0" w:color="auto"/>
        <w:bottom w:val="none" w:sz="0" w:space="0" w:color="auto"/>
        <w:right w:val="none" w:sz="0" w:space="0" w:color="auto"/>
      </w:divBdr>
    </w:div>
    <w:div w:id="97021779">
      <w:bodyDiv w:val="1"/>
      <w:marLeft w:val="0"/>
      <w:marRight w:val="0"/>
      <w:marTop w:val="0"/>
      <w:marBottom w:val="0"/>
      <w:divBdr>
        <w:top w:val="none" w:sz="0" w:space="0" w:color="auto"/>
        <w:left w:val="none" w:sz="0" w:space="0" w:color="auto"/>
        <w:bottom w:val="none" w:sz="0" w:space="0" w:color="auto"/>
        <w:right w:val="none" w:sz="0" w:space="0" w:color="auto"/>
      </w:divBdr>
    </w:div>
    <w:div w:id="97216597">
      <w:bodyDiv w:val="1"/>
      <w:marLeft w:val="0"/>
      <w:marRight w:val="0"/>
      <w:marTop w:val="0"/>
      <w:marBottom w:val="0"/>
      <w:divBdr>
        <w:top w:val="none" w:sz="0" w:space="0" w:color="auto"/>
        <w:left w:val="none" w:sz="0" w:space="0" w:color="auto"/>
        <w:bottom w:val="none" w:sz="0" w:space="0" w:color="auto"/>
        <w:right w:val="none" w:sz="0" w:space="0" w:color="auto"/>
      </w:divBdr>
    </w:div>
    <w:div w:id="116220838">
      <w:bodyDiv w:val="1"/>
      <w:marLeft w:val="0"/>
      <w:marRight w:val="0"/>
      <w:marTop w:val="0"/>
      <w:marBottom w:val="0"/>
      <w:divBdr>
        <w:top w:val="none" w:sz="0" w:space="0" w:color="auto"/>
        <w:left w:val="none" w:sz="0" w:space="0" w:color="auto"/>
        <w:bottom w:val="none" w:sz="0" w:space="0" w:color="auto"/>
        <w:right w:val="none" w:sz="0" w:space="0" w:color="auto"/>
      </w:divBdr>
    </w:div>
    <w:div w:id="139002568">
      <w:bodyDiv w:val="1"/>
      <w:marLeft w:val="0"/>
      <w:marRight w:val="0"/>
      <w:marTop w:val="0"/>
      <w:marBottom w:val="0"/>
      <w:divBdr>
        <w:top w:val="none" w:sz="0" w:space="0" w:color="auto"/>
        <w:left w:val="none" w:sz="0" w:space="0" w:color="auto"/>
        <w:bottom w:val="none" w:sz="0" w:space="0" w:color="auto"/>
        <w:right w:val="none" w:sz="0" w:space="0" w:color="auto"/>
      </w:divBdr>
    </w:div>
    <w:div w:id="169954182">
      <w:bodyDiv w:val="1"/>
      <w:marLeft w:val="0"/>
      <w:marRight w:val="0"/>
      <w:marTop w:val="0"/>
      <w:marBottom w:val="0"/>
      <w:divBdr>
        <w:top w:val="none" w:sz="0" w:space="0" w:color="auto"/>
        <w:left w:val="none" w:sz="0" w:space="0" w:color="auto"/>
        <w:bottom w:val="none" w:sz="0" w:space="0" w:color="auto"/>
        <w:right w:val="none" w:sz="0" w:space="0" w:color="auto"/>
      </w:divBdr>
    </w:div>
    <w:div w:id="170802294">
      <w:bodyDiv w:val="1"/>
      <w:marLeft w:val="0"/>
      <w:marRight w:val="0"/>
      <w:marTop w:val="0"/>
      <w:marBottom w:val="0"/>
      <w:divBdr>
        <w:top w:val="none" w:sz="0" w:space="0" w:color="auto"/>
        <w:left w:val="none" w:sz="0" w:space="0" w:color="auto"/>
        <w:bottom w:val="none" w:sz="0" w:space="0" w:color="auto"/>
        <w:right w:val="none" w:sz="0" w:space="0" w:color="auto"/>
      </w:divBdr>
    </w:div>
    <w:div w:id="176191504">
      <w:bodyDiv w:val="1"/>
      <w:marLeft w:val="0"/>
      <w:marRight w:val="0"/>
      <w:marTop w:val="0"/>
      <w:marBottom w:val="0"/>
      <w:divBdr>
        <w:top w:val="none" w:sz="0" w:space="0" w:color="auto"/>
        <w:left w:val="none" w:sz="0" w:space="0" w:color="auto"/>
        <w:bottom w:val="none" w:sz="0" w:space="0" w:color="auto"/>
        <w:right w:val="none" w:sz="0" w:space="0" w:color="auto"/>
      </w:divBdr>
    </w:div>
    <w:div w:id="176307647">
      <w:bodyDiv w:val="1"/>
      <w:marLeft w:val="0"/>
      <w:marRight w:val="0"/>
      <w:marTop w:val="0"/>
      <w:marBottom w:val="0"/>
      <w:divBdr>
        <w:top w:val="none" w:sz="0" w:space="0" w:color="auto"/>
        <w:left w:val="none" w:sz="0" w:space="0" w:color="auto"/>
        <w:bottom w:val="none" w:sz="0" w:space="0" w:color="auto"/>
        <w:right w:val="none" w:sz="0" w:space="0" w:color="auto"/>
      </w:divBdr>
    </w:div>
    <w:div w:id="182255670">
      <w:bodyDiv w:val="1"/>
      <w:marLeft w:val="0"/>
      <w:marRight w:val="0"/>
      <w:marTop w:val="0"/>
      <w:marBottom w:val="0"/>
      <w:divBdr>
        <w:top w:val="none" w:sz="0" w:space="0" w:color="auto"/>
        <w:left w:val="none" w:sz="0" w:space="0" w:color="auto"/>
        <w:bottom w:val="none" w:sz="0" w:space="0" w:color="auto"/>
        <w:right w:val="none" w:sz="0" w:space="0" w:color="auto"/>
      </w:divBdr>
    </w:div>
    <w:div w:id="205607512">
      <w:bodyDiv w:val="1"/>
      <w:marLeft w:val="0"/>
      <w:marRight w:val="0"/>
      <w:marTop w:val="0"/>
      <w:marBottom w:val="0"/>
      <w:divBdr>
        <w:top w:val="none" w:sz="0" w:space="0" w:color="auto"/>
        <w:left w:val="none" w:sz="0" w:space="0" w:color="auto"/>
        <w:bottom w:val="none" w:sz="0" w:space="0" w:color="auto"/>
        <w:right w:val="none" w:sz="0" w:space="0" w:color="auto"/>
      </w:divBdr>
    </w:div>
    <w:div w:id="363792149">
      <w:bodyDiv w:val="1"/>
      <w:marLeft w:val="0"/>
      <w:marRight w:val="0"/>
      <w:marTop w:val="0"/>
      <w:marBottom w:val="0"/>
      <w:divBdr>
        <w:top w:val="none" w:sz="0" w:space="0" w:color="auto"/>
        <w:left w:val="none" w:sz="0" w:space="0" w:color="auto"/>
        <w:bottom w:val="none" w:sz="0" w:space="0" w:color="auto"/>
        <w:right w:val="none" w:sz="0" w:space="0" w:color="auto"/>
      </w:divBdr>
    </w:div>
    <w:div w:id="376784399">
      <w:bodyDiv w:val="1"/>
      <w:marLeft w:val="0"/>
      <w:marRight w:val="0"/>
      <w:marTop w:val="0"/>
      <w:marBottom w:val="0"/>
      <w:divBdr>
        <w:top w:val="none" w:sz="0" w:space="0" w:color="auto"/>
        <w:left w:val="none" w:sz="0" w:space="0" w:color="auto"/>
        <w:bottom w:val="none" w:sz="0" w:space="0" w:color="auto"/>
        <w:right w:val="none" w:sz="0" w:space="0" w:color="auto"/>
      </w:divBdr>
    </w:div>
    <w:div w:id="422841082">
      <w:bodyDiv w:val="1"/>
      <w:marLeft w:val="0"/>
      <w:marRight w:val="0"/>
      <w:marTop w:val="0"/>
      <w:marBottom w:val="0"/>
      <w:divBdr>
        <w:top w:val="none" w:sz="0" w:space="0" w:color="auto"/>
        <w:left w:val="none" w:sz="0" w:space="0" w:color="auto"/>
        <w:bottom w:val="none" w:sz="0" w:space="0" w:color="auto"/>
        <w:right w:val="none" w:sz="0" w:space="0" w:color="auto"/>
      </w:divBdr>
    </w:div>
    <w:div w:id="425424151">
      <w:bodyDiv w:val="1"/>
      <w:marLeft w:val="0"/>
      <w:marRight w:val="0"/>
      <w:marTop w:val="0"/>
      <w:marBottom w:val="0"/>
      <w:divBdr>
        <w:top w:val="none" w:sz="0" w:space="0" w:color="auto"/>
        <w:left w:val="none" w:sz="0" w:space="0" w:color="auto"/>
        <w:bottom w:val="none" w:sz="0" w:space="0" w:color="auto"/>
        <w:right w:val="none" w:sz="0" w:space="0" w:color="auto"/>
      </w:divBdr>
    </w:div>
    <w:div w:id="496775875">
      <w:bodyDiv w:val="1"/>
      <w:marLeft w:val="0"/>
      <w:marRight w:val="0"/>
      <w:marTop w:val="0"/>
      <w:marBottom w:val="0"/>
      <w:divBdr>
        <w:top w:val="none" w:sz="0" w:space="0" w:color="auto"/>
        <w:left w:val="none" w:sz="0" w:space="0" w:color="auto"/>
        <w:bottom w:val="none" w:sz="0" w:space="0" w:color="auto"/>
        <w:right w:val="none" w:sz="0" w:space="0" w:color="auto"/>
      </w:divBdr>
    </w:div>
    <w:div w:id="527522332">
      <w:bodyDiv w:val="1"/>
      <w:marLeft w:val="0"/>
      <w:marRight w:val="0"/>
      <w:marTop w:val="0"/>
      <w:marBottom w:val="0"/>
      <w:divBdr>
        <w:top w:val="none" w:sz="0" w:space="0" w:color="auto"/>
        <w:left w:val="none" w:sz="0" w:space="0" w:color="auto"/>
        <w:bottom w:val="none" w:sz="0" w:space="0" w:color="auto"/>
        <w:right w:val="none" w:sz="0" w:space="0" w:color="auto"/>
      </w:divBdr>
    </w:div>
    <w:div w:id="567229379">
      <w:bodyDiv w:val="1"/>
      <w:marLeft w:val="0"/>
      <w:marRight w:val="0"/>
      <w:marTop w:val="0"/>
      <w:marBottom w:val="0"/>
      <w:divBdr>
        <w:top w:val="none" w:sz="0" w:space="0" w:color="auto"/>
        <w:left w:val="none" w:sz="0" w:space="0" w:color="auto"/>
        <w:bottom w:val="none" w:sz="0" w:space="0" w:color="auto"/>
        <w:right w:val="none" w:sz="0" w:space="0" w:color="auto"/>
      </w:divBdr>
    </w:div>
    <w:div w:id="613098775">
      <w:bodyDiv w:val="1"/>
      <w:marLeft w:val="0"/>
      <w:marRight w:val="0"/>
      <w:marTop w:val="0"/>
      <w:marBottom w:val="0"/>
      <w:divBdr>
        <w:top w:val="none" w:sz="0" w:space="0" w:color="auto"/>
        <w:left w:val="none" w:sz="0" w:space="0" w:color="auto"/>
        <w:bottom w:val="none" w:sz="0" w:space="0" w:color="auto"/>
        <w:right w:val="none" w:sz="0" w:space="0" w:color="auto"/>
      </w:divBdr>
    </w:div>
    <w:div w:id="617417292">
      <w:bodyDiv w:val="1"/>
      <w:marLeft w:val="0"/>
      <w:marRight w:val="0"/>
      <w:marTop w:val="0"/>
      <w:marBottom w:val="0"/>
      <w:divBdr>
        <w:top w:val="none" w:sz="0" w:space="0" w:color="auto"/>
        <w:left w:val="none" w:sz="0" w:space="0" w:color="auto"/>
        <w:bottom w:val="none" w:sz="0" w:space="0" w:color="auto"/>
        <w:right w:val="none" w:sz="0" w:space="0" w:color="auto"/>
      </w:divBdr>
    </w:div>
    <w:div w:id="632104241">
      <w:bodyDiv w:val="1"/>
      <w:marLeft w:val="0"/>
      <w:marRight w:val="0"/>
      <w:marTop w:val="0"/>
      <w:marBottom w:val="0"/>
      <w:divBdr>
        <w:top w:val="none" w:sz="0" w:space="0" w:color="auto"/>
        <w:left w:val="none" w:sz="0" w:space="0" w:color="auto"/>
        <w:bottom w:val="none" w:sz="0" w:space="0" w:color="auto"/>
        <w:right w:val="none" w:sz="0" w:space="0" w:color="auto"/>
      </w:divBdr>
    </w:div>
    <w:div w:id="715276326">
      <w:bodyDiv w:val="1"/>
      <w:marLeft w:val="0"/>
      <w:marRight w:val="0"/>
      <w:marTop w:val="0"/>
      <w:marBottom w:val="0"/>
      <w:divBdr>
        <w:top w:val="none" w:sz="0" w:space="0" w:color="auto"/>
        <w:left w:val="none" w:sz="0" w:space="0" w:color="auto"/>
        <w:bottom w:val="none" w:sz="0" w:space="0" w:color="auto"/>
        <w:right w:val="none" w:sz="0" w:space="0" w:color="auto"/>
      </w:divBdr>
    </w:div>
    <w:div w:id="727454534">
      <w:bodyDiv w:val="1"/>
      <w:marLeft w:val="0"/>
      <w:marRight w:val="0"/>
      <w:marTop w:val="0"/>
      <w:marBottom w:val="0"/>
      <w:divBdr>
        <w:top w:val="none" w:sz="0" w:space="0" w:color="auto"/>
        <w:left w:val="none" w:sz="0" w:space="0" w:color="auto"/>
        <w:bottom w:val="none" w:sz="0" w:space="0" w:color="auto"/>
        <w:right w:val="none" w:sz="0" w:space="0" w:color="auto"/>
      </w:divBdr>
    </w:div>
    <w:div w:id="728109961">
      <w:bodyDiv w:val="1"/>
      <w:marLeft w:val="0"/>
      <w:marRight w:val="0"/>
      <w:marTop w:val="0"/>
      <w:marBottom w:val="0"/>
      <w:divBdr>
        <w:top w:val="none" w:sz="0" w:space="0" w:color="auto"/>
        <w:left w:val="none" w:sz="0" w:space="0" w:color="auto"/>
        <w:bottom w:val="none" w:sz="0" w:space="0" w:color="auto"/>
        <w:right w:val="none" w:sz="0" w:space="0" w:color="auto"/>
      </w:divBdr>
    </w:div>
    <w:div w:id="768621346">
      <w:bodyDiv w:val="1"/>
      <w:marLeft w:val="0"/>
      <w:marRight w:val="0"/>
      <w:marTop w:val="0"/>
      <w:marBottom w:val="0"/>
      <w:divBdr>
        <w:top w:val="none" w:sz="0" w:space="0" w:color="auto"/>
        <w:left w:val="none" w:sz="0" w:space="0" w:color="auto"/>
        <w:bottom w:val="none" w:sz="0" w:space="0" w:color="auto"/>
        <w:right w:val="none" w:sz="0" w:space="0" w:color="auto"/>
      </w:divBdr>
    </w:div>
    <w:div w:id="802161316">
      <w:bodyDiv w:val="1"/>
      <w:marLeft w:val="0"/>
      <w:marRight w:val="0"/>
      <w:marTop w:val="0"/>
      <w:marBottom w:val="0"/>
      <w:divBdr>
        <w:top w:val="none" w:sz="0" w:space="0" w:color="auto"/>
        <w:left w:val="none" w:sz="0" w:space="0" w:color="auto"/>
        <w:bottom w:val="none" w:sz="0" w:space="0" w:color="auto"/>
        <w:right w:val="none" w:sz="0" w:space="0" w:color="auto"/>
      </w:divBdr>
    </w:div>
    <w:div w:id="803546349">
      <w:bodyDiv w:val="1"/>
      <w:marLeft w:val="0"/>
      <w:marRight w:val="0"/>
      <w:marTop w:val="0"/>
      <w:marBottom w:val="0"/>
      <w:divBdr>
        <w:top w:val="none" w:sz="0" w:space="0" w:color="auto"/>
        <w:left w:val="none" w:sz="0" w:space="0" w:color="auto"/>
        <w:bottom w:val="none" w:sz="0" w:space="0" w:color="auto"/>
        <w:right w:val="none" w:sz="0" w:space="0" w:color="auto"/>
      </w:divBdr>
    </w:div>
    <w:div w:id="808669485">
      <w:bodyDiv w:val="1"/>
      <w:marLeft w:val="0"/>
      <w:marRight w:val="0"/>
      <w:marTop w:val="0"/>
      <w:marBottom w:val="0"/>
      <w:divBdr>
        <w:top w:val="none" w:sz="0" w:space="0" w:color="auto"/>
        <w:left w:val="none" w:sz="0" w:space="0" w:color="auto"/>
        <w:bottom w:val="none" w:sz="0" w:space="0" w:color="auto"/>
        <w:right w:val="none" w:sz="0" w:space="0" w:color="auto"/>
      </w:divBdr>
    </w:div>
    <w:div w:id="843324716">
      <w:bodyDiv w:val="1"/>
      <w:marLeft w:val="0"/>
      <w:marRight w:val="0"/>
      <w:marTop w:val="0"/>
      <w:marBottom w:val="0"/>
      <w:divBdr>
        <w:top w:val="none" w:sz="0" w:space="0" w:color="auto"/>
        <w:left w:val="none" w:sz="0" w:space="0" w:color="auto"/>
        <w:bottom w:val="none" w:sz="0" w:space="0" w:color="auto"/>
        <w:right w:val="none" w:sz="0" w:space="0" w:color="auto"/>
      </w:divBdr>
    </w:div>
    <w:div w:id="877935640">
      <w:bodyDiv w:val="1"/>
      <w:marLeft w:val="0"/>
      <w:marRight w:val="0"/>
      <w:marTop w:val="0"/>
      <w:marBottom w:val="0"/>
      <w:divBdr>
        <w:top w:val="none" w:sz="0" w:space="0" w:color="auto"/>
        <w:left w:val="none" w:sz="0" w:space="0" w:color="auto"/>
        <w:bottom w:val="none" w:sz="0" w:space="0" w:color="auto"/>
        <w:right w:val="none" w:sz="0" w:space="0" w:color="auto"/>
      </w:divBdr>
    </w:div>
    <w:div w:id="922683003">
      <w:bodyDiv w:val="1"/>
      <w:marLeft w:val="0"/>
      <w:marRight w:val="0"/>
      <w:marTop w:val="0"/>
      <w:marBottom w:val="0"/>
      <w:divBdr>
        <w:top w:val="none" w:sz="0" w:space="0" w:color="auto"/>
        <w:left w:val="none" w:sz="0" w:space="0" w:color="auto"/>
        <w:bottom w:val="none" w:sz="0" w:space="0" w:color="auto"/>
        <w:right w:val="none" w:sz="0" w:space="0" w:color="auto"/>
      </w:divBdr>
    </w:div>
    <w:div w:id="938223589">
      <w:bodyDiv w:val="1"/>
      <w:marLeft w:val="0"/>
      <w:marRight w:val="0"/>
      <w:marTop w:val="0"/>
      <w:marBottom w:val="0"/>
      <w:divBdr>
        <w:top w:val="none" w:sz="0" w:space="0" w:color="auto"/>
        <w:left w:val="none" w:sz="0" w:space="0" w:color="auto"/>
        <w:bottom w:val="none" w:sz="0" w:space="0" w:color="auto"/>
        <w:right w:val="none" w:sz="0" w:space="0" w:color="auto"/>
      </w:divBdr>
    </w:div>
    <w:div w:id="1038896369">
      <w:bodyDiv w:val="1"/>
      <w:marLeft w:val="0"/>
      <w:marRight w:val="0"/>
      <w:marTop w:val="0"/>
      <w:marBottom w:val="0"/>
      <w:divBdr>
        <w:top w:val="none" w:sz="0" w:space="0" w:color="auto"/>
        <w:left w:val="none" w:sz="0" w:space="0" w:color="auto"/>
        <w:bottom w:val="none" w:sz="0" w:space="0" w:color="auto"/>
        <w:right w:val="none" w:sz="0" w:space="0" w:color="auto"/>
      </w:divBdr>
    </w:div>
    <w:div w:id="1057708554">
      <w:bodyDiv w:val="1"/>
      <w:marLeft w:val="0"/>
      <w:marRight w:val="0"/>
      <w:marTop w:val="0"/>
      <w:marBottom w:val="0"/>
      <w:divBdr>
        <w:top w:val="none" w:sz="0" w:space="0" w:color="auto"/>
        <w:left w:val="none" w:sz="0" w:space="0" w:color="auto"/>
        <w:bottom w:val="none" w:sz="0" w:space="0" w:color="auto"/>
        <w:right w:val="none" w:sz="0" w:space="0" w:color="auto"/>
      </w:divBdr>
    </w:div>
    <w:div w:id="1083915815">
      <w:bodyDiv w:val="1"/>
      <w:marLeft w:val="0"/>
      <w:marRight w:val="0"/>
      <w:marTop w:val="0"/>
      <w:marBottom w:val="0"/>
      <w:divBdr>
        <w:top w:val="none" w:sz="0" w:space="0" w:color="auto"/>
        <w:left w:val="none" w:sz="0" w:space="0" w:color="auto"/>
        <w:bottom w:val="none" w:sz="0" w:space="0" w:color="auto"/>
        <w:right w:val="none" w:sz="0" w:space="0" w:color="auto"/>
      </w:divBdr>
    </w:div>
    <w:div w:id="1091003998">
      <w:bodyDiv w:val="1"/>
      <w:marLeft w:val="0"/>
      <w:marRight w:val="0"/>
      <w:marTop w:val="0"/>
      <w:marBottom w:val="0"/>
      <w:divBdr>
        <w:top w:val="none" w:sz="0" w:space="0" w:color="auto"/>
        <w:left w:val="none" w:sz="0" w:space="0" w:color="auto"/>
        <w:bottom w:val="none" w:sz="0" w:space="0" w:color="auto"/>
        <w:right w:val="none" w:sz="0" w:space="0" w:color="auto"/>
      </w:divBdr>
    </w:div>
    <w:div w:id="1104618442">
      <w:bodyDiv w:val="1"/>
      <w:marLeft w:val="0"/>
      <w:marRight w:val="0"/>
      <w:marTop w:val="0"/>
      <w:marBottom w:val="0"/>
      <w:divBdr>
        <w:top w:val="none" w:sz="0" w:space="0" w:color="auto"/>
        <w:left w:val="none" w:sz="0" w:space="0" w:color="auto"/>
        <w:bottom w:val="none" w:sz="0" w:space="0" w:color="auto"/>
        <w:right w:val="none" w:sz="0" w:space="0" w:color="auto"/>
      </w:divBdr>
    </w:div>
    <w:div w:id="1143233007">
      <w:bodyDiv w:val="1"/>
      <w:marLeft w:val="0"/>
      <w:marRight w:val="0"/>
      <w:marTop w:val="0"/>
      <w:marBottom w:val="0"/>
      <w:divBdr>
        <w:top w:val="none" w:sz="0" w:space="0" w:color="auto"/>
        <w:left w:val="none" w:sz="0" w:space="0" w:color="auto"/>
        <w:bottom w:val="none" w:sz="0" w:space="0" w:color="auto"/>
        <w:right w:val="none" w:sz="0" w:space="0" w:color="auto"/>
      </w:divBdr>
    </w:div>
    <w:div w:id="1190873115">
      <w:bodyDiv w:val="1"/>
      <w:marLeft w:val="0"/>
      <w:marRight w:val="0"/>
      <w:marTop w:val="0"/>
      <w:marBottom w:val="0"/>
      <w:divBdr>
        <w:top w:val="none" w:sz="0" w:space="0" w:color="auto"/>
        <w:left w:val="none" w:sz="0" w:space="0" w:color="auto"/>
        <w:bottom w:val="none" w:sz="0" w:space="0" w:color="auto"/>
        <w:right w:val="none" w:sz="0" w:space="0" w:color="auto"/>
      </w:divBdr>
    </w:div>
    <w:div w:id="1287660858">
      <w:bodyDiv w:val="1"/>
      <w:marLeft w:val="0"/>
      <w:marRight w:val="0"/>
      <w:marTop w:val="0"/>
      <w:marBottom w:val="0"/>
      <w:divBdr>
        <w:top w:val="none" w:sz="0" w:space="0" w:color="auto"/>
        <w:left w:val="none" w:sz="0" w:space="0" w:color="auto"/>
        <w:bottom w:val="none" w:sz="0" w:space="0" w:color="auto"/>
        <w:right w:val="none" w:sz="0" w:space="0" w:color="auto"/>
      </w:divBdr>
    </w:div>
    <w:div w:id="1295599736">
      <w:bodyDiv w:val="1"/>
      <w:marLeft w:val="0"/>
      <w:marRight w:val="0"/>
      <w:marTop w:val="0"/>
      <w:marBottom w:val="0"/>
      <w:divBdr>
        <w:top w:val="none" w:sz="0" w:space="0" w:color="auto"/>
        <w:left w:val="none" w:sz="0" w:space="0" w:color="auto"/>
        <w:bottom w:val="none" w:sz="0" w:space="0" w:color="auto"/>
        <w:right w:val="none" w:sz="0" w:space="0" w:color="auto"/>
      </w:divBdr>
    </w:div>
    <w:div w:id="1313824714">
      <w:bodyDiv w:val="1"/>
      <w:marLeft w:val="0"/>
      <w:marRight w:val="0"/>
      <w:marTop w:val="0"/>
      <w:marBottom w:val="0"/>
      <w:divBdr>
        <w:top w:val="none" w:sz="0" w:space="0" w:color="auto"/>
        <w:left w:val="none" w:sz="0" w:space="0" w:color="auto"/>
        <w:bottom w:val="none" w:sz="0" w:space="0" w:color="auto"/>
        <w:right w:val="none" w:sz="0" w:space="0" w:color="auto"/>
      </w:divBdr>
    </w:div>
    <w:div w:id="1363286218">
      <w:bodyDiv w:val="1"/>
      <w:marLeft w:val="0"/>
      <w:marRight w:val="0"/>
      <w:marTop w:val="0"/>
      <w:marBottom w:val="0"/>
      <w:divBdr>
        <w:top w:val="none" w:sz="0" w:space="0" w:color="auto"/>
        <w:left w:val="none" w:sz="0" w:space="0" w:color="auto"/>
        <w:bottom w:val="none" w:sz="0" w:space="0" w:color="auto"/>
        <w:right w:val="none" w:sz="0" w:space="0" w:color="auto"/>
      </w:divBdr>
    </w:div>
    <w:div w:id="1387266284">
      <w:bodyDiv w:val="1"/>
      <w:marLeft w:val="0"/>
      <w:marRight w:val="0"/>
      <w:marTop w:val="0"/>
      <w:marBottom w:val="0"/>
      <w:divBdr>
        <w:top w:val="none" w:sz="0" w:space="0" w:color="auto"/>
        <w:left w:val="none" w:sz="0" w:space="0" w:color="auto"/>
        <w:bottom w:val="none" w:sz="0" w:space="0" w:color="auto"/>
        <w:right w:val="none" w:sz="0" w:space="0" w:color="auto"/>
      </w:divBdr>
    </w:div>
    <w:div w:id="1392541532">
      <w:bodyDiv w:val="1"/>
      <w:marLeft w:val="0"/>
      <w:marRight w:val="0"/>
      <w:marTop w:val="0"/>
      <w:marBottom w:val="0"/>
      <w:divBdr>
        <w:top w:val="none" w:sz="0" w:space="0" w:color="auto"/>
        <w:left w:val="none" w:sz="0" w:space="0" w:color="auto"/>
        <w:bottom w:val="none" w:sz="0" w:space="0" w:color="auto"/>
        <w:right w:val="none" w:sz="0" w:space="0" w:color="auto"/>
      </w:divBdr>
    </w:div>
    <w:div w:id="1395160045">
      <w:bodyDiv w:val="1"/>
      <w:marLeft w:val="0"/>
      <w:marRight w:val="0"/>
      <w:marTop w:val="0"/>
      <w:marBottom w:val="0"/>
      <w:divBdr>
        <w:top w:val="none" w:sz="0" w:space="0" w:color="auto"/>
        <w:left w:val="none" w:sz="0" w:space="0" w:color="auto"/>
        <w:bottom w:val="none" w:sz="0" w:space="0" w:color="auto"/>
        <w:right w:val="none" w:sz="0" w:space="0" w:color="auto"/>
      </w:divBdr>
    </w:div>
    <w:div w:id="1473130349">
      <w:bodyDiv w:val="1"/>
      <w:marLeft w:val="0"/>
      <w:marRight w:val="0"/>
      <w:marTop w:val="0"/>
      <w:marBottom w:val="0"/>
      <w:divBdr>
        <w:top w:val="none" w:sz="0" w:space="0" w:color="auto"/>
        <w:left w:val="none" w:sz="0" w:space="0" w:color="auto"/>
        <w:bottom w:val="none" w:sz="0" w:space="0" w:color="auto"/>
        <w:right w:val="none" w:sz="0" w:space="0" w:color="auto"/>
      </w:divBdr>
    </w:div>
    <w:div w:id="1480808839">
      <w:bodyDiv w:val="1"/>
      <w:marLeft w:val="0"/>
      <w:marRight w:val="0"/>
      <w:marTop w:val="0"/>
      <w:marBottom w:val="0"/>
      <w:divBdr>
        <w:top w:val="none" w:sz="0" w:space="0" w:color="auto"/>
        <w:left w:val="none" w:sz="0" w:space="0" w:color="auto"/>
        <w:bottom w:val="none" w:sz="0" w:space="0" w:color="auto"/>
        <w:right w:val="none" w:sz="0" w:space="0" w:color="auto"/>
      </w:divBdr>
    </w:div>
    <w:div w:id="1519468678">
      <w:bodyDiv w:val="1"/>
      <w:marLeft w:val="0"/>
      <w:marRight w:val="0"/>
      <w:marTop w:val="0"/>
      <w:marBottom w:val="0"/>
      <w:divBdr>
        <w:top w:val="none" w:sz="0" w:space="0" w:color="auto"/>
        <w:left w:val="none" w:sz="0" w:space="0" w:color="auto"/>
        <w:bottom w:val="none" w:sz="0" w:space="0" w:color="auto"/>
        <w:right w:val="none" w:sz="0" w:space="0" w:color="auto"/>
      </w:divBdr>
    </w:div>
    <w:div w:id="1560940028">
      <w:bodyDiv w:val="1"/>
      <w:marLeft w:val="0"/>
      <w:marRight w:val="0"/>
      <w:marTop w:val="0"/>
      <w:marBottom w:val="0"/>
      <w:divBdr>
        <w:top w:val="none" w:sz="0" w:space="0" w:color="auto"/>
        <w:left w:val="none" w:sz="0" w:space="0" w:color="auto"/>
        <w:bottom w:val="none" w:sz="0" w:space="0" w:color="auto"/>
        <w:right w:val="none" w:sz="0" w:space="0" w:color="auto"/>
      </w:divBdr>
    </w:div>
    <w:div w:id="1615821167">
      <w:bodyDiv w:val="1"/>
      <w:marLeft w:val="0"/>
      <w:marRight w:val="0"/>
      <w:marTop w:val="0"/>
      <w:marBottom w:val="0"/>
      <w:divBdr>
        <w:top w:val="none" w:sz="0" w:space="0" w:color="auto"/>
        <w:left w:val="none" w:sz="0" w:space="0" w:color="auto"/>
        <w:bottom w:val="none" w:sz="0" w:space="0" w:color="auto"/>
        <w:right w:val="none" w:sz="0" w:space="0" w:color="auto"/>
      </w:divBdr>
    </w:div>
    <w:div w:id="1620263899">
      <w:bodyDiv w:val="1"/>
      <w:marLeft w:val="0"/>
      <w:marRight w:val="0"/>
      <w:marTop w:val="0"/>
      <w:marBottom w:val="0"/>
      <w:divBdr>
        <w:top w:val="none" w:sz="0" w:space="0" w:color="auto"/>
        <w:left w:val="none" w:sz="0" w:space="0" w:color="auto"/>
        <w:bottom w:val="none" w:sz="0" w:space="0" w:color="auto"/>
        <w:right w:val="none" w:sz="0" w:space="0" w:color="auto"/>
      </w:divBdr>
    </w:div>
    <w:div w:id="1632591951">
      <w:bodyDiv w:val="1"/>
      <w:marLeft w:val="0"/>
      <w:marRight w:val="0"/>
      <w:marTop w:val="0"/>
      <w:marBottom w:val="0"/>
      <w:divBdr>
        <w:top w:val="none" w:sz="0" w:space="0" w:color="auto"/>
        <w:left w:val="none" w:sz="0" w:space="0" w:color="auto"/>
        <w:bottom w:val="none" w:sz="0" w:space="0" w:color="auto"/>
        <w:right w:val="none" w:sz="0" w:space="0" w:color="auto"/>
      </w:divBdr>
    </w:div>
    <w:div w:id="1658612610">
      <w:bodyDiv w:val="1"/>
      <w:marLeft w:val="0"/>
      <w:marRight w:val="0"/>
      <w:marTop w:val="0"/>
      <w:marBottom w:val="0"/>
      <w:divBdr>
        <w:top w:val="none" w:sz="0" w:space="0" w:color="auto"/>
        <w:left w:val="none" w:sz="0" w:space="0" w:color="auto"/>
        <w:bottom w:val="none" w:sz="0" w:space="0" w:color="auto"/>
        <w:right w:val="none" w:sz="0" w:space="0" w:color="auto"/>
      </w:divBdr>
    </w:div>
    <w:div w:id="1662201300">
      <w:bodyDiv w:val="1"/>
      <w:marLeft w:val="0"/>
      <w:marRight w:val="0"/>
      <w:marTop w:val="0"/>
      <w:marBottom w:val="0"/>
      <w:divBdr>
        <w:top w:val="none" w:sz="0" w:space="0" w:color="auto"/>
        <w:left w:val="none" w:sz="0" w:space="0" w:color="auto"/>
        <w:bottom w:val="none" w:sz="0" w:space="0" w:color="auto"/>
        <w:right w:val="none" w:sz="0" w:space="0" w:color="auto"/>
      </w:divBdr>
    </w:div>
    <w:div w:id="1662613167">
      <w:bodyDiv w:val="1"/>
      <w:marLeft w:val="0"/>
      <w:marRight w:val="0"/>
      <w:marTop w:val="0"/>
      <w:marBottom w:val="0"/>
      <w:divBdr>
        <w:top w:val="none" w:sz="0" w:space="0" w:color="auto"/>
        <w:left w:val="none" w:sz="0" w:space="0" w:color="auto"/>
        <w:bottom w:val="none" w:sz="0" w:space="0" w:color="auto"/>
        <w:right w:val="none" w:sz="0" w:space="0" w:color="auto"/>
      </w:divBdr>
    </w:div>
    <w:div w:id="1676689578">
      <w:bodyDiv w:val="1"/>
      <w:marLeft w:val="0"/>
      <w:marRight w:val="0"/>
      <w:marTop w:val="0"/>
      <w:marBottom w:val="0"/>
      <w:divBdr>
        <w:top w:val="none" w:sz="0" w:space="0" w:color="auto"/>
        <w:left w:val="none" w:sz="0" w:space="0" w:color="auto"/>
        <w:bottom w:val="none" w:sz="0" w:space="0" w:color="auto"/>
        <w:right w:val="none" w:sz="0" w:space="0" w:color="auto"/>
      </w:divBdr>
    </w:div>
    <w:div w:id="1723822119">
      <w:bodyDiv w:val="1"/>
      <w:marLeft w:val="0"/>
      <w:marRight w:val="0"/>
      <w:marTop w:val="0"/>
      <w:marBottom w:val="0"/>
      <w:divBdr>
        <w:top w:val="none" w:sz="0" w:space="0" w:color="auto"/>
        <w:left w:val="none" w:sz="0" w:space="0" w:color="auto"/>
        <w:bottom w:val="none" w:sz="0" w:space="0" w:color="auto"/>
        <w:right w:val="none" w:sz="0" w:space="0" w:color="auto"/>
      </w:divBdr>
    </w:div>
    <w:div w:id="1783646685">
      <w:bodyDiv w:val="1"/>
      <w:marLeft w:val="0"/>
      <w:marRight w:val="0"/>
      <w:marTop w:val="0"/>
      <w:marBottom w:val="0"/>
      <w:divBdr>
        <w:top w:val="none" w:sz="0" w:space="0" w:color="auto"/>
        <w:left w:val="none" w:sz="0" w:space="0" w:color="auto"/>
        <w:bottom w:val="none" w:sz="0" w:space="0" w:color="auto"/>
        <w:right w:val="none" w:sz="0" w:space="0" w:color="auto"/>
      </w:divBdr>
    </w:div>
    <w:div w:id="1809585492">
      <w:bodyDiv w:val="1"/>
      <w:marLeft w:val="0"/>
      <w:marRight w:val="0"/>
      <w:marTop w:val="0"/>
      <w:marBottom w:val="0"/>
      <w:divBdr>
        <w:top w:val="none" w:sz="0" w:space="0" w:color="auto"/>
        <w:left w:val="none" w:sz="0" w:space="0" w:color="auto"/>
        <w:bottom w:val="none" w:sz="0" w:space="0" w:color="auto"/>
        <w:right w:val="none" w:sz="0" w:space="0" w:color="auto"/>
      </w:divBdr>
    </w:div>
    <w:div w:id="1810978113">
      <w:bodyDiv w:val="1"/>
      <w:marLeft w:val="0"/>
      <w:marRight w:val="0"/>
      <w:marTop w:val="0"/>
      <w:marBottom w:val="0"/>
      <w:divBdr>
        <w:top w:val="none" w:sz="0" w:space="0" w:color="auto"/>
        <w:left w:val="none" w:sz="0" w:space="0" w:color="auto"/>
        <w:bottom w:val="none" w:sz="0" w:space="0" w:color="auto"/>
        <w:right w:val="none" w:sz="0" w:space="0" w:color="auto"/>
      </w:divBdr>
    </w:div>
    <w:div w:id="1813595574">
      <w:bodyDiv w:val="1"/>
      <w:marLeft w:val="0"/>
      <w:marRight w:val="0"/>
      <w:marTop w:val="0"/>
      <w:marBottom w:val="0"/>
      <w:divBdr>
        <w:top w:val="none" w:sz="0" w:space="0" w:color="auto"/>
        <w:left w:val="none" w:sz="0" w:space="0" w:color="auto"/>
        <w:bottom w:val="none" w:sz="0" w:space="0" w:color="auto"/>
        <w:right w:val="none" w:sz="0" w:space="0" w:color="auto"/>
      </w:divBdr>
    </w:div>
    <w:div w:id="1830367788">
      <w:bodyDiv w:val="1"/>
      <w:marLeft w:val="0"/>
      <w:marRight w:val="0"/>
      <w:marTop w:val="0"/>
      <w:marBottom w:val="0"/>
      <w:divBdr>
        <w:top w:val="none" w:sz="0" w:space="0" w:color="auto"/>
        <w:left w:val="none" w:sz="0" w:space="0" w:color="auto"/>
        <w:bottom w:val="none" w:sz="0" w:space="0" w:color="auto"/>
        <w:right w:val="none" w:sz="0" w:space="0" w:color="auto"/>
      </w:divBdr>
    </w:div>
    <w:div w:id="1910142406">
      <w:bodyDiv w:val="1"/>
      <w:marLeft w:val="0"/>
      <w:marRight w:val="0"/>
      <w:marTop w:val="0"/>
      <w:marBottom w:val="0"/>
      <w:divBdr>
        <w:top w:val="none" w:sz="0" w:space="0" w:color="auto"/>
        <w:left w:val="none" w:sz="0" w:space="0" w:color="auto"/>
        <w:bottom w:val="none" w:sz="0" w:space="0" w:color="auto"/>
        <w:right w:val="none" w:sz="0" w:space="0" w:color="auto"/>
      </w:divBdr>
    </w:div>
    <w:div w:id="1912159319">
      <w:bodyDiv w:val="1"/>
      <w:marLeft w:val="0"/>
      <w:marRight w:val="0"/>
      <w:marTop w:val="0"/>
      <w:marBottom w:val="0"/>
      <w:divBdr>
        <w:top w:val="none" w:sz="0" w:space="0" w:color="auto"/>
        <w:left w:val="none" w:sz="0" w:space="0" w:color="auto"/>
        <w:bottom w:val="none" w:sz="0" w:space="0" w:color="auto"/>
        <w:right w:val="none" w:sz="0" w:space="0" w:color="auto"/>
      </w:divBdr>
    </w:div>
    <w:div w:id="1924030268">
      <w:bodyDiv w:val="1"/>
      <w:marLeft w:val="0"/>
      <w:marRight w:val="0"/>
      <w:marTop w:val="0"/>
      <w:marBottom w:val="0"/>
      <w:divBdr>
        <w:top w:val="none" w:sz="0" w:space="0" w:color="auto"/>
        <w:left w:val="none" w:sz="0" w:space="0" w:color="auto"/>
        <w:bottom w:val="none" w:sz="0" w:space="0" w:color="auto"/>
        <w:right w:val="none" w:sz="0" w:space="0" w:color="auto"/>
      </w:divBdr>
    </w:div>
    <w:div w:id="1935900611">
      <w:bodyDiv w:val="1"/>
      <w:marLeft w:val="0"/>
      <w:marRight w:val="0"/>
      <w:marTop w:val="0"/>
      <w:marBottom w:val="0"/>
      <w:divBdr>
        <w:top w:val="none" w:sz="0" w:space="0" w:color="auto"/>
        <w:left w:val="none" w:sz="0" w:space="0" w:color="auto"/>
        <w:bottom w:val="none" w:sz="0" w:space="0" w:color="auto"/>
        <w:right w:val="none" w:sz="0" w:space="0" w:color="auto"/>
      </w:divBdr>
    </w:div>
    <w:div w:id="1987203850">
      <w:bodyDiv w:val="1"/>
      <w:marLeft w:val="0"/>
      <w:marRight w:val="0"/>
      <w:marTop w:val="0"/>
      <w:marBottom w:val="0"/>
      <w:divBdr>
        <w:top w:val="none" w:sz="0" w:space="0" w:color="auto"/>
        <w:left w:val="none" w:sz="0" w:space="0" w:color="auto"/>
        <w:bottom w:val="none" w:sz="0" w:space="0" w:color="auto"/>
        <w:right w:val="none" w:sz="0" w:space="0" w:color="auto"/>
      </w:divBdr>
    </w:div>
    <w:div w:id="2011787042">
      <w:bodyDiv w:val="1"/>
      <w:marLeft w:val="0"/>
      <w:marRight w:val="0"/>
      <w:marTop w:val="0"/>
      <w:marBottom w:val="0"/>
      <w:divBdr>
        <w:top w:val="none" w:sz="0" w:space="0" w:color="auto"/>
        <w:left w:val="none" w:sz="0" w:space="0" w:color="auto"/>
        <w:bottom w:val="none" w:sz="0" w:space="0" w:color="auto"/>
        <w:right w:val="none" w:sz="0" w:space="0" w:color="auto"/>
      </w:divBdr>
    </w:div>
    <w:div w:id="2021882417">
      <w:bodyDiv w:val="1"/>
      <w:marLeft w:val="0"/>
      <w:marRight w:val="0"/>
      <w:marTop w:val="0"/>
      <w:marBottom w:val="0"/>
      <w:divBdr>
        <w:top w:val="none" w:sz="0" w:space="0" w:color="auto"/>
        <w:left w:val="none" w:sz="0" w:space="0" w:color="auto"/>
        <w:bottom w:val="none" w:sz="0" w:space="0" w:color="auto"/>
        <w:right w:val="none" w:sz="0" w:space="0" w:color="auto"/>
      </w:divBdr>
    </w:div>
    <w:div w:id="2056730104">
      <w:bodyDiv w:val="1"/>
      <w:marLeft w:val="0"/>
      <w:marRight w:val="0"/>
      <w:marTop w:val="0"/>
      <w:marBottom w:val="0"/>
      <w:divBdr>
        <w:top w:val="none" w:sz="0" w:space="0" w:color="auto"/>
        <w:left w:val="none" w:sz="0" w:space="0" w:color="auto"/>
        <w:bottom w:val="none" w:sz="0" w:space="0" w:color="auto"/>
        <w:right w:val="none" w:sz="0" w:space="0" w:color="auto"/>
      </w:divBdr>
    </w:div>
    <w:div w:id="2060012222">
      <w:bodyDiv w:val="1"/>
      <w:marLeft w:val="0"/>
      <w:marRight w:val="0"/>
      <w:marTop w:val="0"/>
      <w:marBottom w:val="0"/>
      <w:divBdr>
        <w:top w:val="none" w:sz="0" w:space="0" w:color="auto"/>
        <w:left w:val="none" w:sz="0" w:space="0" w:color="auto"/>
        <w:bottom w:val="none" w:sz="0" w:space="0" w:color="auto"/>
        <w:right w:val="none" w:sz="0" w:space="0" w:color="auto"/>
      </w:divBdr>
    </w:div>
    <w:div w:id="21209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EC5FD6907A3D28E72C2C7D27C7B7AAD11660418477F2784EA7B588D5DEED3ED944604A07544578BA1DA4E11837E075166E61A37B5E6EBEl6X9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sp26.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4B48-8E04-4487-A6E3-D9885073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14603</TotalTime>
  <Pages>20</Pages>
  <Words>7087</Words>
  <Characters>40398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Дума</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Горшков И. Ю.</dc:creator>
  <cp:lastModifiedBy>User</cp:lastModifiedBy>
  <cp:revision>412</cp:revision>
  <cp:lastPrinted>2021-03-31T06:49:00Z</cp:lastPrinted>
  <dcterms:created xsi:type="dcterms:W3CDTF">2016-07-15T12:05:00Z</dcterms:created>
  <dcterms:modified xsi:type="dcterms:W3CDTF">2021-04-22T07:01:00Z</dcterms:modified>
</cp:coreProperties>
</file>