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C0" w:rsidRPr="004909F6" w:rsidRDefault="00BE04C0" w:rsidP="004909F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 города Ставрополя</w:t>
      </w:r>
    </w:p>
    <w:p w:rsidR="004909F6" w:rsidRDefault="004909F6">
      <w:pPr>
        <w:pStyle w:val="BodyText3"/>
        <w:rPr>
          <w:bCs/>
          <w:sz w:val="40"/>
          <w:szCs w:val="40"/>
        </w:rPr>
      </w:pPr>
    </w:p>
    <w:p w:rsidR="00BE04C0" w:rsidRDefault="00BE04C0">
      <w:pPr>
        <w:pStyle w:val="BodyText3"/>
        <w:rPr>
          <w:bCs/>
          <w:sz w:val="40"/>
          <w:szCs w:val="40"/>
        </w:rPr>
      </w:pPr>
      <w:r>
        <w:rPr>
          <w:bCs/>
          <w:sz w:val="40"/>
          <w:szCs w:val="40"/>
        </w:rPr>
        <w:t>ПОСТАНОВЛЕНИЕ</w:t>
      </w:r>
    </w:p>
    <w:p w:rsidR="00BE04C0" w:rsidRDefault="00BE04C0">
      <w:pPr>
        <w:pStyle w:val="BodyText3"/>
        <w:rPr>
          <w:szCs w:val="28"/>
        </w:rPr>
      </w:pPr>
    </w:p>
    <w:p w:rsidR="00BE04C0" w:rsidRDefault="000E2CD8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859C6">
        <w:rPr>
          <w:sz w:val="28"/>
          <w:szCs w:val="28"/>
        </w:rPr>
        <w:t xml:space="preserve"> </w:t>
      </w:r>
      <w:r w:rsidR="00716D8C">
        <w:rPr>
          <w:sz w:val="28"/>
          <w:szCs w:val="28"/>
        </w:rPr>
        <w:t>сентября</w:t>
      </w:r>
      <w:r w:rsidR="00F17697">
        <w:rPr>
          <w:sz w:val="28"/>
          <w:szCs w:val="28"/>
        </w:rPr>
        <w:t xml:space="preserve"> 2021</w:t>
      </w:r>
      <w:r w:rsidR="00BE04C0">
        <w:rPr>
          <w:sz w:val="28"/>
          <w:szCs w:val="28"/>
        </w:rPr>
        <w:t xml:space="preserve"> года                                                    </w:t>
      </w:r>
      <w:r w:rsidR="00BE04C0">
        <w:rPr>
          <w:sz w:val="28"/>
          <w:szCs w:val="28"/>
        </w:rPr>
        <w:tab/>
      </w:r>
      <w:r w:rsidR="00BE04C0">
        <w:rPr>
          <w:sz w:val="28"/>
          <w:szCs w:val="28"/>
        </w:rPr>
        <w:tab/>
        <w:t xml:space="preserve"> </w:t>
      </w:r>
      <w:r w:rsidR="00E930B5">
        <w:rPr>
          <w:sz w:val="28"/>
          <w:szCs w:val="28"/>
        </w:rPr>
        <w:t xml:space="preserve"> </w:t>
      </w:r>
      <w:r w:rsidR="008859C6">
        <w:rPr>
          <w:sz w:val="28"/>
          <w:szCs w:val="28"/>
        </w:rPr>
        <w:t xml:space="preserve"> </w:t>
      </w:r>
      <w:r w:rsidR="00BE04C0">
        <w:rPr>
          <w:sz w:val="28"/>
          <w:szCs w:val="28"/>
        </w:rPr>
        <w:t xml:space="preserve"> № </w:t>
      </w:r>
      <w:r>
        <w:rPr>
          <w:sz w:val="28"/>
          <w:szCs w:val="28"/>
        </w:rPr>
        <w:t>42/108</w:t>
      </w:r>
    </w:p>
    <w:p w:rsidR="00BE04C0" w:rsidRDefault="00BE04C0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BE04C0" w:rsidRDefault="00BE04C0">
      <w:pPr>
        <w:pStyle w:val="BodyText3"/>
        <w:rPr>
          <w:rFonts w:ascii="Times New Roman" w:hAnsi="Times New Roman"/>
          <w:b w:val="0"/>
          <w:bCs/>
          <w:sz w:val="20"/>
          <w:vertAlign w:val="superscript"/>
        </w:rPr>
      </w:pPr>
    </w:p>
    <w:p w:rsidR="00E930B5" w:rsidRPr="00947897" w:rsidRDefault="00BE04C0" w:rsidP="00040DD6">
      <w:pPr>
        <w:pStyle w:val="1"/>
        <w:tabs>
          <w:tab w:val="left" w:pos="4678"/>
        </w:tabs>
        <w:spacing w:line="280" w:lineRule="exact"/>
        <w:rPr>
          <w:b w:val="0"/>
          <w:szCs w:val="28"/>
          <w:lang w:val="ru-RU"/>
        </w:rPr>
      </w:pPr>
      <w:r>
        <w:rPr>
          <w:b w:val="0"/>
          <w:bCs/>
        </w:rPr>
        <w:t>О</w:t>
      </w:r>
      <w:r w:rsidR="00947897">
        <w:rPr>
          <w:b w:val="0"/>
          <w:bCs/>
          <w:lang w:val="ru-RU"/>
        </w:rPr>
        <w:t xml:space="preserve">б оплате расходов </w:t>
      </w:r>
      <w:r>
        <w:rPr>
          <w:b w:val="0"/>
          <w:bCs/>
        </w:rPr>
        <w:t xml:space="preserve">на </w:t>
      </w:r>
      <w:r>
        <w:rPr>
          <w:b w:val="0"/>
          <w:bCs/>
          <w:szCs w:val="28"/>
        </w:rPr>
        <w:t xml:space="preserve">подготовку и проведение </w:t>
      </w:r>
      <w:r w:rsidR="00040DD6" w:rsidRPr="00040DD6">
        <w:rPr>
          <w:b w:val="0"/>
          <w:szCs w:val="28"/>
        </w:rPr>
        <w:t>выборов</w:t>
      </w:r>
      <w:r w:rsidR="00947897">
        <w:rPr>
          <w:b w:val="0"/>
          <w:szCs w:val="28"/>
          <w:lang w:val="ru-RU"/>
        </w:rPr>
        <w:t xml:space="preserve"> </w:t>
      </w:r>
      <w:r w:rsidR="004909F6">
        <w:rPr>
          <w:b w:val="0"/>
          <w:szCs w:val="28"/>
        </w:rPr>
        <w:t>депутатов</w:t>
      </w:r>
      <w:r w:rsidR="004909F6">
        <w:rPr>
          <w:b w:val="0"/>
          <w:szCs w:val="28"/>
          <w:lang w:val="ru-RU"/>
        </w:rPr>
        <w:t xml:space="preserve"> </w:t>
      </w:r>
      <w:r w:rsidR="00040DD6" w:rsidRPr="00040DD6">
        <w:rPr>
          <w:b w:val="0"/>
          <w:szCs w:val="28"/>
        </w:rPr>
        <w:t xml:space="preserve">Ставропольской городской Думы </w:t>
      </w:r>
      <w:r w:rsidR="00F17697">
        <w:rPr>
          <w:b w:val="0"/>
          <w:szCs w:val="28"/>
        </w:rPr>
        <w:t>вос</w:t>
      </w:r>
      <w:r w:rsidR="00E930B5">
        <w:rPr>
          <w:b w:val="0"/>
          <w:szCs w:val="28"/>
        </w:rPr>
        <w:t>ьмого</w:t>
      </w:r>
      <w:r w:rsidR="00040DD6" w:rsidRPr="00040DD6">
        <w:rPr>
          <w:b w:val="0"/>
          <w:szCs w:val="28"/>
        </w:rPr>
        <w:t xml:space="preserve"> созыва</w:t>
      </w:r>
      <w:r w:rsidR="00947897">
        <w:rPr>
          <w:b w:val="0"/>
          <w:szCs w:val="28"/>
          <w:lang w:val="ru-RU"/>
        </w:rPr>
        <w:t xml:space="preserve"> за </w:t>
      </w:r>
      <w:r w:rsidR="004909F6">
        <w:rPr>
          <w:b w:val="0"/>
          <w:szCs w:val="28"/>
        </w:rPr>
        <w:t>нижестоящие</w:t>
      </w:r>
      <w:r w:rsidR="004909F6">
        <w:rPr>
          <w:b w:val="0"/>
          <w:szCs w:val="28"/>
          <w:lang w:val="ru-RU"/>
        </w:rPr>
        <w:t xml:space="preserve"> </w:t>
      </w:r>
      <w:r w:rsidR="00947897" w:rsidRPr="00947897">
        <w:rPr>
          <w:b w:val="0"/>
          <w:szCs w:val="28"/>
        </w:rPr>
        <w:t>избирательные комиссии</w:t>
      </w:r>
    </w:p>
    <w:p w:rsidR="00BE04C0" w:rsidRPr="00E930B5" w:rsidRDefault="00BE04C0" w:rsidP="000E2CD8">
      <w:pPr>
        <w:rPr>
          <w:sz w:val="28"/>
          <w:szCs w:val="28"/>
        </w:rPr>
      </w:pPr>
    </w:p>
    <w:p w:rsidR="00BE04C0" w:rsidRPr="00F17697" w:rsidRDefault="00BE04C0" w:rsidP="000E2CD8">
      <w:pPr>
        <w:pStyle w:val="af1"/>
        <w:spacing w:after="0"/>
        <w:ind w:firstLine="708"/>
        <w:jc w:val="both"/>
        <w:rPr>
          <w:sz w:val="28"/>
          <w:szCs w:val="28"/>
        </w:rPr>
      </w:pPr>
      <w:proofErr w:type="gramStart"/>
      <w:r w:rsidRPr="00F17697">
        <w:rPr>
          <w:sz w:val="28"/>
          <w:szCs w:val="28"/>
        </w:rPr>
        <w:t>На основании пункта 11 статьи 4 Закона Ставропольского края</w:t>
      </w:r>
      <w:r w:rsidRPr="00F17697">
        <w:rPr>
          <w:sz w:val="28"/>
          <w:szCs w:val="28"/>
        </w:rPr>
        <w:br/>
      </w:r>
      <w:r w:rsidR="00040DD6" w:rsidRPr="00F17697">
        <w:rPr>
          <w:sz w:val="28"/>
          <w:szCs w:val="28"/>
        </w:rPr>
        <w:t xml:space="preserve">от 19 ноября 2003 года № 42-кз </w:t>
      </w:r>
      <w:r w:rsidRPr="00F17697">
        <w:rPr>
          <w:sz w:val="28"/>
          <w:szCs w:val="28"/>
        </w:rPr>
        <w:t>«О</w:t>
      </w:r>
      <w:r w:rsidR="00E930B5" w:rsidRPr="00F17697">
        <w:rPr>
          <w:sz w:val="28"/>
          <w:szCs w:val="28"/>
        </w:rPr>
        <w:t xml:space="preserve"> системе</w:t>
      </w:r>
      <w:r w:rsidR="00151E6A" w:rsidRPr="00F17697">
        <w:rPr>
          <w:sz w:val="28"/>
          <w:szCs w:val="28"/>
        </w:rPr>
        <w:t xml:space="preserve"> избирательных комиссий</w:t>
      </w:r>
      <w:r w:rsidRPr="00F17697">
        <w:rPr>
          <w:sz w:val="28"/>
          <w:szCs w:val="28"/>
        </w:rPr>
        <w:t xml:space="preserve"> в Ставропольском крае», в соответствии с постановлением избирательной комиссии Ставропольского края</w:t>
      </w:r>
      <w:r w:rsidR="00040DD6" w:rsidRPr="00F17697">
        <w:rPr>
          <w:sz w:val="28"/>
          <w:szCs w:val="28"/>
        </w:rPr>
        <w:t xml:space="preserve"> </w:t>
      </w:r>
      <w:r w:rsidR="00E930B5" w:rsidRPr="00F17697">
        <w:rPr>
          <w:sz w:val="28"/>
          <w:szCs w:val="28"/>
        </w:rPr>
        <w:t>от 10 июня 2014 года № 110/1127-5 «Об Инс</w:t>
      </w:r>
      <w:r w:rsidR="00E930B5" w:rsidRPr="00F17697">
        <w:rPr>
          <w:sz w:val="28"/>
          <w:szCs w:val="28"/>
        </w:rPr>
        <w:t>т</w:t>
      </w:r>
      <w:r w:rsidR="00E930B5" w:rsidRPr="00F17697">
        <w:rPr>
          <w:sz w:val="28"/>
          <w:szCs w:val="28"/>
        </w:rPr>
        <w:t>рукции о порядке открытия и ведения счетов, учета и отчетности, перечисления д</w:t>
      </w:r>
      <w:r w:rsidR="00E930B5" w:rsidRPr="00F17697">
        <w:rPr>
          <w:sz w:val="28"/>
          <w:szCs w:val="28"/>
        </w:rPr>
        <w:t>е</w:t>
      </w:r>
      <w:r w:rsidR="00E930B5" w:rsidRPr="00F17697">
        <w:rPr>
          <w:sz w:val="28"/>
          <w:szCs w:val="28"/>
        </w:rPr>
        <w:t>нежных средств, выделенных из местного бюджета избирательной к</w:t>
      </w:r>
      <w:r w:rsidR="00E930B5" w:rsidRPr="00F17697">
        <w:rPr>
          <w:sz w:val="28"/>
          <w:szCs w:val="28"/>
        </w:rPr>
        <w:t>о</w:t>
      </w:r>
      <w:r w:rsidR="00E930B5" w:rsidRPr="00F17697">
        <w:rPr>
          <w:sz w:val="28"/>
          <w:szCs w:val="28"/>
        </w:rPr>
        <w:t>миссии, организующей выборы, другим</w:t>
      </w:r>
      <w:proofErr w:type="gramEnd"/>
      <w:r w:rsidR="00E930B5" w:rsidRPr="00F17697">
        <w:rPr>
          <w:sz w:val="28"/>
          <w:szCs w:val="28"/>
        </w:rPr>
        <w:t xml:space="preserve"> </w:t>
      </w:r>
      <w:proofErr w:type="gramStart"/>
      <w:r w:rsidR="00E930B5" w:rsidRPr="00F17697">
        <w:rPr>
          <w:sz w:val="28"/>
          <w:szCs w:val="28"/>
        </w:rPr>
        <w:t>избирательным комиссиям, комиссиям реф</w:t>
      </w:r>
      <w:r w:rsidR="00E930B5" w:rsidRPr="00F17697">
        <w:rPr>
          <w:sz w:val="28"/>
          <w:szCs w:val="28"/>
        </w:rPr>
        <w:t>е</w:t>
      </w:r>
      <w:r w:rsidR="00E930B5" w:rsidRPr="00F17697">
        <w:rPr>
          <w:sz w:val="28"/>
          <w:szCs w:val="28"/>
        </w:rPr>
        <w:t>рендума на подготовку и проведение выборов в органы местного самоупра</w:t>
      </w:r>
      <w:r w:rsidR="00E930B5" w:rsidRPr="00F17697">
        <w:rPr>
          <w:sz w:val="28"/>
          <w:szCs w:val="28"/>
        </w:rPr>
        <w:t>в</w:t>
      </w:r>
      <w:r w:rsidR="00E930B5" w:rsidRPr="00F17697">
        <w:rPr>
          <w:sz w:val="28"/>
          <w:szCs w:val="28"/>
        </w:rPr>
        <w:t xml:space="preserve">ления в Ставропольском крае и местного </w:t>
      </w:r>
      <w:r w:rsidR="00E930B5" w:rsidRPr="00BA43F7">
        <w:rPr>
          <w:sz w:val="28"/>
          <w:szCs w:val="28"/>
        </w:rPr>
        <w:t>референдума», постановлением избир</w:t>
      </w:r>
      <w:r w:rsidR="00E930B5" w:rsidRPr="00BA43F7">
        <w:rPr>
          <w:sz w:val="28"/>
          <w:szCs w:val="28"/>
        </w:rPr>
        <w:t>а</w:t>
      </w:r>
      <w:r w:rsidR="00E930B5" w:rsidRPr="00BA43F7">
        <w:rPr>
          <w:sz w:val="28"/>
          <w:szCs w:val="28"/>
        </w:rPr>
        <w:t>тельной комиссии города Ставрополя от</w:t>
      </w:r>
      <w:r w:rsidR="00F17697" w:rsidRPr="00BA43F7">
        <w:rPr>
          <w:sz w:val="28"/>
          <w:szCs w:val="28"/>
        </w:rPr>
        <w:t xml:space="preserve"> 10</w:t>
      </w:r>
      <w:r w:rsidR="00151E6A" w:rsidRPr="00BA43F7">
        <w:rPr>
          <w:sz w:val="28"/>
          <w:szCs w:val="28"/>
        </w:rPr>
        <w:t xml:space="preserve"> </w:t>
      </w:r>
      <w:r w:rsidR="00F17697" w:rsidRPr="00BA43F7">
        <w:rPr>
          <w:sz w:val="28"/>
          <w:szCs w:val="28"/>
        </w:rPr>
        <w:t>июля 2021</w:t>
      </w:r>
      <w:r w:rsidR="00E930B5" w:rsidRPr="00BA43F7">
        <w:rPr>
          <w:sz w:val="28"/>
          <w:szCs w:val="28"/>
        </w:rPr>
        <w:t xml:space="preserve"> года</w:t>
      </w:r>
      <w:r w:rsidR="00947897" w:rsidRPr="00BA43F7">
        <w:rPr>
          <w:sz w:val="28"/>
          <w:szCs w:val="28"/>
        </w:rPr>
        <w:t xml:space="preserve"> № </w:t>
      </w:r>
      <w:r w:rsidR="00BA43F7" w:rsidRPr="00BA43F7">
        <w:rPr>
          <w:sz w:val="28"/>
          <w:szCs w:val="28"/>
        </w:rPr>
        <w:t>19</w:t>
      </w:r>
      <w:r w:rsidR="00F17697" w:rsidRPr="00BA43F7">
        <w:rPr>
          <w:sz w:val="28"/>
          <w:szCs w:val="28"/>
        </w:rPr>
        <w:t>/</w:t>
      </w:r>
      <w:r w:rsidR="00BA43F7" w:rsidRPr="00BA43F7">
        <w:rPr>
          <w:sz w:val="28"/>
          <w:szCs w:val="28"/>
        </w:rPr>
        <w:t>41</w:t>
      </w:r>
      <w:r w:rsidR="00E930B5" w:rsidRPr="00BA43F7">
        <w:rPr>
          <w:sz w:val="28"/>
          <w:szCs w:val="28"/>
        </w:rPr>
        <w:t xml:space="preserve"> «</w:t>
      </w:r>
      <w:r w:rsidR="00F17697" w:rsidRPr="00BA43F7">
        <w:rPr>
          <w:sz w:val="28"/>
          <w:szCs w:val="28"/>
        </w:rPr>
        <w:t>Об утверждении методики распределения и</w:t>
      </w:r>
      <w:r w:rsidR="00F17697" w:rsidRPr="00F17697">
        <w:rPr>
          <w:sz w:val="28"/>
          <w:szCs w:val="28"/>
        </w:rPr>
        <w:t xml:space="preserve"> расходования средств местного бюджета, выделенных избирательным комиссиям на подготовку и проведение выборов депутатов Ставропольской городской Думы восьмого созыва</w:t>
      </w:r>
      <w:r w:rsidR="00E930B5" w:rsidRPr="00F17697">
        <w:rPr>
          <w:sz w:val="28"/>
          <w:szCs w:val="28"/>
        </w:rPr>
        <w:t>»</w:t>
      </w:r>
      <w:r w:rsidR="00716D8C">
        <w:rPr>
          <w:sz w:val="28"/>
          <w:szCs w:val="28"/>
        </w:rPr>
        <w:t xml:space="preserve"> </w:t>
      </w:r>
      <w:r w:rsidR="00716D8C" w:rsidRPr="000E2CD8">
        <w:rPr>
          <w:sz w:val="28"/>
          <w:szCs w:val="28"/>
        </w:rPr>
        <w:t>(</w:t>
      </w:r>
      <w:r w:rsidR="000E2CD8" w:rsidRPr="000E2CD8">
        <w:rPr>
          <w:sz w:val="28"/>
          <w:szCs w:val="28"/>
        </w:rPr>
        <w:t>в ред. постано</w:t>
      </w:r>
      <w:r w:rsidR="000E2CD8">
        <w:rPr>
          <w:sz w:val="28"/>
          <w:szCs w:val="28"/>
        </w:rPr>
        <w:t>в</w:t>
      </w:r>
      <w:r w:rsidR="000E2CD8" w:rsidRPr="000E2CD8">
        <w:rPr>
          <w:sz w:val="28"/>
          <w:szCs w:val="28"/>
        </w:rPr>
        <w:t>ления избирательной комиссии города</w:t>
      </w:r>
      <w:proofErr w:type="gramEnd"/>
      <w:r w:rsidR="000E2CD8" w:rsidRPr="000E2CD8">
        <w:rPr>
          <w:sz w:val="28"/>
          <w:szCs w:val="28"/>
        </w:rPr>
        <w:t xml:space="preserve"> </w:t>
      </w:r>
      <w:proofErr w:type="gramStart"/>
      <w:r w:rsidR="000E2CD8" w:rsidRPr="000E2CD8">
        <w:rPr>
          <w:sz w:val="28"/>
          <w:szCs w:val="28"/>
        </w:rPr>
        <w:t>Ставрополя от 13 сентября 2021 года № 42/107</w:t>
      </w:r>
      <w:r w:rsidR="00716D8C" w:rsidRPr="000E2CD8">
        <w:rPr>
          <w:sz w:val="28"/>
          <w:szCs w:val="28"/>
        </w:rPr>
        <w:t>)</w:t>
      </w:r>
      <w:r w:rsidR="00947897" w:rsidRPr="00F17697">
        <w:rPr>
          <w:sz w:val="28"/>
          <w:szCs w:val="28"/>
        </w:rPr>
        <w:t>,</w:t>
      </w:r>
      <w:r w:rsidRPr="00F17697">
        <w:rPr>
          <w:sz w:val="28"/>
          <w:szCs w:val="28"/>
        </w:rPr>
        <w:t xml:space="preserve"> </w:t>
      </w:r>
      <w:r w:rsidR="000E2CD8">
        <w:rPr>
          <w:sz w:val="28"/>
          <w:szCs w:val="28"/>
        </w:rPr>
        <w:t>постановлением избирательной комиссии города Ставрополя от 13 сентября 2021 года № 42/104 «</w:t>
      </w:r>
      <w:r w:rsidR="000E2CD8" w:rsidRPr="00DE1521">
        <w:rPr>
          <w:sz w:val="28"/>
          <w:szCs w:val="28"/>
        </w:rPr>
        <w:t xml:space="preserve">Об </w:t>
      </w:r>
      <w:r w:rsidR="000E2CD8">
        <w:rPr>
          <w:sz w:val="28"/>
          <w:szCs w:val="28"/>
        </w:rPr>
        <w:t xml:space="preserve">определении избирательных участков, на информационных стендах которых будут размещены материалы, выполненные крупным шрифтом и для которых будут изготовлены специальные трафареты для самостоятельного заполнения бюллетеня на выборах депутатов Ставропольской городской Думы восьмого созыва, назначенных на 19 сентября 2021 года» </w:t>
      </w:r>
      <w:r w:rsidRPr="00F17697">
        <w:rPr>
          <w:sz w:val="28"/>
          <w:szCs w:val="28"/>
        </w:rPr>
        <w:t>избирательная</w:t>
      </w:r>
      <w:proofErr w:type="gramEnd"/>
      <w:r w:rsidRPr="00F17697">
        <w:rPr>
          <w:sz w:val="28"/>
          <w:szCs w:val="28"/>
        </w:rPr>
        <w:t xml:space="preserve"> комиссия г</w:t>
      </w:r>
      <w:r w:rsidRPr="00F17697">
        <w:rPr>
          <w:sz w:val="28"/>
          <w:szCs w:val="28"/>
        </w:rPr>
        <w:t>о</w:t>
      </w:r>
      <w:r w:rsidRPr="00F17697">
        <w:rPr>
          <w:sz w:val="28"/>
          <w:szCs w:val="28"/>
        </w:rPr>
        <w:t>рода Ставрополя</w:t>
      </w:r>
    </w:p>
    <w:p w:rsidR="00BE04C0" w:rsidRDefault="00BE04C0" w:rsidP="00F76F38">
      <w:pPr>
        <w:pStyle w:val="a3"/>
        <w:spacing w:line="280" w:lineRule="exact"/>
        <w:rPr>
          <w:bCs/>
          <w:szCs w:val="28"/>
        </w:rPr>
      </w:pPr>
    </w:p>
    <w:p w:rsidR="00BE04C0" w:rsidRDefault="00BE04C0" w:rsidP="00F76F38">
      <w:pPr>
        <w:pStyle w:val="a3"/>
        <w:spacing w:line="280" w:lineRule="exact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BE04C0" w:rsidRDefault="00BE04C0" w:rsidP="00F76F38">
      <w:pPr>
        <w:pStyle w:val="a3"/>
        <w:spacing w:line="280" w:lineRule="exact"/>
        <w:rPr>
          <w:bCs/>
          <w:szCs w:val="28"/>
        </w:rPr>
      </w:pPr>
    </w:p>
    <w:p w:rsidR="007748EF" w:rsidRDefault="00F17697" w:rsidP="00490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8EF">
        <w:rPr>
          <w:sz w:val="28"/>
          <w:szCs w:val="28"/>
        </w:rPr>
        <w:t xml:space="preserve">. </w:t>
      </w:r>
      <w:r w:rsidR="002A35B0">
        <w:rPr>
          <w:sz w:val="28"/>
          <w:szCs w:val="28"/>
        </w:rPr>
        <w:t xml:space="preserve">Поручить территориальной избирательной комиссии </w:t>
      </w:r>
      <w:r w:rsidR="00716D8C">
        <w:rPr>
          <w:sz w:val="28"/>
          <w:szCs w:val="28"/>
        </w:rPr>
        <w:t>Промышленного</w:t>
      </w:r>
      <w:r w:rsidR="002A35B0">
        <w:rPr>
          <w:sz w:val="28"/>
          <w:szCs w:val="28"/>
        </w:rPr>
        <w:t xml:space="preserve"> района города Ставрополя </w:t>
      </w:r>
      <w:proofErr w:type="gramStart"/>
      <w:r w:rsidR="002A35B0">
        <w:rPr>
          <w:sz w:val="28"/>
          <w:szCs w:val="28"/>
        </w:rPr>
        <w:t>р</w:t>
      </w:r>
      <w:r w:rsidR="007748EF">
        <w:rPr>
          <w:sz w:val="28"/>
          <w:szCs w:val="28"/>
        </w:rPr>
        <w:t>азместить заказ</w:t>
      </w:r>
      <w:proofErr w:type="gramEnd"/>
      <w:r w:rsidR="007748EF">
        <w:rPr>
          <w:sz w:val="28"/>
          <w:szCs w:val="28"/>
        </w:rPr>
        <w:t xml:space="preserve"> на изготовление</w:t>
      </w:r>
      <w:r w:rsidR="002A35B0" w:rsidRPr="002A35B0">
        <w:rPr>
          <w:sz w:val="28"/>
          <w:szCs w:val="28"/>
        </w:rPr>
        <w:t xml:space="preserve"> </w:t>
      </w:r>
      <w:r w:rsidR="00D2265D" w:rsidRPr="000E2CD8">
        <w:rPr>
          <w:sz w:val="28"/>
          <w:szCs w:val="28"/>
        </w:rPr>
        <w:t>специальных трафаретов для обеспечения реализации избирательных прав граждан, являющихся инвалидами по зрению для обеспечения деятельности нижестоящих избирательных комиссий в период подготовки и проведения выборов депутатов Ставропольской городской Думы восьмого созыва</w:t>
      </w:r>
      <w:r w:rsidR="007748EF" w:rsidRPr="000E2CD8">
        <w:rPr>
          <w:sz w:val="28"/>
          <w:szCs w:val="28"/>
        </w:rPr>
        <w:t>.</w:t>
      </w:r>
    </w:p>
    <w:p w:rsidR="004909F6" w:rsidRPr="00E930B5" w:rsidRDefault="004909F6" w:rsidP="004909F6">
      <w:pPr>
        <w:ind w:firstLine="709"/>
        <w:jc w:val="both"/>
        <w:rPr>
          <w:sz w:val="28"/>
          <w:szCs w:val="28"/>
        </w:rPr>
      </w:pPr>
    </w:p>
    <w:p w:rsidR="00BE04C0" w:rsidRDefault="00F76F38" w:rsidP="00490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63B">
        <w:rPr>
          <w:sz w:val="28"/>
          <w:szCs w:val="28"/>
        </w:rPr>
        <w:t>.</w:t>
      </w:r>
      <w:r w:rsidR="00E9203C">
        <w:rPr>
          <w:sz w:val="28"/>
          <w:szCs w:val="28"/>
        </w:rPr>
        <w:t xml:space="preserve"> Направить настоящее постановление в территориальную избирательную комиссию </w:t>
      </w:r>
      <w:r w:rsidR="00716D8C">
        <w:rPr>
          <w:sz w:val="28"/>
          <w:szCs w:val="28"/>
        </w:rPr>
        <w:t>Промышленн</w:t>
      </w:r>
      <w:r w:rsidR="00E9203C">
        <w:rPr>
          <w:sz w:val="28"/>
          <w:szCs w:val="28"/>
        </w:rPr>
        <w:t>ого района города Ставрополя.</w:t>
      </w:r>
    </w:p>
    <w:p w:rsidR="005A33D4" w:rsidRDefault="00F76F38" w:rsidP="00F76F38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A33D4">
        <w:rPr>
          <w:sz w:val="28"/>
          <w:szCs w:val="28"/>
        </w:rPr>
        <w:t xml:space="preserve">. </w:t>
      </w:r>
      <w:proofErr w:type="gramStart"/>
      <w:r w:rsidR="005A33D4" w:rsidRPr="00FD6DD2">
        <w:rPr>
          <w:sz w:val="28"/>
          <w:szCs w:val="28"/>
        </w:rPr>
        <w:t>Разместить</w:t>
      </w:r>
      <w:proofErr w:type="gramEnd"/>
      <w:r w:rsidR="005A33D4" w:rsidRPr="00FD6DD2">
        <w:rPr>
          <w:sz w:val="28"/>
          <w:szCs w:val="28"/>
        </w:rPr>
        <w:t xml:space="preserve"> настоящее постановление на сайте Ставропольской г</w:t>
      </w:r>
      <w:r w:rsidR="005A33D4" w:rsidRPr="00FD6DD2">
        <w:rPr>
          <w:sz w:val="28"/>
          <w:szCs w:val="28"/>
        </w:rPr>
        <w:t>о</w:t>
      </w:r>
      <w:r w:rsidR="005A33D4" w:rsidRPr="00FD6DD2">
        <w:rPr>
          <w:sz w:val="28"/>
          <w:szCs w:val="28"/>
        </w:rPr>
        <w:t xml:space="preserve">родской Думы </w:t>
      </w:r>
      <w:r w:rsidR="005A33D4" w:rsidRPr="00FD6DD2">
        <w:rPr>
          <w:bCs/>
          <w:sz w:val="28"/>
          <w:szCs w:val="28"/>
        </w:rPr>
        <w:t>в информационно - телекоммуникационной сети «Интернет»</w:t>
      </w:r>
      <w:r w:rsidR="005A33D4" w:rsidRPr="00FD6DD2">
        <w:rPr>
          <w:sz w:val="28"/>
          <w:szCs w:val="28"/>
        </w:rPr>
        <w:t>.</w:t>
      </w:r>
    </w:p>
    <w:p w:rsidR="00BE04C0" w:rsidRDefault="00BE04C0" w:rsidP="00F76F38">
      <w:pPr>
        <w:pStyle w:val="1"/>
        <w:spacing w:line="280" w:lineRule="exact"/>
        <w:jc w:val="left"/>
        <w:rPr>
          <w:b w:val="0"/>
          <w:szCs w:val="28"/>
        </w:rPr>
      </w:pPr>
    </w:p>
    <w:p w:rsidR="00BE04C0" w:rsidRDefault="00BE04C0" w:rsidP="00F76F38">
      <w:pPr>
        <w:spacing w:line="280" w:lineRule="exact"/>
      </w:pPr>
    </w:p>
    <w:p w:rsidR="00BE04C0" w:rsidRDefault="00BE04C0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      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В.В. Филиппченко</w:t>
      </w:r>
    </w:p>
    <w:p w:rsidR="00BE04C0" w:rsidRDefault="00BE04C0">
      <w:pPr>
        <w:rPr>
          <w:sz w:val="28"/>
          <w:szCs w:val="28"/>
        </w:rPr>
      </w:pPr>
    </w:p>
    <w:p w:rsidR="00BE04C0" w:rsidRDefault="00BE04C0">
      <w:pPr>
        <w:rPr>
          <w:sz w:val="28"/>
          <w:szCs w:val="28"/>
        </w:rPr>
      </w:pPr>
    </w:p>
    <w:p w:rsidR="00A653EE" w:rsidRDefault="00BE04C0" w:rsidP="00F76F38">
      <w:pPr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Секретарь                                           </w:t>
      </w:r>
      <w:r w:rsidR="008127A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8127A9">
        <w:rPr>
          <w:sz w:val="28"/>
          <w:szCs w:val="28"/>
        </w:rPr>
        <w:t xml:space="preserve">              </w:t>
      </w:r>
      <w:r w:rsidR="005A33D4">
        <w:rPr>
          <w:sz w:val="28"/>
          <w:szCs w:val="28"/>
        </w:rPr>
        <w:t>Е.С. Морозова</w:t>
      </w:r>
    </w:p>
    <w:sectPr w:rsidR="00A653EE" w:rsidSect="004909F6">
      <w:headerReference w:type="default" r:id="rId6"/>
      <w:headerReference w:type="first" r:id="rId7"/>
      <w:pgSz w:w="11907" w:h="16840" w:code="9"/>
      <w:pgMar w:top="426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27" w:rsidRDefault="00800C27">
      <w:r>
        <w:separator/>
      </w:r>
    </w:p>
  </w:endnote>
  <w:endnote w:type="continuationSeparator" w:id="0">
    <w:p w:rsidR="00800C27" w:rsidRDefault="0080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27" w:rsidRDefault="00800C27">
      <w:r>
        <w:separator/>
      </w:r>
    </w:p>
  </w:footnote>
  <w:footnote w:type="continuationSeparator" w:id="0">
    <w:p w:rsidR="00800C27" w:rsidRDefault="00800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B" w:rsidRDefault="00E9063B">
    <w:pPr>
      <w:pStyle w:val="a4"/>
      <w:jc w:val="center"/>
    </w:pPr>
    <w:fldSimple w:instr=" PAGE   \* MERGEFORMAT ">
      <w:r w:rsidR="004909F6">
        <w:rPr>
          <w:noProof/>
        </w:rPr>
        <w:t>2</w:t>
      </w:r>
    </w:fldSimple>
  </w:p>
  <w:p w:rsidR="00E9063B" w:rsidRDefault="00E9063B" w:rsidP="00E9063B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B" w:rsidRDefault="00E9063B" w:rsidP="00E9063B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6DC4"/>
    <w:rsid w:val="00040DD6"/>
    <w:rsid w:val="000C1D92"/>
    <w:rsid w:val="000E2CD8"/>
    <w:rsid w:val="00123361"/>
    <w:rsid w:val="00136A95"/>
    <w:rsid w:val="00151E6A"/>
    <w:rsid w:val="001C235B"/>
    <w:rsid w:val="001D1B49"/>
    <w:rsid w:val="001D4284"/>
    <w:rsid w:val="001F12D5"/>
    <w:rsid w:val="0020293A"/>
    <w:rsid w:val="002A35B0"/>
    <w:rsid w:val="003939F9"/>
    <w:rsid w:val="003F07F7"/>
    <w:rsid w:val="00433D04"/>
    <w:rsid w:val="00472734"/>
    <w:rsid w:val="004909F6"/>
    <w:rsid w:val="004A1932"/>
    <w:rsid w:val="004E5D3E"/>
    <w:rsid w:val="005660AA"/>
    <w:rsid w:val="0059602E"/>
    <w:rsid w:val="005A33D4"/>
    <w:rsid w:val="005A3E3A"/>
    <w:rsid w:val="005E3F30"/>
    <w:rsid w:val="005F2706"/>
    <w:rsid w:val="006D50BD"/>
    <w:rsid w:val="00703277"/>
    <w:rsid w:val="00716D8C"/>
    <w:rsid w:val="00733E06"/>
    <w:rsid w:val="007716C7"/>
    <w:rsid w:val="007748EF"/>
    <w:rsid w:val="00796D67"/>
    <w:rsid w:val="007C4BFD"/>
    <w:rsid w:val="00800C27"/>
    <w:rsid w:val="008127A9"/>
    <w:rsid w:val="00820E1E"/>
    <w:rsid w:val="008859C6"/>
    <w:rsid w:val="00887AAB"/>
    <w:rsid w:val="009231D0"/>
    <w:rsid w:val="00947897"/>
    <w:rsid w:val="0097314A"/>
    <w:rsid w:val="009939FE"/>
    <w:rsid w:val="009F076B"/>
    <w:rsid w:val="00A653EE"/>
    <w:rsid w:val="00A711CD"/>
    <w:rsid w:val="00AD5145"/>
    <w:rsid w:val="00B8670F"/>
    <w:rsid w:val="00B93162"/>
    <w:rsid w:val="00BA43F7"/>
    <w:rsid w:val="00BE04C0"/>
    <w:rsid w:val="00C66153"/>
    <w:rsid w:val="00C67E31"/>
    <w:rsid w:val="00C87192"/>
    <w:rsid w:val="00D03ECA"/>
    <w:rsid w:val="00D2265D"/>
    <w:rsid w:val="00D315D8"/>
    <w:rsid w:val="00D40B7D"/>
    <w:rsid w:val="00D94AAB"/>
    <w:rsid w:val="00E10E2B"/>
    <w:rsid w:val="00E278FB"/>
    <w:rsid w:val="00E529A5"/>
    <w:rsid w:val="00E67774"/>
    <w:rsid w:val="00E708B1"/>
    <w:rsid w:val="00E9063B"/>
    <w:rsid w:val="00E9203C"/>
    <w:rsid w:val="00E930B5"/>
    <w:rsid w:val="00ED6DC4"/>
    <w:rsid w:val="00EF59A4"/>
    <w:rsid w:val="00F17697"/>
    <w:rsid w:val="00F76F38"/>
    <w:rsid w:val="00F7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B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 Знак Знак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 Знак Знак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3">
    <w:name w:val="Таб"/>
    <w:basedOn w:val="a4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a5">
    <w:name w:val="Содерж"/>
    <w:basedOn w:val="a"/>
    <w:pPr>
      <w:widowControl w:val="0"/>
      <w:spacing w:after="120"/>
      <w:jc w:val="center"/>
    </w:pPr>
    <w:rPr>
      <w:sz w:val="28"/>
      <w:szCs w:val="20"/>
    </w:rPr>
  </w:style>
  <w:style w:type="paragraph" w:styleId="a4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21">
    <w:name w:val=" Знак Знак2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semiHidden/>
    <w:pPr>
      <w:framePr w:w="4264" w:h="3224" w:hRule="exact" w:hSpace="141" w:wrap="auto" w:vAnchor="text" w:hAnchor="page" w:x="1523" w:y="490"/>
      <w:jc w:val="center"/>
    </w:pPr>
    <w:rPr>
      <w:rFonts w:ascii="Times New Roman CYR" w:hAnsi="Times New Roman CYR"/>
      <w:b/>
      <w:caps/>
      <w:szCs w:val="20"/>
    </w:rPr>
  </w:style>
  <w:style w:type="character" w:customStyle="1" w:styleId="11">
    <w:name w:val=" Знак Знак1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7">
    <w:name w:val="footnote text"/>
    <w:basedOn w:val="a"/>
    <w:semiHidden/>
    <w:pPr>
      <w:autoSpaceDE w:val="0"/>
      <w:autoSpaceDN w:val="0"/>
    </w:pPr>
    <w:rPr>
      <w:sz w:val="20"/>
      <w:szCs w:val="20"/>
    </w:rPr>
  </w:style>
  <w:style w:type="character" w:customStyle="1" w:styleId="a8">
    <w:name w:val=" Знак Знак"/>
    <w:semiHidden/>
    <w:rPr>
      <w:rFonts w:ascii="Times New Roman" w:eastAsia="Times New Roman" w:hAnsi="Times New Roman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E9063B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E9063B"/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link w:val="a4"/>
    <w:uiPriority w:val="99"/>
    <w:rsid w:val="00E9063B"/>
    <w:rPr>
      <w:rFonts w:ascii="Times New Roman" w:eastAsia="Times New Roman" w:hAnsi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E9063B"/>
    <w:rPr>
      <w:rFonts w:ascii="Tahoma" w:hAnsi="Tahoma"/>
      <w:sz w:val="16"/>
      <w:szCs w:val="16"/>
      <w:lang/>
    </w:rPr>
  </w:style>
  <w:style w:type="character" w:customStyle="1" w:styleId="ad">
    <w:name w:val="Схема документа Знак"/>
    <w:link w:val="ac"/>
    <w:uiPriority w:val="99"/>
    <w:semiHidden/>
    <w:rsid w:val="00E9063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D40B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D40B7D"/>
    <w:rPr>
      <w:rFonts w:ascii="Times New Roman" w:eastAsia="Times New Roman" w:hAnsi="Times New Roman"/>
      <w:b/>
      <w:sz w:val="28"/>
    </w:rPr>
  </w:style>
  <w:style w:type="table" w:styleId="ae">
    <w:name w:val="Table Grid"/>
    <w:basedOn w:val="a1"/>
    <w:uiPriority w:val="59"/>
    <w:rsid w:val="00D40B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127A9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8127A9"/>
    <w:rPr>
      <w:rFonts w:ascii="Tahoma" w:eastAsia="Times New Roman" w:hAnsi="Tahoma" w:cs="Tahoma"/>
      <w:sz w:val="16"/>
      <w:szCs w:val="16"/>
    </w:rPr>
  </w:style>
  <w:style w:type="paragraph" w:styleId="af1">
    <w:name w:val="Body Text"/>
    <w:basedOn w:val="a"/>
    <w:link w:val="af2"/>
    <w:rsid w:val="000E2CD8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0E2CD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>Администрация городв Ставрополя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Анна</dc:creator>
  <cp:lastModifiedBy>Избирательная комиссия г. Ставрополя</cp:lastModifiedBy>
  <cp:revision>2</cp:revision>
  <cp:lastPrinted>2016-07-04T12:55:00Z</cp:lastPrinted>
  <dcterms:created xsi:type="dcterms:W3CDTF">2021-09-14T07:31:00Z</dcterms:created>
  <dcterms:modified xsi:type="dcterms:W3CDTF">2021-09-14T07:31:00Z</dcterms:modified>
</cp:coreProperties>
</file>