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A8" w:rsidRDefault="003E48A8" w:rsidP="003E48A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СТАВРОПОЛЬСКАЯ ГОРОДСКАЯ ДУМА</w:t>
      </w:r>
    </w:p>
    <w:p w:rsidR="003E48A8" w:rsidRDefault="003E48A8" w:rsidP="003E48A8">
      <w:pPr>
        <w:jc w:val="center"/>
        <w:rPr>
          <w:sz w:val="28"/>
          <w:szCs w:val="28"/>
        </w:rPr>
      </w:pPr>
    </w:p>
    <w:p w:rsidR="003E48A8" w:rsidRDefault="003E48A8" w:rsidP="003E48A8">
      <w:pPr>
        <w:keepNext/>
        <w:keepLines/>
        <w:jc w:val="center"/>
        <w:outlineLvl w:val="1"/>
        <w:rPr>
          <w:b/>
          <w:bCs/>
          <w:color w:val="4F81BD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3E48A8" w:rsidRDefault="003E48A8" w:rsidP="003E48A8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48A8" w:rsidRDefault="003E48A8" w:rsidP="003E48A8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DA0FD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A0FD8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DA0FD8">
        <w:rPr>
          <w:sz w:val="28"/>
          <w:szCs w:val="28"/>
        </w:rPr>
        <w:t>9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A0FD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223635">
        <w:rPr>
          <w:sz w:val="28"/>
          <w:szCs w:val="28"/>
        </w:rPr>
        <w:t>351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555DB2" w:rsidRDefault="00555DB2" w:rsidP="00555DB2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Ставропольской городской Думы </w:t>
      </w:r>
      <w:r w:rsidR="0081252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«Об</w:t>
      </w:r>
      <w:r w:rsidR="0081252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Порядка организации и проведения мониторинга решений Ставропольской городской Думы, носящих характер нормативных правовых актов»</w:t>
      </w:r>
    </w:p>
    <w:p w:rsidR="00555DB2" w:rsidRDefault="00555DB2" w:rsidP="00555DB2">
      <w:pPr>
        <w:ind w:firstLine="720"/>
        <w:jc w:val="both"/>
        <w:rPr>
          <w:sz w:val="28"/>
          <w:szCs w:val="28"/>
        </w:rPr>
      </w:pPr>
    </w:p>
    <w:p w:rsidR="00812522" w:rsidRPr="00812522" w:rsidRDefault="00812522" w:rsidP="00555DB2">
      <w:pPr>
        <w:ind w:firstLine="720"/>
        <w:jc w:val="both"/>
        <w:rPr>
          <w:sz w:val="28"/>
          <w:szCs w:val="28"/>
        </w:rPr>
      </w:pPr>
    </w:p>
    <w:p w:rsidR="00555DB2" w:rsidRPr="00812522" w:rsidRDefault="00555DB2" w:rsidP="00555DB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2522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81252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12522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</w:t>
        </w:r>
      </w:hyperlink>
      <w:r w:rsidRPr="00812522">
        <w:rPr>
          <w:rFonts w:ascii="Times New Roman" w:hAnsi="Times New Roman" w:cs="Times New Roman"/>
          <w:bCs/>
          <w:sz w:val="28"/>
          <w:szCs w:val="28"/>
        </w:rPr>
        <w:t>ом муниципального образования города Ставрополя Ставропольского края Ставропольская городская Дума</w:t>
      </w:r>
    </w:p>
    <w:p w:rsidR="00555DB2" w:rsidRPr="00812522" w:rsidRDefault="00555DB2" w:rsidP="00555DB2">
      <w:pPr>
        <w:jc w:val="both"/>
        <w:rPr>
          <w:sz w:val="28"/>
          <w:szCs w:val="28"/>
        </w:rPr>
      </w:pPr>
    </w:p>
    <w:p w:rsidR="00555DB2" w:rsidRPr="00812522" w:rsidRDefault="00555DB2" w:rsidP="00555DB2">
      <w:pPr>
        <w:jc w:val="both"/>
        <w:rPr>
          <w:sz w:val="28"/>
          <w:szCs w:val="28"/>
        </w:rPr>
      </w:pPr>
      <w:r w:rsidRPr="00812522">
        <w:rPr>
          <w:sz w:val="28"/>
          <w:szCs w:val="28"/>
        </w:rPr>
        <w:t>РЕШИЛА:</w:t>
      </w:r>
    </w:p>
    <w:p w:rsidR="00555DB2" w:rsidRPr="00812522" w:rsidRDefault="00555DB2" w:rsidP="00555DB2">
      <w:pPr>
        <w:jc w:val="both"/>
        <w:rPr>
          <w:sz w:val="28"/>
          <w:szCs w:val="28"/>
        </w:rPr>
      </w:pPr>
    </w:p>
    <w:p w:rsidR="00555DB2" w:rsidRPr="00812522" w:rsidRDefault="00555DB2" w:rsidP="00555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522">
        <w:rPr>
          <w:sz w:val="28"/>
          <w:szCs w:val="28"/>
        </w:rPr>
        <w:t xml:space="preserve">1. Внести в решение Ставропольской городской Думы </w:t>
      </w:r>
      <w:r w:rsidR="00812522">
        <w:rPr>
          <w:sz w:val="28"/>
          <w:szCs w:val="28"/>
        </w:rPr>
        <w:t xml:space="preserve">от 25 </w:t>
      </w:r>
      <w:r w:rsidRPr="00812522">
        <w:rPr>
          <w:sz w:val="28"/>
          <w:szCs w:val="28"/>
        </w:rPr>
        <w:t>апреля 2012 г. №</w:t>
      </w:r>
      <w:r w:rsidR="00812522">
        <w:rPr>
          <w:sz w:val="28"/>
          <w:szCs w:val="28"/>
        </w:rPr>
        <w:t xml:space="preserve"> </w:t>
      </w:r>
      <w:r w:rsidRPr="00812522">
        <w:rPr>
          <w:sz w:val="28"/>
          <w:szCs w:val="28"/>
        </w:rPr>
        <w:t>199 «Об утверждении Порядка организации и проведения мониторинга решений Ставропольской городской Думы, носящих характер нормативных правовых актов» (с</w:t>
      </w:r>
      <w:r w:rsidR="00812522">
        <w:rPr>
          <w:sz w:val="28"/>
          <w:szCs w:val="28"/>
        </w:rPr>
        <w:t xml:space="preserve"> </w:t>
      </w:r>
      <w:r w:rsidRPr="00812522">
        <w:rPr>
          <w:sz w:val="28"/>
          <w:szCs w:val="28"/>
        </w:rPr>
        <w:t>изменениями, внесенными решениями Ставропольской городской Думы от</w:t>
      </w:r>
      <w:r w:rsidR="00812522">
        <w:rPr>
          <w:sz w:val="28"/>
          <w:szCs w:val="28"/>
        </w:rPr>
        <w:t xml:space="preserve"> </w:t>
      </w:r>
      <w:r w:rsidRPr="00812522">
        <w:rPr>
          <w:sz w:val="28"/>
          <w:szCs w:val="28"/>
        </w:rPr>
        <w:t>26 февраля 2014</w:t>
      </w:r>
      <w:r w:rsidR="00812522">
        <w:rPr>
          <w:sz w:val="28"/>
          <w:szCs w:val="28"/>
        </w:rPr>
        <w:t xml:space="preserve"> </w:t>
      </w:r>
      <w:r w:rsidRPr="00812522">
        <w:rPr>
          <w:sz w:val="28"/>
          <w:szCs w:val="28"/>
        </w:rPr>
        <w:t>г. №</w:t>
      </w:r>
      <w:r w:rsidR="00812522">
        <w:rPr>
          <w:sz w:val="28"/>
          <w:szCs w:val="28"/>
        </w:rPr>
        <w:t xml:space="preserve"> </w:t>
      </w:r>
      <w:r w:rsidRPr="00812522">
        <w:rPr>
          <w:sz w:val="28"/>
          <w:szCs w:val="28"/>
        </w:rPr>
        <w:t xml:space="preserve">484, от 30 ноября 2016 г. </w:t>
      </w:r>
      <w:hyperlink r:id="rId10" w:history="1">
        <w:r w:rsidRPr="00812522">
          <w:rPr>
            <w:rStyle w:val="aa"/>
            <w:color w:val="auto"/>
            <w:sz w:val="28"/>
            <w:szCs w:val="28"/>
            <w:u w:val="none"/>
          </w:rPr>
          <w:t>№</w:t>
        </w:r>
        <w:r w:rsidR="00812522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Pr="00812522">
          <w:rPr>
            <w:rStyle w:val="aa"/>
            <w:color w:val="auto"/>
            <w:sz w:val="28"/>
            <w:szCs w:val="28"/>
            <w:u w:val="none"/>
          </w:rPr>
          <w:t>34</w:t>
        </w:r>
      </w:hyperlink>
      <w:r w:rsidRPr="00812522">
        <w:rPr>
          <w:sz w:val="28"/>
          <w:szCs w:val="28"/>
        </w:rPr>
        <w:t>) следующие изменения:</w:t>
      </w:r>
    </w:p>
    <w:p w:rsidR="00555DB2" w:rsidRPr="0081252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812522">
        <w:rPr>
          <w:b w:val="0"/>
          <w:sz w:val="28"/>
          <w:szCs w:val="28"/>
        </w:rPr>
        <w:t>1) преамбулу изложить в следующей редакции:</w:t>
      </w:r>
    </w:p>
    <w:p w:rsidR="00555DB2" w:rsidRPr="00812522" w:rsidRDefault="003F11FA" w:rsidP="00555D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="00555DB2" w:rsidRPr="00812522">
        <w:rPr>
          <w:rFonts w:ascii="Times New Roman" w:hAnsi="Times New Roman" w:cs="Times New Roman"/>
          <w:sz w:val="28"/>
          <w:szCs w:val="28"/>
        </w:rPr>
        <w:t>соответствии с Федеральным законом «О противодействии коррупции», Законом Ставропольского края от 04 мая 2009 г. №</w:t>
      </w:r>
      <w:r w:rsidR="00812522">
        <w:rPr>
          <w:rFonts w:ascii="Times New Roman" w:hAnsi="Times New Roman" w:cs="Times New Roman"/>
          <w:sz w:val="28"/>
          <w:szCs w:val="28"/>
        </w:rPr>
        <w:t xml:space="preserve"> </w:t>
      </w:r>
      <w:r w:rsidR="00555DB2" w:rsidRPr="00812522">
        <w:rPr>
          <w:rFonts w:ascii="Times New Roman" w:hAnsi="Times New Roman" w:cs="Times New Roman"/>
          <w:sz w:val="28"/>
          <w:szCs w:val="28"/>
        </w:rPr>
        <w:t xml:space="preserve">25-кз </w:t>
      </w:r>
      <w:r w:rsidR="008125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5DB2" w:rsidRPr="00812522">
        <w:rPr>
          <w:rFonts w:ascii="Times New Roman" w:hAnsi="Times New Roman" w:cs="Times New Roman"/>
          <w:sz w:val="28"/>
          <w:szCs w:val="28"/>
        </w:rPr>
        <w:t>«О</w:t>
      </w:r>
      <w:r w:rsidR="00812522">
        <w:rPr>
          <w:rFonts w:ascii="Times New Roman" w:hAnsi="Times New Roman" w:cs="Times New Roman"/>
          <w:sz w:val="28"/>
          <w:szCs w:val="28"/>
        </w:rPr>
        <w:t xml:space="preserve"> </w:t>
      </w:r>
      <w:r w:rsidR="00555DB2" w:rsidRPr="00812522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Ставропольском крае», </w:t>
      </w:r>
      <w:hyperlink r:id="rId11" w:history="1">
        <w:r w:rsidR="00555DB2" w:rsidRPr="0081252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55DB2" w:rsidRPr="00812522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05 августа 2011 г. №</w:t>
      </w:r>
      <w:r w:rsidR="00812522">
        <w:rPr>
          <w:rFonts w:ascii="Times New Roman" w:hAnsi="Times New Roman" w:cs="Times New Roman"/>
          <w:sz w:val="28"/>
          <w:szCs w:val="28"/>
        </w:rPr>
        <w:t xml:space="preserve"> </w:t>
      </w:r>
      <w:r w:rsidR="00555DB2" w:rsidRPr="00812522">
        <w:rPr>
          <w:rFonts w:ascii="Times New Roman" w:hAnsi="Times New Roman" w:cs="Times New Roman"/>
          <w:sz w:val="28"/>
          <w:szCs w:val="28"/>
        </w:rPr>
        <w:t xml:space="preserve">569 </w:t>
      </w:r>
      <w:r w:rsidR="008125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5DB2" w:rsidRPr="00812522">
        <w:rPr>
          <w:rFonts w:ascii="Times New Roman" w:hAnsi="Times New Roman" w:cs="Times New Roman"/>
          <w:sz w:val="28"/>
          <w:szCs w:val="28"/>
        </w:rPr>
        <w:t>«Об</w:t>
      </w:r>
      <w:r w:rsidR="00812522">
        <w:rPr>
          <w:rFonts w:ascii="Times New Roman" w:hAnsi="Times New Roman" w:cs="Times New Roman"/>
          <w:sz w:val="28"/>
          <w:szCs w:val="28"/>
        </w:rPr>
        <w:t xml:space="preserve"> </w:t>
      </w:r>
      <w:r w:rsidR="00555DB2" w:rsidRPr="00812522">
        <w:rPr>
          <w:rFonts w:ascii="Times New Roman" w:hAnsi="Times New Roman" w:cs="Times New Roman"/>
          <w:sz w:val="28"/>
          <w:szCs w:val="28"/>
        </w:rPr>
        <w:t xml:space="preserve">организации мониторинга </w:t>
      </w:r>
      <w:proofErr w:type="spellStart"/>
      <w:r w:rsidR="00555DB2" w:rsidRPr="00812522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555DB2" w:rsidRPr="00812522">
        <w:rPr>
          <w:rFonts w:ascii="Times New Roman" w:hAnsi="Times New Roman" w:cs="Times New Roman"/>
          <w:sz w:val="28"/>
          <w:szCs w:val="28"/>
        </w:rPr>
        <w:t xml:space="preserve"> в Ставропольском крае», </w:t>
      </w:r>
      <w:hyperlink r:id="rId12" w:history="1">
        <w:r w:rsidR="00555DB2" w:rsidRPr="0081252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555DB2" w:rsidRPr="008125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 </w:t>
      </w:r>
      <w:r w:rsidR="00555DB2" w:rsidRPr="00812522">
        <w:rPr>
          <w:rFonts w:ascii="Times New Roman" w:hAnsi="Times New Roman" w:cs="Times New Roman"/>
          <w:bCs/>
          <w:sz w:val="28"/>
          <w:szCs w:val="28"/>
        </w:rPr>
        <w:t>Ставропольская городская Дума</w:t>
      </w:r>
      <w:r w:rsidR="000A0CFA">
        <w:rPr>
          <w:rFonts w:ascii="Times New Roman" w:hAnsi="Times New Roman" w:cs="Times New Roman"/>
          <w:sz w:val="28"/>
          <w:szCs w:val="28"/>
        </w:rPr>
        <w:t xml:space="preserve"> решила</w:t>
      </w:r>
      <w:proofErr w:type="gramStart"/>
      <w:r w:rsidR="000A0CFA">
        <w:rPr>
          <w:rFonts w:ascii="Times New Roman" w:hAnsi="Times New Roman" w:cs="Times New Roman"/>
          <w:sz w:val="28"/>
          <w:szCs w:val="28"/>
        </w:rPr>
        <w:t>:</w:t>
      </w:r>
      <w:r w:rsidR="0099631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A0CFA">
        <w:rPr>
          <w:rFonts w:ascii="Times New Roman" w:hAnsi="Times New Roman" w:cs="Times New Roman"/>
          <w:sz w:val="28"/>
          <w:szCs w:val="28"/>
        </w:rPr>
        <w:t>;</w:t>
      </w: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2) в Порядке организации и проведения мониторинга решений Ставропольской городской Думы, носящих характер нормативных правовых актов: </w:t>
      </w: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 пункт 1 изложить в следующей редакции:</w:t>
      </w:r>
    </w:p>
    <w:p w:rsidR="00555DB2" w:rsidRDefault="00555DB2" w:rsidP="00555DB2">
      <w:pPr>
        <w:autoSpaceDE w:val="0"/>
        <w:autoSpaceDN w:val="0"/>
        <w:adjustRightInd w:val="0"/>
        <w:ind w:firstLine="709"/>
        <w:jc w:val="both"/>
        <w:rPr>
          <w:rFonts w:cs="Calibri"/>
          <w:bCs/>
          <w:sz w:val="28"/>
          <w:szCs w:val="28"/>
        </w:rPr>
      </w:pPr>
      <w:r w:rsidRPr="003F11FA">
        <w:rPr>
          <w:sz w:val="28"/>
          <w:szCs w:val="28"/>
        </w:rPr>
        <w:t>«1</w:t>
      </w:r>
      <w:r>
        <w:rPr>
          <w:sz w:val="28"/>
          <w:szCs w:val="28"/>
        </w:rPr>
        <w:t>.</w:t>
      </w:r>
      <w:r w:rsidR="00812522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Настоящий Порядок определяет правила организации и проведения мониторинга, в том числе антикоррупционного мониторинга применения, решений Ставропольской городской Думы, носящих характер нормативных правовых актов, в комитетах Ставропольской городской Думы, структурных подразделениях аппарата Ставропольской городской Думы (далее </w:t>
      </w:r>
      <w:r w:rsidR="00812522">
        <w:rPr>
          <w:sz w:val="28"/>
          <w:szCs w:val="28"/>
        </w:rPr>
        <w:t>–</w:t>
      </w:r>
      <w:r>
        <w:rPr>
          <w:sz w:val="28"/>
          <w:szCs w:val="28"/>
        </w:rPr>
        <w:t xml:space="preserve"> мониторинг решений Ставропольской городской Думы)</w:t>
      </w:r>
      <w:proofErr w:type="gramStart"/>
      <w:r>
        <w:rPr>
          <w:sz w:val="28"/>
          <w:szCs w:val="28"/>
        </w:rPr>
        <w:t>.»</w:t>
      </w:r>
      <w:proofErr w:type="gramEnd"/>
      <w:r>
        <w:rPr>
          <w:rFonts w:cs="Calibri"/>
          <w:bCs/>
          <w:sz w:val="28"/>
          <w:szCs w:val="28"/>
        </w:rPr>
        <w:t>;</w:t>
      </w:r>
    </w:p>
    <w:p w:rsidR="00555DB2" w:rsidRDefault="00555DB2" w:rsidP="00555DB2">
      <w:pPr>
        <w:autoSpaceDE w:val="0"/>
        <w:autoSpaceDN w:val="0"/>
        <w:adjustRightInd w:val="0"/>
        <w:ind w:firstLine="709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б) пункт 2 дополнить подпунктом 5 следующего содержания:</w:t>
      </w:r>
    </w:p>
    <w:p w:rsidR="00555DB2" w:rsidRDefault="00555DB2" w:rsidP="00555DB2">
      <w:pPr>
        <w:autoSpaceDE w:val="0"/>
        <w:autoSpaceDN w:val="0"/>
        <w:adjustRightInd w:val="0"/>
        <w:ind w:firstLine="709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>«5) </w:t>
      </w:r>
      <w:r>
        <w:rPr>
          <w:sz w:val="28"/>
          <w:szCs w:val="28"/>
        </w:rPr>
        <w:t>предупреждения коррупционных правонарушений и совершенствования правовой и организационной основы противодействия коррупции</w:t>
      </w:r>
      <w:proofErr w:type="gramStart"/>
      <w:r>
        <w:rPr>
          <w:sz w:val="28"/>
          <w:szCs w:val="28"/>
        </w:rPr>
        <w:t>.</w:t>
      </w:r>
      <w:r>
        <w:rPr>
          <w:rFonts w:cs="Calibri"/>
          <w:bCs/>
          <w:sz w:val="28"/>
          <w:szCs w:val="28"/>
        </w:rPr>
        <w:t>»;</w:t>
      </w:r>
      <w:proofErr w:type="gramEnd"/>
    </w:p>
    <w:p w:rsidR="00555DB2" w:rsidRDefault="00555DB2" w:rsidP="00555DB2">
      <w:pPr>
        <w:autoSpaceDE w:val="0"/>
        <w:autoSpaceDN w:val="0"/>
        <w:adjustRightInd w:val="0"/>
        <w:ind w:firstLine="709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в) пункт 3 дополнить подпунктами 3 и 4 следующего содержания:</w:t>
      </w:r>
    </w:p>
    <w:p w:rsidR="00555DB2" w:rsidRDefault="00555DB2" w:rsidP="00555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bCs/>
          <w:sz w:val="28"/>
          <w:szCs w:val="28"/>
        </w:rPr>
        <w:t>«3) </w:t>
      </w:r>
      <w:r>
        <w:rPr>
          <w:sz w:val="28"/>
          <w:szCs w:val="28"/>
        </w:rPr>
        <w:t xml:space="preserve">выявление в решениях Ставропольской городской Думы положений, содержащих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факторы;</w:t>
      </w:r>
    </w:p>
    <w:p w:rsidR="00555DB2" w:rsidRDefault="00555DB2" w:rsidP="00555DB2">
      <w:pPr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4) оценка эффективности применения решений Ставропольской городской Думы по предупреждению коррупционных правонарушений и осуществлению мер по противодействию коррупции</w:t>
      </w:r>
      <w:proofErr w:type="gramStart"/>
      <w:r>
        <w:rPr>
          <w:sz w:val="28"/>
          <w:szCs w:val="28"/>
        </w:rPr>
        <w:t>.</w:t>
      </w:r>
      <w:r>
        <w:rPr>
          <w:rFonts w:cs="Calibri"/>
          <w:bCs/>
          <w:sz w:val="28"/>
          <w:szCs w:val="28"/>
        </w:rPr>
        <w:t>»;</w:t>
      </w:r>
      <w:proofErr w:type="gramEnd"/>
    </w:p>
    <w:p w:rsidR="00555DB2" w:rsidRDefault="00555DB2" w:rsidP="00555DB2">
      <w:pPr>
        <w:pStyle w:val="ConsPlusTitle"/>
        <w:ind w:firstLine="709"/>
        <w:jc w:val="both"/>
        <w:outlineLvl w:val="0"/>
        <w:rPr>
          <w:rFonts w:cs="Calibri"/>
          <w:b w:val="0"/>
          <w:sz w:val="28"/>
          <w:szCs w:val="28"/>
        </w:rPr>
      </w:pPr>
      <w:r>
        <w:rPr>
          <w:b w:val="0"/>
          <w:sz w:val="28"/>
          <w:szCs w:val="28"/>
        </w:rPr>
        <w:t>г) в пункте 8 слова «1 июля» заменить словами «1 сентября»;</w:t>
      </w:r>
    </w:p>
    <w:p w:rsidR="00555DB2" w:rsidRDefault="00555DB2" w:rsidP="00555DB2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 в пункте 9:</w:t>
      </w: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абзаце первом слова «20 августа» заменить словами «1 ноября»;</w:t>
      </w: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абзаце втором слова «1 сентября» заменить словами «1 декабря»;</w:t>
      </w: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е) в пункте 10 слова «1 октября» заменить словами «15 декабря»;</w:t>
      </w: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ж) в абзаце первом пункта 14 слова «в Ставропольскую городскую Думу» заменить словами «председателю Ставропольской городской Думы»;</w:t>
      </w: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з) в пункте 15 слова «Ставропольской городской Думой» заменить словами «председателем Ставропольской городской Думы»;</w:t>
      </w:r>
    </w:p>
    <w:p w:rsidR="00555DB2" w:rsidRDefault="00555DB2" w:rsidP="00555D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 в пункте 16 после слов «выполнением поручений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дополнить словом «председателя»;</w:t>
      </w: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к)</w:t>
      </w:r>
      <w:r>
        <w:rPr>
          <w:b w:val="0"/>
          <w:sz w:val="28"/>
          <w:szCs w:val="28"/>
          <w:lang w:val="en-US"/>
        </w:rPr>
        <w:t> </w:t>
      </w:r>
      <w:r>
        <w:rPr>
          <w:b w:val="0"/>
          <w:sz w:val="28"/>
          <w:szCs w:val="28"/>
        </w:rPr>
        <w:t>в пункте 17 слова «Ставропольской городской Думой» заменить словами «ее председателем Ставропольской городской Думы», после слов «сети «Интернет» дополнить словами «в срок до 1 мая».</w:t>
      </w: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</w:rPr>
      </w:pPr>
    </w:p>
    <w:p w:rsidR="00555DB2" w:rsidRDefault="00555DB2" w:rsidP="00555DB2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812522" w:rsidRPr="00C01586" w:rsidRDefault="00812522" w:rsidP="00812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522" w:rsidRPr="00C01586" w:rsidRDefault="00812522" w:rsidP="00812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522" w:rsidRDefault="00812522" w:rsidP="00812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522" w:rsidRDefault="00812522" w:rsidP="00812522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12522" w:rsidRDefault="00812522" w:rsidP="00812522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812522" w:rsidRDefault="00812522" w:rsidP="00812522">
      <w:pPr>
        <w:suppressAutoHyphens/>
        <w:spacing w:line="240" w:lineRule="exact"/>
        <w:jc w:val="both"/>
        <w:outlineLvl w:val="2"/>
        <w:rPr>
          <w:sz w:val="28"/>
        </w:rPr>
      </w:pPr>
    </w:p>
    <w:p w:rsidR="00812522" w:rsidRDefault="00812522" w:rsidP="00812522">
      <w:pPr>
        <w:suppressAutoHyphens/>
        <w:spacing w:line="240" w:lineRule="exact"/>
        <w:jc w:val="both"/>
        <w:outlineLvl w:val="2"/>
        <w:rPr>
          <w:sz w:val="28"/>
        </w:rPr>
      </w:pPr>
    </w:p>
    <w:p w:rsidR="00812522" w:rsidRDefault="00812522" w:rsidP="00812522">
      <w:pPr>
        <w:suppressAutoHyphens/>
        <w:spacing w:line="240" w:lineRule="exact"/>
        <w:jc w:val="both"/>
        <w:outlineLvl w:val="2"/>
        <w:rPr>
          <w:sz w:val="28"/>
        </w:rPr>
      </w:pPr>
    </w:p>
    <w:p w:rsidR="00812522" w:rsidRDefault="00812522" w:rsidP="00812522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Глава города Ставрополя                                                                 А.Х.Джатдоев</w:t>
      </w:r>
    </w:p>
    <w:p w:rsidR="00812522" w:rsidRDefault="00812522" w:rsidP="00812522">
      <w:pPr>
        <w:spacing w:line="240" w:lineRule="exact"/>
        <w:jc w:val="both"/>
        <w:rPr>
          <w:sz w:val="28"/>
          <w:szCs w:val="28"/>
        </w:rPr>
      </w:pPr>
    </w:p>
    <w:p w:rsidR="00812522" w:rsidRDefault="00812522" w:rsidP="00812522">
      <w:pPr>
        <w:spacing w:line="240" w:lineRule="exact"/>
        <w:jc w:val="both"/>
        <w:rPr>
          <w:sz w:val="28"/>
          <w:szCs w:val="28"/>
        </w:rPr>
      </w:pPr>
    </w:p>
    <w:p w:rsidR="00812522" w:rsidRDefault="00812522" w:rsidP="0081252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812522" w:rsidSect="00E373F6">
      <w:headerReference w:type="default" r:id="rId13"/>
      <w:headerReference w:type="first" r:id="rId14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AE" w:rsidRDefault="005D0EAE">
      <w:r>
        <w:separator/>
      </w:r>
    </w:p>
  </w:endnote>
  <w:endnote w:type="continuationSeparator" w:id="0">
    <w:p w:rsidR="005D0EAE" w:rsidRDefault="005D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AE" w:rsidRDefault="005D0EAE">
      <w:r>
        <w:separator/>
      </w:r>
    </w:p>
  </w:footnote>
  <w:footnote w:type="continuationSeparator" w:id="0">
    <w:p w:rsidR="005D0EAE" w:rsidRDefault="005D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3E48A8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3E48A8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7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0CFA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B7AFA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2AAE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201BC2"/>
    <w:rsid w:val="00202C48"/>
    <w:rsid w:val="00213039"/>
    <w:rsid w:val="00213CCC"/>
    <w:rsid w:val="00214EF1"/>
    <w:rsid w:val="00217527"/>
    <w:rsid w:val="00221BFA"/>
    <w:rsid w:val="00223635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418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1195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8A8"/>
    <w:rsid w:val="003E4DE7"/>
    <w:rsid w:val="003E5BBE"/>
    <w:rsid w:val="003E72BE"/>
    <w:rsid w:val="003F11FA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E88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5DB2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0EAE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A7A38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05BE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2522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57B54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96319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0D87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5B44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0FD8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49D"/>
    <w:rsid w:val="00EA664A"/>
    <w:rsid w:val="00EB1F67"/>
    <w:rsid w:val="00EC48B4"/>
    <w:rsid w:val="00EC51B3"/>
    <w:rsid w:val="00EC5500"/>
    <w:rsid w:val="00EC6EDF"/>
    <w:rsid w:val="00ED0D29"/>
    <w:rsid w:val="00ED331D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20C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567EC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B46A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3CB7362000F16FD999E116A6DBB3411C45638547BE46DA190D8773C49CDD1BD70D0165E124B40E9EF43472DB8071AB23FCC20399361FCD6B54FCB3bAR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3CB7362000F16FD999E116A6DBB3411C45638547BD47D8180F8773C49CDD1BD70D0165E124B40E9EF43472D88071AB23FCC20399361FCD6B54FCB3bAR4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974D83D928FF0909077D5C50C042E24362436594B1A92489E2170BDB1EE85C8260D54676E0781FC0D52E15EAE8366697E5E3984BCC075CDF8FCDF4JCk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71D1594EAECC8BF9237EEA53DC2E56E8FE7C4B54173A2ACE99D1DDAAFE05E01370072A3224D220E25EE6D9a6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FF25-B4C8-43A6-96E6-DBAC6CC8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436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158</cp:revision>
  <cp:lastPrinted>2019-05-29T08:46:00Z</cp:lastPrinted>
  <dcterms:created xsi:type="dcterms:W3CDTF">2015-08-19T08:24:00Z</dcterms:created>
  <dcterms:modified xsi:type="dcterms:W3CDTF">2019-05-31T09:12:00Z</dcterms:modified>
</cp:coreProperties>
</file>