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2E" w:rsidRPr="009229C9" w:rsidRDefault="004C3B2E" w:rsidP="004C3B2E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ТЕРРИТОРИАЛЬНАЯ ИЗБИРАТЕЛЬНАЯ КОМИССИЯ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</w:rPr>
      </w:pPr>
    </w:p>
    <w:p w:rsidR="004C3B2E" w:rsidRPr="009229C9" w:rsidRDefault="004C3B2E" w:rsidP="004C3B2E">
      <w:pPr>
        <w:pStyle w:val="31"/>
        <w:rPr>
          <w:rFonts w:ascii="Times New Roman" w:hAnsi="Times New Roman" w:cs="Times New Roman"/>
        </w:rPr>
      </w:pPr>
    </w:p>
    <w:p w:rsidR="004C3B2E" w:rsidRPr="009229C9" w:rsidRDefault="004C3B2E" w:rsidP="004C3B2E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4C3B2E" w:rsidRPr="009229C9" w:rsidRDefault="004C3B2E" w:rsidP="004C3B2E">
      <w:pPr>
        <w:pStyle w:val="31"/>
        <w:jc w:val="left"/>
        <w:rPr>
          <w:rFonts w:ascii="Times New Roman" w:hAnsi="Times New Roman" w:cs="Times New Roman"/>
        </w:rPr>
      </w:pPr>
    </w:p>
    <w:p w:rsidR="004C3B2E" w:rsidRPr="009229C9" w:rsidRDefault="004C3B2E" w:rsidP="004C3B2E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«20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№4/13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4C3B2E" w:rsidRPr="009229C9" w:rsidRDefault="004C3B2E" w:rsidP="004C3B2E">
      <w:pPr>
        <w:pStyle w:val="31"/>
        <w:rPr>
          <w:rFonts w:ascii="Times New Roman" w:hAnsi="Times New Roman" w:cs="Times New Roman"/>
          <w:b w:val="0"/>
          <w:bCs w:val="0"/>
          <w:vertAlign w:val="superscript"/>
        </w:rPr>
      </w:pPr>
    </w:p>
    <w:p w:rsidR="004C3B2E" w:rsidRDefault="004C3B2E" w:rsidP="004C3B2E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Pr="00F434AE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ей</w:t>
      </w:r>
      <w:r w:rsidRPr="00F434AE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е</w:t>
      </w:r>
      <w:r w:rsidRPr="00F434AE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 проверке </w:t>
      </w:r>
    </w:p>
    <w:p w:rsidR="004C3B2E" w:rsidRPr="00F434AE" w:rsidRDefault="004C3B2E" w:rsidP="004C3B2E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подписных листов, представляемых кандидатами.</w:t>
      </w:r>
      <w:r w:rsidRPr="00F434AE">
        <w:rPr>
          <w:rFonts w:ascii="Times New Roman" w:hAnsi="Times New Roman" w:cs="Times New Roman"/>
        </w:rPr>
        <w:t xml:space="preserve"> </w:t>
      </w:r>
    </w:p>
    <w:p w:rsidR="004C3B2E" w:rsidRPr="00F434AE" w:rsidRDefault="004C3B2E" w:rsidP="004C3B2E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</w:p>
    <w:p w:rsidR="004C3B2E" w:rsidRPr="009229C9" w:rsidRDefault="004C3B2E" w:rsidP="004C3B2E">
      <w:pPr>
        <w:pStyle w:val="a3"/>
        <w:widowControl/>
        <w:spacing w:after="0" w:line="240" w:lineRule="exact"/>
        <w:jc w:val="left"/>
      </w:pPr>
    </w:p>
    <w:p w:rsidR="004C3B2E" w:rsidRPr="00A549E9" w:rsidRDefault="004C3B2E" w:rsidP="004C3B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ст.38 п.3 ФЗ «Об основных гарантиях избирательных прав и права на участие в референдуме граждан Российской Федерации, ст.22 Закона Ставропольского края « О выборах депутатов Думы Ставропольского края», в </w:t>
      </w:r>
      <w:r w:rsidRPr="009229C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549E9">
        <w:rPr>
          <w:rFonts w:ascii="Times New Roman" w:hAnsi="Times New Roman" w:cs="Times New Roman"/>
          <w:sz w:val="28"/>
          <w:szCs w:val="28"/>
        </w:rPr>
        <w:t>постановлением избирательной комиссии города Ставрополя от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A549E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49E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A549E9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88-5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 w:rsidRPr="00B33A42">
        <w:rPr>
          <w:rFonts w:ascii="Times New Roman" w:hAnsi="Times New Roman" w:cs="Times New Roman"/>
          <w:sz w:val="28"/>
          <w:szCs w:val="28"/>
        </w:rPr>
        <w:t>«О возложении полномочий окружных избирательных комиссий одномандатных избирательных округов по выборам депутатов</w:t>
      </w:r>
      <w:proofErr w:type="gramEnd"/>
      <w:r w:rsidRPr="00B33A42">
        <w:rPr>
          <w:rFonts w:ascii="Times New Roman" w:hAnsi="Times New Roman" w:cs="Times New Roman"/>
          <w:sz w:val="28"/>
          <w:szCs w:val="28"/>
        </w:rPr>
        <w:t xml:space="preserve"> Думы Ставропольского края шестого созыва на территориальные избирательные комиссии, сформированные на территории 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A42">
        <w:rPr>
          <w:rFonts w:ascii="Times New Roman" w:hAnsi="Times New Roman" w:cs="Times New Roman"/>
          <w:sz w:val="28"/>
          <w:szCs w:val="28"/>
        </w:rPr>
        <w:t>края</w:t>
      </w:r>
      <w:r w:rsidR="0059726E">
        <w:rPr>
          <w:rFonts w:ascii="Times New Roman" w:hAnsi="Times New Roman" w:cs="Times New Roman"/>
          <w:sz w:val="28"/>
          <w:szCs w:val="28"/>
        </w:rPr>
        <w:t>», т</w:t>
      </w:r>
      <w:r w:rsidRPr="009229C9">
        <w:rPr>
          <w:rFonts w:ascii="Times New Roman" w:hAnsi="Times New Roman" w:cs="Times New Roman"/>
          <w:sz w:val="28"/>
          <w:szCs w:val="28"/>
        </w:rPr>
        <w:t>ерриториальная избирательн</w:t>
      </w:r>
      <w:r>
        <w:rPr>
          <w:rFonts w:ascii="Times New Roman" w:hAnsi="Times New Roman" w:cs="Times New Roman"/>
          <w:sz w:val="28"/>
          <w:szCs w:val="28"/>
        </w:rPr>
        <w:t>ая комиссия Ленинского района города</w:t>
      </w:r>
      <w:r w:rsidRPr="009229C9">
        <w:rPr>
          <w:rFonts w:ascii="Times New Roman" w:hAnsi="Times New Roman" w:cs="Times New Roman"/>
          <w:sz w:val="28"/>
          <w:szCs w:val="28"/>
        </w:rPr>
        <w:t xml:space="preserve"> Ставрополя</w:t>
      </w:r>
    </w:p>
    <w:p w:rsidR="004C3B2E" w:rsidRDefault="004C3B2E" w:rsidP="004C3B2E">
      <w:pPr>
        <w:jc w:val="both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C3B2E" w:rsidRDefault="004C3B2E" w:rsidP="004C3B2E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 w:rsidRPr="009F094B">
        <w:rPr>
          <w:rFonts w:ascii="Times New Roman" w:hAnsi="Times New Roman" w:cs="Times New Roman"/>
        </w:rPr>
        <w:t>1.</w:t>
      </w:r>
      <w:r w:rsidR="0059726E">
        <w:rPr>
          <w:rFonts w:ascii="Times New Roman" w:hAnsi="Times New Roman" w:cs="Times New Roman"/>
        </w:rPr>
        <w:t>Образовать</w:t>
      </w:r>
      <w:r w:rsidRPr="009F094B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ую</w:t>
      </w:r>
      <w:r w:rsidRPr="009F094B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у</w:t>
      </w:r>
      <w:r w:rsidRPr="009F094B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проверке подписных листов представляемых  кандидатами  </w:t>
      </w:r>
      <w:r w:rsidRPr="009F094B">
        <w:rPr>
          <w:rFonts w:ascii="Times New Roman" w:hAnsi="Times New Roman" w:cs="Times New Roman"/>
        </w:rPr>
        <w:t xml:space="preserve">в период избирательной кампании по выборам депутатов </w:t>
      </w:r>
      <w:r>
        <w:rPr>
          <w:rFonts w:ascii="Times New Roman" w:hAnsi="Times New Roman" w:cs="Times New Roman"/>
        </w:rPr>
        <w:t>Думы Ставропольского края шестого созыва.</w:t>
      </w:r>
    </w:p>
    <w:p w:rsidR="0059726E" w:rsidRPr="009F094B" w:rsidRDefault="0059726E" w:rsidP="004C3B2E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Утвердить состав</w:t>
      </w:r>
      <w:r w:rsidRPr="0059726E">
        <w:rPr>
          <w:rFonts w:ascii="Times New Roman" w:hAnsi="Times New Roman" w:cs="Times New Roman"/>
        </w:rPr>
        <w:t xml:space="preserve"> </w:t>
      </w:r>
      <w:r w:rsidRPr="009F094B">
        <w:rPr>
          <w:rFonts w:ascii="Times New Roman" w:hAnsi="Times New Roman" w:cs="Times New Roman"/>
        </w:rPr>
        <w:t>рабоч</w:t>
      </w:r>
      <w:r>
        <w:rPr>
          <w:rFonts w:ascii="Times New Roman" w:hAnsi="Times New Roman" w:cs="Times New Roman"/>
        </w:rPr>
        <w:t>ей</w:t>
      </w:r>
      <w:r w:rsidRPr="009F094B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ы</w:t>
      </w:r>
      <w:r w:rsidRPr="009F094B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проверке подписных листов представляемых  кандидатами  </w:t>
      </w:r>
      <w:r w:rsidRPr="009F094B">
        <w:rPr>
          <w:rFonts w:ascii="Times New Roman" w:hAnsi="Times New Roman" w:cs="Times New Roman"/>
        </w:rPr>
        <w:t xml:space="preserve">в период избирательной кампании по выборам депутатов </w:t>
      </w:r>
      <w:r>
        <w:rPr>
          <w:rFonts w:ascii="Times New Roman" w:hAnsi="Times New Roman" w:cs="Times New Roman"/>
        </w:rPr>
        <w:t>Думы Ставропольского края шестого созыва</w:t>
      </w:r>
      <w:r w:rsidR="001421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(приложение </w:t>
      </w:r>
      <w:r w:rsidR="00142161">
        <w:rPr>
          <w:rFonts w:ascii="Times New Roman" w:hAnsi="Times New Roman" w:cs="Times New Roman"/>
        </w:rPr>
        <w:t>№1).</w:t>
      </w:r>
    </w:p>
    <w:p w:rsidR="004C3B2E" w:rsidRDefault="004C3B2E" w:rsidP="004C3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2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.Направить настоящее постановление в избирательную комиссию Ставропольского края.</w:t>
      </w:r>
    </w:p>
    <w:p w:rsidR="004C3B2E" w:rsidRDefault="004C3B2E" w:rsidP="004C3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2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постановлением возложить на </w:t>
      </w:r>
      <w:r w:rsidR="0059726E">
        <w:rPr>
          <w:rFonts w:ascii="Times New Roman" w:hAnsi="Times New Roman" w:cs="Times New Roman"/>
          <w:sz w:val="28"/>
          <w:szCs w:val="28"/>
        </w:rPr>
        <w:t>Лазареву Е.А.</w:t>
      </w:r>
    </w:p>
    <w:p w:rsidR="004C3B2E" w:rsidRDefault="004C3B2E" w:rsidP="004C3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Лазарева</w:t>
      </w: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29C9">
        <w:rPr>
          <w:rFonts w:ascii="Times New Roman" w:hAnsi="Times New Roman" w:cs="Times New Roman"/>
          <w:sz w:val="28"/>
          <w:szCs w:val="28"/>
        </w:rPr>
        <w:t>Л.П. Титова</w:t>
      </w: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42161" w:rsidRDefault="00142161"/>
    <w:p w:rsidR="00290649" w:rsidRDefault="00290649"/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 № 1</w:t>
      </w: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к постановлению</w:t>
      </w: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20.06.2016  №  4/13</w:t>
      </w: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4C3B2E" w:rsidRDefault="004C3B2E" w:rsidP="004C3B2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 по проверке подписных листов представляемых кандидатами для регистрации на выборах депутатов Думы Ставропольского края шестого созыва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Е.А. – председатель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Л.П. - секретарь                                         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И.А.-</w:t>
      </w:r>
      <w:r w:rsidRPr="0068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системный администратор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Бирюкова Н.В.</w:t>
      </w:r>
      <w:r w:rsidRPr="004C3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комиссии</w:t>
      </w:r>
    </w:p>
    <w:p w:rsidR="004C3B2E" w:rsidRDefault="004C3B2E" w:rsidP="004C3B2E">
      <w:pPr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Ю.А.. - член комиссии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4B76">
        <w:rPr>
          <w:rFonts w:ascii="Times New Roman" w:hAnsi="Times New Roman" w:cs="Times New Roman"/>
          <w:color w:val="000000"/>
          <w:sz w:val="28"/>
          <w:szCs w:val="28"/>
        </w:rPr>
        <w:t>эксперт-почерковед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ОВД  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Ставрополя – по согласованию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УФМС  по Ленинскому району</w:t>
      </w:r>
    </w:p>
    <w:p w:rsidR="004C3B2E" w:rsidRDefault="004C3B2E" w:rsidP="004C3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Ставрополя – по согласованию</w:t>
      </w:r>
    </w:p>
    <w:p w:rsidR="004C3B2E" w:rsidRDefault="004C3B2E" w:rsidP="004C3B2E">
      <w:pPr>
        <w:jc w:val="both"/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 w:rsidP="004C3B2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3B2E" w:rsidRDefault="004C3B2E"/>
    <w:sectPr w:rsidR="004C3B2E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B2E"/>
    <w:rsid w:val="000B5F60"/>
    <w:rsid w:val="000F2B3D"/>
    <w:rsid w:val="00142161"/>
    <w:rsid w:val="00142618"/>
    <w:rsid w:val="00185A3E"/>
    <w:rsid w:val="00194B61"/>
    <w:rsid w:val="0023027E"/>
    <w:rsid w:val="002443DF"/>
    <w:rsid w:val="002777FA"/>
    <w:rsid w:val="00287105"/>
    <w:rsid w:val="00290649"/>
    <w:rsid w:val="002C5816"/>
    <w:rsid w:val="00330F76"/>
    <w:rsid w:val="0034713D"/>
    <w:rsid w:val="0038684D"/>
    <w:rsid w:val="00392B4C"/>
    <w:rsid w:val="003C2163"/>
    <w:rsid w:val="003E46AE"/>
    <w:rsid w:val="003E7DCB"/>
    <w:rsid w:val="004058F8"/>
    <w:rsid w:val="004C3B2E"/>
    <w:rsid w:val="004D4580"/>
    <w:rsid w:val="0051093F"/>
    <w:rsid w:val="00582FD3"/>
    <w:rsid w:val="0059726E"/>
    <w:rsid w:val="005F61B4"/>
    <w:rsid w:val="00617F10"/>
    <w:rsid w:val="0066322D"/>
    <w:rsid w:val="006E60ED"/>
    <w:rsid w:val="006F5B1A"/>
    <w:rsid w:val="00724F30"/>
    <w:rsid w:val="0074599C"/>
    <w:rsid w:val="00761C92"/>
    <w:rsid w:val="007631E4"/>
    <w:rsid w:val="0077000D"/>
    <w:rsid w:val="008069F7"/>
    <w:rsid w:val="00806B60"/>
    <w:rsid w:val="00836ADC"/>
    <w:rsid w:val="008C34D1"/>
    <w:rsid w:val="008D0D4B"/>
    <w:rsid w:val="008D3F7C"/>
    <w:rsid w:val="008D5691"/>
    <w:rsid w:val="008D7FF9"/>
    <w:rsid w:val="008F0B05"/>
    <w:rsid w:val="00912969"/>
    <w:rsid w:val="0091370D"/>
    <w:rsid w:val="00940D16"/>
    <w:rsid w:val="00946335"/>
    <w:rsid w:val="00975252"/>
    <w:rsid w:val="00976533"/>
    <w:rsid w:val="0099101D"/>
    <w:rsid w:val="00996195"/>
    <w:rsid w:val="009B2729"/>
    <w:rsid w:val="009E7251"/>
    <w:rsid w:val="009F4D64"/>
    <w:rsid w:val="00A1054F"/>
    <w:rsid w:val="00A14137"/>
    <w:rsid w:val="00A1520F"/>
    <w:rsid w:val="00A166B4"/>
    <w:rsid w:val="00A42BAB"/>
    <w:rsid w:val="00A5447C"/>
    <w:rsid w:val="00A77DA7"/>
    <w:rsid w:val="00AD5512"/>
    <w:rsid w:val="00AE0777"/>
    <w:rsid w:val="00AE6499"/>
    <w:rsid w:val="00AE6DB0"/>
    <w:rsid w:val="00B15F8A"/>
    <w:rsid w:val="00B166BC"/>
    <w:rsid w:val="00B44B93"/>
    <w:rsid w:val="00B770E9"/>
    <w:rsid w:val="00BE64B9"/>
    <w:rsid w:val="00BF7CC7"/>
    <w:rsid w:val="00C20625"/>
    <w:rsid w:val="00C476E9"/>
    <w:rsid w:val="00C50D80"/>
    <w:rsid w:val="00C650AA"/>
    <w:rsid w:val="00C733EF"/>
    <w:rsid w:val="00C85A7F"/>
    <w:rsid w:val="00CA127A"/>
    <w:rsid w:val="00CB0190"/>
    <w:rsid w:val="00CB0D8F"/>
    <w:rsid w:val="00CC58AA"/>
    <w:rsid w:val="00D11387"/>
    <w:rsid w:val="00D2588D"/>
    <w:rsid w:val="00D263E1"/>
    <w:rsid w:val="00D64111"/>
    <w:rsid w:val="00D95DCE"/>
    <w:rsid w:val="00E16DF5"/>
    <w:rsid w:val="00E30258"/>
    <w:rsid w:val="00E47F8D"/>
    <w:rsid w:val="00E755C5"/>
    <w:rsid w:val="00E85EB7"/>
    <w:rsid w:val="00E97388"/>
    <w:rsid w:val="00EA14E0"/>
    <w:rsid w:val="00EB66C9"/>
    <w:rsid w:val="00EC2059"/>
    <w:rsid w:val="00EC4D9A"/>
    <w:rsid w:val="00ED293C"/>
    <w:rsid w:val="00EE706F"/>
    <w:rsid w:val="00F0609E"/>
    <w:rsid w:val="00F13B17"/>
    <w:rsid w:val="00F523F6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2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C3B2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a3">
    <w:name w:val="Содерж"/>
    <w:basedOn w:val="a"/>
    <w:rsid w:val="004C3B2E"/>
    <w:pPr>
      <w:widowControl w:val="0"/>
      <w:spacing w:after="120" w:line="240" w:lineRule="auto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2016-06-21T14:05:00Z</cp:lastPrinted>
  <dcterms:created xsi:type="dcterms:W3CDTF">2016-06-19T08:42:00Z</dcterms:created>
  <dcterms:modified xsi:type="dcterms:W3CDTF">2016-06-21T14:06:00Z</dcterms:modified>
</cp:coreProperties>
</file>