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65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99"/>
        <w:jc w:val="both"/>
        <w:spacing w:after="0" w:afterAutospacing="0" w:line="243" w:lineRule="exact"/>
        <w:widowControl w:val="off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Ставропольской городской Думы                  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«Об утверждении </w:t>
      </w:r>
      <w:r>
        <w:rPr>
          <w:rFonts w:ascii="Times New Roman" w:hAnsi="Times New Roman"/>
          <w:b w:val="0"/>
          <w:color w:val="000000"/>
          <w:sz w:val="28"/>
        </w:rPr>
        <w:t xml:space="preserve">Порядка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выдвижения, внесения, обсуждения, рассмотрения инициативных проектов, а также проведения </w:t>
      </w:r>
      <w:r>
        <w:rPr>
          <w:rFonts w:ascii="Times New Roman" w:hAnsi="Times New Roman"/>
          <w:b w:val="0"/>
          <w:color w:val="000000"/>
          <w:sz w:val="28"/>
        </w:rPr>
        <w:t xml:space="preserve">их конкурсного отбора                     </w:t>
      </w:r>
      <w:r>
        <w:rPr>
          <w:rFonts w:ascii="Times New Roman" w:hAnsi="Times New Roman"/>
          <w:b w:val="0"/>
          <w:color w:val="000000"/>
          <w:sz w:val="28"/>
        </w:rPr>
        <w:t xml:space="preserve">на территории муниципального образования города Ставрополя Ставропольского края»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899"/>
        <w:spacing w:after="0" w:afterAutospacing="0" w:line="240" w:lineRule="auto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20 марта 2025 года </w:t>
      </w:r>
      <w:r>
        <w:rPr>
          <w:rFonts w:ascii="Times New Roman" w:hAnsi="Times New Roman"/>
          <w:sz w:val="28"/>
        </w:rPr>
        <w:t xml:space="preserve">№ 33-ФЗ «Об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color w:val="000000"/>
          <w:sz w:val="28"/>
        </w:rPr>
        <w:t xml:space="preserve"> муниципального образования городского округа </w:t>
      </w:r>
      <w:r>
        <w:rPr>
          <w:rFonts w:ascii="Times New Roman" w:hAnsi="Times New Roman"/>
          <w:color w:val="000000"/>
          <w:sz w:val="28"/>
        </w:rPr>
        <w:t xml:space="preserve">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Ставропольского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Ставропольская городская Дума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3"/>
        <w:contextualSpacing w:val="0"/>
        <w:ind w:firstLine="709"/>
        <w:jc w:val="both"/>
        <w:spacing w:after="0" w:afterAutospacing="0" w:line="240" w:lineRule="auto"/>
        <w:widowControl w:val="off"/>
        <w:rPr>
          <w:rFonts w:ascii="Times New Roman" w:hAnsi="Times New Roman"/>
          <w:sz w:val="28"/>
          <w:highlight w:val="white"/>
        </w:rPr>
        <w:suppressLineNumbers w:val="0"/>
      </w:pPr>
      <w:r>
        <w:rPr>
          <w:rFonts w:ascii="Times New Roman" w:hAnsi="Times New Roman"/>
          <w:sz w:val="28"/>
        </w:rPr>
        <w:t xml:space="preserve">1. </w:t>
      </w:r>
      <w:r>
        <w:rPr>
          <w:rFonts w:ascii="Times New Roman" w:hAnsi="Times New Roman"/>
          <w:b w:val="0"/>
          <w:sz w:val="28"/>
        </w:rPr>
        <w:t xml:space="preserve">Внести 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 28 июля               2021 г.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№ 583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«Об утверждении </w:t>
      </w:r>
      <w:r>
        <w:rPr>
          <w:rFonts w:ascii="Times New Roman" w:hAnsi="Times New Roman"/>
          <w:b w:val="0"/>
          <w:color w:val="000000"/>
          <w:sz w:val="28"/>
        </w:rPr>
        <w:t xml:space="preserve">Порядка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выдвижения, внесения, обсуждения, рассмотрения инициативных проектов, а также проведения </w:t>
      </w:r>
      <w:r>
        <w:rPr>
          <w:rFonts w:ascii="Times New Roman" w:hAnsi="Times New Roman"/>
          <w:b w:val="0"/>
          <w:color w:val="000000"/>
          <w:sz w:val="28"/>
        </w:rPr>
        <w:t xml:space="preserve">их конкурсного отбора на территории 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Ставропольского края»</w:t>
      </w:r>
      <w:r>
        <w:rPr>
          <w:rFonts w:ascii="Times New Roman" w:hAnsi="Times New Roman"/>
          <w:b w:val="0"/>
          <w:spacing w:val="-6"/>
          <w:sz w:val="28"/>
        </w:rPr>
        <w:t xml:space="preserve"> (с изменениями, внесенными решением Ставропольской</w:t>
      </w:r>
      <w:r>
        <w:rPr>
          <w:rFonts w:ascii="Times New Roman" w:hAnsi="Times New Roman"/>
          <w:b w:val="0"/>
          <w:sz w:val="28"/>
        </w:rPr>
        <w:t xml:space="preserve"> городской Думы от 30 ноября 2022 г. № 138)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(далее соответственно – решение, Порядок) </w:t>
      </w:r>
      <w:r>
        <w:rPr>
          <w:rFonts w:ascii="Times New Roman" w:hAnsi="Times New Roman"/>
          <w:b w:val="0"/>
          <w:sz w:val="28"/>
        </w:rPr>
        <w:t xml:space="preserve">следующие изменения: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/>
          <w:b w:val="0"/>
          <w:sz w:val="28"/>
        </w:rPr>
        <w:suppressLineNumbers w:val="0"/>
      </w:pPr>
      <w:r>
        <w:rPr>
          <w:rFonts w:ascii="Times New Roman" w:hAnsi="Times New Roman"/>
          <w:b w:val="0"/>
          <w:sz w:val="28"/>
        </w:rPr>
        <w:t xml:space="preserve">1) 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 xml:space="preserve">наименовании решения слова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»</w:t>
      </w:r>
      <w:r>
        <w:rPr>
          <w:rFonts w:ascii="Times New Roman" w:hAnsi="Times New Roman"/>
          <w:b w:val="0"/>
          <w:spacing w:val="-6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муниципального</w:t>
      </w:r>
      <w:r>
        <w:rPr>
          <w:rFonts w:ascii="Times New Roman" w:hAnsi="Times New Roman"/>
          <w:b w:val="0"/>
          <w:color w:val="000000"/>
          <w:sz w:val="28"/>
        </w:rPr>
        <w:t xml:space="preserve"> образования городского округа 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 </w:t>
      </w:r>
      <w:r>
        <w:rPr>
          <w:rFonts w:ascii="Times New Roman" w:hAnsi="Times New Roman"/>
          <w:b w:val="0"/>
          <w:sz w:val="28"/>
        </w:rPr>
        <w:t xml:space="preserve">преамбулу</w:t>
      </w:r>
      <w:r>
        <w:rPr>
          <w:rFonts w:ascii="Times New Roman" w:hAnsi="Times New Roman"/>
          <w:b w:val="0"/>
          <w:sz w:val="28"/>
        </w:rPr>
        <w:t xml:space="preserve"> решения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20 марта 2025 года                     </w:t>
      </w:r>
      <w:r>
        <w:rPr>
          <w:rFonts w:ascii="Times New Roman" w:hAnsi="Times New Roman"/>
          <w:sz w:val="28"/>
        </w:rPr>
        <w:t xml:space="preserve">№ 33-ФЗ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в единой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"consultantplus://offline/ref=F866A2E66A6477A6582893B753F5AF</w:instrText>
      </w:r>
      <w:r>
        <w:rPr>
          <w:rFonts w:ascii="Times New Roman" w:hAnsi="Times New Roman"/>
          <w:sz w:val="28"/>
        </w:rPr>
        <w:instrText xml:space="preserve">9C9021EECE559FBD4A869EA6C4DCE2F8746704E691655CA68CF97E349C4554EF6820244446FC88047F17B08E3E27PDO" \o "consultantplus://offline/ref=F866A2E66A6477A6582893B753F5AF9C9021EECE559FBD4A869EA6C4DCE2F8746704E691655CA68CF97E349C4554EF6820244446FC88047F17B08E3E27PDO"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 xml:space="preserve">образования городского округа </w:t>
      </w:r>
      <w:r>
        <w:rPr>
          <w:rFonts w:ascii="Times New Roman" w:hAnsi="Times New Roman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  <w:t xml:space="preserve"> решила:</w:t>
      </w:r>
      <w:r>
        <w:rPr>
          <w:rFonts w:ascii="Times New Roman" w:hAnsi="Times New Roman"/>
          <w:b w:val="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 в пункте 1 решения </w:t>
      </w:r>
      <w:r>
        <w:rPr>
          <w:rFonts w:ascii="Times New Roman" w:hAnsi="Times New Roman"/>
          <w:b w:val="0"/>
          <w:sz w:val="28"/>
        </w:rPr>
        <w:t xml:space="preserve">слова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4) в Порядке: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а)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color w:val="000000"/>
          <w:sz w:val="28"/>
        </w:rPr>
        <w:t xml:space="preserve">в наименовании слова </w:t>
      </w: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/>
          <w:b w:val="0"/>
          <w:color w:val="000000"/>
          <w:sz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б)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пункт 1 изложить в следующей редакции: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«1.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Настоящий Порядок выдвижения, внесения, обсуждения, рассмотрения инициативных проектов, 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а также проведения их конкурсного отбора 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(далее </w:t>
      </w:r>
      <w:r>
        <w:rPr>
          <w:rFonts w:ascii="Times New Roman" w:hAnsi="Times New Roman"/>
          <w:b w:val="0"/>
          <w:color w:val="000000"/>
          <w:sz w:val="28"/>
        </w:rPr>
        <w:t xml:space="preserve">–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Порядок) разработан </w:t>
      </w:r>
      <w:r>
        <w:rPr>
          <w:rStyle w:val="707"/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соответствии с Федеральным законом </w:t>
      </w:r>
      <w:r>
        <w:rPr>
          <w:rFonts w:ascii="Times New Roman" w:hAnsi="Times New Roman"/>
          <w:sz w:val="28"/>
        </w:rPr>
        <w:t xml:space="preserve">от 20 марта 2025 года </w:t>
      </w:r>
      <w:r>
        <w:rPr>
          <w:rFonts w:ascii="Times New Roman" w:hAnsi="Times New Roman"/>
          <w:sz w:val="28"/>
        </w:rPr>
        <w:t xml:space="preserve">№ 33-ФЗ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  <w:sz w:val="28"/>
        </w:rPr>
        <w:t xml:space="preserve">»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и устанавливает общие положения и процеду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ры выдвижения, внесения, обсуждения, рассмотрения инициативных проектов, порядок формирования и деятельности комиссии по проведению конкурсного отбора инициативных проектов, а также порядок проведения конкурсного отбора инициативных проектов на территории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Ставропольского края (далее </w:t>
      </w:r>
      <w:r>
        <w:rPr>
          <w:rFonts w:ascii="Times New Roman" w:hAnsi="Times New Roman"/>
          <w:b w:val="0"/>
          <w:color w:val="000000"/>
          <w:sz w:val="28"/>
        </w:rPr>
        <w:t xml:space="preserve">–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город Ставрополь).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</w:pP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в)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 в пункте 2: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</w:pP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в подпункте 1 слова «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вопросов местного значения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» заменить словами «вопросов непосредственного обеспечения жизнедеятельности населения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»; 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  <w:shd w:val="clear" w:color="auto" w:fill="f8d957"/>
        </w:rPr>
        <w:suppressLineNumbers w:val="0"/>
      </w:pP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в подпункте 3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слова «шестнадцатилетнего возраста» заменить словами </w:t>
      </w:r>
      <w:r>
        <w:rPr>
          <w:rStyle w:val="707"/>
          <w:rFonts w:ascii="Times New Roman" w:hAnsi="Times New Roman"/>
          <w:b w:val="0"/>
          <w:color w:val="000000"/>
          <w:spacing w:val="-6"/>
          <w:sz w:val="28"/>
        </w:rPr>
        <w:t xml:space="preserve">«</w:t>
      </w:r>
      <w:r>
        <w:rPr>
          <w:rStyle w:val="707"/>
          <w:rFonts w:ascii="Times New Roman" w:hAnsi="Times New Roman"/>
          <w:b w:val="0"/>
          <w:color w:val="000000"/>
          <w:spacing w:val="-6"/>
          <w:sz w:val="28"/>
        </w:rPr>
        <w:t xml:space="preserve">восемнадцатилетнего возраста», </w:t>
      </w:r>
      <w:r>
        <w:rPr>
          <w:rStyle w:val="707"/>
          <w:rFonts w:ascii="Times New Roman" w:hAnsi="Times New Roman"/>
          <w:b w:val="0"/>
          <w:color w:val="000000"/>
          <w:spacing w:val="-6"/>
          <w:sz w:val="28"/>
        </w:rPr>
        <w:t xml:space="preserve">слова «</w:t>
      </w:r>
      <w:r>
        <w:rPr>
          <w:rStyle w:val="707"/>
          <w:rFonts w:ascii="Times New Roman" w:hAnsi="Times New Roman"/>
          <w:b w:val="0"/>
          <w:color w:val="000000"/>
          <w:spacing w:val="-6"/>
          <w:sz w:val="28"/>
        </w:rPr>
        <w:t xml:space="preserve">вопросов местного значения</w:t>
      </w:r>
      <w:r>
        <w:rPr>
          <w:rStyle w:val="707"/>
          <w:rFonts w:ascii="Times New Roman" w:hAnsi="Times New Roman"/>
          <w:b w:val="0"/>
          <w:color w:val="000000"/>
          <w:spacing w:val="-6"/>
          <w:sz w:val="28"/>
        </w:rPr>
        <w:t xml:space="preserve">» заменить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словами «вопросов непосредственного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 обеспечения жизнедеятельности населения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b w:val="0"/>
          <w:sz w:val="28"/>
          <w:shd w:val="clear" w:color="auto" w:fill="f8d957"/>
        </w:rPr>
      </w:r>
      <w:r>
        <w:rPr>
          <w:rFonts w:ascii="Times New Roman" w:hAnsi="Times New Roman"/>
          <w:b w:val="0"/>
          <w:sz w:val="28"/>
          <w:shd w:val="clear" w:color="auto" w:fill="f8d957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Style w:val="707"/>
          <w:rFonts w:ascii="Times New Roman" w:hAnsi="Times New Roman"/>
          <w:b w:val="0"/>
          <w:sz w:val="28"/>
        </w:rPr>
        <w:t xml:space="preserve">г)</w:t>
      </w:r>
      <w:r>
        <w:rPr>
          <w:rStyle w:val="707"/>
          <w:rFonts w:ascii="Times New Roman" w:hAnsi="Times New Roman"/>
          <w:b w:val="0"/>
          <w:sz w:val="28"/>
        </w:rPr>
        <w:t xml:space="preserve"> </w:t>
      </w:r>
      <w:r>
        <w:rPr>
          <w:rStyle w:val="707"/>
          <w:rFonts w:ascii="Times New Roman" w:hAnsi="Times New Roman"/>
          <w:b w:val="0"/>
          <w:sz w:val="28"/>
        </w:rPr>
        <w:t xml:space="preserve">пункт 15</w:t>
      </w:r>
      <w:r>
        <w:rPr>
          <w:rStyle w:val="707"/>
          <w:rFonts w:ascii="Times New Roman" w:hAnsi="Times New Roman"/>
          <w:b w:val="0"/>
          <w:sz w:val="28"/>
        </w:rPr>
        <w:t xml:space="preserve"> изложить в следующей редакции: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</w:pPr>
      <w:r>
        <w:rPr>
          <w:rStyle w:val="707"/>
          <w:rFonts w:ascii="Times New Roman" w:hAnsi="Times New Roman"/>
          <w:b w:val="0"/>
          <w:sz w:val="28"/>
        </w:rPr>
        <w:t xml:space="preserve">«15.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Style w:val="707"/>
          <w:rFonts w:ascii="Times New Roman" w:hAnsi="Times New Roman"/>
          <w:b w:val="0"/>
          <w:sz w:val="28"/>
        </w:rPr>
        <w:t xml:space="preserve">Инициативный проект </w:t>
      </w:r>
      <w:r>
        <w:rPr>
          <w:rStyle w:val="707"/>
          <w:rFonts w:ascii="Times New Roman" w:hAnsi="Times New Roman"/>
          <w:b w:val="0"/>
          <w:sz w:val="28"/>
        </w:rPr>
        <w:t xml:space="preserve">до его внесения в администрацию города Ставрополя подлежит обсуждению на собрании граждан, опросе граждан,      </w:t>
      </w:r>
      <w:r>
        <w:rPr>
          <w:rStyle w:val="707"/>
          <w:rFonts w:ascii="Times New Roman" w:hAnsi="Times New Roman"/>
          <w:b w:val="0"/>
          <w:sz w:val="28"/>
        </w:rPr>
        <w:t xml:space="preserve">в том числе на собрании граждан по вопросам осуществления территориального общественного самоуправления, в целях определения </w:t>
      </w:r>
      <w:r>
        <w:rPr>
          <w:rStyle w:val="707"/>
          <w:rFonts w:ascii="Times New Roman" w:hAnsi="Times New Roman"/>
          <w:b w:val="0"/>
          <w:sz w:val="28"/>
        </w:rPr>
        <w:t xml:space="preserve">его </w:t>
      </w:r>
      <w:r>
        <w:rPr>
          <w:rStyle w:val="707"/>
          <w:rFonts w:ascii="Times New Roman" w:hAnsi="Times New Roman"/>
          <w:b w:val="0"/>
          <w:color w:val="000000"/>
          <w:sz w:val="28"/>
        </w:rPr>
        <w:t xml:space="preserve">соответствия интересам жителей.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Выявление мнения граждан путем проведения собраний граждан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и опросов граждан проводится в соответствии с утвержденными решениями Ставропольской городской Думы.</w:t>
      </w:r>
      <w:r>
        <w:rPr>
          <w:rStyle w:val="707"/>
          <w:rFonts w:ascii="Times New Roman" w:hAnsi="Times New Roman" w:eastAsia="Times New Roman" w:cs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д)</w:t>
      </w:r>
      <w:r>
        <w:rPr>
          <w:rStyle w:val="707"/>
          <w:rFonts w:ascii="Times New Roman" w:hAnsi="Times New Roman"/>
          <w:b w:val="0"/>
          <w:sz w:val="28"/>
        </w:rPr>
        <w:t xml:space="preserve"> </w:t>
      </w:r>
      <w:r>
        <w:rPr>
          <w:rStyle w:val="707"/>
          <w:rFonts w:ascii="Times New Roman" w:hAnsi="Times New Roman"/>
          <w:b w:val="0"/>
          <w:sz w:val="28"/>
        </w:rPr>
        <w:t xml:space="preserve">пункт 16</w:t>
      </w:r>
      <w:r>
        <w:rPr>
          <w:rStyle w:val="707"/>
          <w:rFonts w:ascii="Times New Roman" w:hAnsi="Times New Roman"/>
          <w:b w:val="0"/>
          <w:sz w:val="28"/>
        </w:rPr>
        <w:t xml:space="preserve"> изложить в следующей редакции: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Style w:val="707"/>
          <w:rFonts w:ascii="Times New Roman" w:hAnsi="Times New Roman"/>
          <w:b w:val="0"/>
          <w:sz w:val="28"/>
        </w:rPr>
        <w:t xml:space="preserve">«16.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Style w:val="707"/>
          <w:rFonts w:ascii="Times New Roman" w:hAnsi="Times New Roman"/>
          <w:b w:val="0"/>
          <w:sz w:val="28"/>
        </w:rPr>
        <w:t xml:space="preserve">Возможно рассмотрение нескольких инициативных проектов </w:t>
      </w:r>
      <w:r>
        <w:rPr>
          <w:rStyle w:val="707"/>
          <w:rFonts w:ascii="Times New Roman" w:hAnsi="Times New Roman"/>
          <w:b w:val="0"/>
          <w:sz w:val="28"/>
        </w:rPr>
        <w:t xml:space="preserve">на одном собрании граждан или при проведении одного опроса граждан.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е)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в абзаце первом пункта 18 слова «в части 3 статьи 26</w:t>
      </w:r>
      <w:r>
        <w:rPr>
          <w:rFonts w:ascii="Times New Roman" w:hAnsi="Times New Roman"/>
          <w:b w:val="0"/>
          <w:sz w:val="28"/>
          <w:vertAlign w:val="superscript"/>
        </w:rPr>
        <w:t xml:space="preserve">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6 октября 2003 года </w:t>
      </w:r>
      <w:r>
        <w:rPr>
          <w:rFonts w:ascii="Times New Roman" w:hAnsi="Times New Roman"/>
          <w:sz w:val="28"/>
        </w:rPr>
        <w:t xml:space="preserve">№ 131-ФЗ «Об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Российской Федерации» заменить словами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«в части 4 статьи 49 </w:t>
      </w:r>
      <w:r>
        <w:rPr>
          <w:rFonts w:ascii="Times New Roman" w:hAnsi="Times New Roman"/>
          <w:sz w:val="28"/>
        </w:rPr>
        <w:t xml:space="preserve">Федерального закона от 20 марта 2025 года </w:t>
      </w:r>
      <w:r>
        <w:rPr>
          <w:rFonts w:ascii="Times New Roman" w:hAnsi="Times New Roman"/>
          <w:sz w:val="28"/>
        </w:rPr>
        <w:t xml:space="preserve">№ 33-ФЗ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ж)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в пункте 23: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в подпункте 2 </w:t>
      </w:r>
      <w:r>
        <w:rPr>
          <w:rStyle w:val="707"/>
          <w:rFonts w:ascii="Times New Roman" w:hAnsi="Times New Roman"/>
          <w:sz w:val="28"/>
        </w:rPr>
        <w:t xml:space="preserve">слова «</w:t>
      </w:r>
      <w:r>
        <w:rPr>
          <w:rStyle w:val="707"/>
          <w:rFonts w:ascii="Times New Roman" w:hAnsi="Times New Roman"/>
          <w:sz w:val="28"/>
        </w:rPr>
        <w:t xml:space="preserve">Устава</w:t>
      </w:r>
      <w:r>
        <w:rPr>
          <w:rStyle w:val="707"/>
          <w:rFonts w:ascii="Times New Roman" w:hAnsi="Times New Roman"/>
          <w:sz w:val="28"/>
        </w:rPr>
        <w:t xml:space="preserve"> </w:t>
      </w:r>
      <w:r>
        <w:rPr>
          <w:rStyle w:val="707"/>
          <w:rFonts w:ascii="Times New Roman" w:hAnsi="Times New Roman"/>
          <w:sz w:val="28"/>
        </w:rPr>
        <w:t xml:space="preserve">муниципального образования </w:t>
      </w:r>
      <w:r>
        <w:rPr>
          <w:rStyle w:val="707"/>
          <w:rFonts w:ascii="Times New Roman" w:hAnsi="Times New Roman"/>
          <w:sz w:val="28"/>
        </w:rPr>
        <w:t xml:space="preserve">города </w:t>
      </w:r>
      <w:r>
        <w:rPr>
          <w:rStyle w:val="707"/>
          <w:rFonts w:ascii="Times New Roman" w:hAnsi="Times New Roman"/>
          <w:spacing w:val="-6"/>
          <w:sz w:val="28"/>
        </w:rPr>
        <w:t xml:space="preserve">Ставрополя Ставропольского края» </w:t>
      </w:r>
      <w:r>
        <w:rPr>
          <w:rFonts w:ascii="Times New Roman" w:hAnsi="Times New Roman"/>
          <w:color w:val="000000"/>
          <w:spacing w:val="-6"/>
          <w:sz w:val="28"/>
        </w:rPr>
        <w:t xml:space="preserve">заменить словами </w:t>
      </w:r>
      <w:r>
        <w:rPr>
          <w:rStyle w:val="707"/>
          <w:rFonts w:ascii="Times New Roman" w:hAnsi="Times New Roman"/>
          <w:spacing w:val="-6"/>
          <w:sz w:val="28"/>
        </w:rPr>
        <w:t xml:space="preserve">«</w:t>
      </w:r>
      <w:r>
        <w:rPr>
          <w:rStyle w:val="707"/>
          <w:rFonts w:ascii="Times New Roman" w:hAnsi="Times New Roman"/>
          <w:spacing w:val="-6"/>
          <w:sz w:val="28"/>
        </w:rPr>
        <w:t xml:space="preserve">Устава</w:t>
      </w:r>
      <w:r>
        <w:rPr>
          <w:rStyle w:val="707"/>
          <w:rFonts w:ascii="Times New Roman" w:hAnsi="Times New Roman"/>
          <w:spacing w:val="-6"/>
          <w:sz w:val="28"/>
        </w:rPr>
        <w:t xml:space="preserve"> </w:t>
      </w:r>
      <w:r>
        <w:rPr>
          <w:rStyle w:val="707"/>
          <w:rFonts w:ascii="Times New Roman" w:hAnsi="Times New Roman"/>
          <w:spacing w:val="-6"/>
          <w:sz w:val="28"/>
        </w:rPr>
        <w:t xml:space="preserve">муниципального </w:t>
      </w:r>
      <w:r>
        <w:rPr>
          <w:rStyle w:val="707"/>
          <w:rFonts w:ascii="Times New Roman" w:hAnsi="Times New Roman"/>
          <w:sz w:val="28"/>
        </w:rPr>
        <w:t xml:space="preserve">образования городского округа города Ставрополя Ставропольского края»;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3 изложить в</w:t>
      </w:r>
      <w:r>
        <w:rPr>
          <w:rStyle w:val="707"/>
          <w:rFonts w:ascii="Times New Roman" w:hAnsi="Times New Roman"/>
          <w:b w:val="0"/>
          <w:sz w:val="28"/>
        </w:rPr>
        <w:t xml:space="preserve">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«3)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невозможность реализации инициативного проекта ввиду отсутствия у органов местного самоуправления города Ставрополя необходимых полномочий органов местного самоуправления и прав органов местного самоуправления </w:t>
      </w:r>
      <w:r>
        <w:rPr>
          <w:rFonts w:ascii="Times New Roman" w:hAnsi="Times New Roman"/>
          <w:b w:val="0"/>
          <w:sz w:val="28"/>
        </w:rPr>
        <w:t xml:space="preserve">на осуществление полномочий, не отнесенных к полномочиям органов местного самоуправления;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</w:t>
      </w:r>
      <w:r>
        <w:rPr>
          <w:rFonts w:ascii="Times New Roman" w:hAnsi="Times New Roman"/>
          <w:spacing w:val="0"/>
          <w:sz w:val="28"/>
        </w:rPr>
        <w:t xml:space="preserve"> в нумерационном заголовке приложения 1</w:t>
      </w:r>
      <w:r>
        <w:rPr>
          <w:rStyle w:val="707"/>
          <w:rFonts w:ascii="Times New Roman" w:hAnsi="Times New Roman"/>
          <w:sz w:val="28"/>
        </w:rPr>
        <w:t xml:space="preserve"> слова «</w:t>
      </w:r>
      <w:r>
        <w:rPr>
          <w:rStyle w:val="707"/>
          <w:rFonts w:ascii="Times New Roman" w:hAnsi="Times New Roman"/>
          <w:sz w:val="28"/>
        </w:rPr>
        <w:t xml:space="preserve">муниципального </w:t>
      </w:r>
      <w:r>
        <w:rPr>
          <w:rStyle w:val="707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707"/>
          <w:rFonts w:ascii="Times New Roman" w:hAnsi="Times New Roman"/>
          <w:sz w:val="28"/>
        </w:rPr>
        <w:t xml:space="preserve">Ставропольского края</w:t>
      </w:r>
      <w:r>
        <w:rPr>
          <w:rStyle w:val="707"/>
          <w:rFonts w:ascii="Times New Roman" w:hAnsi="Times New Roman"/>
          <w:sz w:val="28"/>
        </w:rPr>
        <w:t xml:space="preserve">»</w:t>
      </w:r>
      <w:r>
        <w:rPr>
          <w:rStyle w:val="707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</w:t>
      </w:r>
      <w:r>
        <w:rPr>
          <w:rFonts w:ascii="Times New Roman" w:hAnsi="Times New Roman"/>
          <w:spacing w:val="0"/>
          <w:sz w:val="28"/>
        </w:rPr>
        <w:t xml:space="preserve"> </w:t>
      </w:r>
      <w:r>
        <w:rPr>
          <w:rFonts w:ascii="Times New Roman" w:hAnsi="Times New Roman"/>
          <w:spacing w:val="0"/>
          <w:sz w:val="28"/>
        </w:rPr>
        <w:t xml:space="preserve">в нумерационном заголовке приложения 1</w:t>
      </w:r>
      <w:r>
        <w:rPr>
          <w:rFonts w:ascii="Times New Roman" w:hAnsi="Times New Roman"/>
          <w:b w:val="0"/>
          <w:sz w:val="28"/>
          <w:vertAlign w:val="superscript"/>
        </w:rPr>
        <w:t xml:space="preserve">1</w:t>
      </w:r>
      <w:r>
        <w:rPr>
          <w:rStyle w:val="707"/>
          <w:rFonts w:ascii="Times New Roman" w:hAnsi="Times New Roman"/>
          <w:sz w:val="28"/>
        </w:rPr>
        <w:t xml:space="preserve"> слова «</w:t>
      </w:r>
      <w:r>
        <w:rPr>
          <w:rStyle w:val="707"/>
          <w:rFonts w:ascii="Times New Roman" w:hAnsi="Times New Roman"/>
          <w:sz w:val="28"/>
        </w:rPr>
        <w:t xml:space="preserve">муниципального </w:t>
      </w:r>
      <w:r>
        <w:rPr>
          <w:rStyle w:val="707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707"/>
          <w:rFonts w:ascii="Times New Roman" w:hAnsi="Times New Roman"/>
          <w:sz w:val="28"/>
        </w:rPr>
        <w:t xml:space="preserve">Ставропольского края</w:t>
      </w:r>
      <w:r>
        <w:rPr>
          <w:rStyle w:val="707"/>
          <w:rFonts w:ascii="Times New Roman" w:hAnsi="Times New Roman"/>
          <w:sz w:val="28"/>
        </w:rPr>
        <w:t xml:space="preserve">»</w:t>
      </w:r>
      <w:r>
        <w:rPr>
          <w:rStyle w:val="707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</w:t>
      </w:r>
      <w:r>
        <w:rPr>
          <w:rFonts w:ascii="Times New Roman" w:hAnsi="Times New Roman"/>
          <w:spacing w:val="0"/>
          <w:sz w:val="28"/>
        </w:rPr>
        <w:t xml:space="preserve"> в приложении 2: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pacing w:val="0"/>
          <w:sz w:val="28"/>
        </w:rPr>
        <w:t xml:space="preserve">в нумерационном заголовке </w:t>
      </w:r>
      <w:r>
        <w:rPr>
          <w:rStyle w:val="707"/>
          <w:rFonts w:ascii="Times New Roman" w:hAnsi="Times New Roman"/>
          <w:sz w:val="28"/>
        </w:rPr>
        <w:t xml:space="preserve">слова «</w:t>
      </w:r>
      <w:r>
        <w:rPr>
          <w:rStyle w:val="707"/>
          <w:rFonts w:ascii="Times New Roman" w:hAnsi="Times New Roman"/>
          <w:sz w:val="28"/>
        </w:rPr>
        <w:t xml:space="preserve">муниципального </w:t>
      </w:r>
      <w:r>
        <w:rPr>
          <w:rStyle w:val="707"/>
          <w:rFonts w:ascii="Times New Roman" w:hAnsi="Times New Roman"/>
          <w:sz w:val="28"/>
        </w:rPr>
        <w:t xml:space="preserve">образования </w:t>
      </w:r>
      <w:r>
        <w:rPr>
          <w:rStyle w:val="707"/>
          <w:rFonts w:ascii="Times New Roman" w:hAnsi="Times New Roman"/>
          <w:spacing w:val="-6"/>
          <w:sz w:val="28"/>
        </w:rPr>
        <w:t xml:space="preserve">города Ставрополя </w:t>
      </w:r>
      <w:r>
        <w:rPr>
          <w:rStyle w:val="707"/>
          <w:rFonts w:ascii="Times New Roman" w:hAnsi="Times New Roman"/>
          <w:spacing w:val="-6"/>
          <w:sz w:val="28"/>
        </w:rPr>
        <w:t xml:space="preserve">Ставропольского края</w:t>
      </w:r>
      <w:r>
        <w:rPr>
          <w:rStyle w:val="707"/>
          <w:rFonts w:ascii="Times New Roman" w:hAnsi="Times New Roman"/>
          <w:spacing w:val="-6"/>
          <w:sz w:val="28"/>
        </w:rPr>
        <w:t xml:space="preserve">»</w:t>
      </w:r>
      <w:r>
        <w:rPr>
          <w:rStyle w:val="707"/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 xml:space="preserve">заменить словами </w:t>
      </w:r>
      <w:r>
        <w:rPr>
          <w:rFonts w:ascii="Times New Roman" w:hAnsi="Times New Roman"/>
          <w:b w:val="0"/>
          <w:spacing w:val="-6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pacing w:val="-6"/>
          <w:sz w:val="28"/>
        </w:rPr>
        <w:t xml:space="preserve">муниципального </w:t>
      </w:r>
      <w:r>
        <w:rPr>
          <w:rFonts w:ascii="Times New Roman" w:hAnsi="Times New Roman"/>
          <w:b w:val="0"/>
          <w:color w:val="000000"/>
          <w:sz w:val="28"/>
        </w:rPr>
        <w:t xml:space="preserve">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пункте 6 приложения слова «</w:t>
      </w:r>
      <w:r>
        <w:rPr>
          <w:rFonts w:ascii="Times New Roman" w:hAnsi="Times New Roman"/>
          <w:b w:val="0"/>
          <w:color w:val="000000"/>
          <w:sz w:val="28"/>
        </w:rPr>
        <w:t xml:space="preserve">конференции (собраний</w:t>
      </w:r>
      <w:r>
        <w:rPr>
          <w:rFonts w:ascii="Times New Roman" w:hAnsi="Times New Roman"/>
          <w:b w:val="0"/>
          <w:color w:val="000000"/>
          <w:sz w:val="28"/>
        </w:rPr>
        <w:t xml:space="preserve"> делегатов)» исключить</w:t>
      </w:r>
      <w:r>
        <w:rPr>
          <w:rFonts w:ascii="Times New Roman" w:hAnsi="Times New Roman"/>
          <w:b w:val="0"/>
          <w:color w:val="000000"/>
          <w:sz w:val="28"/>
        </w:rPr>
        <w:t xml:space="preserve">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л)</w:t>
      </w:r>
      <w:r>
        <w:rPr>
          <w:rFonts w:ascii="Times New Roman" w:hAnsi="Times New Roman"/>
          <w:spacing w:val="0"/>
          <w:sz w:val="28"/>
        </w:rPr>
        <w:t xml:space="preserve"> в нумерационном заголовке приложения 3</w:t>
      </w:r>
      <w:r>
        <w:rPr>
          <w:rStyle w:val="707"/>
          <w:rFonts w:ascii="Times New Roman" w:hAnsi="Times New Roman"/>
          <w:sz w:val="28"/>
        </w:rPr>
        <w:t xml:space="preserve"> слова «</w:t>
      </w:r>
      <w:r>
        <w:rPr>
          <w:rStyle w:val="707"/>
          <w:rFonts w:ascii="Times New Roman" w:hAnsi="Times New Roman"/>
          <w:sz w:val="28"/>
        </w:rPr>
        <w:t xml:space="preserve">муниципального </w:t>
      </w:r>
      <w:r>
        <w:rPr>
          <w:rStyle w:val="707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707"/>
          <w:rFonts w:ascii="Times New Roman" w:hAnsi="Times New Roman"/>
          <w:sz w:val="28"/>
        </w:rPr>
        <w:t xml:space="preserve">Ставропольского края</w:t>
      </w:r>
      <w:r>
        <w:rPr>
          <w:rStyle w:val="707"/>
          <w:rFonts w:ascii="Times New Roman" w:hAnsi="Times New Roman"/>
          <w:sz w:val="28"/>
        </w:rPr>
        <w:t xml:space="preserve">»</w:t>
      </w:r>
      <w:r>
        <w:rPr>
          <w:rStyle w:val="707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 Настоящее решение </w:t>
      </w:r>
      <w:r>
        <w:rPr>
          <w:rFonts w:ascii="Times New Roman" w:hAnsi="Times New Roman"/>
          <w:b w:val="0"/>
          <w:color w:val="000000"/>
          <w:sz w:val="28"/>
        </w:rPr>
        <w:t xml:space="preserve">вступает в силу на следующий день после                   дня его официального опубликования в газете «Вечерний Ставрополь»</w:t>
      </w:r>
      <w:r>
        <w:rPr>
          <w:rFonts w:ascii="Times New Roman" w:hAnsi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165</cp:revision>
  <dcterms:created xsi:type="dcterms:W3CDTF">2017-12-11T11:20:00Z</dcterms:created>
  <dcterms:modified xsi:type="dcterms:W3CDTF">2026-04-29T10:36:36Z</dcterms:modified>
</cp:coreProperties>
</file>