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59" w:type="dxa"/>
        <w:tblLook w:val="04A0"/>
      </w:tblPr>
      <w:tblGrid>
        <w:gridCol w:w="155"/>
        <w:gridCol w:w="3761"/>
        <w:gridCol w:w="6843"/>
        <w:gridCol w:w="4521"/>
        <w:gridCol w:w="236"/>
        <w:gridCol w:w="43"/>
      </w:tblGrid>
      <w:tr w:rsidR="00D16589" w:rsidTr="00D16589">
        <w:tc>
          <w:tcPr>
            <w:tcW w:w="10759" w:type="dxa"/>
            <w:gridSpan w:val="3"/>
          </w:tcPr>
          <w:p w:rsidR="00D16589" w:rsidRPr="00825EEF" w:rsidRDefault="00D16589" w:rsidP="00B758B8">
            <w:pPr>
              <w:pStyle w:val="a4"/>
              <w:rPr>
                <w:rFonts w:ascii="Times New Roman" w:hAnsi="Times New Roman"/>
                <w:sz w:val="28"/>
                <w:szCs w:val="28"/>
              </w:rPr>
            </w:pPr>
          </w:p>
        </w:tc>
        <w:tc>
          <w:tcPr>
            <w:tcW w:w="4800" w:type="dxa"/>
            <w:gridSpan w:val="3"/>
          </w:tcPr>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 xml:space="preserve">ПРИЛОЖЕНИЕ </w:t>
            </w:r>
            <w:r>
              <w:rPr>
                <w:rFonts w:ascii="Times New Roman" w:hAnsi="Times New Roman"/>
                <w:sz w:val="28"/>
                <w:szCs w:val="28"/>
              </w:rPr>
              <w:t>1</w:t>
            </w:r>
          </w:p>
          <w:p w:rsidR="00D16589" w:rsidRPr="00825EEF" w:rsidRDefault="00D16589" w:rsidP="00B758B8">
            <w:pPr>
              <w:spacing w:after="0" w:line="240" w:lineRule="exact"/>
              <w:jc w:val="center"/>
              <w:rPr>
                <w:rFonts w:ascii="Times New Roman" w:hAnsi="Times New Roman"/>
                <w:sz w:val="28"/>
                <w:szCs w:val="28"/>
              </w:rPr>
            </w:pPr>
          </w:p>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к решению</w:t>
            </w:r>
          </w:p>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Ставропольской городской Думы</w:t>
            </w:r>
          </w:p>
          <w:p w:rsidR="00D16589" w:rsidRPr="00825EEF" w:rsidRDefault="00D16589" w:rsidP="004412F9">
            <w:pPr>
              <w:spacing w:after="0" w:line="240" w:lineRule="exact"/>
              <w:jc w:val="center"/>
              <w:rPr>
                <w:rFonts w:ascii="Times New Roman" w:hAnsi="Times New Roman"/>
                <w:sz w:val="28"/>
                <w:szCs w:val="28"/>
              </w:rPr>
            </w:pPr>
            <w:r w:rsidRPr="00825EEF">
              <w:rPr>
                <w:rFonts w:ascii="Times New Roman" w:hAnsi="Times New Roman"/>
                <w:sz w:val="28"/>
                <w:szCs w:val="28"/>
              </w:rPr>
              <w:t xml:space="preserve">от </w:t>
            </w:r>
            <w:r>
              <w:rPr>
                <w:rFonts w:ascii="Times New Roman" w:hAnsi="Times New Roman"/>
                <w:sz w:val="28"/>
                <w:szCs w:val="28"/>
              </w:rPr>
              <w:t xml:space="preserve">                       </w:t>
            </w:r>
            <w:r w:rsidRPr="00825EEF">
              <w:rPr>
                <w:rFonts w:ascii="Times New Roman" w:hAnsi="Times New Roman"/>
                <w:sz w:val="28"/>
                <w:szCs w:val="28"/>
              </w:rPr>
              <w:t xml:space="preserve"> 20</w:t>
            </w:r>
            <w:r w:rsidR="004412F9">
              <w:rPr>
                <w:rFonts w:ascii="Times New Roman" w:hAnsi="Times New Roman"/>
                <w:sz w:val="28"/>
                <w:szCs w:val="28"/>
              </w:rPr>
              <w:t>20</w:t>
            </w:r>
            <w:r w:rsidRPr="00825EEF">
              <w:rPr>
                <w:rFonts w:ascii="Times New Roman" w:hAnsi="Times New Roman"/>
                <w:sz w:val="28"/>
                <w:szCs w:val="28"/>
              </w:rPr>
              <w:t> г</w:t>
            </w:r>
            <w:r>
              <w:rPr>
                <w:rFonts w:ascii="Times New Roman" w:hAnsi="Times New Roman"/>
                <w:sz w:val="28"/>
                <w:szCs w:val="28"/>
              </w:rPr>
              <w:t>. № </w:t>
            </w:r>
          </w:p>
        </w:tc>
      </w:tr>
      <w:tr w:rsidR="00610844" w:rsidRPr="00D06118" w:rsidTr="00D16589">
        <w:tblPrEx>
          <w:shd w:val="clear" w:color="000000" w:fill="auto"/>
        </w:tblPrEx>
        <w:trPr>
          <w:gridBefore w:val="1"/>
          <w:gridAfter w:val="1"/>
          <w:wBefore w:w="155" w:type="dxa"/>
          <w:wAfter w:w="43" w:type="dxa"/>
          <w:trHeight w:val="360"/>
        </w:trPr>
        <w:tc>
          <w:tcPr>
            <w:tcW w:w="3761" w:type="dxa"/>
            <w:tcBorders>
              <w:top w:val="nil"/>
              <w:left w:val="nil"/>
              <w:bottom w:val="nil"/>
              <w:right w:val="nil"/>
            </w:tcBorders>
            <w:shd w:val="clear" w:color="000000" w:fill="auto"/>
            <w:noWrap/>
            <w:hideMark/>
          </w:tcPr>
          <w:p w:rsidR="00610844" w:rsidRPr="00D06118" w:rsidRDefault="00610844" w:rsidP="00610844">
            <w:pPr>
              <w:spacing w:after="0" w:line="240" w:lineRule="auto"/>
              <w:jc w:val="center"/>
              <w:rPr>
                <w:rFonts w:ascii="Times New Roman" w:eastAsia="Times New Roman" w:hAnsi="Times New Roman" w:cs="Times New Roman"/>
                <w:sz w:val="28"/>
                <w:szCs w:val="28"/>
                <w:lang w:eastAsia="ru-RU"/>
              </w:rPr>
            </w:pPr>
          </w:p>
        </w:tc>
        <w:tc>
          <w:tcPr>
            <w:tcW w:w="11364" w:type="dxa"/>
            <w:gridSpan w:val="2"/>
            <w:tcBorders>
              <w:top w:val="nil"/>
              <w:left w:val="nil"/>
              <w:bottom w:val="nil"/>
              <w:right w:val="nil"/>
            </w:tcBorders>
            <w:shd w:val="clear" w:color="000000" w:fill="auto"/>
            <w:noWrap/>
            <w:vAlign w:val="center"/>
            <w:hideMark/>
          </w:tcPr>
          <w:p w:rsidR="00610844" w:rsidRPr="00D06118" w:rsidRDefault="00610844" w:rsidP="00610844">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000000" w:fill="auto"/>
            <w:noWrap/>
            <w:vAlign w:val="bottom"/>
            <w:hideMark/>
          </w:tcPr>
          <w:p w:rsidR="00610844" w:rsidRPr="00D06118" w:rsidRDefault="00610844" w:rsidP="00610844">
            <w:pPr>
              <w:spacing w:after="0" w:line="240" w:lineRule="auto"/>
              <w:rPr>
                <w:rFonts w:ascii="Times New Roman" w:eastAsia="Times New Roman" w:hAnsi="Times New Roman" w:cs="Times New Roman"/>
                <w:sz w:val="28"/>
                <w:szCs w:val="28"/>
                <w:lang w:eastAsia="ru-RU"/>
              </w:rPr>
            </w:pPr>
          </w:p>
        </w:tc>
      </w:tr>
    </w:tbl>
    <w:p w:rsidR="00D16589" w:rsidRDefault="00D16589" w:rsidP="00D16589">
      <w:pPr>
        <w:spacing w:after="0" w:line="240" w:lineRule="exact"/>
        <w:jc w:val="center"/>
        <w:rPr>
          <w:rFonts w:ascii="Times New Roman" w:eastAsia="Times New Roman" w:hAnsi="Times New Roman" w:cs="Times New Roman"/>
          <w:sz w:val="28"/>
          <w:szCs w:val="28"/>
          <w:lang w:eastAsia="ru-RU"/>
        </w:rPr>
      </w:pPr>
      <w:r w:rsidRPr="00D06118">
        <w:rPr>
          <w:rFonts w:ascii="Times New Roman" w:eastAsia="Times New Roman" w:hAnsi="Times New Roman" w:cs="Times New Roman"/>
          <w:sz w:val="28"/>
          <w:szCs w:val="28"/>
          <w:lang w:eastAsia="ru-RU"/>
        </w:rPr>
        <w:t>ДОХОДЫ</w:t>
      </w:r>
    </w:p>
    <w:p w:rsidR="00670DD8" w:rsidRPr="00575FCC" w:rsidRDefault="00575FCC" w:rsidP="00D16589">
      <w:pPr>
        <w:spacing w:after="0" w:line="240" w:lineRule="exact"/>
        <w:jc w:val="center"/>
        <w:rPr>
          <w:rFonts w:ascii="Times New Roman" w:eastAsia="Times New Roman" w:hAnsi="Times New Roman" w:cs="Times New Roman"/>
          <w:sz w:val="28"/>
          <w:szCs w:val="28"/>
          <w:lang w:eastAsia="ru-RU"/>
        </w:rPr>
      </w:pPr>
      <w:r w:rsidRPr="00575FCC">
        <w:rPr>
          <w:rFonts w:ascii="Times New Roman" w:eastAsia="Calibri" w:hAnsi="Times New Roman" w:cs="Times New Roman"/>
          <w:sz w:val="28"/>
          <w:szCs w:val="28"/>
        </w:rPr>
        <w:t>бюджета города Ставрополя по кодам классификации доходов бюджетов за 201</w:t>
      </w:r>
      <w:r w:rsidR="004412F9">
        <w:rPr>
          <w:rFonts w:ascii="Times New Roman" w:eastAsia="Calibri" w:hAnsi="Times New Roman" w:cs="Times New Roman"/>
          <w:sz w:val="28"/>
          <w:szCs w:val="28"/>
        </w:rPr>
        <w:t>9</w:t>
      </w:r>
      <w:r w:rsidRPr="00575FCC">
        <w:rPr>
          <w:rFonts w:ascii="Times New Roman" w:eastAsia="Calibri" w:hAnsi="Times New Roman" w:cs="Times New Roman"/>
          <w:sz w:val="28"/>
          <w:szCs w:val="28"/>
        </w:rPr>
        <w:t xml:space="preserve"> год</w:t>
      </w:r>
    </w:p>
    <w:p w:rsidR="00D16589" w:rsidRPr="004E5F68" w:rsidRDefault="00670DD8" w:rsidP="00670DD8">
      <w:pPr>
        <w:spacing w:after="0" w:line="240" w:lineRule="exact"/>
        <w:jc w:val="right"/>
        <w:rPr>
          <w:rFonts w:ascii="Times New Roman" w:hAnsi="Times New Roman" w:cs="Times New Roman"/>
        </w:rPr>
      </w:pPr>
      <w:r w:rsidRPr="004E5F68">
        <w:rPr>
          <w:rFonts w:ascii="Times New Roman" w:eastAsia="Times New Roman" w:hAnsi="Times New Roman" w:cs="Times New Roman"/>
          <w:lang w:eastAsia="ru-RU"/>
        </w:rPr>
        <w:t>(тыс. руб.)</w:t>
      </w:r>
    </w:p>
    <w:p w:rsidR="00871033" w:rsidRPr="00871033" w:rsidRDefault="00871033" w:rsidP="00871033">
      <w:pPr>
        <w:spacing w:after="0" w:line="14" w:lineRule="auto"/>
        <w:rPr>
          <w:sz w:val="2"/>
          <w:szCs w:val="2"/>
        </w:rPr>
      </w:pPr>
    </w:p>
    <w:tbl>
      <w:tblPr>
        <w:tblW w:w="14883" w:type="dxa"/>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835"/>
        <w:gridCol w:w="7796"/>
        <w:gridCol w:w="1559"/>
        <w:gridCol w:w="1559"/>
        <w:gridCol w:w="1134"/>
      </w:tblGrid>
      <w:tr w:rsidR="00670DD8" w:rsidRPr="006C6A33" w:rsidTr="0037279B">
        <w:trPr>
          <w:cantSplit/>
          <w:trHeight w:val="20"/>
        </w:trPr>
        <w:tc>
          <w:tcPr>
            <w:tcW w:w="2835" w:type="dxa"/>
            <w:shd w:val="clear" w:color="auto" w:fill="auto"/>
            <w:hideMark/>
          </w:tcPr>
          <w:p w:rsidR="00670DD8" w:rsidRPr="00410DF6" w:rsidRDefault="00670DD8" w:rsidP="00B655EB">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Код бюджетной классификации Российской Федерации</w:t>
            </w:r>
          </w:p>
        </w:tc>
        <w:tc>
          <w:tcPr>
            <w:tcW w:w="7796" w:type="dxa"/>
            <w:shd w:val="clear" w:color="auto" w:fill="auto"/>
            <w:hideMark/>
          </w:tcPr>
          <w:p w:rsidR="00670DD8" w:rsidRPr="00410DF6" w:rsidRDefault="00670DD8" w:rsidP="00F8031C">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 xml:space="preserve">Наименование </w:t>
            </w:r>
            <w:r w:rsidR="00F8031C" w:rsidRPr="00410DF6">
              <w:rPr>
                <w:rFonts w:ascii="Times New Roman" w:eastAsia="Times New Roman" w:hAnsi="Times New Roman" w:cs="Times New Roman"/>
                <w:lang w:eastAsia="ru-RU"/>
              </w:rPr>
              <w:t>дохода</w:t>
            </w:r>
          </w:p>
        </w:tc>
        <w:tc>
          <w:tcPr>
            <w:tcW w:w="1559" w:type="dxa"/>
            <w:shd w:val="clear" w:color="auto" w:fill="auto"/>
            <w:hideMark/>
          </w:tcPr>
          <w:p w:rsidR="00670DD8" w:rsidRPr="00410DF6" w:rsidRDefault="00670DD8" w:rsidP="004412F9">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План бюджета города Ставрополя на 201</w:t>
            </w:r>
            <w:r w:rsidR="004412F9">
              <w:rPr>
                <w:rFonts w:ascii="Times New Roman" w:eastAsia="Times New Roman" w:hAnsi="Times New Roman" w:cs="Times New Roman"/>
                <w:lang w:eastAsia="ru-RU"/>
              </w:rPr>
              <w:t xml:space="preserve">9 </w:t>
            </w:r>
            <w:r w:rsidRPr="00410DF6">
              <w:rPr>
                <w:rFonts w:ascii="Times New Roman" w:eastAsia="Times New Roman" w:hAnsi="Times New Roman" w:cs="Times New Roman"/>
                <w:lang w:eastAsia="ru-RU"/>
              </w:rPr>
              <w:t>год с учетом изменений</w:t>
            </w:r>
          </w:p>
        </w:tc>
        <w:tc>
          <w:tcPr>
            <w:tcW w:w="1559" w:type="dxa"/>
            <w:shd w:val="clear" w:color="auto" w:fill="auto"/>
            <w:noWrap/>
            <w:hideMark/>
          </w:tcPr>
          <w:p w:rsidR="00670DD8" w:rsidRPr="00410DF6" w:rsidRDefault="00670DD8" w:rsidP="00B655EB">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Исполнен</w:t>
            </w:r>
            <w:r w:rsidR="00F8031C" w:rsidRPr="00410DF6">
              <w:rPr>
                <w:rFonts w:ascii="Times New Roman" w:eastAsia="Times New Roman" w:hAnsi="Times New Roman" w:cs="Times New Roman"/>
                <w:lang w:eastAsia="ru-RU"/>
              </w:rPr>
              <w:t>о</w:t>
            </w:r>
          </w:p>
          <w:p w:rsidR="00670DD8" w:rsidRPr="00410DF6" w:rsidRDefault="00670DD8" w:rsidP="004412F9">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за 201</w:t>
            </w:r>
            <w:r w:rsidR="004412F9">
              <w:rPr>
                <w:rFonts w:ascii="Times New Roman" w:eastAsia="Times New Roman" w:hAnsi="Times New Roman" w:cs="Times New Roman"/>
                <w:lang w:eastAsia="ru-RU"/>
              </w:rPr>
              <w:t>9</w:t>
            </w:r>
            <w:r w:rsidRPr="00410DF6">
              <w:rPr>
                <w:rFonts w:ascii="Times New Roman" w:eastAsia="Times New Roman" w:hAnsi="Times New Roman" w:cs="Times New Roman"/>
                <w:lang w:eastAsia="ru-RU"/>
              </w:rPr>
              <w:t xml:space="preserve"> год</w:t>
            </w:r>
          </w:p>
        </w:tc>
        <w:tc>
          <w:tcPr>
            <w:tcW w:w="1134" w:type="dxa"/>
            <w:shd w:val="clear" w:color="auto" w:fill="auto"/>
            <w:noWrap/>
            <w:hideMark/>
          </w:tcPr>
          <w:p w:rsidR="00941115" w:rsidRPr="00410DF6" w:rsidRDefault="00F8031C" w:rsidP="00941115">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Процент</w:t>
            </w:r>
            <w:r w:rsidR="00670DD8" w:rsidRPr="00410DF6">
              <w:rPr>
                <w:rFonts w:ascii="Times New Roman" w:eastAsia="Times New Roman" w:hAnsi="Times New Roman" w:cs="Times New Roman"/>
                <w:lang w:eastAsia="ru-RU"/>
              </w:rPr>
              <w:t xml:space="preserve"> испол</w:t>
            </w:r>
          </w:p>
          <w:p w:rsidR="00410DF6" w:rsidRDefault="00F8031C" w:rsidP="00941115">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н</w:t>
            </w:r>
            <w:r w:rsidR="00670DD8" w:rsidRPr="00410DF6">
              <w:rPr>
                <w:rFonts w:ascii="Times New Roman" w:eastAsia="Times New Roman" w:hAnsi="Times New Roman" w:cs="Times New Roman"/>
                <w:lang w:eastAsia="ru-RU"/>
              </w:rPr>
              <w:t>ения</w:t>
            </w:r>
            <w:r w:rsidRPr="00410DF6">
              <w:rPr>
                <w:rFonts w:ascii="Times New Roman" w:eastAsia="Times New Roman" w:hAnsi="Times New Roman" w:cs="Times New Roman"/>
                <w:lang w:eastAsia="ru-RU"/>
              </w:rPr>
              <w:t xml:space="preserve"> к принято</w:t>
            </w:r>
          </w:p>
          <w:p w:rsidR="00670DD8" w:rsidRPr="00410DF6" w:rsidRDefault="00F8031C" w:rsidP="00941115">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му плану</w:t>
            </w:r>
          </w:p>
        </w:tc>
      </w:tr>
    </w:tbl>
    <w:p w:rsidR="00046584" w:rsidRPr="00046584" w:rsidRDefault="00046584" w:rsidP="00046584">
      <w:pPr>
        <w:spacing w:after="0" w:line="14" w:lineRule="auto"/>
        <w:rPr>
          <w:sz w:val="2"/>
          <w:szCs w:val="2"/>
        </w:rPr>
      </w:pPr>
    </w:p>
    <w:tbl>
      <w:tblPr>
        <w:tblW w:w="14883" w:type="dxa"/>
        <w:tblInd w:w="534" w:type="dxa"/>
        <w:tblLayout w:type="fixed"/>
        <w:tblLook w:val="04A0"/>
      </w:tblPr>
      <w:tblGrid>
        <w:gridCol w:w="2835"/>
        <w:gridCol w:w="7796"/>
        <w:gridCol w:w="1559"/>
        <w:gridCol w:w="1559"/>
        <w:gridCol w:w="1134"/>
      </w:tblGrid>
      <w:tr w:rsidR="00B758B8" w:rsidRPr="006C6A33" w:rsidTr="0037279B">
        <w:trPr>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A9406B" w:rsidP="006204AA">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B758B8" w:rsidP="00A9406B">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5</w:t>
            </w:r>
          </w:p>
        </w:tc>
      </w:tr>
      <w:tr w:rsidR="00A135B8" w:rsidRPr="00F52F35" w:rsidTr="0037279B">
        <w:trPr>
          <w:cantSplit/>
          <w:trHeight w:val="167"/>
        </w:trPr>
        <w:tc>
          <w:tcPr>
            <w:tcW w:w="2835" w:type="dxa"/>
            <w:tcBorders>
              <w:top w:val="single" w:sz="4" w:space="0" w:color="auto"/>
            </w:tcBorders>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182</w:t>
            </w:r>
          </w:p>
        </w:tc>
        <w:tc>
          <w:tcPr>
            <w:tcW w:w="7796" w:type="dxa"/>
            <w:tcBorders>
              <w:top w:val="single" w:sz="4" w:space="0" w:color="auto"/>
            </w:tcBorders>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НАЛОГОВОЙ СЛУЖБЫ ПО СТАВРОПОЛЬСКОМУ КРАЮ</w:t>
            </w:r>
          </w:p>
        </w:tc>
        <w:tc>
          <w:tcPr>
            <w:tcW w:w="1559" w:type="dxa"/>
            <w:tcBorders>
              <w:top w:val="single" w:sz="4" w:space="0" w:color="auto"/>
            </w:tcBorders>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3 779 508,47</w:t>
            </w:r>
          </w:p>
        </w:tc>
        <w:tc>
          <w:tcPr>
            <w:tcW w:w="1559" w:type="dxa"/>
            <w:tcBorders>
              <w:top w:val="single" w:sz="4" w:space="0" w:color="auto"/>
            </w:tcBorders>
            <w:shd w:val="clear" w:color="auto" w:fill="auto"/>
            <w:noWrap/>
            <w:hideMark/>
          </w:tcPr>
          <w:p w:rsidR="00A135B8" w:rsidRPr="00A135B8" w:rsidRDefault="00A135B8" w:rsidP="00A135B8">
            <w:pPr>
              <w:spacing w:after="0" w:line="240" w:lineRule="auto"/>
              <w:jc w:val="right"/>
              <w:rPr>
                <w:rFonts w:ascii="Times New Roman" w:hAnsi="Times New Roman" w:cs="Times New Roman"/>
                <w:bCs/>
                <w:sz w:val="20"/>
                <w:szCs w:val="20"/>
              </w:rPr>
            </w:pPr>
            <w:r w:rsidRPr="00A135B8">
              <w:rPr>
                <w:rFonts w:ascii="Times New Roman" w:hAnsi="Times New Roman" w:cs="Times New Roman"/>
                <w:bCs/>
                <w:sz w:val="20"/>
                <w:szCs w:val="20"/>
              </w:rPr>
              <w:t>3 826 017,05</w:t>
            </w:r>
          </w:p>
        </w:tc>
        <w:tc>
          <w:tcPr>
            <w:tcW w:w="1134" w:type="dxa"/>
            <w:tcBorders>
              <w:top w:val="single" w:sz="4" w:space="0" w:color="auto"/>
            </w:tcBorders>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101,2</w:t>
            </w:r>
          </w:p>
        </w:tc>
      </w:tr>
      <w:tr w:rsidR="00A135B8" w:rsidRPr="00F52F35" w:rsidTr="0037279B">
        <w:trPr>
          <w:cantSplit/>
          <w:trHeight w:val="167"/>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ПРИБЫЛЬ, ДОХОДЫ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2 446 715,13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2 457 705,67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182 1 01 02000 01 0000 110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2 446 715,13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2 457 705,67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100,4</w:t>
            </w:r>
          </w:p>
        </w:tc>
      </w:tr>
      <w:tr w:rsidR="00A135B8" w:rsidRPr="00F52F35" w:rsidTr="0037279B">
        <w:trPr>
          <w:cantSplit/>
          <w:trHeight w:val="147"/>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182 1 01 02010 01 0000 110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2 385 085,73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2 364 648,20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182 1 01 02020 01 0000 110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41 720,25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35 831,71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85,9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182 1 01 02030 01 0000 110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19 909,15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57 218,44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182 1 01 02050 01 0000 110</w:t>
            </w:r>
          </w:p>
        </w:tc>
        <w:tc>
          <w:tcPr>
            <w:tcW w:w="7796" w:type="dxa"/>
            <w:shd w:val="clear" w:color="auto" w:fill="auto"/>
            <w:hideMark/>
          </w:tcPr>
          <w:p w:rsidR="00A135B8" w:rsidRPr="00A135B8" w:rsidRDefault="0037279B" w:rsidP="00A135B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A135B8" w:rsidRPr="00A135B8">
              <w:rPr>
                <w:rFonts w:ascii="Times New Roman" w:hAnsi="Times New Roman" w:cs="Times New Roman"/>
                <w:color w:val="000000"/>
                <w:sz w:val="20"/>
                <w:szCs w:val="20"/>
              </w:rPr>
              <w:t>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182 1 05 00000 00 0000 000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СОВОКУПНЫЙ ДОХОД</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387 158,34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394 041,62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182 1 05 02000 02 0000 110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Единый налог на вмененный доход для отдельных видов деятельности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344 465,00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347 524,46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182 1 05 03000 01 0000 110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Единый сельскохозяйственный налог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7 527,19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182 1 05 04000 02 0000 110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35 243,34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38 989,97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ИМУЩЕСТВО</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850 860,00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878 746,64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182 1 06 01000 00 0000 110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имущество физических лиц</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357 770,00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371 921,51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493 090,00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506 825,13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182 1 06 06032 04 0000 110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348 770,00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356 261,89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182 1 06 06042 04 0000 110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144 320,00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150 563,24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182 1 08 00000 00 0000 000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87 945,00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89 901,87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182 1 08 03010 01 0000 110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87 945,00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89 901,87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ЗАДОЛЖЕННОСТЬ И ПЕРЕРАСЧЕТЫ ПО ОТМЕНЕННЫМ НАЛОГАМ, СБОРАМ И ИНЫМ ОБЯЗАТЕЛЬНЫМ ПЛАТЕЖАМ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182 1 09 04052 04 0000 110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земельный  налог (по обязательствам, возникшим до 1 января 2006 года), мобилизуемый на территориях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182 1 09 07000 00 0000 110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налоги и сборы (по отмененным местным налогам и сборам)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182 1 09 07032 04 0000 110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ШТРАФЫ, САНКЦИИ, ВОЗМЕЩЕНИЕ УЩЕРБА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6 830,00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5 619,22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182 1 16 03010 01 0000 140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3 563,00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1 923,07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182 1 16 03030 01 0000 140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686,54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365,2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182 1 16 03050 01 0000 140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налогах и сборах, предусмотренные статьей 129.6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182 1 16 06000 01 0000 140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2 813,00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2 788,96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225,35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КОМИТЕТ СТАВРОПОЛЬСКОГО КРАЯ ПО ПИЩЕВОЙ И ПЕРЕРАБАТЫВАЮЩЕЙ ПРОМЫШЛЕННОСТИ, ТОРГОВЛЕ И ЛИЦЕНЗИРОВАНИЮ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2 896,70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1 537,22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53,1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010 1 16 90040 04 0000 140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1 537,22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036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ПРИРОДНЫХ РЕСУРСОВ И ОХРАНЫ ОКРУЖАЮЩЕЙ СРЕДЫ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8 552,64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5 096,35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59,6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 недрах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1 086,99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186,54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754,55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1 222,73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162,0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813,83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1 190,49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5 725,74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2 204,53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w:t>
            </w:r>
            <w:r w:rsidR="00EC56C4" w:rsidRPr="00A135B8">
              <w:rPr>
                <w:rFonts w:ascii="Times New Roman" w:hAnsi="Times New Roman" w:cs="Times New Roman"/>
                <w:color w:val="000000"/>
                <w:sz w:val="20"/>
                <w:szCs w:val="20"/>
              </w:rPr>
              <w:t>законодательства</w:t>
            </w:r>
            <w:r w:rsidRPr="00A135B8">
              <w:rPr>
                <w:rFonts w:ascii="Times New Roman" w:hAnsi="Times New Roman" w:cs="Times New Roman"/>
                <w:color w:val="000000"/>
                <w:sz w:val="20"/>
                <w:szCs w:val="20"/>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171,53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292,06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170,3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048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ДЕПАРТАМЕНТ ФЕДЕРАЛЬНОЙ СЛУЖБЫ ПО НАДЗОРУ В СФЕРЕ ПРИРОДОПОЛЬЗОВАНИЯ ПО СЕВЕРО-КАВКАЗСКОМУ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5 862,44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3 266,39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048 1 12 01000 01 0000 120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негативное воздействие на окружающую среду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5 862,44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3 204,79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048 1 12 01010 01 0000 120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плата за выбросы загрязняющих веществ в атмосферный воздух стационарными объектами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196,17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429,07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048 1 12 01030 01 0000 120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сбросы загрязняющих веществ в водные объекты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4 166,27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1 073,58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048 1 12 01040 01 0000 120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размещение отходов производства и потребления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1 702,83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048 1 12 01070 01 0000 120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048 1 16 25010 01 0000 140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недрах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060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ТЕРРИТОРИАЛЬНЫЙ ОРГАН ФЕДЕРАЛЬНОЙ СЛУЖБЫ ПО НАДЗОРУ В СФЕРЕ ЗДРАВООХРАНЕНИЯ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060 1 16 90040 04 0000 140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076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АЗОВО-ЧЕРНОМОРСКОЕ ТЕРРИТОРИАЛЬНОЕ УПРАВЛЕНИЕ ФЕДЕРАЛЬНОГО АГЕНСТВА ПО РЫБОЛОВСТВУ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5 919,71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5 431,03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076 1 16 25030 01 0000 140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2 951,00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2 562,13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076 1 16 35020 04 0000 140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Суммы по искам о возмещении вреда, причиненного окружающей среде, подлежащие зачислению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502,8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2 932,71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2 605,03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081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ПО ВЕТЕРИНАРНОМУ И ФИТОСАНИТАРНОМУ НАДЗОРУ ПО СТАВРОПОЛЬСКОМУ КРАЮ И КАРАЧАЕВО-ЧЕРКЕССКОЙ РЕСПУБЛИКЕ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7 133,01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5 414,49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75,9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081 1 16 25060 01 0000 140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земельного законодательства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4 145,89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2 289,84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55,2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2 915,12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3 080,65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083</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СЕЛЬСКОГО ХОЗЯЙСТВА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25,60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41,4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083 1 16 90040 04 0000 140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25,60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096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7 405,00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9 387,33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096 1 16 90040 04 0000 140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7 405,00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УПРАВЛЕНИЕ ФЕДЕРАЛЬНОГО КАЗНАЧЕЙСТВА ПО СТАВРОПОЛЬСКОМУ КРАЮ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22 452,66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22 589,53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100 1 03 02230 01 0000 110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9 567,09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10 282,37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107,5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100 1 03 02240 01 0000 110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51,36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100 1 03 02250 01 0000 110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14 197,44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13 737,29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100 1 03 02260 01 0000 110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-1 363,23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-1 505,71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105</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ФИНАНСОВ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105 1 16 33040 04 0000 140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105 1 16 43000 01 0000 140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МЕЖРЕГИОНАЛЬНОЕ ТЕРРИТОРИАЛЬНОЕ УПРАВЛЕНИЕ ФЕДЕРАЛЬНОЙ СЛУЖБЫ ПО НАДЗОРУ В СФЕРЕ ТРАНСПОРТА ПО СЕВЕРО-КАВКАЗСКОМУ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437,10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48,6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106 1 16 90040 04 0000 140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354,86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ДОРОЖНОГО ХОЗЯЙСТВА И ТРАНСПОРТА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159,81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305,04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190,9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159,81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305,04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123</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ВЕТЕРИНАРИИ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811,70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806,78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123 1 16 90040 04 0000 140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811,70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806,78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СТАВРОПОЛЬСКОГО КРАЯ ПО СТРОИТЕЛЬНОМУ И ЖИЛИЩНОМУ НАДЗОРУ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10 533,50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8 294,79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10 533,50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8 294,79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ПО НАДЗОРУ В СФЕРЕ ЗАЩИТЫ ПРАВ ПОТРЕБИТЕЛЕЙ И БЛАГОПОЛУЧИЯ ЧЕЛОВЕКА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3 172,00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4 997,92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77,01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141 1 16 08020 01 0000 140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246,00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141 1 16 25084 04 0000 140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2 387,00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2 763,82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801,3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876,09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ГОСУДАРСТВЕННАЯ ИНСПЕКЦИЯ ТРУДА В СТАВРОПОЛЬСКОМ КРАЕ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366,53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247,7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168,23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262,9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198,30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УПРАВЛЕНИЕ ФЕДЕРАЛЬНОЙ СЛУЖБЫ ГОСУДАРСТВЕННОЙ СТАТИСТИКИ ПО СЕВЕРО-КАВКАЗСКОМУ ФЕДЕРАЛЬНОМУ ОКРУГУ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1 065,00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217,3</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157 1 16 43000 01 0000 140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1 025,00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209,2</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МЕЖРЕГИОНАЛЬНОЕ УПРАВЛЕНИЕ ФЕДЕРАЛЬНОЙ СЛУЖБЫ ПО РЕГУЛИРОВАНИЮ АЛКОГОЛЬНОГО РЫНКА ПО СЕВЕРО-КАВКАЗСКОМУ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1 714,18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725,96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42,4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160 1 16 08010 01 0000 140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1 714,18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АНТИМОНОПОЛЬНОЙ СЛУЖБЫ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1 779,15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1 757,67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98,8</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161 1 16 33040 04 0000 140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518,52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97,8</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161 1 16 41000 01 0000 140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1 239,15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1 239,15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172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ЮЖНОЕ МЕЖРЕГИОНАЛЬНОЕ ТЕРРИТОРИАЛЬНОЕ УПРАВЛЕНИЕ ФЕДЕРАЛЬНОГО АГЕНТСТВА ПО ТЕХНИЧЕСКОМУ РЕГУЛИРОВАНИЮ И МЕТРОЛОГИИ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161,67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172 1 16 43000 01 0000 140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161,67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177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28,85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177 1 16 90040 04 0000 140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ВОЙСК НАЦИОНАЛЬНОЙ ГВАРДИИ РОССИЙСКОЙ ФЕДЕРАЦИИ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2 303,00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3 069,40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3 069,40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ГЛАВНОЕ УПРАВЛЕНИЕ МИНИСТЕРСТВА ВНУТРЕННИХ ДЕЛ РОССИЙСКОЙ ФЕДЕРАЦИИ ПО СТАВРОПОЛЬСКОМУ КРАЮ,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13 464,59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15 941,28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3 548,74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188 1 16 08020 01 0000 140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-55,83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188 1 16 30013 01 0000 140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188 1 16 30030 01 0000 140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денежные взыскания (штрафы) за правонарушения в области дорожного движения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4 773,00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893,75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1 691,00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4 403,98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260,4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5 684,59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7 152,11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318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ГЛАВНОЕ УПРАВЛЕНИЕ МИНИСТЕРСТВА ЮСТИЦИИ РОССИЙСКОЙ ФЕДЕРАЦИИ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233,66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318 1 16 90040 04 0000 140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233,66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ИСПОЛНЕНИЯ НАКАЗАНИЙ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320 1 16 28000 01 0000 140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ГОСУДАРСТВЕННОЙ РЕГИСТРАЦИИ, КАДАСТРА И КАРТОГРАФИИ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1 971,74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321 1 16 25060 01 0000 140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земельного законодательства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1 889,85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СУДЕБНЫХ ПРИСТАВОВ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254,25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211,9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322 1 16 21040 04 0000 140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322 1 16 43000 01 0000 140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244,15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498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КАВКАЗСКОЕ УПРАВЛЕНИЕ ФЕДЕРАЛЬНОЙ СЛУЖБЫ ПО ЭКОЛОГИЧЕСКОМУ, ТЕХНОЛОГИЧЕСКОМУ И АТОМНОМУ НАДЗОРУ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28 979,03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32 192,71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498 1 16 41000 01 0000 140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3 308,00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3 599,03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498 1 16 45000 01 0000 140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25 614,03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28 613,68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СТАВРОПОЛЬСКАЯ ГОРОДСКАЯ ДУМА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600 1 13 02994 04 0000 130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АДМИНИСТАЦИЯ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18 635,98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18 220,89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97,8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728,85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2 167,29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2 190,73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601 1 16 23041 04 0000 140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432,4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601 2 02 29999 04 1204 150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601 2 02 30024 04 0045 150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1 102,78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1 102,78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601 2 02 30024 04 0181 150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601 2 02 35120 04 0000 150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138,27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138,27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601 2 02 45399 04 0000 150</w:t>
            </w:r>
          </w:p>
        </w:tc>
        <w:tc>
          <w:tcPr>
            <w:tcW w:w="7796" w:type="dxa"/>
            <w:shd w:val="clear" w:color="auto" w:fill="auto"/>
            <w:hideMark/>
          </w:tcPr>
          <w:p w:rsidR="00A135B8" w:rsidRPr="00A135B8" w:rsidRDefault="00A135B8" w:rsidP="00945227">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Межбюджетные трансферты, передаваемые бюджетам городских округов на премирование победителей Всероссийского конкурса </w:t>
            </w:r>
            <w:r w:rsidR="00945227">
              <w:rPr>
                <w:rFonts w:ascii="Times New Roman" w:hAnsi="Times New Roman" w:cs="Times New Roman"/>
                <w:color w:val="000000"/>
                <w:sz w:val="20"/>
                <w:szCs w:val="20"/>
              </w:rPr>
              <w:t>«</w:t>
            </w:r>
            <w:r w:rsidRPr="00A135B8">
              <w:rPr>
                <w:rFonts w:ascii="Times New Roman" w:hAnsi="Times New Roman" w:cs="Times New Roman"/>
                <w:color w:val="000000"/>
                <w:sz w:val="20"/>
                <w:szCs w:val="20"/>
              </w:rPr>
              <w:t>Лучшая муниципальная практика</w:t>
            </w:r>
            <w:r w:rsidR="00945227">
              <w:rPr>
                <w:rFonts w:ascii="Times New Roman" w:hAnsi="Times New Roman" w:cs="Times New Roman"/>
                <w:color w:val="000000"/>
                <w:sz w:val="20"/>
                <w:szCs w:val="20"/>
              </w:rPr>
              <w:t>»</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5 320,00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5 320,00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601 2 02 49999 04 0064 150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9 539,59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9 182,06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601 2 19 35120 04 0000 150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-504,13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-504,13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ПО УПРАВЛЕНИЮ МУНИЦИПАЛЬНЫМ ИМУЩЕСТВОМ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704 838,09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757 130,20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602 1 11 01040 04 0000 120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3 621,17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3 610,56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602 1 11 05012 04 0000 120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419 732,02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432 387,92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602 1 11 05024 04 0000 120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32 190,35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30 153,84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602 1 11 05034 04 0000 120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69 766,68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73 259,58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602 1 11 07010 00 0000 120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33 467,80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68 983,98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602 1 11 07014 04 0000 120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33 467,80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68 983,98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295,23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602 1 14 02040 04 0000 410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17 745,28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16 550,69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из них: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602 1 14 02042 04 0000 410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132,25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908,75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687,1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602 1 14 02043 04 0000 410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17 613,03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15 641,94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121615" w:rsidP="00A135B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602 1 14 06000 00 0000 430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34 700,00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37 270,71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602 1 14 06010 00 0000 430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32 765,05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602 1 14 06012 04 0000 430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32 765,05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602 1 14 06020 00 0000 430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4 505,66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602 1 14 06024 04 0000 430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4 505,66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3 169,00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5 537,3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602 1 17 01040 04 0000 180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Невыясненные поступления,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-204,16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602 2 02 20299 04 0000 150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16 349,42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16 349,42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602 2 02 20302 04 0000 150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9 393,15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9 393,15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602 202 29999 04 1160 150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5 140,00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4 028,36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602 202 29999 04 1170 150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(обеспечение жильем молодых семей)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17 051,82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16 824,77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602 2 02 29999 04 1196 150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(приобретение коммунальной техники)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15 700,00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15 587,26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602 2 02 29999 04 1205 150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2 804,99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2 553,89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91,0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602 2 02 29999 04 1232 150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33 655,61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33 655,61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-6 739,61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-6 739,61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604</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ФИНАНСОВ И БЮДЖЕТА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303 346,84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303 280,24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604 1 16 18040 04 0000 140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неналоговые доходы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571,80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598,32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604 2 02 15002 04 0000 150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Дотации бюджетам городских округов на поддержку мер по обеспечению сбалансированности бюджетов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29 654,07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29 654,07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604 2 02 29999 04 0065 150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238 714,14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238 609,45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604 2 02 49999 04 0190 150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мероприятиях по реализации государстве</w:t>
            </w:r>
            <w:r w:rsidR="00014C76">
              <w:rPr>
                <w:rFonts w:ascii="Times New Roman" w:hAnsi="Times New Roman" w:cs="Times New Roman"/>
                <w:color w:val="000000"/>
                <w:sz w:val="20"/>
                <w:szCs w:val="20"/>
              </w:rPr>
              <w:t>нной социальной политики»</w:t>
            </w:r>
            <w:r w:rsidRPr="00A135B8">
              <w:rPr>
                <w:rFonts w:ascii="Times New Roman" w:hAnsi="Times New Roman" w:cs="Times New Roman"/>
                <w:color w:val="000000"/>
                <w:sz w:val="20"/>
                <w:szCs w:val="20"/>
              </w:rPr>
              <w:t xml:space="preserve">, от 1 июня 2012 года № 761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Национальной стратегии действий в ин</w:t>
            </w:r>
            <w:r w:rsidR="00014C76">
              <w:rPr>
                <w:rFonts w:ascii="Times New Roman" w:hAnsi="Times New Roman" w:cs="Times New Roman"/>
                <w:color w:val="000000"/>
                <w:sz w:val="20"/>
                <w:szCs w:val="20"/>
              </w:rPr>
              <w:t>тересах детей на 2012-2017 годы»</w:t>
            </w:r>
            <w:r w:rsidRPr="00A135B8">
              <w:rPr>
                <w:rFonts w:ascii="Times New Roman" w:hAnsi="Times New Roman" w:cs="Times New Roman"/>
                <w:color w:val="000000"/>
                <w:sz w:val="20"/>
                <w:szCs w:val="20"/>
              </w:rPr>
              <w:t xml:space="preserve"> и от 28 декабря 2012 года №</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 xml:space="preserve">1688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некоторых мерах по реализации государственной политики в сфере защиты детей-сирот и детей, оста</w:t>
            </w:r>
            <w:r w:rsidR="00014C76">
              <w:rPr>
                <w:rFonts w:ascii="Times New Roman" w:hAnsi="Times New Roman" w:cs="Times New Roman"/>
                <w:color w:val="000000"/>
                <w:sz w:val="20"/>
                <w:szCs w:val="20"/>
              </w:rPr>
              <w:t>вшихся без попечения родителей»</w:t>
            </w:r>
            <w:r w:rsidRPr="00A135B8">
              <w:rPr>
                <w:rFonts w:ascii="Times New Roman" w:hAnsi="Times New Roman" w:cs="Times New Roman"/>
                <w:color w:val="000000"/>
                <w:sz w:val="20"/>
                <w:szCs w:val="20"/>
              </w:rPr>
              <w:t>)</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34 414,04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34 414,04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605</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МУНИЦИПАЛЬНОГО ЗАКАЗА И ТОРГОВЛИ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9 451,43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9 560,09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78,88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605 1 15 02040 04 0000 140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9 451,43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9 472,62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ОБРАЗОВАНИЯ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2 373 746,83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2 373 798,30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68,97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606 2 02 29999 04 0173 150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6 016,06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6 016,06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606 2 02 29999 04 1151 150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31 342,50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31 342,50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606 2 02 29999 04 1161 150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7 421,93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7 421,93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606 2 02 29999 04 1207 150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(благоустройство территорий муниципальных общеобразовательных организаций)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7 533,61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7 533,61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2 415,50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2 415,50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606 2 02 30024 04 1107 150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872 380,62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872 380,62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606 2 02 30024 04 1108 150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1 281 963,39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1 281 963,39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110 847,52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110 847,52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606 2 02 39998 04 1158 150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42 634,59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42 634,59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606 2 02 49999 04 1217 150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11 707,00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11 707,00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606 2 18 04010 04 0000 150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-536,89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-536,89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КУЛЬТУРЫ И МОЛОДЕЖНОЙ ПОЛИТИКИ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91 850,97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91 942,49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74,17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607 1 16 23041 04 0000 140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607 2 02 20077 04 1198 150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муниципальных учреждений в сфере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34 859,19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34 859,19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607 2 02 25519 04 0000 150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Субсидия бюджетам городских округов на поддержку отрасли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773,91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773,91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607 2 02 29999 04 1220 150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(укрепление материально-технической базы муниципальных учреждений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56 217,87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56 217,87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609</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ТРУДА И СОЦИАЛЬНОЙ ЗАЩИТЫ НАСЕЛЕНИЯ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2 149 982,98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2 149 967,58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1 081,40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1 066,00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609 2 02 30024 04 0026 150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1 593,14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1 593,14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13 031,00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13 031,00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50 603,15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50 603,15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434,55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434,55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609 2 02 30024 04 0066 150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120 000,00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120 000,00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609 2 02 30024 04 0147 150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58 315,14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58 315,14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609 2 02 30024 04 1122 150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4 287,33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609 2 02 30024 04 1209 150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609 2 02 30024 04 1221 150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сентября 1945 года и постоянно проживающим на территории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113 300,69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113 300,69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609 2 02 35084 04 0000 150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147 200,00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18 492,37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18 492,37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609 2 02 35250 04 0000 150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397 000,00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397 000,00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609 2 02 35280 04 0000 150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97,31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97,31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609 2 02 35380 04 0000 150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181 900,00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181 900,00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609 2 02 35462 04 0000 150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7 734,41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7 734,41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609 2 02 39998 04 1157 150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1 032 785,30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1 032 785,30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609 2 02 49999 04 0063 150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1 606,59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1 606,59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609 2 19 35250 04 0000 150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-309,06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-309,06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609 2 19 35380 04 0000 150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государственных пособиях гражданам, имеющим детей»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-96,70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-675,64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-675,64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ФИЗИЧЕСКОЙ КУЛЬТУРЫ И СПОРТА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33,33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97,48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292,5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611 1 13 02994 04 0000 130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611 1 17 05040 04 0000 180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ЛЕНИНСКОГО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23 716,86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23 842,21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614,00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703,00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818,05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16 770,09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16 770,09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1 283,78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1 283,78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72,79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617 2 07 04020 04 0101 150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улице Серова в районе дома № 472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617 2 07 04020 04 0104 150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617 2 07 04020 04 0105 150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улице Серова в районе дома № 472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1 017,00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1 017,00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ОКТЯБРЬСКОГО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8 638,00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8 312,30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96,2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710,50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538,00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594,90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398,40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4 606,65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4 606,65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618 2 07 04020 04 0103 150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Загорской, Заветной, Ляпидевского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618 2 07 04050 04 0303 150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Загорской, Заветной, Ляпидевского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928,00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619</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ПРОМЫШЛЕННОГО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11 517,89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12 290,84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1 548,00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1 608,96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242,48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1 782,00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2 251,51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5 831,43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5 831,43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1 880,77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1 880,77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619 2 07 04020 04 0102 150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619 2 07 04050 04 0302 150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-1 097,11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-1 097,11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620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ГОРОДСКОГО ХОЗЯЙСТВА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1 643 504,01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1 631 992,53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620 1 08 07173 01 0000 110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620 1 11 05092 04 0000 120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13 121,67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13 243,52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620 1 13 01994 04 0000 130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3 841,59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4 265,16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3 932,37</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95,1</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620 1 16 37030 04 0000 140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0,10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1 298,10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1 298,1</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620 1 17 05040 04 0000 180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11 640,17</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11 814,72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101,5</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620 2 02 20077 04 1153 150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48 653,47</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48 575,54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99,8</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620 2 02 20216 04 0000 150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948 606,10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948 606,10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620 2 02 25393 04 0000 150</w:t>
            </w:r>
          </w:p>
        </w:tc>
        <w:tc>
          <w:tcPr>
            <w:tcW w:w="7796" w:type="dxa"/>
            <w:shd w:val="clear" w:color="auto" w:fill="auto"/>
          </w:tcPr>
          <w:p w:rsidR="00A135B8" w:rsidRPr="00A135B8" w:rsidRDefault="00A135B8" w:rsidP="008F51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Субсидии бюджетам городских округов на финансовое обеспечение дорожной деятельности в рамках реализации национального проекта </w:t>
            </w:r>
            <w:r w:rsidR="008F5112">
              <w:rPr>
                <w:rFonts w:ascii="Times New Roman" w:hAnsi="Times New Roman" w:cs="Times New Roman"/>
                <w:color w:val="000000"/>
                <w:sz w:val="20"/>
                <w:szCs w:val="20"/>
              </w:rPr>
              <w:t>«</w:t>
            </w:r>
            <w:r w:rsidRPr="00A135B8">
              <w:rPr>
                <w:rFonts w:ascii="Times New Roman" w:hAnsi="Times New Roman" w:cs="Times New Roman"/>
                <w:color w:val="000000"/>
                <w:sz w:val="20"/>
                <w:szCs w:val="20"/>
              </w:rPr>
              <w:t>Безопасные и качественные автомобильные дороги</w:t>
            </w:r>
            <w:r w:rsidR="008F5112">
              <w:rPr>
                <w:rFonts w:ascii="Times New Roman" w:hAnsi="Times New Roman" w:cs="Times New Roman"/>
                <w:color w:val="000000"/>
                <w:sz w:val="20"/>
                <w:szCs w:val="20"/>
              </w:rPr>
              <w:t>»</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291 376,43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291 376,43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620 2 02 25555 04 0000 150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реализацию программ формирования современной городской среды</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109 358,72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109 358,72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620 2 02 29999 04 1215 150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(мероприятия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116 791,66</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116 791,66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620 2 02 29999 04 1218 150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мероприятий по благоустройству дворовых территорий)</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63 139,62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62 306,94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98,7</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620 2 02 29999 04 1222 150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34 773,95</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22 457,77</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64,6</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620 2 02 30024 04 1110 150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2 097,33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2 097,28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620 2 19 60010 04 0000 150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621</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ГРАДОСТРОИТЕЛЬСТВА АДМИНИСТРАЦИИ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1 153 172,56</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1 132 465,36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98,2</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621 1 11 09044 04 0100 120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621 1 13 01994 04 0000 130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133,3</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1300,00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1215,55</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93,5</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1 271,23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1 465,32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115,3</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621 2 02 20077 04 1164 150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общеобразовательных организаций)</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466 245,62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449 338,42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621 2 02 25232 04 0000 150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537 331,94</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537 331,94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621 2 02 45159 04 0000 150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150 497,00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146 514,36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621 2 19 25112 04 0000 150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-3 476,23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-3 476,23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624</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ПО ДЕЛАМ ГРАЖДАНСКОЙ ОБОРОНЫ И ЧРЕЗВЫЧАЙНЫМ СИТУАЦИЯМ АДМИНИСТРАЦИИ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1 417,70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1 537,38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108,4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624 1 13 01994 04 0000 130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1 417,70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1 494,93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624 1 13 02994 04 0000 130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38,49</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624 1 16 90040 04 0000 140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643</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КОНТРОЛЬНО-СЧЕТНАЯ ПАЛАТА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59,26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148,2</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643 1 13 02994 04 0000 130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19,26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643 1 16 18040 04 0000 140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999</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ОТДЕЛЕНИЕ ПО СТАВРОПОЛЬСКОМУ КРАЮ ЮЖНОГО ГЛАВНОГО УПРАВЛЕНИЯ ЦЕНТАЛЬНОГО БАНКА РОССИЙСКОЙ ФЕДЕРАЦИИ</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500,00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999 1 16 43000 01 0000 140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A135B8">
            <w:pPr>
              <w:spacing w:after="0" w:line="240" w:lineRule="auto"/>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ВСЕГО ДОХОДОВ:</w:t>
            </w:r>
          </w:p>
        </w:tc>
        <w:tc>
          <w:tcPr>
            <w:tcW w:w="1559" w:type="dxa"/>
            <w:shd w:val="clear" w:color="auto" w:fill="auto"/>
            <w:vAlign w:val="bottom"/>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12 399 395,66</w:t>
            </w:r>
          </w:p>
        </w:tc>
        <w:tc>
          <w:tcPr>
            <w:tcW w:w="1559" w:type="dxa"/>
            <w:shd w:val="clear" w:color="auto" w:fill="auto"/>
            <w:noWrap/>
            <w:vAlign w:val="bottom"/>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12 466 571,31</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100,5</w:t>
            </w:r>
          </w:p>
        </w:tc>
      </w:tr>
    </w:tbl>
    <w:p w:rsidR="00752B09" w:rsidRDefault="00752B09" w:rsidP="00752B09">
      <w:pPr>
        <w:spacing w:after="0" w:line="240" w:lineRule="auto"/>
        <w:rPr>
          <w:rFonts w:ascii="Times New Roman" w:hAnsi="Times New Roman" w:cs="Times New Roman"/>
          <w:sz w:val="28"/>
          <w:szCs w:val="28"/>
        </w:rPr>
      </w:pPr>
    </w:p>
    <w:p w:rsidR="00DC1F9B" w:rsidRDefault="00DC1F9B" w:rsidP="00752B09">
      <w:pPr>
        <w:spacing w:after="0" w:line="240" w:lineRule="auto"/>
        <w:rPr>
          <w:rFonts w:ascii="Times New Roman" w:hAnsi="Times New Roman" w:cs="Times New Roman"/>
          <w:sz w:val="28"/>
          <w:szCs w:val="28"/>
        </w:rPr>
      </w:pPr>
    </w:p>
    <w:p w:rsidR="00752B09" w:rsidRDefault="00752B09" w:rsidP="001A25DA">
      <w:pPr>
        <w:tabs>
          <w:tab w:val="left" w:pos="6300"/>
        </w:tabs>
        <w:spacing w:after="0" w:line="240" w:lineRule="exact"/>
        <w:ind w:left="-709" w:right="-32" w:firstLine="1135"/>
        <w:rPr>
          <w:rFonts w:ascii="Times New Roman" w:eastAsia="Calibri" w:hAnsi="Times New Roman" w:cs="Times New Roman"/>
          <w:sz w:val="28"/>
          <w:szCs w:val="28"/>
        </w:rPr>
      </w:pPr>
      <w:r w:rsidRPr="00EB70A7">
        <w:rPr>
          <w:rFonts w:ascii="Times New Roman" w:eastAsia="Calibri" w:hAnsi="Times New Roman" w:cs="Times New Roman"/>
          <w:sz w:val="28"/>
          <w:szCs w:val="28"/>
        </w:rPr>
        <w:t>Управляющий делами</w:t>
      </w:r>
    </w:p>
    <w:p w:rsidR="00752B09" w:rsidRDefault="00752B09" w:rsidP="001A25DA">
      <w:pPr>
        <w:tabs>
          <w:tab w:val="left" w:pos="6300"/>
        </w:tabs>
        <w:spacing w:after="0" w:line="240" w:lineRule="exact"/>
        <w:ind w:left="-709" w:right="-142" w:firstLine="1135"/>
        <w:rPr>
          <w:rFonts w:ascii="Times New Roman" w:hAnsi="Times New Roman" w:cs="Times New Roman"/>
          <w:sz w:val="28"/>
          <w:szCs w:val="28"/>
        </w:rPr>
      </w:pPr>
      <w:r w:rsidRPr="00EB70A7">
        <w:rPr>
          <w:rFonts w:ascii="Times New Roman" w:eastAsia="Calibri" w:hAnsi="Times New Roman" w:cs="Times New Roman"/>
          <w:sz w:val="28"/>
          <w:szCs w:val="28"/>
        </w:rPr>
        <w:t xml:space="preserve">Ставропольской городской Думы                       </w:t>
      </w:r>
      <w:r>
        <w:rPr>
          <w:rFonts w:ascii="Times New Roman" w:eastAsia="Calibri" w:hAnsi="Times New Roman" w:cs="Times New Roman"/>
          <w:sz w:val="28"/>
          <w:szCs w:val="28"/>
        </w:rPr>
        <w:tab/>
      </w:r>
      <w:r w:rsidRPr="00EB70A7">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EB70A7">
        <w:rPr>
          <w:rFonts w:ascii="Times New Roman" w:eastAsia="Calibri" w:hAnsi="Times New Roman" w:cs="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1A25DA">
        <w:rPr>
          <w:rFonts w:ascii="Times New Roman" w:hAnsi="Times New Roman"/>
          <w:sz w:val="28"/>
          <w:szCs w:val="28"/>
        </w:rPr>
        <w:tab/>
      </w:r>
      <w:r w:rsidR="001A25DA">
        <w:rPr>
          <w:rFonts w:ascii="Times New Roman" w:hAnsi="Times New Roman"/>
          <w:sz w:val="28"/>
          <w:szCs w:val="28"/>
        </w:rPr>
        <w:tab/>
      </w:r>
      <w:r w:rsidRPr="00EB70A7">
        <w:rPr>
          <w:rFonts w:ascii="Times New Roman" w:eastAsia="Calibri" w:hAnsi="Times New Roman" w:cs="Times New Roman"/>
          <w:sz w:val="28"/>
          <w:szCs w:val="28"/>
        </w:rPr>
        <w:t xml:space="preserve">  </w:t>
      </w:r>
      <w:r w:rsidR="001A25DA">
        <w:rPr>
          <w:rFonts w:ascii="Times New Roman" w:eastAsia="Calibri" w:hAnsi="Times New Roman" w:cs="Times New Roman"/>
          <w:sz w:val="28"/>
          <w:szCs w:val="28"/>
        </w:rPr>
        <w:t xml:space="preserve">   </w:t>
      </w:r>
      <w:r w:rsidRPr="00EB70A7">
        <w:rPr>
          <w:rFonts w:ascii="Times New Roman" w:eastAsia="Calibri" w:hAnsi="Times New Roman" w:cs="Times New Roman"/>
          <w:sz w:val="28"/>
          <w:szCs w:val="28"/>
        </w:rPr>
        <w:t>Е.Н.</w:t>
      </w:r>
      <w:r w:rsidR="00CE6EFE">
        <w:rPr>
          <w:rFonts w:ascii="Times New Roman" w:eastAsia="Calibri" w:hAnsi="Times New Roman" w:cs="Times New Roman"/>
          <w:sz w:val="28"/>
          <w:szCs w:val="28"/>
        </w:rPr>
        <w:t xml:space="preserve"> </w:t>
      </w:r>
      <w:r w:rsidRPr="00EB70A7">
        <w:rPr>
          <w:rFonts w:ascii="Times New Roman" w:eastAsia="Calibri" w:hAnsi="Times New Roman" w:cs="Times New Roman"/>
          <w:sz w:val="28"/>
          <w:szCs w:val="28"/>
        </w:rPr>
        <w:t>Аладин</w:t>
      </w:r>
    </w:p>
    <w:sectPr w:rsidR="00752B09" w:rsidSect="00C73754">
      <w:headerReference w:type="default" r:id="rId7"/>
      <w:pgSz w:w="16838" w:h="11906" w:orient="landscape" w:code="9"/>
      <w:pgMar w:top="1843" w:right="822" w:bottom="992"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EB" w:rsidRDefault="006C0DEB" w:rsidP="00D16589">
      <w:pPr>
        <w:spacing w:after="0" w:line="240" w:lineRule="auto"/>
      </w:pPr>
      <w:r>
        <w:separator/>
      </w:r>
    </w:p>
  </w:endnote>
  <w:endnote w:type="continuationSeparator" w:id="1">
    <w:p w:rsidR="006C0DEB" w:rsidRDefault="006C0DEB" w:rsidP="00D16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EB" w:rsidRDefault="006C0DEB" w:rsidP="00D16589">
      <w:pPr>
        <w:spacing w:after="0" w:line="240" w:lineRule="auto"/>
      </w:pPr>
      <w:r>
        <w:separator/>
      </w:r>
    </w:p>
  </w:footnote>
  <w:footnote w:type="continuationSeparator" w:id="1">
    <w:p w:rsidR="006C0DEB" w:rsidRDefault="006C0DEB" w:rsidP="00D165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2126"/>
      <w:docPartObj>
        <w:docPartGallery w:val="Page Numbers (Top of Page)"/>
        <w:docPartUnique/>
      </w:docPartObj>
    </w:sdtPr>
    <w:sdtEndPr>
      <w:rPr>
        <w:rFonts w:ascii="Times New Roman" w:hAnsi="Times New Roman"/>
        <w:sz w:val="28"/>
      </w:rPr>
    </w:sdtEndPr>
    <w:sdtContent>
      <w:p w:rsidR="00425D97" w:rsidRDefault="001D1830">
        <w:pPr>
          <w:pStyle w:val="a5"/>
          <w:jc w:val="center"/>
        </w:pPr>
        <w:r w:rsidRPr="002A7B2D">
          <w:rPr>
            <w:rFonts w:ascii="Times New Roman" w:hAnsi="Times New Roman"/>
            <w:sz w:val="28"/>
          </w:rPr>
          <w:fldChar w:fldCharType="begin"/>
        </w:r>
        <w:r w:rsidR="00425D97" w:rsidRPr="002A7B2D">
          <w:rPr>
            <w:rFonts w:ascii="Times New Roman" w:hAnsi="Times New Roman"/>
            <w:sz w:val="28"/>
          </w:rPr>
          <w:instrText xml:space="preserve"> PAGE   \* MERGEFORMAT </w:instrText>
        </w:r>
        <w:r w:rsidRPr="002A7B2D">
          <w:rPr>
            <w:rFonts w:ascii="Times New Roman" w:hAnsi="Times New Roman"/>
            <w:sz w:val="28"/>
          </w:rPr>
          <w:fldChar w:fldCharType="separate"/>
        </w:r>
        <w:r w:rsidR="001A6C6B">
          <w:rPr>
            <w:rFonts w:ascii="Times New Roman" w:hAnsi="Times New Roman"/>
            <w:noProof/>
            <w:sz w:val="28"/>
          </w:rPr>
          <w:t>2</w:t>
        </w:r>
        <w:r w:rsidRPr="002A7B2D">
          <w:rPr>
            <w:rFonts w:ascii="Times New Roman" w:hAnsi="Times New Roman"/>
            <w:sz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0844"/>
    <w:rsid w:val="0000095A"/>
    <w:rsid w:val="00010B08"/>
    <w:rsid w:val="00011BB4"/>
    <w:rsid w:val="00014C76"/>
    <w:rsid w:val="00020B9A"/>
    <w:rsid w:val="00043E8D"/>
    <w:rsid w:val="00046584"/>
    <w:rsid w:val="0005442C"/>
    <w:rsid w:val="00064D2B"/>
    <w:rsid w:val="0007271B"/>
    <w:rsid w:val="000767F0"/>
    <w:rsid w:val="0008660F"/>
    <w:rsid w:val="000C0746"/>
    <w:rsid w:val="000C1B08"/>
    <w:rsid w:val="000E52C9"/>
    <w:rsid w:val="000E6981"/>
    <w:rsid w:val="000F2B7B"/>
    <w:rsid w:val="000F3C7F"/>
    <w:rsid w:val="000F3E52"/>
    <w:rsid w:val="000F4C79"/>
    <w:rsid w:val="00120EF8"/>
    <w:rsid w:val="00121615"/>
    <w:rsid w:val="00173FF0"/>
    <w:rsid w:val="001810A7"/>
    <w:rsid w:val="001852DA"/>
    <w:rsid w:val="00192E80"/>
    <w:rsid w:val="00193305"/>
    <w:rsid w:val="001933B5"/>
    <w:rsid w:val="001A25DA"/>
    <w:rsid w:val="001A4D61"/>
    <w:rsid w:val="001A6C6B"/>
    <w:rsid w:val="001A7B21"/>
    <w:rsid w:val="001B1CEF"/>
    <w:rsid w:val="001D1830"/>
    <w:rsid w:val="001E1DB2"/>
    <w:rsid w:val="00200DF0"/>
    <w:rsid w:val="00211867"/>
    <w:rsid w:val="002265BF"/>
    <w:rsid w:val="00236BFA"/>
    <w:rsid w:val="00242712"/>
    <w:rsid w:val="00256946"/>
    <w:rsid w:val="0026686A"/>
    <w:rsid w:val="00275D85"/>
    <w:rsid w:val="0028010C"/>
    <w:rsid w:val="0028615A"/>
    <w:rsid w:val="002926C4"/>
    <w:rsid w:val="002A7B2D"/>
    <w:rsid w:val="002D4B09"/>
    <w:rsid w:val="002F14D1"/>
    <w:rsid w:val="003056F1"/>
    <w:rsid w:val="003077E7"/>
    <w:rsid w:val="00317A90"/>
    <w:rsid w:val="00326099"/>
    <w:rsid w:val="003456C2"/>
    <w:rsid w:val="00350AF5"/>
    <w:rsid w:val="00351E62"/>
    <w:rsid w:val="00354750"/>
    <w:rsid w:val="0037279B"/>
    <w:rsid w:val="00377A5C"/>
    <w:rsid w:val="0038466D"/>
    <w:rsid w:val="00391EFA"/>
    <w:rsid w:val="00395880"/>
    <w:rsid w:val="003C5C39"/>
    <w:rsid w:val="003E490C"/>
    <w:rsid w:val="00405FC9"/>
    <w:rsid w:val="00410DF6"/>
    <w:rsid w:val="004130EB"/>
    <w:rsid w:val="004151AB"/>
    <w:rsid w:val="00425D97"/>
    <w:rsid w:val="004412F9"/>
    <w:rsid w:val="004430F4"/>
    <w:rsid w:val="00443600"/>
    <w:rsid w:val="004518AF"/>
    <w:rsid w:val="00457E23"/>
    <w:rsid w:val="004621C0"/>
    <w:rsid w:val="004631AD"/>
    <w:rsid w:val="00487ABA"/>
    <w:rsid w:val="00495654"/>
    <w:rsid w:val="0049623E"/>
    <w:rsid w:val="004A2A92"/>
    <w:rsid w:val="004B7B75"/>
    <w:rsid w:val="004C6FD8"/>
    <w:rsid w:val="004E2546"/>
    <w:rsid w:val="004E5F68"/>
    <w:rsid w:val="00537C2F"/>
    <w:rsid w:val="00541B56"/>
    <w:rsid w:val="00542C9D"/>
    <w:rsid w:val="00543BD0"/>
    <w:rsid w:val="00546A87"/>
    <w:rsid w:val="00560395"/>
    <w:rsid w:val="00570120"/>
    <w:rsid w:val="005707A8"/>
    <w:rsid w:val="00575FCC"/>
    <w:rsid w:val="00581D5C"/>
    <w:rsid w:val="005E0FB8"/>
    <w:rsid w:val="005E39CF"/>
    <w:rsid w:val="005F550B"/>
    <w:rsid w:val="006015BC"/>
    <w:rsid w:val="00602641"/>
    <w:rsid w:val="00610844"/>
    <w:rsid w:val="006204AA"/>
    <w:rsid w:val="00620E5E"/>
    <w:rsid w:val="0063324F"/>
    <w:rsid w:val="0063342D"/>
    <w:rsid w:val="00643998"/>
    <w:rsid w:val="00644E7E"/>
    <w:rsid w:val="006462FD"/>
    <w:rsid w:val="00653453"/>
    <w:rsid w:val="006561EC"/>
    <w:rsid w:val="006606C3"/>
    <w:rsid w:val="00670DD8"/>
    <w:rsid w:val="00686D72"/>
    <w:rsid w:val="006919CF"/>
    <w:rsid w:val="00695E41"/>
    <w:rsid w:val="006B194B"/>
    <w:rsid w:val="006B371F"/>
    <w:rsid w:val="006C0DEB"/>
    <w:rsid w:val="006C6A33"/>
    <w:rsid w:val="006E31DD"/>
    <w:rsid w:val="006F60F5"/>
    <w:rsid w:val="00740C25"/>
    <w:rsid w:val="007412D5"/>
    <w:rsid w:val="00752B09"/>
    <w:rsid w:val="007532DD"/>
    <w:rsid w:val="00784020"/>
    <w:rsid w:val="007A1CFA"/>
    <w:rsid w:val="007A48A2"/>
    <w:rsid w:val="007B45C5"/>
    <w:rsid w:val="007C44EC"/>
    <w:rsid w:val="007D044D"/>
    <w:rsid w:val="007E0CBC"/>
    <w:rsid w:val="0081128A"/>
    <w:rsid w:val="00843ABB"/>
    <w:rsid w:val="00850003"/>
    <w:rsid w:val="00852631"/>
    <w:rsid w:val="008623CB"/>
    <w:rsid w:val="00867BDC"/>
    <w:rsid w:val="00871033"/>
    <w:rsid w:val="008809BA"/>
    <w:rsid w:val="00881110"/>
    <w:rsid w:val="00882746"/>
    <w:rsid w:val="00894161"/>
    <w:rsid w:val="008C507E"/>
    <w:rsid w:val="008D5187"/>
    <w:rsid w:val="008E3E36"/>
    <w:rsid w:val="008E5699"/>
    <w:rsid w:val="008F0481"/>
    <w:rsid w:val="008F089A"/>
    <w:rsid w:val="008F5112"/>
    <w:rsid w:val="00900EC3"/>
    <w:rsid w:val="00906256"/>
    <w:rsid w:val="00913F87"/>
    <w:rsid w:val="0093150D"/>
    <w:rsid w:val="00934512"/>
    <w:rsid w:val="00941115"/>
    <w:rsid w:val="00945227"/>
    <w:rsid w:val="00962EC6"/>
    <w:rsid w:val="009651CB"/>
    <w:rsid w:val="00971C59"/>
    <w:rsid w:val="0097296B"/>
    <w:rsid w:val="00974A87"/>
    <w:rsid w:val="00975877"/>
    <w:rsid w:val="009A2BAB"/>
    <w:rsid w:val="009B2178"/>
    <w:rsid w:val="009C6DA3"/>
    <w:rsid w:val="009D0CCA"/>
    <w:rsid w:val="009E0A67"/>
    <w:rsid w:val="009E4233"/>
    <w:rsid w:val="009F5604"/>
    <w:rsid w:val="00A011DE"/>
    <w:rsid w:val="00A135B8"/>
    <w:rsid w:val="00A25A47"/>
    <w:rsid w:val="00A26884"/>
    <w:rsid w:val="00A456A1"/>
    <w:rsid w:val="00A51E63"/>
    <w:rsid w:val="00A6547B"/>
    <w:rsid w:val="00A720C7"/>
    <w:rsid w:val="00A72822"/>
    <w:rsid w:val="00A73F60"/>
    <w:rsid w:val="00A76E1F"/>
    <w:rsid w:val="00A93CEF"/>
    <w:rsid w:val="00A9406B"/>
    <w:rsid w:val="00A94EC2"/>
    <w:rsid w:val="00AA2F68"/>
    <w:rsid w:val="00AE6906"/>
    <w:rsid w:val="00AE7C45"/>
    <w:rsid w:val="00AF4788"/>
    <w:rsid w:val="00AF7841"/>
    <w:rsid w:val="00B219D9"/>
    <w:rsid w:val="00B53B29"/>
    <w:rsid w:val="00B655EB"/>
    <w:rsid w:val="00B731DD"/>
    <w:rsid w:val="00B758B8"/>
    <w:rsid w:val="00B84871"/>
    <w:rsid w:val="00B877BF"/>
    <w:rsid w:val="00B92A96"/>
    <w:rsid w:val="00B94434"/>
    <w:rsid w:val="00BA4EE4"/>
    <w:rsid w:val="00BC1AFC"/>
    <w:rsid w:val="00BC3A61"/>
    <w:rsid w:val="00BC61BA"/>
    <w:rsid w:val="00BE1C7D"/>
    <w:rsid w:val="00BE542D"/>
    <w:rsid w:val="00BF5569"/>
    <w:rsid w:val="00BF7587"/>
    <w:rsid w:val="00C2763A"/>
    <w:rsid w:val="00C37DA1"/>
    <w:rsid w:val="00C4696C"/>
    <w:rsid w:val="00C73180"/>
    <w:rsid w:val="00C73754"/>
    <w:rsid w:val="00C7668A"/>
    <w:rsid w:val="00C87B47"/>
    <w:rsid w:val="00C923D7"/>
    <w:rsid w:val="00C979B5"/>
    <w:rsid w:val="00CA2062"/>
    <w:rsid w:val="00CA41AA"/>
    <w:rsid w:val="00CC07BD"/>
    <w:rsid w:val="00CC2DA8"/>
    <w:rsid w:val="00CC3954"/>
    <w:rsid w:val="00CD127B"/>
    <w:rsid w:val="00CD2BD8"/>
    <w:rsid w:val="00CD3F02"/>
    <w:rsid w:val="00CD435A"/>
    <w:rsid w:val="00CE6EFE"/>
    <w:rsid w:val="00D06118"/>
    <w:rsid w:val="00D16589"/>
    <w:rsid w:val="00D215BC"/>
    <w:rsid w:val="00D23361"/>
    <w:rsid w:val="00D2673F"/>
    <w:rsid w:val="00D43D1E"/>
    <w:rsid w:val="00D51053"/>
    <w:rsid w:val="00D547C4"/>
    <w:rsid w:val="00D7130B"/>
    <w:rsid w:val="00D938FF"/>
    <w:rsid w:val="00D9478F"/>
    <w:rsid w:val="00DC1F9B"/>
    <w:rsid w:val="00DC4E67"/>
    <w:rsid w:val="00DC61B5"/>
    <w:rsid w:val="00DE2844"/>
    <w:rsid w:val="00DF2707"/>
    <w:rsid w:val="00DF797B"/>
    <w:rsid w:val="00E13F2F"/>
    <w:rsid w:val="00E141F5"/>
    <w:rsid w:val="00E20B85"/>
    <w:rsid w:val="00E3582D"/>
    <w:rsid w:val="00E41341"/>
    <w:rsid w:val="00E50DBD"/>
    <w:rsid w:val="00E54D4D"/>
    <w:rsid w:val="00E962F6"/>
    <w:rsid w:val="00EC56C4"/>
    <w:rsid w:val="00F13A14"/>
    <w:rsid w:val="00F20347"/>
    <w:rsid w:val="00F31EC6"/>
    <w:rsid w:val="00F46973"/>
    <w:rsid w:val="00F46F05"/>
    <w:rsid w:val="00F52F35"/>
    <w:rsid w:val="00F5749B"/>
    <w:rsid w:val="00F601BC"/>
    <w:rsid w:val="00F60614"/>
    <w:rsid w:val="00F7183E"/>
    <w:rsid w:val="00F8031C"/>
    <w:rsid w:val="00F86537"/>
    <w:rsid w:val="00FA1D63"/>
    <w:rsid w:val="00FA2845"/>
    <w:rsid w:val="00FB2C5B"/>
    <w:rsid w:val="00FB6C13"/>
    <w:rsid w:val="00FC4E42"/>
    <w:rsid w:val="00FD373E"/>
    <w:rsid w:val="00FE5711"/>
    <w:rsid w:val="00FF5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16589"/>
    <w:pPr>
      <w:spacing w:after="0" w:line="240" w:lineRule="auto"/>
    </w:pPr>
    <w:rPr>
      <w:rFonts w:ascii="Calibri" w:eastAsia="Calibri" w:hAnsi="Calibri" w:cs="Times New Roman"/>
    </w:rPr>
  </w:style>
  <w:style w:type="paragraph" w:styleId="a5">
    <w:name w:val="header"/>
    <w:basedOn w:val="a"/>
    <w:link w:val="a6"/>
    <w:uiPriority w:val="99"/>
    <w:unhideWhenUsed/>
    <w:rsid w:val="00D16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589"/>
  </w:style>
  <w:style w:type="paragraph" w:styleId="a7">
    <w:name w:val="footer"/>
    <w:basedOn w:val="a"/>
    <w:link w:val="a8"/>
    <w:uiPriority w:val="99"/>
    <w:semiHidden/>
    <w:unhideWhenUsed/>
    <w:rsid w:val="00D165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16589"/>
  </w:style>
  <w:style w:type="character" w:styleId="a9">
    <w:name w:val="Hyperlink"/>
    <w:basedOn w:val="a0"/>
    <w:uiPriority w:val="99"/>
    <w:semiHidden/>
    <w:unhideWhenUsed/>
    <w:rsid w:val="00F52F35"/>
    <w:rPr>
      <w:color w:val="0000FF"/>
      <w:u w:val="single"/>
    </w:rPr>
  </w:style>
  <w:style w:type="character" w:styleId="aa">
    <w:name w:val="FollowedHyperlink"/>
    <w:basedOn w:val="a0"/>
    <w:uiPriority w:val="99"/>
    <w:semiHidden/>
    <w:unhideWhenUsed/>
    <w:rsid w:val="00F52F35"/>
    <w:rPr>
      <w:color w:val="800080"/>
      <w:u w:val="single"/>
    </w:rPr>
  </w:style>
  <w:style w:type="paragraph" w:customStyle="1" w:styleId="font5">
    <w:name w:val="font5"/>
    <w:basedOn w:val="a"/>
    <w:rsid w:val="00F52F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F52F3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3">
    <w:name w:val="xl63"/>
    <w:basedOn w:val="a"/>
    <w:rsid w:val="00F52F3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5">
    <w:name w:val="xl65"/>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6">
    <w:name w:val="xl66"/>
    <w:basedOn w:val="a"/>
    <w:rsid w:val="00F52F3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F52F3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F52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F52F35"/>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F52F3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F52F3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F52F35"/>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7">
    <w:name w:val="xl77"/>
    <w:basedOn w:val="a"/>
    <w:rsid w:val="00F52F3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9">
    <w:name w:val="xl79"/>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F52F35"/>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525629">
      <w:bodyDiv w:val="1"/>
      <w:marLeft w:val="0"/>
      <w:marRight w:val="0"/>
      <w:marTop w:val="0"/>
      <w:marBottom w:val="0"/>
      <w:divBdr>
        <w:top w:val="none" w:sz="0" w:space="0" w:color="auto"/>
        <w:left w:val="none" w:sz="0" w:space="0" w:color="auto"/>
        <w:bottom w:val="none" w:sz="0" w:space="0" w:color="auto"/>
        <w:right w:val="none" w:sz="0" w:space="0" w:color="auto"/>
      </w:divBdr>
    </w:div>
    <w:div w:id="642849103">
      <w:bodyDiv w:val="1"/>
      <w:marLeft w:val="0"/>
      <w:marRight w:val="0"/>
      <w:marTop w:val="0"/>
      <w:marBottom w:val="0"/>
      <w:divBdr>
        <w:top w:val="none" w:sz="0" w:space="0" w:color="auto"/>
        <w:left w:val="none" w:sz="0" w:space="0" w:color="auto"/>
        <w:bottom w:val="none" w:sz="0" w:space="0" w:color="auto"/>
        <w:right w:val="none" w:sz="0" w:space="0" w:color="auto"/>
      </w:divBdr>
    </w:div>
    <w:div w:id="782267343">
      <w:bodyDiv w:val="1"/>
      <w:marLeft w:val="0"/>
      <w:marRight w:val="0"/>
      <w:marTop w:val="0"/>
      <w:marBottom w:val="0"/>
      <w:divBdr>
        <w:top w:val="none" w:sz="0" w:space="0" w:color="auto"/>
        <w:left w:val="none" w:sz="0" w:space="0" w:color="auto"/>
        <w:bottom w:val="none" w:sz="0" w:space="0" w:color="auto"/>
        <w:right w:val="none" w:sz="0" w:space="0" w:color="auto"/>
      </w:divBdr>
    </w:div>
    <w:div w:id="957835822">
      <w:bodyDiv w:val="1"/>
      <w:marLeft w:val="0"/>
      <w:marRight w:val="0"/>
      <w:marTop w:val="0"/>
      <w:marBottom w:val="0"/>
      <w:divBdr>
        <w:top w:val="none" w:sz="0" w:space="0" w:color="auto"/>
        <w:left w:val="none" w:sz="0" w:space="0" w:color="auto"/>
        <w:bottom w:val="none" w:sz="0" w:space="0" w:color="auto"/>
        <w:right w:val="none" w:sz="0" w:space="0" w:color="auto"/>
      </w:divBdr>
    </w:div>
    <w:div w:id="1053381492">
      <w:bodyDiv w:val="1"/>
      <w:marLeft w:val="0"/>
      <w:marRight w:val="0"/>
      <w:marTop w:val="0"/>
      <w:marBottom w:val="0"/>
      <w:divBdr>
        <w:top w:val="none" w:sz="0" w:space="0" w:color="auto"/>
        <w:left w:val="none" w:sz="0" w:space="0" w:color="auto"/>
        <w:bottom w:val="none" w:sz="0" w:space="0" w:color="auto"/>
        <w:right w:val="none" w:sz="0" w:space="0" w:color="auto"/>
      </w:divBdr>
    </w:div>
    <w:div w:id="21170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BCA08-6C10-4487-8809-03E626E7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9278</Words>
  <Characters>52886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StavFin</Company>
  <LinksUpToDate>false</LinksUpToDate>
  <CharactersWithSpaces>62040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V.Sennik</dc:creator>
  <cp:lastModifiedBy>S.Karaeva</cp:lastModifiedBy>
  <cp:revision>2</cp:revision>
  <cp:lastPrinted>2020-03-23T13:02:00Z</cp:lastPrinted>
  <dcterms:created xsi:type="dcterms:W3CDTF">2020-03-26T09:45:00Z</dcterms:created>
  <dcterms:modified xsi:type="dcterms:W3CDTF">2020-03-26T09:45:00Z</dcterms:modified>
</cp:coreProperties>
</file>