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A" w:rsidRPr="00E97A4A" w:rsidRDefault="00E97A4A" w:rsidP="00FC4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2"/>
          <w:tab w:val="left" w:pos="7788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E97A4A" w:rsidRPr="00E97A4A" w:rsidRDefault="00E97A4A" w:rsidP="00E97A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A4A" w:rsidRPr="00E97A4A" w:rsidRDefault="00E97A4A" w:rsidP="00E97A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7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97A4A" w:rsidRPr="00E97A4A" w:rsidRDefault="00E97A4A" w:rsidP="00E97A4A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A4A" w:rsidRPr="00E97A4A" w:rsidRDefault="00E97A4A" w:rsidP="00E97A4A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A0BD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7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2016 г.                             г. Ставрополь</w:t>
      </w:r>
      <w:r w:rsidRPr="00E97A4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AA0BD1">
        <w:rPr>
          <w:rFonts w:ascii="Times New Roman" w:eastAsia="Times New Roman" w:hAnsi="Times New Roman" w:cs="Times New Roman"/>
          <w:sz w:val="28"/>
          <w:szCs w:val="24"/>
          <w:lang w:eastAsia="ru-RU"/>
        </w:rPr>
        <w:t>22/224</w:t>
      </w:r>
    </w:p>
    <w:p w:rsidR="001C7357" w:rsidRDefault="001C7357" w:rsidP="00594B28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594B28" w:rsidRDefault="001C7357" w:rsidP="00594B28">
      <w:pPr>
        <w:pStyle w:val="1"/>
        <w:tabs>
          <w:tab w:val="left" w:pos="10490"/>
        </w:tabs>
        <w:spacing w:line="240" w:lineRule="exact"/>
        <w:ind w:firstLine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>
        <w:rPr>
          <w:sz w:val="28"/>
          <w:szCs w:val="28"/>
        </w:rPr>
        <w:t>кандидат</w:t>
      </w:r>
      <w:r w:rsidR="00594B28"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в депутаты Думы Ставропольского края</w:t>
      </w:r>
      <w:r>
        <w:rPr>
          <w:sz w:val="28"/>
          <w:szCs w:val="28"/>
        </w:rPr>
        <w:t xml:space="preserve"> </w:t>
      </w:r>
      <w:r w:rsidR="00594B28">
        <w:rPr>
          <w:bCs/>
          <w:sz w:val="28"/>
          <w:szCs w:val="28"/>
        </w:rPr>
        <w:t xml:space="preserve">шестого созыва </w:t>
      </w:r>
      <w:r>
        <w:rPr>
          <w:sz w:val="28"/>
          <w:szCs w:val="28"/>
        </w:rPr>
        <w:t>по одномандатному избирательному округу № 20</w:t>
      </w:r>
    </w:p>
    <w:p w:rsidR="001C7357" w:rsidRPr="00594B28" w:rsidRDefault="00594B28" w:rsidP="00594B28">
      <w:pPr>
        <w:pStyle w:val="1"/>
        <w:tabs>
          <w:tab w:val="left" w:pos="10490"/>
        </w:tabs>
        <w:spacing w:line="240" w:lineRule="exact"/>
        <w:ind w:firstLine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Горло Сергея Алексеевича</w:t>
      </w:r>
    </w:p>
    <w:p w:rsidR="00E97A4A" w:rsidRPr="00E97A4A" w:rsidRDefault="00E97A4A" w:rsidP="001C7357">
      <w:pPr>
        <w:tabs>
          <w:tab w:val="left" w:pos="1860"/>
          <w:tab w:val="center" w:pos="4677"/>
          <w:tab w:val="left" w:pos="10490"/>
        </w:tabs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7A4A" w:rsidRPr="001C7357" w:rsidRDefault="00E97A4A" w:rsidP="001C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Pr="00B8740D">
        <w:rPr>
          <w:rFonts w:ascii="Times New Roman" w:hAnsi="Times New Roman"/>
          <w:sz w:val="28"/>
          <w:szCs w:val="28"/>
        </w:rPr>
        <w:t>«</w:t>
      </w:r>
      <w:r w:rsidR="0082373B">
        <w:rPr>
          <w:rFonts w:ascii="Times New Roman" w:hAnsi="Times New Roman"/>
          <w:sz w:val="28"/>
          <w:szCs w:val="28"/>
        </w:rPr>
        <w:t>Региональное отделение П</w:t>
      </w:r>
      <w:r w:rsidR="001C7357" w:rsidRPr="009923D8">
        <w:rPr>
          <w:rFonts w:ascii="Times New Roman" w:hAnsi="Times New Roman"/>
          <w:sz w:val="28"/>
          <w:szCs w:val="28"/>
        </w:rPr>
        <w:t>олитической партии СПРАВЕДЛИВАЯ РОССИЯ</w:t>
      </w:r>
      <w:r w:rsidR="0082373B">
        <w:rPr>
          <w:rFonts w:ascii="Times New Roman" w:hAnsi="Times New Roman"/>
          <w:sz w:val="28"/>
          <w:szCs w:val="28"/>
        </w:rPr>
        <w:t xml:space="preserve"> в Ставропольском крае»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шестого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 Сергея Алексеевича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документы</w:t>
      </w:r>
      <w:proofErr w:type="gramEnd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содержащие сведения о кандидате, иные документы, представленные в </w:t>
      </w:r>
      <w:r w:rsidRPr="00B8740D">
        <w:rPr>
          <w:rFonts w:ascii="Times New Roman" w:hAnsi="Times New Roman"/>
          <w:sz w:val="28"/>
          <w:szCs w:val="28"/>
        </w:rPr>
        <w:t>территориальную избирательную комиссию Промышленного района города Ставрополя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</w:t>
      </w:r>
      <w:r w:rsidR="0089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9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11 статьи 23 Закона Ставропольского края «О выборах депутатов Думы Ставропольского края», подпунктом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пункта 8 статьи 5 Закона Ставропольского края «О системе избирательных комиссий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Ставропольском крае»,</w:t>
      </w:r>
      <w:r w:rsidR="0089412C" w:rsidRPr="00894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4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избирательной комиссии Ставропольского края от 17 июня 2016 года № 191/1953-5 «О Комплексе мер по обеспечению информирования избирателей о кандидатах, зарегистрированных кандидатах в депутаты Думы Ставропольского края шестого созыва, выдвинутых по одномандатным избирательным округам</w:t>
      </w:r>
      <w:r w:rsidR="0082373B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20 мая 2016 г. № 189/1885-5 «О возложении полномочий окружных избирательных комиссий одномандатных избирательных округов по выборам</w:t>
      </w:r>
      <w:proofErr w:type="gramEnd"/>
      <w:r w:rsidR="0082373B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Ставропольского края шестого созыва на территориальные избирательные комиссии, сформированные на территории Ставропольского края»</w:t>
      </w:r>
      <w:r w:rsid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 Промышленного района гор</w:t>
      </w:r>
      <w:r w:rsidR="0038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Ставрополя</w:t>
      </w:r>
    </w:p>
    <w:p w:rsidR="00FC4FAD" w:rsidRPr="00E97A4A" w:rsidRDefault="00FC4FAD" w:rsidP="00E97A4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Pr="00E97A4A" w:rsidRDefault="00E97A4A" w:rsidP="00E97A4A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E97A4A" w:rsidRPr="00E97A4A" w:rsidRDefault="00E97A4A" w:rsidP="001C7357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412C" w:rsidRDefault="00E97A4A" w:rsidP="00594B28">
      <w:pPr>
        <w:pStyle w:val="1"/>
        <w:tabs>
          <w:tab w:val="left" w:pos="10490"/>
        </w:tabs>
        <w:ind w:firstLine="709"/>
        <w:jc w:val="both"/>
        <w:rPr>
          <w:sz w:val="28"/>
          <w:szCs w:val="28"/>
        </w:rPr>
      </w:pPr>
      <w:r w:rsidRPr="00E97A4A">
        <w:rPr>
          <w:sz w:val="28"/>
          <w:szCs w:val="28"/>
        </w:rPr>
        <w:t>1</w:t>
      </w:r>
      <w:proofErr w:type="gramStart"/>
      <w:r w:rsidRPr="00E97A4A">
        <w:rPr>
          <w:sz w:val="28"/>
          <w:szCs w:val="28"/>
        </w:rPr>
        <w:t xml:space="preserve"> </w:t>
      </w:r>
      <w:r w:rsidR="001C7357" w:rsidRPr="001C7357">
        <w:rPr>
          <w:sz w:val="28"/>
          <w:szCs w:val="28"/>
        </w:rPr>
        <w:t>З</w:t>
      </w:r>
      <w:proofErr w:type="gramEnd"/>
      <w:r w:rsidR="001C7357" w:rsidRPr="001C7357">
        <w:rPr>
          <w:sz w:val="28"/>
          <w:szCs w:val="28"/>
        </w:rPr>
        <w:t>арегистрировать</w:t>
      </w:r>
      <w:r w:rsidR="001C7357" w:rsidRPr="001C7357">
        <w:rPr>
          <w:rFonts w:eastAsia="Calibri"/>
          <w:sz w:val="28"/>
          <w:szCs w:val="28"/>
        </w:rPr>
        <w:t xml:space="preserve"> </w:t>
      </w:r>
      <w:r w:rsidR="00594B28">
        <w:rPr>
          <w:rFonts w:eastAsia="Calibri"/>
          <w:sz w:val="28"/>
          <w:szCs w:val="28"/>
        </w:rPr>
        <w:t>кандидата</w:t>
      </w:r>
      <w:r w:rsidR="00594B28" w:rsidRPr="00594B28">
        <w:rPr>
          <w:bCs/>
          <w:sz w:val="28"/>
          <w:szCs w:val="28"/>
        </w:rPr>
        <w:t xml:space="preserve"> </w:t>
      </w:r>
      <w:r w:rsidR="00594B28">
        <w:rPr>
          <w:bCs/>
          <w:sz w:val="28"/>
          <w:szCs w:val="28"/>
        </w:rPr>
        <w:t xml:space="preserve">в депутаты Думы Ставропольского края шестого созыва </w:t>
      </w:r>
      <w:r w:rsidR="001C7357" w:rsidRPr="001C7357">
        <w:rPr>
          <w:rFonts w:eastAsia="Calibri"/>
          <w:sz w:val="28"/>
          <w:szCs w:val="28"/>
        </w:rPr>
        <w:t xml:space="preserve">Горло Сергея Алексеевича, 1969 года рождения, проживающего Ставропольский край, город Ставрополь, образование </w:t>
      </w:r>
      <w:r w:rsidR="00D00B7F">
        <w:rPr>
          <w:rFonts w:eastAsia="Calibri"/>
          <w:sz w:val="28"/>
          <w:szCs w:val="28"/>
        </w:rPr>
        <w:t>-</w:t>
      </w:r>
      <w:r w:rsidR="00D00DCB" w:rsidRPr="00D00DCB">
        <w:rPr>
          <w:szCs w:val="24"/>
        </w:rPr>
        <w:t xml:space="preserve"> </w:t>
      </w:r>
      <w:r w:rsidR="00D00DCB" w:rsidRPr="00D00DCB">
        <w:rPr>
          <w:sz w:val="28"/>
          <w:szCs w:val="28"/>
        </w:rPr>
        <w:lastRenderedPageBreak/>
        <w:t>Российская академия государственной службы при Президенте Российской Федерации, 2006</w:t>
      </w:r>
      <w:r w:rsidR="00D00DCB">
        <w:rPr>
          <w:sz w:val="28"/>
          <w:szCs w:val="28"/>
        </w:rPr>
        <w:t xml:space="preserve"> г.</w:t>
      </w:r>
      <w:r w:rsidR="001C7357" w:rsidRPr="00D00DCB">
        <w:rPr>
          <w:rFonts w:eastAsia="Calibri"/>
          <w:sz w:val="28"/>
          <w:szCs w:val="28"/>
        </w:rPr>
        <w:t>,</w:t>
      </w:r>
      <w:r w:rsidR="001C7357" w:rsidRPr="001C7357">
        <w:rPr>
          <w:rFonts w:eastAsia="Calibri"/>
          <w:sz w:val="28"/>
          <w:szCs w:val="28"/>
        </w:rPr>
        <w:t xml:space="preserve"> Председателя Правления Ставропольской региональной общественной организац</w:t>
      </w:r>
      <w:r w:rsidR="00773534">
        <w:rPr>
          <w:rFonts w:eastAsia="Calibri"/>
          <w:sz w:val="28"/>
          <w:szCs w:val="28"/>
        </w:rPr>
        <w:t>ии по защите прав потребителей «Союз жителей»</w:t>
      </w:r>
      <w:r w:rsidR="001C7357" w:rsidRPr="001C7357">
        <w:rPr>
          <w:rFonts w:eastAsia="Calibri"/>
          <w:sz w:val="28"/>
          <w:szCs w:val="28"/>
        </w:rPr>
        <w:t xml:space="preserve">, члена </w:t>
      </w:r>
      <w:r w:rsidR="0082373B">
        <w:rPr>
          <w:rFonts w:eastAsia="Calibri"/>
          <w:sz w:val="28"/>
          <w:szCs w:val="28"/>
        </w:rPr>
        <w:t>П</w:t>
      </w:r>
      <w:r w:rsidR="001C7357" w:rsidRPr="001C7357">
        <w:rPr>
          <w:rFonts w:eastAsia="Calibri"/>
          <w:sz w:val="28"/>
          <w:szCs w:val="28"/>
        </w:rPr>
        <w:t>олитической партии СПРАВЕДЛИВАЯ РОССИЯ</w:t>
      </w:r>
      <w:r w:rsidR="0082373B">
        <w:rPr>
          <w:rFonts w:eastAsia="Calibri"/>
          <w:sz w:val="28"/>
          <w:szCs w:val="28"/>
        </w:rPr>
        <w:t>, члена Совета регионального отделения Политической партии СПРАВЕДЛИВАЯ РОССИЯ в Ставропольском крае</w:t>
      </w:r>
      <w:r w:rsidR="001C7357" w:rsidRPr="001C7357">
        <w:rPr>
          <w:rFonts w:eastAsia="Calibri"/>
          <w:sz w:val="28"/>
          <w:szCs w:val="28"/>
        </w:rPr>
        <w:t xml:space="preserve">, </w:t>
      </w:r>
      <w:proofErr w:type="gramStart"/>
      <w:r w:rsidR="001C7357" w:rsidRPr="001C7357">
        <w:rPr>
          <w:sz w:val="28"/>
          <w:szCs w:val="28"/>
        </w:rPr>
        <w:t>выдвинутого</w:t>
      </w:r>
      <w:proofErr w:type="gramEnd"/>
      <w:r w:rsidR="001C7357" w:rsidRPr="001C7357">
        <w:rPr>
          <w:sz w:val="28"/>
          <w:szCs w:val="28"/>
        </w:rPr>
        <w:t xml:space="preserve"> избирательным объединением «</w:t>
      </w:r>
      <w:r w:rsidR="0082373B">
        <w:rPr>
          <w:sz w:val="28"/>
        </w:rPr>
        <w:t>Региональное отделение П</w:t>
      </w:r>
      <w:r w:rsidR="001C7357" w:rsidRPr="001C7357">
        <w:rPr>
          <w:sz w:val="28"/>
        </w:rPr>
        <w:t>олитической партии СПРАВЕДЛИВАЯ РОССИЯ</w:t>
      </w:r>
      <w:r w:rsidR="0082373B">
        <w:rPr>
          <w:sz w:val="28"/>
        </w:rPr>
        <w:t xml:space="preserve"> в Ставропольском крае</w:t>
      </w:r>
      <w:r w:rsidR="00594B28">
        <w:rPr>
          <w:sz w:val="28"/>
          <w:szCs w:val="28"/>
        </w:rPr>
        <w:t>»</w:t>
      </w:r>
      <w:r w:rsidR="001C7357" w:rsidRPr="001C7357">
        <w:rPr>
          <w:sz w:val="28"/>
          <w:szCs w:val="28"/>
        </w:rPr>
        <w:t xml:space="preserve"> по одномандатному избирате</w:t>
      </w:r>
      <w:r w:rsidR="00D00DCB">
        <w:rPr>
          <w:sz w:val="28"/>
          <w:szCs w:val="28"/>
        </w:rPr>
        <w:t>льному округу № 20</w:t>
      </w:r>
      <w:r w:rsidR="006A57D1">
        <w:rPr>
          <w:sz w:val="28"/>
          <w:szCs w:val="28"/>
        </w:rPr>
        <w:t>,</w:t>
      </w:r>
    </w:p>
    <w:p w:rsidR="001C7357" w:rsidRPr="001C7357" w:rsidRDefault="009D15DD" w:rsidP="00594B28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1C7357" w:rsidRPr="001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C7357" w:rsidRPr="001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0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357" w:rsidRPr="001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C7357" w:rsidRPr="001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D0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A4A" w:rsidRDefault="00E97A4A" w:rsidP="00594B28">
      <w:pPr>
        <w:pStyle w:val="a5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C7357">
        <w:rPr>
          <w:rFonts w:ascii="Times New Roman" w:hAnsi="Times New Roman"/>
          <w:sz w:val="28"/>
          <w:szCs w:val="28"/>
        </w:rPr>
        <w:t>Выдать кандидату в депутаты Думы Ставропольского края шестого созыва по одномандатному избирательному округу № 20 Горло Сергею Алексеевичу удостоверение о регистрации установленного образца.</w:t>
      </w:r>
    </w:p>
    <w:p w:rsidR="00E97A4A" w:rsidRPr="001C7357" w:rsidRDefault="00E97A4A" w:rsidP="006A57D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постановление, а также сведения о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 Сергее Алексеевиче, </w:t>
      </w:r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Думы Ставропольского края шестого созыва </w:t>
      </w:r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20, в объеме, установленном избирательной комиссией Ставропольского края не позднее чем через 48 час</w:t>
      </w:r>
      <w:proofErr w:type="gramStart"/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9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94B2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для опубликования.</w:t>
      </w:r>
    </w:p>
    <w:p w:rsidR="00877435" w:rsidRPr="00877435" w:rsidRDefault="00E97A4A" w:rsidP="00594B28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77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«Интернет».</w:t>
      </w:r>
    </w:p>
    <w:p w:rsidR="00D00DCB" w:rsidRDefault="00D00DCB" w:rsidP="00594B28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DCB" w:rsidRDefault="00D00DCB" w:rsidP="00E97A4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DCB" w:rsidRPr="00E97A4A" w:rsidRDefault="00D00DCB" w:rsidP="00E97A4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</w:p>
    <w:p w:rsidR="00E97A4A" w:rsidRDefault="00E97A4A" w:rsidP="00E97A4A">
      <w:pPr>
        <w:pStyle w:val="a7"/>
        <w:ind w:left="0" w:right="-2"/>
        <w:jc w:val="left"/>
      </w:pPr>
      <w:r>
        <w:rPr>
          <w:b w:val="0"/>
          <w:bCs w:val="0"/>
        </w:rPr>
        <w:t xml:space="preserve">Секретарь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В.А. Малинина    </w:t>
      </w:r>
    </w:p>
    <w:p w:rsidR="00E31FD8" w:rsidRDefault="00E31FD8"/>
    <w:sectPr w:rsidR="00E31FD8" w:rsidSect="00E97A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6C" w:rsidRDefault="00D2266C" w:rsidP="00E97A4A">
      <w:pPr>
        <w:spacing w:after="0" w:line="240" w:lineRule="auto"/>
      </w:pPr>
      <w:r>
        <w:separator/>
      </w:r>
    </w:p>
  </w:endnote>
  <w:endnote w:type="continuationSeparator" w:id="0">
    <w:p w:rsidR="00D2266C" w:rsidRDefault="00D2266C" w:rsidP="00E9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6C" w:rsidRDefault="00D2266C" w:rsidP="00E97A4A">
      <w:pPr>
        <w:spacing w:after="0" w:line="240" w:lineRule="auto"/>
      </w:pPr>
      <w:r>
        <w:separator/>
      </w:r>
    </w:p>
  </w:footnote>
  <w:footnote w:type="continuationSeparator" w:id="0">
    <w:p w:rsidR="00D2266C" w:rsidRDefault="00D2266C" w:rsidP="00E97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2"/>
    <w:rsid w:val="00135546"/>
    <w:rsid w:val="001C716E"/>
    <w:rsid w:val="001C7357"/>
    <w:rsid w:val="001F1C54"/>
    <w:rsid w:val="00211D40"/>
    <w:rsid w:val="00292A49"/>
    <w:rsid w:val="00343FA2"/>
    <w:rsid w:val="003805AE"/>
    <w:rsid w:val="00594B28"/>
    <w:rsid w:val="00646609"/>
    <w:rsid w:val="006A57D1"/>
    <w:rsid w:val="00773534"/>
    <w:rsid w:val="0082373B"/>
    <w:rsid w:val="00877435"/>
    <w:rsid w:val="0089412C"/>
    <w:rsid w:val="00920D4F"/>
    <w:rsid w:val="00924712"/>
    <w:rsid w:val="009D15DD"/>
    <w:rsid w:val="00A13489"/>
    <w:rsid w:val="00AA0BD1"/>
    <w:rsid w:val="00B15E15"/>
    <w:rsid w:val="00D00B7F"/>
    <w:rsid w:val="00D00DCB"/>
    <w:rsid w:val="00D2266C"/>
    <w:rsid w:val="00D71D92"/>
    <w:rsid w:val="00E05851"/>
    <w:rsid w:val="00E31FD8"/>
    <w:rsid w:val="00E97A4A"/>
    <w:rsid w:val="00FC4FA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18</cp:revision>
  <cp:lastPrinted>2016-07-24T13:15:00Z</cp:lastPrinted>
  <dcterms:created xsi:type="dcterms:W3CDTF">2016-07-23T10:00:00Z</dcterms:created>
  <dcterms:modified xsi:type="dcterms:W3CDTF">2016-07-25T16:07:00Z</dcterms:modified>
</cp:coreProperties>
</file>