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2" w:rsidRDefault="00540E42" w:rsidP="00540E42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540E42" w:rsidRDefault="00540E42" w:rsidP="00540E42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540E42" w:rsidRDefault="00540E42" w:rsidP="00540E42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540E42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5505A1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 w:rsidRPr="00816D70">
        <w:rPr>
          <w:szCs w:val="28"/>
        </w:rPr>
        <w:t xml:space="preserve"> </w:t>
      </w:r>
      <w:r w:rsidR="002A39F4">
        <w:rPr>
          <w:szCs w:val="28"/>
        </w:rPr>
        <w:t>3</w:t>
      </w:r>
      <w:r w:rsidRPr="00816D70">
        <w:rPr>
          <w:szCs w:val="28"/>
        </w:rPr>
        <w:t xml:space="preserve"> ию</w:t>
      </w:r>
      <w:r w:rsidR="002A39F4">
        <w:rPr>
          <w:szCs w:val="28"/>
        </w:rPr>
        <w:t>л</w:t>
      </w:r>
      <w:r w:rsidRPr="00816D70">
        <w:rPr>
          <w:szCs w:val="28"/>
        </w:rPr>
        <w:t xml:space="preserve">я 2026 года                </w:t>
      </w:r>
      <w:r w:rsidR="00945FE5">
        <w:rPr>
          <w:szCs w:val="28"/>
        </w:rPr>
        <w:t xml:space="preserve">        </w:t>
      </w:r>
      <w:r w:rsidRPr="00816D70">
        <w:rPr>
          <w:szCs w:val="28"/>
        </w:rPr>
        <w:t xml:space="preserve"> </w:t>
      </w:r>
      <w:r w:rsidRPr="00816D70">
        <w:rPr>
          <w:rFonts w:ascii="Arial" w:hAnsi="Arial" w:cs="Arial"/>
          <w:szCs w:val="28"/>
        </w:rPr>
        <w:t xml:space="preserve">                                   </w:t>
      </w:r>
      <w:r w:rsidR="005505A1">
        <w:rPr>
          <w:rFonts w:ascii="Arial" w:hAnsi="Arial" w:cs="Arial"/>
          <w:szCs w:val="28"/>
        </w:rPr>
        <w:t xml:space="preserve">                      </w:t>
      </w:r>
      <w:r w:rsidRPr="00816D70">
        <w:rPr>
          <w:szCs w:val="28"/>
        </w:rPr>
        <w:t xml:space="preserve">№ </w:t>
      </w:r>
      <w:r w:rsidR="004B5005">
        <w:rPr>
          <w:szCs w:val="28"/>
        </w:rPr>
        <w:t>6/47</w:t>
      </w:r>
      <w:r w:rsidR="005505A1" w:rsidRPr="005505A1">
        <w:rPr>
          <w:szCs w:val="28"/>
        </w:rPr>
        <w:t xml:space="preserve"> </w:t>
      </w:r>
    </w:p>
    <w:p w:rsidR="00540E42" w:rsidRPr="00816D70" w:rsidRDefault="005505A1" w:rsidP="005505A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Cs w:val="28"/>
        </w:rPr>
      </w:pPr>
      <w:r w:rsidRPr="00816D70">
        <w:rPr>
          <w:szCs w:val="28"/>
        </w:rPr>
        <w:t>г. Ставрополь</w:t>
      </w:r>
    </w:p>
    <w:p w:rsidR="00E92A1D" w:rsidRDefault="00E92A1D">
      <w:pPr>
        <w:spacing w:line="216" w:lineRule="auto"/>
        <w:rPr>
          <w:szCs w:val="28"/>
        </w:rPr>
      </w:pPr>
    </w:p>
    <w:p w:rsidR="001414B1" w:rsidRDefault="001414B1" w:rsidP="005505A1">
      <w:pPr>
        <w:spacing w:line="240" w:lineRule="exact"/>
        <w:jc w:val="center"/>
        <w:rPr>
          <w:szCs w:val="28"/>
        </w:rPr>
      </w:pPr>
    </w:p>
    <w:p w:rsidR="005505A1" w:rsidRPr="00DF07EC" w:rsidRDefault="004D014E" w:rsidP="005505A1">
      <w:pPr>
        <w:spacing w:line="240" w:lineRule="exact"/>
        <w:jc w:val="center"/>
        <w:rPr>
          <w:szCs w:val="28"/>
        </w:rPr>
      </w:pPr>
      <w:r w:rsidRPr="004D014E">
        <w:rPr>
          <w:szCs w:val="28"/>
        </w:rPr>
        <w:t xml:space="preserve">О назначении ответственного за обучение членов УИК при проведении </w:t>
      </w:r>
      <w:proofErr w:type="gramStart"/>
      <w:r w:rsidRPr="004D014E">
        <w:rPr>
          <w:szCs w:val="28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Pr="004D014E">
        <w:rPr>
          <w:szCs w:val="28"/>
        </w:rPr>
        <w:t xml:space="preserve"> и Думы Ставропольского края восьмого созыва</w:t>
      </w:r>
    </w:p>
    <w:p w:rsidR="005505A1" w:rsidRDefault="005505A1" w:rsidP="005505A1">
      <w:pPr>
        <w:jc w:val="both"/>
        <w:rPr>
          <w:szCs w:val="28"/>
        </w:rPr>
      </w:pPr>
    </w:p>
    <w:p w:rsidR="001414B1" w:rsidRPr="00DF07EC" w:rsidRDefault="001414B1" w:rsidP="005505A1">
      <w:pPr>
        <w:jc w:val="both"/>
        <w:rPr>
          <w:szCs w:val="28"/>
        </w:rPr>
      </w:pPr>
    </w:p>
    <w:p w:rsidR="00A20C0F" w:rsidRPr="005505A1" w:rsidRDefault="004D014E" w:rsidP="005505A1">
      <w:pPr>
        <w:suppressAutoHyphens w:val="0"/>
        <w:ind w:firstLine="709"/>
        <w:jc w:val="both"/>
        <w:rPr>
          <w:szCs w:val="28"/>
        </w:rPr>
      </w:pPr>
      <w:proofErr w:type="gramStart"/>
      <w:r w:rsidRPr="004D014E">
        <w:rPr>
          <w:szCs w:val="24"/>
        </w:rPr>
        <w:t>В целях организации системного обучения членов участковых избирательных комиссий в период подготовки и проведения выборов депутатов Государственной Думы Федерального Собрания Российской Федерации девятого созыва и Думы Ставропольского края восьмого созыва, на основании Концепции обучения членов избирательных комиссий и иных участников избирательного процесса в Российской Федерации на 2025–2027 годы (постановление ЦИК России от 25.12.2024 № 191/1492-8)</w:t>
      </w:r>
      <w:r>
        <w:rPr>
          <w:szCs w:val="24"/>
        </w:rPr>
        <w:t>,</w:t>
      </w:r>
      <w:r w:rsidR="00E7379E" w:rsidRPr="005505A1">
        <w:rPr>
          <w:szCs w:val="28"/>
        </w:rPr>
        <w:t xml:space="preserve"> </w:t>
      </w:r>
      <w:r w:rsidR="00540E42" w:rsidRPr="005505A1">
        <w:rPr>
          <w:bCs/>
          <w:szCs w:val="28"/>
        </w:rPr>
        <w:t>территориальная избирательная комиссия Октябрьского района</w:t>
      </w:r>
      <w:proofErr w:type="gramEnd"/>
      <w:r w:rsidR="00E7379E" w:rsidRPr="005505A1">
        <w:rPr>
          <w:bCs/>
          <w:szCs w:val="28"/>
        </w:rPr>
        <w:t xml:space="preserve"> </w:t>
      </w:r>
      <w:r w:rsidR="00540E42" w:rsidRPr="005505A1">
        <w:rPr>
          <w:bCs/>
          <w:szCs w:val="28"/>
        </w:rPr>
        <w:t>города Ставрополя, исполняющая полномочия окружной избирательной комиссии одномандатного избирательного округа № 17</w:t>
      </w:r>
    </w:p>
    <w:p w:rsidR="00540E42" w:rsidRDefault="00540E42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A20C0F" w:rsidRDefault="00A20C0F" w:rsidP="00ED6059">
      <w:pPr>
        <w:suppressAutoHyphens w:val="0"/>
        <w:ind w:firstLine="900"/>
        <w:jc w:val="both"/>
        <w:rPr>
          <w:szCs w:val="28"/>
        </w:rPr>
      </w:pPr>
    </w:p>
    <w:p w:rsidR="001414B1" w:rsidRDefault="00A20C0F" w:rsidP="001414B1">
      <w:pPr>
        <w:ind w:firstLine="709"/>
        <w:jc w:val="both"/>
        <w:rPr>
          <w:szCs w:val="28"/>
        </w:rPr>
      </w:pPr>
      <w:r w:rsidRPr="00A20C0F">
        <w:rPr>
          <w:szCs w:val="28"/>
        </w:rPr>
        <w:t>1.</w:t>
      </w:r>
      <w:r w:rsidR="00ED6059">
        <w:rPr>
          <w:szCs w:val="28"/>
        </w:rPr>
        <w:t xml:space="preserve"> </w:t>
      </w:r>
      <w:r w:rsidR="004D014E">
        <w:rPr>
          <w:szCs w:val="28"/>
        </w:rPr>
        <w:t>Назначить</w:t>
      </w:r>
      <w:r w:rsidR="004D014E" w:rsidRPr="004D014E">
        <w:rPr>
          <w:szCs w:val="28"/>
        </w:rPr>
        <w:t xml:space="preserve"> ответственн</w:t>
      </w:r>
      <w:r w:rsidR="004D014E">
        <w:rPr>
          <w:szCs w:val="28"/>
        </w:rPr>
        <w:t>ых</w:t>
      </w:r>
      <w:r w:rsidR="004D014E" w:rsidRPr="004D014E">
        <w:rPr>
          <w:szCs w:val="28"/>
        </w:rPr>
        <w:t xml:space="preserve"> за обучение членов </w:t>
      </w:r>
      <w:r w:rsidR="004D014E">
        <w:rPr>
          <w:szCs w:val="28"/>
        </w:rPr>
        <w:t>участковых избирательных комиссий (</w:t>
      </w:r>
      <w:proofErr w:type="spellStart"/>
      <w:r w:rsidR="004D014E">
        <w:rPr>
          <w:szCs w:val="28"/>
        </w:rPr>
        <w:t>далее-УИК</w:t>
      </w:r>
      <w:proofErr w:type="spellEnd"/>
      <w:r w:rsidR="004D014E">
        <w:rPr>
          <w:szCs w:val="28"/>
        </w:rPr>
        <w:t>)</w:t>
      </w:r>
      <w:r w:rsidR="004D014E" w:rsidRPr="004D014E">
        <w:rPr>
          <w:szCs w:val="28"/>
        </w:rPr>
        <w:t xml:space="preserve"> </w:t>
      </w:r>
      <w:r w:rsidR="004D014E">
        <w:rPr>
          <w:szCs w:val="28"/>
        </w:rPr>
        <w:t>Октябрьского района г</w:t>
      </w:r>
      <w:proofErr w:type="gramStart"/>
      <w:r w:rsidR="004D014E">
        <w:rPr>
          <w:szCs w:val="28"/>
        </w:rPr>
        <w:t>.С</w:t>
      </w:r>
      <w:proofErr w:type="gramEnd"/>
      <w:r w:rsidR="004D014E">
        <w:rPr>
          <w:szCs w:val="28"/>
        </w:rPr>
        <w:t xml:space="preserve">таврополя </w:t>
      </w:r>
      <w:r w:rsidR="004D014E" w:rsidRPr="004D014E">
        <w:rPr>
          <w:szCs w:val="28"/>
        </w:rPr>
        <w:t>при проведении выборов депутатов Государственной Думы Федерального Собрания Российской Федерации девятого созыва и Думы Ставропольского края восьмого созыва</w:t>
      </w:r>
      <w:r w:rsidR="001414B1" w:rsidRPr="001414B1">
        <w:rPr>
          <w:szCs w:val="28"/>
        </w:rPr>
        <w:t xml:space="preserve"> в составе:</w:t>
      </w:r>
    </w:p>
    <w:p w:rsidR="001414B1" w:rsidRDefault="001414B1" w:rsidP="001414B1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Бухарова</w:t>
      </w:r>
      <w:proofErr w:type="spellEnd"/>
      <w:r>
        <w:rPr>
          <w:szCs w:val="28"/>
        </w:rPr>
        <w:t xml:space="preserve"> Светлана Николаевна;</w:t>
      </w:r>
    </w:p>
    <w:p w:rsidR="001414B1" w:rsidRPr="001414B1" w:rsidRDefault="001414B1" w:rsidP="001414B1">
      <w:pPr>
        <w:ind w:firstLine="709"/>
        <w:jc w:val="both"/>
        <w:rPr>
          <w:spacing w:val="-6"/>
          <w:szCs w:val="28"/>
        </w:rPr>
      </w:pPr>
      <w:r w:rsidRPr="001414B1">
        <w:rPr>
          <w:spacing w:val="-6"/>
          <w:szCs w:val="28"/>
        </w:rPr>
        <w:t xml:space="preserve">- Асратян </w:t>
      </w:r>
      <w:proofErr w:type="spellStart"/>
      <w:r w:rsidRPr="001414B1">
        <w:rPr>
          <w:spacing w:val="-6"/>
          <w:szCs w:val="28"/>
        </w:rPr>
        <w:t>Каринэ</w:t>
      </w:r>
      <w:proofErr w:type="spellEnd"/>
      <w:r w:rsidRPr="001414B1">
        <w:rPr>
          <w:spacing w:val="-6"/>
          <w:szCs w:val="28"/>
        </w:rPr>
        <w:t xml:space="preserve"> Оганесовна</w:t>
      </w:r>
      <w:r w:rsidR="004D014E">
        <w:rPr>
          <w:spacing w:val="-6"/>
          <w:szCs w:val="28"/>
        </w:rPr>
        <w:t>.</w:t>
      </w:r>
    </w:p>
    <w:p w:rsidR="001414B1" w:rsidRDefault="00994ED5" w:rsidP="00ED6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1414B1" w:rsidRPr="001414B1">
        <w:rPr>
          <w:szCs w:val="28"/>
        </w:rPr>
        <w:t>Утвердить Положение о</w:t>
      </w:r>
      <w:r w:rsidR="004D014E">
        <w:rPr>
          <w:szCs w:val="28"/>
        </w:rPr>
        <w:t>б</w:t>
      </w:r>
      <w:r w:rsidR="001414B1" w:rsidRPr="001414B1">
        <w:rPr>
          <w:szCs w:val="28"/>
        </w:rPr>
        <w:t xml:space="preserve"> </w:t>
      </w:r>
      <w:r w:rsidR="004D014E" w:rsidRPr="004D014E">
        <w:rPr>
          <w:szCs w:val="28"/>
        </w:rPr>
        <w:t>ответственн</w:t>
      </w:r>
      <w:r w:rsidR="004D014E">
        <w:rPr>
          <w:szCs w:val="28"/>
        </w:rPr>
        <w:t>ых</w:t>
      </w:r>
      <w:r w:rsidR="004D014E" w:rsidRPr="004D014E">
        <w:rPr>
          <w:szCs w:val="28"/>
        </w:rPr>
        <w:t xml:space="preserve"> за обучение членов </w:t>
      </w:r>
      <w:r w:rsidR="004D014E">
        <w:rPr>
          <w:szCs w:val="28"/>
        </w:rPr>
        <w:t>участковых избирательных комиссий (</w:t>
      </w:r>
      <w:proofErr w:type="spellStart"/>
      <w:r w:rsidR="004D014E">
        <w:rPr>
          <w:szCs w:val="28"/>
        </w:rPr>
        <w:t>далее-УИК</w:t>
      </w:r>
      <w:proofErr w:type="spellEnd"/>
      <w:r w:rsidR="004D014E">
        <w:rPr>
          <w:szCs w:val="28"/>
        </w:rPr>
        <w:t>)</w:t>
      </w:r>
      <w:r w:rsidR="004D014E" w:rsidRPr="004D014E">
        <w:rPr>
          <w:szCs w:val="28"/>
        </w:rPr>
        <w:t xml:space="preserve"> </w:t>
      </w:r>
      <w:r w:rsidR="004D014E">
        <w:rPr>
          <w:szCs w:val="28"/>
        </w:rPr>
        <w:t>Октябрьского района г</w:t>
      </w:r>
      <w:proofErr w:type="gramStart"/>
      <w:r w:rsidR="004D014E">
        <w:rPr>
          <w:szCs w:val="28"/>
        </w:rPr>
        <w:t>.С</w:t>
      </w:r>
      <w:proofErr w:type="gramEnd"/>
      <w:r w:rsidR="004D014E">
        <w:rPr>
          <w:szCs w:val="28"/>
        </w:rPr>
        <w:t xml:space="preserve">таврополя </w:t>
      </w:r>
      <w:r w:rsidR="004D014E" w:rsidRPr="004D014E">
        <w:rPr>
          <w:szCs w:val="28"/>
        </w:rPr>
        <w:t>при проведении выборов депутатов Государственной Думы Федерального Собрания Российской Федерации девятого созыва и Думы Ставропольского края восьмого созыва</w:t>
      </w:r>
      <w:r w:rsidR="001414B1" w:rsidRPr="001414B1">
        <w:rPr>
          <w:szCs w:val="28"/>
        </w:rPr>
        <w:t>.</w:t>
      </w:r>
    </w:p>
    <w:p w:rsidR="00E92A1D" w:rsidRDefault="001414B1" w:rsidP="00ED6059">
      <w:pPr>
        <w:widowControl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3.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10F1A">
        <w:rPr>
          <w:szCs w:val="28"/>
        </w:rPr>
        <w:t>официальном</w:t>
      </w:r>
      <w:r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ED6059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1414B1" w:rsidRDefault="001414B1" w:rsidP="00540E42">
      <w:pPr>
        <w:pStyle w:val="a9"/>
        <w:widowControl w:val="0"/>
        <w:ind w:firstLine="720"/>
        <w:rPr>
          <w:sz w:val="28"/>
          <w:szCs w:val="28"/>
        </w:rPr>
      </w:pPr>
    </w:p>
    <w:p w:rsidR="001414B1" w:rsidRDefault="001414B1" w:rsidP="00540E42">
      <w:pPr>
        <w:pStyle w:val="a9"/>
        <w:widowControl w:val="0"/>
        <w:ind w:firstLine="720"/>
        <w:rPr>
          <w:sz w:val="28"/>
          <w:szCs w:val="28"/>
        </w:rPr>
      </w:pPr>
    </w:p>
    <w:p w:rsidR="001414B1" w:rsidRDefault="001414B1" w:rsidP="00540E42">
      <w:pPr>
        <w:pStyle w:val="a9"/>
        <w:widowControl w:val="0"/>
        <w:ind w:firstLine="720"/>
        <w:rPr>
          <w:sz w:val="28"/>
          <w:szCs w:val="28"/>
        </w:rPr>
      </w:pPr>
    </w:p>
    <w:p w:rsidR="00540E42" w:rsidRPr="00816D70" w:rsidRDefault="001414B1" w:rsidP="00540E42">
      <w:pPr>
        <w:pStyle w:val="a9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40E42" w:rsidRPr="00816D70">
        <w:rPr>
          <w:sz w:val="28"/>
          <w:szCs w:val="28"/>
        </w:rPr>
        <w:t xml:space="preserve">. </w:t>
      </w:r>
      <w:proofErr w:type="gramStart"/>
      <w:r w:rsidR="00540E42" w:rsidRPr="00816D70">
        <w:rPr>
          <w:sz w:val="28"/>
          <w:szCs w:val="28"/>
        </w:rPr>
        <w:t>Контроль за</w:t>
      </w:r>
      <w:proofErr w:type="gramEnd"/>
      <w:r w:rsidR="00540E42" w:rsidRPr="00816D70">
        <w:rPr>
          <w:sz w:val="28"/>
          <w:szCs w:val="28"/>
        </w:rPr>
        <w:t xml:space="preserve"> выполнением постановления возложить на </w:t>
      </w:r>
      <w:r w:rsidR="00893449">
        <w:rPr>
          <w:sz w:val="28"/>
          <w:szCs w:val="28"/>
        </w:rPr>
        <w:t>председателя</w:t>
      </w:r>
      <w:r w:rsidR="00540E42" w:rsidRPr="00816D70">
        <w:rPr>
          <w:sz w:val="28"/>
          <w:szCs w:val="28"/>
        </w:rPr>
        <w:t xml:space="preserve"> территориальной избирательной комиссии Октябрьского района </w:t>
      </w:r>
      <w:r w:rsidR="00540E42">
        <w:rPr>
          <w:sz w:val="28"/>
          <w:szCs w:val="28"/>
        </w:rPr>
        <w:br/>
      </w:r>
      <w:r w:rsidR="00540E42" w:rsidRPr="00816D70">
        <w:rPr>
          <w:sz w:val="28"/>
          <w:szCs w:val="28"/>
        </w:rPr>
        <w:t xml:space="preserve">города Ставрополя </w:t>
      </w:r>
      <w:proofErr w:type="spellStart"/>
      <w:r w:rsidR="00893449">
        <w:rPr>
          <w:sz w:val="28"/>
          <w:szCs w:val="28"/>
        </w:rPr>
        <w:t>Бухарову</w:t>
      </w:r>
      <w:proofErr w:type="spellEnd"/>
      <w:r w:rsidR="00893449">
        <w:rPr>
          <w:sz w:val="28"/>
          <w:szCs w:val="28"/>
        </w:rPr>
        <w:t xml:space="preserve"> С.Н.</w:t>
      </w:r>
    </w:p>
    <w:p w:rsidR="00274804" w:rsidRDefault="00274804" w:rsidP="00ED6059">
      <w:pPr>
        <w:widowControl w:val="0"/>
        <w:jc w:val="both"/>
        <w:rPr>
          <w:szCs w:val="28"/>
        </w:rPr>
      </w:pPr>
    </w:p>
    <w:p w:rsidR="001414B1" w:rsidRDefault="001414B1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1414B1" w:rsidRDefault="001414B1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E7379E" w:rsidRDefault="00274804" w:rsidP="00540E42">
      <w:pPr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1414B1" w:rsidRDefault="001414B1" w:rsidP="00540E42">
      <w:pPr>
        <w:jc w:val="both"/>
        <w:rPr>
          <w:spacing w:val="-4"/>
          <w:szCs w:val="28"/>
        </w:rPr>
      </w:pPr>
    </w:p>
    <w:p w:rsidR="001414B1" w:rsidRDefault="001414B1" w:rsidP="00540E42">
      <w:pPr>
        <w:jc w:val="both"/>
        <w:rPr>
          <w:b/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Default="00E7379E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Default="001414B1" w:rsidP="00E7379E">
      <w:pPr>
        <w:rPr>
          <w:szCs w:val="28"/>
        </w:rPr>
      </w:pPr>
    </w:p>
    <w:p w:rsidR="001414B1" w:rsidRPr="001414B1" w:rsidRDefault="001414B1" w:rsidP="001414B1">
      <w:pPr>
        <w:jc w:val="right"/>
        <w:rPr>
          <w:sz w:val="22"/>
          <w:szCs w:val="22"/>
        </w:rPr>
      </w:pPr>
      <w:r w:rsidRPr="001414B1">
        <w:rPr>
          <w:sz w:val="22"/>
          <w:szCs w:val="22"/>
        </w:rPr>
        <w:lastRenderedPageBreak/>
        <w:t>УТВЕРЖДЕНО</w:t>
      </w:r>
    </w:p>
    <w:p w:rsidR="001414B1" w:rsidRPr="001414B1" w:rsidRDefault="001414B1" w:rsidP="001414B1">
      <w:pPr>
        <w:jc w:val="right"/>
        <w:rPr>
          <w:sz w:val="22"/>
          <w:szCs w:val="22"/>
        </w:rPr>
      </w:pPr>
      <w:r w:rsidRPr="001414B1">
        <w:rPr>
          <w:sz w:val="22"/>
          <w:szCs w:val="22"/>
        </w:rPr>
        <w:t>постановлением территориальной избирательной комиссии</w:t>
      </w:r>
    </w:p>
    <w:p w:rsidR="001414B1" w:rsidRPr="001414B1" w:rsidRDefault="001414B1" w:rsidP="001414B1">
      <w:pPr>
        <w:jc w:val="right"/>
        <w:rPr>
          <w:szCs w:val="28"/>
        </w:rPr>
      </w:pPr>
      <w:r>
        <w:rPr>
          <w:sz w:val="22"/>
          <w:szCs w:val="22"/>
        </w:rPr>
        <w:t>Октябрьского района г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 xml:space="preserve">таврополя от 03.07.2026 № </w:t>
      </w:r>
      <w:r w:rsidR="004B5005">
        <w:rPr>
          <w:sz w:val="22"/>
          <w:szCs w:val="22"/>
        </w:rPr>
        <w:t>6/47</w:t>
      </w:r>
    </w:p>
    <w:p w:rsidR="001414B1" w:rsidRPr="001414B1" w:rsidRDefault="001414B1" w:rsidP="001414B1">
      <w:pPr>
        <w:rPr>
          <w:szCs w:val="28"/>
        </w:rPr>
      </w:pPr>
    </w:p>
    <w:p w:rsidR="001414B1" w:rsidRDefault="001414B1" w:rsidP="001414B1">
      <w:pPr>
        <w:pStyle w:val="ad"/>
        <w:jc w:val="center"/>
        <w:rPr>
          <w:sz w:val="28"/>
          <w:szCs w:val="28"/>
        </w:rPr>
      </w:pPr>
    </w:p>
    <w:p w:rsidR="004D014E" w:rsidRDefault="004D014E" w:rsidP="004D014E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4D014E" w:rsidRPr="004D014E" w:rsidRDefault="004D014E" w:rsidP="004D014E">
      <w:pPr>
        <w:pStyle w:val="ad"/>
        <w:jc w:val="center"/>
        <w:rPr>
          <w:sz w:val="28"/>
          <w:szCs w:val="28"/>
        </w:rPr>
      </w:pPr>
      <w:r w:rsidRPr="004D014E">
        <w:rPr>
          <w:sz w:val="28"/>
          <w:szCs w:val="28"/>
        </w:rPr>
        <w:t>об ответственн</w:t>
      </w:r>
      <w:r>
        <w:rPr>
          <w:sz w:val="28"/>
          <w:szCs w:val="28"/>
        </w:rPr>
        <w:t>ых</w:t>
      </w:r>
      <w:r w:rsidRPr="004D014E">
        <w:rPr>
          <w:sz w:val="28"/>
          <w:szCs w:val="28"/>
        </w:rPr>
        <w:t xml:space="preserve"> за обучение членов участковых избирательных комиссий</w:t>
      </w:r>
      <w:r>
        <w:rPr>
          <w:sz w:val="28"/>
          <w:szCs w:val="28"/>
        </w:rPr>
        <w:t xml:space="preserve"> Октябрьского района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таврополя </w:t>
      </w:r>
      <w:r w:rsidRPr="004D014E">
        <w:rPr>
          <w:sz w:val="28"/>
          <w:szCs w:val="28"/>
        </w:rPr>
        <w:t>при проведении выборов депутатов Государственной Думы Федерального Собрания Российской Федерации девятого созыва и Думы Ставропольского края восьмого созыва</w:t>
      </w:r>
    </w:p>
    <w:p w:rsidR="004D014E" w:rsidRPr="004D014E" w:rsidRDefault="004D014E" w:rsidP="004D014E">
      <w:pPr>
        <w:pStyle w:val="ad"/>
        <w:jc w:val="center"/>
        <w:rPr>
          <w:sz w:val="28"/>
          <w:szCs w:val="28"/>
        </w:rPr>
      </w:pPr>
    </w:p>
    <w:p w:rsid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>1. Общие положения</w:t>
      </w: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>1.1. Настоящее Положение определяет статус, задачи, права и обязанности лиц, назначенн</w:t>
      </w:r>
      <w:r>
        <w:rPr>
          <w:sz w:val="28"/>
          <w:szCs w:val="28"/>
        </w:rPr>
        <w:t>ых</w:t>
      </w:r>
      <w:r w:rsidRPr="004D014E">
        <w:rPr>
          <w:sz w:val="28"/>
          <w:szCs w:val="28"/>
        </w:rPr>
        <w:t xml:space="preserve"> ответственным</w:t>
      </w:r>
      <w:r>
        <w:rPr>
          <w:sz w:val="28"/>
          <w:szCs w:val="28"/>
        </w:rPr>
        <w:t>и</w:t>
      </w:r>
      <w:r w:rsidRPr="004D014E">
        <w:rPr>
          <w:sz w:val="28"/>
          <w:szCs w:val="28"/>
        </w:rPr>
        <w:t xml:space="preserve"> за обучение членов УИК в период подготовки и проведения </w:t>
      </w:r>
      <w:proofErr w:type="gramStart"/>
      <w:r w:rsidRPr="004D014E">
        <w:rPr>
          <w:sz w:val="28"/>
          <w:szCs w:val="28"/>
        </w:rPr>
        <w:t>выборов депутатов Государственной Думы Федерального Собрания Российской Федерации девятого созыва</w:t>
      </w:r>
      <w:proofErr w:type="gramEnd"/>
      <w:r w:rsidRPr="004D014E">
        <w:rPr>
          <w:sz w:val="28"/>
          <w:szCs w:val="28"/>
        </w:rPr>
        <w:t xml:space="preserve"> и Думы Ставропольского края восьмого созыва</w:t>
      </w:r>
      <w:r>
        <w:rPr>
          <w:sz w:val="28"/>
          <w:szCs w:val="28"/>
        </w:rPr>
        <w:t>.</w:t>
      </w: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 xml:space="preserve">1.2. </w:t>
      </w:r>
      <w:proofErr w:type="gramStart"/>
      <w:r w:rsidRPr="004D014E">
        <w:rPr>
          <w:sz w:val="28"/>
          <w:szCs w:val="28"/>
        </w:rPr>
        <w:t>Ответственны</w:t>
      </w:r>
      <w:r>
        <w:rPr>
          <w:sz w:val="28"/>
          <w:szCs w:val="28"/>
        </w:rPr>
        <w:t>е</w:t>
      </w:r>
      <w:proofErr w:type="gramEnd"/>
      <w:r w:rsidRPr="004D014E">
        <w:rPr>
          <w:sz w:val="28"/>
          <w:szCs w:val="28"/>
        </w:rPr>
        <w:t xml:space="preserve"> за обучение назнача</w:t>
      </w:r>
      <w:r>
        <w:rPr>
          <w:sz w:val="28"/>
          <w:szCs w:val="28"/>
        </w:rPr>
        <w:t>ю</w:t>
      </w:r>
      <w:r w:rsidRPr="004D014E">
        <w:rPr>
          <w:sz w:val="28"/>
          <w:szCs w:val="28"/>
        </w:rPr>
        <w:t>тся постановлением ТИК</w:t>
      </w:r>
      <w:r>
        <w:rPr>
          <w:sz w:val="28"/>
          <w:szCs w:val="28"/>
        </w:rPr>
        <w:t>.</w:t>
      </w: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>1.3. В своей деятельности ответственны</w:t>
      </w:r>
      <w:r>
        <w:rPr>
          <w:sz w:val="28"/>
          <w:szCs w:val="28"/>
        </w:rPr>
        <w:t>е</w:t>
      </w:r>
      <w:r w:rsidRPr="004D014E">
        <w:rPr>
          <w:sz w:val="28"/>
          <w:szCs w:val="28"/>
        </w:rPr>
        <w:t xml:space="preserve"> за обучение руководствуется законодательством Российской Федерации о выборах, решениями ЦИК России, избирательной комиссии Ставропольского края и настоящим Положением.</w:t>
      </w: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>2. Задачи</w:t>
      </w:r>
    </w:p>
    <w:p w:rsid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 xml:space="preserve">2.1. Организация и координация обучения членов УИК. </w:t>
      </w:r>
    </w:p>
    <w:p w:rsid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 xml:space="preserve">2.2. Разработка и реализация плана обучения с учётом актуальных изменений в избирательном законодательстве. </w:t>
      </w:r>
    </w:p>
    <w:p w:rsid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 xml:space="preserve">2.3. Обеспечение членов УИК необходимыми учебно-методическими материалами. </w:t>
      </w:r>
    </w:p>
    <w:p w:rsid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 xml:space="preserve">2.4. Контроль качества проведения обучающих мероприятий и прохождения тестирования. </w:t>
      </w: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>2.5. Ведение учёта обученных членов УИК и передача сведений в избирательную комиссию Ставропольского края.</w:t>
      </w: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>3. Права</w:t>
      </w:r>
    </w:p>
    <w:p w:rsid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 xml:space="preserve">3.1. Запрашивать и получать от членов УИК информацию о ходе обучения и возникающих затруднениях. </w:t>
      </w:r>
    </w:p>
    <w:p w:rsid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 xml:space="preserve">3.2. Привлекать к проведению обучающих мероприятий других членов ТИК и экспертов. </w:t>
      </w: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>3.3. Вносить предложения по совершенствованию форм и методов обучения.</w:t>
      </w: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>4. Обязанности</w:t>
      </w:r>
    </w:p>
    <w:p w:rsid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 xml:space="preserve">4.1. Составлять и согласовывать план обучения. </w:t>
      </w:r>
    </w:p>
    <w:p w:rsid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lastRenderedPageBreak/>
        <w:t xml:space="preserve">4.2. Обеспечивать своевременное информирование членов УИК о датах, времени и формате проведения занятий. </w:t>
      </w:r>
    </w:p>
    <w:p w:rsid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 xml:space="preserve">4.3. Контролировать прохождение тестирования и фиксировать результаты. </w:t>
      </w: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>4.4. Оперативно решать возникающие в процессе обучения вопросы.</w:t>
      </w:r>
    </w:p>
    <w:p w:rsid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D014E">
        <w:rPr>
          <w:sz w:val="28"/>
          <w:szCs w:val="28"/>
        </w:rPr>
        <w:t>. Обучение членов участковых избирательных комиссий</w:t>
      </w: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4D014E">
        <w:rPr>
          <w:sz w:val="28"/>
          <w:szCs w:val="28"/>
        </w:rPr>
        <w:t xml:space="preserve">Обучение членов УИК </w:t>
      </w:r>
      <w:r>
        <w:rPr>
          <w:sz w:val="28"/>
          <w:szCs w:val="28"/>
        </w:rPr>
        <w:t xml:space="preserve">может </w:t>
      </w:r>
      <w:r w:rsidRPr="004D014E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4D014E">
        <w:rPr>
          <w:sz w:val="28"/>
          <w:szCs w:val="28"/>
        </w:rPr>
        <w:t xml:space="preserve">ся </w:t>
      </w:r>
      <w:r>
        <w:rPr>
          <w:sz w:val="28"/>
          <w:szCs w:val="28"/>
        </w:rPr>
        <w:t>в очном и/или</w:t>
      </w:r>
      <w:r w:rsidRPr="004D014E">
        <w:rPr>
          <w:sz w:val="28"/>
          <w:szCs w:val="28"/>
        </w:rPr>
        <w:t xml:space="preserve"> дистанционном формате с применением электронного обучения и дистанционных образовательных технологий. Формат обучения — смешанный, включающий асинхронные учебные модули, синхронные </w:t>
      </w:r>
      <w:proofErr w:type="spellStart"/>
      <w:r w:rsidRPr="004D014E">
        <w:rPr>
          <w:sz w:val="28"/>
          <w:szCs w:val="28"/>
        </w:rPr>
        <w:t>вебинары</w:t>
      </w:r>
      <w:proofErr w:type="spellEnd"/>
      <w:r w:rsidRPr="004D014E">
        <w:rPr>
          <w:sz w:val="28"/>
          <w:szCs w:val="28"/>
        </w:rPr>
        <w:t>, практические задания и контроль освоения материала.</w:t>
      </w:r>
    </w:p>
    <w:p w:rsidR="0086282C" w:rsidRDefault="004D014E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4D014E">
        <w:rPr>
          <w:sz w:val="28"/>
          <w:szCs w:val="28"/>
        </w:rPr>
        <w:t>Программа обучения дифференцируется в зависимости от типа УИК (</w:t>
      </w:r>
      <w:r w:rsidR="0086282C">
        <w:rPr>
          <w:sz w:val="28"/>
          <w:szCs w:val="28"/>
        </w:rPr>
        <w:t>постоянные</w:t>
      </w:r>
      <w:r>
        <w:rPr>
          <w:sz w:val="28"/>
          <w:szCs w:val="28"/>
        </w:rPr>
        <w:t>, с видеонаблюдением, временные</w:t>
      </w:r>
      <w:r w:rsidRPr="004D014E">
        <w:rPr>
          <w:sz w:val="28"/>
          <w:szCs w:val="28"/>
        </w:rPr>
        <w:t>) и включает тематические модули по нормативно-правовой базе</w:t>
      </w:r>
      <w:r w:rsidR="0086282C">
        <w:rPr>
          <w:sz w:val="28"/>
          <w:szCs w:val="28"/>
        </w:rPr>
        <w:t>:</w:t>
      </w:r>
    </w:p>
    <w:p w:rsid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014E" w:rsidRPr="004D014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6282C">
        <w:rPr>
          <w:sz w:val="28"/>
          <w:szCs w:val="28"/>
        </w:rPr>
        <w:t>сновные законы и акты, регулирующие деятельность УИК.</w:t>
      </w:r>
      <w:r>
        <w:rPr>
          <w:sz w:val="28"/>
          <w:szCs w:val="28"/>
        </w:rPr>
        <w:t xml:space="preserve"> 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Статус и полномочия членов УИК, распределение обязанностей внутри комиссии.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Подготовка помещения для голосования: требования, зонирование, оборудование, доступность.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Работа со списками избирателей: уточнение, исключения, дополнительные списки, защита персональных данных.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86282C">
        <w:rPr>
          <w:sz w:val="28"/>
          <w:szCs w:val="28"/>
        </w:rPr>
        <w:t>олосование вне помещения: порядок, документы, логистика.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День голосования: пошаговый алгоритм действий, взаимодействие с наблюдателями, СМИ, полицией.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Подсчет голосов и оформление итогов: протокол, контрольные соотношения, типичные ошибки.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Работа с жалобами и обращениями: регистрация, сроки, порядок рассмотрения.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Чрезвычайные ситуации: план действий при нештатных обстоятельствах.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 xml:space="preserve">Цифровые сервисы и инструменты: работа </w:t>
      </w:r>
      <w:proofErr w:type="gramStart"/>
      <w:r w:rsidRPr="0086282C">
        <w:rPr>
          <w:sz w:val="28"/>
          <w:szCs w:val="28"/>
        </w:rPr>
        <w:t>с ГАС</w:t>
      </w:r>
      <w:proofErr w:type="gramEnd"/>
      <w:r w:rsidRPr="0086282C">
        <w:rPr>
          <w:sz w:val="28"/>
          <w:szCs w:val="28"/>
        </w:rPr>
        <w:t xml:space="preserve"> «Выборы», электронные журналы, шаблоны документов.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Порядок установки и проверки оборудования, контроль работоспособности.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Зоны видимости камер, требования к размещению, недопустимые действия в кадре.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Работа с архивом, порядок предоставления записей по запросам.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Взаимодействие с техническим специалистом и куратором.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Особенности организации голосования на временных участках: согласование, помещение, безопасность.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Специфика работы со списками (включение/исключение), идентификация избирателей.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282C">
        <w:rPr>
          <w:sz w:val="28"/>
          <w:szCs w:val="28"/>
        </w:rPr>
        <w:t>Логистика бюллетеней и документов, обеспечение тайны голосования в нестандартных условиях.</w:t>
      </w:r>
    </w:p>
    <w:p w:rsidR="0086282C" w:rsidRP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</w:p>
    <w:p w:rsidR="0086282C" w:rsidRDefault="0086282C" w:rsidP="0086282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6282C">
        <w:rPr>
          <w:sz w:val="28"/>
          <w:szCs w:val="28"/>
        </w:rPr>
        <w:t>Координация с администрацией учреждения, режимные требования.</w:t>
      </w:r>
    </w:p>
    <w:p w:rsidR="004D014E" w:rsidRPr="004D014E" w:rsidRDefault="004D014E" w:rsidP="0086282C">
      <w:pPr>
        <w:pStyle w:val="ad"/>
        <w:ind w:firstLine="709"/>
        <w:jc w:val="both"/>
        <w:rPr>
          <w:sz w:val="28"/>
          <w:szCs w:val="28"/>
        </w:rPr>
      </w:pPr>
      <w:r w:rsidRPr="004D014E">
        <w:rPr>
          <w:sz w:val="28"/>
          <w:szCs w:val="28"/>
        </w:rPr>
        <w:t>Дополнительные темы определяются в соответствии со спецификой участка.</w:t>
      </w:r>
    </w:p>
    <w:p w:rsid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</w:p>
    <w:p w:rsidR="004D014E" w:rsidRPr="004D014E" w:rsidRDefault="004D014E" w:rsidP="004D014E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D014E">
        <w:rPr>
          <w:sz w:val="28"/>
          <w:szCs w:val="28"/>
        </w:rPr>
        <w:t>. Ответственность</w:t>
      </w:r>
    </w:p>
    <w:p w:rsidR="001414B1" w:rsidRPr="001414B1" w:rsidRDefault="004D014E" w:rsidP="004D014E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D014E">
        <w:rPr>
          <w:sz w:val="28"/>
          <w:szCs w:val="28"/>
        </w:rPr>
        <w:t xml:space="preserve">.1. </w:t>
      </w:r>
      <w:proofErr w:type="gramStart"/>
      <w:r w:rsidRPr="004D014E">
        <w:rPr>
          <w:sz w:val="28"/>
          <w:szCs w:val="28"/>
        </w:rPr>
        <w:t>Ответственны</w:t>
      </w:r>
      <w:r>
        <w:rPr>
          <w:sz w:val="28"/>
          <w:szCs w:val="28"/>
        </w:rPr>
        <w:t>е</w:t>
      </w:r>
      <w:proofErr w:type="gramEnd"/>
      <w:r w:rsidRPr="004D014E">
        <w:rPr>
          <w:sz w:val="28"/>
          <w:szCs w:val="28"/>
        </w:rPr>
        <w:t xml:space="preserve"> за обучение нес</w:t>
      </w:r>
      <w:r>
        <w:rPr>
          <w:sz w:val="28"/>
          <w:szCs w:val="28"/>
        </w:rPr>
        <w:t>у</w:t>
      </w:r>
      <w:r w:rsidRPr="004D014E">
        <w:rPr>
          <w:sz w:val="28"/>
          <w:szCs w:val="28"/>
        </w:rPr>
        <w:t>т ответственность за ненадлежащее исполнение возложенных на него задач в соответствии с законодательством.</w:t>
      </w:r>
    </w:p>
    <w:sectPr w:rsidR="001414B1" w:rsidRPr="001414B1" w:rsidSect="00540E42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Droid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279F9"/>
    <w:rsid w:val="00092EE4"/>
    <w:rsid w:val="001414B1"/>
    <w:rsid w:val="0015788D"/>
    <w:rsid w:val="00165D44"/>
    <w:rsid w:val="00196979"/>
    <w:rsid w:val="002157A1"/>
    <w:rsid w:val="002600A6"/>
    <w:rsid w:val="0027145E"/>
    <w:rsid w:val="00274804"/>
    <w:rsid w:val="0029436C"/>
    <w:rsid w:val="002A39F4"/>
    <w:rsid w:val="002C3EF1"/>
    <w:rsid w:val="002D0CEA"/>
    <w:rsid w:val="002E5186"/>
    <w:rsid w:val="002F0ED7"/>
    <w:rsid w:val="003068ED"/>
    <w:rsid w:val="0031256B"/>
    <w:rsid w:val="00353DFA"/>
    <w:rsid w:val="003F6BA0"/>
    <w:rsid w:val="004B5005"/>
    <w:rsid w:val="004C53B8"/>
    <w:rsid w:val="004D014E"/>
    <w:rsid w:val="004D237E"/>
    <w:rsid w:val="004E0A8D"/>
    <w:rsid w:val="00500D59"/>
    <w:rsid w:val="00503150"/>
    <w:rsid w:val="00510F1A"/>
    <w:rsid w:val="00525EF4"/>
    <w:rsid w:val="00540E42"/>
    <w:rsid w:val="005505A1"/>
    <w:rsid w:val="005B3AA3"/>
    <w:rsid w:val="00625856"/>
    <w:rsid w:val="00655886"/>
    <w:rsid w:val="00772AE8"/>
    <w:rsid w:val="007744F8"/>
    <w:rsid w:val="008046F8"/>
    <w:rsid w:val="0082504F"/>
    <w:rsid w:val="008626CA"/>
    <w:rsid w:val="0086282C"/>
    <w:rsid w:val="00893449"/>
    <w:rsid w:val="008C3D30"/>
    <w:rsid w:val="00924D53"/>
    <w:rsid w:val="0093450C"/>
    <w:rsid w:val="00945FE5"/>
    <w:rsid w:val="00994ED5"/>
    <w:rsid w:val="00A055BD"/>
    <w:rsid w:val="00A20C0F"/>
    <w:rsid w:val="00A853A9"/>
    <w:rsid w:val="00AA0678"/>
    <w:rsid w:val="00AD78DC"/>
    <w:rsid w:val="00B01F15"/>
    <w:rsid w:val="00B44A07"/>
    <w:rsid w:val="00B6172C"/>
    <w:rsid w:val="00B87503"/>
    <w:rsid w:val="00BB7E14"/>
    <w:rsid w:val="00BC6DDB"/>
    <w:rsid w:val="00C6161D"/>
    <w:rsid w:val="00CD472C"/>
    <w:rsid w:val="00CF1909"/>
    <w:rsid w:val="00D115B0"/>
    <w:rsid w:val="00D62EC0"/>
    <w:rsid w:val="00D9749F"/>
    <w:rsid w:val="00E138F7"/>
    <w:rsid w:val="00E158AC"/>
    <w:rsid w:val="00E258A8"/>
    <w:rsid w:val="00E7379E"/>
    <w:rsid w:val="00E92A1D"/>
    <w:rsid w:val="00EC68B3"/>
    <w:rsid w:val="00ED515A"/>
    <w:rsid w:val="00ED6059"/>
    <w:rsid w:val="00F56F19"/>
    <w:rsid w:val="00FA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  <w:style w:type="paragraph" w:customStyle="1" w:styleId="31">
    <w:name w:val="Основной текст 31"/>
    <w:basedOn w:val="a"/>
    <w:qFormat/>
    <w:rsid w:val="00540E42"/>
    <w:pPr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2026-07-05T08:07:00Z</cp:lastPrinted>
  <dcterms:created xsi:type="dcterms:W3CDTF">2026-06-30T07:05:00Z</dcterms:created>
  <dcterms:modified xsi:type="dcterms:W3CDTF">2026-07-05T08:08:00Z</dcterms:modified>
  <dc:language>ru-RU</dc:language>
  <cp:version>917504</cp:version>
</cp:coreProperties>
</file>