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22" w:rsidRPr="00164522" w:rsidRDefault="00164522" w:rsidP="00164522"/>
    <w:p w:rsidR="008F79A1" w:rsidRDefault="008F79A1" w:rsidP="008F79A1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8F79A1" w:rsidRDefault="00B1718C" w:rsidP="008F79A1">
      <w:pPr>
        <w:jc w:val="center"/>
        <w:rPr>
          <w:sz w:val="32"/>
        </w:rPr>
      </w:pPr>
      <w:r>
        <w:rPr>
          <w:b/>
          <w:bCs/>
          <w:caps/>
          <w:sz w:val="32"/>
        </w:rPr>
        <w:t>Промышленного района города ставрополя</w:t>
      </w:r>
    </w:p>
    <w:p w:rsidR="008F79A1" w:rsidRDefault="008F79A1" w:rsidP="008F79A1">
      <w:pPr>
        <w:jc w:val="center"/>
        <w:rPr>
          <w:b/>
          <w:bCs/>
          <w:sz w:val="32"/>
        </w:rPr>
      </w:pPr>
    </w:p>
    <w:p w:rsidR="008F79A1" w:rsidRDefault="008F79A1" w:rsidP="008F79A1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8F79A1" w:rsidRDefault="008F79A1" w:rsidP="008F79A1">
      <w:pPr>
        <w:pStyle w:val="a3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6"/>
        <w:gridCol w:w="5052"/>
        <w:gridCol w:w="1440"/>
      </w:tblGrid>
      <w:tr w:rsidR="008F79A1" w:rsidTr="00B51765">
        <w:tc>
          <w:tcPr>
            <w:tcW w:w="3156" w:type="dxa"/>
          </w:tcPr>
          <w:p w:rsidR="008F79A1" w:rsidRDefault="006B147E" w:rsidP="0065709C">
            <w:r>
              <w:t>28</w:t>
            </w:r>
            <w:r w:rsidR="0065709C">
              <w:t xml:space="preserve"> июня </w:t>
            </w:r>
            <w:r w:rsidR="008F79A1">
              <w:t xml:space="preserve"> 201</w:t>
            </w:r>
            <w:r w:rsidR="0065709C">
              <w:t>9</w:t>
            </w:r>
            <w:r w:rsidR="008F79A1">
              <w:t xml:space="preserve"> г.</w:t>
            </w:r>
          </w:p>
        </w:tc>
        <w:tc>
          <w:tcPr>
            <w:tcW w:w="5052" w:type="dxa"/>
          </w:tcPr>
          <w:p w:rsidR="008F79A1" w:rsidRDefault="008F79A1" w:rsidP="00B51765">
            <w:pPr>
              <w:jc w:val="right"/>
            </w:pPr>
            <w:r>
              <w:t>№</w:t>
            </w:r>
          </w:p>
        </w:tc>
        <w:tc>
          <w:tcPr>
            <w:tcW w:w="1440" w:type="dxa"/>
          </w:tcPr>
          <w:p w:rsidR="008F79A1" w:rsidRDefault="006B147E" w:rsidP="00917BA3">
            <w:r>
              <w:t>82/826</w:t>
            </w:r>
            <w:bookmarkStart w:id="0" w:name="_GoBack"/>
            <w:bookmarkEnd w:id="0"/>
          </w:p>
        </w:tc>
      </w:tr>
    </w:tbl>
    <w:p w:rsidR="008F79A1" w:rsidRDefault="008F79A1" w:rsidP="00B94176">
      <w:pPr>
        <w:rPr>
          <w:bCs/>
          <w:sz w:val="20"/>
          <w:szCs w:val="20"/>
        </w:rPr>
      </w:pPr>
    </w:p>
    <w:p w:rsidR="008F79A1" w:rsidRDefault="008F79A1" w:rsidP="00917BA3">
      <w:pPr>
        <w:spacing w:line="240" w:lineRule="exact"/>
        <w:jc w:val="center"/>
        <w:rPr>
          <w:bCs/>
          <w:sz w:val="20"/>
          <w:szCs w:val="20"/>
        </w:rPr>
      </w:pPr>
    </w:p>
    <w:p w:rsidR="00917BA3" w:rsidRDefault="00917BA3" w:rsidP="00917BA3">
      <w:pPr>
        <w:pStyle w:val="21"/>
        <w:spacing w:after="0" w:line="240" w:lineRule="exact"/>
        <w:jc w:val="center"/>
        <w:rPr>
          <w:bCs/>
          <w:szCs w:val="20"/>
        </w:rPr>
      </w:pPr>
      <w:r>
        <w:t xml:space="preserve">О формировании комиссии по списанию материальных ценностей на </w:t>
      </w:r>
      <w:r w:rsidR="0028640D">
        <w:rPr>
          <w:bCs/>
          <w:szCs w:val="20"/>
        </w:rPr>
        <w:t>период подготовки и проведения выборов</w:t>
      </w:r>
    </w:p>
    <w:p w:rsidR="00D76660" w:rsidRDefault="0028640D" w:rsidP="00917BA3">
      <w:pPr>
        <w:pStyle w:val="21"/>
        <w:spacing w:after="0" w:line="240" w:lineRule="exact"/>
        <w:jc w:val="center"/>
        <w:rPr>
          <w:bCs/>
          <w:szCs w:val="20"/>
        </w:rPr>
      </w:pPr>
      <w:r>
        <w:rPr>
          <w:bCs/>
          <w:szCs w:val="20"/>
        </w:rPr>
        <w:t xml:space="preserve"> </w:t>
      </w:r>
      <w:r w:rsidR="0065709C">
        <w:rPr>
          <w:bCs/>
          <w:szCs w:val="20"/>
        </w:rPr>
        <w:t xml:space="preserve">Губернатора Ставропольского края </w:t>
      </w:r>
    </w:p>
    <w:p w:rsidR="00917BA3" w:rsidRPr="008F79A1" w:rsidRDefault="00917BA3" w:rsidP="00917BA3">
      <w:pPr>
        <w:pStyle w:val="21"/>
        <w:spacing w:after="0"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8F79A1" w:rsidRPr="005C0159" w:rsidRDefault="009C1AC1" w:rsidP="005C0159">
      <w:pPr>
        <w:pStyle w:val="1"/>
        <w:spacing w:before="0" w:after="0" w:line="230" w:lineRule="auto"/>
        <w:ind w:firstLine="709"/>
        <w:jc w:val="both"/>
        <w:rPr>
          <w:b w:val="0"/>
        </w:rPr>
      </w:pPr>
      <w:r>
        <w:rPr>
          <w:b w:val="0"/>
        </w:rPr>
        <w:t>В соответ</w:t>
      </w:r>
      <w:r w:rsidR="00F65525">
        <w:rPr>
          <w:b w:val="0"/>
        </w:rPr>
        <w:t>ствии со статьей 26 ФЗ «</w:t>
      </w:r>
      <w:r w:rsidR="00F65525" w:rsidRPr="00F65525">
        <w:rPr>
          <w:b w:val="0"/>
        </w:rPr>
        <w:t>«Об основных гарантиях избирательных прав и права на участие в референдуме граждан Российской Федерации»</w:t>
      </w:r>
      <w:r w:rsidR="00F65525">
        <w:rPr>
          <w:b w:val="0"/>
        </w:rPr>
        <w:t xml:space="preserve"> и  в </w:t>
      </w:r>
      <w:r w:rsidR="00917BA3">
        <w:rPr>
          <w:b w:val="0"/>
        </w:rPr>
        <w:t xml:space="preserve"> целях списания материальных ценностей</w:t>
      </w:r>
      <w:r w:rsidR="008F056C" w:rsidRPr="008F056C">
        <w:rPr>
          <w:b w:val="0"/>
          <w:color w:val="000000"/>
        </w:rPr>
        <w:t>,</w:t>
      </w:r>
      <w:r w:rsidR="00917BA3">
        <w:rPr>
          <w:b w:val="0"/>
          <w:color w:val="000000"/>
        </w:rPr>
        <w:t xml:space="preserve"> приобретенных и израсходованных для подготовки и проведения выборов </w:t>
      </w:r>
      <w:r w:rsidR="0065709C">
        <w:rPr>
          <w:b w:val="0"/>
          <w:color w:val="000000"/>
        </w:rPr>
        <w:t>Губернатора Ставропольского края</w:t>
      </w:r>
      <w:r w:rsidR="00917BA3">
        <w:rPr>
          <w:b w:val="0"/>
          <w:color w:val="000000"/>
        </w:rPr>
        <w:t>,</w:t>
      </w:r>
      <w:r w:rsidR="008F056C">
        <w:rPr>
          <w:color w:val="000000"/>
        </w:rPr>
        <w:t xml:space="preserve"> </w:t>
      </w:r>
      <w:r w:rsidR="008F79A1" w:rsidRPr="002913DB">
        <w:rPr>
          <w:b w:val="0"/>
          <w:bCs w:val="0"/>
        </w:rPr>
        <w:t>террито</w:t>
      </w:r>
      <w:r w:rsidR="002913DB">
        <w:rPr>
          <w:b w:val="0"/>
          <w:bCs w:val="0"/>
        </w:rPr>
        <w:t xml:space="preserve">риальная </w:t>
      </w:r>
      <w:r w:rsidR="00442FF0" w:rsidRPr="002913DB">
        <w:rPr>
          <w:b w:val="0"/>
          <w:bCs w:val="0"/>
        </w:rPr>
        <w:t>избирательна</w:t>
      </w:r>
      <w:r w:rsidR="002913DB">
        <w:rPr>
          <w:b w:val="0"/>
          <w:bCs w:val="0"/>
        </w:rPr>
        <w:t xml:space="preserve">я </w:t>
      </w:r>
      <w:r w:rsidR="00442FF0" w:rsidRPr="00442FF0">
        <w:rPr>
          <w:rFonts w:cs="Times New Roman"/>
          <w:b w:val="0"/>
          <w:bCs w:val="0"/>
          <w:kern w:val="0"/>
          <w:szCs w:val="24"/>
        </w:rPr>
        <w:t>комиссия</w:t>
      </w:r>
      <w:r w:rsidR="00B1718C">
        <w:rPr>
          <w:rFonts w:cs="Times New Roman"/>
          <w:b w:val="0"/>
          <w:bCs w:val="0"/>
          <w:kern w:val="0"/>
          <w:szCs w:val="24"/>
        </w:rPr>
        <w:t xml:space="preserve"> Промышленного района города Ставрополя</w:t>
      </w:r>
    </w:p>
    <w:p w:rsidR="008F79A1" w:rsidRDefault="008F79A1" w:rsidP="008F79A1">
      <w:pPr>
        <w:jc w:val="both"/>
        <w:rPr>
          <w:sz w:val="20"/>
          <w:szCs w:val="20"/>
        </w:rPr>
      </w:pPr>
    </w:p>
    <w:p w:rsidR="008F79A1" w:rsidRDefault="008F79A1" w:rsidP="008F79A1">
      <w:pPr>
        <w:pStyle w:val="a4"/>
        <w:spacing w:after="0"/>
        <w:ind w:left="0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917BA3" w:rsidRDefault="00917BA3" w:rsidP="00F65525">
      <w:pPr>
        <w:pStyle w:val="a4"/>
        <w:numPr>
          <w:ilvl w:val="0"/>
          <w:numId w:val="1"/>
        </w:numPr>
        <w:spacing w:after="0" w:line="230" w:lineRule="auto"/>
        <w:ind w:left="0" w:firstLine="709"/>
        <w:jc w:val="both"/>
      </w:pPr>
      <w:r>
        <w:t xml:space="preserve">Сформировать комиссию по списанию материальных ценностей на период подготовки и проведения выборов </w:t>
      </w:r>
      <w:r w:rsidR="0065709C">
        <w:t>Губернатора Ставропольского края</w:t>
      </w:r>
      <w:r>
        <w:t xml:space="preserve"> в следующем составе:</w:t>
      </w:r>
    </w:p>
    <w:p w:rsidR="00917BA3" w:rsidRDefault="00917BA3" w:rsidP="00917BA3">
      <w:pPr>
        <w:pStyle w:val="a4"/>
        <w:spacing w:after="0" w:line="230" w:lineRule="auto"/>
        <w:ind w:left="0" w:firstLine="709"/>
        <w:jc w:val="both"/>
      </w:pPr>
      <w:r w:rsidRPr="00917BA3">
        <w:t>Председатель комиссии</w:t>
      </w:r>
      <w:r>
        <w:t>:</w:t>
      </w:r>
    </w:p>
    <w:p w:rsidR="00917BA3" w:rsidRDefault="00917BA3" w:rsidP="00917BA3">
      <w:pPr>
        <w:pStyle w:val="a4"/>
        <w:spacing w:after="0" w:line="230" w:lineRule="auto"/>
        <w:ind w:left="0" w:firstLine="709"/>
        <w:jc w:val="both"/>
      </w:pPr>
      <w:r>
        <w:t xml:space="preserve">Казаков Сергей Алексеевич - заместитель </w:t>
      </w:r>
      <w:proofErr w:type="gramStart"/>
      <w:r>
        <w:t>председателя территориальной избирательной комиссии Промышленного района города Ставрополя</w:t>
      </w:r>
      <w:proofErr w:type="gramEnd"/>
      <w:r>
        <w:t xml:space="preserve"> </w:t>
      </w:r>
    </w:p>
    <w:p w:rsidR="00917BA3" w:rsidRDefault="00917BA3" w:rsidP="00917BA3">
      <w:pPr>
        <w:pStyle w:val="a4"/>
        <w:spacing w:after="0" w:line="230" w:lineRule="auto"/>
        <w:ind w:left="0" w:firstLine="709"/>
        <w:jc w:val="both"/>
      </w:pPr>
      <w:r>
        <w:t>Члены комиссии:</w:t>
      </w:r>
    </w:p>
    <w:p w:rsidR="00917BA3" w:rsidRDefault="00917BA3" w:rsidP="00917BA3">
      <w:pPr>
        <w:pStyle w:val="a4"/>
        <w:spacing w:after="0" w:line="230" w:lineRule="auto"/>
        <w:ind w:left="0" w:firstLine="709"/>
        <w:jc w:val="both"/>
      </w:pPr>
      <w:r>
        <w:t xml:space="preserve">Серпокрылов Николай Петрович - член территориальной избирательной комиссии </w:t>
      </w:r>
      <w:r w:rsidR="00A15F84">
        <w:t xml:space="preserve">Промышленного района города Ставрополя </w:t>
      </w:r>
      <w:r>
        <w:t>с правом решающего голоса,</w:t>
      </w:r>
    </w:p>
    <w:p w:rsidR="00917BA3" w:rsidRDefault="00917BA3" w:rsidP="00917BA3">
      <w:pPr>
        <w:pStyle w:val="a4"/>
        <w:spacing w:after="0" w:line="230" w:lineRule="auto"/>
        <w:ind w:left="0" w:firstLine="709"/>
        <w:jc w:val="both"/>
      </w:pPr>
      <w:r>
        <w:t xml:space="preserve"> </w:t>
      </w:r>
      <w:proofErr w:type="spellStart"/>
      <w:r>
        <w:t>Енина</w:t>
      </w:r>
      <w:proofErr w:type="spellEnd"/>
      <w:r>
        <w:t xml:space="preserve"> Елена Николаевна – бухгалтер территор</w:t>
      </w:r>
      <w:r w:rsidR="00A15F84">
        <w:t>иальной избирательной комиссии Промышленного района города Ставрополя.</w:t>
      </w:r>
    </w:p>
    <w:p w:rsidR="00F65525" w:rsidRDefault="00F65525" w:rsidP="00F65525">
      <w:pPr>
        <w:pStyle w:val="a4"/>
        <w:numPr>
          <w:ilvl w:val="0"/>
          <w:numId w:val="1"/>
        </w:numPr>
        <w:spacing w:after="0" w:line="230" w:lineRule="auto"/>
        <w:jc w:val="both"/>
      </w:pPr>
      <w:r>
        <w:t>Направить настоящее  постановление в избирательную комиссию Ставропольского края.</w:t>
      </w:r>
    </w:p>
    <w:p w:rsidR="00F65525" w:rsidRDefault="00F65525" w:rsidP="00F65525">
      <w:pPr>
        <w:pStyle w:val="a4"/>
        <w:numPr>
          <w:ilvl w:val="0"/>
          <w:numId w:val="1"/>
        </w:numPr>
        <w:spacing w:after="0" w:line="230" w:lineRule="auto"/>
        <w:jc w:val="both"/>
      </w:pPr>
      <w:proofErr w:type="gramStart"/>
      <w:r>
        <w:t>Разместить</w:t>
      </w:r>
      <w:proofErr w:type="gramEnd"/>
      <w:r>
        <w:t xml:space="preserve"> настоящее постановление в информационно-коммуникационной сети «Интернет». </w:t>
      </w:r>
    </w:p>
    <w:p w:rsidR="00917BA3" w:rsidRDefault="00917BA3" w:rsidP="00917BA3">
      <w:pPr>
        <w:pStyle w:val="a4"/>
        <w:spacing w:after="0" w:line="230" w:lineRule="auto"/>
        <w:jc w:val="both"/>
      </w:pPr>
    </w:p>
    <w:p w:rsidR="004F6D03" w:rsidRDefault="004F6D03" w:rsidP="008F056C">
      <w:pPr>
        <w:pStyle w:val="a4"/>
        <w:spacing w:after="0" w:line="230" w:lineRule="auto"/>
        <w:ind w:left="0" w:firstLine="709"/>
        <w:jc w:val="both"/>
      </w:pPr>
    </w:p>
    <w:p w:rsidR="004F6D03" w:rsidRDefault="004F6D03" w:rsidP="008F056C">
      <w:pPr>
        <w:pStyle w:val="a4"/>
        <w:spacing w:after="0" w:line="230" w:lineRule="auto"/>
        <w:ind w:left="0" w:firstLine="709"/>
        <w:jc w:val="both"/>
      </w:pPr>
    </w:p>
    <w:p w:rsidR="008F79A1" w:rsidRDefault="008F79A1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506"/>
        <w:gridCol w:w="369"/>
      </w:tblGrid>
      <w:tr w:rsidR="00210CDE" w:rsidTr="00210CDE">
        <w:trPr>
          <w:trHeight w:val="300"/>
        </w:trPr>
        <w:tc>
          <w:tcPr>
            <w:tcW w:w="2506" w:type="dxa"/>
          </w:tcPr>
          <w:p w:rsidR="00210CDE" w:rsidRDefault="00210CDE" w:rsidP="00210CDE">
            <w:pPr>
              <w:jc w:val="both"/>
              <w:rPr>
                <w:bCs/>
                <w:noProof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369" w:type="dxa"/>
          </w:tcPr>
          <w:p w:rsidR="00210CDE" w:rsidRDefault="00210CDE" w:rsidP="00210CDE">
            <w:pPr>
              <w:jc w:val="both"/>
              <w:rPr>
                <w:bCs/>
                <w:noProof/>
              </w:rPr>
            </w:pPr>
          </w:p>
        </w:tc>
      </w:tr>
      <w:tr w:rsidR="00210CDE" w:rsidTr="00210CDE">
        <w:trPr>
          <w:trHeight w:val="300"/>
        </w:trPr>
        <w:tc>
          <w:tcPr>
            <w:tcW w:w="2506" w:type="dxa"/>
          </w:tcPr>
          <w:p w:rsidR="00210CDE" w:rsidRDefault="00210CDE" w:rsidP="00210CDE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9" w:type="dxa"/>
          </w:tcPr>
          <w:p w:rsidR="00210CDE" w:rsidRDefault="00210CDE" w:rsidP="00210CDE">
            <w:pPr>
              <w:jc w:val="center"/>
              <w:rPr>
                <w:bCs/>
                <w:noProof/>
                <w:vertAlign w:val="superscript"/>
              </w:rPr>
            </w:pPr>
          </w:p>
        </w:tc>
      </w:tr>
      <w:tr w:rsidR="00210CDE" w:rsidTr="00210CDE">
        <w:trPr>
          <w:trHeight w:val="314"/>
        </w:trPr>
        <w:tc>
          <w:tcPr>
            <w:tcW w:w="2506" w:type="dxa"/>
          </w:tcPr>
          <w:p w:rsidR="00210CDE" w:rsidRDefault="00210CDE" w:rsidP="00210CDE">
            <w:pPr>
              <w:jc w:val="both"/>
              <w:rPr>
                <w:bCs/>
                <w:noProof/>
              </w:rPr>
            </w:pPr>
            <w:r>
              <w:rPr>
                <w:noProof/>
              </w:rPr>
              <w:t>Секретарь</w:t>
            </w:r>
          </w:p>
        </w:tc>
        <w:tc>
          <w:tcPr>
            <w:tcW w:w="369" w:type="dxa"/>
          </w:tcPr>
          <w:p w:rsidR="00210CDE" w:rsidRDefault="00210CDE" w:rsidP="00210CDE">
            <w:pPr>
              <w:jc w:val="both"/>
              <w:rPr>
                <w:bCs/>
                <w:noProof/>
              </w:rPr>
            </w:pPr>
          </w:p>
        </w:tc>
      </w:tr>
      <w:tr w:rsidR="00210CDE" w:rsidTr="00210CDE">
        <w:trPr>
          <w:trHeight w:val="104"/>
        </w:trPr>
        <w:tc>
          <w:tcPr>
            <w:tcW w:w="2506" w:type="dxa"/>
          </w:tcPr>
          <w:p w:rsidR="00210CDE" w:rsidRDefault="00210CDE" w:rsidP="00210CDE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9" w:type="dxa"/>
          </w:tcPr>
          <w:p w:rsidR="00210CDE" w:rsidRDefault="00210CDE" w:rsidP="00210CDE">
            <w:pPr>
              <w:jc w:val="center"/>
              <w:rPr>
                <w:bCs/>
                <w:noProof/>
                <w:vertAlign w:val="superscript"/>
              </w:rPr>
            </w:pPr>
          </w:p>
        </w:tc>
      </w:tr>
    </w:tbl>
    <w:p w:rsidR="00210CDE" w:rsidRPr="00210CDE" w:rsidRDefault="00210CDE" w:rsidP="008F79A1">
      <w:pPr>
        <w:spacing w:line="240" w:lineRule="exact"/>
        <w:ind w:left="5580"/>
        <w:jc w:val="center"/>
        <w:rPr>
          <w:szCs w:val="28"/>
        </w:rPr>
      </w:pPr>
      <w:r w:rsidRPr="00210CDE">
        <w:rPr>
          <w:szCs w:val="28"/>
        </w:rPr>
        <w:t>Л.В. Федоренко</w:t>
      </w:r>
    </w:p>
    <w:p w:rsidR="00210CDE" w:rsidRPr="00210CDE" w:rsidRDefault="00210CDE" w:rsidP="008F79A1">
      <w:pPr>
        <w:spacing w:line="240" w:lineRule="exact"/>
        <w:ind w:left="5580"/>
        <w:jc w:val="center"/>
        <w:rPr>
          <w:szCs w:val="28"/>
        </w:rPr>
      </w:pPr>
    </w:p>
    <w:p w:rsidR="00210CDE" w:rsidRPr="00210CDE" w:rsidRDefault="00210CDE" w:rsidP="008F79A1">
      <w:pPr>
        <w:spacing w:line="240" w:lineRule="exact"/>
        <w:ind w:left="5580"/>
        <w:jc w:val="center"/>
        <w:rPr>
          <w:szCs w:val="28"/>
        </w:rPr>
      </w:pPr>
    </w:p>
    <w:p w:rsidR="008F79A1" w:rsidRDefault="00210CDE" w:rsidP="008F79A1">
      <w:pPr>
        <w:spacing w:line="240" w:lineRule="exact"/>
        <w:ind w:left="5580"/>
        <w:jc w:val="center"/>
        <w:rPr>
          <w:sz w:val="24"/>
        </w:rPr>
      </w:pPr>
      <w:r w:rsidRPr="00210CDE">
        <w:rPr>
          <w:szCs w:val="28"/>
        </w:rPr>
        <w:t>В.А. Малинина</w:t>
      </w:r>
      <w:r>
        <w:rPr>
          <w:sz w:val="24"/>
        </w:rPr>
        <w:br w:type="textWrapping" w:clear="all"/>
      </w:r>
    </w:p>
    <w:p w:rsidR="00025B4A" w:rsidRPr="00025B4A" w:rsidRDefault="00025B4A" w:rsidP="0026259C">
      <w:pPr>
        <w:spacing w:after="200" w:line="276" w:lineRule="auto"/>
        <w:rPr>
          <w:rFonts w:eastAsia="Calibri"/>
          <w:b/>
          <w:szCs w:val="28"/>
          <w:lang w:eastAsia="en-US"/>
        </w:rPr>
      </w:pPr>
    </w:p>
    <w:sectPr w:rsidR="00025B4A" w:rsidRPr="00025B4A" w:rsidSect="00974C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4F" w:rsidRDefault="0003794F" w:rsidP="00093B66">
      <w:r>
        <w:separator/>
      </w:r>
    </w:p>
  </w:endnote>
  <w:endnote w:type="continuationSeparator" w:id="0">
    <w:p w:rsidR="0003794F" w:rsidRDefault="0003794F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4F" w:rsidRDefault="0003794F" w:rsidP="00093B66">
      <w:r>
        <w:separator/>
      </w:r>
    </w:p>
  </w:footnote>
  <w:footnote w:type="continuationSeparator" w:id="0">
    <w:p w:rsidR="0003794F" w:rsidRDefault="0003794F" w:rsidP="0009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81F67"/>
    <w:multiLevelType w:val="hybridMultilevel"/>
    <w:tmpl w:val="E208CBC6"/>
    <w:lvl w:ilvl="0" w:tplc="3C0AD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14E07"/>
    <w:rsid w:val="00025B4A"/>
    <w:rsid w:val="0003794F"/>
    <w:rsid w:val="00093B66"/>
    <w:rsid w:val="000A14E9"/>
    <w:rsid w:val="00155844"/>
    <w:rsid w:val="00160EBA"/>
    <w:rsid w:val="00164522"/>
    <w:rsid w:val="001744AE"/>
    <w:rsid w:val="001A1826"/>
    <w:rsid w:val="001F568B"/>
    <w:rsid w:val="002019D2"/>
    <w:rsid w:val="00210CDE"/>
    <w:rsid w:val="002174E0"/>
    <w:rsid w:val="00227D47"/>
    <w:rsid w:val="0026259C"/>
    <w:rsid w:val="00267EB5"/>
    <w:rsid w:val="0028640D"/>
    <w:rsid w:val="002913DB"/>
    <w:rsid w:val="003554C6"/>
    <w:rsid w:val="003952F8"/>
    <w:rsid w:val="003B0281"/>
    <w:rsid w:val="003E2143"/>
    <w:rsid w:val="0040479A"/>
    <w:rsid w:val="004223A1"/>
    <w:rsid w:val="00442FF0"/>
    <w:rsid w:val="004503FE"/>
    <w:rsid w:val="004F6D03"/>
    <w:rsid w:val="005240B0"/>
    <w:rsid w:val="005C0159"/>
    <w:rsid w:val="005E3B53"/>
    <w:rsid w:val="006001D8"/>
    <w:rsid w:val="00606287"/>
    <w:rsid w:val="00646448"/>
    <w:rsid w:val="0065709C"/>
    <w:rsid w:val="006B147E"/>
    <w:rsid w:val="006B7B28"/>
    <w:rsid w:val="00851B39"/>
    <w:rsid w:val="0088787A"/>
    <w:rsid w:val="008F056C"/>
    <w:rsid w:val="008F79A1"/>
    <w:rsid w:val="00917BA3"/>
    <w:rsid w:val="00920821"/>
    <w:rsid w:val="00974C2D"/>
    <w:rsid w:val="009B0DF3"/>
    <w:rsid w:val="009C1AC1"/>
    <w:rsid w:val="009E1A63"/>
    <w:rsid w:val="00A15F84"/>
    <w:rsid w:val="00A233A2"/>
    <w:rsid w:val="00AB71FE"/>
    <w:rsid w:val="00AC162E"/>
    <w:rsid w:val="00B1718C"/>
    <w:rsid w:val="00B54212"/>
    <w:rsid w:val="00B94176"/>
    <w:rsid w:val="00BD220E"/>
    <w:rsid w:val="00C5492D"/>
    <w:rsid w:val="00CA5680"/>
    <w:rsid w:val="00CA784A"/>
    <w:rsid w:val="00D76660"/>
    <w:rsid w:val="00DD1FCB"/>
    <w:rsid w:val="00E23927"/>
    <w:rsid w:val="00E60C46"/>
    <w:rsid w:val="00E96112"/>
    <w:rsid w:val="00EE09E7"/>
    <w:rsid w:val="00F207AD"/>
    <w:rsid w:val="00F569E9"/>
    <w:rsid w:val="00F65525"/>
    <w:rsid w:val="00F71551"/>
    <w:rsid w:val="00F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25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25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</dc:creator>
  <cp:keywords/>
  <cp:lastModifiedBy>Малинина Валентина Андреевна</cp:lastModifiedBy>
  <cp:revision>38</cp:revision>
  <cp:lastPrinted>2019-06-28T11:15:00Z</cp:lastPrinted>
  <dcterms:created xsi:type="dcterms:W3CDTF">2016-07-16T10:29:00Z</dcterms:created>
  <dcterms:modified xsi:type="dcterms:W3CDTF">2019-06-28T11:15:00Z</dcterms:modified>
</cp:coreProperties>
</file>