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62" w:rsidRDefault="006C0064" w:rsidP="00A10862">
      <w:pPr>
        <w:widowControl w:val="0"/>
        <w:autoSpaceDE w:val="0"/>
        <w:autoSpaceDN w:val="0"/>
        <w:adjustRightInd w:val="0"/>
        <w:spacing w:line="240" w:lineRule="exact"/>
        <w:ind w:left="5245"/>
        <w:jc w:val="center"/>
        <w:outlineLvl w:val="0"/>
        <w:rPr>
          <w:sz w:val="28"/>
          <w:szCs w:val="28"/>
        </w:rPr>
      </w:pPr>
      <w:bookmarkStart w:id="0" w:name="_Toc275772524"/>
      <w:bookmarkStart w:id="1" w:name="_Toc275940857"/>
      <w:bookmarkStart w:id="2" w:name="_Toc275941548"/>
      <w:bookmarkStart w:id="3" w:name="_Toc276372286"/>
      <w:bookmarkStart w:id="4" w:name="_Toc277153283"/>
      <w:bookmarkStart w:id="5" w:name="_Toc277248954"/>
      <w:bookmarkStart w:id="6" w:name="_Toc262828095"/>
      <w:bookmarkStart w:id="7" w:name="_Toc264382215"/>
      <w:bookmarkStart w:id="8" w:name="_Toc264383694"/>
      <w:bookmarkStart w:id="9" w:name="_Toc266366028"/>
      <w:bookmarkStart w:id="10" w:name="_Toc266366921"/>
      <w:bookmarkStart w:id="11" w:name="_Toc275772526"/>
      <w:bookmarkStart w:id="12" w:name="_Toc277248956"/>
      <w:bookmarkStart w:id="13" w:name="_Toc277153285"/>
      <w:bookmarkStart w:id="14" w:name="_Toc276372288"/>
      <w:bookmarkStart w:id="15" w:name="_Toc275941550"/>
      <w:bookmarkStart w:id="16" w:name="_Toc275940859"/>
      <w:bookmarkStart w:id="17" w:name="_GoBack"/>
      <w:bookmarkEnd w:id="17"/>
      <w:r>
        <w:rPr>
          <w:sz w:val="28"/>
          <w:szCs w:val="28"/>
        </w:rPr>
        <w:t>П</w:t>
      </w:r>
      <w:r w:rsidR="00A10862">
        <w:rPr>
          <w:sz w:val="28"/>
          <w:szCs w:val="28"/>
        </w:rPr>
        <w:t>РИЛОЖЕНИЕ</w:t>
      </w:r>
    </w:p>
    <w:p w:rsidR="00C76F84" w:rsidRPr="00576FB9" w:rsidRDefault="00C76F84" w:rsidP="00A10862">
      <w:pPr>
        <w:widowControl w:val="0"/>
        <w:autoSpaceDE w:val="0"/>
        <w:autoSpaceDN w:val="0"/>
        <w:adjustRightInd w:val="0"/>
        <w:spacing w:line="240" w:lineRule="exact"/>
        <w:ind w:left="5245"/>
        <w:jc w:val="center"/>
        <w:outlineLvl w:val="0"/>
        <w:rPr>
          <w:sz w:val="28"/>
          <w:szCs w:val="28"/>
        </w:rPr>
      </w:pPr>
    </w:p>
    <w:p w:rsidR="00A10862" w:rsidRDefault="00C76F84" w:rsidP="00A10862">
      <w:pPr>
        <w:widowControl w:val="0"/>
        <w:autoSpaceDE w:val="0"/>
        <w:autoSpaceDN w:val="0"/>
        <w:adjustRightInd w:val="0"/>
        <w:spacing w:line="240" w:lineRule="exact"/>
        <w:ind w:left="5245"/>
        <w:jc w:val="center"/>
        <w:rPr>
          <w:sz w:val="28"/>
          <w:szCs w:val="28"/>
        </w:rPr>
      </w:pPr>
      <w:r w:rsidRPr="00576FB9">
        <w:rPr>
          <w:sz w:val="28"/>
          <w:szCs w:val="28"/>
        </w:rPr>
        <w:t>к решению</w:t>
      </w:r>
      <w:r w:rsidR="006C0064">
        <w:rPr>
          <w:sz w:val="28"/>
          <w:szCs w:val="28"/>
        </w:rPr>
        <w:t xml:space="preserve"> </w:t>
      </w:r>
    </w:p>
    <w:p w:rsidR="00C76F84" w:rsidRPr="00576FB9" w:rsidRDefault="00C76F84" w:rsidP="00A10862">
      <w:pPr>
        <w:widowControl w:val="0"/>
        <w:autoSpaceDE w:val="0"/>
        <w:autoSpaceDN w:val="0"/>
        <w:adjustRightInd w:val="0"/>
        <w:spacing w:line="240" w:lineRule="exact"/>
        <w:ind w:left="5245"/>
        <w:jc w:val="center"/>
        <w:rPr>
          <w:sz w:val="28"/>
          <w:szCs w:val="28"/>
        </w:rPr>
      </w:pPr>
      <w:r w:rsidRPr="00576FB9">
        <w:rPr>
          <w:sz w:val="28"/>
          <w:szCs w:val="28"/>
        </w:rPr>
        <w:t>Ставропольской городской Думы</w:t>
      </w:r>
    </w:p>
    <w:p w:rsidR="00C76F84" w:rsidRPr="00576FB9" w:rsidRDefault="00A10862" w:rsidP="00A10862">
      <w:pPr>
        <w:widowControl w:val="0"/>
        <w:autoSpaceDE w:val="0"/>
        <w:autoSpaceDN w:val="0"/>
        <w:adjustRightInd w:val="0"/>
        <w:spacing w:line="240" w:lineRule="exact"/>
        <w:ind w:left="5245"/>
        <w:jc w:val="center"/>
        <w:rPr>
          <w:sz w:val="28"/>
          <w:szCs w:val="28"/>
        </w:rPr>
      </w:pPr>
      <w:r>
        <w:rPr>
          <w:sz w:val="28"/>
          <w:szCs w:val="28"/>
        </w:rPr>
        <w:t xml:space="preserve">от 26 марта 2021 г. </w:t>
      </w:r>
      <w:r w:rsidR="00C76F84" w:rsidRPr="00576FB9">
        <w:rPr>
          <w:sz w:val="28"/>
          <w:szCs w:val="28"/>
        </w:rPr>
        <w:t>№</w:t>
      </w:r>
      <w:r>
        <w:rPr>
          <w:sz w:val="28"/>
          <w:szCs w:val="28"/>
        </w:rPr>
        <w:t xml:space="preserve"> </w:t>
      </w:r>
      <w:r w:rsidR="00ED61A5">
        <w:rPr>
          <w:sz w:val="28"/>
          <w:szCs w:val="28"/>
        </w:rPr>
        <w:t>547</w:t>
      </w:r>
    </w:p>
    <w:p w:rsidR="00423B43" w:rsidRDefault="00423B43" w:rsidP="00A10862">
      <w:pPr>
        <w:pStyle w:val="2c"/>
        <w:ind w:left="5245" w:firstLine="0"/>
        <w:jc w:val="left"/>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423B43">
      <w:pPr>
        <w:pStyle w:val="afff3"/>
      </w:pPr>
    </w:p>
    <w:p w:rsidR="00423B43" w:rsidRPr="00423B43" w:rsidRDefault="00423B43" w:rsidP="00423B43">
      <w:pPr>
        <w:pStyle w:val="afff3"/>
      </w:pPr>
    </w:p>
    <w:p w:rsidR="00423B43" w:rsidRDefault="00423B43" w:rsidP="002208A3">
      <w:pPr>
        <w:pStyle w:val="2c"/>
        <w:ind w:firstLine="0"/>
        <w:jc w:val="center"/>
        <w:rPr>
          <w:sz w:val="28"/>
          <w:szCs w:val="28"/>
        </w:rPr>
      </w:pPr>
      <w:r>
        <w:rPr>
          <w:sz w:val="28"/>
          <w:szCs w:val="28"/>
        </w:rPr>
        <w:t>СТРАТЕГИЯ</w:t>
      </w:r>
      <w:r w:rsidRPr="001002BB">
        <w:rPr>
          <w:sz w:val="28"/>
          <w:szCs w:val="28"/>
        </w:rPr>
        <w:t xml:space="preserve"> </w:t>
      </w:r>
    </w:p>
    <w:p w:rsidR="00423B43" w:rsidRDefault="00423B43" w:rsidP="002208A3">
      <w:pPr>
        <w:pStyle w:val="2c"/>
        <w:ind w:firstLine="0"/>
        <w:jc w:val="center"/>
        <w:rPr>
          <w:sz w:val="28"/>
          <w:szCs w:val="28"/>
        </w:rPr>
      </w:pPr>
      <w:r w:rsidRPr="001002BB">
        <w:rPr>
          <w:sz w:val="28"/>
          <w:szCs w:val="28"/>
        </w:rPr>
        <w:t>СОЦИАЛЬНО-ЭКОНОМИЧЕСКОГО РАЗВИТИЯ</w:t>
      </w:r>
    </w:p>
    <w:p w:rsidR="00423B43" w:rsidRDefault="00423B43" w:rsidP="002208A3">
      <w:pPr>
        <w:pStyle w:val="2c"/>
        <w:ind w:firstLine="0"/>
        <w:jc w:val="center"/>
        <w:rPr>
          <w:sz w:val="28"/>
          <w:szCs w:val="28"/>
        </w:rPr>
      </w:pPr>
      <w:r w:rsidRPr="001002BB">
        <w:rPr>
          <w:sz w:val="28"/>
          <w:szCs w:val="28"/>
        </w:rPr>
        <w:t>ГОРОДА СТАВРОПОЛЯ ДО 203</w:t>
      </w:r>
      <w:r>
        <w:rPr>
          <w:sz w:val="28"/>
          <w:szCs w:val="28"/>
        </w:rPr>
        <w:t>5</w:t>
      </w:r>
      <w:r w:rsidRPr="001002BB">
        <w:rPr>
          <w:sz w:val="28"/>
          <w:szCs w:val="28"/>
        </w:rPr>
        <w:t xml:space="preserve"> ГОДА</w:t>
      </w: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423B43" w:rsidRDefault="00423B43" w:rsidP="002208A3">
      <w:pPr>
        <w:pStyle w:val="2c"/>
        <w:ind w:firstLine="0"/>
        <w:jc w:val="center"/>
        <w:rPr>
          <w:sz w:val="28"/>
          <w:szCs w:val="28"/>
        </w:rPr>
      </w:pPr>
    </w:p>
    <w:p w:rsidR="006C0064" w:rsidRPr="006C0064" w:rsidRDefault="006C0064" w:rsidP="006C0064">
      <w:pPr>
        <w:pStyle w:val="afff3"/>
      </w:pPr>
    </w:p>
    <w:p w:rsidR="00FC55ED" w:rsidRPr="007938F4" w:rsidRDefault="00FC55ED" w:rsidP="002208A3">
      <w:pPr>
        <w:pStyle w:val="2c"/>
        <w:ind w:firstLine="0"/>
        <w:jc w:val="center"/>
        <w:rPr>
          <w:sz w:val="28"/>
          <w:szCs w:val="28"/>
        </w:rPr>
      </w:pPr>
      <w:r w:rsidRPr="007938F4">
        <w:rPr>
          <w:sz w:val="28"/>
          <w:szCs w:val="28"/>
        </w:rPr>
        <w:t>Содержание</w:t>
      </w:r>
    </w:p>
    <w:p w:rsidR="00FC55ED" w:rsidRPr="000162D1" w:rsidRDefault="00FC55ED" w:rsidP="002208A3">
      <w:pPr>
        <w:pStyle w:val="aff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8113"/>
        <w:gridCol w:w="673"/>
      </w:tblGrid>
      <w:tr w:rsidR="00FC55ED" w:rsidRPr="000162D1" w:rsidTr="005907A1">
        <w:tc>
          <w:tcPr>
            <w:tcW w:w="784"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 п/п</w:t>
            </w:r>
          </w:p>
        </w:tc>
        <w:tc>
          <w:tcPr>
            <w:tcW w:w="811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Наименование</w:t>
            </w:r>
          </w:p>
        </w:tc>
        <w:tc>
          <w:tcPr>
            <w:tcW w:w="67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w:t>
            </w:r>
          </w:p>
          <w:p w:rsidR="00FC55ED" w:rsidRPr="005A1ED7" w:rsidRDefault="00FC55ED" w:rsidP="005907A1">
            <w:pPr>
              <w:pStyle w:val="afff3"/>
              <w:spacing w:line="240" w:lineRule="auto"/>
              <w:ind w:firstLine="0"/>
              <w:jc w:val="center"/>
              <w:rPr>
                <w:sz w:val="28"/>
                <w:szCs w:val="24"/>
              </w:rPr>
            </w:pPr>
            <w:r w:rsidRPr="005A1ED7">
              <w:rPr>
                <w:sz w:val="28"/>
                <w:szCs w:val="24"/>
              </w:rPr>
              <w:t>стр.</w:t>
            </w:r>
          </w:p>
        </w:tc>
      </w:tr>
    </w:tbl>
    <w:p w:rsidR="00FC55ED" w:rsidRPr="000162D1" w:rsidRDefault="00FC55ED" w:rsidP="002208A3">
      <w:pPr>
        <w:pStyle w:val="afff3"/>
        <w:spacing w:line="240" w:lineRule="auto"/>
        <w:rPr>
          <w:sz w:val="2"/>
          <w:szCs w:val="2"/>
        </w:rPr>
      </w:pPr>
    </w:p>
    <w:tbl>
      <w:tblPr>
        <w:tblW w:w="0" w:type="auto"/>
        <w:tblLook w:val="00A0" w:firstRow="1" w:lastRow="0" w:firstColumn="1" w:lastColumn="0" w:noHBand="0" w:noVBand="0"/>
      </w:tblPr>
      <w:tblGrid>
        <w:gridCol w:w="784"/>
        <w:gridCol w:w="475"/>
        <w:gridCol w:w="7638"/>
        <w:gridCol w:w="673"/>
      </w:tblGrid>
      <w:tr w:rsidR="00FC55ED" w:rsidRPr="000162D1" w:rsidTr="005907A1">
        <w:trPr>
          <w:tblHeader/>
        </w:trPr>
        <w:tc>
          <w:tcPr>
            <w:tcW w:w="784"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1</w:t>
            </w:r>
          </w:p>
        </w:tc>
        <w:tc>
          <w:tcPr>
            <w:tcW w:w="8113" w:type="dxa"/>
            <w:gridSpan w:val="2"/>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2</w:t>
            </w:r>
          </w:p>
        </w:tc>
        <w:tc>
          <w:tcPr>
            <w:tcW w:w="673"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240" w:lineRule="auto"/>
              <w:ind w:firstLine="0"/>
              <w:jc w:val="center"/>
              <w:rPr>
                <w:sz w:val="28"/>
                <w:szCs w:val="24"/>
              </w:rPr>
            </w:pPr>
            <w:r w:rsidRPr="005A1ED7">
              <w:rPr>
                <w:sz w:val="28"/>
                <w:szCs w:val="24"/>
              </w:rPr>
              <w:t>3</w:t>
            </w:r>
          </w:p>
        </w:tc>
      </w:tr>
      <w:tr w:rsidR="00FC55ED" w:rsidRPr="000162D1" w:rsidTr="005907A1">
        <w:tc>
          <w:tcPr>
            <w:tcW w:w="784" w:type="dxa"/>
            <w:tcBorders>
              <w:top w:val="single" w:sz="4" w:space="0" w:color="auto"/>
            </w:tcBorders>
          </w:tcPr>
          <w:p w:rsidR="00FC55ED" w:rsidRPr="005A1ED7" w:rsidRDefault="00FC55ED" w:rsidP="005907A1">
            <w:pPr>
              <w:pStyle w:val="afff3"/>
              <w:spacing w:line="300" w:lineRule="exact"/>
              <w:ind w:firstLine="0"/>
              <w:jc w:val="center"/>
              <w:rPr>
                <w:sz w:val="28"/>
                <w:szCs w:val="24"/>
              </w:rPr>
            </w:pPr>
          </w:p>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w:t>
            </w:r>
          </w:p>
        </w:tc>
        <w:tc>
          <w:tcPr>
            <w:tcW w:w="8113" w:type="dxa"/>
            <w:gridSpan w:val="2"/>
            <w:tcBorders>
              <w:top w:val="single" w:sz="4" w:space="0" w:color="auto"/>
            </w:tcBorders>
          </w:tcPr>
          <w:p w:rsidR="00FC55ED" w:rsidRPr="005A1ED7" w:rsidRDefault="00FC55ED" w:rsidP="005907A1">
            <w:pPr>
              <w:pStyle w:val="afff3"/>
              <w:spacing w:line="300" w:lineRule="exact"/>
              <w:ind w:firstLine="0"/>
              <w:rPr>
                <w:sz w:val="28"/>
                <w:szCs w:val="24"/>
              </w:rPr>
            </w:pPr>
          </w:p>
          <w:p w:rsidR="00FC55ED" w:rsidRPr="005A1ED7" w:rsidRDefault="00FC55ED" w:rsidP="005907A1">
            <w:pPr>
              <w:pStyle w:val="afff3"/>
              <w:spacing w:line="300" w:lineRule="exact"/>
              <w:ind w:firstLine="0"/>
              <w:rPr>
                <w:sz w:val="28"/>
                <w:szCs w:val="24"/>
                <w:lang w:val="en-US"/>
              </w:rPr>
            </w:pPr>
            <w:r w:rsidRPr="005A1ED7">
              <w:rPr>
                <w:sz w:val="28"/>
                <w:szCs w:val="24"/>
              </w:rPr>
              <w:t>ВВЕДЕНИЕ</w:t>
            </w:r>
          </w:p>
          <w:p w:rsidR="00FC55ED" w:rsidRPr="005A1ED7" w:rsidRDefault="00FC55ED" w:rsidP="005907A1">
            <w:pPr>
              <w:pStyle w:val="afff3"/>
              <w:spacing w:line="220" w:lineRule="exact"/>
              <w:ind w:firstLine="0"/>
              <w:rPr>
                <w:sz w:val="28"/>
                <w:szCs w:val="24"/>
                <w:lang w:val="en-US"/>
              </w:rPr>
            </w:pPr>
          </w:p>
        </w:tc>
        <w:tc>
          <w:tcPr>
            <w:tcW w:w="673" w:type="dxa"/>
            <w:tcBorders>
              <w:top w:val="single" w:sz="4" w:space="0" w:color="auto"/>
            </w:tcBorders>
          </w:tcPr>
          <w:p w:rsidR="00FC55ED" w:rsidRPr="005A1ED7" w:rsidRDefault="00FC55ED" w:rsidP="005907A1">
            <w:pPr>
              <w:pStyle w:val="afff3"/>
              <w:spacing w:line="240" w:lineRule="auto"/>
              <w:ind w:firstLine="0"/>
              <w:jc w:val="center"/>
              <w:rPr>
                <w:sz w:val="28"/>
                <w:szCs w:val="24"/>
                <w:highlight w:val="magenta"/>
              </w:rPr>
            </w:pPr>
          </w:p>
          <w:p w:rsidR="00FC55ED" w:rsidRPr="005A1ED7" w:rsidRDefault="00AC3603" w:rsidP="00AC3603">
            <w:pPr>
              <w:pStyle w:val="afff3"/>
              <w:spacing w:line="240" w:lineRule="auto"/>
              <w:ind w:firstLine="0"/>
              <w:jc w:val="center"/>
              <w:rPr>
                <w:sz w:val="28"/>
                <w:szCs w:val="24"/>
                <w:highlight w:val="magenta"/>
              </w:rPr>
            </w:pPr>
            <w:r>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ОЦЕНКА ДОСТИГНУТЫХ ЦЕЛЕЙ И ПОТЕНЦИАЛ 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lang w:val="en-US"/>
              </w:rPr>
              <w:t>1</w:t>
            </w:r>
            <w:r w:rsidRPr="005907A1">
              <w:rPr>
                <w:sz w:val="28"/>
                <w:szCs w:val="28"/>
              </w:rPr>
              <w:t>.</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 xml:space="preserve">Краткая информация о городе Ставрополе </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2.</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Основные тенденции, характеризующие социально-экономическую ситуацию в городе Ставрополе</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3.</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Комплексная оценка ресурсного потенциала и его использования</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AC3603" w:rsidP="00AC3603">
            <w:pPr>
              <w:pStyle w:val="afff3"/>
              <w:spacing w:line="240" w:lineRule="auto"/>
              <w:ind w:firstLine="0"/>
              <w:jc w:val="center"/>
              <w:rPr>
                <w:sz w:val="28"/>
                <w:szCs w:val="24"/>
                <w:highlight w:val="magenta"/>
              </w:rPr>
            </w:pPr>
            <w:r>
              <w:rPr>
                <w:sz w:val="28"/>
                <w:szCs w:val="24"/>
              </w:rPr>
              <w:t>27</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4.</w:t>
            </w:r>
          </w:p>
        </w:tc>
        <w:tc>
          <w:tcPr>
            <w:tcW w:w="7638" w:type="dxa"/>
          </w:tcPr>
          <w:p w:rsidR="00FC55ED" w:rsidRPr="005907A1" w:rsidRDefault="00FC55ED" w:rsidP="005907A1">
            <w:pPr>
              <w:pStyle w:val="ConsPlusNormal"/>
              <w:spacing w:line="240" w:lineRule="exact"/>
              <w:ind w:firstLine="0"/>
              <w:jc w:val="both"/>
              <w:rPr>
                <w:rFonts w:ascii="Times New Roman" w:hAnsi="Times New Roman"/>
                <w:sz w:val="28"/>
                <w:szCs w:val="32"/>
              </w:rPr>
            </w:pPr>
            <w:r w:rsidRPr="005907A1">
              <w:rPr>
                <w:rFonts w:ascii="Times New Roman" w:hAnsi="Times New Roman"/>
                <w:sz w:val="28"/>
                <w:szCs w:val="32"/>
              </w:rPr>
              <w:t>Анализ сильных и слабых сторон, возможностей и угроз (SWOT-анализ)</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8914D5" w:rsidP="00AC3603">
            <w:pPr>
              <w:pStyle w:val="afff3"/>
              <w:spacing w:line="240" w:lineRule="auto"/>
              <w:ind w:firstLine="0"/>
              <w:jc w:val="center"/>
              <w:rPr>
                <w:sz w:val="28"/>
                <w:szCs w:val="24"/>
                <w:highlight w:val="magenta"/>
              </w:rPr>
            </w:pPr>
            <w:r>
              <w:rPr>
                <w:sz w:val="28"/>
                <w:szCs w:val="24"/>
              </w:rPr>
              <w:t>3</w:t>
            </w:r>
            <w:r w:rsidR="00AC3603">
              <w:rPr>
                <w:sz w:val="28"/>
                <w:szCs w:val="24"/>
              </w:rPr>
              <w:t>1</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ЦЕЛЬ, ЗАДАЧИ И ОСНОВНЫЕ </w:t>
            </w:r>
            <w:r w:rsidR="00531BA6">
              <w:rPr>
                <w:sz w:val="28"/>
                <w:szCs w:val="24"/>
              </w:rPr>
              <w:t xml:space="preserve">ПОКАЗАТЕЛИ </w:t>
            </w:r>
            <w:r w:rsidRPr="005A1ED7">
              <w:rPr>
                <w:sz w:val="28"/>
                <w:szCs w:val="24"/>
              </w:rPr>
              <w:t>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FC55ED" w:rsidP="00AC3603">
            <w:pPr>
              <w:pStyle w:val="afff3"/>
              <w:spacing w:line="240" w:lineRule="auto"/>
              <w:ind w:firstLine="0"/>
              <w:jc w:val="center"/>
              <w:rPr>
                <w:sz w:val="28"/>
                <w:szCs w:val="24"/>
                <w:highlight w:val="magenta"/>
              </w:rPr>
            </w:pPr>
            <w:r w:rsidRPr="005A1ED7">
              <w:rPr>
                <w:sz w:val="28"/>
                <w:szCs w:val="24"/>
              </w:rPr>
              <w:t>3</w:t>
            </w:r>
            <w:r w:rsidR="00AC3603">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ПРОСТРАНСТВЕННОГО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lang w:val="en-US"/>
              </w:rPr>
              <w:t>3</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Городское хозяйство</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FC55ED" w:rsidP="00AC3603">
            <w:pPr>
              <w:pStyle w:val="afff3"/>
              <w:spacing w:line="240" w:lineRule="auto"/>
              <w:ind w:firstLine="0"/>
              <w:jc w:val="center"/>
              <w:rPr>
                <w:sz w:val="28"/>
                <w:szCs w:val="24"/>
                <w:highlight w:val="magenta"/>
              </w:rPr>
            </w:pPr>
            <w:r w:rsidRPr="005A1ED7">
              <w:rPr>
                <w:sz w:val="28"/>
                <w:szCs w:val="24"/>
                <w:lang w:val="en-US"/>
              </w:rPr>
              <w:t>3</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Градостроительная сфера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531BA6" w:rsidP="0010386C">
            <w:pPr>
              <w:pStyle w:val="afff3"/>
              <w:spacing w:line="240" w:lineRule="auto"/>
              <w:ind w:firstLine="0"/>
              <w:jc w:val="center"/>
              <w:rPr>
                <w:sz w:val="28"/>
                <w:szCs w:val="24"/>
                <w:highlight w:val="magenta"/>
                <w:lang w:val="en-US"/>
              </w:rPr>
            </w:pPr>
            <w:r>
              <w:rPr>
                <w:sz w:val="28"/>
                <w:szCs w:val="24"/>
              </w:rPr>
              <w:t>4</w:t>
            </w:r>
            <w:r w:rsidR="0010386C">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Управление и распоряжение муниципальным имуществом и земельными участками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AC3603">
            <w:pPr>
              <w:pStyle w:val="afff3"/>
              <w:spacing w:line="240" w:lineRule="auto"/>
              <w:ind w:firstLine="0"/>
              <w:jc w:val="center"/>
              <w:rPr>
                <w:sz w:val="28"/>
                <w:szCs w:val="24"/>
                <w:highlight w:val="magenta"/>
                <w:lang w:val="en-US"/>
              </w:rPr>
            </w:pPr>
            <w:r w:rsidRPr="005A1ED7">
              <w:rPr>
                <w:sz w:val="28"/>
                <w:szCs w:val="24"/>
              </w:rPr>
              <w:t>4</w:t>
            </w:r>
            <w:r w:rsidR="0010386C">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РАЗВИТИЯ ЧЕЛОВЕЧЕСКОГО КАПИТАЛА И СОЦИАЛЬНОЙ СФЕРЫ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4E75F6" w:rsidP="00AC3603">
            <w:pPr>
              <w:pStyle w:val="afff3"/>
              <w:spacing w:line="240" w:lineRule="auto"/>
              <w:ind w:firstLine="0"/>
              <w:jc w:val="center"/>
              <w:rPr>
                <w:sz w:val="28"/>
                <w:szCs w:val="24"/>
              </w:rPr>
            </w:pPr>
            <w:r>
              <w:rPr>
                <w:sz w:val="28"/>
                <w:szCs w:val="24"/>
                <w:lang w:val="en-US"/>
              </w:rPr>
              <w:t>4</w:t>
            </w:r>
            <w:r w:rsidR="00AC3603">
              <w:rPr>
                <w:sz w:val="28"/>
                <w:szCs w:val="24"/>
              </w:rPr>
              <w:t>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Образование</w:t>
            </w:r>
          </w:p>
          <w:p w:rsidR="00FC55ED" w:rsidRPr="005A1ED7" w:rsidRDefault="00FC55ED" w:rsidP="005907A1">
            <w:pPr>
              <w:pStyle w:val="afff3"/>
              <w:spacing w:line="300" w:lineRule="exact"/>
              <w:ind w:firstLine="0"/>
              <w:rPr>
                <w:sz w:val="28"/>
                <w:szCs w:val="24"/>
              </w:rPr>
            </w:pPr>
          </w:p>
        </w:tc>
        <w:tc>
          <w:tcPr>
            <w:tcW w:w="673" w:type="dxa"/>
          </w:tcPr>
          <w:p w:rsidR="00FC55ED" w:rsidRPr="00AC3603" w:rsidRDefault="004E75F6" w:rsidP="0032318C">
            <w:pPr>
              <w:pStyle w:val="afff3"/>
              <w:spacing w:line="240" w:lineRule="auto"/>
              <w:ind w:firstLine="0"/>
              <w:jc w:val="center"/>
              <w:rPr>
                <w:sz w:val="28"/>
                <w:szCs w:val="24"/>
                <w:highlight w:val="magenta"/>
              </w:rPr>
            </w:pPr>
            <w:r>
              <w:rPr>
                <w:sz w:val="28"/>
                <w:szCs w:val="24"/>
                <w:lang w:val="en-US"/>
              </w:rPr>
              <w:t>4</w:t>
            </w:r>
            <w:r w:rsidR="00AC3603">
              <w:rPr>
                <w:sz w:val="28"/>
                <w:szCs w:val="24"/>
              </w:rPr>
              <w:t>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Культура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AC3603">
            <w:pPr>
              <w:pStyle w:val="afff3"/>
              <w:spacing w:line="240" w:lineRule="auto"/>
              <w:ind w:firstLine="0"/>
              <w:jc w:val="center"/>
              <w:rPr>
                <w:sz w:val="28"/>
                <w:szCs w:val="24"/>
                <w:highlight w:val="magenta"/>
                <w:lang w:val="en-US"/>
              </w:rPr>
            </w:pPr>
            <w:r w:rsidRPr="005A1ED7">
              <w:rPr>
                <w:sz w:val="28"/>
                <w:szCs w:val="24"/>
              </w:rPr>
              <w:t>5</w:t>
            </w:r>
            <w:r w:rsidR="00AC3603">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Молодежная политика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4E75F6" w:rsidP="00CE304B">
            <w:pPr>
              <w:pStyle w:val="afff3"/>
              <w:spacing w:line="240" w:lineRule="auto"/>
              <w:ind w:firstLine="0"/>
              <w:jc w:val="center"/>
              <w:rPr>
                <w:sz w:val="28"/>
                <w:szCs w:val="24"/>
                <w:highlight w:val="magenta"/>
                <w:lang w:val="en-US"/>
              </w:rPr>
            </w:pPr>
            <w:r w:rsidRPr="005A1ED7">
              <w:rPr>
                <w:sz w:val="28"/>
                <w:szCs w:val="24"/>
              </w:rPr>
              <w:t>5</w:t>
            </w:r>
            <w:r w:rsidR="00CE304B">
              <w:rPr>
                <w:sz w:val="28"/>
                <w:szCs w:val="24"/>
              </w:rPr>
              <w:t>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4.</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Социальная поддержка населения</w:t>
            </w:r>
          </w:p>
          <w:p w:rsidR="00FC55ED" w:rsidRPr="005907A1" w:rsidRDefault="00FC55ED" w:rsidP="005907A1">
            <w:pPr>
              <w:pStyle w:val="afff3"/>
              <w:spacing w:line="300" w:lineRule="exact"/>
              <w:ind w:firstLine="0"/>
              <w:rPr>
                <w:sz w:val="28"/>
                <w:szCs w:val="28"/>
                <w:highlight w:val="magenta"/>
              </w:rPr>
            </w:pPr>
          </w:p>
        </w:tc>
        <w:tc>
          <w:tcPr>
            <w:tcW w:w="673" w:type="dxa"/>
          </w:tcPr>
          <w:p w:rsidR="00FC55ED" w:rsidRPr="004E75F6" w:rsidRDefault="00FC55ED" w:rsidP="0010386C">
            <w:pPr>
              <w:pStyle w:val="afff3"/>
              <w:spacing w:line="240" w:lineRule="auto"/>
              <w:ind w:firstLine="0"/>
              <w:jc w:val="center"/>
              <w:rPr>
                <w:sz w:val="28"/>
                <w:szCs w:val="24"/>
                <w:highlight w:val="magenta"/>
                <w:lang w:val="en-US"/>
              </w:rPr>
            </w:pPr>
            <w:r w:rsidRPr="005A1ED7">
              <w:rPr>
                <w:sz w:val="28"/>
                <w:szCs w:val="24"/>
              </w:rPr>
              <w:t>6</w:t>
            </w:r>
            <w:r w:rsidR="0010386C">
              <w:rPr>
                <w:sz w:val="28"/>
                <w:szCs w:val="24"/>
              </w:rPr>
              <w:t>1</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5.</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Физическая культура и спорт</w:t>
            </w:r>
          </w:p>
          <w:p w:rsidR="00FC55ED" w:rsidRPr="005907A1" w:rsidRDefault="00FC55ED" w:rsidP="005907A1">
            <w:pPr>
              <w:pStyle w:val="afff3"/>
              <w:spacing w:line="300" w:lineRule="exact"/>
              <w:ind w:firstLine="0"/>
              <w:rPr>
                <w:sz w:val="28"/>
                <w:szCs w:val="28"/>
              </w:rPr>
            </w:pPr>
          </w:p>
        </w:tc>
        <w:tc>
          <w:tcPr>
            <w:tcW w:w="673" w:type="dxa"/>
          </w:tcPr>
          <w:p w:rsidR="00FC55ED" w:rsidRPr="00C64A93" w:rsidRDefault="00FC55ED" w:rsidP="0010386C">
            <w:pPr>
              <w:pStyle w:val="afff3"/>
              <w:spacing w:line="240" w:lineRule="auto"/>
              <w:ind w:firstLine="0"/>
              <w:jc w:val="center"/>
              <w:rPr>
                <w:sz w:val="28"/>
                <w:szCs w:val="24"/>
                <w:highlight w:val="magenta"/>
              </w:rPr>
            </w:pPr>
            <w:r w:rsidRPr="005A1ED7">
              <w:rPr>
                <w:sz w:val="28"/>
                <w:szCs w:val="24"/>
              </w:rPr>
              <w:t>6</w:t>
            </w:r>
            <w:r w:rsidR="0010386C">
              <w:rPr>
                <w:sz w:val="28"/>
                <w:szCs w:val="24"/>
              </w:rPr>
              <w:t>4</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6.</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Общественная безопасность</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10386C">
            <w:pPr>
              <w:pStyle w:val="afff3"/>
              <w:spacing w:line="240" w:lineRule="auto"/>
              <w:ind w:firstLine="0"/>
              <w:jc w:val="center"/>
              <w:rPr>
                <w:sz w:val="28"/>
                <w:szCs w:val="24"/>
                <w:highlight w:val="magenta"/>
                <w:lang w:val="en-US"/>
              </w:rPr>
            </w:pPr>
            <w:r w:rsidRPr="005A1ED7">
              <w:rPr>
                <w:sz w:val="28"/>
                <w:szCs w:val="24"/>
              </w:rPr>
              <w:t>6</w:t>
            </w:r>
            <w:r w:rsidR="0010386C">
              <w:rPr>
                <w:sz w:val="28"/>
                <w:szCs w:val="24"/>
              </w:rPr>
              <w:t>7</w:t>
            </w:r>
          </w:p>
        </w:tc>
      </w:tr>
      <w:tr w:rsidR="00D6510E" w:rsidRPr="000162D1" w:rsidTr="003E6903">
        <w:tc>
          <w:tcPr>
            <w:tcW w:w="784" w:type="dxa"/>
          </w:tcPr>
          <w:p w:rsidR="00D6510E" w:rsidRPr="005A1ED7" w:rsidRDefault="00D6510E" w:rsidP="005907A1">
            <w:pPr>
              <w:pStyle w:val="afff3"/>
              <w:spacing w:line="300" w:lineRule="exact"/>
              <w:ind w:firstLine="0"/>
              <w:jc w:val="center"/>
              <w:rPr>
                <w:sz w:val="28"/>
                <w:szCs w:val="24"/>
                <w:highlight w:val="yellow"/>
              </w:rPr>
            </w:pPr>
          </w:p>
        </w:tc>
        <w:tc>
          <w:tcPr>
            <w:tcW w:w="475" w:type="dxa"/>
          </w:tcPr>
          <w:p w:rsidR="00D6510E" w:rsidRPr="005A1ED7" w:rsidRDefault="00D6510E" w:rsidP="005907A1">
            <w:pPr>
              <w:pStyle w:val="afff3"/>
              <w:spacing w:line="300" w:lineRule="exact"/>
              <w:ind w:firstLine="0"/>
              <w:jc w:val="center"/>
              <w:rPr>
                <w:sz w:val="28"/>
                <w:szCs w:val="24"/>
              </w:rPr>
            </w:pPr>
            <w:r>
              <w:rPr>
                <w:sz w:val="28"/>
                <w:szCs w:val="24"/>
              </w:rPr>
              <w:t>7.</w:t>
            </w:r>
          </w:p>
        </w:tc>
        <w:tc>
          <w:tcPr>
            <w:tcW w:w="7638" w:type="dxa"/>
          </w:tcPr>
          <w:p w:rsidR="00D6510E" w:rsidRPr="00B654FF" w:rsidRDefault="00177C67" w:rsidP="00D6510E">
            <w:pPr>
              <w:pStyle w:val="afff3"/>
              <w:spacing w:line="300" w:lineRule="exact"/>
              <w:ind w:firstLine="0"/>
              <w:jc w:val="left"/>
              <w:rPr>
                <w:sz w:val="28"/>
                <w:szCs w:val="28"/>
              </w:rPr>
            </w:pPr>
            <w:r>
              <w:rPr>
                <w:sz w:val="28"/>
                <w:szCs w:val="28"/>
              </w:rPr>
              <w:t>О</w:t>
            </w:r>
            <w:r w:rsidR="00867E81">
              <w:rPr>
                <w:sz w:val="28"/>
                <w:szCs w:val="28"/>
              </w:rPr>
              <w:t>собенност</w:t>
            </w:r>
            <w:r>
              <w:rPr>
                <w:sz w:val="28"/>
                <w:szCs w:val="28"/>
              </w:rPr>
              <w:t>и</w:t>
            </w:r>
            <w:r w:rsidR="00867E81">
              <w:rPr>
                <w:sz w:val="28"/>
                <w:szCs w:val="28"/>
              </w:rPr>
              <w:t xml:space="preserve"> р</w:t>
            </w:r>
            <w:r w:rsidR="00D6510E" w:rsidRPr="00B654FF">
              <w:rPr>
                <w:sz w:val="28"/>
                <w:szCs w:val="28"/>
              </w:rPr>
              <w:t>еализаци</w:t>
            </w:r>
            <w:r w:rsidR="00867E81">
              <w:rPr>
                <w:sz w:val="28"/>
                <w:szCs w:val="28"/>
              </w:rPr>
              <w:t>и</w:t>
            </w:r>
            <w:r w:rsidR="00D6510E" w:rsidRPr="00B654FF">
              <w:rPr>
                <w:sz w:val="28"/>
                <w:szCs w:val="28"/>
              </w:rPr>
              <w:t xml:space="preserve"> государственной национальной политики</w:t>
            </w:r>
            <w:r w:rsidR="00D02F6D">
              <w:rPr>
                <w:sz w:val="28"/>
                <w:szCs w:val="28"/>
              </w:rPr>
              <w:t xml:space="preserve"> на территории города Ставрополя</w:t>
            </w:r>
          </w:p>
          <w:p w:rsidR="00D6510E" w:rsidRPr="005A1ED7" w:rsidRDefault="00D6510E" w:rsidP="005907A1">
            <w:pPr>
              <w:pStyle w:val="afff3"/>
              <w:spacing w:line="300" w:lineRule="exact"/>
              <w:ind w:firstLine="0"/>
              <w:rPr>
                <w:sz w:val="28"/>
                <w:szCs w:val="24"/>
              </w:rPr>
            </w:pPr>
          </w:p>
        </w:tc>
        <w:tc>
          <w:tcPr>
            <w:tcW w:w="673" w:type="dxa"/>
          </w:tcPr>
          <w:p w:rsidR="00D6510E" w:rsidRPr="005A1ED7" w:rsidRDefault="00034FD9" w:rsidP="00AC3603">
            <w:pPr>
              <w:pStyle w:val="afff3"/>
              <w:spacing w:line="240" w:lineRule="auto"/>
              <w:ind w:firstLine="0"/>
              <w:jc w:val="center"/>
              <w:rPr>
                <w:sz w:val="28"/>
                <w:szCs w:val="24"/>
              </w:rPr>
            </w:pPr>
            <w:r>
              <w:rPr>
                <w:sz w:val="28"/>
                <w:szCs w:val="24"/>
              </w:rPr>
              <w:t>70</w:t>
            </w:r>
          </w:p>
        </w:tc>
      </w:tr>
      <w:tr w:rsidR="00FC55ED" w:rsidRPr="000162D1" w:rsidTr="003E6903">
        <w:tc>
          <w:tcPr>
            <w:tcW w:w="784" w:type="dxa"/>
          </w:tcPr>
          <w:p w:rsidR="00FC55ED" w:rsidRPr="005A1ED7" w:rsidRDefault="00FC55ED" w:rsidP="005907A1">
            <w:pPr>
              <w:pStyle w:val="afff3"/>
              <w:spacing w:line="300" w:lineRule="exact"/>
              <w:ind w:firstLine="0"/>
              <w:jc w:val="center"/>
              <w:rPr>
                <w:sz w:val="28"/>
                <w:szCs w:val="24"/>
              </w:rPr>
            </w:pPr>
            <w:r w:rsidRPr="005A1ED7">
              <w:rPr>
                <w:sz w:val="28"/>
                <w:szCs w:val="24"/>
                <w:lang w:val="en-US"/>
              </w:rPr>
              <w:t>VI</w:t>
            </w:r>
            <w:r w:rsidRPr="005A1ED7">
              <w:rPr>
                <w:sz w:val="28"/>
                <w:szCs w:val="24"/>
              </w:rPr>
              <w:t>.</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ЭКОНОМИЧЕСКОГО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C64A93" w:rsidRDefault="00AC3603" w:rsidP="00034FD9">
            <w:pPr>
              <w:pStyle w:val="afff3"/>
              <w:spacing w:line="240" w:lineRule="auto"/>
              <w:ind w:firstLine="0"/>
              <w:jc w:val="center"/>
              <w:rPr>
                <w:sz w:val="28"/>
                <w:szCs w:val="24"/>
              </w:rPr>
            </w:pPr>
            <w:r>
              <w:rPr>
                <w:sz w:val="28"/>
                <w:szCs w:val="24"/>
              </w:rPr>
              <w:t>7</w:t>
            </w:r>
            <w:r w:rsidR="00034FD9">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Промышленность</w:t>
            </w:r>
          </w:p>
          <w:p w:rsidR="00FC55ED" w:rsidRPr="005A1ED7" w:rsidRDefault="00FC55ED" w:rsidP="005907A1">
            <w:pPr>
              <w:pStyle w:val="afff3"/>
              <w:spacing w:line="300" w:lineRule="exact"/>
              <w:ind w:firstLine="0"/>
              <w:rPr>
                <w:sz w:val="28"/>
                <w:szCs w:val="24"/>
                <w:lang w:val="en-US"/>
              </w:rPr>
            </w:pPr>
          </w:p>
        </w:tc>
        <w:tc>
          <w:tcPr>
            <w:tcW w:w="673" w:type="dxa"/>
          </w:tcPr>
          <w:p w:rsidR="00FC55ED" w:rsidRPr="00C64A93" w:rsidRDefault="00AC3603" w:rsidP="00034FD9">
            <w:pPr>
              <w:pStyle w:val="afff3"/>
              <w:spacing w:line="240" w:lineRule="auto"/>
              <w:ind w:firstLine="0"/>
              <w:jc w:val="center"/>
              <w:rPr>
                <w:sz w:val="28"/>
                <w:szCs w:val="24"/>
                <w:highlight w:val="magenta"/>
              </w:rPr>
            </w:pPr>
            <w:r>
              <w:rPr>
                <w:sz w:val="28"/>
                <w:szCs w:val="24"/>
              </w:rPr>
              <w:t>7</w:t>
            </w:r>
            <w:r w:rsidR="00034FD9">
              <w:rPr>
                <w:sz w:val="28"/>
                <w:szCs w:val="24"/>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Инвестиции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7</w:t>
            </w:r>
            <w:r w:rsidR="00034FD9">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C57199" w:rsidP="00C57199">
            <w:pPr>
              <w:pStyle w:val="afff3"/>
              <w:spacing w:line="300" w:lineRule="exact"/>
              <w:ind w:firstLine="0"/>
              <w:rPr>
                <w:sz w:val="28"/>
                <w:szCs w:val="24"/>
              </w:rPr>
            </w:pPr>
            <w:r>
              <w:rPr>
                <w:sz w:val="28"/>
                <w:szCs w:val="24"/>
              </w:rPr>
              <w:t>Экспорт</w:t>
            </w:r>
          </w:p>
        </w:tc>
        <w:tc>
          <w:tcPr>
            <w:tcW w:w="673" w:type="dxa"/>
          </w:tcPr>
          <w:p w:rsidR="00FC55ED" w:rsidRPr="00AC3603" w:rsidRDefault="00034FD9" w:rsidP="005907A1">
            <w:pPr>
              <w:pStyle w:val="afff3"/>
              <w:spacing w:line="240" w:lineRule="auto"/>
              <w:ind w:firstLine="0"/>
              <w:jc w:val="center"/>
              <w:rPr>
                <w:sz w:val="28"/>
                <w:szCs w:val="24"/>
              </w:rPr>
            </w:pPr>
            <w:r>
              <w:rPr>
                <w:sz w:val="28"/>
                <w:szCs w:val="24"/>
              </w:rPr>
              <w:t>81</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4.</w:t>
            </w:r>
          </w:p>
        </w:tc>
        <w:tc>
          <w:tcPr>
            <w:tcW w:w="7638" w:type="dxa"/>
          </w:tcPr>
          <w:p w:rsidR="00C57199" w:rsidRPr="005A1ED7" w:rsidRDefault="00C57199" w:rsidP="00C57199">
            <w:pPr>
              <w:pStyle w:val="afff3"/>
              <w:spacing w:line="300" w:lineRule="exact"/>
              <w:ind w:firstLine="0"/>
              <w:rPr>
                <w:sz w:val="28"/>
                <w:szCs w:val="24"/>
              </w:rPr>
            </w:pPr>
            <w:r w:rsidRPr="005A1ED7">
              <w:rPr>
                <w:sz w:val="28"/>
                <w:szCs w:val="24"/>
              </w:rPr>
              <w:t>Инновации</w:t>
            </w:r>
          </w:p>
          <w:p w:rsidR="00FC55ED" w:rsidRPr="005A1ED7" w:rsidRDefault="00FC55ED" w:rsidP="00C57199">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5.</w:t>
            </w:r>
          </w:p>
        </w:tc>
        <w:tc>
          <w:tcPr>
            <w:tcW w:w="7638" w:type="dxa"/>
          </w:tcPr>
          <w:p w:rsidR="00FC55ED" w:rsidRPr="005A1ED7" w:rsidRDefault="00ED61A5" w:rsidP="00C57199">
            <w:pPr>
              <w:pStyle w:val="afff3"/>
              <w:spacing w:line="300" w:lineRule="exact"/>
              <w:ind w:firstLine="0"/>
              <w:rPr>
                <w:sz w:val="28"/>
                <w:szCs w:val="24"/>
              </w:rPr>
            </w:pPr>
            <w:r>
              <w:rPr>
                <w:sz w:val="28"/>
                <w:szCs w:val="24"/>
              </w:rPr>
              <w:t>Сервис и т</w:t>
            </w:r>
            <w:r w:rsidR="00C57199">
              <w:rPr>
                <w:sz w:val="28"/>
                <w:szCs w:val="24"/>
              </w:rPr>
              <w:t>орговля</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5</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6.</w:t>
            </w:r>
          </w:p>
        </w:tc>
        <w:tc>
          <w:tcPr>
            <w:tcW w:w="7638" w:type="dxa"/>
          </w:tcPr>
          <w:p w:rsidR="00FC55ED" w:rsidRPr="005A1ED7" w:rsidRDefault="00C57199" w:rsidP="00C57199">
            <w:pPr>
              <w:pStyle w:val="afff3"/>
              <w:spacing w:line="300" w:lineRule="exact"/>
              <w:ind w:firstLine="0"/>
              <w:rPr>
                <w:sz w:val="28"/>
                <w:szCs w:val="24"/>
              </w:rPr>
            </w:pPr>
            <w:r>
              <w:rPr>
                <w:sz w:val="28"/>
                <w:szCs w:val="24"/>
              </w:rPr>
              <w:t>Развитие малого и среднего предпринимательства</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8</w:t>
            </w:r>
            <w:r w:rsidR="00034FD9">
              <w:rPr>
                <w:sz w:val="28"/>
                <w:szCs w:val="24"/>
              </w:rPr>
              <w:t>8</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7.</w:t>
            </w:r>
          </w:p>
        </w:tc>
        <w:tc>
          <w:tcPr>
            <w:tcW w:w="7638" w:type="dxa"/>
          </w:tcPr>
          <w:p w:rsidR="00FC55ED" w:rsidRPr="005A1ED7" w:rsidRDefault="00C57199" w:rsidP="00C57199">
            <w:pPr>
              <w:pStyle w:val="afff3"/>
              <w:spacing w:line="300" w:lineRule="exact"/>
              <w:ind w:firstLine="0"/>
              <w:rPr>
                <w:sz w:val="28"/>
                <w:szCs w:val="24"/>
              </w:rPr>
            </w:pPr>
            <w:r>
              <w:rPr>
                <w:sz w:val="28"/>
                <w:szCs w:val="24"/>
              </w:rPr>
              <w:t>Сервис и туризм</w:t>
            </w:r>
          </w:p>
        </w:tc>
        <w:tc>
          <w:tcPr>
            <w:tcW w:w="673" w:type="dxa"/>
          </w:tcPr>
          <w:p w:rsidR="00FC55ED" w:rsidRPr="00AC3603" w:rsidRDefault="00AC3603" w:rsidP="005907A1">
            <w:pPr>
              <w:pStyle w:val="afff3"/>
              <w:spacing w:line="240" w:lineRule="auto"/>
              <w:ind w:firstLine="0"/>
              <w:jc w:val="center"/>
              <w:rPr>
                <w:sz w:val="28"/>
                <w:szCs w:val="24"/>
              </w:rPr>
            </w:pPr>
            <w:r>
              <w:rPr>
                <w:sz w:val="28"/>
                <w:szCs w:val="24"/>
              </w:rPr>
              <w:t>9</w:t>
            </w:r>
            <w:r w:rsidR="00034FD9">
              <w:rPr>
                <w:sz w:val="28"/>
                <w:szCs w:val="24"/>
              </w:rPr>
              <w:t>1</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8.</w:t>
            </w:r>
          </w:p>
        </w:tc>
        <w:tc>
          <w:tcPr>
            <w:tcW w:w="7638" w:type="dxa"/>
          </w:tcPr>
          <w:p w:rsidR="00FC55ED" w:rsidRPr="005A1ED7" w:rsidRDefault="00C57199" w:rsidP="00C57199">
            <w:pPr>
              <w:pStyle w:val="afff3"/>
              <w:spacing w:line="300" w:lineRule="exact"/>
              <w:ind w:firstLine="0"/>
              <w:rPr>
                <w:sz w:val="28"/>
                <w:szCs w:val="24"/>
              </w:rPr>
            </w:pPr>
            <w:r>
              <w:rPr>
                <w:sz w:val="28"/>
                <w:szCs w:val="24"/>
              </w:rPr>
              <w:t>Государственные и муниципальные услуги</w:t>
            </w: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4</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ПЛАНИРУЕМЫЕ РЕЗУЛЬТАТЫ РЕАЛИЗАЦИИ СТРАТЕГИИ СОЦИАЛЬНО-ЭКОНОМИЧЕСКОГО РАЗВИТИЯ ГОРОДА СТАВРОПОЛЯ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7</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МЕХАНИЗМЫ РЕАЛИЗАЦИИ СТРАТЕГИИ СОЦИАЛЬНО-ЭКОНОМИЧЕСКОГО РАЗВИТИЯ ГОРОДА СТАВРОПОЛЯ </w:t>
            </w:r>
            <w:r w:rsidR="00067361">
              <w:rPr>
                <w:sz w:val="28"/>
                <w:szCs w:val="24"/>
              </w:rPr>
              <w:t xml:space="preserve">               </w:t>
            </w:r>
            <w:r w:rsidRPr="005A1ED7">
              <w:rPr>
                <w:sz w:val="28"/>
                <w:szCs w:val="24"/>
              </w:rPr>
              <w:t>ДО 2035 ГОДА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034FD9">
            <w:pPr>
              <w:pStyle w:val="afff3"/>
              <w:spacing w:line="240" w:lineRule="auto"/>
              <w:ind w:firstLine="0"/>
              <w:jc w:val="center"/>
              <w:rPr>
                <w:sz w:val="28"/>
                <w:szCs w:val="24"/>
                <w:highlight w:val="magenta"/>
                <w:lang w:val="en-US"/>
              </w:rPr>
            </w:pPr>
            <w:r w:rsidRPr="005A1ED7">
              <w:rPr>
                <w:sz w:val="28"/>
                <w:szCs w:val="24"/>
              </w:rPr>
              <w:t>9</w:t>
            </w:r>
            <w:r w:rsidR="00034FD9">
              <w:rPr>
                <w:sz w:val="28"/>
                <w:szCs w:val="24"/>
              </w:rPr>
              <w:t>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IX.</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ОЦЕНКА ФИНАНСОВЫХ РЕСУРСОВ, НЕОБХОДИМЫХ ДЛЯ РЕАЛИЗАЦИИ СТРАТЕГИИ СОЦИАЛЬНО-ЭКОНОМИЧЕС-КОГО РАЗВИТИЯ ГОРОДА СТАВРОПОЛЯ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AC3603" w:rsidRDefault="00034FD9" w:rsidP="00AC3603">
            <w:pPr>
              <w:pStyle w:val="afff3"/>
              <w:spacing w:line="240" w:lineRule="auto"/>
              <w:ind w:firstLine="0"/>
              <w:jc w:val="center"/>
              <w:rPr>
                <w:sz w:val="28"/>
                <w:szCs w:val="24"/>
              </w:rPr>
            </w:pPr>
            <w:r>
              <w:rPr>
                <w:sz w:val="28"/>
                <w:szCs w:val="24"/>
              </w:rPr>
              <w:t>100</w:t>
            </w:r>
          </w:p>
        </w:tc>
      </w:tr>
      <w:tr w:rsidR="00FC55ED" w:rsidRPr="00FD7BCF" w:rsidTr="005907A1">
        <w:tc>
          <w:tcPr>
            <w:tcW w:w="784" w:type="dxa"/>
          </w:tcPr>
          <w:p w:rsidR="00FC55ED" w:rsidRPr="005A1ED7" w:rsidRDefault="00FC55ED" w:rsidP="005907A1">
            <w:pPr>
              <w:pStyle w:val="afff3"/>
              <w:spacing w:line="300" w:lineRule="exact"/>
              <w:ind w:firstLine="0"/>
              <w:jc w:val="center"/>
              <w:rPr>
                <w:sz w:val="28"/>
                <w:szCs w:val="24"/>
              </w:rPr>
            </w:pP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П</w:t>
            </w:r>
            <w:r w:rsidR="00BF42A2">
              <w:rPr>
                <w:sz w:val="28"/>
                <w:szCs w:val="24"/>
              </w:rPr>
              <w:t>РИЛОЖЕНИЕ</w:t>
            </w:r>
            <w:r w:rsidR="00531BA6">
              <w:rPr>
                <w:sz w:val="28"/>
                <w:szCs w:val="24"/>
              </w:rPr>
              <w:t xml:space="preserve"> 1</w:t>
            </w:r>
          </w:p>
        </w:tc>
        <w:tc>
          <w:tcPr>
            <w:tcW w:w="673" w:type="dxa"/>
          </w:tcPr>
          <w:p w:rsidR="00FC55ED" w:rsidRPr="00C64A93" w:rsidRDefault="00FC55ED" w:rsidP="00531BA6">
            <w:pPr>
              <w:pStyle w:val="afff3"/>
              <w:spacing w:line="240" w:lineRule="auto"/>
              <w:ind w:firstLine="0"/>
              <w:rPr>
                <w:sz w:val="28"/>
                <w:szCs w:val="24"/>
              </w:rPr>
            </w:pPr>
            <w:r w:rsidRPr="005A1ED7">
              <w:rPr>
                <w:sz w:val="28"/>
                <w:szCs w:val="24"/>
              </w:rPr>
              <w:t>11</w:t>
            </w:r>
            <w:r w:rsidR="00034FD9">
              <w:rPr>
                <w:sz w:val="28"/>
                <w:szCs w:val="24"/>
              </w:rPr>
              <w:t>3</w:t>
            </w:r>
          </w:p>
          <w:p w:rsidR="00531BA6" w:rsidRPr="005A1ED7" w:rsidRDefault="00531BA6" w:rsidP="00531BA6">
            <w:pPr>
              <w:pStyle w:val="afff3"/>
              <w:spacing w:line="240" w:lineRule="auto"/>
              <w:ind w:firstLine="0"/>
              <w:rPr>
                <w:sz w:val="28"/>
                <w:szCs w:val="24"/>
              </w:rPr>
            </w:pPr>
          </w:p>
        </w:tc>
      </w:tr>
    </w:tbl>
    <w:p w:rsidR="00FC55ED" w:rsidRPr="004E75F6" w:rsidRDefault="00531BA6" w:rsidP="002208A3">
      <w:pPr>
        <w:rPr>
          <w:rFonts w:eastAsia="MS Mincho"/>
          <w:caps/>
          <w:sz w:val="28"/>
          <w:szCs w:val="30"/>
          <w:lang w:val="en-US"/>
        </w:rPr>
      </w:pPr>
      <w:r>
        <w:rPr>
          <w:sz w:val="28"/>
          <w:szCs w:val="24"/>
        </w:rPr>
        <w:t xml:space="preserve">           </w:t>
      </w:r>
      <w:r w:rsidRPr="005A1ED7">
        <w:rPr>
          <w:sz w:val="28"/>
          <w:szCs w:val="24"/>
        </w:rPr>
        <w:t>П</w:t>
      </w:r>
      <w:r w:rsidR="00BF42A2">
        <w:rPr>
          <w:sz w:val="28"/>
          <w:szCs w:val="24"/>
        </w:rPr>
        <w:t>РИЛОЖЕНИЕ</w:t>
      </w:r>
      <w:r>
        <w:rPr>
          <w:sz w:val="28"/>
          <w:szCs w:val="24"/>
        </w:rPr>
        <w:t xml:space="preserve"> 2                                                                                     11</w:t>
      </w:r>
      <w:r w:rsidR="00034FD9">
        <w:rPr>
          <w:sz w:val="28"/>
          <w:szCs w:val="24"/>
        </w:rPr>
        <w:t>6</w:t>
      </w:r>
    </w:p>
    <w:p w:rsidR="00FB58FF" w:rsidRDefault="00FB58FF" w:rsidP="00327644">
      <w:pPr>
        <w:ind w:firstLine="709"/>
        <w:jc w:val="center"/>
        <w:outlineLvl w:val="0"/>
        <w:rPr>
          <w:sz w:val="28"/>
          <w:szCs w:val="28"/>
        </w:rPr>
      </w:pPr>
    </w:p>
    <w:p w:rsidR="00CC2D04" w:rsidRDefault="00CC2D04" w:rsidP="00327644">
      <w:pPr>
        <w:ind w:firstLine="709"/>
        <w:jc w:val="center"/>
        <w:outlineLvl w:val="0"/>
        <w:rPr>
          <w:sz w:val="28"/>
          <w:szCs w:val="28"/>
        </w:rPr>
      </w:pPr>
    </w:p>
    <w:p w:rsidR="00FC55ED" w:rsidRPr="00814A40" w:rsidRDefault="00FC55ED" w:rsidP="00A10862">
      <w:pPr>
        <w:jc w:val="center"/>
        <w:outlineLvl w:val="0"/>
        <w:rPr>
          <w:sz w:val="28"/>
          <w:szCs w:val="28"/>
        </w:rPr>
      </w:pPr>
      <w:r>
        <w:rPr>
          <w:sz w:val="28"/>
          <w:szCs w:val="28"/>
          <w:lang w:val="en-US"/>
        </w:rPr>
        <w:lastRenderedPageBreak/>
        <w:t>I</w:t>
      </w:r>
      <w:r>
        <w:rPr>
          <w:sz w:val="28"/>
          <w:szCs w:val="28"/>
        </w:rPr>
        <w:t>.</w:t>
      </w:r>
      <w:r w:rsidR="00A10862">
        <w:rPr>
          <w:sz w:val="28"/>
          <w:szCs w:val="28"/>
        </w:rPr>
        <w:t> </w:t>
      </w:r>
      <w:r w:rsidRPr="00883CD4">
        <w:rPr>
          <w:sz w:val="28"/>
          <w:szCs w:val="28"/>
        </w:rPr>
        <w:t>В</w:t>
      </w:r>
      <w:bookmarkEnd w:id="0"/>
      <w:bookmarkEnd w:id="1"/>
      <w:bookmarkEnd w:id="2"/>
      <w:bookmarkEnd w:id="3"/>
      <w:bookmarkEnd w:id="4"/>
      <w:bookmarkEnd w:id="5"/>
      <w:r>
        <w:rPr>
          <w:sz w:val="28"/>
          <w:szCs w:val="28"/>
        </w:rPr>
        <w:t>ВЕДЕНИЕ</w:t>
      </w:r>
    </w:p>
    <w:p w:rsidR="00FC55ED" w:rsidRPr="00883CD4" w:rsidRDefault="00FC55ED" w:rsidP="00D02DFA">
      <w:pPr>
        <w:pStyle w:val="aff3"/>
        <w:ind w:firstLine="709"/>
        <w:jc w:val="both"/>
        <w:rPr>
          <w:rFonts w:ascii="Times New Roman" w:hAnsi="Times New Roman"/>
          <w:sz w:val="28"/>
          <w:szCs w:val="28"/>
        </w:rPr>
      </w:pPr>
    </w:p>
    <w:p w:rsidR="00844BF2" w:rsidRPr="00883CD4" w:rsidRDefault="00844BF2" w:rsidP="00844BF2">
      <w:pPr>
        <w:ind w:firstLine="709"/>
        <w:jc w:val="both"/>
        <w:rPr>
          <w:sz w:val="28"/>
          <w:szCs w:val="28"/>
        </w:rPr>
      </w:pPr>
      <w:r w:rsidRPr="00883CD4">
        <w:rPr>
          <w:sz w:val="28"/>
          <w:szCs w:val="28"/>
        </w:rPr>
        <w:t xml:space="preserve">Стратегия социально-экономического развития города Ставрополя до 2035 года (далее – Стратегия) разработана с учетом норм и требований, закрепленных в Федеральном законе от 28 июня </w:t>
      </w:r>
      <w:smartTag w:uri="urn:schemas-microsoft-com:office:smarttags" w:element="metricconverter">
        <w:smartTagPr>
          <w:attr w:name="ProductID" w:val="2014 г"/>
        </w:smartTagPr>
        <w:r w:rsidRPr="00883CD4">
          <w:rPr>
            <w:sz w:val="28"/>
            <w:szCs w:val="28"/>
          </w:rPr>
          <w:t>2014 г</w:t>
        </w:r>
        <w:r w:rsidR="0078244D">
          <w:rPr>
            <w:sz w:val="28"/>
            <w:szCs w:val="28"/>
          </w:rPr>
          <w:t>ода</w:t>
        </w:r>
      </w:smartTag>
      <w:r w:rsidRPr="00883CD4">
        <w:rPr>
          <w:sz w:val="28"/>
          <w:szCs w:val="28"/>
        </w:rPr>
        <w:t xml:space="preserve"> № 172-ФЗ </w:t>
      </w:r>
      <w:r>
        <w:rPr>
          <w:sz w:val="28"/>
          <w:szCs w:val="28"/>
        </w:rPr>
        <w:t xml:space="preserve">                   </w:t>
      </w:r>
      <w:r w:rsidRPr="00883CD4">
        <w:rPr>
          <w:sz w:val="28"/>
          <w:szCs w:val="28"/>
        </w:rPr>
        <w:t>«О стратегическом планировании в Российской Федерации» (далее – Федеральный закон), исходя из сложившихся тенденций в мировой и российской экономике, с учетом произошедших изменений в экономике и социальной сфере Ставропольского края и города Ставрополя за период</w:t>
      </w:r>
      <w:r>
        <w:rPr>
          <w:sz w:val="28"/>
          <w:szCs w:val="28"/>
        </w:rPr>
        <w:t xml:space="preserve">                2015</w:t>
      </w:r>
      <w:r w:rsidRPr="00BC21EF">
        <w:rPr>
          <w:sz w:val="28"/>
          <w:szCs w:val="28"/>
        </w:rPr>
        <w:t>–</w:t>
      </w:r>
      <w:r>
        <w:rPr>
          <w:sz w:val="28"/>
          <w:szCs w:val="28"/>
        </w:rPr>
        <w:t>2020</w:t>
      </w:r>
      <w:r w:rsidRPr="00BC21EF">
        <w:rPr>
          <w:sz w:val="28"/>
          <w:szCs w:val="28"/>
        </w:rPr>
        <w:t xml:space="preserve"> годов.</w:t>
      </w:r>
    </w:p>
    <w:p w:rsidR="00FC55ED" w:rsidRDefault="00FC55ED" w:rsidP="009F29A6">
      <w:pPr>
        <w:ind w:firstLine="709"/>
        <w:jc w:val="both"/>
        <w:rPr>
          <w:sz w:val="28"/>
          <w:szCs w:val="28"/>
        </w:rPr>
      </w:pPr>
      <w:r w:rsidRPr="00883CD4">
        <w:rPr>
          <w:sz w:val="28"/>
          <w:szCs w:val="28"/>
        </w:rPr>
        <w:t xml:space="preserve">Документ является последовательным продолжением Стратегии социально-экономического развития города Ставрополя на период </w:t>
      </w:r>
      <w:r w:rsidRPr="00883CD4">
        <w:rPr>
          <w:sz w:val="28"/>
          <w:szCs w:val="28"/>
        </w:rPr>
        <w:br/>
        <w:t>до</w:t>
      </w:r>
      <w:r>
        <w:rPr>
          <w:sz w:val="28"/>
          <w:szCs w:val="28"/>
        </w:rPr>
        <w:t xml:space="preserve"> 203</w:t>
      </w:r>
      <w:r w:rsidR="007938F4">
        <w:rPr>
          <w:sz w:val="28"/>
          <w:szCs w:val="28"/>
        </w:rPr>
        <w:t>0</w:t>
      </w:r>
      <w:r w:rsidRPr="00883CD4">
        <w:rPr>
          <w:sz w:val="28"/>
          <w:szCs w:val="28"/>
        </w:rPr>
        <w:t xml:space="preserve"> года. Таким образом, соблюдается закрепленный в Федеральном законе принцип преемственности и непрерывности, который означает, что разработка и реализация документов стратегического планирования осуществля</w:t>
      </w:r>
      <w:r w:rsidR="00ED61A5">
        <w:rPr>
          <w:sz w:val="28"/>
          <w:szCs w:val="28"/>
        </w:rPr>
        <w:t>ю</w:t>
      </w:r>
      <w:r w:rsidRPr="00883CD4">
        <w:rPr>
          <w:sz w:val="28"/>
          <w:szCs w:val="28"/>
        </w:rPr>
        <w:t>тся последовательно с учетом результатов реализации ранее принятых документов стратегического планирования.</w:t>
      </w:r>
    </w:p>
    <w:p w:rsidR="00FC55ED" w:rsidRPr="00883CD4" w:rsidRDefault="00FC55ED" w:rsidP="006F0D18">
      <w:pPr>
        <w:pStyle w:val="Default"/>
        <w:suppressAutoHyphens/>
        <w:ind w:right="-2" w:firstLine="720"/>
        <w:jc w:val="both"/>
        <w:rPr>
          <w:sz w:val="28"/>
          <w:szCs w:val="28"/>
        </w:rPr>
      </w:pPr>
      <w:r w:rsidRPr="00FD5E95">
        <w:rPr>
          <w:sz w:val="28"/>
          <w:szCs w:val="28"/>
        </w:rPr>
        <w:t xml:space="preserve">Стратегия основывается на </w:t>
      </w:r>
      <w:r w:rsidRPr="00085644">
        <w:rPr>
          <w:sz w:val="28"/>
          <w:szCs w:val="28"/>
        </w:rPr>
        <w:t>Концепции социально-экономического развития Российской Федерации до 2020 года,</w:t>
      </w:r>
      <w:r w:rsidRPr="00883CD4">
        <w:rPr>
          <w:sz w:val="28"/>
          <w:szCs w:val="28"/>
        </w:rPr>
        <w:t xml:space="preserve"> Стратегии социально-экономического развития Северо-Кавказского федерального округа до </w:t>
      </w:r>
      <w:r w:rsidR="005B303A">
        <w:rPr>
          <w:sz w:val="28"/>
          <w:szCs w:val="28"/>
        </w:rPr>
        <w:t xml:space="preserve">                    </w:t>
      </w:r>
      <w:r w:rsidRPr="00883CD4">
        <w:rPr>
          <w:sz w:val="28"/>
          <w:szCs w:val="28"/>
        </w:rPr>
        <w:t xml:space="preserve">2025 года, Стратегии социально-экономического развития Ставропольского края до </w:t>
      </w:r>
      <w:r>
        <w:rPr>
          <w:sz w:val="28"/>
          <w:szCs w:val="28"/>
        </w:rPr>
        <w:t>2035 года</w:t>
      </w:r>
      <w:r w:rsidRPr="00883CD4">
        <w:rPr>
          <w:sz w:val="28"/>
          <w:szCs w:val="28"/>
        </w:rPr>
        <w:t xml:space="preserve">, федеральных и краевых отраслевых стратегиях, </w:t>
      </w:r>
      <w:hyperlink r:id="rId8" w:history="1">
        <w:r w:rsidRPr="00883CD4">
          <w:rPr>
            <w:sz w:val="28"/>
            <w:szCs w:val="28"/>
          </w:rPr>
          <w:t>Указ</w:t>
        </w:r>
      </w:hyperlink>
      <w:r w:rsidRPr="00883CD4">
        <w:rPr>
          <w:sz w:val="28"/>
          <w:szCs w:val="28"/>
        </w:rPr>
        <w:t xml:space="preserve">ах Президента Российской Федерации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596 «О долгосрочной государственной экономической политике»,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597 </w:t>
      </w:r>
      <w:r>
        <w:rPr>
          <w:sz w:val="28"/>
          <w:szCs w:val="28"/>
        </w:rPr>
        <w:t xml:space="preserve">                          </w:t>
      </w:r>
      <w:r w:rsidRPr="00883CD4">
        <w:rPr>
          <w:sz w:val="28"/>
          <w:szCs w:val="28"/>
        </w:rPr>
        <w:t>«О мероприятиях по реализации государственной социальной политики»,</w:t>
      </w:r>
      <w:r w:rsidR="00087783" w:rsidRPr="00087783">
        <w:rPr>
          <w:sz w:val="28"/>
          <w:szCs w:val="28"/>
        </w:rPr>
        <w:t xml:space="preserve">                        </w:t>
      </w:r>
      <w:r w:rsidRPr="00883CD4">
        <w:rPr>
          <w:sz w:val="28"/>
          <w:szCs w:val="28"/>
        </w:rPr>
        <w:t xml:space="preserve">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 599 «О мерах по реализации государственной политики в области образования и науки»,</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600 «О мерах по обеспечению граждан Российской Федерации доступным и комфортным жильем и повышению качества жилищно-коммунальных услуг», </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601 «Об основных направлениях совершенствования системы государственного управления», от 07 мая </w:t>
      </w:r>
      <w:smartTag w:uri="urn:schemas-microsoft-com:office:smarttags" w:element="metricconverter">
        <w:smartTagPr>
          <w:attr w:name="ProductID" w:val="2018 г"/>
        </w:smartTagPr>
        <w:r w:rsidRPr="00883CD4">
          <w:rPr>
            <w:sz w:val="28"/>
            <w:szCs w:val="28"/>
          </w:rPr>
          <w:t>2018 г</w:t>
        </w:r>
      </w:smartTag>
      <w:r w:rsidRPr="00883CD4">
        <w:rPr>
          <w:sz w:val="28"/>
          <w:szCs w:val="28"/>
        </w:rPr>
        <w:t xml:space="preserve">. № 204 </w:t>
      </w:r>
      <w:r w:rsidR="00A51296">
        <w:rPr>
          <w:sz w:val="28"/>
          <w:szCs w:val="28"/>
        </w:rPr>
        <w:t xml:space="preserve">                           </w:t>
      </w:r>
      <w:r w:rsidRPr="00883CD4">
        <w:rPr>
          <w:sz w:val="28"/>
          <w:szCs w:val="28"/>
        </w:rPr>
        <w:t xml:space="preserve">«О национальных целях и стратегических задачах развития Российской Федерации на период до 2024 года», </w:t>
      </w:r>
      <w:r>
        <w:rPr>
          <w:sz w:val="28"/>
          <w:szCs w:val="28"/>
        </w:rPr>
        <w:t>от 21</w:t>
      </w:r>
      <w:r w:rsidR="0078244D">
        <w:rPr>
          <w:sz w:val="28"/>
          <w:szCs w:val="28"/>
        </w:rPr>
        <w:t xml:space="preserve"> июля </w:t>
      </w:r>
      <w:r>
        <w:rPr>
          <w:sz w:val="28"/>
          <w:szCs w:val="28"/>
        </w:rPr>
        <w:t>2020</w:t>
      </w:r>
      <w:r w:rsidR="0078244D">
        <w:rPr>
          <w:sz w:val="28"/>
          <w:szCs w:val="28"/>
        </w:rPr>
        <w:t xml:space="preserve"> г.</w:t>
      </w:r>
      <w:r>
        <w:rPr>
          <w:sz w:val="28"/>
          <w:szCs w:val="28"/>
        </w:rPr>
        <w:t xml:space="preserve"> № 474 </w:t>
      </w:r>
      <w:r w:rsidR="0078244D">
        <w:rPr>
          <w:sz w:val="28"/>
          <w:szCs w:val="28"/>
        </w:rPr>
        <w:t xml:space="preserve">                               </w:t>
      </w:r>
      <w:r>
        <w:rPr>
          <w:sz w:val="28"/>
          <w:szCs w:val="28"/>
        </w:rPr>
        <w:t>«О национальных целях развития Российской Федерации на период</w:t>
      </w:r>
      <w:r w:rsidR="00DB09A5">
        <w:rPr>
          <w:sz w:val="28"/>
          <w:szCs w:val="28"/>
        </w:rPr>
        <w:t xml:space="preserve">                        </w:t>
      </w:r>
      <w:r w:rsidR="00CD621D" w:rsidRPr="00CD621D">
        <w:rPr>
          <w:sz w:val="28"/>
          <w:szCs w:val="28"/>
        </w:rPr>
        <w:t xml:space="preserve"> </w:t>
      </w:r>
      <w:r>
        <w:rPr>
          <w:sz w:val="28"/>
          <w:szCs w:val="28"/>
        </w:rPr>
        <w:t xml:space="preserve">до 2030 года», </w:t>
      </w:r>
      <w:r w:rsidRPr="00883CD4">
        <w:rPr>
          <w:sz w:val="28"/>
          <w:szCs w:val="28"/>
        </w:rPr>
        <w:t>Стратегии развития малого и среднего предпринимательства в Российской Федерации на период до 2030 года, утвержденн</w:t>
      </w:r>
      <w:r w:rsidR="0078244D">
        <w:rPr>
          <w:sz w:val="28"/>
          <w:szCs w:val="28"/>
        </w:rPr>
        <w:t>ой</w:t>
      </w:r>
      <w:r w:rsidRPr="00883CD4">
        <w:rPr>
          <w:sz w:val="28"/>
          <w:szCs w:val="28"/>
        </w:rPr>
        <w:t xml:space="preserve"> распоряжением Правительства Российской Федерации </w:t>
      </w:r>
      <w:r w:rsidRPr="0078244D">
        <w:rPr>
          <w:sz w:val="28"/>
          <w:szCs w:val="28"/>
        </w:rPr>
        <w:t>от 02.06.2016</w:t>
      </w:r>
      <w:r w:rsidR="0078244D" w:rsidRPr="0078244D">
        <w:rPr>
          <w:sz w:val="28"/>
          <w:szCs w:val="28"/>
        </w:rPr>
        <w:t xml:space="preserve"> </w:t>
      </w:r>
      <w:r w:rsidRPr="0078244D">
        <w:rPr>
          <w:sz w:val="28"/>
          <w:szCs w:val="28"/>
        </w:rPr>
        <w:t>№ 1083-р,</w:t>
      </w:r>
      <w:r w:rsidRPr="00883CD4">
        <w:rPr>
          <w:sz w:val="28"/>
          <w:szCs w:val="28"/>
        </w:rPr>
        <w:t xml:space="preserve"> паспорте Национального проекта «</w:t>
      </w:r>
      <w:r w:rsidRPr="00883CD4">
        <w:rPr>
          <w:rStyle w:val="extended-textfull"/>
          <w:bCs/>
          <w:sz w:val="28"/>
          <w:szCs w:val="28"/>
        </w:rPr>
        <w:t>Малое</w:t>
      </w:r>
      <w:r w:rsidRPr="00883CD4">
        <w:rPr>
          <w:rStyle w:val="extended-textfull"/>
          <w:sz w:val="28"/>
          <w:szCs w:val="28"/>
        </w:rPr>
        <w:t xml:space="preserve"> </w:t>
      </w:r>
      <w:r w:rsidRPr="00883CD4">
        <w:rPr>
          <w:rStyle w:val="extended-textfull"/>
          <w:bCs/>
          <w:sz w:val="28"/>
          <w:szCs w:val="28"/>
        </w:rPr>
        <w:t>и</w:t>
      </w:r>
      <w:r w:rsidRPr="00883CD4">
        <w:rPr>
          <w:rStyle w:val="extended-textfull"/>
          <w:sz w:val="28"/>
          <w:szCs w:val="28"/>
        </w:rPr>
        <w:t xml:space="preserve"> </w:t>
      </w:r>
      <w:r w:rsidRPr="00883CD4">
        <w:rPr>
          <w:rStyle w:val="extended-textfull"/>
          <w:bCs/>
          <w:sz w:val="28"/>
          <w:szCs w:val="28"/>
        </w:rPr>
        <w:t>среднее</w:t>
      </w:r>
      <w:r w:rsidRPr="00883CD4">
        <w:rPr>
          <w:rStyle w:val="extended-textfull"/>
          <w:sz w:val="28"/>
          <w:szCs w:val="28"/>
        </w:rPr>
        <w:t xml:space="preserve"> </w:t>
      </w:r>
      <w:r w:rsidRPr="00883CD4">
        <w:rPr>
          <w:rStyle w:val="extended-textfull"/>
          <w:bCs/>
          <w:sz w:val="28"/>
          <w:szCs w:val="28"/>
        </w:rPr>
        <w:t>предпринимательство</w:t>
      </w:r>
      <w:r w:rsidRPr="00883CD4">
        <w:rPr>
          <w:rStyle w:val="extended-textfull"/>
          <w:sz w:val="28"/>
          <w:szCs w:val="28"/>
        </w:rPr>
        <w:t xml:space="preserve"> и поддержка индивидуальной предпринимательской инициативы</w:t>
      </w:r>
      <w:r w:rsidRPr="00883CD4">
        <w:rPr>
          <w:sz w:val="28"/>
          <w:szCs w:val="28"/>
        </w:rPr>
        <w:t>», утвержденн</w:t>
      </w:r>
      <w:r w:rsidR="00247D78">
        <w:rPr>
          <w:sz w:val="28"/>
          <w:szCs w:val="28"/>
        </w:rPr>
        <w:t>ого</w:t>
      </w:r>
      <w:r w:rsidRPr="00883CD4">
        <w:rPr>
          <w:sz w:val="28"/>
          <w:szCs w:val="28"/>
        </w:rPr>
        <w:t xml:space="preserve"> президиумом Совета при Президенте Российской Федерации </w:t>
      </w:r>
      <w:r w:rsidR="004B12F1">
        <w:rPr>
          <w:sz w:val="28"/>
          <w:szCs w:val="28"/>
        </w:rPr>
        <w:t xml:space="preserve">                                      </w:t>
      </w:r>
      <w:r w:rsidRPr="00883CD4">
        <w:rPr>
          <w:sz w:val="28"/>
          <w:szCs w:val="28"/>
        </w:rPr>
        <w:t xml:space="preserve">по стратегическому развитию и национальным проектам, протокол </w:t>
      </w:r>
      <w:r w:rsidR="004B12F1">
        <w:rPr>
          <w:sz w:val="28"/>
          <w:szCs w:val="28"/>
        </w:rPr>
        <w:t xml:space="preserve">                           </w:t>
      </w:r>
      <w:r w:rsidRPr="00883CD4">
        <w:rPr>
          <w:sz w:val="28"/>
          <w:szCs w:val="28"/>
        </w:rPr>
        <w:t>от 24.12.2018 № 16.</w:t>
      </w:r>
    </w:p>
    <w:p w:rsidR="00FC55ED" w:rsidRPr="00883CD4" w:rsidRDefault="00FC55ED" w:rsidP="006F0D18">
      <w:pPr>
        <w:ind w:right="-2" w:firstLine="709"/>
        <w:jc w:val="both"/>
        <w:rPr>
          <w:sz w:val="28"/>
          <w:szCs w:val="28"/>
        </w:rPr>
      </w:pPr>
      <w:r w:rsidRPr="00883CD4">
        <w:rPr>
          <w:sz w:val="28"/>
          <w:szCs w:val="28"/>
        </w:rPr>
        <w:t xml:space="preserve">Развитие города Ставрополя планируется осуществить в рамках единой системы стратегического планирования, регулируемой государственными </w:t>
      </w:r>
      <w:r w:rsidRPr="00883CD4">
        <w:rPr>
          <w:sz w:val="28"/>
          <w:szCs w:val="28"/>
        </w:rPr>
        <w:lastRenderedPageBreak/>
        <w:t>органами исполнительной власти Ставропольского края и органами местного самоуправления города Ставрополя,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и муниципальной поддержки развития приоритетных направлений экономики города Ставрополя.</w:t>
      </w:r>
    </w:p>
    <w:p w:rsidR="00FC55ED" w:rsidRDefault="00FC55ED" w:rsidP="00D02DFA">
      <w:pPr>
        <w:pStyle w:val="aff3"/>
        <w:ind w:firstLine="709"/>
        <w:jc w:val="both"/>
        <w:rPr>
          <w:rFonts w:ascii="Times New Roman" w:hAnsi="Times New Roman"/>
          <w:sz w:val="28"/>
          <w:szCs w:val="28"/>
        </w:rPr>
      </w:pPr>
      <w:r w:rsidRPr="00883CD4">
        <w:rPr>
          <w:rFonts w:ascii="Times New Roman" w:hAnsi="Times New Roman"/>
          <w:sz w:val="28"/>
          <w:szCs w:val="28"/>
        </w:rPr>
        <w:t xml:space="preserve">Составляющими успеха интенсивного развития города Ставрополя должны быть продвижение положительного имиджа города Ставрополя, изменение его границ и </w:t>
      </w:r>
      <w:r w:rsidR="001A133B">
        <w:rPr>
          <w:rFonts w:ascii="Times New Roman" w:hAnsi="Times New Roman"/>
          <w:sz w:val="28"/>
          <w:szCs w:val="28"/>
        </w:rPr>
        <w:t xml:space="preserve">развитие </w:t>
      </w:r>
      <w:r w:rsidRPr="00883CD4">
        <w:rPr>
          <w:rFonts w:ascii="Times New Roman" w:hAnsi="Times New Roman"/>
          <w:sz w:val="28"/>
          <w:szCs w:val="28"/>
        </w:rPr>
        <w:t>ставропольской агломерации для получения синергетического эффекта инвестиционной привлекательности города Ставрополя, а также консолидация усилий муниципального и частного секторов.</w:t>
      </w:r>
    </w:p>
    <w:p w:rsidR="00290A1A" w:rsidRPr="00883CD4" w:rsidRDefault="00290A1A" w:rsidP="00D02DFA">
      <w:pPr>
        <w:pStyle w:val="aff3"/>
        <w:ind w:firstLine="709"/>
        <w:jc w:val="both"/>
        <w:rPr>
          <w:rFonts w:ascii="Times New Roman" w:hAnsi="Times New Roman"/>
          <w:sz w:val="28"/>
          <w:szCs w:val="28"/>
        </w:rPr>
      </w:pPr>
    </w:p>
    <w:p w:rsidR="00FC55ED" w:rsidRPr="00290A1A" w:rsidRDefault="00290A1A" w:rsidP="00290A1A">
      <w:pPr>
        <w:pStyle w:val="aff3"/>
        <w:ind w:firstLine="709"/>
        <w:jc w:val="center"/>
        <w:rPr>
          <w:rFonts w:ascii="Times New Roman" w:hAnsi="Times New Roman"/>
          <w:sz w:val="28"/>
          <w:szCs w:val="28"/>
        </w:rPr>
      </w:pPr>
      <w:r w:rsidRPr="00290A1A">
        <w:rPr>
          <w:rFonts w:ascii="Times New Roman" w:hAnsi="Times New Roman"/>
          <w:sz w:val="28"/>
          <w:szCs w:val="28"/>
          <w:lang w:val="en-US"/>
        </w:rPr>
        <w:t>II</w:t>
      </w:r>
      <w:r w:rsidRPr="00290A1A">
        <w:rPr>
          <w:rFonts w:ascii="Times New Roman" w:hAnsi="Times New Roman"/>
          <w:sz w:val="28"/>
          <w:szCs w:val="28"/>
        </w:rPr>
        <w:t xml:space="preserve">. ОЦЕНКА ДОСТИГНУТЫХ ЦЕЛЕЙ И ПОТЕНЦИАЛ </w:t>
      </w:r>
      <w:r>
        <w:rPr>
          <w:rFonts w:ascii="Times New Roman" w:hAnsi="Times New Roman"/>
          <w:sz w:val="28"/>
          <w:szCs w:val="28"/>
        </w:rPr>
        <w:t xml:space="preserve">                    </w:t>
      </w:r>
      <w:r w:rsidRPr="00290A1A">
        <w:rPr>
          <w:rFonts w:ascii="Times New Roman" w:hAnsi="Times New Roman"/>
          <w:sz w:val="28"/>
          <w:szCs w:val="28"/>
        </w:rPr>
        <w:t>СОЦИАЛЬНО-ЭКОНОМИЧЕСКОГО РАЗВИТИЯ ГОРОДА СТАВРОПОЛЯ</w:t>
      </w:r>
    </w:p>
    <w:bookmarkEnd w:id="6"/>
    <w:bookmarkEnd w:id="7"/>
    <w:bookmarkEnd w:id="8"/>
    <w:bookmarkEnd w:id="9"/>
    <w:bookmarkEnd w:id="10"/>
    <w:bookmarkEnd w:id="11"/>
    <w:bookmarkEnd w:id="12"/>
    <w:bookmarkEnd w:id="13"/>
    <w:bookmarkEnd w:id="14"/>
    <w:bookmarkEnd w:id="15"/>
    <w:bookmarkEnd w:id="16"/>
    <w:p w:rsidR="00290A1A" w:rsidRDefault="00290A1A" w:rsidP="00F06AE6">
      <w:pPr>
        <w:ind w:firstLine="709"/>
        <w:jc w:val="center"/>
        <w:outlineLvl w:val="0"/>
        <w:rPr>
          <w:sz w:val="28"/>
          <w:szCs w:val="28"/>
        </w:rPr>
      </w:pPr>
    </w:p>
    <w:p w:rsidR="00FC55ED" w:rsidRPr="00085644" w:rsidRDefault="00FC55ED" w:rsidP="00F06AE6">
      <w:pPr>
        <w:ind w:firstLine="709"/>
        <w:jc w:val="center"/>
        <w:outlineLvl w:val="0"/>
        <w:rPr>
          <w:sz w:val="28"/>
          <w:szCs w:val="28"/>
        </w:rPr>
      </w:pPr>
      <w:r w:rsidRPr="00085644">
        <w:rPr>
          <w:sz w:val="28"/>
          <w:szCs w:val="28"/>
        </w:rPr>
        <w:t>1. Краткая информация о городе Ставрополе</w:t>
      </w:r>
    </w:p>
    <w:p w:rsidR="00FC55ED" w:rsidRPr="00883CD4" w:rsidRDefault="00FC55ED" w:rsidP="004423B6">
      <w:pPr>
        <w:jc w:val="center"/>
        <w:outlineLvl w:val="0"/>
        <w:rPr>
          <w:sz w:val="28"/>
          <w:szCs w:val="28"/>
        </w:rPr>
      </w:pPr>
    </w:p>
    <w:p w:rsidR="00FC55ED" w:rsidRPr="00883CD4" w:rsidRDefault="002C7A26" w:rsidP="001A1A6E">
      <w:pPr>
        <w:pStyle w:val="ConsPlusNormal"/>
        <w:ind w:firstLine="709"/>
        <w:jc w:val="both"/>
        <w:rPr>
          <w:rFonts w:ascii="Times New Roman" w:hAnsi="Times New Roman"/>
          <w:color w:val="auto"/>
          <w:sz w:val="28"/>
          <w:szCs w:val="28"/>
        </w:rPr>
      </w:pPr>
      <w:r w:rsidRPr="00D32BF7">
        <w:rPr>
          <w:rFonts w:ascii="Times New Roman" w:eastAsia="Calibri" w:hAnsi="Times New Roman"/>
          <w:sz w:val="28"/>
          <w:szCs w:val="28"/>
        </w:rPr>
        <w:t xml:space="preserve">Город Ставрополь </w:t>
      </w:r>
      <w:r>
        <w:rPr>
          <w:rFonts w:ascii="Times New Roman" w:eastAsia="Calibri" w:hAnsi="Times New Roman"/>
          <w:sz w:val="28"/>
          <w:szCs w:val="28"/>
        </w:rPr>
        <w:t xml:space="preserve">– </w:t>
      </w:r>
      <w:r w:rsidRPr="002C7A26">
        <w:rPr>
          <w:rFonts w:ascii="Times New Roman" w:eastAsia="Calibri" w:hAnsi="Times New Roman"/>
          <w:sz w:val="28"/>
          <w:szCs w:val="28"/>
        </w:rPr>
        <w:t xml:space="preserve">крупный </w:t>
      </w:r>
      <w:r w:rsidRPr="002C7A26">
        <w:rPr>
          <w:rFonts w:ascii="Times New Roman" w:hAnsi="Times New Roman"/>
          <w:sz w:val="28"/>
          <w:szCs w:val="28"/>
        </w:rPr>
        <w:t>город</w:t>
      </w:r>
      <w:r>
        <w:rPr>
          <w:rFonts w:ascii="Times New Roman" w:hAnsi="Times New Roman"/>
          <w:sz w:val="28"/>
          <w:szCs w:val="28"/>
        </w:rPr>
        <w:t xml:space="preserve"> на Юге России,</w:t>
      </w:r>
      <w:r w:rsidR="00A51296">
        <w:rPr>
          <w:rFonts w:ascii="Times New Roman" w:hAnsi="Times New Roman"/>
          <w:sz w:val="28"/>
          <w:szCs w:val="28"/>
        </w:rPr>
        <w:t xml:space="preserve"> </w:t>
      </w:r>
      <w:r w:rsidRPr="00883CD4">
        <w:rPr>
          <w:rFonts w:ascii="Times New Roman" w:hAnsi="Times New Roman"/>
          <w:sz w:val="28"/>
          <w:szCs w:val="28"/>
        </w:rPr>
        <w:t>административны</w:t>
      </w:r>
      <w:r>
        <w:rPr>
          <w:rFonts w:ascii="Times New Roman" w:hAnsi="Times New Roman"/>
          <w:sz w:val="28"/>
          <w:szCs w:val="28"/>
        </w:rPr>
        <w:t>й</w:t>
      </w:r>
      <w:r w:rsidRPr="00883CD4">
        <w:rPr>
          <w:rFonts w:ascii="Times New Roman" w:hAnsi="Times New Roman"/>
          <w:sz w:val="28"/>
          <w:szCs w:val="28"/>
        </w:rPr>
        <w:t xml:space="preserve"> центр Ставропольского края Российской Федерации</w:t>
      </w:r>
      <w:r>
        <w:rPr>
          <w:rFonts w:ascii="Times New Roman" w:hAnsi="Times New Roman"/>
          <w:sz w:val="28"/>
          <w:szCs w:val="28"/>
        </w:rPr>
        <w:t>, который является</w:t>
      </w:r>
      <w:r w:rsidRPr="00023C73">
        <w:rPr>
          <w:rFonts w:ascii="Times New Roman" w:hAnsi="Times New Roman"/>
          <w:sz w:val="28"/>
          <w:szCs w:val="28"/>
        </w:rPr>
        <w:t xml:space="preserve"> </w:t>
      </w:r>
      <w:r>
        <w:rPr>
          <w:rFonts w:ascii="Times New Roman" w:hAnsi="Times New Roman"/>
          <w:sz w:val="28"/>
          <w:szCs w:val="28"/>
        </w:rPr>
        <w:t>экономическим,</w:t>
      </w:r>
      <w:r w:rsidRPr="00023C73">
        <w:rPr>
          <w:rFonts w:ascii="Times New Roman" w:hAnsi="Times New Roman"/>
          <w:sz w:val="28"/>
          <w:szCs w:val="28"/>
        </w:rPr>
        <w:t xml:space="preserve"> промышленны</w:t>
      </w:r>
      <w:r>
        <w:rPr>
          <w:rFonts w:ascii="Times New Roman" w:hAnsi="Times New Roman"/>
          <w:sz w:val="28"/>
          <w:szCs w:val="28"/>
        </w:rPr>
        <w:t>м,</w:t>
      </w:r>
      <w:r w:rsidRPr="00023C73">
        <w:rPr>
          <w:rFonts w:ascii="Times New Roman" w:hAnsi="Times New Roman"/>
          <w:sz w:val="28"/>
          <w:szCs w:val="28"/>
        </w:rPr>
        <w:t xml:space="preserve"> </w:t>
      </w:r>
      <w:r>
        <w:rPr>
          <w:rFonts w:ascii="Times New Roman" w:eastAsia="Calibri" w:hAnsi="Times New Roman"/>
          <w:sz w:val="28"/>
          <w:szCs w:val="28"/>
        </w:rPr>
        <w:t>к</w:t>
      </w:r>
      <w:r w:rsidRPr="00023C73">
        <w:rPr>
          <w:rFonts w:ascii="Times New Roman" w:hAnsi="Times New Roman"/>
          <w:sz w:val="28"/>
          <w:szCs w:val="28"/>
        </w:rPr>
        <w:t>ультурны</w:t>
      </w:r>
      <w:r>
        <w:rPr>
          <w:rFonts w:ascii="Times New Roman" w:hAnsi="Times New Roman"/>
          <w:sz w:val="28"/>
          <w:szCs w:val="28"/>
        </w:rPr>
        <w:t>м и образовательным</w:t>
      </w:r>
      <w:r w:rsidRPr="00023C73">
        <w:rPr>
          <w:rFonts w:ascii="Times New Roman" w:hAnsi="Times New Roman"/>
          <w:sz w:val="28"/>
          <w:szCs w:val="28"/>
        </w:rPr>
        <w:t xml:space="preserve"> </w:t>
      </w:r>
      <w:r>
        <w:rPr>
          <w:rFonts w:ascii="Times New Roman" w:hAnsi="Times New Roman"/>
          <w:sz w:val="28"/>
          <w:szCs w:val="28"/>
        </w:rPr>
        <w:t xml:space="preserve">центром </w:t>
      </w:r>
      <w:hyperlink r:id="rId9" w:tooltip="Северный Кавказ" w:history="1">
        <w:r w:rsidRPr="00023C73">
          <w:rPr>
            <w:rFonts w:ascii="Times New Roman" w:hAnsi="Times New Roman"/>
            <w:sz w:val="28"/>
            <w:szCs w:val="28"/>
          </w:rPr>
          <w:t>Северного Кавказа</w:t>
        </w:r>
      </w:hyperlink>
      <w:r>
        <w:rPr>
          <w:rFonts w:ascii="Times New Roman" w:hAnsi="Times New Roman"/>
          <w:sz w:val="28"/>
          <w:szCs w:val="28"/>
        </w:rPr>
        <w:t xml:space="preserve"> </w:t>
      </w:r>
      <w:r w:rsidRPr="00023C73">
        <w:rPr>
          <w:rFonts w:ascii="Times New Roman" w:hAnsi="Times New Roman"/>
          <w:sz w:val="28"/>
          <w:szCs w:val="28"/>
        </w:rPr>
        <w:t>и</w:t>
      </w:r>
      <w:r>
        <w:rPr>
          <w:rFonts w:ascii="Times New Roman" w:hAnsi="Times New Roman"/>
          <w:sz w:val="28"/>
          <w:szCs w:val="28"/>
        </w:rPr>
        <w:t xml:space="preserve"> </w:t>
      </w:r>
      <w:hyperlink r:id="rId10" w:history="1">
        <w:r w:rsidRPr="00023C73">
          <w:rPr>
            <w:rFonts w:ascii="Times New Roman" w:hAnsi="Times New Roman"/>
            <w:sz w:val="28"/>
            <w:szCs w:val="28"/>
          </w:rPr>
          <w:t>Северо-Кавказского федерального округа</w:t>
        </w:r>
      </w:hyperlink>
      <w:r>
        <w:t>.</w:t>
      </w:r>
      <w:r w:rsidR="00FC55ED" w:rsidRPr="00883CD4">
        <w:rPr>
          <w:rFonts w:ascii="Times New Roman" w:hAnsi="Times New Roman"/>
          <w:color w:val="auto"/>
          <w:sz w:val="28"/>
          <w:szCs w:val="28"/>
        </w:rPr>
        <w:t xml:space="preserve"> Город </w:t>
      </w:r>
      <w:r w:rsidR="00FC55ED" w:rsidRPr="00883CD4">
        <w:rPr>
          <w:rFonts w:ascii="Times New Roman" w:hAnsi="Times New Roman"/>
          <w:color w:val="auto"/>
          <w:sz w:val="28"/>
          <w:szCs w:val="28"/>
          <w:shd w:val="clear" w:color="auto" w:fill="FFFFFF"/>
        </w:rPr>
        <w:t>Ставрополь основан в 1777 году как шестая крепость Азово-Моздокской оборонительной линии.</w:t>
      </w:r>
      <w:r w:rsidR="00FC55ED" w:rsidRPr="00883CD4">
        <w:rPr>
          <w:rStyle w:val="apple-converted-space"/>
          <w:rFonts w:ascii="Times New Roman" w:hAnsi="Times New Roman"/>
          <w:color w:val="auto"/>
          <w:sz w:val="28"/>
          <w:szCs w:val="28"/>
          <w:shd w:val="clear" w:color="auto" w:fill="FFFFFF"/>
        </w:rPr>
        <w:t xml:space="preserve"> </w:t>
      </w:r>
      <w:r w:rsidR="00FC55ED" w:rsidRPr="00883CD4">
        <w:rPr>
          <w:rFonts w:ascii="Times New Roman" w:hAnsi="Times New Roman"/>
          <w:color w:val="auto"/>
          <w:sz w:val="28"/>
          <w:szCs w:val="28"/>
        </w:rPr>
        <w:t xml:space="preserve">Город Ставрополь является муниципальным образованием и наделен статусом городского округа. </w:t>
      </w:r>
    </w:p>
    <w:p w:rsidR="00FC55ED" w:rsidRPr="00883CD4" w:rsidRDefault="00FC55ED" w:rsidP="001A1A6E">
      <w:pPr>
        <w:ind w:firstLine="709"/>
        <w:jc w:val="both"/>
        <w:outlineLvl w:val="0"/>
        <w:rPr>
          <w:sz w:val="28"/>
          <w:szCs w:val="28"/>
        </w:rPr>
      </w:pPr>
      <w:r w:rsidRPr="00883CD4">
        <w:rPr>
          <w:sz w:val="28"/>
          <w:szCs w:val="28"/>
        </w:rPr>
        <w:t xml:space="preserve">Город Ставрополь расположен в центральной части </w:t>
      </w:r>
      <w:hyperlink r:id="rId11" w:tooltip="Предкавказье" w:history="1">
        <w:r w:rsidRPr="00883CD4">
          <w:rPr>
            <w:sz w:val="28"/>
            <w:szCs w:val="28"/>
          </w:rPr>
          <w:t>Предкавказья</w:t>
        </w:r>
      </w:hyperlink>
      <w:r w:rsidRPr="00883CD4">
        <w:rPr>
          <w:sz w:val="28"/>
          <w:szCs w:val="28"/>
        </w:rPr>
        <w:t xml:space="preserve"> на </w:t>
      </w:r>
      <w:hyperlink r:id="rId12" w:tooltip="Ставропольская возвышенность" w:history="1">
        <w:r w:rsidRPr="00883CD4">
          <w:rPr>
            <w:sz w:val="28"/>
            <w:szCs w:val="28"/>
          </w:rPr>
          <w:t>Ставропольской возвышенности</w:t>
        </w:r>
      </w:hyperlink>
      <w:r w:rsidRPr="00883CD4">
        <w:rPr>
          <w:sz w:val="28"/>
          <w:szCs w:val="28"/>
        </w:rPr>
        <w:t xml:space="preserve">, в верховьях реки </w:t>
      </w:r>
      <w:hyperlink r:id="rId13" w:tooltip="Ташла (река, составляющая Улы)" w:history="1">
        <w:r w:rsidRPr="00883CD4">
          <w:rPr>
            <w:spacing w:val="-4"/>
            <w:sz w:val="28"/>
            <w:szCs w:val="28"/>
          </w:rPr>
          <w:t>Ташла</w:t>
        </w:r>
      </w:hyperlink>
      <w:r w:rsidRPr="00883CD4">
        <w:rPr>
          <w:spacing w:val="-4"/>
          <w:sz w:val="28"/>
          <w:szCs w:val="28"/>
        </w:rPr>
        <w:t xml:space="preserve">, на пересечении автодорог Ростов </w:t>
      </w:r>
      <w:r w:rsidR="00FF59CC" w:rsidRPr="00883CD4">
        <w:rPr>
          <w:spacing w:val="-4"/>
          <w:sz w:val="28"/>
          <w:szCs w:val="28"/>
        </w:rPr>
        <w:t xml:space="preserve">– </w:t>
      </w:r>
      <w:r w:rsidRPr="00883CD4">
        <w:rPr>
          <w:spacing w:val="-4"/>
          <w:sz w:val="28"/>
          <w:szCs w:val="28"/>
        </w:rPr>
        <w:t xml:space="preserve">Ставрополь и </w:t>
      </w:r>
      <w:hyperlink r:id="rId14" w:tooltip="Астрахань" w:history="1">
        <w:r w:rsidRPr="00883CD4">
          <w:rPr>
            <w:spacing w:val="-4"/>
            <w:sz w:val="28"/>
            <w:szCs w:val="28"/>
          </w:rPr>
          <w:t>Астрахань</w:t>
        </w:r>
      </w:hyperlink>
      <w:r w:rsidRPr="00883CD4">
        <w:rPr>
          <w:spacing w:val="-4"/>
        </w:rPr>
        <w:t xml:space="preserve"> </w:t>
      </w:r>
      <w:r w:rsidRPr="00883CD4">
        <w:rPr>
          <w:spacing w:val="-4"/>
          <w:sz w:val="28"/>
          <w:szCs w:val="28"/>
        </w:rPr>
        <w:t xml:space="preserve">– </w:t>
      </w:r>
      <w:hyperlink r:id="rId15" w:tooltip="Элиста" w:history="1">
        <w:r w:rsidRPr="00883CD4">
          <w:rPr>
            <w:spacing w:val="-4"/>
            <w:sz w:val="28"/>
            <w:szCs w:val="28"/>
          </w:rPr>
          <w:t>Элиста</w:t>
        </w:r>
      </w:hyperlink>
      <w:r w:rsidRPr="00883CD4">
        <w:rPr>
          <w:spacing w:val="-4"/>
        </w:rPr>
        <w:t xml:space="preserve"> </w:t>
      </w:r>
      <w:r w:rsidRPr="00883CD4">
        <w:rPr>
          <w:spacing w:val="-4"/>
          <w:sz w:val="28"/>
          <w:szCs w:val="28"/>
        </w:rPr>
        <w:t xml:space="preserve">– </w:t>
      </w:r>
      <w:hyperlink r:id="rId16" w:tooltip="Невинномысск" w:history="1">
        <w:r w:rsidRPr="00883CD4">
          <w:rPr>
            <w:sz w:val="28"/>
            <w:szCs w:val="28"/>
          </w:rPr>
          <w:t>Невинномысск</w:t>
        </w:r>
      </w:hyperlink>
      <w:r w:rsidRPr="00883CD4">
        <w:t xml:space="preserve"> </w:t>
      </w:r>
      <w:r w:rsidR="00085644" w:rsidRPr="00883CD4">
        <w:rPr>
          <w:spacing w:val="-4"/>
          <w:sz w:val="28"/>
          <w:szCs w:val="28"/>
        </w:rPr>
        <w:t xml:space="preserve">– </w:t>
      </w:r>
      <w:hyperlink r:id="rId17" w:tooltip="Черкесск" w:history="1">
        <w:r w:rsidRPr="00883CD4">
          <w:rPr>
            <w:sz w:val="28"/>
            <w:szCs w:val="28"/>
          </w:rPr>
          <w:t>Черкесск</w:t>
        </w:r>
      </w:hyperlink>
      <w:r w:rsidRPr="00883CD4">
        <w:rPr>
          <w:sz w:val="28"/>
          <w:szCs w:val="28"/>
        </w:rPr>
        <w:t xml:space="preserve">. Крайние высотные отметки </w:t>
      </w:r>
      <w:r w:rsidR="00085644" w:rsidRPr="00883CD4">
        <w:rPr>
          <w:spacing w:val="-4"/>
          <w:sz w:val="28"/>
          <w:szCs w:val="28"/>
        </w:rPr>
        <w:t>–</w:t>
      </w:r>
      <w:r w:rsidRPr="00883CD4">
        <w:rPr>
          <w:sz w:val="28"/>
          <w:szCs w:val="28"/>
        </w:rPr>
        <w:t xml:space="preserve"> от 230 до 660 м</w:t>
      </w:r>
      <w:r w:rsidR="00ED61A5">
        <w:rPr>
          <w:sz w:val="28"/>
          <w:szCs w:val="28"/>
        </w:rPr>
        <w:t>етров</w:t>
      </w:r>
      <w:r w:rsidRPr="00883CD4">
        <w:rPr>
          <w:sz w:val="28"/>
          <w:szCs w:val="28"/>
        </w:rPr>
        <w:t xml:space="preserve"> над уровнем моря. Одна из улиц города носит название </w:t>
      </w:r>
      <w:hyperlink r:id="rId18" w:tooltip="45-я Параллель (улица)" w:history="1">
        <w:r w:rsidRPr="00883CD4">
          <w:rPr>
            <w:sz w:val="28"/>
            <w:szCs w:val="28"/>
          </w:rPr>
          <w:t>«45 Параллель»</w:t>
        </w:r>
      </w:hyperlink>
      <w:r w:rsidRPr="00883CD4">
        <w:rPr>
          <w:sz w:val="28"/>
          <w:szCs w:val="28"/>
        </w:rPr>
        <w:t xml:space="preserve">, указывающее на её точное широтное положение. Таким образом, город Ставрополь равноудалён от </w:t>
      </w:r>
      <w:hyperlink r:id="rId19" w:tooltip="Северный полюс" w:history="1">
        <w:r w:rsidRPr="00883CD4">
          <w:rPr>
            <w:sz w:val="28"/>
            <w:szCs w:val="28"/>
          </w:rPr>
          <w:t>Северного полюса</w:t>
        </w:r>
      </w:hyperlink>
      <w:r w:rsidRPr="00883CD4">
        <w:rPr>
          <w:sz w:val="28"/>
          <w:szCs w:val="28"/>
        </w:rPr>
        <w:t xml:space="preserve"> и от </w:t>
      </w:r>
      <w:hyperlink r:id="rId20" w:tooltip="Экватор" w:history="1">
        <w:r w:rsidRPr="00883CD4">
          <w:rPr>
            <w:sz w:val="28"/>
            <w:szCs w:val="28"/>
          </w:rPr>
          <w:t>экватора</w:t>
        </w:r>
      </w:hyperlink>
      <w:r w:rsidRPr="00883CD4">
        <w:rPr>
          <w:sz w:val="28"/>
          <w:szCs w:val="28"/>
        </w:rPr>
        <w:t xml:space="preserve">. </w:t>
      </w:r>
    </w:p>
    <w:p w:rsidR="00FC55ED" w:rsidRPr="00883CD4" w:rsidRDefault="00FC55ED" w:rsidP="001A1A6E">
      <w:pPr>
        <w:ind w:firstLine="709"/>
        <w:jc w:val="both"/>
        <w:outlineLvl w:val="0"/>
        <w:rPr>
          <w:sz w:val="28"/>
          <w:szCs w:val="28"/>
        </w:rPr>
      </w:pPr>
      <w:r w:rsidRPr="00883CD4">
        <w:rPr>
          <w:sz w:val="28"/>
          <w:szCs w:val="28"/>
        </w:rPr>
        <w:t>К</w:t>
      </w:r>
      <w:r w:rsidRPr="00883CD4">
        <w:rPr>
          <w:rStyle w:val="apple-converted-space"/>
          <w:sz w:val="28"/>
          <w:szCs w:val="28"/>
          <w:shd w:val="clear" w:color="auto" w:fill="FFFFFF"/>
        </w:rPr>
        <w:t xml:space="preserve">лимат </w:t>
      </w:r>
      <w:r w:rsidR="00085644" w:rsidRPr="00883CD4">
        <w:rPr>
          <w:spacing w:val="-4"/>
          <w:sz w:val="28"/>
          <w:szCs w:val="28"/>
        </w:rPr>
        <w:t>–</w:t>
      </w:r>
      <w:r w:rsidRPr="00883CD4">
        <w:rPr>
          <w:rStyle w:val="apple-converted-space"/>
          <w:sz w:val="28"/>
          <w:szCs w:val="28"/>
          <w:shd w:val="clear" w:color="auto" w:fill="FFFFFF"/>
        </w:rPr>
        <w:t xml:space="preserve"> </w:t>
      </w:r>
      <w:r w:rsidRPr="00883CD4">
        <w:rPr>
          <w:sz w:val="28"/>
          <w:szCs w:val="28"/>
          <w:shd w:val="clear" w:color="auto" w:fill="FFFFFF"/>
        </w:rPr>
        <w:t>умеренно-континентальный,</w:t>
      </w:r>
      <w:r w:rsidRPr="00883CD4">
        <w:t xml:space="preserve"> </w:t>
      </w:r>
      <w:r w:rsidRPr="00883CD4">
        <w:rPr>
          <w:sz w:val="28"/>
          <w:szCs w:val="28"/>
        </w:rPr>
        <w:t>со ср</w:t>
      </w:r>
      <w:r>
        <w:rPr>
          <w:sz w:val="28"/>
          <w:szCs w:val="28"/>
        </w:rPr>
        <w:t>еднегодовым объ</w:t>
      </w:r>
      <w:r w:rsidR="00ED61A5">
        <w:rPr>
          <w:sz w:val="28"/>
          <w:szCs w:val="28"/>
        </w:rPr>
        <w:t>е</w:t>
      </w:r>
      <w:r>
        <w:rPr>
          <w:sz w:val="28"/>
          <w:szCs w:val="28"/>
        </w:rPr>
        <w:t>мом осадков 400</w:t>
      </w:r>
      <w:r w:rsidR="00BA5DC7" w:rsidRPr="00883CD4">
        <w:rPr>
          <w:spacing w:val="-4"/>
          <w:sz w:val="28"/>
          <w:szCs w:val="28"/>
        </w:rPr>
        <w:t>–</w:t>
      </w:r>
      <w:r w:rsidRPr="00883CD4">
        <w:rPr>
          <w:sz w:val="28"/>
          <w:szCs w:val="28"/>
        </w:rPr>
        <w:t>650 м</w:t>
      </w:r>
      <w:r w:rsidR="00ED61A5">
        <w:rPr>
          <w:sz w:val="28"/>
          <w:szCs w:val="28"/>
        </w:rPr>
        <w:t>иллиметров</w:t>
      </w:r>
      <w:r w:rsidRPr="00883CD4">
        <w:rPr>
          <w:sz w:val="28"/>
          <w:szCs w:val="28"/>
        </w:rPr>
        <w:t xml:space="preserve"> в год. Средние температуры января</w:t>
      </w:r>
      <w:r w:rsidRPr="00883CD4">
        <w:rPr>
          <w:sz w:val="28"/>
          <w:szCs w:val="28"/>
        </w:rPr>
        <w:br/>
        <w:t>от</w:t>
      </w:r>
      <w:r w:rsidR="00BA5DC7">
        <w:rPr>
          <w:sz w:val="28"/>
          <w:szCs w:val="28"/>
        </w:rPr>
        <w:t xml:space="preserve"> </w:t>
      </w:r>
      <w:r w:rsidR="00BA5DC7" w:rsidRPr="00883CD4">
        <w:rPr>
          <w:spacing w:val="-4"/>
          <w:sz w:val="28"/>
          <w:szCs w:val="28"/>
        </w:rPr>
        <w:t>–</w:t>
      </w:r>
      <w:r w:rsidRPr="00883CD4">
        <w:rPr>
          <w:sz w:val="28"/>
          <w:szCs w:val="28"/>
        </w:rPr>
        <w:t xml:space="preserve"> 9° </w:t>
      </w:r>
      <w:r>
        <w:rPr>
          <w:sz w:val="28"/>
          <w:szCs w:val="28"/>
        </w:rPr>
        <w:t>С</w:t>
      </w:r>
      <w:r w:rsidRPr="00883CD4">
        <w:rPr>
          <w:sz w:val="28"/>
          <w:szCs w:val="28"/>
        </w:rPr>
        <w:t xml:space="preserve"> до </w:t>
      </w:r>
      <w:r w:rsidR="00BA5DC7" w:rsidRPr="00883CD4">
        <w:rPr>
          <w:spacing w:val="-4"/>
          <w:sz w:val="28"/>
          <w:szCs w:val="28"/>
        </w:rPr>
        <w:t>–</w:t>
      </w:r>
      <w:r w:rsidRPr="00883CD4">
        <w:rPr>
          <w:sz w:val="28"/>
          <w:szCs w:val="28"/>
        </w:rPr>
        <w:t xml:space="preserve"> 5° С, июля от +22° С до +24° С.</w:t>
      </w:r>
    </w:p>
    <w:p w:rsidR="00FC55ED" w:rsidRPr="00883CD4" w:rsidRDefault="00FC55ED" w:rsidP="001A1A6E">
      <w:pPr>
        <w:pStyle w:val="ConsPlusNormal"/>
        <w:ind w:firstLine="709"/>
        <w:jc w:val="both"/>
        <w:rPr>
          <w:rFonts w:ascii="Times New Roman" w:hAnsi="Times New Roman"/>
          <w:color w:val="auto"/>
          <w:sz w:val="28"/>
          <w:szCs w:val="28"/>
        </w:rPr>
      </w:pPr>
      <w:r w:rsidRPr="00FC74ED">
        <w:rPr>
          <w:rFonts w:ascii="Times New Roman" w:hAnsi="Times New Roman"/>
          <w:color w:val="auto"/>
          <w:sz w:val="28"/>
          <w:szCs w:val="28"/>
        </w:rPr>
        <w:t xml:space="preserve">В состав </w:t>
      </w:r>
      <w:r w:rsidR="00FC74ED" w:rsidRPr="00FC74ED">
        <w:rPr>
          <w:rFonts w:ascii="Times New Roman" w:hAnsi="Times New Roman"/>
          <w:color w:val="auto"/>
          <w:sz w:val="28"/>
          <w:szCs w:val="28"/>
        </w:rPr>
        <w:t xml:space="preserve">муниципального образования </w:t>
      </w:r>
      <w:r w:rsidRPr="00FC74ED">
        <w:rPr>
          <w:rFonts w:ascii="Times New Roman" w:hAnsi="Times New Roman"/>
          <w:color w:val="auto"/>
          <w:sz w:val="28"/>
          <w:szCs w:val="28"/>
        </w:rPr>
        <w:t xml:space="preserve">города Ставрополя </w:t>
      </w:r>
      <w:r w:rsidR="00FC74ED" w:rsidRPr="00FC74ED">
        <w:rPr>
          <w:rFonts w:ascii="Times New Roman" w:hAnsi="Times New Roman"/>
          <w:color w:val="auto"/>
          <w:sz w:val="28"/>
          <w:szCs w:val="28"/>
        </w:rPr>
        <w:t xml:space="preserve">Ставропольского края </w:t>
      </w:r>
      <w:r w:rsidRPr="00FC74ED">
        <w:rPr>
          <w:rFonts w:ascii="Times New Roman" w:hAnsi="Times New Roman"/>
          <w:color w:val="auto"/>
          <w:sz w:val="28"/>
          <w:szCs w:val="28"/>
        </w:rPr>
        <w:t>входят</w:t>
      </w:r>
      <w:r w:rsidRPr="00883CD4">
        <w:rPr>
          <w:rFonts w:ascii="Times New Roman" w:hAnsi="Times New Roman"/>
          <w:color w:val="auto"/>
          <w:sz w:val="28"/>
          <w:szCs w:val="28"/>
        </w:rPr>
        <w:t xml:space="preserve"> следующие населенные пункты: город Ставрополь</w:t>
      </w:r>
      <w:r w:rsidR="00FC74ED">
        <w:rPr>
          <w:rFonts w:ascii="Times New Roman" w:hAnsi="Times New Roman"/>
          <w:color w:val="auto"/>
          <w:sz w:val="28"/>
          <w:szCs w:val="28"/>
        </w:rPr>
        <w:t>,</w:t>
      </w:r>
      <w:r w:rsidRPr="00883CD4">
        <w:rPr>
          <w:rFonts w:ascii="Times New Roman" w:hAnsi="Times New Roman"/>
          <w:color w:val="auto"/>
          <w:sz w:val="28"/>
          <w:szCs w:val="28"/>
        </w:rPr>
        <w:t xml:space="preserve"> хутор </w:t>
      </w:r>
      <w:hyperlink r:id="rId21" w:tooltip="Грушёвый (Ставрополь)" w:history="1">
        <w:r w:rsidRPr="00883CD4">
          <w:rPr>
            <w:rFonts w:ascii="Times New Roman" w:hAnsi="Times New Roman"/>
            <w:color w:val="auto"/>
            <w:sz w:val="28"/>
            <w:szCs w:val="28"/>
          </w:rPr>
          <w:t>Грушёвый</w:t>
        </w:r>
      </w:hyperlink>
      <w:r w:rsidRPr="00883CD4">
        <w:rPr>
          <w:rFonts w:ascii="Times New Roman" w:hAnsi="Times New Roman"/>
          <w:color w:val="auto"/>
          <w:sz w:val="28"/>
          <w:szCs w:val="28"/>
        </w:rPr>
        <w:t>. На территории города Ставрополя расположены садоводческие, огороднические и дачные некоммерческие объединения граждан (10 460 г</w:t>
      </w:r>
      <w:r w:rsidR="00ED61A5">
        <w:rPr>
          <w:rFonts w:ascii="Times New Roman" w:hAnsi="Times New Roman"/>
          <w:color w:val="auto"/>
          <w:sz w:val="28"/>
          <w:szCs w:val="28"/>
        </w:rPr>
        <w:t>ектаров</w:t>
      </w:r>
      <w:r w:rsidRPr="00883CD4">
        <w:rPr>
          <w:rFonts w:ascii="Times New Roman" w:hAnsi="Times New Roman"/>
          <w:color w:val="auto"/>
          <w:sz w:val="28"/>
          <w:szCs w:val="28"/>
        </w:rPr>
        <w:t xml:space="preserve">), </w:t>
      </w:r>
      <w:hyperlink r:id="rId22" w:tooltip="Сенгилеевское водохранилище" w:history="1">
        <w:proofErr w:type="spellStart"/>
        <w:r w:rsidRPr="00883CD4">
          <w:rPr>
            <w:rFonts w:ascii="Times New Roman" w:hAnsi="Times New Roman"/>
            <w:color w:val="auto"/>
            <w:sz w:val="28"/>
            <w:szCs w:val="28"/>
          </w:rPr>
          <w:t>Сенгилеевское</w:t>
        </w:r>
        <w:proofErr w:type="spellEnd"/>
        <w:r w:rsidRPr="00883CD4">
          <w:rPr>
            <w:rFonts w:ascii="Times New Roman" w:hAnsi="Times New Roman"/>
            <w:color w:val="auto"/>
            <w:sz w:val="28"/>
            <w:szCs w:val="28"/>
          </w:rPr>
          <w:t xml:space="preserve"> водохранилище</w:t>
        </w:r>
      </w:hyperlink>
      <w:r w:rsidRPr="00883CD4">
        <w:rPr>
          <w:rFonts w:ascii="Times New Roman" w:hAnsi="Times New Roman"/>
          <w:color w:val="auto"/>
          <w:sz w:val="28"/>
          <w:szCs w:val="28"/>
        </w:rPr>
        <w:t xml:space="preserve"> (4 200 г</w:t>
      </w:r>
      <w:r w:rsidR="00ED61A5">
        <w:rPr>
          <w:rFonts w:ascii="Times New Roman" w:hAnsi="Times New Roman"/>
          <w:color w:val="auto"/>
          <w:sz w:val="28"/>
          <w:szCs w:val="28"/>
        </w:rPr>
        <w:t>ектаров</w:t>
      </w:r>
      <w:r w:rsidRPr="00883CD4">
        <w:rPr>
          <w:rFonts w:ascii="Times New Roman" w:hAnsi="Times New Roman"/>
          <w:color w:val="auto"/>
          <w:sz w:val="28"/>
          <w:szCs w:val="28"/>
        </w:rPr>
        <w:t xml:space="preserve">). Площадь городского округа города Ставрополя составляет </w:t>
      </w:r>
      <w:r w:rsidRPr="00BC21EF">
        <w:rPr>
          <w:rFonts w:ascii="Times New Roman" w:hAnsi="Times New Roman"/>
          <w:color w:val="auto"/>
          <w:sz w:val="28"/>
          <w:szCs w:val="28"/>
        </w:rPr>
        <w:t>27 669 г</w:t>
      </w:r>
      <w:r w:rsidR="00ED61A5">
        <w:rPr>
          <w:rFonts w:ascii="Times New Roman" w:hAnsi="Times New Roman"/>
          <w:color w:val="auto"/>
          <w:sz w:val="28"/>
          <w:szCs w:val="28"/>
        </w:rPr>
        <w:t>ектаров</w:t>
      </w:r>
      <w:r w:rsidRPr="00BC21EF">
        <w:rPr>
          <w:rFonts w:ascii="Times New Roman" w:hAnsi="Times New Roman"/>
          <w:color w:val="auto"/>
          <w:sz w:val="28"/>
          <w:szCs w:val="28"/>
        </w:rPr>
        <w:t xml:space="preserve">. Площадь застроенных земельных участков </w:t>
      </w:r>
      <w:r w:rsidR="00DB178F" w:rsidRPr="00DB178F">
        <w:rPr>
          <w:rFonts w:ascii="Times New Roman" w:hAnsi="Times New Roman"/>
          <w:spacing w:val="-4"/>
          <w:sz w:val="28"/>
          <w:szCs w:val="28"/>
        </w:rPr>
        <w:t>–</w:t>
      </w:r>
      <w:r w:rsidR="00DB178F">
        <w:rPr>
          <w:spacing w:val="-4"/>
          <w:sz w:val="28"/>
          <w:szCs w:val="28"/>
        </w:rPr>
        <w:t xml:space="preserve"> </w:t>
      </w:r>
      <w:r w:rsidRPr="00BC21EF">
        <w:rPr>
          <w:rFonts w:ascii="Times New Roman" w:hAnsi="Times New Roman"/>
          <w:color w:val="auto"/>
          <w:sz w:val="28"/>
          <w:szCs w:val="28"/>
        </w:rPr>
        <w:t>46,2 процента</w:t>
      </w:r>
      <w:r w:rsidRPr="00883CD4">
        <w:rPr>
          <w:rFonts w:ascii="Times New Roman" w:hAnsi="Times New Roman"/>
          <w:color w:val="auto"/>
          <w:sz w:val="28"/>
          <w:szCs w:val="28"/>
        </w:rPr>
        <w:t xml:space="preserve"> от общей площади городского округа. </w:t>
      </w:r>
      <w:r w:rsidRPr="00883CD4">
        <w:rPr>
          <w:rFonts w:ascii="Times New Roman" w:hAnsi="Times New Roman"/>
          <w:color w:val="auto"/>
          <w:sz w:val="28"/>
          <w:szCs w:val="28"/>
          <w:shd w:val="clear" w:color="auto" w:fill="FFFFFF"/>
        </w:rPr>
        <w:t>Протяж</w:t>
      </w:r>
      <w:r w:rsidR="00F1534E">
        <w:rPr>
          <w:rFonts w:ascii="Times New Roman" w:hAnsi="Times New Roman"/>
          <w:color w:val="auto"/>
          <w:sz w:val="28"/>
          <w:szCs w:val="28"/>
          <w:shd w:val="clear" w:color="auto" w:fill="FFFFFF"/>
        </w:rPr>
        <w:t>е</w:t>
      </w:r>
      <w:r w:rsidRPr="00883CD4">
        <w:rPr>
          <w:rFonts w:ascii="Times New Roman" w:hAnsi="Times New Roman"/>
          <w:color w:val="auto"/>
          <w:sz w:val="28"/>
          <w:szCs w:val="28"/>
          <w:shd w:val="clear" w:color="auto" w:fill="FFFFFF"/>
        </w:rPr>
        <w:t>нность границы города Ставрополя составляет 165,3 к</w:t>
      </w:r>
      <w:r w:rsidR="00ED61A5">
        <w:rPr>
          <w:rFonts w:ascii="Times New Roman" w:hAnsi="Times New Roman"/>
          <w:color w:val="auto"/>
          <w:sz w:val="28"/>
          <w:szCs w:val="28"/>
          <w:shd w:val="clear" w:color="auto" w:fill="FFFFFF"/>
        </w:rPr>
        <w:t>илометра</w:t>
      </w:r>
      <w:r w:rsidRPr="00883CD4">
        <w:rPr>
          <w:rFonts w:ascii="Times New Roman" w:hAnsi="Times New Roman"/>
          <w:color w:val="auto"/>
          <w:sz w:val="28"/>
          <w:szCs w:val="28"/>
          <w:shd w:val="clear" w:color="auto" w:fill="FFFFFF"/>
        </w:rPr>
        <w:t>.</w:t>
      </w:r>
      <w:r w:rsidRPr="00883CD4">
        <w:rPr>
          <w:rFonts w:ascii="Times New Roman" w:hAnsi="Times New Roman"/>
          <w:color w:val="auto"/>
          <w:sz w:val="28"/>
          <w:szCs w:val="28"/>
        </w:rPr>
        <w:t xml:space="preserve"> </w:t>
      </w:r>
    </w:p>
    <w:p w:rsidR="00FC55ED" w:rsidRPr="00883CD4" w:rsidRDefault="00FC55ED" w:rsidP="001A1A6E">
      <w:pPr>
        <w:pStyle w:val="ConsPlusNormal"/>
        <w:ind w:firstLine="709"/>
        <w:jc w:val="both"/>
        <w:rPr>
          <w:rFonts w:ascii="Times New Roman" w:hAnsi="Times New Roman"/>
          <w:color w:val="auto"/>
          <w:sz w:val="28"/>
          <w:szCs w:val="28"/>
        </w:rPr>
      </w:pPr>
      <w:r w:rsidRPr="00883CD4">
        <w:rPr>
          <w:rFonts w:ascii="Times New Roman" w:hAnsi="Times New Roman"/>
          <w:color w:val="auto"/>
          <w:sz w:val="28"/>
          <w:szCs w:val="28"/>
          <w:shd w:val="clear" w:color="auto" w:fill="FFFFFF"/>
        </w:rPr>
        <w:lastRenderedPageBreak/>
        <w:t>Т</w:t>
      </w:r>
      <w:r w:rsidRPr="00883CD4">
        <w:rPr>
          <w:rFonts w:ascii="Times New Roman" w:hAnsi="Times New Roman"/>
          <w:color w:val="auto"/>
          <w:sz w:val="28"/>
          <w:szCs w:val="28"/>
        </w:rPr>
        <w:t xml:space="preserve">ерритория города Ставрополя подразделяется на три района: Ленинский, Октябрьский и Промышленный. </w:t>
      </w:r>
      <w:r w:rsidRPr="00883CD4">
        <w:rPr>
          <w:rFonts w:ascii="Times New Roman" w:hAnsi="Times New Roman"/>
          <w:color w:val="auto"/>
          <w:sz w:val="28"/>
          <w:szCs w:val="28"/>
          <w:shd w:val="clear" w:color="auto" w:fill="FFFFFF"/>
        </w:rPr>
        <w:t>Ленинский район города Ставрополя был образован в 1962 году и расположился в юго-восточной части города. Октябрьский район города Ставрополя также был создан в 1962 году и занял центральную и северо-восточную части города. Промышленный район города Ставрополя образован в 1977 году в западной части города.</w:t>
      </w:r>
    </w:p>
    <w:p w:rsidR="00FC55ED" w:rsidRPr="00883CD4" w:rsidRDefault="00FC55ED" w:rsidP="001A1A6E">
      <w:pPr>
        <w:ind w:firstLine="709"/>
        <w:jc w:val="both"/>
        <w:rPr>
          <w:sz w:val="28"/>
          <w:szCs w:val="28"/>
        </w:rPr>
      </w:pPr>
      <w:r w:rsidRPr="00883CD4">
        <w:rPr>
          <w:sz w:val="28"/>
          <w:szCs w:val="28"/>
        </w:rPr>
        <w:t xml:space="preserve">Город </w:t>
      </w:r>
      <w:r>
        <w:rPr>
          <w:sz w:val="28"/>
          <w:szCs w:val="28"/>
        </w:rPr>
        <w:t xml:space="preserve">Ставрополь </w:t>
      </w:r>
      <w:r w:rsidR="00BA5DC7" w:rsidRPr="00883CD4">
        <w:rPr>
          <w:spacing w:val="-4"/>
          <w:sz w:val="28"/>
          <w:szCs w:val="28"/>
        </w:rPr>
        <w:t>–</w:t>
      </w:r>
      <w:r w:rsidR="00BA5DC7">
        <w:rPr>
          <w:spacing w:val="-4"/>
          <w:sz w:val="28"/>
          <w:szCs w:val="28"/>
        </w:rPr>
        <w:t xml:space="preserve"> </w:t>
      </w:r>
      <w:r w:rsidRPr="00883CD4">
        <w:rPr>
          <w:sz w:val="28"/>
          <w:szCs w:val="28"/>
        </w:rPr>
        <w:t>один из самых зел</w:t>
      </w:r>
      <w:r w:rsidR="00F1534E">
        <w:rPr>
          <w:sz w:val="28"/>
          <w:szCs w:val="28"/>
        </w:rPr>
        <w:t>е</w:t>
      </w:r>
      <w:r w:rsidRPr="00883CD4">
        <w:rPr>
          <w:sz w:val="28"/>
          <w:szCs w:val="28"/>
        </w:rPr>
        <w:t>ных городов России. Особенностью города Ставрополя является то, что леса примыкают вплотную к городской застройке. Площадь зел</w:t>
      </w:r>
      <w:r w:rsidR="00F1534E">
        <w:rPr>
          <w:sz w:val="28"/>
          <w:szCs w:val="28"/>
        </w:rPr>
        <w:t>е</w:t>
      </w:r>
      <w:r w:rsidRPr="00883CD4">
        <w:rPr>
          <w:sz w:val="28"/>
          <w:szCs w:val="28"/>
        </w:rPr>
        <w:t>ных насаждений составляет свыше</w:t>
      </w:r>
      <w:r w:rsidR="00444442">
        <w:rPr>
          <w:sz w:val="28"/>
          <w:szCs w:val="28"/>
        </w:rPr>
        <w:t xml:space="preserve">                    </w:t>
      </w:r>
      <w:r w:rsidRPr="00883CD4">
        <w:rPr>
          <w:sz w:val="28"/>
          <w:szCs w:val="28"/>
        </w:rPr>
        <w:t xml:space="preserve"> 4 тыс. </w:t>
      </w:r>
      <w:r w:rsidR="00D203EB">
        <w:rPr>
          <w:sz w:val="28"/>
          <w:szCs w:val="28"/>
        </w:rPr>
        <w:t>г</w:t>
      </w:r>
      <w:r w:rsidR="00ED61A5">
        <w:rPr>
          <w:sz w:val="28"/>
          <w:szCs w:val="28"/>
        </w:rPr>
        <w:t>ектаров</w:t>
      </w:r>
      <w:r w:rsidRPr="00883CD4">
        <w:rPr>
          <w:sz w:val="28"/>
          <w:szCs w:val="28"/>
        </w:rPr>
        <w:t>.</w:t>
      </w:r>
    </w:p>
    <w:p w:rsidR="00FC55ED" w:rsidRPr="00883CD4" w:rsidRDefault="00FC55ED" w:rsidP="001A1A6E">
      <w:pPr>
        <w:ind w:firstLine="709"/>
        <w:jc w:val="both"/>
        <w:rPr>
          <w:sz w:val="28"/>
          <w:szCs w:val="28"/>
        </w:rPr>
      </w:pPr>
      <w:r w:rsidRPr="00883CD4">
        <w:rPr>
          <w:rStyle w:val="FontStyle12"/>
          <w:sz w:val="28"/>
          <w:szCs w:val="28"/>
        </w:rPr>
        <w:t>На территории города Ставрополя</w:t>
      </w:r>
      <w:r w:rsidRPr="00883CD4">
        <w:rPr>
          <w:rStyle w:val="FontStyle12"/>
          <w:szCs w:val="28"/>
        </w:rPr>
        <w:t xml:space="preserve"> </w:t>
      </w:r>
      <w:r w:rsidRPr="00883CD4">
        <w:rPr>
          <w:sz w:val="28"/>
          <w:szCs w:val="28"/>
        </w:rPr>
        <w:t xml:space="preserve">расположено 198 объектов культурного наследия (памятников истории и культуры),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Из них 10 объектов федерального значения, 188 </w:t>
      </w:r>
      <w:r w:rsidR="00BA5DC7" w:rsidRPr="00883CD4">
        <w:rPr>
          <w:spacing w:val="-4"/>
          <w:sz w:val="28"/>
          <w:szCs w:val="28"/>
        </w:rPr>
        <w:t>–</w:t>
      </w:r>
      <w:r w:rsidR="00BA5DC7">
        <w:rPr>
          <w:spacing w:val="-4"/>
          <w:sz w:val="28"/>
          <w:szCs w:val="28"/>
        </w:rPr>
        <w:t xml:space="preserve"> </w:t>
      </w:r>
      <w:r w:rsidRPr="00883CD4">
        <w:rPr>
          <w:sz w:val="28"/>
          <w:szCs w:val="28"/>
        </w:rPr>
        <w:t>регионального.</w:t>
      </w:r>
    </w:p>
    <w:p w:rsidR="00FC55ED" w:rsidRPr="00883CD4" w:rsidRDefault="00FC55ED" w:rsidP="001A1A6E">
      <w:pPr>
        <w:ind w:firstLine="709"/>
        <w:jc w:val="both"/>
        <w:rPr>
          <w:b/>
          <w:sz w:val="28"/>
          <w:szCs w:val="28"/>
        </w:rPr>
      </w:pPr>
      <w:r w:rsidRPr="00883CD4">
        <w:rPr>
          <w:sz w:val="28"/>
          <w:szCs w:val="28"/>
        </w:rPr>
        <w:t>В городе Ставрополе имеются два парка культуры и отдыха. Парк культуры и отдыха «Центральный» расположен в центральной части города и является государственной природной историко-культурной территорией «Бабина роща» (середина XIX века). Парк культуры и отдыха «Победы» является одним из крупнейших в России парков культуры и отдыха, образованным в естественных условиях леса Кругленького.</w:t>
      </w:r>
    </w:p>
    <w:p w:rsidR="00FC55ED" w:rsidRPr="00883CD4" w:rsidRDefault="00FC55ED" w:rsidP="001A1A6E">
      <w:pPr>
        <w:ind w:firstLine="709"/>
        <w:jc w:val="both"/>
        <w:rPr>
          <w:bCs/>
          <w:sz w:val="28"/>
          <w:szCs w:val="28"/>
        </w:rPr>
      </w:pPr>
      <w:r w:rsidRPr="00883CD4">
        <w:rPr>
          <w:bCs/>
          <w:sz w:val="28"/>
          <w:szCs w:val="28"/>
        </w:rPr>
        <w:t>Город Ставрополь принимает активное участие в развитии международного, межмуниципального сотрудничества и регулярно взаимодействует с городами-побратимами</w:t>
      </w:r>
      <w:r>
        <w:rPr>
          <w:bCs/>
          <w:sz w:val="28"/>
          <w:szCs w:val="28"/>
        </w:rPr>
        <w:t>:</w:t>
      </w:r>
      <w:r w:rsidRPr="00883CD4">
        <w:rPr>
          <w:bCs/>
          <w:sz w:val="28"/>
          <w:szCs w:val="28"/>
        </w:rPr>
        <w:t xml:space="preserve"> </w:t>
      </w:r>
      <w:hyperlink r:id="rId23" w:history="1">
        <w:r w:rsidRPr="00883CD4">
          <w:rPr>
            <w:bCs/>
            <w:sz w:val="28"/>
            <w:szCs w:val="28"/>
          </w:rPr>
          <w:t>Пазарджик (Республика Болгария)</w:t>
        </w:r>
      </w:hyperlink>
      <w:r w:rsidRPr="00883CD4">
        <w:rPr>
          <w:sz w:val="28"/>
          <w:szCs w:val="28"/>
        </w:rPr>
        <w:t xml:space="preserve">, </w:t>
      </w:r>
      <w:hyperlink r:id="rId24" w:history="1">
        <w:r w:rsidRPr="00883CD4">
          <w:rPr>
            <w:bCs/>
            <w:sz w:val="28"/>
            <w:szCs w:val="28"/>
          </w:rPr>
          <w:t>Безье (Французская Республика)</w:t>
        </w:r>
      </w:hyperlink>
      <w:r w:rsidRPr="00883CD4">
        <w:rPr>
          <w:sz w:val="28"/>
          <w:szCs w:val="28"/>
        </w:rPr>
        <w:t xml:space="preserve">, </w:t>
      </w:r>
      <w:hyperlink r:id="rId25" w:history="1">
        <w:r w:rsidRPr="00883CD4">
          <w:rPr>
            <w:bCs/>
            <w:sz w:val="28"/>
            <w:szCs w:val="28"/>
          </w:rPr>
          <w:t xml:space="preserve">Де </w:t>
        </w:r>
        <w:proofErr w:type="spellStart"/>
        <w:r w:rsidRPr="00883CD4">
          <w:rPr>
            <w:bCs/>
            <w:sz w:val="28"/>
            <w:szCs w:val="28"/>
          </w:rPr>
          <w:t>Мойн</w:t>
        </w:r>
        <w:proofErr w:type="spellEnd"/>
        <w:r w:rsidRPr="00883CD4">
          <w:rPr>
            <w:bCs/>
            <w:sz w:val="28"/>
            <w:szCs w:val="28"/>
          </w:rPr>
          <w:t xml:space="preserve"> (Соединенные Штаты Америки)</w:t>
        </w:r>
      </w:hyperlink>
      <w:r w:rsidRPr="00883CD4">
        <w:rPr>
          <w:sz w:val="28"/>
          <w:szCs w:val="28"/>
        </w:rPr>
        <w:t xml:space="preserve">, </w:t>
      </w:r>
      <w:hyperlink r:id="rId26" w:history="1">
        <w:proofErr w:type="spellStart"/>
        <w:r w:rsidRPr="00883CD4">
          <w:rPr>
            <w:bCs/>
            <w:sz w:val="28"/>
            <w:szCs w:val="28"/>
          </w:rPr>
          <w:t>Чжэньцзян</w:t>
        </w:r>
        <w:proofErr w:type="spellEnd"/>
        <w:r w:rsidRPr="00883CD4">
          <w:rPr>
            <w:bCs/>
            <w:sz w:val="28"/>
            <w:szCs w:val="28"/>
          </w:rPr>
          <w:t xml:space="preserve"> и </w:t>
        </w:r>
        <w:proofErr w:type="spellStart"/>
        <w:r w:rsidRPr="00883CD4">
          <w:rPr>
            <w:bCs/>
            <w:sz w:val="28"/>
            <w:szCs w:val="28"/>
          </w:rPr>
          <w:t>Чанджоу</w:t>
        </w:r>
        <w:proofErr w:type="spellEnd"/>
        <w:r w:rsidRPr="00883CD4">
          <w:rPr>
            <w:bCs/>
            <w:sz w:val="28"/>
            <w:szCs w:val="28"/>
          </w:rPr>
          <w:t xml:space="preserve"> (Китайская Народная Республика)</w:t>
        </w:r>
      </w:hyperlink>
      <w:r w:rsidRPr="00883CD4">
        <w:rPr>
          <w:sz w:val="28"/>
          <w:szCs w:val="28"/>
        </w:rPr>
        <w:t xml:space="preserve">, </w:t>
      </w:r>
      <w:hyperlink r:id="rId27" w:history="1">
        <w:r w:rsidRPr="00690158">
          <w:rPr>
            <w:bCs/>
            <w:sz w:val="28"/>
            <w:szCs w:val="28"/>
          </w:rPr>
          <w:t>Ереван (Республика Армения)</w:t>
        </w:r>
      </w:hyperlink>
      <w:r w:rsidRPr="00690158">
        <w:rPr>
          <w:bCs/>
          <w:sz w:val="28"/>
          <w:szCs w:val="28"/>
        </w:rPr>
        <w:t>.</w:t>
      </w:r>
    </w:p>
    <w:p w:rsidR="00FC55ED" w:rsidRPr="00883CD4" w:rsidRDefault="00FC55ED" w:rsidP="001A1A6E">
      <w:pPr>
        <w:ind w:firstLine="709"/>
        <w:jc w:val="both"/>
        <w:outlineLvl w:val="0"/>
        <w:rPr>
          <w:rStyle w:val="apple-converted-space"/>
          <w:color w:val="524442"/>
          <w:sz w:val="28"/>
          <w:szCs w:val="28"/>
          <w:shd w:val="clear" w:color="auto" w:fill="FFFFFF"/>
        </w:rPr>
      </w:pPr>
    </w:p>
    <w:p w:rsidR="00FC55ED" w:rsidRPr="00883CD4" w:rsidRDefault="00FC55ED" w:rsidP="00A10862">
      <w:pPr>
        <w:spacing w:line="240" w:lineRule="exact"/>
        <w:jc w:val="center"/>
        <w:outlineLvl w:val="0"/>
        <w:rPr>
          <w:sz w:val="28"/>
          <w:szCs w:val="28"/>
        </w:rPr>
      </w:pPr>
      <w:r w:rsidRPr="00883CD4">
        <w:rPr>
          <w:sz w:val="28"/>
          <w:szCs w:val="28"/>
        </w:rPr>
        <w:t>2.</w:t>
      </w:r>
      <w:r w:rsidR="00A10862">
        <w:rPr>
          <w:sz w:val="28"/>
          <w:szCs w:val="28"/>
        </w:rPr>
        <w:t> </w:t>
      </w:r>
      <w:r w:rsidRPr="00883CD4">
        <w:rPr>
          <w:sz w:val="28"/>
          <w:szCs w:val="28"/>
        </w:rPr>
        <w:t>Основные тенденции, характеризующие социально-экономическую ситуацию в городе Ставрополе</w:t>
      </w:r>
    </w:p>
    <w:p w:rsidR="00FC55ED" w:rsidRPr="00883CD4" w:rsidRDefault="00FC55ED" w:rsidP="001A1A6E">
      <w:pPr>
        <w:ind w:firstLine="709"/>
        <w:jc w:val="both"/>
        <w:rPr>
          <w:sz w:val="28"/>
          <w:szCs w:val="28"/>
        </w:rPr>
      </w:pPr>
    </w:p>
    <w:p w:rsidR="00FC55ED" w:rsidRPr="00883CD4" w:rsidRDefault="00FC55ED" w:rsidP="004B0EEE">
      <w:pPr>
        <w:ind w:firstLine="709"/>
        <w:jc w:val="both"/>
        <w:rPr>
          <w:color w:val="000000"/>
          <w:spacing w:val="-4"/>
          <w:sz w:val="32"/>
          <w:szCs w:val="32"/>
        </w:rPr>
      </w:pPr>
      <w:r w:rsidRPr="00883CD4">
        <w:rPr>
          <w:spacing w:val="-4"/>
          <w:sz w:val="28"/>
          <w:szCs w:val="28"/>
        </w:rPr>
        <w:t xml:space="preserve">В городе Ставрополе осуществляют деятельность более </w:t>
      </w:r>
      <w:r w:rsidRPr="00883CD4">
        <w:rPr>
          <w:color w:val="000000"/>
          <w:spacing w:val="-4"/>
          <w:sz w:val="28"/>
          <w:szCs w:val="28"/>
        </w:rPr>
        <w:t>160 предприятий и организаций в сфере промышленности, строительства, транспорта, связи и торговли, которые оказывают существенное влияние на развитие экономики города Ставрополя.</w:t>
      </w:r>
      <w:r w:rsidRPr="00883CD4">
        <w:rPr>
          <w:color w:val="000000"/>
          <w:spacing w:val="-4"/>
          <w:sz w:val="32"/>
          <w:szCs w:val="32"/>
        </w:rPr>
        <w:t xml:space="preserve"> </w:t>
      </w:r>
    </w:p>
    <w:p w:rsidR="00FC55ED" w:rsidRPr="001558D3" w:rsidRDefault="00FC55ED" w:rsidP="004B0EEE">
      <w:pPr>
        <w:ind w:firstLine="709"/>
        <w:jc w:val="both"/>
        <w:rPr>
          <w:sz w:val="28"/>
          <w:szCs w:val="28"/>
        </w:rPr>
      </w:pPr>
      <w:r w:rsidRPr="001558D3">
        <w:rPr>
          <w:spacing w:val="-4"/>
          <w:sz w:val="28"/>
          <w:szCs w:val="28"/>
        </w:rPr>
        <w:t>За период 2015</w:t>
      </w:r>
      <w:r w:rsidR="005260ED" w:rsidRPr="00883CD4">
        <w:rPr>
          <w:spacing w:val="-4"/>
          <w:sz w:val="28"/>
          <w:szCs w:val="28"/>
        </w:rPr>
        <w:t>–</w:t>
      </w:r>
      <w:r w:rsidRPr="001558D3">
        <w:rPr>
          <w:spacing w:val="-4"/>
          <w:sz w:val="28"/>
          <w:szCs w:val="28"/>
        </w:rPr>
        <w:t>2019 год</w:t>
      </w:r>
      <w:r w:rsidR="00F1534E">
        <w:rPr>
          <w:spacing w:val="-4"/>
          <w:sz w:val="28"/>
          <w:szCs w:val="28"/>
        </w:rPr>
        <w:t>ов</w:t>
      </w:r>
      <w:r w:rsidRPr="001558D3">
        <w:rPr>
          <w:spacing w:val="-4"/>
          <w:sz w:val="28"/>
          <w:szCs w:val="28"/>
        </w:rPr>
        <w:t xml:space="preserve"> объем отгруженных товаров промышленными предприятиями города Ставрополя составил 209,1 млрд рублей. В</w:t>
      </w:r>
      <w:r w:rsidRPr="001558D3">
        <w:rPr>
          <w:sz w:val="28"/>
          <w:szCs w:val="28"/>
        </w:rPr>
        <w:t xml:space="preserve"> 2019 году данный показатель сложился в сумме 44,6 млрд рублей, в том числе </w:t>
      </w:r>
      <w:r w:rsidR="00D16B16">
        <w:rPr>
          <w:sz w:val="28"/>
          <w:szCs w:val="28"/>
        </w:rPr>
        <w:t xml:space="preserve">                            </w:t>
      </w:r>
      <w:r w:rsidRPr="001558D3">
        <w:rPr>
          <w:sz w:val="28"/>
          <w:szCs w:val="28"/>
        </w:rPr>
        <w:t>п</w:t>
      </w:r>
      <w:r>
        <w:rPr>
          <w:sz w:val="28"/>
          <w:szCs w:val="28"/>
        </w:rPr>
        <w:t xml:space="preserve">о обрабатывающим производствам </w:t>
      </w:r>
      <w:r w:rsidR="005260ED" w:rsidRPr="00883CD4">
        <w:rPr>
          <w:spacing w:val="-4"/>
          <w:sz w:val="28"/>
          <w:szCs w:val="28"/>
        </w:rPr>
        <w:t>–</w:t>
      </w:r>
      <w:r w:rsidRPr="001558D3">
        <w:rPr>
          <w:sz w:val="28"/>
          <w:szCs w:val="28"/>
        </w:rPr>
        <w:t xml:space="preserve"> 33,4 млрд рублей, по обеспечению электрической энергией, газом и паром; </w:t>
      </w:r>
      <w:r w:rsidRPr="00DB178F">
        <w:rPr>
          <w:sz w:val="28"/>
          <w:szCs w:val="28"/>
        </w:rPr>
        <w:t>кондици</w:t>
      </w:r>
      <w:r w:rsidR="005260ED" w:rsidRPr="00DB178F">
        <w:rPr>
          <w:sz w:val="28"/>
          <w:szCs w:val="28"/>
        </w:rPr>
        <w:t>онированию воздух</w:t>
      </w:r>
      <w:r w:rsidR="00DB178F" w:rsidRPr="00DB178F">
        <w:rPr>
          <w:sz w:val="28"/>
          <w:szCs w:val="28"/>
        </w:rPr>
        <w:t>а</w:t>
      </w:r>
      <w:r w:rsidR="005260ED">
        <w:rPr>
          <w:sz w:val="28"/>
          <w:szCs w:val="28"/>
        </w:rPr>
        <w:t xml:space="preserve"> – </w:t>
      </w:r>
      <w:r w:rsidR="005260ED">
        <w:rPr>
          <w:sz w:val="28"/>
          <w:szCs w:val="28"/>
        </w:rPr>
        <w:br/>
        <w:t>8,5 млрд</w:t>
      </w:r>
      <w:r w:rsidRPr="001558D3">
        <w:rPr>
          <w:sz w:val="28"/>
          <w:szCs w:val="28"/>
        </w:rPr>
        <w:t xml:space="preserve"> рублей, водоснабжению; водоотведению, организации сбора и утилизации отходов, деятельности по ликвидации заг</w:t>
      </w:r>
      <w:r>
        <w:rPr>
          <w:sz w:val="28"/>
          <w:szCs w:val="28"/>
        </w:rPr>
        <w:t xml:space="preserve">рязнений </w:t>
      </w:r>
      <w:r w:rsidR="00330F3E">
        <w:rPr>
          <w:sz w:val="28"/>
          <w:szCs w:val="28"/>
        </w:rPr>
        <w:t>–</w:t>
      </w:r>
      <w:r w:rsidR="00330F3E" w:rsidRPr="00330F3E">
        <w:rPr>
          <w:sz w:val="28"/>
          <w:szCs w:val="28"/>
        </w:rPr>
        <w:t xml:space="preserve"> </w:t>
      </w:r>
      <w:r w:rsidR="005260ED">
        <w:rPr>
          <w:sz w:val="28"/>
          <w:szCs w:val="28"/>
        </w:rPr>
        <w:t>2,6 млрд</w:t>
      </w:r>
      <w:r w:rsidRPr="001558D3">
        <w:rPr>
          <w:sz w:val="28"/>
          <w:szCs w:val="28"/>
        </w:rPr>
        <w:t xml:space="preserve"> рублей.</w:t>
      </w:r>
    </w:p>
    <w:p w:rsidR="00FC55ED" w:rsidRPr="001558D3" w:rsidRDefault="00FC55ED" w:rsidP="004B0EEE">
      <w:pPr>
        <w:suppressAutoHyphens/>
        <w:ind w:firstLine="709"/>
        <w:contextualSpacing/>
        <w:jc w:val="both"/>
        <w:rPr>
          <w:sz w:val="28"/>
          <w:szCs w:val="28"/>
        </w:rPr>
      </w:pPr>
      <w:r w:rsidRPr="001558D3">
        <w:rPr>
          <w:sz w:val="28"/>
          <w:szCs w:val="28"/>
        </w:rPr>
        <w:lastRenderedPageBreak/>
        <w:t>Значительный рост объема отгруженной продукции достигнут предприятиями таких видов экономической деятельности, как «Производство резиновых и пластмассовых изделий», «Производство лекарственных средств и материалов, применяемых в медицинских целях», «Деятельность полиграфическая и копирование носителей информации», «Производство напитков», «Производство прочей неметаллической минеральной продукции».</w:t>
      </w:r>
    </w:p>
    <w:p w:rsidR="00FC55ED" w:rsidRPr="00883CD4" w:rsidRDefault="00FC55ED" w:rsidP="004B0EEE">
      <w:pPr>
        <w:ind w:firstLine="709"/>
        <w:jc w:val="both"/>
        <w:rPr>
          <w:sz w:val="28"/>
          <w:szCs w:val="28"/>
        </w:rPr>
      </w:pPr>
      <w:r w:rsidRPr="00330F3E">
        <w:rPr>
          <w:sz w:val="28"/>
          <w:szCs w:val="28"/>
        </w:rPr>
        <w:t>В структуре объема отгруженной продукции на долю предприятий обрабатывающих производств приходится более 25 процентов.</w:t>
      </w:r>
      <w:r w:rsidRPr="00883CD4">
        <w:rPr>
          <w:sz w:val="28"/>
          <w:szCs w:val="28"/>
        </w:rPr>
        <w:t xml:space="preserve"> </w:t>
      </w:r>
    </w:p>
    <w:p w:rsidR="00FC55ED" w:rsidRPr="00883CD4" w:rsidRDefault="00FC55ED" w:rsidP="004B0EEE">
      <w:pPr>
        <w:ind w:firstLine="709"/>
        <w:jc w:val="both"/>
        <w:rPr>
          <w:spacing w:val="-4"/>
          <w:sz w:val="28"/>
          <w:szCs w:val="28"/>
        </w:rPr>
      </w:pPr>
      <w:r w:rsidRPr="00883CD4">
        <w:rPr>
          <w:color w:val="000000"/>
          <w:spacing w:val="-4"/>
          <w:sz w:val="28"/>
          <w:szCs w:val="28"/>
        </w:rPr>
        <w:t>Промышленный комплекс города Ставрополя представлен такими отраслями, как пищевая, химическая, машиностроение и металлообработка, стройиндустрия, полиграфическая, медицинская, деревообрабатывающая, легкая.</w:t>
      </w:r>
      <w:r w:rsidRPr="00883CD4">
        <w:rPr>
          <w:spacing w:val="-4"/>
          <w:sz w:val="28"/>
          <w:szCs w:val="28"/>
        </w:rPr>
        <w:t xml:space="preserve"> Крупнейшим предприятием электронной промышленности города Ставрополя является акционерное общество «Концерн «</w:t>
      </w:r>
      <w:proofErr w:type="spellStart"/>
      <w:r w:rsidRPr="00883CD4">
        <w:rPr>
          <w:spacing w:val="-4"/>
          <w:sz w:val="28"/>
          <w:szCs w:val="28"/>
        </w:rPr>
        <w:t>Энергомера</w:t>
      </w:r>
      <w:proofErr w:type="spellEnd"/>
      <w:r w:rsidRPr="00883CD4">
        <w:rPr>
          <w:spacing w:val="-4"/>
          <w:sz w:val="28"/>
          <w:szCs w:val="28"/>
        </w:rPr>
        <w:t>», в состав которого входит семь заводов и институт электротехнического приборостроения. Также к ведущим предприятиям относятся акционерное общество «Электроавтоматика», публичное акционерное общество «Ставропольский радиозавод «Сигнал», акционерное общество «Хлебозавод</w:t>
      </w:r>
      <w:r w:rsidR="005E668D">
        <w:rPr>
          <w:spacing w:val="-4"/>
          <w:sz w:val="28"/>
          <w:szCs w:val="28"/>
        </w:rPr>
        <w:t xml:space="preserve"> </w:t>
      </w:r>
      <w:r w:rsidRPr="00883CD4">
        <w:rPr>
          <w:spacing w:val="-4"/>
          <w:sz w:val="28"/>
          <w:szCs w:val="28"/>
        </w:rPr>
        <w:t>№ 3», открытое акционерное общество «Ставропольский пивоваренный завод», акционерное общество «Молочный комбинат «Ставропольский», акционерное общество «Иней», закрытое акционерное общество «Ставропольский винно-коньячный завод». Крупнейшими предприятиями фармацевтической промышленности являются закрытое акционерное общество «БИОКОМ», открытое акционерное общество научно-производственный концерн «</w:t>
      </w:r>
      <w:proofErr w:type="spellStart"/>
      <w:r w:rsidRPr="00883CD4">
        <w:rPr>
          <w:spacing w:val="-4"/>
          <w:sz w:val="28"/>
          <w:szCs w:val="28"/>
        </w:rPr>
        <w:t>Эском</w:t>
      </w:r>
      <w:proofErr w:type="spellEnd"/>
      <w:r w:rsidRPr="00883CD4">
        <w:rPr>
          <w:spacing w:val="-4"/>
          <w:sz w:val="28"/>
          <w:szCs w:val="28"/>
        </w:rPr>
        <w:t xml:space="preserve">» и федеральное казенное предприятие «Ставропольская </w:t>
      </w:r>
      <w:proofErr w:type="spellStart"/>
      <w:r w:rsidRPr="00883CD4">
        <w:rPr>
          <w:spacing w:val="-4"/>
          <w:sz w:val="28"/>
          <w:szCs w:val="28"/>
        </w:rPr>
        <w:t>биофабрика</w:t>
      </w:r>
      <w:proofErr w:type="spellEnd"/>
      <w:r w:rsidRPr="00883CD4">
        <w:rPr>
          <w:spacing w:val="-4"/>
          <w:sz w:val="28"/>
          <w:szCs w:val="28"/>
        </w:rPr>
        <w:t xml:space="preserve">». </w:t>
      </w:r>
    </w:p>
    <w:p w:rsidR="00FC55ED" w:rsidRPr="00883CD4" w:rsidRDefault="00FC55ED" w:rsidP="00C332C8">
      <w:pPr>
        <w:widowControl w:val="0"/>
        <w:ind w:firstLine="709"/>
        <w:jc w:val="both"/>
        <w:rPr>
          <w:sz w:val="28"/>
          <w:szCs w:val="28"/>
        </w:rPr>
      </w:pPr>
      <w:r w:rsidRPr="00883CD4">
        <w:rPr>
          <w:sz w:val="28"/>
          <w:szCs w:val="28"/>
        </w:rPr>
        <w:t xml:space="preserve">На территории города Ставрополя зарегистрировано более </w:t>
      </w:r>
      <w:r w:rsidRPr="00883CD4">
        <w:rPr>
          <w:sz w:val="28"/>
          <w:szCs w:val="28"/>
        </w:rPr>
        <w:br/>
        <w:t xml:space="preserve">60 предприятий, занимающихся экспортной деятельностью, часть которых является </w:t>
      </w:r>
      <w:proofErr w:type="spellStart"/>
      <w:r w:rsidRPr="00883CD4">
        <w:rPr>
          <w:sz w:val="28"/>
          <w:szCs w:val="28"/>
        </w:rPr>
        <w:t>экспортоориентированными</w:t>
      </w:r>
      <w:proofErr w:type="spellEnd"/>
      <w:r w:rsidRPr="00883CD4">
        <w:rPr>
          <w:sz w:val="28"/>
          <w:szCs w:val="28"/>
        </w:rPr>
        <w:t xml:space="preserve">. </w:t>
      </w:r>
    </w:p>
    <w:p w:rsidR="00FC55ED" w:rsidRPr="00883CD4" w:rsidRDefault="00FC55ED" w:rsidP="00C332C8">
      <w:pPr>
        <w:widowControl w:val="0"/>
        <w:ind w:firstLine="709"/>
        <w:jc w:val="both"/>
        <w:rPr>
          <w:sz w:val="28"/>
          <w:szCs w:val="28"/>
        </w:rPr>
      </w:pPr>
      <w:r w:rsidRPr="00883CD4">
        <w:rPr>
          <w:sz w:val="28"/>
        </w:rPr>
        <w:t xml:space="preserve">В 2018 году ряду предприятий города Ставрополя, занимающихся экспортной деятельностью, оказана поддержка </w:t>
      </w:r>
      <w:r w:rsidRPr="00883CD4">
        <w:rPr>
          <w:sz w:val="28"/>
          <w:szCs w:val="28"/>
        </w:rPr>
        <w:t>акционерным обществом «Российский экспортный центр». Это предприятия акционерно</w:t>
      </w:r>
      <w:r w:rsidR="0032670F">
        <w:rPr>
          <w:sz w:val="28"/>
          <w:szCs w:val="28"/>
        </w:rPr>
        <w:t>го</w:t>
      </w:r>
      <w:r w:rsidRPr="00883CD4">
        <w:rPr>
          <w:sz w:val="28"/>
          <w:szCs w:val="28"/>
        </w:rPr>
        <w:t xml:space="preserve"> обществ</w:t>
      </w:r>
      <w:r w:rsidR="0032670F">
        <w:rPr>
          <w:sz w:val="28"/>
          <w:szCs w:val="28"/>
        </w:rPr>
        <w:t>а</w:t>
      </w:r>
      <w:r w:rsidRPr="00883CD4">
        <w:rPr>
          <w:sz w:val="28"/>
          <w:szCs w:val="28"/>
        </w:rPr>
        <w:t xml:space="preserve"> «Монокристалл», общество с ограниченной ответственностью «Торговый дом «</w:t>
      </w:r>
      <w:proofErr w:type="spellStart"/>
      <w:r w:rsidRPr="00883CD4">
        <w:rPr>
          <w:sz w:val="28"/>
          <w:szCs w:val="28"/>
        </w:rPr>
        <w:t>Энергомера</w:t>
      </w:r>
      <w:proofErr w:type="spellEnd"/>
      <w:r w:rsidRPr="00883CD4">
        <w:rPr>
          <w:sz w:val="28"/>
          <w:szCs w:val="28"/>
        </w:rPr>
        <w:t>», закрытое акционерное общество «Мирком», общество с огра</w:t>
      </w:r>
      <w:r w:rsidR="0032670F">
        <w:rPr>
          <w:sz w:val="28"/>
          <w:szCs w:val="28"/>
        </w:rPr>
        <w:t>ниченной ответственностью «</w:t>
      </w:r>
      <w:proofErr w:type="spellStart"/>
      <w:r w:rsidR="0032670F">
        <w:rPr>
          <w:sz w:val="28"/>
          <w:szCs w:val="28"/>
        </w:rPr>
        <w:t>ЭлитС</w:t>
      </w:r>
      <w:r w:rsidRPr="00883CD4">
        <w:rPr>
          <w:sz w:val="28"/>
          <w:szCs w:val="28"/>
        </w:rPr>
        <w:t>ервис</w:t>
      </w:r>
      <w:proofErr w:type="spellEnd"/>
      <w:r w:rsidRPr="00883CD4">
        <w:rPr>
          <w:sz w:val="28"/>
          <w:szCs w:val="28"/>
        </w:rPr>
        <w:t>»,</w:t>
      </w:r>
      <w:r w:rsidRPr="00883CD4">
        <w:t xml:space="preserve"> </w:t>
      </w:r>
      <w:r w:rsidRPr="00883CD4">
        <w:rPr>
          <w:sz w:val="28"/>
          <w:szCs w:val="28"/>
        </w:rPr>
        <w:t xml:space="preserve">общество с ограниченной ответственностью «Люкс-С», публичное акционерное общество «Нептун» и прочие. Направления поддержки помимо прямого субсидирования затрат, связанных с экспортной деятельностью, включают мероприятия по сертификации, финансовым услугам, обучению кадров и нахождению международных партнеров.  </w:t>
      </w:r>
    </w:p>
    <w:p w:rsidR="00FC55ED" w:rsidRPr="00883CD4" w:rsidRDefault="00FC55ED" w:rsidP="00216916">
      <w:pPr>
        <w:ind w:firstLine="709"/>
        <w:jc w:val="both"/>
        <w:rPr>
          <w:sz w:val="28"/>
          <w:szCs w:val="28"/>
          <w:shd w:val="clear" w:color="auto" w:fill="FFFFFF"/>
        </w:rPr>
      </w:pPr>
      <w:r w:rsidRPr="00883CD4">
        <w:rPr>
          <w:sz w:val="28"/>
          <w:szCs w:val="28"/>
        </w:rPr>
        <w:t xml:space="preserve">Продукция ставропольских производителей (закрытое акционерное общество «Ставропольский винно-коньячный завод», акционерное общество «Молочный комбинат «Ставропольский», общество с ограниченной ответственностью «Евро-азиатская торговая корпорация», общество с ограниченной ответственностью «ТД Дон </w:t>
      </w:r>
      <w:proofErr w:type="spellStart"/>
      <w:r w:rsidRPr="00883CD4">
        <w:rPr>
          <w:sz w:val="28"/>
          <w:szCs w:val="28"/>
        </w:rPr>
        <w:t>Голд</w:t>
      </w:r>
      <w:proofErr w:type="spellEnd"/>
      <w:r w:rsidRPr="00883CD4">
        <w:rPr>
          <w:sz w:val="28"/>
          <w:szCs w:val="28"/>
        </w:rPr>
        <w:t>», общество с ограниченной ответственностью</w:t>
      </w:r>
      <w:r w:rsidRPr="00883CD4">
        <w:rPr>
          <w:sz w:val="28"/>
          <w:szCs w:val="28"/>
          <w:shd w:val="clear" w:color="auto" w:fill="FFFFFF"/>
        </w:rPr>
        <w:t xml:space="preserve"> «Юг-экспорт»</w:t>
      </w:r>
      <w:r w:rsidRPr="00883CD4">
        <w:rPr>
          <w:sz w:val="28"/>
          <w:szCs w:val="28"/>
        </w:rPr>
        <w:t xml:space="preserve">) экспортируется в несколько десятков </w:t>
      </w:r>
      <w:r w:rsidRPr="00883CD4">
        <w:rPr>
          <w:sz w:val="28"/>
          <w:szCs w:val="28"/>
        </w:rPr>
        <w:lastRenderedPageBreak/>
        <w:t>зарубежных стран, в том числе в Израиль, Таиланд, Китай, Великобританию, Вьетнам, Германию, Испанию, Азербайджан и другие.</w:t>
      </w:r>
    </w:p>
    <w:p w:rsidR="00FC55ED" w:rsidRPr="00883CD4" w:rsidRDefault="00FC55ED" w:rsidP="004B0EEE">
      <w:pPr>
        <w:ind w:firstLine="709"/>
        <w:jc w:val="both"/>
        <w:rPr>
          <w:sz w:val="28"/>
          <w:szCs w:val="28"/>
        </w:rPr>
      </w:pPr>
      <w:r w:rsidRPr="001558D3">
        <w:rPr>
          <w:sz w:val="28"/>
          <w:szCs w:val="28"/>
        </w:rPr>
        <w:t xml:space="preserve">Объем работ, выполненный крупными и средними организациями по виду деятельности «Строительство» </w:t>
      </w:r>
      <w:proofErr w:type="gramStart"/>
      <w:r w:rsidRPr="001558D3">
        <w:rPr>
          <w:sz w:val="28"/>
          <w:szCs w:val="28"/>
        </w:rPr>
        <w:t>в 2019 году</w:t>
      </w:r>
      <w:proofErr w:type="gramEnd"/>
      <w:r w:rsidRPr="001558D3">
        <w:rPr>
          <w:sz w:val="28"/>
          <w:szCs w:val="28"/>
        </w:rPr>
        <w:t xml:space="preserve"> составил 3,5 млрд рублей. Индекс физического объема работ в 2019 году по сравнению с 2018 годом составил 74,6 процента, в 2018 году по сравнению с 2017 годом –                   76,2 процента.</w:t>
      </w:r>
      <w:r w:rsidRPr="00883CD4">
        <w:rPr>
          <w:sz w:val="28"/>
          <w:szCs w:val="28"/>
        </w:rPr>
        <w:t xml:space="preserve"> </w:t>
      </w:r>
    </w:p>
    <w:p w:rsidR="00FC55ED" w:rsidRPr="00883CD4" w:rsidRDefault="00FC55ED" w:rsidP="001A1A6E">
      <w:pPr>
        <w:ind w:firstLine="709"/>
        <w:jc w:val="both"/>
        <w:rPr>
          <w:sz w:val="28"/>
          <w:szCs w:val="28"/>
        </w:rPr>
      </w:pPr>
      <w:bookmarkStart w:id="18" w:name="_Toc277248965"/>
      <w:bookmarkStart w:id="19" w:name="_Toc277153294"/>
      <w:bookmarkStart w:id="20" w:name="_Toc276372297"/>
      <w:bookmarkStart w:id="21" w:name="_Toc266366926"/>
      <w:bookmarkStart w:id="22" w:name="_Toc266366033"/>
      <w:bookmarkStart w:id="23" w:name="_Toc264383699"/>
      <w:bookmarkStart w:id="24" w:name="_Toc264382220"/>
      <w:bookmarkStart w:id="25" w:name="_Toc262828100"/>
      <w:r w:rsidRPr="00883CD4">
        <w:rPr>
          <w:sz w:val="28"/>
          <w:szCs w:val="28"/>
          <w:lang w:eastAsia="en-US"/>
        </w:rPr>
        <w:t xml:space="preserve">Устойчивое развитие города Ставрополя, повышение качества городской среды, сохранение и регенерация исторического и культурного наследия, развитие коммунальной, транспортной и социальной инфраструктур обеспечивается реализацией генерального плана города Ставрополя </w:t>
      </w:r>
      <w:r w:rsidR="00A51296">
        <w:rPr>
          <w:sz w:val="28"/>
          <w:szCs w:val="28"/>
          <w:lang w:eastAsia="en-US"/>
        </w:rPr>
        <w:t xml:space="preserve">                  </w:t>
      </w:r>
      <w:r w:rsidRPr="00883CD4">
        <w:rPr>
          <w:sz w:val="28"/>
          <w:szCs w:val="28"/>
          <w:lang w:eastAsia="en-US"/>
        </w:rPr>
        <w:t>на 2010–2030 годы (</w:t>
      </w:r>
      <w:r w:rsidRPr="00883CD4">
        <w:rPr>
          <w:sz w:val="28"/>
          <w:szCs w:val="28"/>
        </w:rPr>
        <w:t>решение Ставропольской городской Думы от 03 сентября 2009 г</w:t>
      </w:r>
      <w:r w:rsidR="0032670F">
        <w:rPr>
          <w:sz w:val="28"/>
          <w:szCs w:val="28"/>
        </w:rPr>
        <w:t>.</w:t>
      </w:r>
      <w:r w:rsidRPr="00883CD4">
        <w:rPr>
          <w:sz w:val="28"/>
          <w:szCs w:val="28"/>
        </w:rPr>
        <w:t xml:space="preserve"> № 98 «Об утверждении корректировки генерального плана города Ставрополя на 2010–2030 годы»), </w:t>
      </w:r>
      <w:hyperlink r:id="rId28" w:history="1">
        <w:r w:rsidR="008E08CA" w:rsidRPr="00883CD4">
          <w:rPr>
            <w:sz w:val="28"/>
            <w:szCs w:val="28"/>
            <w:lang w:eastAsia="en-US"/>
          </w:rPr>
          <w:t>Правил</w:t>
        </w:r>
      </w:hyperlink>
      <w:r w:rsidR="008E08CA" w:rsidRPr="00883CD4">
        <w:rPr>
          <w:sz w:val="28"/>
          <w:szCs w:val="28"/>
          <w:lang w:eastAsia="en-US"/>
        </w:rPr>
        <w:t xml:space="preserve"> землепользования и застройки муниципального образования </w:t>
      </w:r>
      <w:r w:rsidR="008E08CA" w:rsidRPr="00883CD4">
        <w:rPr>
          <w:sz w:val="28"/>
          <w:szCs w:val="28"/>
        </w:rPr>
        <w:t>города Ставрополя Ставропольского края (решение Ставропольской городской Думы от 27 сентября 2017 г</w:t>
      </w:r>
      <w:r w:rsidR="0032670F">
        <w:rPr>
          <w:sz w:val="28"/>
          <w:szCs w:val="28"/>
        </w:rPr>
        <w:t>.</w:t>
      </w:r>
      <w:r w:rsidR="00CD7BF3">
        <w:rPr>
          <w:sz w:val="28"/>
          <w:szCs w:val="28"/>
        </w:rPr>
        <w:t xml:space="preserve"> </w:t>
      </w:r>
      <w:r w:rsidR="008E08CA" w:rsidRPr="00883CD4">
        <w:rPr>
          <w:sz w:val="28"/>
          <w:szCs w:val="28"/>
        </w:rPr>
        <w:t>№ 136</w:t>
      </w:r>
      <w:r w:rsidR="008E08CA">
        <w:rPr>
          <w:sz w:val="28"/>
          <w:szCs w:val="28"/>
        </w:rPr>
        <w:t xml:space="preserve"> </w:t>
      </w:r>
      <w:r w:rsidR="00A51296">
        <w:rPr>
          <w:sz w:val="28"/>
          <w:szCs w:val="28"/>
        </w:rPr>
        <w:t xml:space="preserve">                        </w:t>
      </w:r>
      <w:r w:rsidR="008E08CA">
        <w:rPr>
          <w:sz w:val="28"/>
          <w:szCs w:val="28"/>
        </w:rPr>
        <w:t>«О Правилах землепользования и застройки муниципального образования города Ставрополя Ставропольского края»</w:t>
      </w:r>
      <w:r w:rsidR="008E08CA" w:rsidRPr="00883CD4">
        <w:rPr>
          <w:sz w:val="28"/>
          <w:szCs w:val="28"/>
        </w:rPr>
        <w:t>)</w:t>
      </w:r>
      <w:r w:rsidRPr="00883CD4">
        <w:rPr>
          <w:sz w:val="28"/>
          <w:szCs w:val="28"/>
        </w:rPr>
        <w:t xml:space="preserve">, нормативов градостроительного проектирования муниципального образования города Ставрополя Ставропольского края (решение Ставропольской городской Думы от 17 июня 2015 г. № 680 «Об утверждении нормативов градостроительного проектирования муниципального образования города Ставрополя Ставропольского края»). </w:t>
      </w:r>
    </w:p>
    <w:p w:rsidR="00FC55ED" w:rsidRPr="00883CD4" w:rsidRDefault="00FC55ED" w:rsidP="00460A04">
      <w:pPr>
        <w:ind w:firstLine="709"/>
        <w:jc w:val="both"/>
        <w:rPr>
          <w:sz w:val="28"/>
          <w:szCs w:val="28"/>
        </w:rPr>
      </w:pPr>
      <w:r w:rsidRPr="00883CD4">
        <w:rPr>
          <w:sz w:val="28"/>
          <w:szCs w:val="28"/>
        </w:rPr>
        <w:t xml:space="preserve">Территория города Ставрополя полностью изучена, администрация города Ставрополя располагает достоверной топографической подосновой и материалами геологических изысканий, создана информационная база обеспечения градостроительной деятельности. Процесс вынесения решений по вопросам застройки и предоставления земельных участков открыт для общественности. </w:t>
      </w:r>
    </w:p>
    <w:p w:rsidR="00FC55ED" w:rsidRPr="000A6CC7" w:rsidRDefault="00FC55ED" w:rsidP="00460A04">
      <w:pPr>
        <w:ind w:firstLine="709"/>
        <w:jc w:val="both"/>
        <w:rPr>
          <w:sz w:val="28"/>
          <w:szCs w:val="28"/>
          <w:lang w:eastAsia="ar-SA"/>
        </w:rPr>
      </w:pPr>
      <w:r>
        <w:rPr>
          <w:sz w:val="28"/>
          <w:szCs w:val="28"/>
          <w:lang w:eastAsia="ar-SA"/>
        </w:rPr>
        <w:t xml:space="preserve">Город Ставрополь </w:t>
      </w:r>
      <w:r w:rsidR="00D84F56" w:rsidRPr="00883CD4">
        <w:rPr>
          <w:spacing w:val="-4"/>
          <w:sz w:val="28"/>
          <w:szCs w:val="28"/>
        </w:rPr>
        <w:t>–</w:t>
      </w:r>
      <w:r w:rsidRPr="000A6CC7">
        <w:rPr>
          <w:sz w:val="28"/>
          <w:szCs w:val="28"/>
          <w:lang w:eastAsia="ar-SA"/>
        </w:rPr>
        <w:t xml:space="preserve"> лидер Ставропольского края в сфере строительства жилья. </w:t>
      </w:r>
    </w:p>
    <w:p w:rsidR="00FC55ED" w:rsidRPr="000A6CC7" w:rsidRDefault="00FC55ED" w:rsidP="00460A04">
      <w:pPr>
        <w:widowControl w:val="0"/>
        <w:ind w:firstLine="680"/>
        <w:jc w:val="both"/>
        <w:rPr>
          <w:sz w:val="28"/>
          <w:szCs w:val="28"/>
          <w:lang w:eastAsia="ar-SA"/>
        </w:rPr>
      </w:pPr>
      <w:r w:rsidRPr="00E9152A">
        <w:rPr>
          <w:sz w:val="28"/>
          <w:szCs w:val="28"/>
          <w:lang w:eastAsia="ar-SA"/>
        </w:rPr>
        <w:t>За 2015</w:t>
      </w:r>
      <w:r w:rsidR="00D84F56" w:rsidRPr="00E9152A">
        <w:rPr>
          <w:spacing w:val="-4"/>
          <w:sz w:val="28"/>
          <w:szCs w:val="28"/>
        </w:rPr>
        <w:t>–</w:t>
      </w:r>
      <w:r w:rsidRPr="00E9152A">
        <w:rPr>
          <w:sz w:val="28"/>
          <w:szCs w:val="28"/>
          <w:lang w:eastAsia="ar-SA"/>
        </w:rPr>
        <w:t>2019 годы физическими и юридическими лицами всех форм собственности за счет различных источников финансирования введено в эксплуатацию 2 053,3 тыс. кв</w:t>
      </w:r>
      <w:r w:rsidR="00092FA1">
        <w:rPr>
          <w:sz w:val="28"/>
          <w:szCs w:val="28"/>
          <w:lang w:eastAsia="ar-SA"/>
        </w:rPr>
        <w:t>адратных</w:t>
      </w:r>
      <w:r w:rsidRPr="00E9152A">
        <w:rPr>
          <w:sz w:val="28"/>
          <w:szCs w:val="28"/>
          <w:lang w:eastAsia="ar-SA"/>
        </w:rPr>
        <w:t xml:space="preserve"> м</w:t>
      </w:r>
      <w:r w:rsidR="00092FA1">
        <w:rPr>
          <w:sz w:val="28"/>
          <w:szCs w:val="28"/>
          <w:lang w:eastAsia="ar-SA"/>
        </w:rPr>
        <w:t>етров</w:t>
      </w:r>
      <w:r w:rsidRPr="00E9152A">
        <w:rPr>
          <w:sz w:val="28"/>
          <w:szCs w:val="28"/>
          <w:lang w:eastAsia="ar-SA"/>
        </w:rPr>
        <w:t xml:space="preserve"> общей площади жилых домов, в том числе:</w:t>
      </w:r>
    </w:p>
    <w:p w:rsidR="00FC55ED" w:rsidRPr="00A51296" w:rsidRDefault="00FC55ED" w:rsidP="00460A04">
      <w:pPr>
        <w:widowControl w:val="0"/>
        <w:ind w:firstLine="680"/>
        <w:jc w:val="both"/>
        <w:rPr>
          <w:spacing w:val="-4"/>
          <w:sz w:val="28"/>
          <w:szCs w:val="28"/>
          <w:lang w:eastAsia="ar-SA"/>
        </w:rPr>
      </w:pPr>
      <w:r w:rsidRPr="00A51296">
        <w:rPr>
          <w:spacing w:val="-4"/>
          <w:sz w:val="28"/>
          <w:szCs w:val="28"/>
          <w:lang w:eastAsia="ar-SA"/>
        </w:rPr>
        <w:t xml:space="preserve">многоэтажное жилищное строительство </w:t>
      </w:r>
      <w:r w:rsidR="00D84F56" w:rsidRPr="00A51296">
        <w:rPr>
          <w:spacing w:val="-4"/>
          <w:sz w:val="28"/>
          <w:szCs w:val="28"/>
        </w:rPr>
        <w:t>–</w:t>
      </w:r>
      <w:r w:rsidR="009636D8" w:rsidRPr="00A51296">
        <w:rPr>
          <w:spacing w:val="-4"/>
          <w:sz w:val="28"/>
          <w:szCs w:val="28"/>
        </w:rPr>
        <w:t xml:space="preserve"> </w:t>
      </w:r>
      <w:r w:rsidRPr="00A51296">
        <w:rPr>
          <w:spacing w:val="-4"/>
          <w:sz w:val="28"/>
          <w:szCs w:val="28"/>
          <w:lang w:eastAsia="ar-SA"/>
        </w:rPr>
        <w:t>1 615,4 тыс. кв</w:t>
      </w:r>
      <w:r w:rsidR="00092FA1" w:rsidRPr="00A51296">
        <w:rPr>
          <w:spacing w:val="-4"/>
          <w:sz w:val="28"/>
          <w:szCs w:val="28"/>
          <w:lang w:eastAsia="ar-SA"/>
        </w:rPr>
        <w:t>адратных</w:t>
      </w:r>
      <w:r w:rsidRPr="00A51296">
        <w:rPr>
          <w:spacing w:val="-4"/>
          <w:sz w:val="28"/>
          <w:szCs w:val="28"/>
          <w:lang w:eastAsia="ar-SA"/>
        </w:rPr>
        <w:t xml:space="preserve"> м</w:t>
      </w:r>
      <w:r w:rsidR="00092FA1" w:rsidRPr="00A51296">
        <w:rPr>
          <w:spacing w:val="-4"/>
          <w:sz w:val="28"/>
          <w:szCs w:val="28"/>
          <w:lang w:eastAsia="ar-SA"/>
        </w:rPr>
        <w:t>етров</w:t>
      </w:r>
      <w:r w:rsidRPr="00A51296">
        <w:rPr>
          <w:spacing w:val="-4"/>
          <w:sz w:val="28"/>
          <w:szCs w:val="28"/>
          <w:lang w:eastAsia="ar-SA"/>
        </w:rPr>
        <w:t>;</w:t>
      </w:r>
    </w:p>
    <w:p w:rsidR="00D84F56" w:rsidRPr="00A51296" w:rsidRDefault="00FC55ED" w:rsidP="00D84F56">
      <w:pPr>
        <w:widowControl w:val="0"/>
        <w:ind w:firstLine="680"/>
        <w:jc w:val="both"/>
        <w:rPr>
          <w:spacing w:val="-4"/>
          <w:sz w:val="28"/>
          <w:szCs w:val="28"/>
          <w:lang w:eastAsia="ar-SA"/>
        </w:rPr>
      </w:pPr>
      <w:r w:rsidRPr="00A51296">
        <w:rPr>
          <w:spacing w:val="-4"/>
          <w:sz w:val="28"/>
          <w:szCs w:val="28"/>
          <w:lang w:eastAsia="ar-SA"/>
        </w:rPr>
        <w:t xml:space="preserve">индивидуальное жилищное строительство </w:t>
      </w:r>
      <w:r w:rsidR="009636D8" w:rsidRPr="00A51296">
        <w:rPr>
          <w:spacing w:val="-4"/>
          <w:sz w:val="28"/>
          <w:szCs w:val="28"/>
        </w:rPr>
        <w:t xml:space="preserve">– </w:t>
      </w:r>
      <w:r w:rsidR="00D84F56" w:rsidRPr="00A51296">
        <w:rPr>
          <w:spacing w:val="-4"/>
          <w:sz w:val="28"/>
          <w:szCs w:val="28"/>
          <w:lang w:eastAsia="ar-SA"/>
        </w:rPr>
        <w:t>437,6 тыс. кв</w:t>
      </w:r>
      <w:r w:rsidR="00092FA1" w:rsidRPr="00A51296">
        <w:rPr>
          <w:spacing w:val="-4"/>
          <w:sz w:val="28"/>
          <w:szCs w:val="28"/>
          <w:lang w:eastAsia="ar-SA"/>
        </w:rPr>
        <w:t xml:space="preserve">адратных </w:t>
      </w:r>
      <w:r w:rsidR="00D84F56" w:rsidRPr="00A51296">
        <w:rPr>
          <w:spacing w:val="-4"/>
          <w:sz w:val="28"/>
          <w:szCs w:val="28"/>
          <w:lang w:eastAsia="ar-SA"/>
        </w:rPr>
        <w:t>м</w:t>
      </w:r>
      <w:r w:rsidR="00092FA1" w:rsidRPr="00A51296">
        <w:rPr>
          <w:spacing w:val="-4"/>
          <w:sz w:val="28"/>
          <w:szCs w:val="28"/>
          <w:lang w:eastAsia="ar-SA"/>
        </w:rPr>
        <w:t>етров</w:t>
      </w:r>
      <w:r w:rsidR="00D84F56" w:rsidRPr="00A51296">
        <w:rPr>
          <w:spacing w:val="-4"/>
          <w:sz w:val="28"/>
          <w:szCs w:val="28"/>
          <w:lang w:eastAsia="ar-SA"/>
        </w:rPr>
        <w:t>.</w:t>
      </w:r>
    </w:p>
    <w:p w:rsidR="00FC55ED" w:rsidRPr="00883CD4" w:rsidRDefault="00FC55ED" w:rsidP="00D84F56">
      <w:pPr>
        <w:widowControl w:val="0"/>
        <w:ind w:firstLine="680"/>
        <w:jc w:val="both"/>
        <w:rPr>
          <w:color w:val="000000"/>
          <w:sz w:val="28"/>
          <w:szCs w:val="28"/>
        </w:rPr>
      </w:pPr>
      <w:r>
        <w:rPr>
          <w:color w:val="000000"/>
          <w:sz w:val="28"/>
          <w:szCs w:val="28"/>
        </w:rPr>
        <w:t>А</w:t>
      </w:r>
      <w:r w:rsidRPr="00BC21EF">
        <w:rPr>
          <w:color w:val="000000"/>
          <w:sz w:val="28"/>
          <w:szCs w:val="28"/>
        </w:rPr>
        <w:t>ктивно ведется работа по строительству социальных объектов, проектная документация которых разработана с соблюдением требований энергетической эффективности.</w:t>
      </w:r>
    </w:p>
    <w:p w:rsidR="00FC55ED" w:rsidRPr="001558D3" w:rsidRDefault="00FC55ED" w:rsidP="005D7C65">
      <w:pPr>
        <w:ind w:firstLine="709"/>
        <w:jc w:val="both"/>
        <w:rPr>
          <w:sz w:val="28"/>
          <w:szCs w:val="28"/>
        </w:rPr>
      </w:pPr>
      <w:r w:rsidRPr="001558D3">
        <w:rPr>
          <w:sz w:val="28"/>
          <w:szCs w:val="28"/>
        </w:rPr>
        <w:t xml:space="preserve">Инвестиции в основной капитал по полному кругу предприятий </w:t>
      </w:r>
      <w:r w:rsidRPr="001558D3">
        <w:rPr>
          <w:sz w:val="28"/>
          <w:szCs w:val="28"/>
        </w:rPr>
        <w:br/>
        <w:t xml:space="preserve">в 2019 году по городу Ставрополю составили 43,3 млрд рублей, что на </w:t>
      </w:r>
      <w:r w:rsidRPr="001558D3">
        <w:rPr>
          <w:sz w:val="28"/>
          <w:szCs w:val="28"/>
        </w:rPr>
        <w:br/>
        <w:t xml:space="preserve">13,9 процента выше уровня 2018 года, в том числе капитальные вложения в рамках реализованных инвестиционных проектов и введенных объектов </w:t>
      </w:r>
      <w:r w:rsidRPr="001558D3">
        <w:rPr>
          <w:sz w:val="28"/>
          <w:szCs w:val="28"/>
        </w:rPr>
        <w:lastRenderedPageBreak/>
        <w:t xml:space="preserve">капитального строительства за 2019 год составили 25,6 млрд рублей. Однако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16,3 процента. В общем объеме инвестиций по Ставропольскому краю на долю города Ставрополя в 2019 году приходилось около 19 процентов. </w:t>
      </w:r>
    </w:p>
    <w:p w:rsidR="00FC55ED" w:rsidRPr="001558D3" w:rsidRDefault="00FC55ED" w:rsidP="005D7C65">
      <w:pPr>
        <w:ind w:firstLine="709"/>
        <w:jc w:val="both"/>
        <w:rPr>
          <w:sz w:val="28"/>
          <w:szCs w:val="28"/>
        </w:rPr>
      </w:pPr>
      <w:r w:rsidRPr="001558D3">
        <w:rPr>
          <w:sz w:val="28"/>
          <w:szCs w:val="28"/>
        </w:rPr>
        <w:t xml:space="preserve">Основными источниками финансирования инвестиций в основной капитал </w:t>
      </w:r>
      <w:r>
        <w:rPr>
          <w:sz w:val="28"/>
          <w:szCs w:val="28"/>
        </w:rPr>
        <w:t xml:space="preserve">являются: собственные средства </w:t>
      </w:r>
      <w:r w:rsidR="00553A42" w:rsidRPr="00883CD4">
        <w:rPr>
          <w:spacing w:val="-4"/>
          <w:sz w:val="28"/>
          <w:szCs w:val="28"/>
        </w:rPr>
        <w:t>–</w:t>
      </w:r>
      <w:r w:rsidRPr="001558D3">
        <w:rPr>
          <w:sz w:val="28"/>
          <w:szCs w:val="28"/>
        </w:rPr>
        <w:t xml:space="preserve"> 49,2 процента; </w:t>
      </w:r>
      <w:r w:rsidRPr="001558D3">
        <w:rPr>
          <w:spacing w:val="-4"/>
          <w:sz w:val="28"/>
          <w:szCs w:val="28"/>
        </w:rPr>
        <w:t xml:space="preserve">бюджетные </w:t>
      </w:r>
      <w:r w:rsidR="00DB09A5">
        <w:rPr>
          <w:spacing w:val="-4"/>
          <w:sz w:val="28"/>
          <w:szCs w:val="28"/>
        </w:rPr>
        <w:t xml:space="preserve">                   </w:t>
      </w:r>
      <w:r w:rsidRPr="001558D3">
        <w:rPr>
          <w:spacing w:val="-4"/>
          <w:sz w:val="28"/>
          <w:szCs w:val="28"/>
        </w:rPr>
        <w:t>средства – 38 процентов;</w:t>
      </w:r>
      <w:r>
        <w:rPr>
          <w:spacing w:val="-4"/>
          <w:sz w:val="28"/>
          <w:szCs w:val="28"/>
        </w:rPr>
        <w:t xml:space="preserve"> кредиты кредитных организаций </w:t>
      </w:r>
      <w:r w:rsidR="00553A42" w:rsidRPr="00883CD4">
        <w:rPr>
          <w:spacing w:val="-4"/>
          <w:sz w:val="28"/>
          <w:szCs w:val="28"/>
        </w:rPr>
        <w:t>–</w:t>
      </w:r>
      <w:r w:rsidRPr="001558D3">
        <w:rPr>
          <w:spacing w:val="-4"/>
          <w:sz w:val="28"/>
          <w:szCs w:val="28"/>
        </w:rPr>
        <w:t xml:space="preserve"> 1,7 процент</w:t>
      </w:r>
      <w:r w:rsidR="00F1534E">
        <w:rPr>
          <w:spacing w:val="-4"/>
          <w:sz w:val="28"/>
          <w:szCs w:val="28"/>
        </w:rPr>
        <w:t>а</w:t>
      </w:r>
      <w:r w:rsidRPr="001558D3">
        <w:rPr>
          <w:spacing w:val="-4"/>
          <w:sz w:val="28"/>
          <w:szCs w:val="28"/>
        </w:rPr>
        <w:t xml:space="preserve">; </w:t>
      </w:r>
      <w:r w:rsidR="00DB09A5">
        <w:rPr>
          <w:spacing w:val="-4"/>
          <w:sz w:val="28"/>
          <w:szCs w:val="28"/>
        </w:rPr>
        <w:t xml:space="preserve">     </w:t>
      </w:r>
      <w:r w:rsidRPr="001558D3">
        <w:rPr>
          <w:spacing w:val="-4"/>
          <w:sz w:val="28"/>
          <w:szCs w:val="28"/>
        </w:rPr>
        <w:t xml:space="preserve">прочие </w:t>
      </w:r>
      <w:r w:rsidR="00553A42" w:rsidRPr="00883CD4">
        <w:rPr>
          <w:spacing w:val="-4"/>
          <w:sz w:val="28"/>
          <w:szCs w:val="28"/>
        </w:rPr>
        <w:t>–</w:t>
      </w:r>
      <w:r w:rsidRPr="001558D3">
        <w:rPr>
          <w:sz w:val="28"/>
          <w:szCs w:val="28"/>
        </w:rPr>
        <w:t xml:space="preserve"> 10,5 процента. </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В городе Ставрополе реализуется ряд крупных инвестиционных проектов с общим </w:t>
      </w:r>
      <w:r w:rsidR="00E12AE3">
        <w:rPr>
          <w:rFonts w:ascii="Times New Roman" w:hAnsi="Times New Roman"/>
          <w:sz w:val="28"/>
          <w:szCs w:val="28"/>
        </w:rPr>
        <w:t>объемом инвестиций около 6 млрд</w:t>
      </w:r>
      <w:r w:rsidRPr="001558D3">
        <w:rPr>
          <w:rFonts w:ascii="Times New Roman" w:hAnsi="Times New Roman"/>
          <w:sz w:val="28"/>
          <w:szCs w:val="28"/>
        </w:rPr>
        <w:t xml:space="preserve"> рублей и созданием </w:t>
      </w:r>
      <w:r w:rsidR="00D16B16">
        <w:rPr>
          <w:rFonts w:ascii="Times New Roman" w:hAnsi="Times New Roman"/>
          <w:sz w:val="28"/>
          <w:szCs w:val="28"/>
        </w:rPr>
        <w:t xml:space="preserve">                  </w:t>
      </w:r>
      <w:r w:rsidRPr="001558D3">
        <w:rPr>
          <w:rFonts w:ascii="Times New Roman" w:hAnsi="Times New Roman"/>
          <w:sz w:val="28"/>
          <w:szCs w:val="28"/>
        </w:rPr>
        <w:t>9</w:t>
      </w:r>
      <w:r w:rsidR="00092FA1">
        <w:rPr>
          <w:rFonts w:ascii="Times New Roman" w:hAnsi="Times New Roman"/>
          <w:sz w:val="28"/>
          <w:szCs w:val="28"/>
        </w:rPr>
        <w:t>00</w:t>
      </w:r>
      <w:r w:rsidRPr="001558D3">
        <w:rPr>
          <w:rFonts w:ascii="Times New Roman" w:hAnsi="Times New Roman"/>
          <w:sz w:val="28"/>
          <w:szCs w:val="28"/>
        </w:rPr>
        <w:t xml:space="preserve"> рабочих мест. В числе проектов, находящихся на постоянном контроле:</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строительство комплекса многоэтажных жилых домов со встроенно-пристроенными помещениями и объектами социально-культурного назначения</w:t>
      </w:r>
      <w:r>
        <w:rPr>
          <w:rFonts w:ascii="Times New Roman" w:hAnsi="Times New Roman"/>
          <w:sz w:val="28"/>
          <w:szCs w:val="28"/>
        </w:rPr>
        <w:t xml:space="preserve">, ООО «Строительное управление </w:t>
      </w:r>
      <w:r w:rsidR="003E6903" w:rsidRPr="00E12AE3">
        <w:rPr>
          <w:rFonts w:ascii="Times New Roman" w:hAnsi="Times New Roman"/>
          <w:spacing w:val="-4"/>
          <w:sz w:val="28"/>
          <w:szCs w:val="28"/>
        </w:rPr>
        <w:t>–</w:t>
      </w:r>
      <w:r w:rsidRPr="001558D3">
        <w:rPr>
          <w:rFonts w:ascii="Times New Roman" w:hAnsi="Times New Roman"/>
          <w:sz w:val="28"/>
          <w:szCs w:val="28"/>
        </w:rPr>
        <w:t xml:space="preserve"> 15 «</w:t>
      </w:r>
      <w:proofErr w:type="spellStart"/>
      <w:proofErr w:type="gramStart"/>
      <w:r w:rsidRPr="001558D3">
        <w:rPr>
          <w:rFonts w:ascii="Times New Roman" w:hAnsi="Times New Roman"/>
          <w:sz w:val="28"/>
          <w:szCs w:val="28"/>
        </w:rPr>
        <w:t>ЮгСтройИнвест</w:t>
      </w:r>
      <w:proofErr w:type="spellEnd"/>
      <w:r w:rsidRPr="001558D3">
        <w:rPr>
          <w:rFonts w:ascii="Times New Roman" w:hAnsi="Times New Roman"/>
          <w:sz w:val="28"/>
          <w:szCs w:val="28"/>
        </w:rPr>
        <w:t>»</w:t>
      </w:r>
      <w:r w:rsidR="004B12F1">
        <w:rPr>
          <w:rFonts w:ascii="Times New Roman" w:hAnsi="Times New Roman"/>
          <w:sz w:val="28"/>
          <w:szCs w:val="28"/>
        </w:rPr>
        <w:t xml:space="preserve">   </w:t>
      </w:r>
      <w:proofErr w:type="gramEnd"/>
      <w:r w:rsidR="004B12F1">
        <w:rPr>
          <w:rFonts w:ascii="Times New Roman" w:hAnsi="Times New Roman"/>
          <w:sz w:val="28"/>
          <w:szCs w:val="28"/>
        </w:rPr>
        <w:t xml:space="preserve">                       </w:t>
      </w:r>
      <w:r w:rsidR="00FF59CC">
        <w:rPr>
          <w:rFonts w:ascii="Times New Roman" w:hAnsi="Times New Roman"/>
          <w:sz w:val="28"/>
          <w:szCs w:val="28"/>
        </w:rPr>
        <w:t xml:space="preserve"> </w:t>
      </w:r>
      <w:r w:rsidRPr="001558D3">
        <w:rPr>
          <w:rFonts w:ascii="Times New Roman" w:hAnsi="Times New Roman"/>
          <w:sz w:val="28"/>
          <w:szCs w:val="28"/>
        </w:rPr>
        <w:t>(4,3 млрд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развитие Ставропольского краевого индустриального парка «Мастер», </w:t>
      </w:r>
      <w:r w:rsidRPr="00E12AE3">
        <w:rPr>
          <w:rFonts w:ascii="Times New Roman" w:hAnsi="Times New Roman"/>
          <w:sz w:val="28"/>
          <w:szCs w:val="28"/>
        </w:rPr>
        <w:t>ООО «СКИП «Мастер</w:t>
      </w:r>
      <w:r w:rsidRPr="001558D3">
        <w:rPr>
          <w:rFonts w:ascii="Times New Roman" w:hAnsi="Times New Roman"/>
          <w:sz w:val="28"/>
          <w:szCs w:val="28"/>
        </w:rPr>
        <w:t>» (1,3 млрд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ФГУП «Российская телевизионная и радиовещательная сеть» (150 млн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 ЗАО «БИОКОМ» (200 млн рублей).</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Количество субъектов малого и среднего предпринимательства на территории города Ставрополя </w:t>
      </w:r>
      <w:r w:rsidRPr="003A3FAD">
        <w:rPr>
          <w:rFonts w:ascii="Times New Roman" w:hAnsi="Times New Roman"/>
          <w:sz w:val="28"/>
          <w:szCs w:val="28"/>
        </w:rPr>
        <w:t>на 01.01.2020</w:t>
      </w:r>
      <w:r>
        <w:rPr>
          <w:rFonts w:ascii="Times New Roman" w:hAnsi="Times New Roman"/>
          <w:color w:val="1F497D"/>
          <w:sz w:val="28"/>
          <w:szCs w:val="28"/>
        </w:rPr>
        <w:t xml:space="preserve"> </w:t>
      </w:r>
      <w:r>
        <w:rPr>
          <w:rFonts w:ascii="Times New Roman" w:hAnsi="Times New Roman"/>
          <w:sz w:val="28"/>
          <w:szCs w:val="28"/>
        </w:rPr>
        <w:t>составляет 31</w:t>
      </w:r>
      <w:r w:rsidR="00D16B16">
        <w:rPr>
          <w:rFonts w:ascii="Times New Roman" w:hAnsi="Times New Roman"/>
          <w:sz w:val="28"/>
          <w:szCs w:val="28"/>
        </w:rPr>
        <w:t> </w:t>
      </w:r>
      <w:r>
        <w:rPr>
          <w:rFonts w:ascii="Times New Roman" w:hAnsi="Times New Roman"/>
          <w:sz w:val="28"/>
          <w:szCs w:val="28"/>
        </w:rPr>
        <w:t>043 единицы (обеспечивают более 20 процентов налоговых поступлений в бюджет города) из них:</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индивидуальные предприниматели </w:t>
      </w:r>
      <w:r>
        <w:rPr>
          <w:rFonts w:ascii="Times New Roman" w:hAnsi="Times New Roman"/>
          <w:spacing w:val="-4"/>
          <w:sz w:val="28"/>
          <w:szCs w:val="28"/>
        </w:rPr>
        <w:t>–</w:t>
      </w:r>
      <w:r>
        <w:rPr>
          <w:rFonts w:ascii="Times New Roman" w:hAnsi="Times New Roman"/>
          <w:sz w:val="28"/>
          <w:szCs w:val="28"/>
        </w:rPr>
        <w:t xml:space="preserve"> 17</w:t>
      </w:r>
      <w:r w:rsidR="00D16B16">
        <w:rPr>
          <w:rFonts w:ascii="Times New Roman" w:hAnsi="Times New Roman"/>
          <w:sz w:val="28"/>
          <w:szCs w:val="28"/>
        </w:rPr>
        <w:t> </w:t>
      </w:r>
      <w:r>
        <w:rPr>
          <w:rFonts w:ascii="Times New Roman" w:hAnsi="Times New Roman"/>
          <w:sz w:val="28"/>
          <w:szCs w:val="28"/>
        </w:rPr>
        <w:t>316;</w:t>
      </w:r>
    </w:p>
    <w:p w:rsidR="003A3FAD" w:rsidRDefault="003A3FAD" w:rsidP="003A3FAD">
      <w:pPr>
        <w:pStyle w:val="aff3"/>
        <w:ind w:firstLine="709"/>
        <w:jc w:val="both"/>
        <w:rPr>
          <w:rFonts w:ascii="Times New Roman" w:hAnsi="Times New Roman"/>
          <w:sz w:val="28"/>
          <w:szCs w:val="28"/>
        </w:rPr>
      </w:pPr>
      <w:r>
        <w:rPr>
          <w:rFonts w:ascii="Times New Roman" w:hAnsi="Times New Roman"/>
          <w:sz w:val="28"/>
          <w:szCs w:val="28"/>
        </w:rPr>
        <w:t xml:space="preserve">юридические лица </w:t>
      </w:r>
      <w:r>
        <w:rPr>
          <w:rFonts w:ascii="Times New Roman" w:hAnsi="Times New Roman"/>
          <w:spacing w:val="-4"/>
          <w:sz w:val="28"/>
          <w:szCs w:val="28"/>
        </w:rPr>
        <w:t xml:space="preserve">– </w:t>
      </w:r>
      <w:r>
        <w:rPr>
          <w:rFonts w:ascii="Times New Roman" w:hAnsi="Times New Roman"/>
          <w:sz w:val="28"/>
          <w:szCs w:val="28"/>
        </w:rPr>
        <w:t>13</w:t>
      </w:r>
      <w:r w:rsidR="00D16B16">
        <w:rPr>
          <w:rFonts w:ascii="Times New Roman" w:hAnsi="Times New Roman"/>
          <w:sz w:val="28"/>
          <w:szCs w:val="28"/>
        </w:rPr>
        <w:t> </w:t>
      </w:r>
      <w:r>
        <w:rPr>
          <w:rFonts w:ascii="Times New Roman" w:hAnsi="Times New Roman"/>
          <w:sz w:val="28"/>
          <w:szCs w:val="28"/>
        </w:rPr>
        <w:t>526;</w:t>
      </w:r>
    </w:p>
    <w:p w:rsidR="003A3FAD" w:rsidRDefault="003A3FAD" w:rsidP="003A3FAD">
      <w:pPr>
        <w:autoSpaceDE w:val="0"/>
        <w:autoSpaceDN w:val="0"/>
        <w:ind w:firstLine="709"/>
        <w:jc w:val="both"/>
        <w:rPr>
          <w:sz w:val="28"/>
          <w:szCs w:val="28"/>
        </w:rPr>
      </w:pPr>
      <w:r>
        <w:rPr>
          <w:sz w:val="28"/>
          <w:szCs w:val="28"/>
        </w:rPr>
        <w:t>крестьянские (фермерские) хозяйства</w:t>
      </w:r>
      <w:r>
        <w:rPr>
          <w:spacing w:val="-4"/>
          <w:sz w:val="28"/>
          <w:szCs w:val="28"/>
        </w:rPr>
        <w:t xml:space="preserve"> –</w:t>
      </w:r>
      <w:r>
        <w:rPr>
          <w:sz w:val="28"/>
          <w:szCs w:val="28"/>
        </w:rPr>
        <w:t xml:space="preserve"> 201.</w:t>
      </w:r>
    </w:p>
    <w:p w:rsidR="003A3FAD" w:rsidRDefault="003A3FAD" w:rsidP="003A3FAD">
      <w:pPr>
        <w:ind w:firstLine="708"/>
        <w:jc w:val="both"/>
        <w:rPr>
          <w:sz w:val="28"/>
          <w:szCs w:val="28"/>
        </w:rPr>
      </w:pPr>
      <w:r>
        <w:rPr>
          <w:sz w:val="28"/>
          <w:szCs w:val="28"/>
        </w:rPr>
        <w:t>По сравнению с 2015 годом количество субъектов малого и среднего предпринимательства в городе Ставрополе увеличилось на 1</w:t>
      </w:r>
      <w:r w:rsidR="00315D54">
        <w:rPr>
          <w:sz w:val="28"/>
          <w:szCs w:val="28"/>
        </w:rPr>
        <w:t> </w:t>
      </w:r>
      <w:r>
        <w:rPr>
          <w:sz w:val="28"/>
          <w:szCs w:val="28"/>
        </w:rPr>
        <w:t>768 единиц.</w:t>
      </w:r>
    </w:p>
    <w:p w:rsidR="003A3FAD" w:rsidRDefault="003A3FAD" w:rsidP="003A3FAD">
      <w:pPr>
        <w:pStyle w:val="aff3"/>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 xml:space="preserve">Малый бизнес города Ставрополя обеспечивает 36,2 процента рабочих мест, что составляет порядка 82 тыс. человек. </w:t>
      </w:r>
    </w:p>
    <w:p w:rsidR="003A3FAD" w:rsidRDefault="003A3FAD" w:rsidP="003A3FAD">
      <w:pPr>
        <w:ind w:firstLine="709"/>
        <w:jc w:val="both"/>
        <w:rPr>
          <w:sz w:val="28"/>
          <w:szCs w:val="28"/>
        </w:rPr>
      </w:pPr>
      <w:r>
        <w:rPr>
          <w:sz w:val="28"/>
          <w:szCs w:val="28"/>
        </w:rPr>
        <w:t xml:space="preserve">В структуре малых и средних предприятий по видам экономической деятельности наибольший удельный вес приходится на оптовую </w:t>
      </w:r>
      <w:r>
        <w:rPr>
          <w:sz w:val="28"/>
          <w:szCs w:val="28"/>
        </w:rPr>
        <w:br/>
        <w:t>и розничную торговлю, ремонт автотранспортных средств, ремонт бытовых изделий и предметов личного пользования, услуги парикмахерских и салонов красоты (48,1 процента), операции с недвижимым имуществом, аренду и предоставление услуг (28,1 процента), общественное питание</w:t>
      </w:r>
      <w:r w:rsidR="00A10862">
        <w:rPr>
          <w:sz w:val="28"/>
          <w:szCs w:val="28"/>
        </w:rPr>
        <w:t xml:space="preserve"> </w:t>
      </w:r>
      <w:r>
        <w:rPr>
          <w:sz w:val="28"/>
          <w:szCs w:val="28"/>
        </w:rPr>
        <w:t>(13,3 процента), строительство (10,5 процента).</w:t>
      </w:r>
    </w:p>
    <w:p w:rsidR="00FC55ED" w:rsidRPr="001558D3" w:rsidRDefault="00FC55ED" w:rsidP="0052290F">
      <w:pPr>
        <w:ind w:firstLine="709"/>
        <w:jc w:val="both"/>
        <w:rPr>
          <w:sz w:val="28"/>
          <w:szCs w:val="28"/>
        </w:rPr>
      </w:pPr>
      <w:r w:rsidRPr="001558D3">
        <w:rPr>
          <w:sz w:val="28"/>
          <w:szCs w:val="28"/>
        </w:rPr>
        <w:lastRenderedPageBreak/>
        <w:t xml:space="preserve">За последние годы активное развитие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энергоэффективность </w:t>
      </w:r>
      <w:r w:rsidRPr="001558D3">
        <w:rPr>
          <w:sz w:val="28"/>
          <w:szCs w:val="28"/>
        </w:rPr>
        <w:br/>
        <w:t xml:space="preserve">и возобновляемые источники энергии, новые технологии и материалы, системы автоматизации в отраслях сельского хозяйства, биотехнологии </w:t>
      </w:r>
      <w:r w:rsidRPr="001558D3">
        <w:rPr>
          <w:sz w:val="28"/>
          <w:szCs w:val="28"/>
        </w:rPr>
        <w:br/>
        <w:t>и медицине. Масштабные инновационные разработки ведутся на базе ведущих университетов города,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FC55ED" w:rsidRPr="001558D3" w:rsidRDefault="00FC55ED" w:rsidP="0052290F">
      <w:pPr>
        <w:ind w:firstLine="708"/>
        <w:jc w:val="both"/>
        <w:rPr>
          <w:sz w:val="28"/>
          <w:szCs w:val="28"/>
          <w:shd w:val="clear" w:color="auto" w:fill="FFFFFF"/>
        </w:rPr>
      </w:pPr>
      <w:r w:rsidRPr="00E9152A">
        <w:rPr>
          <w:sz w:val="28"/>
          <w:szCs w:val="28"/>
        </w:rPr>
        <w:t xml:space="preserve">На базе </w:t>
      </w:r>
      <w:r w:rsidRPr="00E9152A">
        <w:rPr>
          <w:color w:val="000000"/>
          <w:sz w:val="28"/>
          <w:szCs w:val="28"/>
          <w:shd w:val="clear" w:color="auto" w:fill="FFFFFF"/>
        </w:rPr>
        <w:t xml:space="preserve">Федерального государственного бюджетного образовательного учреждения </w:t>
      </w:r>
      <w:r w:rsidRPr="00E9152A">
        <w:rPr>
          <w:bCs/>
          <w:color w:val="000000"/>
          <w:sz w:val="28"/>
          <w:szCs w:val="28"/>
          <w:shd w:val="clear" w:color="auto" w:fill="FFFFFF"/>
        </w:rPr>
        <w:t>высшего</w:t>
      </w:r>
      <w:r w:rsidRPr="00E9152A">
        <w:rPr>
          <w:color w:val="000000"/>
          <w:sz w:val="28"/>
          <w:szCs w:val="28"/>
          <w:shd w:val="clear" w:color="auto" w:fill="FFFFFF"/>
        </w:rPr>
        <w:t xml:space="preserve"> </w:t>
      </w:r>
      <w:r w:rsidRPr="00E9152A">
        <w:rPr>
          <w:bCs/>
          <w:color w:val="000000"/>
          <w:sz w:val="28"/>
          <w:szCs w:val="28"/>
          <w:shd w:val="clear" w:color="auto" w:fill="FFFFFF"/>
        </w:rPr>
        <w:t>образования</w:t>
      </w:r>
      <w:r w:rsidRPr="001558D3">
        <w:rPr>
          <w:sz w:val="28"/>
          <w:szCs w:val="28"/>
        </w:rPr>
        <w:t xml:space="preserve"> «</w:t>
      </w:r>
      <w:r w:rsidRPr="001558D3">
        <w:rPr>
          <w:bCs/>
          <w:sz w:val="28"/>
          <w:szCs w:val="28"/>
          <w:shd w:val="clear" w:color="auto" w:fill="FFFFFF"/>
        </w:rPr>
        <w:t>Ставропольский</w:t>
      </w:r>
      <w:r w:rsidRPr="001558D3">
        <w:rPr>
          <w:sz w:val="28"/>
          <w:szCs w:val="28"/>
          <w:shd w:val="clear" w:color="auto" w:fill="FFFFFF"/>
        </w:rPr>
        <w:t xml:space="preserve"> </w:t>
      </w:r>
      <w:r w:rsidRPr="001558D3">
        <w:rPr>
          <w:bCs/>
          <w:sz w:val="28"/>
          <w:szCs w:val="28"/>
          <w:shd w:val="clear" w:color="auto" w:fill="FFFFFF"/>
        </w:rPr>
        <w:t>государственный</w:t>
      </w:r>
      <w:r w:rsidRPr="001558D3">
        <w:rPr>
          <w:sz w:val="28"/>
          <w:szCs w:val="28"/>
          <w:shd w:val="clear" w:color="auto" w:fill="FFFFFF"/>
        </w:rPr>
        <w:t xml:space="preserve"> </w:t>
      </w:r>
      <w:r w:rsidRPr="001558D3">
        <w:rPr>
          <w:bCs/>
          <w:sz w:val="28"/>
          <w:szCs w:val="28"/>
          <w:shd w:val="clear" w:color="auto" w:fill="FFFFFF"/>
        </w:rPr>
        <w:t>аграрный</w:t>
      </w:r>
      <w:r w:rsidRPr="001558D3">
        <w:rPr>
          <w:sz w:val="28"/>
          <w:szCs w:val="28"/>
          <w:shd w:val="clear" w:color="auto" w:fill="FFFFFF"/>
        </w:rPr>
        <w:t xml:space="preserve"> </w:t>
      </w:r>
      <w:r w:rsidRPr="001558D3">
        <w:rPr>
          <w:bCs/>
          <w:sz w:val="28"/>
          <w:szCs w:val="28"/>
          <w:shd w:val="clear" w:color="auto" w:fill="FFFFFF"/>
        </w:rPr>
        <w:t>университет»</w:t>
      </w:r>
      <w:r w:rsidRPr="001558D3">
        <w:rPr>
          <w:sz w:val="28"/>
          <w:szCs w:val="28"/>
        </w:rPr>
        <w:t xml:space="preserve"> функционирует центр молод</w:t>
      </w:r>
      <w:r w:rsidR="00F1534E">
        <w:rPr>
          <w:sz w:val="28"/>
          <w:szCs w:val="28"/>
        </w:rPr>
        <w:t>е</w:t>
      </w:r>
      <w:r w:rsidRPr="001558D3">
        <w:rPr>
          <w:sz w:val="28"/>
          <w:szCs w:val="28"/>
        </w:rPr>
        <w:t xml:space="preserve">жного инновационного творчества </w:t>
      </w:r>
      <w:proofErr w:type="spellStart"/>
      <w:r w:rsidRPr="001558D3">
        <w:rPr>
          <w:sz w:val="28"/>
          <w:szCs w:val="28"/>
        </w:rPr>
        <w:t>FabLab</w:t>
      </w:r>
      <w:proofErr w:type="spellEnd"/>
      <w:r w:rsidRPr="001558D3">
        <w:rPr>
          <w:sz w:val="28"/>
          <w:szCs w:val="28"/>
        </w:rPr>
        <w:t xml:space="preserve"> «Вектор». </w:t>
      </w:r>
      <w:r w:rsidRPr="001558D3">
        <w:rPr>
          <w:sz w:val="28"/>
          <w:szCs w:val="28"/>
          <w:shd w:val="clear" w:color="auto" w:fill="FFFFFF"/>
        </w:rPr>
        <w:t xml:space="preserve">Основная деятельность центра </w:t>
      </w:r>
      <w:r w:rsidR="00517906" w:rsidRPr="00E12AE3">
        <w:rPr>
          <w:spacing w:val="-4"/>
          <w:sz w:val="28"/>
          <w:szCs w:val="28"/>
        </w:rPr>
        <w:t>–</w:t>
      </w:r>
      <w:r w:rsidR="00517906">
        <w:rPr>
          <w:spacing w:val="-4"/>
          <w:sz w:val="28"/>
          <w:szCs w:val="28"/>
        </w:rPr>
        <w:t xml:space="preserve"> </w:t>
      </w:r>
      <w:r w:rsidRPr="001558D3">
        <w:rPr>
          <w:sz w:val="28"/>
          <w:szCs w:val="28"/>
          <w:shd w:val="clear" w:color="auto" w:fill="FFFFFF"/>
        </w:rPr>
        <w:t>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центр</w:t>
      </w:r>
      <w:r w:rsidR="00890E97">
        <w:rPr>
          <w:sz w:val="28"/>
          <w:szCs w:val="28"/>
          <w:shd w:val="clear" w:color="auto" w:fill="FFFFFF"/>
        </w:rPr>
        <w:t>е</w:t>
      </w:r>
      <w:r w:rsidRPr="001558D3">
        <w:rPr>
          <w:sz w:val="28"/>
          <w:szCs w:val="28"/>
          <w:shd w:val="clear" w:color="auto" w:fill="FFFFFF"/>
        </w:rPr>
        <w:t xml:space="preserve">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FC55ED" w:rsidRPr="00883CD4" w:rsidRDefault="00FC55ED" w:rsidP="00D6459B">
      <w:pPr>
        <w:ind w:firstLine="709"/>
        <w:jc w:val="both"/>
        <w:rPr>
          <w:sz w:val="28"/>
          <w:szCs w:val="28"/>
        </w:rPr>
      </w:pPr>
      <w:r w:rsidRPr="001558D3">
        <w:rPr>
          <w:sz w:val="28"/>
          <w:szCs w:val="28"/>
        </w:rPr>
        <w:t>Инновационные предприятия, которых на территории города Ставрополя зарегистрировано более 140,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FC55ED" w:rsidRPr="00300853" w:rsidRDefault="00FC55ED" w:rsidP="007F75B3">
      <w:pPr>
        <w:pStyle w:val="aff3"/>
        <w:ind w:firstLine="709"/>
        <w:jc w:val="both"/>
        <w:rPr>
          <w:rFonts w:ascii="Times New Roman" w:hAnsi="Times New Roman"/>
          <w:sz w:val="28"/>
          <w:szCs w:val="28"/>
        </w:rPr>
      </w:pPr>
      <w:r w:rsidRPr="00300853">
        <w:rPr>
          <w:rFonts w:ascii="Times New Roman" w:hAnsi="Times New Roman"/>
          <w:sz w:val="28"/>
          <w:szCs w:val="28"/>
        </w:rPr>
        <w:t>Оборот розничной торговли за период 2015</w:t>
      </w:r>
      <w:r w:rsidR="003435F4" w:rsidRPr="00E12AE3">
        <w:rPr>
          <w:rFonts w:ascii="Times New Roman" w:hAnsi="Times New Roman"/>
          <w:spacing w:val="-4"/>
          <w:sz w:val="28"/>
          <w:szCs w:val="28"/>
        </w:rPr>
        <w:t>–</w:t>
      </w:r>
      <w:r w:rsidRPr="00300853">
        <w:rPr>
          <w:rFonts w:ascii="Times New Roman" w:hAnsi="Times New Roman"/>
          <w:sz w:val="28"/>
          <w:szCs w:val="28"/>
        </w:rPr>
        <w:t>2019 год</w:t>
      </w:r>
      <w:r w:rsidR="00F1534E">
        <w:rPr>
          <w:rFonts w:ascii="Times New Roman" w:hAnsi="Times New Roman"/>
          <w:sz w:val="28"/>
          <w:szCs w:val="28"/>
        </w:rPr>
        <w:t>ов</w:t>
      </w:r>
      <w:r w:rsidRPr="00300853">
        <w:rPr>
          <w:rFonts w:ascii="Times New Roman" w:hAnsi="Times New Roman"/>
          <w:sz w:val="28"/>
          <w:szCs w:val="28"/>
        </w:rPr>
        <w:t xml:space="preserve"> составил</w:t>
      </w:r>
      <w:r w:rsidRPr="00300853">
        <w:rPr>
          <w:rFonts w:ascii="Times New Roman" w:hAnsi="Times New Roman"/>
          <w:sz w:val="28"/>
          <w:szCs w:val="28"/>
        </w:rPr>
        <w:br/>
        <w:t>1 238,5 млрд рублей.</w:t>
      </w:r>
    </w:p>
    <w:p w:rsidR="00FC55ED" w:rsidRPr="00300853" w:rsidRDefault="00FC55ED" w:rsidP="00D4301E">
      <w:pPr>
        <w:pStyle w:val="aff3"/>
        <w:ind w:firstLine="709"/>
        <w:jc w:val="both"/>
        <w:rPr>
          <w:rFonts w:ascii="Times New Roman" w:hAnsi="Times New Roman"/>
          <w:sz w:val="28"/>
          <w:szCs w:val="28"/>
        </w:rPr>
      </w:pPr>
      <w:r w:rsidRPr="00300853">
        <w:rPr>
          <w:rFonts w:ascii="Times New Roman" w:hAnsi="Times New Roman"/>
          <w:sz w:val="28"/>
          <w:szCs w:val="28"/>
        </w:rPr>
        <w:t xml:space="preserve">Оборот на душу населения в </w:t>
      </w:r>
      <w:r>
        <w:rPr>
          <w:rFonts w:ascii="Times New Roman" w:hAnsi="Times New Roman"/>
          <w:sz w:val="28"/>
          <w:szCs w:val="28"/>
        </w:rPr>
        <w:t xml:space="preserve">2015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568,9 тыс. рублей, в 2016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526,7 тыс. рублей, </w:t>
      </w:r>
      <w:r>
        <w:rPr>
          <w:rFonts w:ascii="Times New Roman" w:hAnsi="Times New Roman"/>
          <w:sz w:val="28"/>
          <w:szCs w:val="28"/>
        </w:rPr>
        <w:t xml:space="preserve">2017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556,0 тыс. рублей, в 2018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584,2 тыс. рублей</w:t>
      </w:r>
      <w:r>
        <w:rPr>
          <w:rFonts w:ascii="Times New Roman" w:hAnsi="Times New Roman"/>
          <w:sz w:val="28"/>
          <w:szCs w:val="28"/>
        </w:rPr>
        <w:t xml:space="preserve">, в 2019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596,5 тыс. рублей.</w:t>
      </w:r>
    </w:p>
    <w:p w:rsidR="00FC55ED" w:rsidRPr="00300853" w:rsidRDefault="00FC55ED" w:rsidP="00D4301E">
      <w:pPr>
        <w:suppressAutoHyphens/>
        <w:ind w:firstLine="709"/>
        <w:contextualSpacing/>
        <w:jc w:val="both"/>
        <w:rPr>
          <w:sz w:val="28"/>
          <w:szCs w:val="28"/>
        </w:rPr>
      </w:pPr>
      <w:r w:rsidRPr="00300853">
        <w:rPr>
          <w:sz w:val="28"/>
          <w:szCs w:val="28"/>
        </w:rPr>
        <w:t xml:space="preserve">Оборот розничной торговли в 2019 году на 91,8 процента сформирован организациями торговли и индивидуальными предпринимателями, осуществляющими свою деятельность вне рынка, и на 8,2 процента за счет розничных рынков и ярмарок. </w:t>
      </w:r>
    </w:p>
    <w:p w:rsidR="00FC55ED" w:rsidRPr="00300853" w:rsidRDefault="00FC55ED" w:rsidP="007F6273">
      <w:pPr>
        <w:autoSpaceDE w:val="0"/>
        <w:autoSpaceDN w:val="0"/>
        <w:ind w:firstLine="720"/>
        <w:jc w:val="both"/>
        <w:rPr>
          <w:sz w:val="28"/>
          <w:szCs w:val="28"/>
        </w:rPr>
      </w:pPr>
      <w:r>
        <w:rPr>
          <w:sz w:val="28"/>
          <w:szCs w:val="28"/>
        </w:rPr>
        <w:t>За 2015</w:t>
      </w:r>
      <w:r w:rsidR="00CE2970" w:rsidRPr="00E12AE3">
        <w:rPr>
          <w:spacing w:val="-4"/>
          <w:sz w:val="28"/>
          <w:szCs w:val="28"/>
        </w:rPr>
        <w:t>–</w:t>
      </w:r>
      <w:r w:rsidRPr="00300853">
        <w:rPr>
          <w:sz w:val="28"/>
          <w:szCs w:val="28"/>
        </w:rPr>
        <w:t>2019 годы введено в действие 642 объекта торговой инфраструктуры площадью свыше 218 тыс. кв</w:t>
      </w:r>
      <w:r w:rsidR="00A412D5">
        <w:rPr>
          <w:sz w:val="28"/>
          <w:szCs w:val="28"/>
        </w:rPr>
        <w:t>адратных</w:t>
      </w:r>
      <w:r w:rsidR="00B554C1">
        <w:rPr>
          <w:sz w:val="28"/>
          <w:szCs w:val="28"/>
        </w:rPr>
        <w:t xml:space="preserve"> </w:t>
      </w:r>
      <w:r w:rsidRPr="00300853">
        <w:rPr>
          <w:sz w:val="28"/>
          <w:szCs w:val="28"/>
        </w:rPr>
        <w:t>м</w:t>
      </w:r>
      <w:r w:rsidR="00A412D5">
        <w:rPr>
          <w:sz w:val="28"/>
          <w:szCs w:val="28"/>
        </w:rPr>
        <w:t>етров</w:t>
      </w:r>
      <w:r>
        <w:rPr>
          <w:sz w:val="28"/>
          <w:szCs w:val="28"/>
        </w:rPr>
        <w:t xml:space="preserve">, в том числе в 2019 году </w:t>
      </w:r>
      <w:r w:rsidR="00CE2970" w:rsidRPr="00E12AE3">
        <w:rPr>
          <w:spacing w:val="-4"/>
          <w:sz w:val="28"/>
          <w:szCs w:val="28"/>
        </w:rPr>
        <w:t>–</w:t>
      </w:r>
      <w:r w:rsidR="00CE2970">
        <w:rPr>
          <w:spacing w:val="-4"/>
          <w:sz w:val="28"/>
          <w:szCs w:val="28"/>
        </w:rPr>
        <w:t xml:space="preserve"> </w:t>
      </w:r>
      <w:r w:rsidRPr="00300853">
        <w:rPr>
          <w:sz w:val="28"/>
          <w:szCs w:val="28"/>
        </w:rPr>
        <w:t xml:space="preserve">97 объектов площадью </w:t>
      </w:r>
      <w:r w:rsidRPr="00CE2970">
        <w:rPr>
          <w:sz w:val="28"/>
          <w:szCs w:val="28"/>
        </w:rPr>
        <w:t xml:space="preserve">42 тыс. </w:t>
      </w:r>
      <w:r w:rsidR="00B554C1">
        <w:rPr>
          <w:sz w:val="28"/>
          <w:szCs w:val="28"/>
        </w:rPr>
        <w:t>кв</w:t>
      </w:r>
      <w:r w:rsidR="00A412D5">
        <w:rPr>
          <w:sz w:val="28"/>
          <w:szCs w:val="28"/>
        </w:rPr>
        <w:t>адратных</w:t>
      </w:r>
      <w:r w:rsidRPr="00CE2970">
        <w:rPr>
          <w:sz w:val="28"/>
          <w:szCs w:val="28"/>
        </w:rPr>
        <w:t xml:space="preserve"> м</w:t>
      </w:r>
      <w:r w:rsidR="00A412D5">
        <w:rPr>
          <w:sz w:val="28"/>
          <w:szCs w:val="28"/>
        </w:rPr>
        <w:t>етров</w:t>
      </w:r>
      <w:r w:rsidRPr="00300853">
        <w:rPr>
          <w:sz w:val="28"/>
          <w:szCs w:val="28"/>
        </w:rPr>
        <w:t>. Обеспеченность населения города Ставрополя площадью торговых объектов в 2019 году составила 1</w:t>
      </w:r>
      <w:r w:rsidR="00A412D5">
        <w:rPr>
          <w:sz w:val="28"/>
          <w:szCs w:val="28"/>
        </w:rPr>
        <w:t> </w:t>
      </w:r>
      <w:r w:rsidRPr="00300853">
        <w:rPr>
          <w:sz w:val="28"/>
          <w:szCs w:val="28"/>
        </w:rPr>
        <w:t>561 кв</w:t>
      </w:r>
      <w:r w:rsidR="00A412D5">
        <w:rPr>
          <w:sz w:val="28"/>
          <w:szCs w:val="28"/>
        </w:rPr>
        <w:t>адратный</w:t>
      </w:r>
      <w:r w:rsidRPr="00300853">
        <w:rPr>
          <w:sz w:val="28"/>
          <w:szCs w:val="28"/>
        </w:rPr>
        <w:t xml:space="preserve"> м</w:t>
      </w:r>
      <w:r w:rsidR="00A412D5">
        <w:rPr>
          <w:sz w:val="28"/>
          <w:szCs w:val="28"/>
        </w:rPr>
        <w:t>етр</w:t>
      </w:r>
      <w:r w:rsidRPr="00300853">
        <w:rPr>
          <w:sz w:val="28"/>
          <w:szCs w:val="28"/>
        </w:rPr>
        <w:t xml:space="preserve"> на 1</w:t>
      </w:r>
      <w:r w:rsidR="00A412D5">
        <w:rPr>
          <w:sz w:val="28"/>
          <w:szCs w:val="28"/>
        </w:rPr>
        <w:t> </w:t>
      </w:r>
      <w:r w:rsidRPr="00300853">
        <w:rPr>
          <w:sz w:val="28"/>
          <w:szCs w:val="28"/>
        </w:rPr>
        <w:t xml:space="preserve">000 жителей, что превышает краевой норматив минимальной обеспеченности населения площадью </w:t>
      </w:r>
      <w:r w:rsidRPr="00300853">
        <w:rPr>
          <w:sz w:val="28"/>
          <w:szCs w:val="28"/>
        </w:rPr>
        <w:lastRenderedPageBreak/>
        <w:t>объектов торговли почти в 1,8 раз</w:t>
      </w:r>
      <w:r w:rsidR="00B554C1">
        <w:rPr>
          <w:sz w:val="28"/>
          <w:szCs w:val="28"/>
        </w:rPr>
        <w:t>а</w:t>
      </w:r>
      <w:r w:rsidRPr="00300853">
        <w:rPr>
          <w:sz w:val="28"/>
          <w:szCs w:val="28"/>
        </w:rPr>
        <w:t xml:space="preserve"> (887 кв</w:t>
      </w:r>
      <w:r w:rsidR="00A412D5">
        <w:rPr>
          <w:sz w:val="28"/>
          <w:szCs w:val="28"/>
        </w:rPr>
        <w:t>адратных</w:t>
      </w:r>
      <w:r w:rsidRPr="00300853">
        <w:rPr>
          <w:sz w:val="28"/>
          <w:szCs w:val="28"/>
        </w:rPr>
        <w:t xml:space="preserve"> м</w:t>
      </w:r>
      <w:r w:rsidR="00A412D5">
        <w:rPr>
          <w:sz w:val="28"/>
          <w:szCs w:val="28"/>
        </w:rPr>
        <w:t>етров</w:t>
      </w:r>
      <w:r w:rsidRPr="00300853">
        <w:rPr>
          <w:sz w:val="28"/>
          <w:szCs w:val="28"/>
        </w:rPr>
        <w:t xml:space="preserve"> на 1</w:t>
      </w:r>
      <w:r w:rsidR="00A412D5">
        <w:rPr>
          <w:sz w:val="28"/>
          <w:szCs w:val="28"/>
        </w:rPr>
        <w:t> </w:t>
      </w:r>
      <w:r w:rsidRPr="00300853">
        <w:rPr>
          <w:sz w:val="28"/>
          <w:szCs w:val="28"/>
        </w:rPr>
        <w:t>000 жителей).</w:t>
      </w:r>
      <w:r w:rsidR="00CE2970">
        <w:rPr>
          <w:sz w:val="28"/>
          <w:szCs w:val="28"/>
        </w:rPr>
        <w:t xml:space="preserve"> </w:t>
      </w:r>
      <w:r w:rsidRPr="00300853">
        <w:rPr>
          <w:sz w:val="28"/>
          <w:szCs w:val="28"/>
        </w:rPr>
        <w:t>Оборот розничной торговли за 2019 год составил 268,8 млрд рублей.</w:t>
      </w:r>
    </w:p>
    <w:p w:rsidR="00FC55ED" w:rsidRPr="00883CD4" w:rsidRDefault="00FC55ED" w:rsidP="00D4301E">
      <w:pPr>
        <w:autoSpaceDE w:val="0"/>
        <w:autoSpaceDN w:val="0"/>
        <w:ind w:firstLine="720"/>
        <w:jc w:val="both"/>
        <w:rPr>
          <w:sz w:val="28"/>
          <w:szCs w:val="28"/>
        </w:rPr>
      </w:pPr>
      <w:r w:rsidRPr="00300853">
        <w:rPr>
          <w:color w:val="000000"/>
          <w:sz w:val="28"/>
          <w:szCs w:val="28"/>
          <w:shd w:val="clear" w:color="auto" w:fill="FFFFFF"/>
        </w:rPr>
        <w:t xml:space="preserve">В городе Ставрополе представлены такие основные федеральные торговые сети, как: Лента, METRO </w:t>
      </w:r>
      <w:proofErr w:type="spellStart"/>
      <w:r w:rsidRPr="00300853">
        <w:rPr>
          <w:color w:val="000000"/>
          <w:sz w:val="28"/>
          <w:szCs w:val="28"/>
          <w:shd w:val="clear" w:color="auto" w:fill="FFFFFF"/>
        </w:rPr>
        <w:t>Cash</w:t>
      </w:r>
      <w:proofErr w:type="spellEnd"/>
      <w:r w:rsidRPr="00300853">
        <w:rPr>
          <w:color w:val="000000"/>
          <w:sz w:val="28"/>
          <w:szCs w:val="28"/>
          <w:shd w:val="clear" w:color="auto" w:fill="FFFFFF"/>
        </w:rPr>
        <w:t xml:space="preserve"> &amp; </w:t>
      </w:r>
      <w:proofErr w:type="spellStart"/>
      <w:r w:rsidRPr="00300853">
        <w:rPr>
          <w:color w:val="000000"/>
          <w:sz w:val="28"/>
          <w:szCs w:val="28"/>
          <w:shd w:val="clear" w:color="auto" w:fill="FFFFFF"/>
        </w:rPr>
        <w:t>Carry</w:t>
      </w:r>
      <w:proofErr w:type="spellEnd"/>
      <w:r w:rsidRPr="00300853">
        <w:rPr>
          <w:color w:val="000000"/>
          <w:sz w:val="28"/>
          <w:szCs w:val="28"/>
          <w:shd w:val="clear" w:color="auto" w:fill="FFFFFF"/>
        </w:rPr>
        <w:t xml:space="preserve">, Пятерочка, Магнит, Магнит </w:t>
      </w:r>
      <w:proofErr w:type="spellStart"/>
      <w:r w:rsidRPr="00300853">
        <w:rPr>
          <w:color w:val="000000"/>
          <w:sz w:val="28"/>
          <w:szCs w:val="28"/>
          <w:shd w:val="clear" w:color="auto" w:fill="FFFFFF"/>
        </w:rPr>
        <w:t>Косметик</w:t>
      </w:r>
      <w:proofErr w:type="spellEnd"/>
      <w:r w:rsidRPr="00300853">
        <w:rPr>
          <w:color w:val="000000"/>
          <w:sz w:val="28"/>
          <w:szCs w:val="28"/>
          <w:shd w:val="clear" w:color="auto" w:fill="FFFFFF"/>
        </w:rPr>
        <w:t xml:space="preserve">, Перекресток, </w:t>
      </w:r>
      <w:proofErr w:type="spellStart"/>
      <w:r w:rsidRPr="00300853">
        <w:rPr>
          <w:color w:val="000000"/>
          <w:sz w:val="28"/>
          <w:szCs w:val="28"/>
          <w:shd w:val="clear" w:color="auto" w:fill="FFFFFF"/>
        </w:rPr>
        <w:t>М</w:t>
      </w:r>
      <w:r w:rsidR="00B554C1">
        <w:rPr>
          <w:color w:val="000000"/>
          <w:sz w:val="28"/>
          <w:szCs w:val="28"/>
          <w:shd w:val="clear" w:color="auto" w:fill="FFFFFF"/>
        </w:rPr>
        <w:t>.</w:t>
      </w:r>
      <w:r w:rsidRPr="00300853">
        <w:rPr>
          <w:color w:val="000000"/>
          <w:sz w:val="28"/>
          <w:szCs w:val="28"/>
          <w:shd w:val="clear" w:color="auto" w:fill="FFFFFF"/>
        </w:rPr>
        <w:t>Видео</w:t>
      </w:r>
      <w:proofErr w:type="spellEnd"/>
      <w:r w:rsidRPr="00300853">
        <w:rPr>
          <w:color w:val="000000"/>
          <w:sz w:val="28"/>
          <w:szCs w:val="28"/>
          <w:shd w:val="clear" w:color="auto" w:fill="FFFFFF"/>
        </w:rPr>
        <w:t>, Эльдорадо, Евросеть, Связной,</w:t>
      </w:r>
      <w:r w:rsidRPr="00300853">
        <w:rPr>
          <w:rStyle w:val="apple-converted-space"/>
          <w:color w:val="000000"/>
          <w:sz w:val="28"/>
          <w:szCs w:val="28"/>
          <w:shd w:val="clear" w:color="auto" w:fill="FFFFFF"/>
        </w:rPr>
        <w:t xml:space="preserve"> Читай-</w:t>
      </w:r>
      <w:r w:rsidR="00B554C1">
        <w:rPr>
          <w:rStyle w:val="apple-converted-space"/>
          <w:color w:val="000000"/>
          <w:sz w:val="28"/>
          <w:szCs w:val="28"/>
          <w:shd w:val="clear" w:color="auto" w:fill="FFFFFF"/>
        </w:rPr>
        <w:t>г</w:t>
      </w:r>
      <w:r w:rsidRPr="00300853">
        <w:rPr>
          <w:rStyle w:val="apple-converted-space"/>
          <w:color w:val="000000"/>
          <w:sz w:val="28"/>
          <w:szCs w:val="28"/>
          <w:shd w:val="clear" w:color="auto" w:fill="FFFFFF"/>
        </w:rPr>
        <w:t>ород, </w:t>
      </w:r>
      <w:r w:rsidRPr="00300853">
        <w:rPr>
          <w:rStyle w:val="apple-converted-space"/>
          <w:color w:val="000000"/>
          <w:sz w:val="28"/>
          <w:szCs w:val="28"/>
          <w:shd w:val="clear" w:color="auto" w:fill="FFFFFF"/>
          <w:lang w:val="en-US"/>
        </w:rPr>
        <w:t>DNS</w:t>
      </w:r>
      <w:r w:rsidRPr="00300853">
        <w:rPr>
          <w:rStyle w:val="apple-converted-space"/>
          <w:color w:val="000000"/>
          <w:sz w:val="28"/>
          <w:szCs w:val="28"/>
          <w:shd w:val="clear" w:color="auto" w:fill="FFFFFF"/>
        </w:rPr>
        <w:t xml:space="preserve"> и другие. </w:t>
      </w:r>
      <w:r w:rsidRPr="00300853">
        <w:rPr>
          <w:sz w:val="28"/>
          <w:szCs w:val="28"/>
        </w:rPr>
        <w:t>Кроме того, на рынке широко представлены и местные торговые сети: Закрома, Копейкин Дом, Территория хозяйки.</w:t>
      </w:r>
    </w:p>
    <w:p w:rsidR="00FC55ED" w:rsidRPr="000A6CC7" w:rsidRDefault="00FC55ED" w:rsidP="00D4301E">
      <w:pPr>
        <w:ind w:firstLine="709"/>
        <w:jc w:val="both"/>
        <w:rPr>
          <w:sz w:val="28"/>
          <w:szCs w:val="28"/>
        </w:rPr>
      </w:pPr>
      <w:r w:rsidRPr="000A6CC7">
        <w:rPr>
          <w:sz w:val="28"/>
          <w:szCs w:val="28"/>
        </w:rPr>
        <w:t xml:space="preserve">Оборот общественного питания в 2015 году возрос на 1,3 процента </w:t>
      </w:r>
      <w:r w:rsidRPr="000A6CC7">
        <w:rPr>
          <w:sz w:val="28"/>
          <w:szCs w:val="28"/>
        </w:rPr>
        <w:br/>
        <w:t>к уровню</w:t>
      </w:r>
      <w:r w:rsidR="00CE2970">
        <w:rPr>
          <w:sz w:val="28"/>
          <w:szCs w:val="28"/>
        </w:rPr>
        <w:t xml:space="preserve"> 2014 года и составил 14,8 млрд</w:t>
      </w:r>
      <w:r w:rsidRPr="000A6CC7">
        <w:rPr>
          <w:sz w:val="28"/>
          <w:szCs w:val="28"/>
        </w:rPr>
        <w:t xml:space="preserve"> рублей, в </w:t>
      </w:r>
      <w:r w:rsidRPr="004875E7">
        <w:rPr>
          <w:sz w:val="28"/>
          <w:szCs w:val="28"/>
        </w:rPr>
        <w:t>2016 году</w:t>
      </w:r>
      <w:r w:rsidR="00CE2970">
        <w:rPr>
          <w:sz w:val="28"/>
          <w:szCs w:val="28"/>
        </w:rPr>
        <w:t xml:space="preserve"> составил</w:t>
      </w:r>
      <w:r w:rsidR="00CE2970">
        <w:rPr>
          <w:sz w:val="28"/>
          <w:szCs w:val="28"/>
        </w:rPr>
        <w:br/>
        <w:t>15,6 млрд</w:t>
      </w:r>
      <w:r w:rsidRPr="000A6CC7">
        <w:rPr>
          <w:sz w:val="28"/>
          <w:szCs w:val="28"/>
        </w:rPr>
        <w:t xml:space="preserve"> рублей или 100,8 процента, в 2017</w:t>
      </w:r>
      <w:r>
        <w:rPr>
          <w:sz w:val="28"/>
          <w:szCs w:val="28"/>
        </w:rPr>
        <w:t xml:space="preserve"> </w:t>
      </w:r>
      <w:r w:rsidRPr="004875E7">
        <w:rPr>
          <w:sz w:val="28"/>
          <w:szCs w:val="28"/>
        </w:rPr>
        <w:t>году</w:t>
      </w:r>
      <w:r w:rsidRPr="000A6CC7">
        <w:rPr>
          <w:sz w:val="28"/>
          <w:szCs w:val="28"/>
        </w:rPr>
        <w:t xml:space="preserve"> </w:t>
      </w:r>
      <w:r w:rsidR="00CE2970" w:rsidRPr="00E12AE3">
        <w:rPr>
          <w:spacing w:val="-4"/>
          <w:sz w:val="28"/>
          <w:szCs w:val="28"/>
        </w:rPr>
        <w:t>–</w:t>
      </w:r>
      <w:r w:rsidR="00CE2970">
        <w:rPr>
          <w:spacing w:val="-4"/>
          <w:sz w:val="28"/>
          <w:szCs w:val="28"/>
        </w:rPr>
        <w:t xml:space="preserve"> </w:t>
      </w:r>
      <w:r w:rsidR="00CE2970">
        <w:rPr>
          <w:sz w:val="28"/>
          <w:szCs w:val="28"/>
        </w:rPr>
        <w:t>16,7 млрд</w:t>
      </w:r>
      <w:r w:rsidRPr="000A6CC7">
        <w:rPr>
          <w:sz w:val="28"/>
          <w:szCs w:val="28"/>
        </w:rPr>
        <w:t xml:space="preserve"> рублей или</w:t>
      </w:r>
      <w:r w:rsidRPr="000A6CC7">
        <w:rPr>
          <w:sz w:val="28"/>
          <w:szCs w:val="28"/>
        </w:rPr>
        <w:br/>
        <w:t xml:space="preserve">103,9 процента к уровню 2016 года, в 2018 году </w:t>
      </w:r>
      <w:r w:rsidR="00CE2970" w:rsidRPr="00E12AE3">
        <w:rPr>
          <w:spacing w:val="-4"/>
          <w:sz w:val="28"/>
          <w:szCs w:val="28"/>
        </w:rPr>
        <w:t>–</w:t>
      </w:r>
      <w:r w:rsidR="00CE2970">
        <w:rPr>
          <w:spacing w:val="-4"/>
          <w:sz w:val="28"/>
          <w:szCs w:val="28"/>
        </w:rPr>
        <w:t xml:space="preserve"> </w:t>
      </w:r>
      <w:r w:rsidR="00CE2970">
        <w:rPr>
          <w:sz w:val="28"/>
          <w:szCs w:val="28"/>
        </w:rPr>
        <w:t>17,6 млрд</w:t>
      </w:r>
      <w:r w:rsidRPr="000A6CC7">
        <w:rPr>
          <w:sz w:val="28"/>
          <w:szCs w:val="28"/>
        </w:rPr>
        <w:t xml:space="preserve"> рублей или</w:t>
      </w:r>
      <w:r w:rsidRPr="000A6CC7">
        <w:rPr>
          <w:sz w:val="28"/>
          <w:szCs w:val="28"/>
        </w:rPr>
        <w:br/>
        <w:t>103 процента</w:t>
      </w:r>
      <w:r>
        <w:rPr>
          <w:sz w:val="28"/>
          <w:szCs w:val="28"/>
        </w:rPr>
        <w:t xml:space="preserve">, в 2019 году </w:t>
      </w:r>
      <w:r w:rsidR="00CE2970" w:rsidRPr="00E12AE3">
        <w:rPr>
          <w:spacing w:val="-4"/>
          <w:sz w:val="28"/>
          <w:szCs w:val="28"/>
        </w:rPr>
        <w:t>–</w:t>
      </w:r>
      <w:r w:rsidR="00CE2970">
        <w:rPr>
          <w:spacing w:val="-4"/>
          <w:sz w:val="28"/>
          <w:szCs w:val="28"/>
        </w:rPr>
        <w:t xml:space="preserve"> </w:t>
      </w:r>
      <w:r w:rsidR="00CE2970">
        <w:rPr>
          <w:sz w:val="28"/>
          <w:szCs w:val="28"/>
        </w:rPr>
        <w:t>18,8 млрд</w:t>
      </w:r>
      <w:r w:rsidRPr="000A6CC7">
        <w:rPr>
          <w:sz w:val="28"/>
          <w:szCs w:val="28"/>
        </w:rPr>
        <w:t xml:space="preserve"> или 103,2 процента.</w:t>
      </w:r>
    </w:p>
    <w:p w:rsidR="00FC55ED" w:rsidRDefault="00FC55ED" w:rsidP="007F6273">
      <w:pPr>
        <w:pStyle w:val="aff3"/>
        <w:ind w:firstLine="709"/>
        <w:jc w:val="both"/>
        <w:rPr>
          <w:rFonts w:ascii="Times New Roman" w:hAnsi="Times New Roman"/>
          <w:sz w:val="28"/>
        </w:rPr>
      </w:pPr>
      <w:r w:rsidRPr="000A6CC7">
        <w:rPr>
          <w:rFonts w:ascii="Times New Roman" w:hAnsi="Times New Roman"/>
          <w:sz w:val="28"/>
        </w:rPr>
        <w:t>В 2015 году в городе Ставрополе оказывали услуги общественного питания 622 предприятия на 33,7 тыс</w:t>
      </w:r>
      <w:r>
        <w:rPr>
          <w:rFonts w:ascii="Times New Roman" w:hAnsi="Times New Roman"/>
          <w:sz w:val="28"/>
        </w:rPr>
        <w:t xml:space="preserve">. посадочных мест, в 2016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637 предприятий на 34,6 тыс</w:t>
      </w:r>
      <w:r>
        <w:rPr>
          <w:rFonts w:ascii="Times New Roman" w:hAnsi="Times New Roman"/>
          <w:sz w:val="28"/>
        </w:rPr>
        <w:t xml:space="preserve">. посадочных мест, в 2017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650 предприятий на 35,3 тыс. посадочных мест</w:t>
      </w:r>
      <w:r>
        <w:rPr>
          <w:rFonts w:ascii="Times New Roman" w:hAnsi="Times New Roman"/>
          <w:sz w:val="28"/>
        </w:rPr>
        <w:t xml:space="preserve">, в 2018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 xml:space="preserve">665 предприятий на 36,2 тыс. посадочных мест, в 2019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678 предприятий на 37,6 тыс. посадочных мест. Оборот организаций общественного питания на душу населения в 2019 году составил 42,9 тыс. рублей.</w:t>
      </w:r>
    </w:p>
    <w:p w:rsidR="00345969" w:rsidRPr="001A630A" w:rsidRDefault="00345969" w:rsidP="00345969">
      <w:pPr>
        <w:ind w:firstLine="708"/>
        <w:jc w:val="both"/>
        <w:rPr>
          <w:sz w:val="28"/>
          <w:szCs w:val="28"/>
        </w:rPr>
      </w:pPr>
      <w:r w:rsidRPr="001A630A">
        <w:rPr>
          <w:sz w:val="28"/>
          <w:szCs w:val="28"/>
        </w:rPr>
        <w:t>По состоянию на 1</w:t>
      </w:r>
      <w:r w:rsidR="00BF42A2">
        <w:rPr>
          <w:sz w:val="28"/>
          <w:szCs w:val="28"/>
        </w:rPr>
        <w:t xml:space="preserve"> января </w:t>
      </w:r>
      <w:r w:rsidRPr="001A630A">
        <w:rPr>
          <w:sz w:val="28"/>
          <w:szCs w:val="28"/>
        </w:rPr>
        <w:t>2020</w:t>
      </w:r>
      <w:r w:rsidR="00BF42A2">
        <w:rPr>
          <w:sz w:val="28"/>
          <w:szCs w:val="28"/>
        </w:rPr>
        <w:t xml:space="preserve"> года</w:t>
      </w:r>
      <w:r w:rsidRPr="001A630A">
        <w:rPr>
          <w:sz w:val="28"/>
          <w:szCs w:val="28"/>
        </w:rPr>
        <w:t xml:space="preserve"> на территории города Ставрополя функционируют 1</w:t>
      </w:r>
      <w:r>
        <w:rPr>
          <w:sz w:val="28"/>
          <w:szCs w:val="28"/>
        </w:rPr>
        <w:t> </w:t>
      </w:r>
      <w:r w:rsidRPr="001A630A">
        <w:rPr>
          <w:sz w:val="28"/>
          <w:szCs w:val="28"/>
        </w:rPr>
        <w:t xml:space="preserve">382 предприятия бытового обслуживания населения. Основная масса населения города Ставрополя предпочитает потреблять бытовые услуги по месту проживания. Этот факт является аргументом в пользу приоритетного развития бытового обслуживания в пределах шаговой доступности на территории жилых кварталов. </w:t>
      </w:r>
    </w:p>
    <w:p w:rsidR="00345969" w:rsidRPr="001A630A" w:rsidRDefault="00345969" w:rsidP="00345969">
      <w:pPr>
        <w:ind w:firstLine="708"/>
        <w:jc w:val="both"/>
        <w:rPr>
          <w:sz w:val="28"/>
          <w:szCs w:val="28"/>
        </w:rPr>
      </w:pPr>
      <w:r w:rsidRPr="001A630A">
        <w:rPr>
          <w:sz w:val="28"/>
          <w:szCs w:val="28"/>
        </w:rPr>
        <w:t>За 2020 год в районах новостроек и отдаленных от центра микрорайонах города («Радуга», «Олимпийский», «Перспективный», «Белый город</w:t>
      </w:r>
      <w:proofErr w:type="gramStart"/>
      <w:r w:rsidRPr="001A630A">
        <w:rPr>
          <w:sz w:val="28"/>
          <w:szCs w:val="28"/>
        </w:rPr>
        <w:t xml:space="preserve">», </w:t>
      </w:r>
      <w:r>
        <w:rPr>
          <w:sz w:val="28"/>
          <w:szCs w:val="28"/>
        </w:rPr>
        <w:t xml:space="preserve">  </w:t>
      </w:r>
      <w:proofErr w:type="gramEnd"/>
      <w:r>
        <w:rPr>
          <w:sz w:val="28"/>
          <w:szCs w:val="28"/>
        </w:rPr>
        <w:t xml:space="preserve">                </w:t>
      </w:r>
      <w:r w:rsidRPr="001A630A">
        <w:rPr>
          <w:sz w:val="28"/>
          <w:szCs w:val="28"/>
        </w:rPr>
        <w:t xml:space="preserve">204 квартал, «Шоколад», «Семейный квартал», «Алые паруса») открыты </w:t>
      </w:r>
      <w:r>
        <w:rPr>
          <w:sz w:val="28"/>
          <w:szCs w:val="28"/>
        </w:rPr>
        <w:t xml:space="preserve">                  </w:t>
      </w:r>
      <w:r w:rsidRPr="001A630A">
        <w:rPr>
          <w:sz w:val="28"/>
          <w:szCs w:val="28"/>
        </w:rPr>
        <w:t>50 новых предприятий сферы услуг,</w:t>
      </w:r>
      <w:r w:rsidRPr="001A630A">
        <w:rPr>
          <w:bCs/>
          <w:sz w:val="28"/>
          <w:szCs w:val="28"/>
        </w:rPr>
        <w:t xml:space="preserve"> организовано 100 рабочих мест.</w:t>
      </w:r>
    </w:p>
    <w:p w:rsidR="00FC55ED" w:rsidRPr="000A6CC7" w:rsidRDefault="00FC55ED" w:rsidP="004B0EEE">
      <w:pPr>
        <w:ind w:firstLine="709"/>
        <w:jc w:val="both"/>
        <w:outlineLvl w:val="1"/>
        <w:rPr>
          <w:sz w:val="28"/>
          <w:szCs w:val="28"/>
        </w:rPr>
      </w:pPr>
      <w:bookmarkStart w:id="26" w:name="_Toc266366923"/>
      <w:bookmarkStart w:id="27" w:name="_Toc266366030"/>
      <w:bookmarkStart w:id="28" w:name="_Toc264383696"/>
      <w:bookmarkStart w:id="29" w:name="_Toc264382217"/>
      <w:bookmarkStart w:id="30" w:name="_Toc262828097"/>
      <w:bookmarkStart w:id="31" w:name="_Toc277248959"/>
      <w:bookmarkStart w:id="32" w:name="_Toc277153288"/>
      <w:bookmarkStart w:id="33" w:name="_Toc276372291"/>
      <w:bookmarkEnd w:id="18"/>
      <w:bookmarkEnd w:id="19"/>
      <w:bookmarkEnd w:id="20"/>
      <w:bookmarkEnd w:id="21"/>
      <w:bookmarkEnd w:id="22"/>
      <w:bookmarkEnd w:id="23"/>
      <w:bookmarkEnd w:id="24"/>
      <w:bookmarkEnd w:id="25"/>
      <w:r w:rsidRPr="000A6CC7">
        <w:rPr>
          <w:sz w:val="28"/>
          <w:szCs w:val="28"/>
        </w:rPr>
        <w:t>Среднегодовая численность</w:t>
      </w:r>
      <w:r w:rsidRPr="000A6CC7">
        <w:rPr>
          <w:b/>
          <w:sz w:val="28"/>
          <w:szCs w:val="28"/>
        </w:rPr>
        <w:t xml:space="preserve"> </w:t>
      </w:r>
      <w:r w:rsidRPr="000A6CC7">
        <w:rPr>
          <w:sz w:val="28"/>
          <w:szCs w:val="28"/>
        </w:rPr>
        <w:t>населения города Ставрополя, занятого в экономике, в 2019 году по сравнению с 2018 годом увеличилась на 0,6 тыс. человек и составила 197,3 тыс. человек.</w:t>
      </w:r>
    </w:p>
    <w:p w:rsidR="00FC55ED" w:rsidRPr="000A6CC7" w:rsidRDefault="00FC55ED" w:rsidP="004B0EEE">
      <w:pPr>
        <w:autoSpaceDE w:val="0"/>
        <w:autoSpaceDN w:val="0"/>
        <w:adjustRightInd w:val="0"/>
        <w:ind w:firstLine="709"/>
        <w:jc w:val="both"/>
        <w:rPr>
          <w:sz w:val="28"/>
          <w:szCs w:val="28"/>
        </w:rPr>
      </w:pPr>
      <w:r w:rsidRPr="00D203EB">
        <w:rPr>
          <w:sz w:val="28"/>
          <w:szCs w:val="28"/>
        </w:rPr>
        <w:t>Наибольшая доля занятого населения приходится на такие виды экономической деятельности, как оптовая и розничная торговля</w:t>
      </w:r>
      <w:r w:rsidR="00D203EB" w:rsidRPr="00D203EB">
        <w:rPr>
          <w:sz w:val="28"/>
          <w:szCs w:val="28"/>
        </w:rPr>
        <w:t>;</w:t>
      </w:r>
      <w:r w:rsidRPr="00D203EB">
        <w:rPr>
          <w:sz w:val="28"/>
          <w:szCs w:val="28"/>
        </w:rPr>
        <w:t xml:space="preserve"> ремонт автотранспортных средств, мотоциклов, бытовых изделий и предметов личного пользования (19,4 проц</w:t>
      </w:r>
      <w:r w:rsidR="00B554C1" w:rsidRPr="00D203EB">
        <w:rPr>
          <w:sz w:val="28"/>
          <w:szCs w:val="28"/>
        </w:rPr>
        <w:t>ента)</w:t>
      </w:r>
      <w:r w:rsidR="00D203EB" w:rsidRPr="00D203EB">
        <w:rPr>
          <w:sz w:val="28"/>
          <w:szCs w:val="28"/>
        </w:rPr>
        <w:t>,</w:t>
      </w:r>
      <w:r w:rsidRPr="00D203EB">
        <w:rPr>
          <w:sz w:val="28"/>
          <w:szCs w:val="28"/>
        </w:rPr>
        <w:t xml:space="preserve"> государственное управление и обеспечение военной безопасности; обязательное социальное обеспечение (10,5 процента), здравоохранение и предоставление социальных услуг </w:t>
      </w:r>
      <w:r w:rsidRPr="00D203EB">
        <w:rPr>
          <w:sz w:val="28"/>
          <w:szCs w:val="28"/>
        </w:rPr>
        <w:br/>
        <w:t>(10,4 процента), операции с недвижимым имуществом, аренда и предоставление услуг (10,2 процента), образование (9,6 процента).</w:t>
      </w:r>
    </w:p>
    <w:p w:rsidR="00FC55ED" w:rsidRPr="000A6CC7" w:rsidRDefault="00FC55ED" w:rsidP="004B0EEE">
      <w:pPr>
        <w:autoSpaceDE w:val="0"/>
        <w:autoSpaceDN w:val="0"/>
        <w:adjustRightInd w:val="0"/>
        <w:ind w:firstLine="709"/>
        <w:jc w:val="both"/>
        <w:rPr>
          <w:sz w:val="28"/>
          <w:szCs w:val="28"/>
        </w:rPr>
      </w:pPr>
      <w:bookmarkStart w:id="34" w:name="_Toc266366924"/>
      <w:bookmarkStart w:id="35" w:name="_Toc266366031"/>
      <w:bookmarkStart w:id="36" w:name="_Toc264383697"/>
      <w:bookmarkStart w:id="37" w:name="_Toc264382218"/>
      <w:bookmarkStart w:id="38" w:name="_Toc262828098"/>
      <w:r w:rsidRPr="000A6CC7">
        <w:rPr>
          <w:sz w:val="28"/>
          <w:szCs w:val="28"/>
        </w:rPr>
        <w:t xml:space="preserve">По формам собственности организаций население, занятое </w:t>
      </w:r>
      <w:r w:rsidRPr="000A6CC7">
        <w:rPr>
          <w:sz w:val="28"/>
          <w:szCs w:val="28"/>
        </w:rPr>
        <w:br/>
        <w:t>в экономике города Ставрополя, распределилось следующим образом:</w:t>
      </w:r>
    </w:p>
    <w:p w:rsidR="00FC55ED" w:rsidRPr="000A6CC7" w:rsidRDefault="00FC55ED" w:rsidP="005C5A4D">
      <w:pPr>
        <w:autoSpaceDE w:val="0"/>
        <w:autoSpaceDN w:val="0"/>
        <w:adjustRightInd w:val="0"/>
        <w:spacing w:line="235" w:lineRule="auto"/>
        <w:ind w:firstLine="709"/>
        <w:jc w:val="both"/>
        <w:rPr>
          <w:spacing w:val="-6"/>
          <w:sz w:val="28"/>
          <w:szCs w:val="28"/>
        </w:rPr>
      </w:pPr>
      <w:r w:rsidRPr="000A6CC7">
        <w:rPr>
          <w:spacing w:val="-6"/>
          <w:sz w:val="28"/>
          <w:szCs w:val="28"/>
        </w:rPr>
        <w:t>государственная</w:t>
      </w:r>
      <w:r>
        <w:rPr>
          <w:spacing w:val="-6"/>
          <w:sz w:val="28"/>
          <w:szCs w:val="28"/>
        </w:rPr>
        <w:t xml:space="preserve"> и муниципальная собственность </w:t>
      </w:r>
      <w:r w:rsidR="00ED747E" w:rsidRPr="00E12AE3">
        <w:rPr>
          <w:spacing w:val="-4"/>
          <w:sz w:val="28"/>
          <w:szCs w:val="28"/>
        </w:rPr>
        <w:t>–</w:t>
      </w:r>
      <w:r w:rsidR="00ED747E">
        <w:rPr>
          <w:spacing w:val="-4"/>
          <w:sz w:val="28"/>
          <w:szCs w:val="28"/>
        </w:rPr>
        <w:t xml:space="preserve"> </w:t>
      </w:r>
      <w:r w:rsidR="00345969">
        <w:rPr>
          <w:spacing w:val="-4"/>
          <w:sz w:val="28"/>
          <w:szCs w:val="28"/>
        </w:rPr>
        <w:t>4</w:t>
      </w:r>
      <w:r w:rsidRPr="000A6CC7">
        <w:rPr>
          <w:spacing w:val="-6"/>
          <w:sz w:val="28"/>
          <w:szCs w:val="28"/>
        </w:rPr>
        <w:t>8,3 процента;</w:t>
      </w:r>
    </w:p>
    <w:p w:rsidR="00FC55ED" w:rsidRPr="000A6CC7" w:rsidRDefault="00ED747E" w:rsidP="005C5A4D">
      <w:pPr>
        <w:autoSpaceDE w:val="0"/>
        <w:autoSpaceDN w:val="0"/>
        <w:adjustRightInd w:val="0"/>
        <w:spacing w:line="235" w:lineRule="auto"/>
        <w:ind w:firstLine="709"/>
        <w:jc w:val="both"/>
        <w:rPr>
          <w:sz w:val="28"/>
          <w:szCs w:val="28"/>
        </w:rPr>
      </w:pPr>
      <w:r>
        <w:rPr>
          <w:sz w:val="28"/>
          <w:szCs w:val="28"/>
        </w:rPr>
        <w:lastRenderedPageBreak/>
        <w:t xml:space="preserve">частная собственность </w:t>
      </w:r>
      <w:r w:rsidRPr="00E12AE3">
        <w:rPr>
          <w:spacing w:val="-4"/>
          <w:sz w:val="28"/>
          <w:szCs w:val="28"/>
        </w:rPr>
        <w:t>–</w:t>
      </w:r>
      <w:r>
        <w:rPr>
          <w:spacing w:val="-4"/>
          <w:sz w:val="28"/>
          <w:szCs w:val="28"/>
        </w:rPr>
        <w:t xml:space="preserve"> </w:t>
      </w:r>
      <w:r w:rsidR="00FC55ED" w:rsidRPr="000A6CC7">
        <w:rPr>
          <w:sz w:val="28"/>
          <w:szCs w:val="28"/>
        </w:rPr>
        <w:t>43,7 процента;</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сме</w:t>
      </w:r>
      <w:r>
        <w:rPr>
          <w:sz w:val="28"/>
          <w:szCs w:val="28"/>
        </w:rPr>
        <w:t xml:space="preserve">шанная форма собственности </w:t>
      </w:r>
      <w:r w:rsidR="00ED747E" w:rsidRPr="00E12AE3">
        <w:rPr>
          <w:spacing w:val="-4"/>
          <w:sz w:val="28"/>
          <w:szCs w:val="28"/>
        </w:rPr>
        <w:t>–</w:t>
      </w:r>
      <w:r w:rsidR="00ED747E">
        <w:rPr>
          <w:spacing w:val="-4"/>
          <w:sz w:val="28"/>
          <w:szCs w:val="28"/>
        </w:rPr>
        <w:t xml:space="preserve"> </w:t>
      </w:r>
      <w:r w:rsidRPr="000A6CC7">
        <w:rPr>
          <w:sz w:val="28"/>
          <w:szCs w:val="28"/>
        </w:rPr>
        <w:t>4,6 процента;</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орга</w:t>
      </w:r>
      <w:r>
        <w:rPr>
          <w:sz w:val="28"/>
          <w:szCs w:val="28"/>
        </w:rPr>
        <w:t xml:space="preserve">низации с иностранным участием </w:t>
      </w:r>
      <w:r w:rsidR="00ED747E" w:rsidRPr="00E12AE3">
        <w:rPr>
          <w:spacing w:val="-4"/>
          <w:sz w:val="28"/>
          <w:szCs w:val="28"/>
        </w:rPr>
        <w:t>–</w:t>
      </w:r>
      <w:r w:rsidR="00ED747E">
        <w:rPr>
          <w:spacing w:val="-4"/>
          <w:sz w:val="28"/>
          <w:szCs w:val="28"/>
        </w:rPr>
        <w:t xml:space="preserve"> </w:t>
      </w:r>
      <w:r w:rsidRPr="000A6CC7">
        <w:rPr>
          <w:sz w:val="28"/>
          <w:szCs w:val="28"/>
        </w:rPr>
        <w:t>3,1 процента;</w:t>
      </w:r>
    </w:p>
    <w:p w:rsidR="00FC55ED" w:rsidRPr="000A6CC7" w:rsidRDefault="00FC55ED" w:rsidP="005C5A4D">
      <w:pPr>
        <w:autoSpaceDE w:val="0"/>
        <w:autoSpaceDN w:val="0"/>
        <w:adjustRightInd w:val="0"/>
        <w:spacing w:line="235" w:lineRule="auto"/>
        <w:ind w:firstLine="709"/>
        <w:jc w:val="both"/>
        <w:rPr>
          <w:spacing w:val="-4"/>
          <w:sz w:val="28"/>
          <w:szCs w:val="28"/>
        </w:rPr>
      </w:pPr>
      <w:r w:rsidRPr="000A6CC7">
        <w:rPr>
          <w:spacing w:val="-4"/>
          <w:sz w:val="28"/>
          <w:szCs w:val="28"/>
        </w:rPr>
        <w:t xml:space="preserve">общественные организации и </w:t>
      </w:r>
      <w:r>
        <w:rPr>
          <w:spacing w:val="-4"/>
          <w:sz w:val="28"/>
          <w:szCs w:val="28"/>
        </w:rPr>
        <w:t xml:space="preserve">объединения </w:t>
      </w:r>
      <w:r w:rsidR="00ED747E" w:rsidRPr="00E12AE3">
        <w:rPr>
          <w:spacing w:val="-4"/>
          <w:sz w:val="28"/>
          <w:szCs w:val="28"/>
        </w:rPr>
        <w:t>–</w:t>
      </w:r>
      <w:r w:rsidR="00ED747E">
        <w:rPr>
          <w:spacing w:val="-4"/>
          <w:sz w:val="28"/>
          <w:szCs w:val="28"/>
        </w:rPr>
        <w:t xml:space="preserve"> </w:t>
      </w:r>
      <w:r w:rsidRPr="000A6CC7">
        <w:rPr>
          <w:spacing w:val="-4"/>
          <w:sz w:val="28"/>
          <w:szCs w:val="28"/>
        </w:rPr>
        <w:t>0,3 процента.</w:t>
      </w:r>
    </w:p>
    <w:p w:rsidR="00FC55ED" w:rsidRPr="000A6CC7" w:rsidRDefault="00FC55ED" w:rsidP="005C5A4D">
      <w:pPr>
        <w:spacing w:line="235" w:lineRule="auto"/>
        <w:ind w:firstLine="709"/>
        <w:jc w:val="both"/>
        <w:outlineLvl w:val="1"/>
        <w:rPr>
          <w:sz w:val="28"/>
          <w:szCs w:val="28"/>
        </w:rPr>
      </w:pPr>
      <w:r w:rsidRPr="000A6CC7">
        <w:rPr>
          <w:sz w:val="28"/>
          <w:szCs w:val="28"/>
        </w:rPr>
        <w:t>В крупных и средних организациях на территории города Ставрополя</w:t>
      </w:r>
      <w:r w:rsidRPr="000A6CC7">
        <w:rPr>
          <w:sz w:val="28"/>
          <w:szCs w:val="28"/>
        </w:rPr>
        <w:br/>
        <w:t>в 2019 году было занято 122,9 тыс. человек,</w:t>
      </w:r>
      <w:r w:rsidRPr="000A6CC7">
        <w:rPr>
          <w:b/>
          <w:sz w:val="28"/>
          <w:szCs w:val="28"/>
        </w:rPr>
        <w:t xml:space="preserve"> </w:t>
      </w:r>
      <w:r w:rsidRPr="000A6CC7">
        <w:rPr>
          <w:sz w:val="28"/>
          <w:szCs w:val="28"/>
        </w:rPr>
        <w:t>что к уровню 2018 года составляет 101,2 процента, 2015 года – 94 процента.</w:t>
      </w:r>
    </w:p>
    <w:bookmarkEnd w:id="34"/>
    <w:bookmarkEnd w:id="35"/>
    <w:bookmarkEnd w:id="36"/>
    <w:bookmarkEnd w:id="37"/>
    <w:bookmarkEnd w:id="38"/>
    <w:p w:rsidR="00FC55ED" w:rsidRPr="00D4220E" w:rsidRDefault="00FC55ED" w:rsidP="005C5A4D">
      <w:pPr>
        <w:autoSpaceDE w:val="0"/>
        <w:autoSpaceDN w:val="0"/>
        <w:adjustRightInd w:val="0"/>
        <w:spacing w:line="235" w:lineRule="auto"/>
        <w:ind w:firstLine="709"/>
        <w:jc w:val="both"/>
        <w:rPr>
          <w:sz w:val="28"/>
          <w:szCs w:val="28"/>
        </w:rPr>
      </w:pPr>
      <w:r w:rsidRPr="000A6CC7">
        <w:rPr>
          <w:sz w:val="28"/>
          <w:szCs w:val="28"/>
        </w:rPr>
        <w:t xml:space="preserve">На конец декабря 2019 года в государственном казенном учреждении «Центр занятости населения города Ставрополя» состояло на учете </w:t>
      </w:r>
      <w:r w:rsidRPr="000A6CC7">
        <w:rPr>
          <w:sz w:val="28"/>
          <w:szCs w:val="28"/>
        </w:rPr>
        <w:br/>
        <w:t>1</w:t>
      </w:r>
      <w:r w:rsidR="00C12815">
        <w:rPr>
          <w:sz w:val="28"/>
          <w:szCs w:val="28"/>
        </w:rPr>
        <w:t> </w:t>
      </w:r>
      <w:r w:rsidRPr="000A6CC7">
        <w:rPr>
          <w:sz w:val="28"/>
          <w:szCs w:val="28"/>
        </w:rPr>
        <w:t>475 незанятых трудовой деятельностью гражда</w:t>
      </w:r>
      <w:r>
        <w:rPr>
          <w:sz w:val="28"/>
          <w:szCs w:val="28"/>
        </w:rPr>
        <w:t xml:space="preserve">н, ищущих работу </w:t>
      </w:r>
      <w:r w:rsidRPr="000A6CC7">
        <w:rPr>
          <w:sz w:val="28"/>
          <w:szCs w:val="28"/>
        </w:rPr>
        <w:t xml:space="preserve">(на </w:t>
      </w:r>
      <w:r w:rsidR="00633D5F">
        <w:rPr>
          <w:sz w:val="28"/>
          <w:szCs w:val="28"/>
        </w:rPr>
        <w:t xml:space="preserve">                    </w:t>
      </w:r>
      <w:r w:rsidRPr="000A6CC7">
        <w:rPr>
          <w:sz w:val="28"/>
          <w:szCs w:val="28"/>
        </w:rPr>
        <w:t>38,8 процента выше уровня 2018 года), из них 1</w:t>
      </w:r>
      <w:r w:rsidR="00C12815">
        <w:rPr>
          <w:sz w:val="28"/>
          <w:szCs w:val="28"/>
        </w:rPr>
        <w:t> </w:t>
      </w:r>
      <w:r w:rsidRPr="000A6CC7">
        <w:rPr>
          <w:sz w:val="28"/>
          <w:szCs w:val="28"/>
        </w:rPr>
        <w:t>373 человека имели статус безработного (149,6 процента), 1</w:t>
      </w:r>
      <w:r w:rsidR="00C12815">
        <w:rPr>
          <w:sz w:val="28"/>
          <w:szCs w:val="28"/>
        </w:rPr>
        <w:t> </w:t>
      </w:r>
      <w:r w:rsidRPr="000A6CC7">
        <w:rPr>
          <w:sz w:val="28"/>
          <w:szCs w:val="28"/>
        </w:rPr>
        <w:t>096 человек получали пособие по безработице (145,2 процента). Из общего числа заявленных работодателями вакансий более 60 процентов по рабочим профессиям.</w:t>
      </w:r>
    </w:p>
    <w:p w:rsidR="00ED3335" w:rsidRPr="00ED3335" w:rsidRDefault="00ED3335" w:rsidP="005C5A4D">
      <w:pPr>
        <w:shd w:val="clear" w:color="auto" w:fill="FFFFFF"/>
        <w:tabs>
          <w:tab w:val="left" w:pos="709"/>
        </w:tabs>
        <w:spacing w:line="235" w:lineRule="auto"/>
        <w:ind w:firstLine="709"/>
        <w:jc w:val="both"/>
        <w:rPr>
          <w:sz w:val="28"/>
          <w:szCs w:val="28"/>
        </w:rPr>
      </w:pPr>
      <w:r>
        <w:rPr>
          <w:sz w:val="28"/>
          <w:szCs w:val="28"/>
        </w:rPr>
        <w:t>Анализ социально-экономических показателей по муниципальным образованиям Российской Федерации</w:t>
      </w:r>
      <w:r w:rsidRPr="00ED3335">
        <w:rPr>
          <w:sz w:val="28"/>
          <w:szCs w:val="28"/>
        </w:rPr>
        <w:t xml:space="preserve"> </w:t>
      </w:r>
      <w:r>
        <w:rPr>
          <w:sz w:val="28"/>
          <w:szCs w:val="28"/>
        </w:rPr>
        <w:t>представлен в приложении 1.</w:t>
      </w:r>
    </w:p>
    <w:p w:rsidR="00FC55ED" w:rsidRPr="000A6CC7" w:rsidRDefault="00FC55ED" w:rsidP="005C5A4D">
      <w:pPr>
        <w:autoSpaceDE w:val="0"/>
        <w:autoSpaceDN w:val="0"/>
        <w:adjustRightInd w:val="0"/>
        <w:spacing w:line="235" w:lineRule="auto"/>
        <w:ind w:firstLine="709"/>
        <w:jc w:val="both"/>
        <w:rPr>
          <w:sz w:val="28"/>
          <w:szCs w:val="28"/>
        </w:rPr>
      </w:pPr>
      <w:r w:rsidRPr="000A6CC7">
        <w:rPr>
          <w:sz w:val="28"/>
          <w:szCs w:val="28"/>
        </w:rPr>
        <w:t xml:space="preserve">Уровень регистрируемой безработицы (от экономически активного населения) по состоянию на 1 января 2020 года увеличился на </w:t>
      </w:r>
      <w:r w:rsidRPr="000A6CC7">
        <w:rPr>
          <w:sz w:val="28"/>
          <w:szCs w:val="28"/>
        </w:rPr>
        <w:br/>
      </w:r>
      <w:r w:rsidRPr="00633D5F">
        <w:rPr>
          <w:sz w:val="28"/>
          <w:szCs w:val="28"/>
        </w:rPr>
        <w:t xml:space="preserve">0,2 процентного пункта по сравнению с 1 января 2019 года и составил </w:t>
      </w:r>
      <w:r w:rsidRPr="00633D5F">
        <w:rPr>
          <w:sz w:val="28"/>
          <w:szCs w:val="28"/>
        </w:rPr>
        <w:br/>
        <w:t>0,6 процента.</w:t>
      </w:r>
    </w:p>
    <w:p w:rsidR="00FC55ED" w:rsidRPr="000A6CC7" w:rsidRDefault="00FC55ED" w:rsidP="005C5A4D">
      <w:pPr>
        <w:spacing w:line="235" w:lineRule="auto"/>
        <w:ind w:firstLine="709"/>
        <w:jc w:val="both"/>
        <w:rPr>
          <w:sz w:val="28"/>
          <w:szCs w:val="28"/>
        </w:rPr>
      </w:pPr>
      <w:r w:rsidRPr="000A6CC7">
        <w:rPr>
          <w:sz w:val="28"/>
          <w:szCs w:val="28"/>
        </w:rPr>
        <w:t>Численность постоянного населения города Ставрополя по состоянию на 1 января 2020 года составила 45</w:t>
      </w:r>
      <w:r w:rsidR="0032670F">
        <w:rPr>
          <w:sz w:val="28"/>
          <w:szCs w:val="28"/>
        </w:rPr>
        <w:t>4</w:t>
      </w:r>
      <w:r w:rsidRPr="000A6CC7">
        <w:rPr>
          <w:sz w:val="28"/>
          <w:szCs w:val="28"/>
        </w:rPr>
        <w:t>,</w:t>
      </w:r>
      <w:r w:rsidR="0032670F">
        <w:rPr>
          <w:sz w:val="28"/>
          <w:szCs w:val="28"/>
        </w:rPr>
        <w:t>8</w:t>
      </w:r>
      <w:r w:rsidRPr="000A6CC7">
        <w:rPr>
          <w:sz w:val="28"/>
          <w:szCs w:val="28"/>
        </w:rPr>
        <w:t xml:space="preserve"> тыс</w:t>
      </w:r>
      <w:r>
        <w:rPr>
          <w:sz w:val="28"/>
          <w:szCs w:val="28"/>
        </w:rPr>
        <w:t>. человек. Плотность населения</w:t>
      </w:r>
      <w:r w:rsidR="00633D5F">
        <w:rPr>
          <w:sz w:val="28"/>
          <w:szCs w:val="28"/>
        </w:rPr>
        <w:t xml:space="preserve"> </w:t>
      </w:r>
      <w:r w:rsidR="00633D5F" w:rsidRPr="00E12AE3">
        <w:rPr>
          <w:spacing w:val="-4"/>
          <w:sz w:val="28"/>
          <w:szCs w:val="28"/>
        </w:rPr>
        <w:t>–</w:t>
      </w:r>
      <w:r w:rsidR="00633D5F">
        <w:rPr>
          <w:spacing w:val="-4"/>
          <w:sz w:val="28"/>
          <w:szCs w:val="28"/>
        </w:rPr>
        <w:t xml:space="preserve">   </w:t>
      </w:r>
      <w:r w:rsidRPr="000A6CC7">
        <w:rPr>
          <w:sz w:val="28"/>
          <w:szCs w:val="28"/>
        </w:rPr>
        <w:t>1</w:t>
      </w:r>
      <w:r w:rsidRPr="000A6CC7">
        <w:rPr>
          <w:sz w:val="28"/>
          <w:szCs w:val="28"/>
          <w:lang w:val="en-US"/>
        </w:rPr>
        <w:t> </w:t>
      </w:r>
      <w:r w:rsidRPr="000A6CC7">
        <w:rPr>
          <w:sz w:val="28"/>
          <w:szCs w:val="28"/>
        </w:rPr>
        <w:t>61</w:t>
      </w:r>
      <w:r w:rsidR="00796BD8" w:rsidRPr="00796BD8">
        <w:rPr>
          <w:sz w:val="28"/>
          <w:szCs w:val="28"/>
        </w:rPr>
        <w:t>2</w:t>
      </w:r>
      <w:r w:rsidRPr="000A6CC7">
        <w:rPr>
          <w:sz w:val="28"/>
          <w:szCs w:val="28"/>
        </w:rPr>
        <w:t>,</w:t>
      </w:r>
      <w:r w:rsidR="00796BD8" w:rsidRPr="00796BD8">
        <w:rPr>
          <w:sz w:val="28"/>
          <w:szCs w:val="28"/>
        </w:rPr>
        <w:t>6</w:t>
      </w:r>
      <w:r w:rsidRPr="000A6CC7">
        <w:rPr>
          <w:sz w:val="28"/>
          <w:szCs w:val="28"/>
        </w:rPr>
        <w:t xml:space="preserve"> человека на квадратный километр. В городе Ставрополе проживает более 16 процентов населения Ставропольского края. Соотношение мужчин и женщин составляет 46 процентов и 54 процента соответственно.</w:t>
      </w:r>
    </w:p>
    <w:p w:rsidR="00FC55ED" w:rsidRPr="000A6CC7" w:rsidRDefault="00FC55ED" w:rsidP="005C5A4D">
      <w:pPr>
        <w:spacing w:line="235" w:lineRule="auto"/>
        <w:ind w:firstLine="709"/>
        <w:jc w:val="both"/>
        <w:rPr>
          <w:sz w:val="28"/>
          <w:szCs w:val="28"/>
        </w:rPr>
      </w:pPr>
      <w:r w:rsidRPr="000A6CC7">
        <w:rPr>
          <w:bCs/>
          <w:sz w:val="28"/>
          <w:szCs w:val="28"/>
        </w:rPr>
        <w:t>По данным Всероссийск</w:t>
      </w:r>
      <w:r w:rsidR="004E5DFE">
        <w:rPr>
          <w:bCs/>
          <w:sz w:val="28"/>
          <w:szCs w:val="28"/>
        </w:rPr>
        <w:t>ой переписи населения 2010 года</w:t>
      </w:r>
      <w:r w:rsidRPr="000A6CC7">
        <w:rPr>
          <w:bCs/>
          <w:sz w:val="28"/>
          <w:szCs w:val="28"/>
        </w:rPr>
        <w:t xml:space="preserve"> русские  составляют 86,7 процента всего населения города Ставрополя. Армяне </w:t>
      </w:r>
      <w:r w:rsidR="00633D5F" w:rsidRPr="00E12AE3">
        <w:rPr>
          <w:spacing w:val="-4"/>
          <w:sz w:val="28"/>
          <w:szCs w:val="28"/>
        </w:rPr>
        <w:t>–</w:t>
      </w:r>
      <w:r w:rsidR="00633D5F">
        <w:rPr>
          <w:spacing w:val="-4"/>
          <w:sz w:val="28"/>
          <w:szCs w:val="28"/>
        </w:rPr>
        <w:t xml:space="preserve"> </w:t>
      </w:r>
      <w:r w:rsidRPr="000A6CC7">
        <w:rPr>
          <w:bCs/>
          <w:sz w:val="28"/>
          <w:szCs w:val="28"/>
        </w:rPr>
        <w:t>вторая по численности национальность (4,</w:t>
      </w:r>
      <w:r>
        <w:rPr>
          <w:bCs/>
          <w:sz w:val="28"/>
          <w:szCs w:val="28"/>
        </w:rPr>
        <w:t xml:space="preserve">5 процента), на третьем месте </w:t>
      </w:r>
      <w:r w:rsidR="00633D5F" w:rsidRPr="00E12AE3">
        <w:rPr>
          <w:spacing w:val="-4"/>
          <w:sz w:val="28"/>
          <w:szCs w:val="28"/>
        </w:rPr>
        <w:t>–</w:t>
      </w:r>
      <w:r w:rsidR="00633D5F">
        <w:rPr>
          <w:spacing w:val="-4"/>
          <w:sz w:val="28"/>
          <w:szCs w:val="28"/>
        </w:rPr>
        <w:t xml:space="preserve"> </w:t>
      </w:r>
      <w:r w:rsidRPr="000A6CC7">
        <w:rPr>
          <w:bCs/>
          <w:sz w:val="28"/>
          <w:szCs w:val="28"/>
        </w:rPr>
        <w:t xml:space="preserve">украинцы (1 процент). </w:t>
      </w:r>
    </w:p>
    <w:p w:rsidR="00FC55ED" w:rsidRPr="000A6CC7" w:rsidRDefault="00FC55ED" w:rsidP="005C5A4D">
      <w:pPr>
        <w:spacing w:line="235" w:lineRule="auto"/>
        <w:ind w:firstLine="709"/>
        <w:jc w:val="both"/>
        <w:rPr>
          <w:sz w:val="28"/>
          <w:szCs w:val="28"/>
        </w:rPr>
      </w:pPr>
      <w:r w:rsidRPr="000A6CC7">
        <w:rPr>
          <w:sz w:val="28"/>
          <w:szCs w:val="28"/>
        </w:rPr>
        <w:t>Начиная с 2015 года численность населения города Ставрополя увеличилась на 2</w:t>
      </w:r>
      <w:r w:rsidR="0032670F">
        <w:rPr>
          <w:sz w:val="28"/>
          <w:szCs w:val="28"/>
        </w:rPr>
        <w:t>8</w:t>
      </w:r>
      <w:r w:rsidRPr="000A6CC7">
        <w:rPr>
          <w:sz w:val="28"/>
          <w:szCs w:val="28"/>
        </w:rPr>
        <w:t>,</w:t>
      </w:r>
      <w:r w:rsidR="0032670F">
        <w:rPr>
          <w:sz w:val="28"/>
          <w:szCs w:val="28"/>
        </w:rPr>
        <w:t>9</w:t>
      </w:r>
      <w:r w:rsidRPr="000A6CC7">
        <w:rPr>
          <w:sz w:val="28"/>
          <w:szCs w:val="28"/>
        </w:rPr>
        <w:t xml:space="preserve"> тыс. человек или на </w:t>
      </w:r>
      <w:r w:rsidR="0032670F">
        <w:rPr>
          <w:sz w:val="28"/>
          <w:szCs w:val="28"/>
        </w:rPr>
        <w:t>6,8</w:t>
      </w:r>
      <w:r w:rsidRPr="000A6CC7">
        <w:rPr>
          <w:sz w:val="28"/>
          <w:szCs w:val="28"/>
        </w:rPr>
        <w:t xml:space="preserve"> процент</w:t>
      </w:r>
      <w:r w:rsidR="0032670F">
        <w:rPr>
          <w:sz w:val="28"/>
          <w:szCs w:val="28"/>
        </w:rPr>
        <w:t>а</w:t>
      </w:r>
      <w:r w:rsidRPr="000A6CC7">
        <w:rPr>
          <w:sz w:val="28"/>
          <w:szCs w:val="28"/>
        </w:rPr>
        <w:t xml:space="preserve"> (по Ставропольскому краю и Российской Федерации численность населения за аналогичный период увеличилась на 0,1 процента). </w:t>
      </w:r>
    </w:p>
    <w:p w:rsidR="00FC55ED" w:rsidRPr="000A6CC7" w:rsidRDefault="00FC55ED" w:rsidP="005C5A4D">
      <w:pPr>
        <w:spacing w:line="235" w:lineRule="auto"/>
        <w:ind w:firstLine="709"/>
        <w:jc w:val="both"/>
      </w:pPr>
      <w:r w:rsidRPr="000A6CC7">
        <w:rPr>
          <w:sz w:val="28"/>
          <w:szCs w:val="28"/>
        </w:rPr>
        <w:t>В 20</w:t>
      </w:r>
      <w:r w:rsidR="0032670F">
        <w:rPr>
          <w:sz w:val="28"/>
          <w:szCs w:val="28"/>
        </w:rPr>
        <w:t>20</w:t>
      </w:r>
      <w:r w:rsidRPr="000A6CC7">
        <w:rPr>
          <w:sz w:val="28"/>
          <w:szCs w:val="28"/>
        </w:rPr>
        <w:t xml:space="preserve"> году родилс</w:t>
      </w:r>
      <w:r w:rsidR="00B554C1">
        <w:rPr>
          <w:sz w:val="28"/>
          <w:szCs w:val="28"/>
        </w:rPr>
        <w:t>я</w:t>
      </w:r>
      <w:r w:rsidRPr="000A6CC7">
        <w:rPr>
          <w:sz w:val="28"/>
          <w:szCs w:val="28"/>
        </w:rPr>
        <w:t xml:space="preserve"> 5</w:t>
      </w:r>
      <w:r w:rsidR="0032670F">
        <w:rPr>
          <w:sz w:val="28"/>
          <w:szCs w:val="28"/>
        </w:rPr>
        <w:t> </w:t>
      </w:r>
      <w:r w:rsidRPr="000A6CC7">
        <w:rPr>
          <w:sz w:val="28"/>
          <w:szCs w:val="28"/>
        </w:rPr>
        <w:t>0</w:t>
      </w:r>
      <w:r w:rsidR="0032670F">
        <w:rPr>
          <w:sz w:val="28"/>
          <w:szCs w:val="28"/>
        </w:rPr>
        <w:t>51 ребенок</w:t>
      </w:r>
      <w:r w:rsidRPr="000A6CC7">
        <w:rPr>
          <w:sz w:val="28"/>
          <w:szCs w:val="28"/>
        </w:rPr>
        <w:t>, что на 1</w:t>
      </w:r>
      <w:r w:rsidR="0032670F">
        <w:rPr>
          <w:sz w:val="28"/>
          <w:szCs w:val="28"/>
        </w:rPr>
        <w:t>7</w:t>
      </w:r>
      <w:r w:rsidRPr="000A6CC7">
        <w:rPr>
          <w:sz w:val="28"/>
          <w:szCs w:val="28"/>
        </w:rPr>
        <w:t>,</w:t>
      </w:r>
      <w:r w:rsidR="0032670F">
        <w:rPr>
          <w:sz w:val="28"/>
          <w:szCs w:val="28"/>
        </w:rPr>
        <w:t>7</w:t>
      </w:r>
      <w:r w:rsidRPr="000A6CC7">
        <w:rPr>
          <w:sz w:val="28"/>
          <w:szCs w:val="28"/>
        </w:rPr>
        <w:t xml:space="preserve"> процента меньше, чем </w:t>
      </w:r>
      <w:r w:rsidR="00315D54">
        <w:rPr>
          <w:sz w:val="28"/>
          <w:szCs w:val="28"/>
        </w:rPr>
        <w:t xml:space="preserve">               </w:t>
      </w:r>
      <w:r w:rsidRPr="000A6CC7">
        <w:rPr>
          <w:sz w:val="28"/>
          <w:szCs w:val="28"/>
        </w:rPr>
        <w:t>в 2015 году. Число родившихся на 2</w:t>
      </w:r>
      <w:r w:rsidR="0032670F">
        <w:rPr>
          <w:sz w:val="28"/>
          <w:szCs w:val="28"/>
        </w:rPr>
        <w:t>,1</w:t>
      </w:r>
      <w:r w:rsidRPr="000A6CC7">
        <w:rPr>
          <w:sz w:val="28"/>
          <w:szCs w:val="28"/>
        </w:rPr>
        <w:t xml:space="preserve"> процент</w:t>
      </w:r>
      <w:r w:rsidR="0032670F">
        <w:rPr>
          <w:sz w:val="28"/>
          <w:szCs w:val="28"/>
        </w:rPr>
        <w:t>а</w:t>
      </w:r>
      <w:r w:rsidRPr="000A6CC7">
        <w:rPr>
          <w:sz w:val="28"/>
          <w:szCs w:val="28"/>
        </w:rPr>
        <w:t xml:space="preserve"> превысило число умерших. </w:t>
      </w:r>
    </w:p>
    <w:p w:rsidR="00FC55ED" w:rsidRPr="000A6CC7" w:rsidRDefault="00FC55ED" w:rsidP="005C5A4D">
      <w:pPr>
        <w:spacing w:line="235" w:lineRule="auto"/>
        <w:ind w:firstLine="709"/>
        <w:jc w:val="both"/>
        <w:rPr>
          <w:sz w:val="28"/>
          <w:szCs w:val="28"/>
        </w:rPr>
      </w:pPr>
      <w:r w:rsidRPr="000A6CC7">
        <w:rPr>
          <w:sz w:val="28"/>
          <w:szCs w:val="28"/>
        </w:rPr>
        <w:t>За три года миграционный прирост населения составил свыше 1</w:t>
      </w:r>
      <w:r w:rsidR="0032670F">
        <w:rPr>
          <w:sz w:val="28"/>
          <w:szCs w:val="28"/>
        </w:rPr>
        <w:t>8,</w:t>
      </w:r>
      <w:r w:rsidRPr="000A6CC7">
        <w:rPr>
          <w:sz w:val="28"/>
          <w:szCs w:val="28"/>
        </w:rPr>
        <w:t>2 тыс. человек. В 20</w:t>
      </w:r>
      <w:r w:rsidR="0032670F">
        <w:rPr>
          <w:sz w:val="28"/>
          <w:szCs w:val="28"/>
        </w:rPr>
        <w:t>20</w:t>
      </w:r>
      <w:r w:rsidRPr="000A6CC7">
        <w:rPr>
          <w:sz w:val="28"/>
          <w:szCs w:val="28"/>
        </w:rPr>
        <w:t xml:space="preserve"> году в город </w:t>
      </w:r>
      <w:r w:rsidR="00B554C1">
        <w:rPr>
          <w:sz w:val="28"/>
          <w:szCs w:val="28"/>
        </w:rPr>
        <w:t xml:space="preserve">Ставрополь </w:t>
      </w:r>
      <w:r w:rsidRPr="000A6CC7">
        <w:rPr>
          <w:sz w:val="28"/>
          <w:szCs w:val="28"/>
        </w:rPr>
        <w:t xml:space="preserve">прибыло </w:t>
      </w:r>
      <w:r w:rsidR="0032670F">
        <w:rPr>
          <w:sz w:val="28"/>
          <w:szCs w:val="28"/>
        </w:rPr>
        <w:t>18</w:t>
      </w:r>
      <w:r w:rsidRPr="000A6CC7">
        <w:rPr>
          <w:sz w:val="28"/>
          <w:szCs w:val="28"/>
        </w:rPr>
        <w:t>,</w:t>
      </w:r>
      <w:r w:rsidR="0032670F">
        <w:rPr>
          <w:sz w:val="28"/>
          <w:szCs w:val="28"/>
        </w:rPr>
        <w:t>2</w:t>
      </w:r>
      <w:r w:rsidRPr="000A6CC7">
        <w:rPr>
          <w:sz w:val="28"/>
          <w:szCs w:val="28"/>
        </w:rPr>
        <w:t xml:space="preserve"> тыс. человек, из них </w:t>
      </w:r>
      <w:r w:rsidR="0032670F">
        <w:rPr>
          <w:sz w:val="28"/>
          <w:szCs w:val="28"/>
        </w:rPr>
        <w:t>7</w:t>
      </w:r>
      <w:r w:rsidRPr="000A6CC7">
        <w:rPr>
          <w:sz w:val="28"/>
          <w:szCs w:val="28"/>
        </w:rPr>
        <w:t>,</w:t>
      </w:r>
      <w:r w:rsidR="0032670F">
        <w:rPr>
          <w:sz w:val="28"/>
          <w:szCs w:val="28"/>
        </w:rPr>
        <w:t>2</w:t>
      </w:r>
      <w:r w:rsidRPr="000A6CC7">
        <w:rPr>
          <w:sz w:val="28"/>
          <w:szCs w:val="28"/>
        </w:rPr>
        <w:t xml:space="preserve"> тыс. человек (3</w:t>
      </w:r>
      <w:r w:rsidR="0032670F">
        <w:rPr>
          <w:sz w:val="28"/>
          <w:szCs w:val="28"/>
        </w:rPr>
        <w:t>9</w:t>
      </w:r>
      <w:r w:rsidRPr="000A6CC7">
        <w:rPr>
          <w:sz w:val="28"/>
          <w:szCs w:val="28"/>
        </w:rPr>
        <w:t>,</w:t>
      </w:r>
      <w:r w:rsidR="00014B8F">
        <w:rPr>
          <w:sz w:val="28"/>
          <w:szCs w:val="28"/>
        </w:rPr>
        <w:t>6</w:t>
      </w:r>
      <w:r w:rsidR="00633D5F">
        <w:rPr>
          <w:sz w:val="28"/>
          <w:szCs w:val="28"/>
        </w:rPr>
        <w:t xml:space="preserve"> процента</w:t>
      </w:r>
      <w:r w:rsidRPr="000A6CC7">
        <w:rPr>
          <w:sz w:val="28"/>
          <w:szCs w:val="28"/>
        </w:rPr>
        <w:t>) из других регионов Росси</w:t>
      </w:r>
      <w:r>
        <w:rPr>
          <w:sz w:val="28"/>
          <w:szCs w:val="28"/>
        </w:rPr>
        <w:t xml:space="preserve">и, выбыло </w:t>
      </w:r>
      <w:r w:rsidR="00633D5F">
        <w:rPr>
          <w:spacing w:val="-4"/>
          <w:sz w:val="28"/>
          <w:szCs w:val="28"/>
        </w:rPr>
        <w:t xml:space="preserve"> </w:t>
      </w:r>
      <w:r w:rsidR="00014B8F">
        <w:rPr>
          <w:spacing w:val="-4"/>
          <w:sz w:val="28"/>
          <w:szCs w:val="28"/>
        </w:rPr>
        <w:t xml:space="preserve">                   14</w:t>
      </w:r>
      <w:r w:rsidRPr="000A6CC7">
        <w:rPr>
          <w:sz w:val="28"/>
          <w:szCs w:val="28"/>
        </w:rPr>
        <w:t>,</w:t>
      </w:r>
      <w:r w:rsidR="00014B8F">
        <w:rPr>
          <w:sz w:val="28"/>
          <w:szCs w:val="28"/>
        </w:rPr>
        <w:t>2</w:t>
      </w:r>
      <w:r w:rsidRPr="000A6CC7">
        <w:rPr>
          <w:sz w:val="28"/>
          <w:szCs w:val="28"/>
        </w:rPr>
        <w:t xml:space="preserve"> тыс. человек, из них к месту постоянного проживания в другие регионы России – 6,</w:t>
      </w:r>
      <w:r w:rsidR="00014B8F">
        <w:rPr>
          <w:sz w:val="28"/>
          <w:szCs w:val="28"/>
        </w:rPr>
        <w:t>1</w:t>
      </w:r>
      <w:r w:rsidRPr="000A6CC7">
        <w:rPr>
          <w:sz w:val="28"/>
          <w:szCs w:val="28"/>
        </w:rPr>
        <w:t xml:space="preserve"> тыс. человек (</w:t>
      </w:r>
      <w:r w:rsidR="00014B8F">
        <w:rPr>
          <w:sz w:val="28"/>
          <w:szCs w:val="28"/>
        </w:rPr>
        <w:t>43</w:t>
      </w:r>
      <w:r w:rsidR="00633D5F">
        <w:rPr>
          <w:sz w:val="28"/>
          <w:szCs w:val="28"/>
        </w:rPr>
        <w:t xml:space="preserve"> процента</w:t>
      </w:r>
      <w:r w:rsidRPr="000A6CC7">
        <w:rPr>
          <w:sz w:val="28"/>
          <w:szCs w:val="28"/>
        </w:rPr>
        <w:t xml:space="preserve">). </w:t>
      </w:r>
    </w:p>
    <w:p w:rsidR="00FC55ED" w:rsidRDefault="00FC55ED" w:rsidP="005C5A4D">
      <w:pPr>
        <w:spacing w:line="235" w:lineRule="auto"/>
        <w:ind w:firstLine="709"/>
        <w:jc w:val="both"/>
        <w:rPr>
          <w:sz w:val="28"/>
          <w:szCs w:val="28"/>
        </w:rPr>
      </w:pPr>
      <w:r w:rsidRPr="000A6CC7">
        <w:rPr>
          <w:sz w:val="28"/>
          <w:szCs w:val="28"/>
        </w:rPr>
        <w:t>Данные о демографической ситуации по</w:t>
      </w:r>
      <w:r w:rsidR="00C12815">
        <w:rPr>
          <w:sz w:val="28"/>
          <w:szCs w:val="28"/>
        </w:rPr>
        <w:t xml:space="preserve"> </w:t>
      </w:r>
      <w:proofErr w:type="gramStart"/>
      <w:r w:rsidR="00C12815">
        <w:rPr>
          <w:sz w:val="28"/>
          <w:szCs w:val="28"/>
        </w:rPr>
        <w:t>город</w:t>
      </w:r>
      <w:r w:rsidR="00C952EE">
        <w:rPr>
          <w:sz w:val="28"/>
          <w:szCs w:val="28"/>
        </w:rPr>
        <w:t>а</w:t>
      </w:r>
      <w:r w:rsidR="00BF42A2">
        <w:rPr>
          <w:sz w:val="28"/>
          <w:szCs w:val="28"/>
        </w:rPr>
        <w:t xml:space="preserve">м </w:t>
      </w:r>
      <w:r w:rsidRPr="000A6CC7">
        <w:rPr>
          <w:sz w:val="28"/>
          <w:szCs w:val="28"/>
        </w:rPr>
        <w:t xml:space="preserve"> Российской</w:t>
      </w:r>
      <w:proofErr w:type="gramEnd"/>
      <w:r w:rsidRPr="000A6CC7">
        <w:rPr>
          <w:sz w:val="28"/>
          <w:szCs w:val="28"/>
        </w:rPr>
        <w:t xml:space="preserve"> Федерации приведены в таблице</w:t>
      </w:r>
      <w:r>
        <w:rPr>
          <w:sz w:val="28"/>
          <w:szCs w:val="28"/>
        </w:rPr>
        <w:t xml:space="preserve"> 1</w:t>
      </w:r>
      <w:r w:rsidRPr="000A6CC7">
        <w:rPr>
          <w:sz w:val="28"/>
          <w:szCs w:val="28"/>
        </w:rPr>
        <w:t>.</w:t>
      </w:r>
    </w:p>
    <w:p w:rsidR="005C5A4D" w:rsidRDefault="005C5A4D" w:rsidP="005C5A4D">
      <w:pPr>
        <w:spacing w:line="235" w:lineRule="auto"/>
        <w:ind w:firstLine="709"/>
        <w:jc w:val="both"/>
        <w:rPr>
          <w:sz w:val="28"/>
          <w:szCs w:val="28"/>
        </w:rPr>
      </w:pPr>
    </w:p>
    <w:p w:rsidR="00356765" w:rsidRDefault="00356765" w:rsidP="005C5A4D">
      <w:pPr>
        <w:spacing w:line="235" w:lineRule="auto"/>
        <w:ind w:firstLine="709"/>
        <w:jc w:val="both"/>
        <w:rPr>
          <w:sz w:val="28"/>
          <w:szCs w:val="28"/>
        </w:rPr>
      </w:pPr>
    </w:p>
    <w:p w:rsidR="005C5A4D" w:rsidRDefault="004072E3" w:rsidP="004072E3">
      <w:pPr>
        <w:ind w:firstLine="709"/>
        <w:jc w:val="center"/>
        <w:rPr>
          <w:sz w:val="28"/>
          <w:szCs w:val="28"/>
        </w:rPr>
      </w:pPr>
      <w:r>
        <w:rPr>
          <w:sz w:val="28"/>
          <w:szCs w:val="28"/>
        </w:rPr>
        <w:t xml:space="preserve">                                       </w:t>
      </w:r>
    </w:p>
    <w:p w:rsidR="00FC55ED" w:rsidRDefault="004072E3" w:rsidP="004072E3">
      <w:pPr>
        <w:ind w:firstLine="709"/>
        <w:jc w:val="center"/>
        <w:rPr>
          <w:sz w:val="28"/>
          <w:szCs w:val="28"/>
        </w:rPr>
      </w:pPr>
      <w:r>
        <w:rPr>
          <w:sz w:val="28"/>
          <w:szCs w:val="28"/>
        </w:rPr>
        <w:lastRenderedPageBreak/>
        <w:t xml:space="preserve">                                                       </w:t>
      </w:r>
      <w:r w:rsidR="009636D8">
        <w:rPr>
          <w:sz w:val="28"/>
          <w:szCs w:val="28"/>
        </w:rPr>
        <w:t xml:space="preserve">  </w:t>
      </w:r>
      <w:r>
        <w:rPr>
          <w:sz w:val="28"/>
          <w:szCs w:val="28"/>
        </w:rPr>
        <w:t xml:space="preserve"> </w:t>
      </w:r>
      <w:r w:rsidR="00B713AD">
        <w:rPr>
          <w:sz w:val="28"/>
          <w:szCs w:val="28"/>
        </w:rPr>
        <w:t xml:space="preserve">      </w:t>
      </w:r>
      <w:r w:rsidR="0033572C">
        <w:rPr>
          <w:sz w:val="28"/>
          <w:szCs w:val="28"/>
        </w:rPr>
        <w:t xml:space="preserve">  </w:t>
      </w:r>
      <w:r>
        <w:rPr>
          <w:sz w:val="28"/>
          <w:szCs w:val="28"/>
        </w:rPr>
        <w:t xml:space="preserve"> </w:t>
      </w:r>
      <w:r w:rsidR="00FC55ED" w:rsidRPr="00883CD4">
        <w:rPr>
          <w:sz w:val="28"/>
          <w:szCs w:val="28"/>
        </w:rPr>
        <w:t>Таблица 1</w:t>
      </w:r>
    </w:p>
    <w:p w:rsidR="005C5A4D" w:rsidRDefault="005C5A4D" w:rsidP="004072E3">
      <w:pPr>
        <w:ind w:firstLine="709"/>
        <w:jc w:val="center"/>
        <w:rPr>
          <w:sz w:val="28"/>
          <w:szCs w:val="28"/>
        </w:rPr>
      </w:pPr>
    </w:p>
    <w:p w:rsidR="00F867AA" w:rsidRPr="001B3DB3" w:rsidRDefault="00F867AA" w:rsidP="005C5A4D">
      <w:pPr>
        <w:spacing w:line="240" w:lineRule="exact"/>
        <w:jc w:val="center"/>
        <w:rPr>
          <w:sz w:val="28"/>
          <w:szCs w:val="28"/>
        </w:rPr>
      </w:pPr>
      <w:r w:rsidRPr="001B3DB3">
        <w:rPr>
          <w:sz w:val="28"/>
          <w:szCs w:val="28"/>
        </w:rPr>
        <w:t xml:space="preserve">Демографическая ситуация </w:t>
      </w:r>
    </w:p>
    <w:p w:rsidR="00F867AA" w:rsidRDefault="00F867AA" w:rsidP="005C5A4D">
      <w:pPr>
        <w:spacing w:line="240" w:lineRule="exact"/>
        <w:jc w:val="center"/>
        <w:rPr>
          <w:sz w:val="28"/>
          <w:szCs w:val="28"/>
        </w:rPr>
      </w:pPr>
      <w:r w:rsidRPr="001B3DB3">
        <w:rPr>
          <w:sz w:val="28"/>
          <w:szCs w:val="28"/>
        </w:rPr>
        <w:t xml:space="preserve">по </w:t>
      </w:r>
      <w:r>
        <w:rPr>
          <w:sz w:val="28"/>
          <w:szCs w:val="28"/>
        </w:rPr>
        <w:t xml:space="preserve">городам </w:t>
      </w:r>
      <w:r w:rsidRPr="001B3DB3">
        <w:rPr>
          <w:sz w:val="28"/>
          <w:szCs w:val="28"/>
        </w:rPr>
        <w:t xml:space="preserve">Российской Федерации </w:t>
      </w:r>
    </w:p>
    <w:p w:rsidR="00315D54" w:rsidRPr="005C5A4D" w:rsidRDefault="00315D54" w:rsidP="005C5A4D">
      <w:pPr>
        <w:spacing w:line="240" w:lineRule="exact"/>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1134"/>
        <w:gridCol w:w="1134"/>
        <w:gridCol w:w="1134"/>
        <w:gridCol w:w="1134"/>
        <w:gridCol w:w="1382"/>
      </w:tblGrid>
      <w:tr w:rsidR="00F867AA" w:rsidRPr="001B3DB3" w:rsidTr="00965FCD">
        <w:tc>
          <w:tcPr>
            <w:tcW w:w="567" w:type="dxa"/>
          </w:tcPr>
          <w:p w:rsidR="00F867AA" w:rsidRPr="001B3DB3" w:rsidRDefault="00F867AA" w:rsidP="005C5A4D">
            <w:pPr>
              <w:jc w:val="center"/>
            </w:pPr>
            <w:r w:rsidRPr="001B3DB3">
              <w:t>№ п/п</w:t>
            </w:r>
          </w:p>
        </w:tc>
        <w:tc>
          <w:tcPr>
            <w:tcW w:w="1843" w:type="dxa"/>
          </w:tcPr>
          <w:p w:rsidR="00F867AA" w:rsidRPr="001B3DB3" w:rsidRDefault="00F867AA" w:rsidP="005C5A4D">
            <w:pPr>
              <w:jc w:val="center"/>
            </w:pPr>
            <w:r w:rsidRPr="001B3DB3">
              <w:t>Наименование субъекта</w:t>
            </w:r>
          </w:p>
        </w:tc>
        <w:tc>
          <w:tcPr>
            <w:tcW w:w="1134" w:type="dxa"/>
          </w:tcPr>
          <w:p w:rsidR="00F867AA" w:rsidRPr="001B3DB3" w:rsidRDefault="00F867AA" w:rsidP="005C5A4D">
            <w:pPr>
              <w:jc w:val="center"/>
            </w:pPr>
            <w:r w:rsidRPr="001B3DB3">
              <w:t>Единица измерения</w:t>
            </w:r>
          </w:p>
        </w:tc>
        <w:tc>
          <w:tcPr>
            <w:tcW w:w="1134" w:type="dxa"/>
          </w:tcPr>
          <w:p w:rsidR="00F867AA" w:rsidRPr="001B3DB3" w:rsidRDefault="00F867AA" w:rsidP="005C5A4D">
            <w:pPr>
              <w:jc w:val="center"/>
            </w:pPr>
            <w:r w:rsidRPr="001B3DB3">
              <w:t xml:space="preserve">2015 </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2016</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2017</w:t>
            </w:r>
          </w:p>
          <w:p w:rsidR="00F867AA" w:rsidRPr="001B3DB3" w:rsidRDefault="00F867AA" w:rsidP="005C5A4D">
            <w:pPr>
              <w:jc w:val="center"/>
            </w:pPr>
            <w:r w:rsidRPr="001B3DB3">
              <w:t>год</w:t>
            </w:r>
          </w:p>
        </w:tc>
        <w:tc>
          <w:tcPr>
            <w:tcW w:w="1134" w:type="dxa"/>
          </w:tcPr>
          <w:p w:rsidR="00F867AA" w:rsidRPr="001B3DB3" w:rsidRDefault="00F867AA" w:rsidP="005C5A4D">
            <w:pPr>
              <w:jc w:val="center"/>
            </w:pPr>
            <w:r w:rsidRPr="001B3DB3">
              <w:t>2018</w:t>
            </w:r>
          </w:p>
          <w:p w:rsidR="00F867AA" w:rsidRPr="001B3DB3" w:rsidRDefault="00F867AA" w:rsidP="005C5A4D">
            <w:pPr>
              <w:jc w:val="center"/>
            </w:pPr>
            <w:r w:rsidRPr="001B3DB3">
              <w:t>год</w:t>
            </w:r>
          </w:p>
        </w:tc>
        <w:tc>
          <w:tcPr>
            <w:tcW w:w="1382" w:type="dxa"/>
          </w:tcPr>
          <w:p w:rsidR="00F867AA" w:rsidRPr="001B3DB3" w:rsidRDefault="00F867AA" w:rsidP="005C5A4D">
            <w:pPr>
              <w:jc w:val="center"/>
            </w:pPr>
            <w:r w:rsidRPr="001B3DB3">
              <w:t>2019</w:t>
            </w:r>
          </w:p>
          <w:p w:rsidR="00F867AA" w:rsidRPr="001B3DB3" w:rsidRDefault="00F867AA" w:rsidP="005C5A4D">
            <w:pPr>
              <w:jc w:val="center"/>
            </w:pPr>
            <w:r w:rsidRPr="001B3DB3">
              <w:t>год</w:t>
            </w:r>
          </w:p>
        </w:tc>
      </w:tr>
      <w:tr w:rsidR="00F867AA" w:rsidRPr="001B3DB3" w:rsidTr="00965FCD">
        <w:trPr>
          <w:tblHeader/>
        </w:trPr>
        <w:tc>
          <w:tcPr>
            <w:tcW w:w="567" w:type="dxa"/>
          </w:tcPr>
          <w:p w:rsidR="00F867AA" w:rsidRPr="001B3DB3" w:rsidRDefault="00F867AA" w:rsidP="005C5A4D">
            <w:pPr>
              <w:jc w:val="center"/>
            </w:pPr>
            <w:r w:rsidRPr="001B3DB3">
              <w:t>1</w:t>
            </w:r>
          </w:p>
        </w:tc>
        <w:tc>
          <w:tcPr>
            <w:tcW w:w="1843" w:type="dxa"/>
          </w:tcPr>
          <w:p w:rsidR="00F867AA" w:rsidRPr="001B3DB3" w:rsidRDefault="00F867AA" w:rsidP="005C5A4D">
            <w:pPr>
              <w:jc w:val="center"/>
            </w:pPr>
            <w:r w:rsidRPr="001B3DB3">
              <w:t>2</w:t>
            </w:r>
          </w:p>
        </w:tc>
        <w:tc>
          <w:tcPr>
            <w:tcW w:w="1134" w:type="dxa"/>
          </w:tcPr>
          <w:p w:rsidR="00F867AA" w:rsidRPr="001B3DB3" w:rsidRDefault="00F867AA" w:rsidP="005C5A4D">
            <w:pPr>
              <w:jc w:val="center"/>
            </w:pPr>
            <w:r w:rsidRPr="001B3DB3">
              <w:t>3</w:t>
            </w:r>
          </w:p>
        </w:tc>
        <w:tc>
          <w:tcPr>
            <w:tcW w:w="1134" w:type="dxa"/>
          </w:tcPr>
          <w:p w:rsidR="00F867AA" w:rsidRPr="001B3DB3" w:rsidRDefault="00F867AA" w:rsidP="005C5A4D">
            <w:pPr>
              <w:jc w:val="center"/>
            </w:pPr>
            <w:r w:rsidRPr="001B3DB3">
              <w:t>4</w:t>
            </w:r>
          </w:p>
        </w:tc>
        <w:tc>
          <w:tcPr>
            <w:tcW w:w="1134" w:type="dxa"/>
          </w:tcPr>
          <w:p w:rsidR="00F867AA" w:rsidRPr="001B3DB3" w:rsidRDefault="00F867AA" w:rsidP="005C5A4D">
            <w:pPr>
              <w:jc w:val="center"/>
            </w:pPr>
            <w:r w:rsidRPr="001B3DB3">
              <w:t>5</w:t>
            </w:r>
          </w:p>
        </w:tc>
        <w:tc>
          <w:tcPr>
            <w:tcW w:w="1134" w:type="dxa"/>
          </w:tcPr>
          <w:p w:rsidR="00F867AA" w:rsidRPr="001B3DB3" w:rsidRDefault="00F867AA" w:rsidP="005C5A4D">
            <w:pPr>
              <w:jc w:val="center"/>
            </w:pPr>
            <w:r w:rsidRPr="001B3DB3">
              <w:t>6</w:t>
            </w:r>
          </w:p>
        </w:tc>
        <w:tc>
          <w:tcPr>
            <w:tcW w:w="1134" w:type="dxa"/>
          </w:tcPr>
          <w:p w:rsidR="00F867AA" w:rsidRPr="001B3DB3" w:rsidRDefault="00F867AA" w:rsidP="005C5A4D">
            <w:pPr>
              <w:jc w:val="center"/>
            </w:pPr>
            <w:r w:rsidRPr="001B3DB3">
              <w:t>7</w:t>
            </w:r>
          </w:p>
        </w:tc>
        <w:tc>
          <w:tcPr>
            <w:tcW w:w="1382" w:type="dxa"/>
          </w:tcPr>
          <w:p w:rsidR="00F867AA" w:rsidRPr="001B3DB3" w:rsidRDefault="00F867AA" w:rsidP="005C5A4D">
            <w:pPr>
              <w:jc w:val="center"/>
            </w:pPr>
            <w:r w:rsidRPr="001B3DB3">
              <w:t>8</w:t>
            </w:r>
          </w:p>
        </w:tc>
      </w:tr>
      <w:tr w:rsidR="00F867AA" w:rsidRPr="001B3DB3" w:rsidTr="00965FCD">
        <w:tc>
          <w:tcPr>
            <w:tcW w:w="9462" w:type="dxa"/>
            <w:gridSpan w:val="8"/>
          </w:tcPr>
          <w:p w:rsidR="00F867AA" w:rsidRPr="001B3DB3" w:rsidRDefault="00F867AA" w:rsidP="005C5A4D">
            <w:pPr>
              <w:jc w:val="center"/>
            </w:pPr>
            <w:r w:rsidRPr="001B3DB3">
              <w:t>Численность населения</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 xml:space="preserve">тыс. </w:t>
            </w:r>
          </w:p>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человек</w:t>
            </w:r>
          </w:p>
        </w:tc>
        <w:tc>
          <w:tcPr>
            <w:tcW w:w="1134" w:type="dxa"/>
          </w:tcPr>
          <w:p w:rsidR="00F867AA" w:rsidRPr="001B3DB3" w:rsidRDefault="00F867AA" w:rsidP="005C5A4D">
            <w:pPr>
              <w:jc w:val="center"/>
            </w:pPr>
            <w:r w:rsidRPr="001B3DB3">
              <w:t>429,6</w:t>
            </w:r>
          </w:p>
        </w:tc>
        <w:tc>
          <w:tcPr>
            <w:tcW w:w="1134" w:type="dxa"/>
          </w:tcPr>
          <w:p w:rsidR="00F867AA" w:rsidRPr="001B3DB3" w:rsidRDefault="00F867AA" w:rsidP="005C5A4D">
            <w:pPr>
              <w:jc w:val="center"/>
            </w:pPr>
            <w:r w:rsidRPr="001B3DB3">
              <w:t>433,6</w:t>
            </w:r>
          </w:p>
        </w:tc>
        <w:tc>
          <w:tcPr>
            <w:tcW w:w="1134" w:type="dxa"/>
          </w:tcPr>
          <w:p w:rsidR="00F867AA" w:rsidRPr="001B3DB3" w:rsidRDefault="00F867AA" w:rsidP="005C5A4D">
            <w:pPr>
              <w:jc w:val="center"/>
            </w:pPr>
            <w:r w:rsidRPr="001B3DB3">
              <w:t>433,9</w:t>
            </w:r>
          </w:p>
        </w:tc>
        <w:tc>
          <w:tcPr>
            <w:tcW w:w="1134" w:type="dxa"/>
          </w:tcPr>
          <w:p w:rsidR="00F867AA" w:rsidRPr="001B3DB3" w:rsidRDefault="00F867AA" w:rsidP="005C5A4D">
            <w:pPr>
              <w:jc w:val="center"/>
            </w:pPr>
            <w:r w:rsidRPr="001B3DB3">
              <w:t>437,4</w:t>
            </w:r>
          </w:p>
        </w:tc>
        <w:tc>
          <w:tcPr>
            <w:tcW w:w="1382" w:type="dxa"/>
          </w:tcPr>
          <w:p w:rsidR="00F867AA" w:rsidRPr="001B3DB3" w:rsidRDefault="00F867AA" w:rsidP="005C5A4D">
            <w:pPr>
              <w:jc w:val="center"/>
            </w:pPr>
            <w:r w:rsidRPr="001B3DB3">
              <w:t>450,7</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p w:rsidR="00F867AA" w:rsidRPr="001B3DB3" w:rsidRDefault="00F867AA" w:rsidP="005C5A4D">
            <w:pPr>
              <w:jc w:val="both"/>
            </w:pP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853,8</w:t>
            </w:r>
          </w:p>
        </w:tc>
        <w:tc>
          <w:tcPr>
            <w:tcW w:w="1134" w:type="dxa"/>
          </w:tcPr>
          <w:p w:rsidR="00F867AA" w:rsidRPr="001B3DB3" w:rsidRDefault="00F867AA" w:rsidP="005C5A4D">
            <w:pPr>
              <w:jc w:val="center"/>
            </w:pPr>
            <w:r w:rsidRPr="001B3DB3">
              <w:t>881,5</w:t>
            </w:r>
          </w:p>
        </w:tc>
        <w:tc>
          <w:tcPr>
            <w:tcW w:w="1134" w:type="dxa"/>
          </w:tcPr>
          <w:p w:rsidR="00F867AA" w:rsidRPr="001B3DB3" w:rsidRDefault="00F867AA" w:rsidP="005C5A4D">
            <w:pPr>
              <w:jc w:val="center"/>
            </w:pPr>
            <w:r w:rsidRPr="001B3DB3">
              <w:t>899,5</w:t>
            </w:r>
          </w:p>
        </w:tc>
        <w:tc>
          <w:tcPr>
            <w:tcW w:w="1134" w:type="dxa"/>
          </w:tcPr>
          <w:p w:rsidR="00F867AA" w:rsidRPr="001B3DB3" w:rsidRDefault="00F867AA" w:rsidP="005C5A4D">
            <w:pPr>
              <w:jc w:val="center"/>
            </w:pPr>
            <w:r w:rsidRPr="001B3DB3">
              <w:t>918,1</w:t>
            </w:r>
          </w:p>
        </w:tc>
        <w:tc>
          <w:tcPr>
            <w:tcW w:w="1382" w:type="dxa"/>
          </w:tcPr>
          <w:p w:rsidR="00F867AA" w:rsidRPr="001B3DB3" w:rsidRDefault="00F867AA" w:rsidP="005C5A4D">
            <w:pPr>
              <w:jc w:val="center"/>
            </w:pPr>
            <w:r w:rsidRPr="001B3DB3">
              <w:t>932,6</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531,7</w:t>
            </w:r>
          </w:p>
        </w:tc>
        <w:tc>
          <w:tcPr>
            <w:tcW w:w="1134" w:type="dxa"/>
          </w:tcPr>
          <w:p w:rsidR="00F867AA" w:rsidRPr="001B3DB3" w:rsidRDefault="00F867AA" w:rsidP="005C5A4D">
            <w:pPr>
              <w:jc w:val="center"/>
            </w:pPr>
            <w:r w:rsidRPr="001B3DB3">
              <w:t>532,5</w:t>
            </w:r>
          </w:p>
        </w:tc>
        <w:tc>
          <w:tcPr>
            <w:tcW w:w="1134" w:type="dxa"/>
          </w:tcPr>
          <w:p w:rsidR="00F867AA" w:rsidRPr="001B3DB3" w:rsidRDefault="00F867AA" w:rsidP="005C5A4D">
            <w:pPr>
              <w:jc w:val="center"/>
            </w:pPr>
            <w:r w:rsidRPr="001B3DB3">
              <w:t>533,9</w:t>
            </w:r>
          </w:p>
        </w:tc>
        <w:tc>
          <w:tcPr>
            <w:tcW w:w="1134" w:type="dxa"/>
          </w:tcPr>
          <w:p w:rsidR="00F867AA" w:rsidRPr="001B3DB3" w:rsidRDefault="00F867AA" w:rsidP="005C5A4D">
            <w:pPr>
              <w:jc w:val="center"/>
            </w:pPr>
            <w:r w:rsidRPr="001B3DB3">
              <w:t>534,2</w:t>
            </w:r>
          </w:p>
        </w:tc>
        <w:tc>
          <w:tcPr>
            <w:tcW w:w="1382" w:type="dxa"/>
          </w:tcPr>
          <w:p w:rsidR="00F867AA" w:rsidRPr="001B3DB3" w:rsidRDefault="00F867AA" w:rsidP="005C5A4D">
            <w:pPr>
              <w:jc w:val="center"/>
            </w:pPr>
            <w:r w:rsidRPr="001B3DB3">
              <w:t>529,8</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t>1 119,9</w:t>
            </w:r>
          </w:p>
        </w:tc>
        <w:tc>
          <w:tcPr>
            <w:tcW w:w="1134" w:type="dxa"/>
          </w:tcPr>
          <w:p w:rsidR="00F867AA" w:rsidRPr="001B3DB3" w:rsidRDefault="00F867AA" w:rsidP="005C5A4D">
            <w:pPr>
              <w:jc w:val="center"/>
            </w:pPr>
            <w:r w:rsidRPr="001B3DB3">
              <w:t>1 125,3</w:t>
            </w:r>
          </w:p>
        </w:tc>
        <w:tc>
          <w:tcPr>
            <w:tcW w:w="1134" w:type="dxa"/>
          </w:tcPr>
          <w:p w:rsidR="00F867AA" w:rsidRPr="001B3DB3" w:rsidRDefault="00F867AA" w:rsidP="005C5A4D">
            <w:pPr>
              <w:jc w:val="center"/>
            </w:pPr>
            <w:r w:rsidRPr="001B3DB3">
              <w:t>1 130,3</w:t>
            </w:r>
          </w:p>
        </w:tc>
        <w:tc>
          <w:tcPr>
            <w:tcW w:w="1134" w:type="dxa"/>
          </w:tcPr>
          <w:p w:rsidR="00F867AA" w:rsidRPr="001B3DB3" w:rsidRDefault="00F867AA" w:rsidP="005C5A4D">
            <w:pPr>
              <w:jc w:val="center"/>
            </w:pPr>
            <w:r w:rsidRPr="001B3DB3">
              <w:t>1 133,3</w:t>
            </w:r>
          </w:p>
        </w:tc>
        <w:tc>
          <w:tcPr>
            <w:tcW w:w="1382" w:type="dxa"/>
          </w:tcPr>
          <w:p w:rsidR="00F867AA" w:rsidRPr="001B3DB3" w:rsidRDefault="00F867AA" w:rsidP="005C5A4D">
            <w:pPr>
              <w:jc w:val="center"/>
            </w:pPr>
            <w:r w:rsidRPr="001B3DB3">
              <w:t>1 137,9</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pStyle w:val="aff3"/>
              <w:jc w:val="center"/>
              <w:rPr>
                <w:rFonts w:ascii="Times New Roman" w:hAnsi="Times New Roman"/>
                <w:sz w:val="20"/>
                <w:szCs w:val="20"/>
              </w:rPr>
            </w:pPr>
            <w:r w:rsidRPr="001B3DB3">
              <w:rPr>
                <w:rFonts w:ascii="Times New Roman" w:hAnsi="Times New Roman"/>
                <w:sz w:val="20"/>
                <w:szCs w:val="20"/>
              </w:rPr>
              <w:t>тыс. человек</w:t>
            </w:r>
          </w:p>
        </w:tc>
        <w:tc>
          <w:tcPr>
            <w:tcW w:w="1134" w:type="dxa"/>
          </w:tcPr>
          <w:p w:rsidR="00F867AA" w:rsidRPr="001B3DB3" w:rsidRDefault="00F867AA" w:rsidP="005C5A4D">
            <w:pPr>
              <w:jc w:val="center"/>
            </w:pPr>
            <w:r w:rsidRPr="001B3DB3">
              <w:rPr>
                <w:color w:val="222222"/>
                <w:shd w:val="clear" w:color="auto" w:fill="FFFFFF"/>
              </w:rPr>
              <w:t>1 016,1</w:t>
            </w:r>
          </w:p>
        </w:tc>
        <w:tc>
          <w:tcPr>
            <w:tcW w:w="1134" w:type="dxa"/>
          </w:tcPr>
          <w:p w:rsidR="00F867AA" w:rsidRPr="001B3DB3" w:rsidRDefault="00F867AA" w:rsidP="005C5A4D">
            <w:pPr>
              <w:jc w:val="center"/>
            </w:pPr>
            <w:r w:rsidRPr="001B3DB3">
              <w:rPr>
                <w:color w:val="222222"/>
                <w:shd w:val="clear" w:color="auto" w:fill="FFFFFF"/>
              </w:rPr>
              <w:t>1 015,6</w:t>
            </w:r>
          </w:p>
        </w:tc>
        <w:tc>
          <w:tcPr>
            <w:tcW w:w="1134" w:type="dxa"/>
          </w:tcPr>
          <w:p w:rsidR="00F867AA" w:rsidRPr="001B3DB3" w:rsidRDefault="00F867AA" w:rsidP="005C5A4D">
            <w:pPr>
              <w:jc w:val="center"/>
            </w:pPr>
            <w:r w:rsidRPr="001B3DB3">
              <w:rPr>
                <w:color w:val="222222"/>
                <w:shd w:val="clear" w:color="auto" w:fill="FFFFFF"/>
              </w:rPr>
              <w:t>1 013,5</w:t>
            </w:r>
          </w:p>
        </w:tc>
        <w:tc>
          <w:tcPr>
            <w:tcW w:w="1134" w:type="dxa"/>
          </w:tcPr>
          <w:p w:rsidR="00F867AA" w:rsidRPr="001B3DB3" w:rsidRDefault="00F867AA" w:rsidP="005C5A4D">
            <w:pPr>
              <w:jc w:val="center"/>
            </w:pPr>
            <w:r w:rsidRPr="001B3DB3">
              <w:rPr>
                <w:color w:val="222222"/>
                <w:shd w:val="clear" w:color="auto" w:fill="FFFFFF"/>
              </w:rPr>
              <w:t>1 013,5</w:t>
            </w:r>
          </w:p>
        </w:tc>
        <w:tc>
          <w:tcPr>
            <w:tcW w:w="1382" w:type="dxa"/>
          </w:tcPr>
          <w:p w:rsidR="00F867AA" w:rsidRPr="001B3DB3" w:rsidRDefault="00F867AA" w:rsidP="005C5A4D">
            <w:pPr>
              <w:jc w:val="center"/>
            </w:pPr>
            <w:r w:rsidRPr="001B3DB3">
              <w:t>1 009,0</w:t>
            </w:r>
          </w:p>
        </w:tc>
      </w:tr>
      <w:tr w:rsidR="00F867AA" w:rsidRPr="001B3DB3" w:rsidTr="00965FCD">
        <w:tc>
          <w:tcPr>
            <w:tcW w:w="9462" w:type="dxa"/>
            <w:gridSpan w:val="8"/>
          </w:tcPr>
          <w:p w:rsidR="00F867AA" w:rsidRPr="001B3DB3" w:rsidRDefault="00F867AA" w:rsidP="005C5A4D">
            <w:pPr>
              <w:jc w:val="center"/>
            </w:pPr>
            <w:r w:rsidRPr="001B3DB3">
              <w:t>Родившиеся</w:t>
            </w:r>
          </w:p>
        </w:tc>
      </w:tr>
      <w:tr w:rsidR="00F867AA" w:rsidRPr="001B3DB3" w:rsidTr="00965FCD">
        <w:tc>
          <w:tcPr>
            <w:tcW w:w="567" w:type="dxa"/>
            <w:tcBorders>
              <w:bottom w:val="single" w:sz="4" w:space="0" w:color="auto"/>
            </w:tcBorders>
          </w:tcPr>
          <w:p w:rsidR="00F867AA" w:rsidRPr="001B3DB3" w:rsidRDefault="00F867AA" w:rsidP="005C5A4D">
            <w:pPr>
              <w:jc w:val="both"/>
            </w:pPr>
            <w:r w:rsidRPr="001B3DB3">
              <w:t>1.</w:t>
            </w:r>
          </w:p>
        </w:tc>
        <w:tc>
          <w:tcPr>
            <w:tcW w:w="1843" w:type="dxa"/>
            <w:tcBorders>
              <w:bottom w:val="single" w:sz="4" w:space="0" w:color="auto"/>
            </w:tcBorders>
          </w:tcPr>
          <w:p w:rsidR="00F867AA" w:rsidRPr="001B3DB3" w:rsidRDefault="00F867AA" w:rsidP="005C5A4D">
            <w:pPr>
              <w:jc w:val="both"/>
            </w:pPr>
            <w:r w:rsidRPr="001B3DB3">
              <w:t>г. Ставрополь</w:t>
            </w:r>
          </w:p>
        </w:tc>
        <w:tc>
          <w:tcPr>
            <w:tcW w:w="1134" w:type="dxa"/>
            <w:tcBorders>
              <w:bottom w:val="single" w:sz="4" w:space="0" w:color="auto"/>
            </w:tcBorders>
          </w:tcPr>
          <w:p w:rsidR="00F867AA" w:rsidRPr="001B3DB3" w:rsidRDefault="00F867AA" w:rsidP="005C5A4D">
            <w:pPr>
              <w:jc w:val="center"/>
            </w:pPr>
            <w:r w:rsidRPr="001B3DB3">
              <w:t>тыс. человек</w:t>
            </w:r>
          </w:p>
        </w:tc>
        <w:tc>
          <w:tcPr>
            <w:tcW w:w="1134" w:type="dxa"/>
            <w:tcBorders>
              <w:bottom w:val="single" w:sz="4" w:space="0" w:color="auto"/>
            </w:tcBorders>
          </w:tcPr>
          <w:p w:rsidR="00F867AA" w:rsidRPr="001B3DB3" w:rsidRDefault="00F867AA" w:rsidP="005C5A4D">
            <w:pPr>
              <w:jc w:val="center"/>
            </w:pPr>
            <w:r w:rsidRPr="001B3DB3">
              <w:t>6,1</w:t>
            </w:r>
          </w:p>
        </w:tc>
        <w:tc>
          <w:tcPr>
            <w:tcW w:w="1134" w:type="dxa"/>
            <w:tcBorders>
              <w:bottom w:val="single" w:sz="4" w:space="0" w:color="auto"/>
            </w:tcBorders>
          </w:tcPr>
          <w:p w:rsidR="00F867AA" w:rsidRPr="001B3DB3" w:rsidRDefault="00F867AA" w:rsidP="005C5A4D">
            <w:pPr>
              <w:jc w:val="center"/>
            </w:pPr>
            <w:r w:rsidRPr="001B3DB3">
              <w:t>6,3</w:t>
            </w:r>
          </w:p>
        </w:tc>
        <w:tc>
          <w:tcPr>
            <w:tcW w:w="1134" w:type="dxa"/>
            <w:tcBorders>
              <w:bottom w:val="single" w:sz="4" w:space="0" w:color="auto"/>
            </w:tcBorders>
          </w:tcPr>
          <w:p w:rsidR="00F867AA" w:rsidRPr="001B3DB3" w:rsidRDefault="00F867AA" w:rsidP="005C5A4D">
            <w:pPr>
              <w:jc w:val="center"/>
            </w:pPr>
            <w:r w:rsidRPr="001B3DB3">
              <w:t>5,7</w:t>
            </w:r>
          </w:p>
        </w:tc>
        <w:tc>
          <w:tcPr>
            <w:tcW w:w="1134" w:type="dxa"/>
            <w:tcBorders>
              <w:bottom w:val="single" w:sz="4" w:space="0" w:color="auto"/>
            </w:tcBorders>
          </w:tcPr>
          <w:p w:rsidR="00F867AA" w:rsidRPr="001B3DB3" w:rsidRDefault="00F867AA" w:rsidP="005C5A4D">
            <w:pPr>
              <w:jc w:val="center"/>
            </w:pPr>
            <w:r w:rsidRPr="001B3DB3">
              <w:t>5,6</w:t>
            </w:r>
          </w:p>
        </w:tc>
        <w:tc>
          <w:tcPr>
            <w:tcW w:w="1382" w:type="dxa"/>
            <w:tcBorders>
              <w:bottom w:val="single" w:sz="4" w:space="0" w:color="auto"/>
            </w:tcBorders>
          </w:tcPr>
          <w:p w:rsidR="00F867AA" w:rsidRPr="001B3DB3" w:rsidRDefault="00F867AA" w:rsidP="005C5A4D">
            <w:pPr>
              <w:jc w:val="center"/>
            </w:pPr>
            <w:r w:rsidRPr="001B3DB3">
              <w:t>5,0</w:t>
            </w:r>
          </w:p>
        </w:tc>
      </w:tr>
      <w:tr w:rsidR="00F867AA" w:rsidRPr="001B3DB3" w:rsidTr="00965FCD">
        <w:tc>
          <w:tcPr>
            <w:tcW w:w="567" w:type="dxa"/>
            <w:tcBorders>
              <w:top w:val="single" w:sz="4" w:space="0" w:color="auto"/>
            </w:tcBorders>
          </w:tcPr>
          <w:p w:rsidR="00F867AA" w:rsidRPr="001B3DB3" w:rsidRDefault="00F867AA" w:rsidP="005C5A4D">
            <w:pPr>
              <w:jc w:val="both"/>
            </w:pPr>
            <w:r w:rsidRPr="001B3DB3">
              <w:t>2.</w:t>
            </w:r>
          </w:p>
        </w:tc>
        <w:tc>
          <w:tcPr>
            <w:tcW w:w="1843" w:type="dxa"/>
            <w:tcBorders>
              <w:top w:val="single" w:sz="4" w:space="0" w:color="auto"/>
            </w:tcBorders>
          </w:tcPr>
          <w:p w:rsidR="00F867AA" w:rsidRPr="001B3DB3" w:rsidRDefault="00F867AA" w:rsidP="005C5A4D">
            <w:pPr>
              <w:jc w:val="both"/>
            </w:pPr>
            <w:r w:rsidRPr="001B3DB3">
              <w:t>г. Краснодар</w:t>
            </w:r>
          </w:p>
        </w:tc>
        <w:tc>
          <w:tcPr>
            <w:tcW w:w="1134" w:type="dxa"/>
            <w:tcBorders>
              <w:top w:val="single" w:sz="4" w:space="0" w:color="auto"/>
            </w:tcBorders>
          </w:tcPr>
          <w:p w:rsidR="00F867AA" w:rsidRPr="001B3DB3" w:rsidRDefault="00F867AA" w:rsidP="005C5A4D">
            <w:pPr>
              <w:jc w:val="center"/>
            </w:pPr>
            <w:r w:rsidRPr="001B3DB3">
              <w:t>тыс. человек</w:t>
            </w:r>
          </w:p>
        </w:tc>
        <w:tc>
          <w:tcPr>
            <w:tcW w:w="1134" w:type="dxa"/>
            <w:tcBorders>
              <w:top w:val="single" w:sz="4" w:space="0" w:color="auto"/>
            </w:tcBorders>
          </w:tcPr>
          <w:p w:rsidR="00F867AA" w:rsidRPr="001B3DB3" w:rsidRDefault="00F867AA" w:rsidP="005C5A4D">
            <w:pPr>
              <w:jc w:val="center"/>
            </w:pPr>
            <w:r w:rsidRPr="001B3DB3">
              <w:rPr>
                <w:color w:val="000000"/>
                <w:shd w:val="clear" w:color="auto" w:fill="FFFFFF"/>
              </w:rPr>
              <w:t>15,4</w:t>
            </w:r>
          </w:p>
        </w:tc>
        <w:tc>
          <w:tcPr>
            <w:tcW w:w="1134" w:type="dxa"/>
            <w:tcBorders>
              <w:top w:val="single" w:sz="4" w:space="0" w:color="auto"/>
            </w:tcBorders>
          </w:tcPr>
          <w:p w:rsidR="00F867AA" w:rsidRPr="001B3DB3" w:rsidRDefault="00F867AA" w:rsidP="005C5A4D">
            <w:pPr>
              <w:jc w:val="center"/>
            </w:pPr>
            <w:r w:rsidRPr="001B3DB3">
              <w:t>16,3</w:t>
            </w:r>
          </w:p>
        </w:tc>
        <w:tc>
          <w:tcPr>
            <w:tcW w:w="1134" w:type="dxa"/>
            <w:tcBorders>
              <w:top w:val="single" w:sz="4" w:space="0" w:color="auto"/>
            </w:tcBorders>
          </w:tcPr>
          <w:p w:rsidR="00F867AA" w:rsidRPr="001B3DB3" w:rsidRDefault="00F867AA" w:rsidP="005C5A4D">
            <w:pPr>
              <w:jc w:val="center"/>
            </w:pPr>
            <w:r w:rsidRPr="001B3DB3">
              <w:t>15,7</w:t>
            </w:r>
          </w:p>
        </w:tc>
        <w:tc>
          <w:tcPr>
            <w:tcW w:w="1134" w:type="dxa"/>
            <w:tcBorders>
              <w:top w:val="single" w:sz="4" w:space="0" w:color="auto"/>
            </w:tcBorders>
          </w:tcPr>
          <w:p w:rsidR="00F867AA" w:rsidRPr="001B3DB3" w:rsidRDefault="00F867AA" w:rsidP="005C5A4D">
            <w:pPr>
              <w:jc w:val="center"/>
            </w:pPr>
            <w:r w:rsidRPr="001B3DB3">
              <w:t>15,1</w:t>
            </w:r>
          </w:p>
        </w:tc>
        <w:tc>
          <w:tcPr>
            <w:tcW w:w="1382" w:type="dxa"/>
            <w:tcBorders>
              <w:top w:val="single" w:sz="4" w:space="0" w:color="auto"/>
            </w:tcBorders>
          </w:tcPr>
          <w:p w:rsidR="00F867AA" w:rsidRPr="001B3DB3" w:rsidRDefault="00F867AA" w:rsidP="005C5A4D">
            <w:pPr>
              <w:jc w:val="center"/>
              <w:rPr>
                <w:highlight w:val="yellow"/>
              </w:rPr>
            </w:pPr>
            <w:r w:rsidRPr="001B3DB3">
              <w:t>15,1</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7,7</w:t>
            </w:r>
          </w:p>
        </w:tc>
        <w:tc>
          <w:tcPr>
            <w:tcW w:w="1134" w:type="dxa"/>
          </w:tcPr>
          <w:p w:rsidR="00F867AA" w:rsidRPr="001B3DB3" w:rsidRDefault="00F867AA" w:rsidP="005C5A4D">
            <w:pPr>
              <w:jc w:val="center"/>
            </w:pPr>
            <w:r w:rsidRPr="001B3DB3">
              <w:t>7,7</w:t>
            </w:r>
          </w:p>
        </w:tc>
        <w:tc>
          <w:tcPr>
            <w:tcW w:w="1134" w:type="dxa"/>
          </w:tcPr>
          <w:p w:rsidR="00F867AA" w:rsidRPr="001B3DB3" w:rsidRDefault="00F867AA" w:rsidP="005C5A4D">
            <w:pPr>
              <w:jc w:val="center"/>
            </w:pPr>
            <w:r w:rsidRPr="001B3DB3">
              <w:t>6,6</w:t>
            </w:r>
          </w:p>
        </w:tc>
        <w:tc>
          <w:tcPr>
            <w:tcW w:w="1134" w:type="dxa"/>
          </w:tcPr>
          <w:p w:rsidR="00F867AA" w:rsidRPr="001B3DB3" w:rsidRDefault="00F867AA" w:rsidP="005C5A4D">
            <w:pPr>
              <w:jc w:val="center"/>
            </w:pPr>
            <w:r w:rsidRPr="001B3DB3">
              <w:rPr>
                <w:color w:val="000000"/>
                <w:shd w:val="clear" w:color="auto" w:fill="FFFFFF"/>
              </w:rPr>
              <w:t>6,3</w:t>
            </w:r>
          </w:p>
        </w:tc>
        <w:tc>
          <w:tcPr>
            <w:tcW w:w="1382" w:type="dxa"/>
          </w:tcPr>
          <w:p w:rsidR="00F867AA" w:rsidRPr="001B3DB3" w:rsidRDefault="00F867AA" w:rsidP="005C5A4D">
            <w:pPr>
              <w:jc w:val="center"/>
            </w:pPr>
            <w:r w:rsidRPr="001B3DB3">
              <w:t>5,9</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14,0</w:t>
            </w:r>
          </w:p>
        </w:tc>
        <w:tc>
          <w:tcPr>
            <w:tcW w:w="1134" w:type="dxa"/>
          </w:tcPr>
          <w:p w:rsidR="00F867AA" w:rsidRPr="001B3DB3" w:rsidRDefault="00F867AA" w:rsidP="005C5A4D">
            <w:pPr>
              <w:jc w:val="center"/>
            </w:pPr>
            <w:r w:rsidRPr="001B3DB3">
              <w:rPr>
                <w:color w:val="000000"/>
                <w:shd w:val="clear" w:color="auto" w:fill="FFFFFF"/>
              </w:rPr>
              <w:t>14,0</w:t>
            </w:r>
          </w:p>
        </w:tc>
        <w:tc>
          <w:tcPr>
            <w:tcW w:w="1134" w:type="dxa"/>
          </w:tcPr>
          <w:p w:rsidR="00F867AA" w:rsidRPr="001B3DB3" w:rsidRDefault="00F867AA" w:rsidP="005C5A4D">
            <w:pPr>
              <w:jc w:val="center"/>
            </w:pPr>
            <w:r w:rsidRPr="001B3DB3">
              <w:rPr>
                <w:color w:val="000000"/>
                <w:shd w:val="clear" w:color="auto" w:fill="FFFFFF"/>
              </w:rPr>
              <w:t>12,5</w:t>
            </w:r>
          </w:p>
        </w:tc>
        <w:tc>
          <w:tcPr>
            <w:tcW w:w="1134" w:type="dxa"/>
          </w:tcPr>
          <w:p w:rsidR="00F867AA" w:rsidRPr="001B3DB3" w:rsidRDefault="00F867AA" w:rsidP="005C5A4D">
            <w:pPr>
              <w:jc w:val="center"/>
            </w:pPr>
            <w:r w:rsidRPr="001B3DB3">
              <w:t>11,9</w:t>
            </w:r>
          </w:p>
        </w:tc>
        <w:tc>
          <w:tcPr>
            <w:tcW w:w="1382" w:type="dxa"/>
          </w:tcPr>
          <w:p w:rsidR="00F867AA" w:rsidRPr="001B3DB3" w:rsidRDefault="00F867AA" w:rsidP="005C5A4D">
            <w:pPr>
              <w:jc w:val="center"/>
            </w:pPr>
            <w:r w:rsidRPr="001B3DB3">
              <w:t>11,1</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11,8</w:t>
            </w:r>
          </w:p>
        </w:tc>
        <w:tc>
          <w:tcPr>
            <w:tcW w:w="1134" w:type="dxa"/>
          </w:tcPr>
          <w:p w:rsidR="00F867AA" w:rsidRPr="001B3DB3" w:rsidRDefault="00F867AA" w:rsidP="005C5A4D">
            <w:pPr>
              <w:jc w:val="center"/>
            </w:pPr>
            <w:r w:rsidRPr="001B3DB3">
              <w:rPr>
                <w:color w:val="000000"/>
                <w:shd w:val="clear" w:color="auto" w:fill="FFFFFF"/>
              </w:rPr>
              <w:t>11,7</w:t>
            </w:r>
          </w:p>
        </w:tc>
        <w:tc>
          <w:tcPr>
            <w:tcW w:w="1134" w:type="dxa"/>
          </w:tcPr>
          <w:p w:rsidR="00F867AA" w:rsidRPr="001B3DB3" w:rsidRDefault="00F867AA" w:rsidP="005C5A4D">
            <w:pPr>
              <w:jc w:val="center"/>
            </w:pPr>
            <w:r w:rsidRPr="001B3DB3">
              <w:rPr>
                <w:color w:val="000000"/>
                <w:shd w:val="clear" w:color="auto" w:fill="FFFFFF"/>
              </w:rPr>
              <w:t>10,3</w:t>
            </w:r>
          </w:p>
        </w:tc>
        <w:tc>
          <w:tcPr>
            <w:tcW w:w="1134" w:type="dxa"/>
          </w:tcPr>
          <w:p w:rsidR="00F867AA" w:rsidRPr="001B3DB3" w:rsidRDefault="00F867AA" w:rsidP="005C5A4D">
            <w:pPr>
              <w:jc w:val="center"/>
            </w:pPr>
            <w:r w:rsidRPr="001B3DB3">
              <w:rPr>
                <w:color w:val="000000"/>
                <w:shd w:val="clear" w:color="auto" w:fill="FFFFFF"/>
              </w:rPr>
              <w:t>9,7</w:t>
            </w:r>
          </w:p>
        </w:tc>
        <w:tc>
          <w:tcPr>
            <w:tcW w:w="1382" w:type="dxa"/>
          </w:tcPr>
          <w:p w:rsidR="00F867AA" w:rsidRPr="001B3DB3" w:rsidRDefault="00F867AA" w:rsidP="005C5A4D">
            <w:pPr>
              <w:jc w:val="center"/>
            </w:pPr>
            <w:r w:rsidRPr="001B3DB3">
              <w:t>8,8</w:t>
            </w:r>
          </w:p>
        </w:tc>
      </w:tr>
      <w:tr w:rsidR="00F867AA" w:rsidRPr="001B3DB3" w:rsidTr="00965FCD">
        <w:tc>
          <w:tcPr>
            <w:tcW w:w="9462" w:type="dxa"/>
            <w:gridSpan w:val="8"/>
          </w:tcPr>
          <w:p w:rsidR="00F867AA" w:rsidRPr="001B3DB3" w:rsidRDefault="00F867AA" w:rsidP="005C5A4D">
            <w:pPr>
              <w:jc w:val="center"/>
            </w:pPr>
            <w:r w:rsidRPr="001B3DB3">
              <w:t>Умершие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4,0</w:t>
            </w:r>
          </w:p>
        </w:tc>
        <w:tc>
          <w:tcPr>
            <w:tcW w:w="1134" w:type="dxa"/>
          </w:tcPr>
          <w:p w:rsidR="00F867AA" w:rsidRPr="001B3DB3" w:rsidRDefault="00F867AA" w:rsidP="005C5A4D">
            <w:pPr>
              <w:jc w:val="center"/>
            </w:pPr>
            <w:r w:rsidRPr="001B3DB3">
              <w:t>4,0</w:t>
            </w:r>
          </w:p>
        </w:tc>
        <w:tc>
          <w:tcPr>
            <w:tcW w:w="1134" w:type="dxa"/>
          </w:tcPr>
          <w:p w:rsidR="00F867AA" w:rsidRPr="001B3DB3" w:rsidRDefault="00F867AA" w:rsidP="005C5A4D">
            <w:pPr>
              <w:jc w:val="center"/>
            </w:pPr>
            <w:r w:rsidRPr="001B3DB3">
              <w:t>3,9</w:t>
            </w:r>
          </w:p>
        </w:tc>
        <w:tc>
          <w:tcPr>
            <w:tcW w:w="1134" w:type="dxa"/>
          </w:tcPr>
          <w:p w:rsidR="00F867AA" w:rsidRPr="001B3DB3" w:rsidRDefault="00F867AA" w:rsidP="005C5A4D">
            <w:pPr>
              <w:jc w:val="center"/>
            </w:pPr>
            <w:r w:rsidRPr="001B3DB3">
              <w:t>4,0</w:t>
            </w:r>
          </w:p>
        </w:tc>
        <w:tc>
          <w:tcPr>
            <w:tcW w:w="1382" w:type="dxa"/>
          </w:tcPr>
          <w:p w:rsidR="00F867AA" w:rsidRPr="001B3DB3" w:rsidRDefault="00F867AA" w:rsidP="005C5A4D">
            <w:pPr>
              <w:jc w:val="center"/>
            </w:pPr>
            <w:r w:rsidRPr="001B3DB3">
              <w:t>4,0</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10,4</w:t>
            </w:r>
          </w:p>
        </w:tc>
        <w:tc>
          <w:tcPr>
            <w:tcW w:w="1134" w:type="dxa"/>
          </w:tcPr>
          <w:p w:rsidR="00F867AA" w:rsidRPr="001B3DB3" w:rsidRDefault="00F867AA" w:rsidP="005C5A4D">
            <w:pPr>
              <w:jc w:val="center"/>
            </w:pPr>
            <w:r w:rsidRPr="001B3DB3">
              <w:rPr>
                <w:color w:val="000000"/>
                <w:shd w:val="clear" w:color="auto" w:fill="FFFFFF"/>
              </w:rPr>
              <w:t>10,6</w:t>
            </w:r>
          </w:p>
        </w:tc>
        <w:tc>
          <w:tcPr>
            <w:tcW w:w="1134" w:type="dxa"/>
          </w:tcPr>
          <w:p w:rsidR="00F867AA" w:rsidRPr="001B3DB3" w:rsidRDefault="00F867AA" w:rsidP="005C5A4D">
            <w:pPr>
              <w:jc w:val="center"/>
            </w:pPr>
            <w:r w:rsidRPr="001B3DB3">
              <w:rPr>
                <w:color w:val="000000"/>
                <w:shd w:val="clear" w:color="auto" w:fill="FFFFFF"/>
              </w:rPr>
              <w:t>10,6</w:t>
            </w:r>
          </w:p>
        </w:tc>
        <w:tc>
          <w:tcPr>
            <w:tcW w:w="1134" w:type="dxa"/>
          </w:tcPr>
          <w:p w:rsidR="00F867AA" w:rsidRPr="001B3DB3" w:rsidRDefault="00F867AA" w:rsidP="005C5A4D">
            <w:pPr>
              <w:jc w:val="center"/>
            </w:pPr>
            <w:r w:rsidRPr="001B3DB3">
              <w:rPr>
                <w:color w:val="000000"/>
                <w:shd w:val="clear" w:color="auto" w:fill="FFFFFF"/>
              </w:rPr>
              <w:t>10,8</w:t>
            </w:r>
          </w:p>
        </w:tc>
        <w:tc>
          <w:tcPr>
            <w:tcW w:w="1382" w:type="dxa"/>
          </w:tcPr>
          <w:p w:rsidR="00F867AA" w:rsidRPr="001B3DB3" w:rsidRDefault="00F867AA" w:rsidP="005C5A4D">
            <w:pPr>
              <w:jc w:val="center"/>
            </w:pPr>
            <w:r w:rsidRPr="001B3DB3">
              <w:t>11,1</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6,3</w:t>
            </w:r>
          </w:p>
        </w:tc>
        <w:tc>
          <w:tcPr>
            <w:tcW w:w="1134" w:type="dxa"/>
          </w:tcPr>
          <w:p w:rsidR="00F867AA" w:rsidRPr="001B3DB3" w:rsidRDefault="00F867AA" w:rsidP="005C5A4D">
            <w:pPr>
              <w:jc w:val="center"/>
            </w:pPr>
            <w:r w:rsidRPr="001B3DB3">
              <w:t>6,3</w:t>
            </w:r>
          </w:p>
        </w:tc>
        <w:tc>
          <w:tcPr>
            <w:tcW w:w="1134" w:type="dxa"/>
          </w:tcPr>
          <w:p w:rsidR="00F867AA" w:rsidRPr="001B3DB3" w:rsidRDefault="00F867AA" w:rsidP="005C5A4D">
            <w:pPr>
              <w:jc w:val="center"/>
            </w:pPr>
            <w:r w:rsidRPr="001B3DB3">
              <w:t>5,9</w:t>
            </w:r>
          </w:p>
        </w:tc>
        <w:tc>
          <w:tcPr>
            <w:tcW w:w="1134" w:type="dxa"/>
          </w:tcPr>
          <w:p w:rsidR="00F867AA" w:rsidRPr="001B3DB3" w:rsidRDefault="00F867AA" w:rsidP="005C5A4D">
            <w:pPr>
              <w:jc w:val="center"/>
            </w:pPr>
            <w:r w:rsidRPr="001B3DB3">
              <w:rPr>
                <w:color w:val="000000"/>
                <w:shd w:val="clear" w:color="auto" w:fill="FFFFFF"/>
              </w:rPr>
              <w:t>6,1</w:t>
            </w:r>
          </w:p>
        </w:tc>
        <w:tc>
          <w:tcPr>
            <w:tcW w:w="1382" w:type="dxa"/>
          </w:tcPr>
          <w:p w:rsidR="00F867AA" w:rsidRPr="001B3DB3" w:rsidRDefault="00F867AA" w:rsidP="005C5A4D">
            <w:pPr>
              <w:jc w:val="center"/>
            </w:pPr>
            <w:r w:rsidRPr="001B3DB3">
              <w:t>5,9</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12,9</w:t>
            </w:r>
          </w:p>
        </w:tc>
        <w:tc>
          <w:tcPr>
            <w:tcW w:w="1134" w:type="dxa"/>
          </w:tcPr>
          <w:p w:rsidR="00F867AA" w:rsidRPr="001B3DB3" w:rsidRDefault="00F867AA" w:rsidP="005C5A4D">
            <w:pPr>
              <w:jc w:val="center"/>
            </w:pPr>
            <w:r w:rsidRPr="001B3DB3">
              <w:rPr>
                <w:color w:val="000000"/>
                <w:shd w:val="clear" w:color="auto" w:fill="FFFFFF"/>
              </w:rPr>
              <w:t>13,4</w:t>
            </w:r>
          </w:p>
        </w:tc>
        <w:tc>
          <w:tcPr>
            <w:tcW w:w="1134" w:type="dxa"/>
          </w:tcPr>
          <w:p w:rsidR="00F867AA" w:rsidRPr="001B3DB3" w:rsidRDefault="00F867AA" w:rsidP="005C5A4D">
            <w:pPr>
              <w:jc w:val="center"/>
            </w:pPr>
            <w:r w:rsidRPr="001B3DB3">
              <w:rPr>
                <w:color w:val="000000"/>
                <w:shd w:val="clear" w:color="auto" w:fill="FFFFFF"/>
              </w:rPr>
              <w:t>12,5</w:t>
            </w:r>
          </w:p>
        </w:tc>
        <w:tc>
          <w:tcPr>
            <w:tcW w:w="1134" w:type="dxa"/>
          </w:tcPr>
          <w:p w:rsidR="00F867AA" w:rsidRPr="001B3DB3" w:rsidRDefault="00F867AA" w:rsidP="005C5A4D">
            <w:pPr>
              <w:jc w:val="center"/>
            </w:pPr>
            <w:r w:rsidRPr="001B3DB3">
              <w:t>12,5</w:t>
            </w:r>
          </w:p>
        </w:tc>
        <w:tc>
          <w:tcPr>
            <w:tcW w:w="1382" w:type="dxa"/>
          </w:tcPr>
          <w:p w:rsidR="00F867AA" w:rsidRPr="001B3DB3" w:rsidRDefault="00F867AA" w:rsidP="005C5A4D">
            <w:pPr>
              <w:jc w:val="center"/>
            </w:pPr>
            <w:r w:rsidRPr="001B3DB3">
              <w:t>12,7</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13,4</w:t>
            </w:r>
          </w:p>
        </w:tc>
        <w:tc>
          <w:tcPr>
            <w:tcW w:w="1134" w:type="dxa"/>
          </w:tcPr>
          <w:p w:rsidR="00F867AA" w:rsidRPr="001B3DB3" w:rsidRDefault="00F867AA" w:rsidP="005C5A4D">
            <w:pPr>
              <w:jc w:val="center"/>
            </w:pPr>
            <w:r w:rsidRPr="001B3DB3">
              <w:rPr>
                <w:color w:val="000000"/>
                <w:shd w:val="clear" w:color="auto" w:fill="FFFFFF"/>
              </w:rPr>
              <w:t>13,4</w:t>
            </w:r>
          </w:p>
        </w:tc>
        <w:tc>
          <w:tcPr>
            <w:tcW w:w="1134" w:type="dxa"/>
          </w:tcPr>
          <w:p w:rsidR="00F867AA" w:rsidRPr="001B3DB3" w:rsidRDefault="00F867AA" w:rsidP="005C5A4D">
            <w:pPr>
              <w:jc w:val="center"/>
            </w:pPr>
            <w:r w:rsidRPr="001B3DB3">
              <w:rPr>
                <w:color w:val="000000"/>
                <w:shd w:val="clear" w:color="auto" w:fill="FFFFFF"/>
              </w:rPr>
              <w:t>12,8</w:t>
            </w:r>
          </w:p>
        </w:tc>
        <w:tc>
          <w:tcPr>
            <w:tcW w:w="1134" w:type="dxa"/>
          </w:tcPr>
          <w:p w:rsidR="00F867AA" w:rsidRPr="001B3DB3" w:rsidRDefault="00F867AA" w:rsidP="005C5A4D">
            <w:pPr>
              <w:jc w:val="center"/>
            </w:pPr>
            <w:r w:rsidRPr="001B3DB3">
              <w:rPr>
                <w:color w:val="000000"/>
                <w:shd w:val="clear" w:color="auto" w:fill="FFFFFF"/>
              </w:rPr>
              <w:t>12,6</w:t>
            </w:r>
          </w:p>
        </w:tc>
        <w:tc>
          <w:tcPr>
            <w:tcW w:w="1382" w:type="dxa"/>
          </w:tcPr>
          <w:p w:rsidR="00F867AA" w:rsidRPr="001B3DB3" w:rsidRDefault="00F867AA" w:rsidP="005C5A4D">
            <w:pPr>
              <w:jc w:val="center"/>
            </w:pPr>
            <w:r w:rsidRPr="001B3DB3">
              <w:t>12,7</w:t>
            </w:r>
          </w:p>
        </w:tc>
      </w:tr>
      <w:tr w:rsidR="00F867AA" w:rsidRPr="001B3DB3" w:rsidTr="00965FCD">
        <w:tc>
          <w:tcPr>
            <w:tcW w:w="9462" w:type="dxa"/>
            <w:gridSpan w:val="8"/>
          </w:tcPr>
          <w:p w:rsidR="00F867AA" w:rsidRPr="001B3DB3" w:rsidRDefault="00F867AA" w:rsidP="005C5A4D">
            <w:pPr>
              <w:jc w:val="center"/>
            </w:pPr>
            <w:r w:rsidRPr="001B3DB3">
              <w:t>Прибывшие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14,8</w:t>
            </w:r>
          </w:p>
        </w:tc>
        <w:tc>
          <w:tcPr>
            <w:tcW w:w="1134" w:type="dxa"/>
          </w:tcPr>
          <w:p w:rsidR="00F867AA" w:rsidRPr="001B3DB3" w:rsidRDefault="00F867AA" w:rsidP="005C5A4D">
            <w:pPr>
              <w:jc w:val="center"/>
            </w:pPr>
            <w:r w:rsidRPr="001B3DB3">
              <w:t>14,1</w:t>
            </w:r>
          </w:p>
        </w:tc>
        <w:tc>
          <w:tcPr>
            <w:tcW w:w="1134" w:type="dxa"/>
          </w:tcPr>
          <w:p w:rsidR="00F867AA" w:rsidRPr="001B3DB3" w:rsidRDefault="00F867AA" w:rsidP="005C5A4D">
            <w:pPr>
              <w:jc w:val="center"/>
            </w:pPr>
            <w:r w:rsidRPr="001B3DB3">
              <w:t>11,1</w:t>
            </w:r>
          </w:p>
        </w:tc>
        <w:tc>
          <w:tcPr>
            <w:tcW w:w="1134" w:type="dxa"/>
          </w:tcPr>
          <w:p w:rsidR="00F867AA" w:rsidRPr="001B3DB3" w:rsidRDefault="00F867AA" w:rsidP="005C5A4D">
            <w:pPr>
              <w:jc w:val="center"/>
            </w:pPr>
            <w:r w:rsidRPr="001B3DB3">
              <w:t>14,1</w:t>
            </w:r>
          </w:p>
        </w:tc>
        <w:tc>
          <w:tcPr>
            <w:tcW w:w="1382" w:type="dxa"/>
          </w:tcPr>
          <w:p w:rsidR="00F867AA" w:rsidRPr="001B3DB3" w:rsidRDefault="00F867AA" w:rsidP="005C5A4D">
            <w:pPr>
              <w:jc w:val="center"/>
            </w:pPr>
            <w:r w:rsidRPr="001B3DB3">
              <w:t>24,8</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43,7</w:t>
            </w:r>
          </w:p>
        </w:tc>
        <w:tc>
          <w:tcPr>
            <w:tcW w:w="1134" w:type="dxa"/>
          </w:tcPr>
          <w:p w:rsidR="00F867AA" w:rsidRPr="001B3DB3" w:rsidRDefault="00F867AA" w:rsidP="005C5A4D">
            <w:pPr>
              <w:jc w:val="center"/>
            </w:pPr>
            <w:r w:rsidRPr="001B3DB3">
              <w:rPr>
                <w:color w:val="000000"/>
                <w:shd w:val="clear" w:color="auto" w:fill="FFFFFF"/>
              </w:rPr>
              <w:t>49,2</w:t>
            </w:r>
          </w:p>
        </w:tc>
        <w:tc>
          <w:tcPr>
            <w:tcW w:w="1134" w:type="dxa"/>
          </w:tcPr>
          <w:p w:rsidR="00F867AA" w:rsidRPr="001B3DB3" w:rsidRDefault="00F867AA" w:rsidP="005C5A4D">
            <w:pPr>
              <w:jc w:val="center"/>
            </w:pPr>
            <w:r w:rsidRPr="001B3DB3">
              <w:rPr>
                <w:color w:val="000000"/>
                <w:shd w:val="clear" w:color="auto" w:fill="FFFFFF"/>
              </w:rPr>
              <w:t>39,0</w:t>
            </w:r>
          </w:p>
        </w:tc>
        <w:tc>
          <w:tcPr>
            <w:tcW w:w="1134" w:type="dxa"/>
          </w:tcPr>
          <w:p w:rsidR="00F867AA" w:rsidRPr="001B3DB3" w:rsidRDefault="00F867AA" w:rsidP="005C5A4D">
            <w:pPr>
              <w:jc w:val="center"/>
            </w:pPr>
            <w:r w:rsidRPr="001B3DB3">
              <w:rPr>
                <w:color w:val="000000"/>
                <w:shd w:val="clear" w:color="auto" w:fill="FFFFFF"/>
              </w:rPr>
              <w:t>40,6</w:t>
            </w:r>
          </w:p>
        </w:tc>
        <w:tc>
          <w:tcPr>
            <w:tcW w:w="1382" w:type="dxa"/>
          </w:tcPr>
          <w:p w:rsidR="00F867AA" w:rsidRPr="001B3DB3" w:rsidRDefault="00F867AA" w:rsidP="005C5A4D">
            <w:pPr>
              <w:jc w:val="center"/>
            </w:pPr>
            <w:r w:rsidRPr="001B3DB3">
              <w:t>32,6</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15,4</w:t>
            </w:r>
          </w:p>
        </w:tc>
        <w:tc>
          <w:tcPr>
            <w:tcW w:w="1134" w:type="dxa"/>
          </w:tcPr>
          <w:p w:rsidR="00F867AA" w:rsidRPr="001B3DB3" w:rsidRDefault="00F867AA" w:rsidP="005C5A4D">
            <w:pPr>
              <w:jc w:val="center"/>
            </w:pPr>
            <w:r w:rsidRPr="001B3DB3">
              <w:t>15,3</w:t>
            </w:r>
          </w:p>
        </w:tc>
        <w:tc>
          <w:tcPr>
            <w:tcW w:w="1134" w:type="dxa"/>
          </w:tcPr>
          <w:p w:rsidR="00F867AA" w:rsidRPr="001B3DB3" w:rsidRDefault="00F867AA" w:rsidP="005C5A4D">
            <w:pPr>
              <w:jc w:val="center"/>
            </w:pPr>
            <w:r w:rsidRPr="001B3DB3">
              <w:t>17,2</w:t>
            </w:r>
          </w:p>
        </w:tc>
        <w:tc>
          <w:tcPr>
            <w:tcW w:w="1134" w:type="dxa"/>
          </w:tcPr>
          <w:p w:rsidR="00F867AA" w:rsidRPr="001B3DB3" w:rsidRDefault="00F867AA" w:rsidP="005C5A4D">
            <w:pPr>
              <w:jc w:val="center"/>
            </w:pPr>
            <w:r w:rsidRPr="001B3DB3">
              <w:rPr>
                <w:color w:val="000000"/>
                <w:shd w:val="clear" w:color="auto" w:fill="FFFFFF"/>
              </w:rPr>
              <w:t>18,1</w:t>
            </w:r>
          </w:p>
        </w:tc>
        <w:tc>
          <w:tcPr>
            <w:tcW w:w="1382" w:type="dxa"/>
          </w:tcPr>
          <w:p w:rsidR="00F867AA" w:rsidRPr="001B3DB3" w:rsidRDefault="00F867AA" w:rsidP="005C5A4D">
            <w:pPr>
              <w:jc w:val="center"/>
            </w:pPr>
            <w:r w:rsidRPr="001B3DB3">
              <w:t>13,1</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28,1</w:t>
            </w:r>
          </w:p>
        </w:tc>
        <w:tc>
          <w:tcPr>
            <w:tcW w:w="1134" w:type="dxa"/>
          </w:tcPr>
          <w:p w:rsidR="00F867AA" w:rsidRPr="001B3DB3" w:rsidRDefault="00F867AA" w:rsidP="005C5A4D">
            <w:pPr>
              <w:jc w:val="center"/>
            </w:pPr>
            <w:r w:rsidRPr="001B3DB3">
              <w:rPr>
                <w:color w:val="000000"/>
                <w:shd w:val="clear" w:color="auto" w:fill="FFFFFF"/>
              </w:rPr>
              <w:t>28,9</w:t>
            </w:r>
          </w:p>
        </w:tc>
        <w:tc>
          <w:tcPr>
            <w:tcW w:w="1134" w:type="dxa"/>
          </w:tcPr>
          <w:p w:rsidR="00F867AA" w:rsidRPr="001B3DB3" w:rsidRDefault="00F867AA" w:rsidP="005C5A4D">
            <w:pPr>
              <w:jc w:val="center"/>
            </w:pPr>
            <w:r w:rsidRPr="001B3DB3">
              <w:rPr>
                <w:color w:val="000000"/>
                <w:shd w:val="clear" w:color="auto" w:fill="FFFFFF"/>
              </w:rPr>
              <w:t>29,1</w:t>
            </w:r>
          </w:p>
        </w:tc>
        <w:tc>
          <w:tcPr>
            <w:tcW w:w="1134" w:type="dxa"/>
          </w:tcPr>
          <w:p w:rsidR="00F867AA" w:rsidRPr="001B3DB3" w:rsidRDefault="00F867AA" w:rsidP="005C5A4D">
            <w:pPr>
              <w:jc w:val="center"/>
            </w:pPr>
            <w:r w:rsidRPr="001B3DB3">
              <w:t>29,5</w:t>
            </w:r>
          </w:p>
        </w:tc>
        <w:tc>
          <w:tcPr>
            <w:tcW w:w="1382" w:type="dxa"/>
          </w:tcPr>
          <w:p w:rsidR="00F867AA" w:rsidRPr="001B3DB3" w:rsidRDefault="00F867AA" w:rsidP="005C5A4D">
            <w:pPr>
              <w:jc w:val="center"/>
            </w:pPr>
            <w:r w:rsidRPr="001B3DB3">
              <w:t>31,1</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16,1</w:t>
            </w:r>
          </w:p>
        </w:tc>
        <w:tc>
          <w:tcPr>
            <w:tcW w:w="1134" w:type="dxa"/>
          </w:tcPr>
          <w:p w:rsidR="00F867AA" w:rsidRPr="001B3DB3" w:rsidRDefault="00F867AA" w:rsidP="005C5A4D">
            <w:pPr>
              <w:jc w:val="center"/>
            </w:pPr>
            <w:r w:rsidRPr="001B3DB3">
              <w:rPr>
                <w:color w:val="000000"/>
                <w:shd w:val="clear" w:color="auto" w:fill="FFFFFF"/>
              </w:rPr>
              <w:t>19,9</w:t>
            </w:r>
          </w:p>
        </w:tc>
        <w:tc>
          <w:tcPr>
            <w:tcW w:w="1134" w:type="dxa"/>
          </w:tcPr>
          <w:p w:rsidR="00F867AA" w:rsidRPr="001B3DB3" w:rsidRDefault="00F867AA" w:rsidP="005C5A4D">
            <w:pPr>
              <w:jc w:val="center"/>
            </w:pPr>
            <w:r w:rsidRPr="001B3DB3">
              <w:rPr>
                <w:color w:val="000000"/>
                <w:shd w:val="clear" w:color="auto" w:fill="FFFFFF"/>
              </w:rPr>
              <w:t>21,1</w:t>
            </w:r>
          </w:p>
        </w:tc>
        <w:tc>
          <w:tcPr>
            <w:tcW w:w="1134" w:type="dxa"/>
          </w:tcPr>
          <w:p w:rsidR="00F867AA" w:rsidRPr="001B3DB3" w:rsidRDefault="00F867AA" w:rsidP="005C5A4D">
            <w:pPr>
              <w:jc w:val="center"/>
            </w:pPr>
            <w:r w:rsidRPr="001B3DB3">
              <w:rPr>
                <w:color w:val="000000"/>
                <w:shd w:val="clear" w:color="auto" w:fill="FFFFFF"/>
              </w:rPr>
              <w:t>25,7</w:t>
            </w:r>
          </w:p>
        </w:tc>
        <w:tc>
          <w:tcPr>
            <w:tcW w:w="1382" w:type="dxa"/>
          </w:tcPr>
          <w:p w:rsidR="00F867AA" w:rsidRPr="001B3DB3" w:rsidRDefault="00F867AA" w:rsidP="005C5A4D">
            <w:pPr>
              <w:jc w:val="center"/>
            </w:pPr>
            <w:r w:rsidRPr="001B3DB3">
              <w:t>21,5</w:t>
            </w:r>
          </w:p>
        </w:tc>
      </w:tr>
      <w:tr w:rsidR="00F867AA" w:rsidRPr="001B3DB3" w:rsidTr="00965FCD">
        <w:tc>
          <w:tcPr>
            <w:tcW w:w="9462" w:type="dxa"/>
            <w:gridSpan w:val="8"/>
          </w:tcPr>
          <w:p w:rsidR="00F867AA" w:rsidRPr="001B3DB3" w:rsidRDefault="00F867AA" w:rsidP="005C5A4D">
            <w:pPr>
              <w:jc w:val="center"/>
            </w:pPr>
            <w:r w:rsidRPr="001B3DB3">
              <w:t>Выбывшие</w:t>
            </w:r>
          </w:p>
        </w:tc>
      </w:tr>
      <w:tr w:rsidR="00F867AA" w:rsidRPr="001B3DB3" w:rsidTr="00965FCD">
        <w:tc>
          <w:tcPr>
            <w:tcW w:w="567" w:type="dxa"/>
          </w:tcPr>
          <w:p w:rsidR="00F867AA" w:rsidRPr="001B3DB3" w:rsidRDefault="00F867AA" w:rsidP="005C5A4D">
            <w:pPr>
              <w:jc w:val="both"/>
            </w:pPr>
            <w:r w:rsidRPr="001B3DB3">
              <w:t>1.</w:t>
            </w:r>
          </w:p>
        </w:tc>
        <w:tc>
          <w:tcPr>
            <w:tcW w:w="1843" w:type="dxa"/>
          </w:tcPr>
          <w:p w:rsidR="00F867AA" w:rsidRPr="001B3DB3" w:rsidRDefault="00F867AA" w:rsidP="005C5A4D">
            <w:pPr>
              <w:jc w:val="both"/>
            </w:pPr>
            <w:r w:rsidRPr="001B3DB3">
              <w:t>г. Ставрополь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13,2</w:t>
            </w:r>
          </w:p>
        </w:tc>
        <w:tc>
          <w:tcPr>
            <w:tcW w:w="1134" w:type="dxa"/>
          </w:tcPr>
          <w:p w:rsidR="00F867AA" w:rsidRPr="001B3DB3" w:rsidRDefault="00F867AA" w:rsidP="005C5A4D">
            <w:pPr>
              <w:jc w:val="center"/>
            </w:pPr>
            <w:r w:rsidRPr="001B3DB3">
              <w:t>12,4</w:t>
            </w:r>
          </w:p>
        </w:tc>
        <w:tc>
          <w:tcPr>
            <w:tcW w:w="1134" w:type="dxa"/>
          </w:tcPr>
          <w:p w:rsidR="00F867AA" w:rsidRPr="001B3DB3" w:rsidRDefault="00F867AA" w:rsidP="005C5A4D">
            <w:pPr>
              <w:jc w:val="center"/>
            </w:pPr>
            <w:r w:rsidRPr="001B3DB3">
              <w:t>12,6</w:t>
            </w:r>
          </w:p>
        </w:tc>
        <w:tc>
          <w:tcPr>
            <w:tcW w:w="1134" w:type="dxa"/>
          </w:tcPr>
          <w:p w:rsidR="00F867AA" w:rsidRPr="001B3DB3" w:rsidRDefault="00F867AA" w:rsidP="005C5A4D">
            <w:pPr>
              <w:jc w:val="center"/>
            </w:pPr>
            <w:r w:rsidRPr="001B3DB3">
              <w:t>12,3</w:t>
            </w:r>
          </w:p>
        </w:tc>
        <w:tc>
          <w:tcPr>
            <w:tcW w:w="1382" w:type="dxa"/>
          </w:tcPr>
          <w:p w:rsidR="00F867AA" w:rsidRPr="001B3DB3" w:rsidRDefault="00F867AA" w:rsidP="005C5A4D">
            <w:pPr>
              <w:jc w:val="center"/>
            </w:pPr>
            <w:r w:rsidRPr="001B3DB3">
              <w:t>12,4</w:t>
            </w:r>
          </w:p>
        </w:tc>
      </w:tr>
      <w:tr w:rsidR="00F867AA" w:rsidRPr="001B3DB3" w:rsidTr="00965FCD">
        <w:tc>
          <w:tcPr>
            <w:tcW w:w="567" w:type="dxa"/>
          </w:tcPr>
          <w:p w:rsidR="00F867AA" w:rsidRPr="001B3DB3" w:rsidRDefault="00F867AA" w:rsidP="005C5A4D">
            <w:pPr>
              <w:jc w:val="both"/>
            </w:pPr>
            <w:r w:rsidRPr="001B3DB3">
              <w:t>2.</w:t>
            </w:r>
          </w:p>
        </w:tc>
        <w:tc>
          <w:tcPr>
            <w:tcW w:w="1843" w:type="dxa"/>
          </w:tcPr>
          <w:p w:rsidR="00F867AA" w:rsidRPr="001B3DB3" w:rsidRDefault="00F867AA" w:rsidP="005C5A4D">
            <w:pPr>
              <w:jc w:val="both"/>
            </w:pPr>
            <w:r w:rsidRPr="001B3DB3">
              <w:t>г. Краснодар</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23,0</w:t>
            </w:r>
          </w:p>
        </w:tc>
        <w:tc>
          <w:tcPr>
            <w:tcW w:w="1134" w:type="dxa"/>
          </w:tcPr>
          <w:p w:rsidR="00F867AA" w:rsidRPr="001B3DB3" w:rsidRDefault="00F867AA" w:rsidP="005C5A4D">
            <w:pPr>
              <w:jc w:val="center"/>
            </w:pPr>
            <w:r w:rsidRPr="001B3DB3">
              <w:rPr>
                <w:color w:val="000000"/>
                <w:shd w:val="clear" w:color="auto" w:fill="FFFFFF"/>
              </w:rPr>
              <w:t>25,8</w:t>
            </w:r>
          </w:p>
        </w:tc>
        <w:tc>
          <w:tcPr>
            <w:tcW w:w="1134" w:type="dxa"/>
          </w:tcPr>
          <w:p w:rsidR="00F867AA" w:rsidRPr="001B3DB3" w:rsidRDefault="00F867AA" w:rsidP="005C5A4D">
            <w:pPr>
              <w:jc w:val="center"/>
            </w:pPr>
            <w:r w:rsidRPr="001B3DB3">
              <w:rPr>
                <w:color w:val="000000"/>
                <w:shd w:val="clear" w:color="auto" w:fill="FFFFFF"/>
              </w:rPr>
              <w:t>26,8</w:t>
            </w:r>
          </w:p>
        </w:tc>
        <w:tc>
          <w:tcPr>
            <w:tcW w:w="1134" w:type="dxa"/>
          </w:tcPr>
          <w:p w:rsidR="00F867AA" w:rsidRPr="001B3DB3" w:rsidRDefault="00F867AA" w:rsidP="005C5A4D">
            <w:pPr>
              <w:jc w:val="center"/>
            </w:pPr>
            <w:r w:rsidRPr="001B3DB3">
              <w:rPr>
                <w:color w:val="000000"/>
                <w:shd w:val="clear" w:color="auto" w:fill="FFFFFF"/>
              </w:rPr>
              <w:t>27,2</w:t>
            </w:r>
          </w:p>
        </w:tc>
        <w:tc>
          <w:tcPr>
            <w:tcW w:w="1382" w:type="dxa"/>
          </w:tcPr>
          <w:p w:rsidR="00F867AA" w:rsidRPr="001B3DB3" w:rsidRDefault="00F867AA" w:rsidP="005C5A4D">
            <w:pPr>
              <w:jc w:val="center"/>
            </w:pPr>
            <w:r w:rsidRPr="001B3DB3">
              <w:t>24,5</w:t>
            </w:r>
          </w:p>
        </w:tc>
      </w:tr>
    </w:tbl>
    <w:p w:rsidR="005C5A4D" w:rsidRDefault="005C5A4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1134"/>
        <w:gridCol w:w="1134"/>
        <w:gridCol w:w="1134"/>
        <w:gridCol w:w="1134"/>
        <w:gridCol w:w="1382"/>
      </w:tblGrid>
      <w:tr w:rsidR="005C5A4D" w:rsidRPr="001B3DB3" w:rsidTr="00965FCD">
        <w:tc>
          <w:tcPr>
            <w:tcW w:w="567" w:type="dxa"/>
          </w:tcPr>
          <w:p w:rsidR="005C5A4D" w:rsidRPr="001B3DB3" w:rsidRDefault="005C5A4D" w:rsidP="005C5A4D">
            <w:pPr>
              <w:jc w:val="center"/>
            </w:pPr>
            <w:r>
              <w:lastRenderedPageBreak/>
              <w:t>1</w:t>
            </w:r>
          </w:p>
        </w:tc>
        <w:tc>
          <w:tcPr>
            <w:tcW w:w="1843" w:type="dxa"/>
          </w:tcPr>
          <w:p w:rsidR="005C5A4D" w:rsidRPr="001B3DB3" w:rsidRDefault="005C5A4D" w:rsidP="005C5A4D">
            <w:pPr>
              <w:jc w:val="center"/>
            </w:pPr>
            <w:r>
              <w:t>2</w:t>
            </w:r>
          </w:p>
        </w:tc>
        <w:tc>
          <w:tcPr>
            <w:tcW w:w="1134" w:type="dxa"/>
          </w:tcPr>
          <w:p w:rsidR="005C5A4D" w:rsidRPr="001B3DB3" w:rsidRDefault="005C5A4D" w:rsidP="005C5A4D">
            <w:pPr>
              <w:jc w:val="center"/>
            </w:pPr>
            <w:r>
              <w:t>3</w:t>
            </w:r>
          </w:p>
        </w:tc>
        <w:tc>
          <w:tcPr>
            <w:tcW w:w="1134" w:type="dxa"/>
          </w:tcPr>
          <w:p w:rsidR="005C5A4D" w:rsidRPr="001B3DB3" w:rsidRDefault="005C5A4D" w:rsidP="005C5A4D">
            <w:pPr>
              <w:jc w:val="center"/>
              <w:rPr>
                <w:color w:val="000000"/>
                <w:shd w:val="clear" w:color="auto" w:fill="FFFFFF"/>
              </w:rPr>
            </w:pPr>
            <w:r>
              <w:rPr>
                <w:color w:val="000000"/>
                <w:shd w:val="clear" w:color="auto" w:fill="FFFFFF"/>
              </w:rPr>
              <w:t>4</w:t>
            </w:r>
          </w:p>
        </w:tc>
        <w:tc>
          <w:tcPr>
            <w:tcW w:w="1134" w:type="dxa"/>
          </w:tcPr>
          <w:p w:rsidR="005C5A4D" w:rsidRPr="001B3DB3" w:rsidRDefault="005C5A4D" w:rsidP="005C5A4D">
            <w:pPr>
              <w:jc w:val="center"/>
            </w:pPr>
            <w:r>
              <w:t>5</w:t>
            </w:r>
          </w:p>
        </w:tc>
        <w:tc>
          <w:tcPr>
            <w:tcW w:w="1134" w:type="dxa"/>
          </w:tcPr>
          <w:p w:rsidR="005C5A4D" w:rsidRPr="001B3DB3" w:rsidRDefault="005C5A4D" w:rsidP="005C5A4D">
            <w:pPr>
              <w:jc w:val="center"/>
            </w:pPr>
            <w:r>
              <w:t>6</w:t>
            </w:r>
          </w:p>
        </w:tc>
        <w:tc>
          <w:tcPr>
            <w:tcW w:w="1134" w:type="dxa"/>
          </w:tcPr>
          <w:p w:rsidR="005C5A4D" w:rsidRPr="001B3DB3" w:rsidRDefault="005C5A4D" w:rsidP="005C5A4D">
            <w:pPr>
              <w:jc w:val="center"/>
            </w:pPr>
            <w:r>
              <w:t>7</w:t>
            </w:r>
          </w:p>
        </w:tc>
        <w:tc>
          <w:tcPr>
            <w:tcW w:w="1382" w:type="dxa"/>
          </w:tcPr>
          <w:p w:rsidR="005C5A4D" w:rsidRPr="001B3DB3" w:rsidRDefault="005C5A4D" w:rsidP="005C5A4D">
            <w:pPr>
              <w:jc w:val="center"/>
            </w:pPr>
            <w:r>
              <w:t>8</w:t>
            </w:r>
          </w:p>
        </w:tc>
      </w:tr>
      <w:tr w:rsidR="00F867AA" w:rsidRPr="001B3DB3" w:rsidTr="00965FCD">
        <w:tc>
          <w:tcPr>
            <w:tcW w:w="567" w:type="dxa"/>
          </w:tcPr>
          <w:p w:rsidR="00F867AA" w:rsidRPr="001B3DB3" w:rsidRDefault="00F867AA" w:rsidP="005C5A4D">
            <w:pPr>
              <w:jc w:val="both"/>
            </w:pPr>
            <w:r w:rsidRPr="001B3DB3">
              <w:t>3.</w:t>
            </w:r>
          </w:p>
        </w:tc>
        <w:tc>
          <w:tcPr>
            <w:tcW w:w="1843" w:type="dxa"/>
          </w:tcPr>
          <w:p w:rsidR="00F867AA" w:rsidRPr="001B3DB3" w:rsidRDefault="00F867AA" w:rsidP="005C5A4D">
            <w:pPr>
              <w:jc w:val="both"/>
            </w:pPr>
            <w:r w:rsidRPr="001B3DB3">
              <w:t>г. Астрахань</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17,8</w:t>
            </w:r>
          </w:p>
        </w:tc>
        <w:tc>
          <w:tcPr>
            <w:tcW w:w="1134" w:type="dxa"/>
          </w:tcPr>
          <w:p w:rsidR="00F867AA" w:rsidRPr="001B3DB3" w:rsidRDefault="00F867AA" w:rsidP="005C5A4D">
            <w:pPr>
              <w:jc w:val="center"/>
            </w:pPr>
            <w:r w:rsidRPr="001B3DB3">
              <w:t>16,0</w:t>
            </w:r>
          </w:p>
        </w:tc>
        <w:tc>
          <w:tcPr>
            <w:tcW w:w="1134" w:type="dxa"/>
          </w:tcPr>
          <w:p w:rsidR="00F867AA" w:rsidRPr="001B3DB3" w:rsidRDefault="00F867AA" w:rsidP="005C5A4D">
            <w:pPr>
              <w:jc w:val="center"/>
            </w:pPr>
            <w:r w:rsidRPr="001B3DB3">
              <w:t>16,6</w:t>
            </w:r>
          </w:p>
        </w:tc>
        <w:tc>
          <w:tcPr>
            <w:tcW w:w="1134" w:type="dxa"/>
          </w:tcPr>
          <w:p w:rsidR="00F867AA" w:rsidRPr="001B3DB3" w:rsidRDefault="00F867AA" w:rsidP="005C5A4D">
            <w:pPr>
              <w:jc w:val="center"/>
            </w:pPr>
            <w:r w:rsidRPr="001B3DB3">
              <w:t>18,0</w:t>
            </w:r>
          </w:p>
        </w:tc>
        <w:tc>
          <w:tcPr>
            <w:tcW w:w="1382" w:type="dxa"/>
          </w:tcPr>
          <w:p w:rsidR="00F867AA" w:rsidRPr="001B3DB3" w:rsidRDefault="00F867AA" w:rsidP="005C5A4D">
            <w:pPr>
              <w:jc w:val="center"/>
            </w:pPr>
            <w:r w:rsidRPr="001B3DB3">
              <w:t>17,5</w:t>
            </w:r>
          </w:p>
        </w:tc>
      </w:tr>
      <w:tr w:rsidR="00F867AA" w:rsidRPr="001B3DB3" w:rsidTr="00965FCD">
        <w:tc>
          <w:tcPr>
            <w:tcW w:w="567" w:type="dxa"/>
          </w:tcPr>
          <w:p w:rsidR="00F867AA" w:rsidRPr="001B3DB3" w:rsidRDefault="00F867AA" w:rsidP="005C5A4D">
            <w:pPr>
              <w:jc w:val="both"/>
            </w:pPr>
            <w:r w:rsidRPr="001B3DB3">
              <w:t>4.</w:t>
            </w:r>
          </w:p>
        </w:tc>
        <w:tc>
          <w:tcPr>
            <w:tcW w:w="1843" w:type="dxa"/>
          </w:tcPr>
          <w:p w:rsidR="00F867AA" w:rsidRPr="001B3DB3" w:rsidRDefault="00F867AA" w:rsidP="005C5A4D">
            <w:pPr>
              <w:jc w:val="both"/>
            </w:pPr>
            <w:r w:rsidRPr="001B3DB3">
              <w:t xml:space="preserve">г. </w:t>
            </w:r>
            <w:proofErr w:type="spellStart"/>
            <w:r w:rsidRPr="001B3DB3">
              <w:t>Ростов</w:t>
            </w:r>
            <w:proofErr w:type="spellEnd"/>
            <w:r w:rsidRPr="001B3DB3">
              <w:t>-на-Дону</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rPr>
                <w:color w:val="000000"/>
                <w:shd w:val="clear" w:color="auto" w:fill="FFFFFF"/>
              </w:rPr>
              <w:t>24,2</w:t>
            </w:r>
          </w:p>
        </w:tc>
        <w:tc>
          <w:tcPr>
            <w:tcW w:w="1134" w:type="dxa"/>
          </w:tcPr>
          <w:p w:rsidR="00F867AA" w:rsidRPr="001B3DB3" w:rsidRDefault="00F867AA" w:rsidP="005C5A4D">
            <w:pPr>
              <w:jc w:val="center"/>
            </w:pPr>
            <w:r w:rsidRPr="001B3DB3">
              <w:rPr>
                <w:color w:val="000000"/>
                <w:shd w:val="clear" w:color="auto" w:fill="FFFFFF"/>
              </w:rPr>
              <w:t>24,2</w:t>
            </w:r>
          </w:p>
        </w:tc>
        <w:tc>
          <w:tcPr>
            <w:tcW w:w="1134" w:type="dxa"/>
          </w:tcPr>
          <w:p w:rsidR="00F867AA" w:rsidRPr="001B3DB3" w:rsidRDefault="00F867AA" w:rsidP="005C5A4D">
            <w:pPr>
              <w:jc w:val="center"/>
            </w:pPr>
            <w:r w:rsidRPr="001B3DB3">
              <w:rPr>
                <w:color w:val="000000"/>
                <w:shd w:val="clear" w:color="auto" w:fill="FFFFFF"/>
              </w:rPr>
              <w:t>24,1</w:t>
            </w:r>
          </w:p>
        </w:tc>
        <w:tc>
          <w:tcPr>
            <w:tcW w:w="1134" w:type="dxa"/>
          </w:tcPr>
          <w:p w:rsidR="00F867AA" w:rsidRPr="001B3DB3" w:rsidRDefault="00F867AA" w:rsidP="005C5A4D">
            <w:pPr>
              <w:jc w:val="center"/>
            </w:pPr>
            <w:r w:rsidRPr="001B3DB3">
              <w:t>25,9</w:t>
            </w:r>
          </w:p>
        </w:tc>
        <w:tc>
          <w:tcPr>
            <w:tcW w:w="1382" w:type="dxa"/>
          </w:tcPr>
          <w:p w:rsidR="00F867AA" w:rsidRPr="001B3DB3" w:rsidRDefault="00F867AA" w:rsidP="005C5A4D">
            <w:pPr>
              <w:jc w:val="center"/>
            </w:pPr>
            <w:r w:rsidRPr="001B3DB3">
              <w:t>25,0</w:t>
            </w:r>
          </w:p>
        </w:tc>
      </w:tr>
      <w:tr w:rsidR="00F867AA" w:rsidRPr="001B3DB3" w:rsidTr="00965FCD">
        <w:tc>
          <w:tcPr>
            <w:tcW w:w="567" w:type="dxa"/>
          </w:tcPr>
          <w:p w:rsidR="00F867AA" w:rsidRPr="001B3DB3" w:rsidRDefault="00F867AA" w:rsidP="005C5A4D">
            <w:pPr>
              <w:jc w:val="both"/>
            </w:pPr>
            <w:r w:rsidRPr="001B3DB3">
              <w:t>5.</w:t>
            </w:r>
          </w:p>
        </w:tc>
        <w:tc>
          <w:tcPr>
            <w:tcW w:w="1843" w:type="dxa"/>
          </w:tcPr>
          <w:p w:rsidR="00F867AA" w:rsidRPr="001B3DB3" w:rsidRDefault="00F867AA" w:rsidP="005C5A4D">
            <w:pPr>
              <w:jc w:val="both"/>
            </w:pPr>
            <w:r w:rsidRPr="001B3DB3">
              <w:t>г. Волгоград</w:t>
            </w:r>
          </w:p>
        </w:tc>
        <w:tc>
          <w:tcPr>
            <w:tcW w:w="1134" w:type="dxa"/>
          </w:tcPr>
          <w:p w:rsidR="00F867AA" w:rsidRPr="001B3DB3" w:rsidRDefault="00F867AA" w:rsidP="005C5A4D">
            <w:pPr>
              <w:jc w:val="center"/>
            </w:pPr>
            <w:r w:rsidRPr="001B3DB3">
              <w:t>тыс. человек</w:t>
            </w:r>
          </w:p>
        </w:tc>
        <w:tc>
          <w:tcPr>
            <w:tcW w:w="1134" w:type="dxa"/>
          </w:tcPr>
          <w:p w:rsidR="00F867AA" w:rsidRPr="001B3DB3" w:rsidRDefault="00F867AA" w:rsidP="005C5A4D">
            <w:pPr>
              <w:jc w:val="center"/>
            </w:pPr>
            <w:r w:rsidRPr="001B3DB3">
              <w:t>15,8</w:t>
            </w:r>
          </w:p>
        </w:tc>
        <w:tc>
          <w:tcPr>
            <w:tcW w:w="1134" w:type="dxa"/>
          </w:tcPr>
          <w:p w:rsidR="00F867AA" w:rsidRPr="001B3DB3" w:rsidRDefault="00F867AA" w:rsidP="005C5A4D">
            <w:pPr>
              <w:jc w:val="center"/>
            </w:pPr>
            <w:r w:rsidRPr="001B3DB3">
              <w:rPr>
                <w:color w:val="000000"/>
                <w:shd w:val="clear" w:color="auto" w:fill="FFFFFF"/>
              </w:rPr>
              <w:t>18,7</w:t>
            </w:r>
          </w:p>
        </w:tc>
        <w:tc>
          <w:tcPr>
            <w:tcW w:w="1134" w:type="dxa"/>
          </w:tcPr>
          <w:p w:rsidR="00F867AA" w:rsidRPr="001B3DB3" w:rsidRDefault="00F867AA" w:rsidP="005C5A4D">
            <w:pPr>
              <w:jc w:val="center"/>
            </w:pPr>
            <w:r w:rsidRPr="001B3DB3">
              <w:rPr>
                <w:color w:val="000000"/>
                <w:shd w:val="clear" w:color="auto" w:fill="FFFFFF"/>
              </w:rPr>
              <w:t>20,7</w:t>
            </w:r>
          </w:p>
        </w:tc>
        <w:tc>
          <w:tcPr>
            <w:tcW w:w="1134" w:type="dxa"/>
          </w:tcPr>
          <w:p w:rsidR="00F867AA" w:rsidRPr="001B3DB3" w:rsidRDefault="00F867AA" w:rsidP="005C5A4D">
            <w:pPr>
              <w:jc w:val="center"/>
            </w:pPr>
            <w:r w:rsidRPr="001B3DB3">
              <w:rPr>
                <w:color w:val="000000"/>
                <w:shd w:val="clear" w:color="auto" w:fill="FFFFFF"/>
              </w:rPr>
              <w:t>22,9</w:t>
            </w:r>
          </w:p>
        </w:tc>
        <w:tc>
          <w:tcPr>
            <w:tcW w:w="1382" w:type="dxa"/>
          </w:tcPr>
          <w:p w:rsidR="00F867AA" w:rsidRPr="001B3DB3" w:rsidRDefault="00F867AA" w:rsidP="005C5A4D">
            <w:pPr>
              <w:jc w:val="center"/>
            </w:pPr>
            <w:r w:rsidRPr="001B3DB3">
              <w:t>22,0</w:t>
            </w:r>
          </w:p>
        </w:tc>
      </w:tr>
    </w:tbl>
    <w:p w:rsidR="00C72F02" w:rsidRDefault="00C72F02" w:rsidP="005C5A4D">
      <w:pPr>
        <w:spacing w:line="235" w:lineRule="auto"/>
        <w:ind w:firstLine="709"/>
        <w:jc w:val="both"/>
        <w:outlineLvl w:val="1"/>
        <w:rPr>
          <w:spacing w:val="-4"/>
          <w:sz w:val="28"/>
          <w:szCs w:val="28"/>
        </w:rPr>
      </w:pPr>
    </w:p>
    <w:p w:rsidR="00FC55ED" w:rsidRPr="000A6CC7" w:rsidRDefault="00FC55ED" w:rsidP="004B0EEE">
      <w:pPr>
        <w:ind w:firstLine="709"/>
        <w:jc w:val="both"/>
        <w:outlineLvl w:val="1"/>
        <w:rPr>
          <w:sz w:val="28"/>
          <w:szCs w:val="28"/>
        </w:rPr>
      </w:pPr>
      <w:r w:rsidRPr="000A6CC7">
        <w:rPr>
          <w:spacing w:val="-4"/>
          <w:sz w:val="28"/>
          <w:szCs w:val="28"/>
        </w:rPr>
        <w:t>Население тру</w:t>
      </w:r>
      <w:r>
        <w:rPr>
          <w:spacing w:val="-4"/>
          <w:sz w:val="28"/>
          <w:szCs w:val="28"/>
        </w:rPr>
        <w:t xml:space="preserve">доспособного возраста (мужчины </w:t>
      </w:r>
      <w:r w:rsidR="00F867AA">
        <w:rPr>
          <w:spacing w:val="-4"/>
          <w:sz w:val="28"/>
          <w:szCs w:val="28"/>
        </w:rPr>
        <w:t>‒</w:t>
      </w:r>
      <w:r w:rsidRPr="000A6CC7">
        <w:rPr>
          <w:spacing w:val="-4"/>
          <w:sz w:val="28"/>
          <w:szCs w:val="28"/>
        </w:rPr>
        <w:t xml:space="preserve"> 16–64 </w:t>
      </w:r>
      <w:r w:rsidR="00C72F02">
        <w:rPr>
          <w:spacing w:val="-4"/>
          <w:sz w:val="28"/>
          <w:szCs w:val="28"/>
        </w:rPr>
        <w:t>года</w:t>
      </w:r>
      <w:r w:rsidRPr="000A6CC7">
        <w:rPr>
          <w:spacing w:val="-4"/>
          <w:sz w:val="28"/>
          <w:szCs w:val="28"/>
        </w:rPr>
        <w:t xml:space="preserve">, женщины </w:t>
      </w:r>
      <w:r w:rsidR="00F867AA">
        <w:rPr>
          <w:spacing w:val="-4"/>
          <w:sz w:val="28"/>
          <w:szCs w:val="28"/>
        </w:rPr>
        <w:t>‒</w:t>
      </w:r>
      <w:r w:rsidRPr="000A6CC7">
        <w:rPr>
          <w:spacing w:val="-4"/>
          <w:sz w:val="28"/>
          <w:szCs w:val="28"/>
        </w:rPr>
        <w:t xml:space="preserve"> </w:t>
      </w:r>
      <w:r w:rsidRPr="000A6CC7">
        <w:rPr>
          <w:sz w:val="28"/>
          <w:szCs w:val="28"/>
        </w:rPr>
        <w:t>16–59</w:t>
      </w:r>
      <w:r w:rsidR="00C72F02">
        <w:rPr>
          <w:sz w:val="28"/>
          <w:szCs w:val="28"/>
        </w:rPr>
        <w:t xml:space="preserve"> лет</w:t>
      </w:r>
      <w:r w:rsidRPr="000A6CC7">
        <w:rPr>
          <w:sz w:val="28"/>
          <w:szCs w:val="28"/>
        </w:rPr>
        <w:t xml:space="preserve">) в общей численности населения города Ставрополя составляет </w:t>
      </w:r>
      <w:r w:rsidR="00BF186B">
        <w:rPr>
          <w:sz w:val="28"/>
          <w:szCs w:val="28"/>
        </w:rPr>
        <w:t xml:space="preserve">                   </w:t>
      </w:r>
      <w:r w:rsidRPr="000A6CC7">
        <w:rPr>
          <w:sz w:val="28"/>
          <w:szCs w:val="28"/>
        </w:rPr>
        <w:t xml:space="preserve">62,1 процента, моложе трудоспособного </w:t>
      </w:r>
      <w:r>
        <w:rPr>
          <w:sz w:val="28"/>
          <w:szCs w:val="28"/>
        </w:rPr>
        <w:t xml:space="preserve">возраста </w:t>
      </w:r>
      <w:r w:rsidR="00BF186B" w:rsidRPr="000A6CC7">
        <w:rPr>
          <w:spacing w:val="-4"/>
          <w:sz w:val="28"/>
          <w:szCs w:val="28"/>
        </w:rPr>
        <w:t>–</w:t>
      </w:r>
      <w:r w:rsidRPr="000A6CC7">
        <w:rPr>
          <w:sz w:val="28"/>
          <w:szCs w:val="28"/>
        </w:rPr>
        <w:t xml:space="preserve"> 17,2 процента, старше трудоспособного возраста – 20,7 процента.</w:t>
      </w:r>
    </w:p>
    <w:p w:rsidR="00FC55ED" w:rsidRPr="000A6CC7" w:rsidRDefault="00FC55ED" w:rsidP="004B0EEE">
      <w:pPr>
        <w:pStyle w:val="25"/>
        <w:spacing w:line="240" w:lineRule="auto"/>
        <w:ind w:left="0" w:firstLine="709"/>
        <w:jc w:val="both"/>
        <w:rPr>
          <w:sz w:val="28"/>
          <w:szCs w:val="28"/>
        </w:rPr>
      </w:pPr>
      <w:r w:rsidRPr="000A6CC7">
        <w:rPr>
          <w:bCs/>
          <w:sz w:val="28"/>
          <w:szCs w:val="28"/>
        </w:rPr>
        <w:t>Средняя номинальная заработная плата, начисленная работникам</w:t>
      </w:r>
      <w:r w:rsidRPr="000A6CC7">
        <w:rPr>
          <w:sz w:val="28"/>
          <w:szCs w:val="28"/>
        </w:rPr>
        <w:t xml:space="preserve"> крупных и средних предприятий на территории города Ставрополя </w:t>
      </w:r>
      <w:r w:rsidR="00D16B16">
        <w:rPr>
          <w:sz w:val="28"/>
          <w:szCs w:val="28"/>
        </w:rPr>
        <w:t xml:space="preserve">                     </w:t>
      </w:r>
      <w:proofErr w:type="gramStart"/>
      <w:r w:rsidR="00D16B16">
        <w:rPr>
          <w:sz w:val="28"/>
          <w:szCs w:val="28"/>
        </w:rPr>
        <w:t xml:space="preserve">   </w:t>
      </w:r>
      <w:r w:rsidRPr="000A6CC7">
        <w:rPr>
          <w:sz w:val="28"/>
          <w:szCs w:val="28"/>
        </w:rPr>
        <w:t>(</w:t>
      </w:r>
      <w:proofErr w:type="gramEnd"/>
      <w:r w:rsidRPr="000A6CC7">
        <w:rPr>
          <w:sz w:val="28"/>
          <w:szCs w:val="28"/>
        </w:rPr>
        <w:t>без субъектов малого предпринимательства), за 2019 год увеличилась по сравнению с 2018 годом на 8,2 процента. При этом индекс потребительских цен на конец 2019 года составил 100,6 процента (в 2018</w:t>
      </w:r>
      <w:r>
        <w:rPr>
          <w:sz w:val="28"/>
          <w:szCs w:val="28"/>
        </w:rPr>
        <w:t xml:space="preserve"> году – </w:t>
      </w:r>
      <w:r w:rsidR="00833736">
        <w:rPr>
          <w:sz w:val="28"/>
          <w:szCs w:val="28"/>
        </w:rPr>
        <w:t xml:space="preserve">                             </w:t>
      </w:r>
      <w:r w:rsidRPr="000A6CC7">
        <w:rPr>
          <w:sz w:val="28"/>
          <w:szCs w:val="28"/>
        </w:rPr>
        <w:t>101,1 процента). Таким образом, реальная заработная плата в 2019 году составила</w:t>
      </w:r>
      <w:r w:rsidR="00A46723">
        <w:rPr>
          <w:sz w:val="28"/>
          <w:szCs w:val="28"/>
        </w:rPr>
        <w:t xml:space="preserve"> </w:t>
      </w:r>
      <w:r w:rsidRPr="000A6CC7">
        <w:rPr>
          <w:sz w:val="28"/>
          <w:szCs w:val="28"/>
        </w:rPr>
        <w:t xml:space="preserve">103,5 процента к 2018 году. </w:t>
      </w:r>
    </w:p>
    <w:p w:rsidR="00FC55ED" w:rsidRPr="000A6CC7" w:rsidRDefault="00FC55ED" w:rsidP="004B0EEE">
      <w:pPr>
        <w:widowControl w:val="0"/>
        <w:autoSpaceDE w:val="0"/>
        <w:autoSpaceDN w:val="0"/>
        <w:adjustRightInd w:val="0"/>
        <w:ind w:firstLine="709"/>
        <w:jc w:val="both"/>
        <w:rPr>
          <w:sz w:val="28"/>
          <w:szCs w:val="28"/>
        </w:rPr>
      </w:pPr>
      <w:r w:rsidRPr="000A6CC7">
        <w:rPr>
          <w:sz w:val="28"/>
          <w:szCs w:val="28"/>
        </w:rPr>
        <w:t xml:space="preserve">Дифференциация заработной платы по видам экономической деятельности является достаточно высокой. Наиболее высокая заработная плата в кредитно-финансовых организациях, государственных учреждениях, организациях по производству и распределению электроэнергии, газа и воды. </w:t>
      </w:r>
    </w:p>
    <w:p w:rsidR="00FC55ED" w:rsidRDefault="00FC55ED" w:rsidP="000A2556">
      <w:pPr>
        <w:ind w:firstLine="709"/>
        <w:jc w:val="both"/>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 по субъектам и городам Российской Федерации приведена в таблице</w:t>
      </w:r>
      <w:r w:rsidRPr="00824D1F">
        <w:rPr>
          <w:sz w:val="28"/>
          <w:szCs w:val="28"/>
        </w:rPr>
        <w:t xml:space="preserve"> 2</w:t>
      </w:r>
      <w:r>
        <w:rPr>
          <w:sz w:val="28"/>
          <w:szCs w:val="28"/>
        </w:rPr>
        <w:t>.</w:t>
      </w:r>
    </w:p>
    <w:p w:rsidR="00FC55ED" w:rsidRDefault="00B9233F" w:rsidP="00B9233F">
      <w:pPr>
        <w:jc w:val="center"/>
        <w:rPr>
          <w:sz w:val="28"/>
          <w:szCs w:val="28"/>
        </w:rPr>
      </w:pPr>
      <w:r>
        <w:rPr>
          <w:sz w:val="28"/>
          <w:szCs w:val="28"/>
        </w:rPr>
        <w:t xml:space="preserve">                                                                                                       </w:t>
      </w:r>
      <w:r w:rsidR="00774FB3">
        <w:rPr>
          <w:sz w:val="28"/>
          <w:szCs w:val="28"/>
        </w:rPr>
        <w:t xml:space="preserve"> </w:t>
      </w:r>
      <w:r>
        <w:rPr>
          <w:sz w:val="28"/>
          <w:szCs w:val="28"/>
        </w:rPr>
        <w:t xml:space="preserve"> </w:t>
      </w:r>
      <w:r w:rsidR="00796BD8" w:rsidRPr="006C0064">
        <w:rPr>
          <w:sz w:val="28"/>
          <w:szCs w:val="28"/>
        </w:rPr>
        <w:t xml:space="preserve">   </w:t>
      </w:r>
      <w:r>
        <w:rPr>
          <w:sz w:val="28"/>
          <w:szCs w:val="28"/>
        </w:rPr>
        <w:t xml:space="preserve"> </w:t>
      </w:r>
      <w:r w:rsidR="0033572C">
        <w:rPr>
          <w:sz w:val="28"/>
          <w:szCs w:val="28"/>
        </w:rPr>
        <w:t xml:space="preserve">  </w:t>
      </w:r>
      <w:r w:rsidR="009636D8">
        <w:rPr>
          <w:sz w:val="28"/>
          <w:szCs w:val="28"/>
        </w:rPr>
        <w:t xml:space="preserve"> </w:t>
      </w:r>
      <w:r w:rsidR="00796BD8" w:rsidRPr="006C0064">
        <w:rPr>
          <w:sz w:val="28"/>
          <w:szCs w:val="28"/>
        </w:rPr>
        <w:t xml:space="preserve">    </w:t>
      </w:r>
      <w:r w:rsidR="00FC55ED" w:rsidRPr="00883CD4">
        <w:rPr>
          <w:sz w:val="28"/>
          <w:szCs w:val="28"/>
        </w:rPr>
        <w:t>Таблица 2</w:t>
      </w:r>
    </w:p>
    <w:p w:rsidR="00BC6F91" w:rsidRDefault="00BC6F91" w:rsidP="00A10862">
      <w:pPr>
        <w:spacing w:line="240" w:lineRule="exact"/>
        <w:jc w:val="center"/>
        <w:rPr>
          <w:color w:val="000000"/>
          <w:sz w:val="28"/>
          <w:szCs w:val="28"/>
        </w:rPr>
      </w:pPr>
    </w:p>
    <w:p w:rsidR="00833736" w:rsidRDefault="00833736" w:rsidP="00A10862">
      <w:pPr>
        <w:spacing w:line="240" w:lineRule="exact"/>
        <w:jc w:val="center"/>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w:t>
      </w:r>
    </w:p>
    <w:p w:rsidR="00833736" w:rsidRDefault="00833736" w:rsidP="00A10862">
      <w:pPr>
        <w:spacing w:line="240" w:lineRule="exact"/>
        <w:jc w:val="center"/>
        <w:rPr>
          <w:sz w:val="28"/>
          <w:szCs w:val="28"/>
        </w:rPr>
      </w:pPr>
      <w:r w:rsidRPr="000A6CC7">
        <w:rPr>
          <w:sz w:val="28"/>
          <w:szCs w:val="28"/>
        </w:rPr>
        <w:t>по субъектам и городам Российской Федерации</w:t>
      </w:r>
    </w:p>
    <w:p w:rsidR="00A10862" w:rsidRDefault="00A10862" w:rsidP="00A10862">
      <w:pPr>
        <w:spacing w:line="24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34"/>
        <w:gridCol w:w="992"/>
        <w:gridCol w:w="1134"/>
        <w:gridCol w:w="1276"/>
        <w:gridCol w:w="1276"/>
        <w:gridCol w:w="1240"/>
      </w:tblGrid>
      <w:tr w:rsidR="00FC55ED" w:rsidRPr="00883CD4" w:rsidTr="007E25F6">
        <w:tc>
          <w:tcPr>
            <w:tcW w:w="567" w:type="dxa"/>
          </w:tcPr>
          <w:p w:rsidR="00FC55ED" w:rsidRPr="00883CD4" w:rsidRDefault="00FC55ED" w:rsidP="00221307">
            <w:pPr>
              <w:jc w:val="center"/>
            </w:pPr>
            <w:r w:rsidRPr="00883CD4">
              <w:t>№ п/п</w:t>
            </w:r>
          </w:p>
        </w:tc>
        <w:tc>
          <w:tcPr>
            <w:tcW w:w="1843" w:type="dxa"/>
          </w:tcPr>
          <w:p w:rsidR="00FC55ED" w:rsidRPr="00883CD4" w:rsidRDefault="00FC55ED" w:rsidP="00221307">
            <w:pPr>
              <w:jc w:val="center"/>
            </w:pPr>
            <w:r w:rsidRPr="00883CD4">
              <w:t>Наименование субъекта</w:t>
            </w:r>
          </w:p>
        </w:tc>
        <w:tc>
          <w:tcPr>
            <w:tcW w:w="1134" w:type="dxa"/>
          </w:tcPr>
          <w:p w:rsidR="00FC55ED" w:rsidRPr="00883CD4" w:rsidRDefault="00FC55ED" w:rsidP="00221307">
            <w:pPr>
              <w:jc w:val="center"/>
            </w:pPr>
            <w:r w:rsidRPr="00883CD4">
              <w:t>Единица измерения</w:t>
            </w:r>
          </w:p>
        </w:tc>
        <w:tc>
          <w:tcPr>
            <w:tcW w:w="992" w:type="dxa"/>
          </w:tcPr>
          <w:p w:rsidR="00FC55ED" w:rsidRDefault="00FC55ED" w:rsidP="00221307">
            <w:pPr>
              <w:jc w:val="center"/>
            </w:pPr>
            <w:r w:rsidRPr="00883CD4">
              <w:t>2015</w:t>
            </w:r>
          </w:p>
          <w:p w:rsidR="00B9233F" w:rsidRPr="00883CD4" w:rsidRDefault="00B9233F" w:rsidP="00221307">
            <w:pPr>
              <w:jc w:val="center"/>
            </w:pPr>
            <w:r>
              <w:t>год</w:t>
            </w:r>
          </w:p>
        </w:tc>
        <w:tc>
          <w:tcPr>
            <w:tcW w:w="1134" w:type="dxa"/>
          </w:tcPr>
          <w:p w:rsidR="00FC55ED" w:rsidRDefault="00FC55ED" w:rsidP="00221307">
            <w:pPr>
              <w:jc w:val="center"/>
            </w:pPr>
            <w:r w:rsidRPr="00883CD4">
              <w:t>2016</w:t>
            </w:r>
          </w:p>
          <w:p w:rsidR="00B9233F" w:rsidRPr="00883CD4" w:rsidRDefault="00B9233F" w:rsidP="00221307">
            <w:pPr>
              <w:jc w:val="center"/>
            </w:pPr>
            <w:r>
              <w:t>год</w:t>
            </w:r>
          </w:p>
        </w:tc>
        <w:tc>
          <w:tcPr>
            <w:tcW w:w="1276" w:type="dxa"/>
          </w:tcPr>
          <w:p w:rsidR="00FC55ED" w:rsidRDefault="00FC55ED" w:rsidP="00221307">
            <w:pPr>
              <w:jc w:val="center"/>
            </w:pPr>
            <w:r w:rsidRPr="00883CD4">
              <w:t>2017</w:t>
            </w:r>
          </w:p>
          <w:p w:rsidR="00B9233F" w:rsidRPr="00883CD4" w:rsidRDefault="00B9233F" w:rsidP="00221307">
            <w:pPr>
              <w:jc w:val="center"/>
            </w:pPr>
            <w:r>
              <w:t>год</w:t>
            </w:r>
          </w:p>
        </w:tc>
        <w:tc>
          <w:tcPr>
            <w:tcW w:w="1276" w:type="dxa"/>
          </w:tcPr>
          <w:p w:rsidR="00FC55ED" w:rsidRDefault="00FC55ED" w:rsidP="00221307">
            <w:pPr>
              <w:jc w:val="center"/>
            </w:pPr>
            <w:r w:rsidRPr="00883CD4">
              <w:t>2018</w:t>
            </w:r>
          </w:p>
          <w:p w:rsidR="00B9233F" w:rsidRPr="00883CD4" w:rsidRDefault="00B9233F" w:rsidP="00221307">
            <w:pPr>
              <w:jc w:val="center"/>
            </w:pPr>
            <w:r>
              <w:t>год</w:t>
            </w:r>
          </w:p>
        </w:tc>
        <w:tc>
          <w:tcPr>
            <w:tcW w:w="1240" w:type="dxa"/>
          </w:tcPr>
          <w:p w:rsidR="00FC55ED" w:rsidRDefault="00FC55ED" w:rsidP="00414A22">
            <w:pPr>
              <w:jc w:val="center"/>
            </w:pPr>
            <w:r>
              <w:t>2019</w:t>
            </w:r>
          </w:p>
          <w:p w:rsidR="00B9233F" w:rsidRPr="00883CD4" w:rsidRDefault="00B9233F" w:rsidP="00414A22">
            <w:pPr>
              <w:jc w:val="center"/>
            </w:pPr>
            <w:r>
              <w:t>год</w:t>
            </w:r>
          </w:p>
        </w:tc>
      </w:tr>
      <w:tr w:rsidR="00FC55ED" w:rsidRPr="000B76C3" w:rsidTr="007E25F6">
        <w:tc>
          <w:tcPr>
            <w:tcW w:w="567" w:type="dxa"/>
          </w:tcPr>
          <w:p w:rsidR="00FC55ED" w:rsidRPr="000B76C3" w:rsidRDefault="00FC55ED" w:rsidP="00221307">
            <w:pPr>
              <w:jc w:val="both"/>
            </w:pPr>
            <w:r w:rsidRPr="000B76C3">
              <w:t>1.</w:t>
            </w:r>
          </w:p>
        </w:tc>
        <w:tc>
          <w:tcPr>
            <w:tcW w:w="1843" w:type="dxa"/>
          </w:tcPr>
          <w:p w:rsidR="00FC55ED" w:rsidRPr="000B76C3" w:rsidRDefault="00FC55ED" w:rsidP="00221307">
            <w:pPr>
              <w:jc w:val="both"/>
            </w:pPr>
            <w:r w:rsidRPr="000B76C3">
              <w:t>Российская Федерация</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33 925,0</w:t>
            </w:r>
          </w:p>
        </w:tc>
        <w:tc>
          <w:tcPr>
            <w:tcW w:w="1134" w:type="dxa"/>
          </w:tcPr>
          <w:p w:rsidR="00FC55ED" w:rsidRPr="000B76C3" w:rsidRDefault="00FC55ED" w:rsidP="00221307">
            <w:pPr>
              <w:jc w:val="center"/>
            </w:pPr>
            <w:r w:rsidRPr="000B76C3">
              <w:t>36 746,0</w:t>
            </w:r>
          </w:p>
        </w:tc>
        <w:tc>
          <w:tcPr>
            <w:tcW w:w="1276" w:type="dxa"/>
          </w:tcPr>
          <w:p w:rsidR="00FC55ED" w:rsidRPr="000B76C3" w:rsidRDefault="00FC55ED" w:rsidP="00221307">
            <w:pPr>
              <w:jc w:val="center"/>
            </w:pPr>
            <w:r w:rsidRPr="000B76C3">
              <w:t>39 085,0</w:t>
            </w:r>
          </w:p>
        </w:tc>
        <w:tc>
          <w:tcPr>
            <w:tcW w:w="1276" w:type="dxa"/>
          </w:tcPr>
          <w:p w:rsidR="00FC55ED" w:rsidRPr="000B76C3" w:rsidRDefault="00FC55ED" w:rsidP="00221307">
            <w:pPr>
              <w:jc w:val="center"/>
            </w:pPr>
            <w:r w:rsidRPr="000B76C3">
              <w:t>43 400,0</w:t>
            </w:r>
          </w:p>
        </w:tc>
        <w:tc>
          <w:tcPr>
            <w:tcW w:w="1240" w:type="dxa"/>
          </w:tcPr>
          <w:p w:rsidR="00FC55ED" w:rsidRPr="000B76C3" w:rsidRDefault="00FC55ED" w:rsidP="00414A22">
            <w:pPr>
              <w:jc w:val="center"/>
            </w:pPr>
            <w:r w:rsidRPr="000B76C3">
              <w:t>47 468,0</w:t>
            </w:r>
          </w:p>
        </w:tc>
      </w:tr>
      <w:tr w:rsidR="00FC55ED" w:rsidRPr="000B76C3" w:rsidTr="007E25F6">
        <w:tc>
          <w:tcPr>
            <w:tcW w:w="567" w:type="dxa"/>
          </w:tcPr>
          <w:p w:rsidR="00FC55ED" w:rsidRPr="000B76C3" w:rsidRDefault="00FC55ED" w:rsidP="00221307">
            <w:pPr>
              <w:jc w:val="both"/>
            </w:pPr>
            <w:r w:rsidRPr="000B76C3">
              <w:t>2.</w:t>
            </w:r>
          </w:p>
        </w:tc>
        <w:tc>
          <w:tcPr>
            <w:tcW w:w="1843" w:type="dxa"/>
          </w:tcPr>
          <w:p w:rsidR="00FC55ED" w:rsidRPr="007E6F6A" w:rsidRDefault="00FC55ED" w:rsidP="00221307">
            <w:pPr>
              <w:jc w:val="both"/>
            </w:pPr>
            <w:r w:rsidRPr="007E6F6A">
              <w:t>Ставропольский край</w:t>
            </w:r>
          </w:p>
        </w:tc>
        <w:tc>
          <w:tcPr>
            <w:tcW w:w="1134" w:type="dxa"/>
          </w:tcPr>
          <w:p w:rsidR="00FC55ED" w:rsidRPr="007E6F6A" w:rsidRDefault="00FC55ED" w:rsidP="00221307">
            <w:pPr>
              <w:jc w:val="center"/>
            </w:pPr>
            <w:r w:rsidRPr="007E6F6A">
              <w:t>рублей</w:t>
            </w:r>
          </w:p>
        </w:tc>
        <w:tc>
          <w:tcPr>
            <w:tcW w:w="992" w:type="dxa"/>
          </w:tcPr>
          <w:p w:rsidR="00FC55ED" w:rsidRPr="007E6F6A" w:rsidRDefault="00FC55ED" w:rsidP="00076042">
            <w:pPr>
              <w:jc w:val="center"/>
            </w:pPr>
            <w:r w:rsidRPr="007E6F6A">
              <w:rPr>
                <w:bCs/>
                <w:color w:val="000000"/>
                <w:szCs w:val="18"/>
              </w:rPr>
              <w:t>23 628,9</w:t>
            </w:r>
          </w:p>
        </w:tc>
        <w:tc>
          <w:tcPr>
            <w:tcW w:w="1134" w:type="dxa"/>
          </w:tcPr>
          <w:p w:rsidR="00FC55ED" w:rsidRPr="007E6F6A" w:rsidRDefault="00FC55ED" w:rsidP="00221307">
            <w:pPr>
              <w:jc w:val="center"/>
            </w:pPr>
            <w:r w:rsidRPr="007E6F6A">
              <w:t>25 387,0</w:t>
            </w:r>
          </w:p>
        </w:tc>
        <w:tc>
          <w:tcPr>
            <w:tcW w:w="1276" w:type="dxa"/>
          </w:tcPr>
          <w:p w:rsidR="00FC55ED" w:rsidRPr="007E6F6A" w:rsidRDefault="00FC55ED" w:rsidP="00221307">
            <w:pPr>
              <w:jc w:val="center"/>
            </w:pPr>
            <w:r w:rsidRPr="007E6F6A">
              <w:rPr>
                <w:color w:val="000000"/>
              </w:rPr>
              <w:t>26 892,2</w:t>
            </w:r>
          </w:p>
        </w:tc>
        <w:tc>
          <w:tcPr>
            <w:tcW w:w="1276" w:type="dxa"/>
          </w:tcPr>
          <w:p w:rsidR="00FC55ED" w:rsidRPr="007E6F6A" w:rsidRDefault="00FC55ED" w:rsidP="00221307">
            <w:pPr>
              <w:jc w:val="center"/>
            </w:pPr>
            <w:r w:rsidRPr="007E6F6A">
              <w:rPr>
                <w:color w:val="000000"/>
              </w:rPr>
              <w:t>28651,3</w:t>
            </w:r>
          </w:p>
        </w:tc>
        <w:tc>
          <w:tcPr>
            <w:tcW w:w="1240" w:type="dxa"/>
          </w:tcPr>
          <w:p w:rsidR="00FC55ED" w:rsidRPr="007E6F6A" w:rsidRDefault="00FC55ED" w:rsidP="00414A22">
            <w:pPr>
              <w:jc w:val="center"/>
            </w:pPr>
            <w:r w:rsidRPr="007E6F6A">
              <w:t>31 866,5</w:t>
            </w:r>
          </w:p>
        </w:tc>
      </w:tr>
      <w:tr w:rsidR="00FC55ED" w:rsidRPr="000B76C3" w:rsidTr="007E25F6">
        <w:tc>
          <w:tcPr>
            <w:tcW w:w="567" w:type="dxa"/>
          </w:tcPr>
          <w:p w:rsidR="00FC55ED" w:rsidRPr="000B76C3" w:rsidRDefault="00FC55ED" w:rsidP="00221307">
            <w:pPr>
              <w:jc w:val="both"/>
            </w:pPr>
            <w:r w:rsidRPr="000B76C3">
              <w:t>3.</w:t>
            </w:r>
          </w:p>
        </w:tc>
        <w:tc>
          <w:tcPr>
            <w:tcW w:w="1843" w:type="dxa"/>
          </w:tcPr>
          <w:p w:rsidR="00FC55ED" w:rsidRPr="007E6F6A" w:rsidRDefault="00FC55ED" w:rsidP="00221307">
            <w:pPr>
              <w:jc w:val="both"/>
            </w:pPr>
            <w:r w:rsidRPr="007E6F6A">
              <w:t>г. Ставрополь</w:t>
            </w:r>
          </w:p>
        </w:tc>
        <w:tc>
          <w:tcPr>
            <w:tcW w:w="1134" w:type="dxa"/>
          </w:tcPr>
          <w:p w:rsidR="00FC55ED" w:rsidRPr="007E6F6A" w:rsidRDefault="00FC55ED" w:rsidP="00221307">
            <w:pPr>
              <w:jc w:val="center"/>
            </w:pPr>
            <w:r w:rsidRPr="007E6F6A">
              <w:t>рублей</w:t>
            </w:r>
          </w:p>
        </w:tc>
        <w:tc>
          <w:tcPr>
            <w:tcW w:w="992" w:type="dxa"/>
          </w:tcPr>
          <w:p w:rsidR="00FC55ED" w:rsidRPr="007E6F6A" w:rsidRDefault="00FC55ED" w:rsidP="00221307">
            <w:pPr>
              <w:jc w:val="center"/>
            </w:pPr>
            <w:r w:rsidRPr="007E6F6A">
              <w:t>30 128,0</w:t>
            </w:r>
          </w:p>
        </w:tc>
        <w:tc>
          <w:tcPr>
            <w:tcW w:w="1134" w:type="dxa"/>
          </w:tcPr>
          <w:p w:rsidR="00FC55ED" w:rsidRPr="007E6F6A" w:rsidRDefault="00FC55ED" w:rsidP="00221307">
            <w:pPr>
              <w:jc w:val="center"/>
            </w:pPr>
            <w:r w:rsidRPr="007E6F6A">
              <w:t>31 466,0</w:t>
            </w:r>
          </w:p>
        </w:tc>
        <w:tc>
          <w:tcPr>
            <w:tcW w:w="1276" w:type="dxa"/>
          </w:tcPr>
          <w:p w:rsidR="00FC55ED" w:rsidRPr="007E6F6A" w:rsidRDefault="00FC55ED" w:rsidP="00221307">
            <w:pPr>
              <w:jc w:val="center"/>
            </w:pPr>
            <w:r w:rsidRPr="007E6F6A">
              <w:t>33 321,3</w:t>
            </w:r>
          </w:p>
        </w:tc>
        <w:tc>
          <w:tcPr>
            <w:tcW w:w="1276" w:type="dxa"/>
          </w:tcPr>
          <w:p w:rsidR="00FC55ED" w:rsidRPr="007E6F6A" w:rsidRDefault="00FC55ED" w:rsidP="00221307">
            <w:pPr>
              <w:jc w:val="center"/>
            </w:pPr>
            <w:r w:rsidRPr="007E6F6A">
              <w:t>36 475,9</w:t>
            </w:r>
          </w:p>
        </w:tc>
        <w:tc>
          <w:tcPr>
            <w:tcW w:w="1240" w:type="dxa"/>
          </w:tcPr>
          <w:p w:rsidR="00FC55ED" w:rsidRPr="007E6F6A" w:rsidRDefault="00FC55ED" w:rsidP="00414A22">
            <w:pPr>
              <w:jc w:val="center"/>
            </w:pPr>
            <w:r w:rsidRPr="007E6F6A">
              <w:t>39 361,7</w:t>
            </w:r>
          </w:p>
        </w:tc>
      </w:tr>
      <w:tr w:rsidR="00FC55ED" w:rsidRPr="000B76C3" w:rsidTr="007E25F6">
        <w:tc>
          <w:tcPr>
            <w:tcW w:w="567" w:type="dxa"/>
          </w:tcPr>
          <w:p w:rsidR="00FC55ED" w:rsidRPr="000B76C3" w:rsidRDefault="00FC55ED" w:rsidP="00221307">
            <w:pPr>
              <w:jc w:val="both"/>
            </w:pPr>
            <w:r w:rsidRPr="000B76C3">
              <w:t>4.</w:t>
            </w:r>
          </w:p>
        </w:tc>
        <w:tc>
          <w:tcPr>
            <w:tcW w:w="1843" w:type="dxa"/>
          </w:tcPr>
          <w:p w:rsidR="00FC55ED" w:rsidRPr="000B76C3" w:rsidRDefault="00FC55ED" w:rsidP="00221307">
            <w:pPr>
              <w:jc w:val="both"/>
            </w:pPr>
            <w:r w:rsidRPr="000B76C3">
              <w:t>Краснодарский край</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26 767,0</w:t>
            </w:r>
          </w:p>
        </w:tc>
        <w:tc>
          <w:tcPr>
            <w:tcW w:w="1134" w:type="dxa"/>
          </w:tcPr>
          <w:p w:rsidR="00FC55ED" w:rsidRPr="000B76C3" w:rsidRDefault="00FC55ED" w:rsidP="00221307">
            <w:pPr>
              <w:jc w:val="center"/>
            </w:pPr>
            <w:r w:rsidRPr="000B76C3">
              <w:t>28 734,0</w:t>
            </w:r>
          </w:p>
        </w:tc>
        <w:tc>
          <w:tcPr>
            <w:tcW w:w="1276" w:type="dxa"/>
          </w:tcPr>
          <w:p w:rsidR="00FC55ED" w:rsidRPr="000B76C3" w:rsidRDefault="00FC55ED" w:rsidP="00221307">
            <w:pPr>
              <w:jc w:val="center"/>
            </w:pPr>
            <w:r w:rsidRPr="000B76C3">
              <w:rPr>
                <w:color w:val="000000"/>
                <w:szCs w:val="18"/>
              </w:rPr>
              <w:t>30 343,0</w:t>
            </w:r>
          </w:p>
        </w:tc>
        <w:tc>
          <w:tcPr>
            <w:tcW w:w="1276" w:type="dxa"/>
          </w:tcPr>
          <w:p w:rsidR="00FC55ED" w:rsidRPr="00F13806" w:rsidRDefault="00FC55ED" w:rsidP="00221307">
            <w:pPr>
              <w:jc w:val="center"/>
              <w:rPr>
                <w:highlight w:val="green"/>
              </w:rPr>
            </w:pPr>
            <w:r>
              <w:rPr>
                <w:color w:val="000000"/>
                <w:lang w:val="en-US"/>
              </w:rPr>
              <w:t>33</w:t>
            </w:r>
            <w:r>
              <w:rPr>
                <w:color w:val="000000"/>
              </w:rPr>
              <w:t xml:space="preserve"> 846,0</w:t>
            </w:r>
          </w:p>
        </w:tc>
        <w:tc>
          <w:tcPr>
            <w:tcW w:w="1240" w:type="dxa"/>
          </w:tcPr>
          <w:p w:rsidR="00FC55ED" w:rsidRPr="00F13806" w:rsidRDefault="00FC55ED" w:rsidP="00414A22">
            <w:pPr>
              <w:jc w:val="center"/>
              <w:rPr>
                <w:highlight w:val="green"/>
              </w:rPr>
            </w:pPr>
            <w:r>
              <w:rPr>
                <w:color w:val="000000"/>
              </w:rPr>
              <w:t>36 155,0</w:t>
            </w:r>
          </w:p>
        </w:tc>
      </w:tr>
      <w:tr w:rsidR="00FC55ED" w:rsidRPr="000B76C3" w:rsidTr="007E25F6">
        <w:tc>
          <w:tcPr>
            <w:tcW w:w="567" w:type="dxa"/>
          </w:tcPr>
          <w:p w:rsidR="00FC55ED" w:rsidRPr="000B76C3" w:rsidRDefault="00FC55ED" w:rsidP="00221307">
            <w:pPr>
              <w:jc w:val="both"/>
            </w:pPr>
            <w:r w:rsidRPr="000B76C3">
              <w:t>5.</w:t>
            </w:r>
          </w:p>
        </w:tc>
        <w:tc>
          <w:tcPr>
            <w:tcW w:w="1843" w:type="dxa"/>
          </w:tcPr>
          <w:p w:rsidR="00FC55ED" w:rsidRPr="000B76C3" w:rsidRDefault="00FC55ED" w:rsidP="00221307">
            <w:pPr>
              <w:jc w:val="both"/>
            </w:pPr>
            <w:r w:rsidRPr="000B76C3">
              <w:t>г. Краснодар</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38 460,9</w:t>
            </w:r>
          </w:p>
        </w:tc>
        <w:tc>
          <w:tcPr>
            <w:tcW w:w="1134" w:type="dxa"/>
          </w:tcPr>
          <w:p w:rsidR="00FC55ED" w:rsidRPr="000B76C3" w:rsidRDefault="00FC55ED" w:rsidP="00221307">
            <w:pPr>
              <w:jc w:val="center"/>
            </w:pPr>
            <w:r w:rsidRPr="000B76C3">
              <w:rPr>
                <w:color w:val="000000"/>
                <w:szCs w:val="22"/>
                <w:shd w:val="clear" w:color="auto" w:fill="FFFFFF"/>
              </w:rPr>
              <w:t>40 229,7</w:t>
            </w:r>
          </w:p>
        </w:tc>
        <w:tc>
          <w:tcPr>
            <w:tcW w:w="1276" w:type="dxa"/>
          </w:tcPr>
          <w:p w:rsidR="00FC55ED" w:rsidRPr="000B76C3" w:rsidRDefault="00FC55ED" w:rsidP="00221307">
            <w:pPr>
              <w:jc w:val="center"/>
            </w:pPr>
            <w:r w:rsidRPr="000B76C3">
              <w:t>42 128,0</w:t>
            </w:r>
          </w:p>
        </w:tc>
        <w:tc>
          <w:tcPr>
            <w:tcW w:w="1276" w:type="dxa"/>
          </w:tcPr>
          <w:p w:rsidR="00FC55ED" w:rsidRPr="000B76C3" w:rsidRDefault="00FC55ED" w:rsidP="00221307">
            <w:pPr>
              <w:jc w:val="center"/>
            </w:pPr>
            <w:r w:rsidRPr="000B76C3">
              <w:t>45 116,0</w:t>
            </w:r>
          </w:p>
        </w:tc>
        <w:tc>
          <w:tcPr>
            <w:tcW w:w="1240" w:type="dxa"/>
          </w:tcPr>
          <w:p w:rsidR="00FC55ED" w:rsidRPr="000B76C3" w:rsidRDefault="00FC55ED" w:rsidP="00414A22">
            <w:pPr>
              <w:jc w:val="center"/>
            </w:pPr>
            <w:r w:rsidRPr="000B76C3">
              <w:rPr>
                <w:lang w:val="en-US"/>
              </w:rPr>
              <w:t>49 386</w:t>
            </w:r>
            <w:r w:rsidRPr="000B76C3">
              <w:t>,0</w:t>
            </w:r>
          </w:p>
        </w:tc>
      </w:tr>
      <w:tr w:rsidR="00FC55ED" w:rsidRPr="000B76C3" w:rsidTr="007E25F6">
        <w:tc>
          <w:tcPr>
            <w:tcW w:w="567" w:type="dxa"/>
          </w:tcPr>
          <w:p w:rsidR="00FC55ED" w:rsidRPr="000B76C3" w:rsidRDefault="00FC55ED" w:rsidP="00221307">
            <w:pPr>
              <w:jc w:val="both"/>
            </w:pPr>
            <w:r w:rsidRPr="000B76C3">
              <w:t>6.</w:t>
            </w:r>
          </w:p>
        </w:tc>
        <w:tc>
          <w:tcPr>
            <w:tcW w:w="1843" w:type="dxa"/>
          </w:tcPr>
          <w:p w:rsidR="00FC55ED" w:rsidRPr="000B76C3" w:rsidRDefault="00FC55ED" w:rsidP="00221307">
            <w:pPr>
              <w:jc w:val="both"/>
            </w:pPr>
            <w:r w:rsidRPr="000B76C3">
              <w:t>Астраханская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25 498,7</w:t>
            </w:r>
          </w:p>
        </w:tc>
        <w:tc>
          <w:tcPr>
            <w:tcW w:w="1134" w:type="dxa"/>
          </w:tcPr>
          <w:p w:rsidR="00FC55ED" w:rsidRPr="000B76C3" w:rsidRDefault="00FC55ED" w:rsidP="00221307">
            <w:pPr>
              <w:jc w:val="center"/>
            </w:pPr>
            <w:r w:rsidRPr="000B76C3">
              <w:t>27 493,3</w:t>
            </w:r>
          </w:p>
        </w:tc>
        <w:tc>
          <w:tcPr>
            <w:tcW w:w="1276" w:type="dxa"/>
          </w:tcPr>
          <w:p w:rsidR="00FC55ED" w:rsidRPr="000B76C3" w:rsidRDefault="00FC55ED" w:rsidP="00221307">
            <w:pPr>
              <w:jc w:val="center"/>
            </w:pPr>
            <w:r w:rsidRPr="000B76C3">
              <w:t>29 599,2</w:t>
            </w:r>
          </w:p>
        </w:tc>
        <w:tc>
          <w:tcPr>
            <w:tcW w:w="1276" w:type="dxa"/>
          </w:tcPr>
          <w:p w:rsidR="00FC55ED" w:rsidRPr="000B76C3" w:rsidRDefault="00FC55ED" w:rsidP="00221307">
            <w:pPr>
              <w:jc w:val="center"/>
            </w:pPr>
            <w:r w:rsidRPr="000B76C3">
              <w:t>33 630,1</w:t>
            </w:r>
          </w:p>
        </w:tc>
        <w:tc>
          <w:tcPr>
            <w:tcW w:w="1240" w:type="dxa"/>
          </w:tcPr>
          <w:p w:rsidR="00FC55ED" w:rsidRPr="000B76C3" w:rsidRDefault="00FC55ED" w:rsidP="00414A22">
            <w:pPr>
              <w:jc w:val="center"/>
            </w:pPr>
            <w:r w:rsidRPr="000B76C3">
              <w:rPr>
                <w:bCs/>
                <w:color w:val="000000"/>
              </w:rPr>
              <w:t>35 791,5</w:t>
            </w:r>
          </w:p>
        </w:tc>
      </w:tr>
      <w:tr w:rsidR="00FC55ED" w:rsidRPr="000B76C3" w:rsidTr="007E25F6">
        <w:tc>
          <w:tcPr>
            <w:tcW w:w="567" w:type="dxa"/>
          </w:tcPr>
          <w:p w:rsidR="00FC55ED" w:rsidRPr="000B76C3" w:rsidRDefault="00FC55ED" w:rsidP="00221307">
            <w:pPr>
              <w:jc w:val="both"/>
            </w:pPr>
            <w:r w:rsidRPr="000B76C3">
              <w:t>7.</w:t>
            </w:r>
          </w:p>
        </w:tc>
        <w:tc>
          <w:tcPr>
            <w:tcW w:w="1843" w:type="dxa"/>
          </w:tcPr>
          <w:p w:rsidR="00FC55ED" w:rsidRPr="000B76C3" w:rsidRDefault="00FC55ED" w:rsidP="00221307">
            <w:pPr>
              <w:jc w:val="both"/>
            </w:pPr>
            <w:r w:rsidRPr="000B76C3">
              <w:t>г. Астрахань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31 000,0</w:t>
            </w:r>
          </w:p>
        </w:tc>
        <w:tc>
          <w:tcPr>
            <w:tcW w:w="1134" w:type="dxa"/>
          </w:tcPr>
          <w:p w:rsidR="00FC55ED" w:rsidRPr="000B76C3" w:rsidRDefault="00FC55ED" w:rsidP="00221307">
            <w:pPr>
              <w:jc w:val="center"/>
            </w:pPr>
            <w:r w:rsidRPr="000B76C3">
              <w:t>32 735,4</w:t>
            </w:r>
          </w:p>
        </w:tc>
        <w:tc>
          <w:tcPr>
            <w:tcW w:w="1276" w:type="dxa"/>
          </w:tcPr>
          <w:p w:rsidR="00FC55ED" w:rsidRPr="000B76C3" w:rsidRDefault="00FC55ED" w:rsidP="00221307">
            <w:pPr>
              <w:jc w:val="center"/>
            </w:pPr>
            <w:r w:rsidRPr="000B76C3">
              <w:t>35 201,3</w:t>
            </w:r>
          </w:p>
        </w:tc>
        <w:tc>
          <w:tcPr>
            <w:tcW w:w="1276" w:type="dxa"/>
          </w:tcPr>
          <w:p w:rsidR="00FC55ED" w:rsidRPr="000B76C3" w:rsidRDefault="00FC55ED" w:rsidP="00221307">
            <w:pPr>
              <w:jc w:val="center"/>
            </w:pPr>
            <w:r w:rsidRPr="000B76C3">
              <w:t>39 416,1</w:t>
            </w:r>
          </w:p>
        </w:tc>
        <w:tc>
          <w:tcPr>
            <w:tcW w:w="1240" w:type="dxa"/>
          </w:tcPr>
          <w:p w:rsidR="00FC55ED" w:rsidRPr="000B76C3" w:rsidRDefault="00FC55ED" w:rsidP="00414A22">
            <w:pPr>
              <w:jc w:val="center"/>
            </w:pPr>
            <w:r w:rsidRPr="000B76C3">
              <w:t>39 911,4</w:t>
            </w:r>
          </w:p>
        </w:tc>
      </w:tr>
      <w:tr w:rsidR="00FC55ED" w:rsidRPr="000B76C3" w:rsidTr="007E25F6">
        <w:tc>
          <w:tcPr>
            <w:tcW w:w="567" w:type="dxa"/>
          </w:tcPr>
          <w:p w:rsidR="00FC55ED" w:rsidRPr="000B76C3" w:rsidRDefault="00FC55ED" w:rsidP="00221307">
            <w:pPr>
              <w:jc w:val="both"/>
            </w:pPr>
            <w:r w:rsidRPr="000B76C3">
              <w:t>8.</w:t>
            </w:r>
          </w:p>
        </w:tc>
        <w:tc>
          <w:tcPr>
            <w:tcW w:w="1843" w:type="dxa"/>
          </w:tcPr>
          <w:p w:rsidR="00FC55ED" w:rsidRPr="000B76C3" w:rsidRDefault="00FC55ED" w:rsidP="00221307">
            <w:pPr>
              <w:jc w:val="both"/>
            </w:pPr>
            <w:r w:rsidRPr="000B76C3">
              <w:t>Ростовская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25 007,5</w:t>
            </w:r>
          </w:p>
        </w:tc>
        <w:tc>
          <w:tcPr>
            <w:tcW w:w="1134" w:type="dxa"/>
          </w:tcPr>
          <w:p w:rsidR="00FC55ED" w:rsidRPr="000B76C3" w:rsidRDefault="00FC55ED" w:rsidP="00221307">
            <w:pPr>
              <w:jc w:val="center"/>
            </w:pPr>
            <w:r w:rsidRPr="000B76C3">
              <w:t>26 689,1</w:t>
            </w:r>
          </w:p>
        </w:tc>
        <w:tc>
          <w:tcPr>
            <w:tcW w:w="1276" w:type="dxa"/>
          </w:tcPr>
          <w:p w:rsidR="00FC55ED" w:rsidRPr="000B76C3" w:rsidRDefault="00FC55ED" w:rsidP="00221307">
            <w:pPr>
              <w:jc w:val="center"/>
            </w:pPr>
            <w:r w:rsidRPr="000B76C3">
              <w:t>28 083,2</w:t>
            </w:r>
          </w:p>
        </w:tc>
        <w:tc>
          <w:tcPr>
            <w:tcW w:w="1276" w:type="dxa"/>
          </w:tcPr>
          <w:p w:rsidR="00FC55ED" w:rsidRPr="000B76C3" w:rsidRDefault="00FC55ED" w:rsidP="00221307">
            <w:pPr>
              <w:jc w:val="center"/>
            </w:pPr>
            <w:r w:rsidRPr="000B76C3">
              <w:t>30 653,1</w:t>
            </w:r>
          </w:p>
        </w:tc>
        <w:tc>
          <w:tcPr>
            <w:tcW w:w="1240" w:type="dxa"/>
          </w:tcPr>
          <w:p w:rsidR="00FC55ED" w:rsidRPr="000B76C3" w:rsidRDefault="00FC55ED" w:rsidP="00414A22">
            <w:pPr>
              <w:jc w:val="center"/>
            </w:pPr>
            <w:r w:rsidRPr="000B76C3">
              <w:t>33 490,2</w:t>
            </w:r>
          </w:p>
        </w:tc>
      </w:tr>
      <w:tr w:rsidR="00FC55ED" w:rsidRPr="000B76C3" w:rsidTr="007E25F6">
        <w:tc>
          <w:tcPr>
            <w:tcW w:w="567" w:type="dxa"/>
          </w:tcPr>
          <w:p w:rsidR="00FC55ED" w:rsidRPr="000B76C3" w:rsidRDefault="00FC55ED" w:rsidP="00221307">
            <w:pPr>
              <w:jc w:val="both"/>
            </w:pPr>
            <w:r w:rsidRPr="000B76C3">
              <w:t>9.</w:t>
            </w:r>
          </w:p>
        </w:tc>
        <w:tc>
          <w:tcPr>
            <w:tcW w:w="1843" w:type="dxa"/>
          </w:tcPr>
          <w:p w:rsidR="00FC55ED" w:rsidRPr="000B76C3" w:rsidRDefault="007E25F6" w:rsidP="00221307">
            <w:pPr>
              <w:jc w:val="both"/>
            </w:pPr>
            <w:r>
              <w:t xml:space="preserve">г. </w:t>
            </w:r>
            <w:r w:rsidR="00FC55ED" w:rsidRPr="000B76C3">
              <w:t>Ростов-на-Дону</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35 220,4</w:t>
            </w:r>
          </w:p>
        </w:tc>
        <w:tc>
          <w:tcPr>
            <w:tcW w:w="1134" w:type="dxa"/>
          </w:tcPr>
          <w:p w:rsidR="00FC55ED" w:rsidRPr="000B76C3" w:rsidRDefault="00FC55ED" w:rsidP="00221307">
            <w:pPr>
              <w:jc w:val="center"/>
            </w:pPr>
            <w:r w:rsidRPr="000B76C3">
              <w:t>38 191,7</w:t>
            </w:r>
          </w:p>
        </w:tc>
        <w:tc>
          <w:tcPr>
            <w:tcW w:w="1276" w:type="dxa"/>
          </w:tcPr>
          <w:p w:rsidR="00FC55ED" w:rsidRPr="000B76C3" w:rsidRDefault="00FC55ED" w:rsidP="00221307">
            <w:pPr>
              <w:jc w:val="center"/>
            </w:pPr>
            <w:r w:rsidRPr="000B76C3">
              <w:t>40 607,3</w:t>
            </w:r>
          </w:p>
        </w:tc>
        <w:tc>
          <w:tcPr>
            <w:tcW w:w="1276" w:type="dxa"/>
          </w:tcPr>
          <w:p w:rsidR="00FC55ED" w:rsidRPr="000B76C3" w:rsidRDefault="00FC55ED" w:rsidP="00221307">
            <w:pPr>
              <w:jc w:val="center"/>
            </w:pPr>
            <w:r w:rsidRPr="000B76C3">
              <w:t>42 414,6</w:t>
            </w:r>
          </w:p>
        </w:tc>
        <w:tc>
          <w:tcPr>
            <w:tcW w:w="1240" w:type="dxa"/>
          </w:tcPr>
          <w:p w:rsidR="00FC55ED" w:rsidRPr="000B76C3" w:rsidRDefault="00FC55ED" w:rsidP="00414A22">
            <w:pPr>
              <w:jc w:val="center"/>
            </w:pPr>
            <w:r w:rsidRPr="000B76C3">
              <w:rPr>
                <w:lang w:val="en-US"/>
              </w:rPr>
              <w:t>47 476</w:t>
            </w:r>
            <w:r w:rsidRPr="000B76C3">
              <w:t>,</w:t>
            </w:r>
            <w:r w:rsidRPr="000B76C3">
              <w:rPr>
                <w:lang w:val="en-US"/>
              </w:rPr>
              <w:t>9</w:t>
            </w:r>
          </w:p>
        </w:tc>
      </w:tr>
      <w:tr w:rsidR="00FC55ED" w:rsidRPr="000B76C3" w:rsidTr="007E25F6">
        <w:tc>
          <w:tcPr>
            <w:tcW w:w="567" w:type="dxa"/>
          </w:tcPr>
          <w:p w:rsidR="00FC55ED" w:rsidRPr="000B76C3" w:rsidRDefault="00FC55ED" w:rsidP="00221307">
            <w:pPr>
              <w:jc w:val="both"/>
            </w:pPr>
            <w:r w:rsidRPr="000B76C3">
              <w:t>10.</w:t>
            </w:r>
          </w:p>
        </w:tc>
        <w:tc>
          <w:tcPr>
            <w:tcW w:w="1843" w:type="dxa"/>
          </w:tcPr>
          <w:p w:rsidR="00FC55ED" w:rsidRPr="000B76C3" w:rsidRDefault="00FC55ED" w:rsidP="00221307">
            <w:pPr>
              <w:jc w:val="both"/>
            </w:pPr>
            <w:r w:rsidRPr="000B76C3">
              <w:t>Волгоградская область</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24 118,0</w:t>
            </w:r>
          </w:p>
        </w:tc>
        <w:tc>
          <w:tcPr>
            <w:tcW w:w="1134" w:type="dxa"/>
          </w:tcPr>
          <w:p w:rsidR="00FC55ED" w:rsidRPr="000B76C3" w:rsidRDefault="00FC55ED" w:rsidP="00221307">
            <w:pPr>
              <w:jc w:val="center"/>
            </w:pPr>
            <w:r w:rsidRPr="000B76C3">
              <w:t>25 739,0</w:t>
            </w:r>
          </w:p>
        </w:tc>
        <w:tc>
          <w:tcPr>
            <w:tcW w:w="1276" w:type="dxa"/>
          </w:tcPr>
          <w:p w:rsidR="00FC55ED" w:rsidRPr="000B76C3" w:rsidRDefault="00FC55ED" w:rsidP="00221307">
            <w:pPr>
              <w:jc w:val="center"/>
            </w:pPr>
            <w:r w:rsidRPr="000B76C3">
              <w:rPr>
                <w:color w:val="000000"/>
                <w:shd w:val="clear" w:color="auto" w:fill="FFFFFF"/>
              </w:rPr>
              <w:t>27 884,0</w:t>
            </w:r>
          </w:p>
        </w:tc>
        <w:tc>
          <w:tcPr>
            <w:tcW w:w="1276" w:type="dxa"/>
          </w:tcPr>
          <w:p w:rsidR="00FC55ED" w:rsidRPr="000B76C3" w:rsidRDefault="00FC55ED" w:rsidP="00221307">
            <w:pPr>
              <w:jc w:val="center"/>
            </w:pPr>
            <w:r w:rsidRPr="000B76C3">
              <w:t>30 894,0</w:t>
            </w:r>
          </w:p>
        </w:tc>
        <w:tc>
          <w:tcPr>
            <w:tcW w:w="1240" w:type="dxa"/>
          </w:tcPr>
          <w:p w:rsidR="00FC55ED" w:rsidRPr="000B76C3" w:rsidRDefault="00FC55ED" w:rsidP="00414A22">
            <w:pPr>
              <w:jc w:val="center"/>
            </w:pPr>
            <w:r w:rsidRPr="000B76C3">
              <w:t>32 737,0</w:t>
            </w:r>
          </w:p>
        </w:tc>
      </w:tr>
      <w:tr w:rsidR="00FC55ED" w:rsidRPr="00883CD4" w:rsidTr="007E25F6">
        <w:tc>
          <w:tcPr>
            <w:tcW w:w="567" w:type="dxa"/>
          </w:tcPr>
          <w:p w:rsidR="00FC55ED" w:rsidRPr="000B76C3" w:rsidRDefault="00FC55ED" w:rsidP="00221307">
            <w:pPr>
              <w:jc w:val="both"/>
            </w:pPr>
            <w:r w:rsidRPr="000B76C3">
              <w:t>11.</w:t>
            </w:r>
          </w:p>
        </w:tc>
        <w:tc>
          <w:tcPr>
            <w:tcW w:w="1843" w:type="dxa"/>
          </w:tcPr>
          <w:p w:rsidR="00FC55ED" w:rsidRPr="000B76C3" w:rsidRDefault="00FC55ED" w:rsidP="00221307">
            <w:pPr>
              <w:jc w:val="both"/>
            </w:pPr>
            <w:r w:rsidRPr="000B76C3">
              <w:t>г. Волгоград</w:t>
            </w:r>
          </w:p>
        </w:tc>
        <w:tc>
          <w:tcPr>
            <w:tcW w:w="1134" w:type="dxa"/>
          </w:tcPr>
          <w:p w:rsidR="00FC55ED" w:rsidRPr="000B76C3" w:rsidRDefault="00FC55ED" w:rsidP="00221307">
            <w:pPr>
              <w:jc w:val="center"/>
            </w:pPr>
            <w:r w:rsidRPr="000B76C3">
              <w:t>рублей</w:t>
            </w:r>
          </w:p>
        </w:tc>
        <w:tc>
          <w:tcPr>
            <w:tcW w:w="992" w:type="dxa"/>
          </w:tcPr>
          <w:p w:rsidR="00FC55ED" w:rsidRPr="000B76C3" w:rsidRDefault="00FC55ED" w:rsidP="00221307">
            <w:pPr>
              <w:jc w:val="center"/>
            </w:pPr>
            <w:r w:rsidRPr="000B76C3">
              <w:t>29 923,3</w:t>
            </w:r>
          </w:p>
        </w:tc>
        <w:tc>
          <w:tcPr>
            <w:tcW w:w="1134" w:type="dxa"/>
          </w:tcPr>
          <w:p w:rsidR="00FC55ED" w:rsidRPr="000B76C3" w:rsidRDefault="00FC55ED" w:rsidP="00221307">
            <w:pPr>
              <w:jc w:val="center"/>
            </w:pPr>
            <w:r w:rsidRPr="000B76C3">
              <w:t>32 279,7</w:t>
            </w:r>
          </w:p>
        </w:tc>
        <w:tc>
          <w:tcPr>
            <w:tcW w:w="1276" w:type="dxa"/>
          </w:tcPr>
          <w:p w:rsidR="00FC55ED" w:rsidRPr="000B76C3" w:rsidRDefault="00FC55ED" w:rsidP="00221307">
            <w:pPr>
              <w:jc w:val="center"/>
            </w:pPr>
            <w:r w:rsidRPr="000B76C3">
              <w:t>33 758,5</w:t>
            </w:r>
          </w:p>
        </w:tc>
        <w:tc>
          <w:tcPr>
            <w:tcW w:w="1276" w:type="dxa"/>
          </w:tcPr>
          <w:p w:rsidR="00FC55ED" w:rsidRPr="000B76C3" w:rsidRDefault="00FC55ED" w:rsidP="00221307">
            <w:pPr>
              <w:jc w:val="center"/>
            </w:pPr>
            <w:r w:rsidRPr="000B76C3">
              <w:t>35 862,8</w:t>
            </w:r>
          </w:p>
        </w:tc>
        <w:tc>
          <w:tcPr>
            <w:tcW w:w="1240" w:type="dxa"/>
          </w:tcPr>
          <w:p w:rsidR="00FC55ED" w:rsidRDefault="00FC55ED" w:rsidP="00414A22">
            <w:pPr>
              <w:jc w:val="center"/>
            </w:pPr>
            <w:r w:rsidRPr="000B76C3">
              <w:t>38 953,0</w:t>
            </w:r>
          </w:p>
          <w:p w:rsidR="00C952EE" w:rsidRPr="000B76C3" w:rsidRDefault="00C952EE" w:rsidP="00414A22">
            <w:pPr>
              <w:jc w:val="center"/>
            </w:pPr>
          </w:p>
        </w:tc>
      </w:tr>
    </w:tbl>
    <w:p w:rsidR="00972382" w:rsidRDefault="00972382" w:rsidP="001D5D24">
      <w:pPr>
        <w:ind w:firstLine="708"/>
        <w:contextualSpacing/>
        <w:jc w:val="both"/>
        <w:rPr>
          <w:sz w:val="28"/>
          <w:szCs w:val="28"/>
        </w:rPr>
      </w:pPr>
    </w:p>
    <w:p w:rsidR="00356765" w:rsidRDefault="00356765" w:rsidP="001D5D24">
      <w:pPr>
        <w:ind w:firstLine="708"/>
        <w:contextualSpacing/>
        <w:jc w:val="both"/>
        <w:rPr>
          <w:sz w:val="28"/>
          <w:szCs w:val="28"/>
        </w:rPr>
      </w:pPr>
    </w:p>
    <w:p w:rsidR="00FC55ED" w:rsidRPr="00883CD4" w:rsidRDefault="00FC55ED" w:rsidP="001D5D24">
      <w:pPr>
        <w:ind w:firstLine="708"/>
        <w:contextualSpacing/>
        <w:jc w:val="both"/>
        <w:rPr>
          <w:sz w:val="28"/>
          <w:szCs w:val="28"/>
        </w:rPr>
      </w:pPr>
      <w:r w:rsidRPr="00883CD4">
        <w:rPr>
          <w:sz w:val="28"/>
          <w:szCs w:val="28"/>
        </w:rPr>
        <w:lastRenderedPageBreak/>
        <w:t>В соответствии с Федеральным законом</w:t>
      </w:r>
      <w:r w:rsidRPr="0026083B">
        <w:rPr>
          <w:sz w:val="28"/>
          <w:szCs w:val="28"/>
        </w:rPr>
        <w:t xml:space="preserve"> </w:t>
      </w:r>
      <w:r w:rsidRPr="00883CD4">
        <w:rPr>
          <w:sz w:val="28"/>
          <w:szCs w:val="28"/>
        </w:rPr>
        <w:t xml:space="preserve">от 21 ноября 2011 года </w:t>
      </w:r>
      <w:r w:rsidR="00014B8F">
        <w:rPr>
          <w:sz w:val="28"/>
          <w:szCs w:val="28"/>
        </w:rPr>
        <w:t xml:space="preserve">                      </w:t>
      </w:r>
      <w:r w:rsidRPr="00883CD4">
        <w:rPr>
          <w:sz w:val="28"/>
          <w:szCs w:val="28"/>
        </w:rPr>
        <w:t>№ 323-ФЗ «Об основах охраны здоровья граждан</w:t>
      </w:r>
      <w:r w:rsidRPr="0026083B">
        <w:rPr>
          <w:sz w:val="28"/>
          <w:szCs w:val="28"/>
        </w:rPr>
        <w:t xml:space="preserve"> </w:t>
      </w:r>
      <w:r w:rsidRPr="00883CD4">
        <w:rPr>
          <w:sz w:val="28"/>
          <w:szCs w:val="28"/>
        </w:rPr>
        <w:t>в Российской Федерации», Законом Ставропольского края</w:t>
      </w:r>
      <w:r w:rsidRPr="0026083B">
        <w:rPr>
          <w:sz w:val="28"/>
          <w:szCs w:val="28"/>
        </w:rPr>
        <w:t xml:space="preserve"> </w:t>
      </w:r>
      <w:r w:rsidRPr="00883CD4">
        <w:rPr>
          <w:sz w:val="28"/>
          <w:szCs w:val="28"/>
        </w:rPr>
        <w:t xml:space="preserve">от 15 ноября 2013 года № 98-кз </w:t>
      </w:r>
      <w:r w:rsidR="00014B8F">
        <w:rPr>
          <w:sz w:val="28"/>
          <w:szCs w:val="28"/>
        </w:rPr>
        <w:t xml:space="preserve">                                 </w:t>
      </w:r>
      <w:r w:rsidRPr="00883CD4">
        <w:rPr>
          <w:sz w:val="28"/>
          <w:szCs w:val="28"/>
        </w:rPr>
        <w:t>«О прекращении осуществления органами местного самоуправления городских округов Ставропольского края отдельных государственных полномочий Ставропольского края в сфере охраны здоровья граждан»</w:t>
      </w:r>
      <w:r w:rsidRPr="00883CD4">
        <w:rPr>
          <w:bCs/>
          <w:sz w:val="28"/>
        </w:rPr>
        <w:t>,</w:t>
      </w:r>
      <w:r w:rsidRPr="00883CD4">
        <w:rPr>
          <w:rFonts w:ascii="Arial" w:hAnsi="Arial" w:cs="Arial"/>
          <w:b/>
          <w:bCs/>
          <w:sz w:val="28"/>
        </w:rPr>
        <w:t xml:space="preserve"> </w:t>
      </w:r>
      <w:r w:rsidRPr="00883CD4">
        <w:rPr>
          <w:sz w:val="28"/>
          <w:szCs w:val="28"/>
        </w:rPr>
        <w:t xml:space="preserve">приказом </w:t>
      </w:r>
      <w:r w:rsidR="007E25F6">
        <w:rPr>
          <w:sz w:val="28"/>
          <w:szCs w:val="28"/>
        </w:rPr>
        <w:t>м</w:t>
      </w:r>
      <w:r w:rsidRPr="00883CD4">
        <w:rPr>
          <w:sz w:val="28"/>
          <w:szCs w:val="28"/>
        </w:rPr>
        <w:t xml:space="preserve">инистерства здравоохранения Ставропольского края </w:t>
      </w:r>
      <w:r w:rsidR="00014B8F">
        <w:rPr>
          <w:sz w:val="28"/>
          <w:szCs w:val="28"/>
        </w:rPr>
        <w:t xml:space="preserve">                                  </w:t>
      </w:r>
      <w:r w:rsidRPr="00883CD4">
        <w:rPr>
          <w:sz w:val="28"/>
          <w:szCs w:val="28"/>
        </w:rPr>
        <w:t>от 14 августа</w:t>
      </w:r>
      <w:r w:rsidR="00833736">
        <w:rPr>
          <w:sz w:val="28"/>
          <w:szCs w:val="28"/>
        </w:rPr>
        <w:t xml:space="preserve"> </w:t>
      </w:r>
      <w:r w:rsidRPr="00883CD4">
        <w:rPr>
          <w:sz w:val="28"/>
          <w:szCs w:val="28"/>
        </w:rPr>
        <w:t>2013 года № 01-05/913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w:t>
      </w:r>
      <w:r>
        <w:rPr>
          <w:sz w:val="28"/>
          <w:szCs w:val="28"/>
        </w:rPr>
        <w:t xml:space="preserve"> </w:t>
      </w:r>
      <w:r w:rsidRPr="00883CD4">
        <w:rPr>
          <w:sz w:val="28"/>
          <w:szCs w:val="28"/>
        </w:rPr>
        <w:t>с 1 января</w:t>
      </w:r>
      <w:r w:rsidR="00796BD8" w:rsidRPr="00796BD8">
        <w:rPr>
          <w:sz w:val="28"/>
          <w:szCs w:val="28"/>
        </w:rPr>
        <w:t xml:space="preserve"> </w:t>
      </w:r>
      <w:r w:rsidRPr="00883CD4">
        <w:rPr>
          <w:sz w:val="28"/>
          <w:szCs w:val="28"/>
        </w:rPr>
        <w:t>2014 года полномочия в</w:t>
      </w:r>
      <w:r>
        <w:rPr>
          <w:sz w:val="28"/>
          <w:szCs w:val="28"/>
        </w:rPr>
        <w:t xml:space="preserve"> сфере здравоохранения переданы </w:t>
      </w:r>
      <w:r w:rsidRPr="00883CD4">
        <w:rPr>
          <w:sz w:val="28"/>
          <w:szCs w:val="28"/>
        </w:rPr>
        <w:t>на краевой уровень.</w:t>
      </w:r>
    </w:p>
    <w:p w:rsidR="00FC55ED" w:rsidRPr="00883CD4" w:rsidRDefault="00FC55ED" w:rsidP="001D5D24">
      <w:pPr>
        <w:ind w:firstLine="709"/>
        <w:jc w:val="both"/>
        <w:rPr>
          <w:sz w:val="28"/>
          <w:szCs w:val="28"/>
        </w:rPr>
      </w:pPr>
      <w:r w:rsidRPr="00883CD4">
        <w:rPr>
          <w:sz w:val="28"/>
          <w:szCs w:val="28"/>
        </w:rPr>
        <w:t xml:space="preserve">По данным </w:t>
      </w:r>
      <w:r w:rsidRPr="00F85A3B">
        <w:rPr>
          <w:sz w:val="28"/>
          <w:szCs w:val="28"/>
        </w:rPr>
        <w:t>м</w:t>
      </w:r>
      <w:r w:rsidRPr="00883CD4">
        <w:rPr>
          <w:sz w:val="28"/>
          <w:szCs w:val="28"/>
        </w:rPr>
        <w:t xml:space="preserve">инистерства здравоохранения Ставропольского края по состоянию на </w:t>
      </w:r>
      <w:r>
        <w:rPr>
          <w:sz w:val="28"/>
          <w:szCs w:val="28"/>
        </w:rPr>
        <w:t>1 января 2020</w:t>
      </w:r>
      <w:r w:rsidRPr="00883CD4">
        <w:rPr>
          <w:sz w:val="28"/>
          <w:szCs w:val="28"/>
        </w:rPr>
        <w:t xml:space="preserve"> года количество учреждений здравоохранения по городу Ставрополю составляет 43. На территории города Ставрополя осуществляют деятельность:</w:t>
      </w:r>
    </w:p>
    <w:p w:rsidR="00FC55ED" w:rsidRPr="00883CD4" w:rsidRDefault="00FC55ED" w:rsidP="001D5D24">
      <w:pPr>
        <w:ind w:firstLine="709"/>
        <w:jc w:val="both"/>
        <w:rPr>
          <w:sz w:val="28"/>
          <w:szCs w:val="28"/>
        </w:rPr>
      </w:pPr>
      <w:r w:rsidRPr="00883CD4">
        <w:rPr>
          <w:sz w:val="28"/>
          <w:szCs w:val="28"/>
        </w:rPr>
        <w:t>35 медицинских учреждений по обслуживанию взрослого населения;</w:t>
      </w:r>
    </w:p>
    <w:p w:rsidR="00FC55ED" w:rsidRPr="00883CD4" w:rsidRDefault="00FC55ED" w:rsidP="001D5D24">
      <w:pPr>
        <w:ind w:firstLine="709"/>
        <w:jc w:val="both"/>
        <w:rPr>
          <w:sz w:val="28"/>
          <w:szCs w:val="28"/>
        </w:rPr>
      </w:pPr>
      <w:r w:rsidRPr="00883CD4">
        <w:rPr>
          <w:sz w:val="28"/>
          <w:szCs w:val="28"/>
        </w:rPr>
        <w:t>8 медицинских учреждений по обслуживанию детского населения.</w:t>
      </w:r>
    </w:p>
    <w:p w:rsidR="00FC55ED" w:rsidRPr="000A6CC7" w:rsidRDefault="00FC55ED" w:rsidP="001D5D24">
      <w:pPr>
        <w:pStyle w:val="a6"/>
        <w:spacing w:line="240" w:lineRule="auto"/>
        <w:ind w:firstLine="709"/>
        <w:rPr>
          <w:sz w:val="28"/>
          <w:szCs w:val="28"/>
        </w:rPr>
      </w:pPr>
      <w:r w:rsidRPr="000A6CC7">
        <w:rPr>
          <w:sz w:val="28"/>
          <w:szCs w:val="28"/>
        </w:rPr>
        <w:t>В городе Ставрополе свыше</w:t>
      </w:r>
      <w:r w:rsidR="009636D8">
        <w:rPr>
          <w:sz w:val="28"/>
          <w:szCs w:val="28"/>
        </w:rPr>
        <w:t xml:space="preserve"> </w:t>
      </w:r>
      <w:r w:rsidRPr="000A6CC7">
        <w:rPr>
          <w:sz w:val="28"/>
          <w:szCs w:val="28"/>
        </w:rPr>
        <w:t xml:space="preserve">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 </w:t>
      </w:r>
    </w:p>
    <w:p w:rsidR="00FC55ED" w:rsidRPr="000A6CC7" w:rsidRDefault="00FC55ED" w:rsidP="00AD23B9">
      <w:pPr>
        <w:pStyle w:val="Default"/>
        <w:ind w:firstLine="709"/>
        <w:jc w:val="both"/>
        <w:rPr>
          <w:sz w:val="28"/>
          <w:szCs w:val="27"/>
        </w:rPr>
      </w:pPr>
      <w:r w:rsidRPr="000A6CC7">
        <w:rPr>
          <w:sz w:val="28"/>
          <w:szCs w:val="27"/>
        </w:rPr>
        <w:t xml:space="preserve">Объем бюджетных ассигнований за счет всех бюджетных источников, направляемых на социальную поддержку, возрос с 1,9 млрд </w:t>
      </w:r>
      <w:r w:rsidR="00774FB3">
        <w:rPr>
          <w:sz w:val="28"/>
          <w:szCs w:val="27"/>
        </w:rPr>
        <w:t xml:space="preserve">рублей в </w:t>
      </w:r>
      <w:r w:rsidR="00315D54">
        <w:rPr>
          <w:sz w:val="28"/>
          <w:szCs w:val="27"/>
        </w:rPr>
        <w:t xml:space="preserve">                        </w:t>
      </w:r>
      <w:r w:rsidR="00774FB3">
        <w:rPr>
          <w:sz w:val="28"/>
          <w:szCs w:val="27"/>
        </w:rPr>
        <w:t>2018 году до 2,1 млрд</w:t>
      </w:r>
      <w:r w:rsidRPr="000A6CC7">
        <w:rPr>
          <w:sz w:val="28"/>
          <w:szCs w:val="27"/>
        </w:rPr>
        <w:t xml:space="preserve"> рублей в 2019 году.</w:t>
      </w:r>
    </w:p>
    <w:p w:rsidR="00FC55ED" w:rsidRPr="00AD23B9" w:rsidRDefault="00FC55ED" w:rsidP="00AD23B9">
      <w:pPr>
        <w:pStyle w:val="Default"/>
        <w:ind w:firstLine="709"/>
        <w:jc w:val="both"/>
        <w:rPr>
          <w:sz w:val="32"/>
          <w:szCs w:val="28"/>
        </w:rPr>
      </w:pPr>
      <w:r w:rsidRPr="000A6CC7">
        <w:rPr>
          <w:sz w:val="28"/>
          <w:szCs w:val="27"/>
        </w:rPr>
        <w:t xml:space="preserve">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w:t>
      </w:r>
      <w:r w:rsidR="00315D54">
        <w:rPr>
          <w:sz w:val="28"/>
          <w:szCs w:val="27"/>
        </w:rPr>
        <w:t xml:space="preserve">                          </w:t>
      </w:r>
      <w:r w:rsidRPr="000A6CC7">
        <w:rPr>
          <w:sz w:val="28"/>
          <w:szCs w:val="27"/>
        </w:rPr>
        <w:t>Из 2</w:t>
      </w:r>
      <w:r w:rsidR="00377485">
        <w:rPr>
          <w:sz w:val="28"/>
          <w:szCs w:val="27"/>
        </w:rPr>
        <w:t> </w:t>
      </w:r>
      <w:r w:rsidRPr="000A6CC7">
        <w:rPr>
          <w:sz w:val="28"/>
          <w:szCs w:val="27"/>
        </w:rPr>
        <w:t xml:space="preserve">307 объектов социальной инфраструктуры, введенных в эксплуатацию в период с 2005 года по 2019 год, средствами доступности для инвалидов обустроено 82,84 </w:t>
      </w:r>
      <w:r w:rsidRPr="00930FFE">
        <w:rPr>
          <w:sz w:val="28"/>
          <w:szCs w:val="27"/>
        </w:rPr>
        <w:t>процента (1</w:t>
      </w:r>
      <w:r w:rsidR="00825052">
        <w:rPr>
          <w:sz w:val="28"/>
          <w:szCs w:val="27"/>
        </w:rPr>
        <w:t> </w:t>
      </w:r>
      <w:r w:rsidRPr="00930FFE">
        <w:rPr>
          <w:sz w:val="28"/>
          <w:szCs w:val="27"/>
        </w:rPr>
        <w:t>911 объект</w:t>
      </w:r>
      <w:r w:rsidR="00014B8F">
        <w:rPr>
          <w:sz w:val="28"/>
          <w:szCs w:val="27"/>
        </w:rPr>
        <w:t>ов</w:t>
      </w:r>
      <w:r w:rsidRPr="00930FFE">
        <w:rPr>
          <w:sz w:val="28"/>
          <w:szCs w:val="27"/>
        </w:rPr>
        <w:t>). Этот показатель</w:t>
      </w:r>
      <w:r w:rsidRPr="000A6CC7">
        <w:rPr>
          <w:sz w:val="28"/>
          <w:szCs w:val="27"/>
        </w:rPr>
        <w:t xml:space="preserve"> значительно выше по сравнению с другими регионами Российской Федерации.</w:t>
      </w:r>
      <w:r w:rsidRPr="000A6CC7">
        <w:rPr>
          <w:sz w:val="32"/>
          <w:szCs w:val="28"/>
        </w:rPr>
        <w:t xml:space="preserve"> </w:t>
      </w:r>
      <w:r w:rsidRPr="000A6CC7">
        <w:rPr>
          <w:sz w:val="28"/>
          <w:szCs w:val="28"/>
        </w:rPr>
        <w:t>Ежегодно процент объектов, введенных в эксплуатацию с учетом требований доступности для инвалидов, увеличивается и с 2014 года 100 процентов вводящихся в эксплуатацию объектов доступны для инвалидов и других маломобильных групп населения.</w:t>
      </w:r>
      <w:r w:rsidRPr="00883CD4">
        <w:rPr>
          <w:sz w:val="28"/>
          <w:szCs w:val="28"/>
        </w:rPr>
        <w:t xml:space="preserve"> </w:t>
      </w:r>
    </w:p>
    <w:p w:rsidR="00FC55ED" w:rsidRPr="009C5BEA" w:rsidRDefault="00FC55ED" w:rsidP="009C5BEA">
      <w:pPr>
        <w:pStyle w:val="af7"/>
        <w:tabs>
          <w:tab w:val="left" w:pos="708"/>
          <w:tab w:val="left" w:pos="7405"/>
        </w:tabs>
        <w:spacing w:before="0" w:beforeAutospacing="0" w:after="0" w:afterAutospacing="0"/>
        <w:ind w:firstLine="709"/>
        <w:jc w:val="both"/>
        <w:rPr>
          <w:sz w:val="28"/>
          <w:szCs w:val="28"/>
        </w:rPr>
      </w:pPr>
      <w:r w:rsidRPr="00F117EF">
        <w:rPr>
          <w:sz w:val="28"/>
          <w:szCs w:val="28"/>
        </w:rPr>
        <w:t>В городе</w:t>
      </w:r>
      <w:r w:rsidR="00C419D4" w:rsidRPr="00F117EF">
        <w:rPr>
          <w:sz w:val="28"/>
          <w:szCs w:val="28"/>
        </w:rPr>
        <w:t xml:space="preserve"> Ставрополе</w:t>
      </w:r>
      <w:r w:rsidRPr="00883CD4">
        <w:rPr>
          <w:sz w:val="28"/>
          <w:szCs w:val="28"/>
        </w:rPr>
        <w:t xml:space="preserve"> внедрены </w:t>
      </w:r>
      <w:r w:rsidR="00CE007A">
        <w:rPr>
          <w:sz w:val="28"/>
          <w:szCs w:val="28"/>
        </w:rPr>
        <w:t xml:space="preserve">следующие </w:t>
      </w:r>
      <w:r w:rsidRPr="00883CD4">
        <w:rPr>
          <w:sz w:val="28"/>
          <w:szCs w:val="28"/>
        </w:rPr>
        <w:t>механизмы адресной социальной помощи: бесплатный проезд в муниципальном и коммерческом транспорте ветеранам и участникам Великой Отечественной войны; прием документов у граждан на дому на предоставление государственных и муниципальных услуг службой «Социальн</w:t>
      </w:r>
      <w:r w:rsidR="000549DF">
        <w:rPr>
          <w:sz w:val="28"/>
          <w:szCs w:val="28"/>
        </w:rPr>
        <w:t>ый</w:t>
      </w:r>
      <w:r w:rsidRPr="00883CD4">
        <w:rPr>
          <w:sz w:val="28"/>
          <w:szCs w:val="28"/>
        </w:rPr>
        <w:t xml:space="preserve"> сервис»; онлайн-консультирование по социальным вопросам в информационно-</w:t>
      </w:r>
      <w:r w:rsidRPr="00883CD4">
        <w:rPr>
          <w:sz w:val="28"/>
          <w:szCs w:val="28"/>
        </w:rPr>
        <w:lastRenderedPageBreak/>
        <w:t xml:space="preserve">телекоммуникационной сети </w:t>
      </w:r>
      <w:r w:rsidRPr="000A6CC7">
        <w:rPr>
          <w:sz w:val="28"/>
          <w:szCs w:val="28"/>
        </w:rPr>
        <w:t xml:space="preserve">«Интернет»; </w:t>
      </w:r>
      <w:r w:rsidRPr="009C5BEA">
        <w:rPr>
          <w:sz w:val="28"/>
          <w:szCs w:val="28"/>
        </w:rPr>
        <w:t>предоставление отдельным категориям граждан на территории города Ставрополя 16 организациями</w:t>
      </w:r>
      <w:r w:rsidR="000549DF">
        <w:rPr>
          <w:sz w:val="28"/>
          <w:szCs w:val="28"/>
        </w:rPr>
        <w:t xml:space="preserve"> </w:t>
      </w:r>
      <w:r w:rsidR="00D203EB" w:rsidRPr="000A6CC7">
        <w:rPr>
          <w:sz w:val="28"/>
          <w:szCs w:val="28"/>
        </w:rPr>
        <w:t>–</w:t>
      </w:r>
      <w:r w:rsidRPr="009C5BEA">
        <w:rPr>
          <w:sz w:val="28"/>
          <w:szCs w:val="28"/>
        </w:rPr>
        <w:t xml:space="preserve"> бесплатного горячего питания и 47 предприятиями </w:t>
      </w:r>
      <w:r w:rsidR="00D203EB" w:rsidRPr="000A6CC7">
        <w:rPr>
          <w:sz w:val="28"/>
          <w:szCs w:val="28"/>
        </w:rPr>
        <w:t>–</w:t>
      </w:r>
      <w:r w:rsidR="000549DF">
        <w:rPr>
          <w:sz w:val="28"/>
          <w:szCs w:val="28"/>
        </w:rPr>
        <w:t xml:space="preserve"> </w:t>
      </w:r>
      <w:r w:rsidRPr="009C5BEA">
        <w:rPr>
          <w:sz w:val="28"/>
          <w:szCs w:val="28"/>
        </w:rPr>
        <w:t xml:space="preserve">льготного бытового обслуживания. </w:t>
      </w:r>
    </w:p>
    <w:p w:rsidR="003510E9" w:rsidRDefault="00FC55ED" w:rsidP="005D7C65">
      <w:pPr>
        <w:pStyle w:val="Default"/>
        <w:ind w:firstLine="709"/>
        <w:jc w:val="both"/>
        <w:rPr>
          <w:color w:val="auto"/>
          <w:sz w:val="28"/>
          <w:szCs w:val="28"/>
        </w:rPr>
      </w:pPr>
      <w:bookmarkStart w:id="39" w:name="_Toc266366925"/>
      <w:bookmarkStart w:id="40" w:name="_Toc266366032"/>
      <w:bookmarkStart w:id="41" w:name="_Toc264383698"/>
      <w:bookmarkStart w:id="42" w:name="_Toc264382219"/>
      <w:bookmarkStart w:id="43" w:name="_Toc262828099"/>
      <w:bookmarkStart w:id="44" w:name="_Toc277248963"/>
      <w:bookmarkStart w:id="45" w:name="_Toc277153292"/>
      <w:bookmarkStart w:id="46" w:name="_Toc276372295"/>
      <w:bookmarkEnd w:id="26"/>
      <w:bookmarkEnd w:id="27"/>
      <w:bookmarkEnd w:id="28"/>
      <w:bookmarkEnd w:id="29"/>
      <w:bookmarkEnd w:id="30"/>
      <w:bookmarkEnd w:id="31"/>
      <w:bookmarkEnd w:id="32"/>
      <w:bookmarkEnd w:id="33"/>
      <w:r w:rsidRPr="009C2700">
        <w:rPr>
          <w:color w:val="auto"/>
          <w:sz w:val="28"/>
          <w:szCs w:val="28"/>
        </w:rPr>
        <w:t>Система образования города Ставрополя включает 12</w:t>
      </w:r>
      <w:r w:rsidR="00684E74">
        <w:rPr>
          <w:color w:val="auto"/>
          <w:sz w:val="28"/>
          <w:szCs w:val="28"/>
        </w:rPr>
        <w:t>6</w:t>
      </w:r>
      <w:r w:rsidRPr="009C2700">
        <w:rPr>
          <w:color w:val="auto"/>
          <w:sz w:val="28"/>
          <w:szCs w:val="28"/>
        </w:rPr>
        <w:t xml:space="preserve"> образовательных учреждени</w:t>
      </w:r>
      <w:r w:rsidR="007E5168">
        <w:rPr>
          <w:color w:val="auto"/>
          <w:sz w:val="28"/>
          <w:szCs w:val="28"/>
        </w:rPr>
        <w:t>й</w:t>
      </w:r>
      <w:r w:rsidR="003510E9">
        <w:rPr>
          <w:color w:val="auto"/>
          <w:sz w:val="28"/>
          <w:szCs w:val="28"/>
        </w:rPr>
        <w:t xml:space="preserve">. </w:t>
      </w:r>
    </w:p>
    <w:p w:rsidR="00FC55ED" w:rsidRPr="009C2700" w:rsidRDefault="00FC55ED" w:rsidP="005D7C65">
      <w:pPr>
        <w:pStyle w:val="Default"/>
        <w:ind w:firstLine="709"/>
        <w:jc w:val="both"/>
        <w:rPr>
          <w:sz w:val="28"/>
          <w:szCs w:val="28"/>
        </w:rPr>
      </w:pPr>
      <w:r w:rsidRPr="009C2700">
        <w:rPr>
          <w:sz w:val="28"/>
          <w:szCs w:val="28"/>
        </w:rPr>
        <w:t>Численность обучающихся муниципальных дошкольных образовательных учреждений города Ставрополя за четыре года увеличилась на 1</w:t>
      </w:r>
      <w:r w:rsidR="00825052">
        <w:rPr>
          <w:sz w:val="28"/>
          <w:szCs w:val="28"/>
        </w:rPr>
        <w:t>6,</w:t>
      </w:r>
      <w:r w:rsidRPr="009C2700">
        <w:rPr>
          <w:sz w:val="28"/>
          <w:szCs w:val="28"/>
        </w:rPr>
        <w:t>2 процент</w:t>
      </w:r>
      <w:r w:rsidR="000549DF">
        <w:rPr>
          <w:sz w:val="28"/>
          <w:szCs w:val="28"/>
        </w:rPr>
        <w:t>а</w:t>
      </w:r>
      <w:r w:rsidRPr="009C2700">
        <w:rPr>
          <w:sz w:val="28"/>
          <w:szCs w:val="28"/>
        </w:rPr>
        <w:t xml:space="preserve"> и в 2019 году составила 26,</w:t>
      </w:r>
      <w:r w:rsidR="00825052">
        <w:rPr>
          <w:sz w:val="28"/>
          <w:szCs w:val="28"/>
        </w:rPr>
        <w:t>5</w:t>
      </w:r>
      <w:r w:rsidRPr="009C2700">
        <w:rPr>
          <w:sz w:val="28"/>
          <w:szCs w:val="28"/>
        </w:rPr>
        <w:t xml:space="preserve"> тыс</w:t>
      </w:r>
      <w:r w:rsidR="00FD7299">
        <w:rPr>
          <w:sz w:val="28"/>
          <w:szCs w:val="28"/>
        </w:rPr>
        <w:t>.</w:t>
      </w:r>
      <w:r w:rsidRPr="009C2700">
        <w:rPr>
          <w:sz w:val="28"/>
          <w:szCs w:val="28"/>
        </w:rPr>
        <w:t xml:space="preserve"> человек. Услугами дошкольного образования охвачено </w:t>
      </w:r>
      <w:r w:rsidR="00825052">
        <w:rPr>
          <w:sz w:val="28"/>
          <w:szCs w:val="28"/>
        </w:rPr>
        <w:t>76,3</w:t>
      </w:r>
      <w:r w:rsidRPr="009C2700">
        <w:rPr>
          <w:sz w:val="28"/>
          <w:szCs w:val="28"/>
        </w:rPr>
        <w:t xml:space="preserve"> процент</w:t>
      </w:r>
      <w:r w:rsidR="00825052">
        <w:rPr>
          <w:sz w:val="28"/>
          <w:szCs w:val="28"/>
        </w:rPr>
        <w:t>а</w:t>
      </w:r>
      <w:r w:rsidRPr="009C2700">
        <w:rPr>
          <w:sz w:val="28"/>
          <w:szCs w:val="28"/>
        </w:rPr>
        <w:t xml:space="preserve"> детей</w:t>
      </w:r>
      <w:r w:rsidR="00825052">
        <w:rPr>
          <w:sz w:val="28"/>
          <w:szCs w:val="28"/>
        </w:rPr>
        <w:t xml:space="preserve"> в возрасте от 1 до                 6 лет включительно</w:t>
      </w:r>
      <w:r w:rsidRPr="009C2700">
        <w:rPr>
          <w:sz w:val="28"/>
          <w:szCs w:val="28"/>
        </w:rPr>
        <w:t xml:space="preserve">. Вместе с тем все муниципальные дошкольные образовательные учреждения города Ставрополя переукомплектованы на </w:t>
      </w:r>
      <w:r w:rsidR="00825052">
        <w:rPr>
          <w:sz w:val="28"/>
          <w:szCs w:val="28"/>
        </w:rPr>
        <w:t xml:space="preserve">              </w:t>
      </w:r>
      <w:r w:rsidRPr="009C2700">
        <w:rPr>
          <w:sz w:val="28"/>
          <w:szCs w:val="28"/>
        </w:rPr>
        <w:t>35</w:t>
      </w:r>
      <w:r w:rsidR="000549DF" w:rsidRPr="000A6CC7">
        <w:rPr>
          <w:sz w:val="28"/>
          <w:szCs w:val="28"/>
        </w:rPr>
        <w:t>–</w:t>
      </w:r>
      <w:r w:rsidRPr="009C2700">
        <w:rPr>
          <w:sz w:val="28"/>
          <w:szCs w:val="28"/>
        </w:rPr>
        <w:t xml:space="preserve">60 процентов. В системе дошкольного образования работают </w:t>
      </w:r>
      <w:r w:rsidR="00825052">
        <w:rPr>
          <w:sz w:val="28"/>
          <w:szCs w:val="28"/>
        </w:rPr>
        <w:t xml:space="preserve">                          </w:t>
      </w:r>
      <w:r w:rsidRPr="00825052">
        <w:rPr>
          <w:spacing w:val="-4"/>
          <w:sz w:val="28"/>
          <w:szCs w:val="28"/>
        </w:rPr>
        <w:t>1</w:t>
      </w:r>
      <w:r w:rsidR="00825052" w:rsidRPr="00825052">
        <w:rPr>
          <w:spacing w:val="-4"/>
          <w:sz w:val="28"/>
          <w:szCs w:val="28"/>
        </w:rPr>
        <w:t> </w:t>
      </w:r>
      <w:r w:rsidRPr="00825052">
        <w:rPr>
          <w:spacing w:val="-4"/>
          <w:sz w:val="28"/>
          <w:szCs w:val="28"/>
        </w:rPr>
        <w:t xml:space="preserve">910 педагогических работников, в том числе узкопрофильных специалистов </w:t>
      </w:r>
      <w:r w:rsidR="00774FB3" w:rsidRPr="00825052">
        <w:rPr>
          <w:spacing w:val="-4"/>
          <w:sz w:val="28"/>
          <w:szCs w:val="28"/>
        </w:rPr>
        <w:t>–</w:t>
      </w:r>
      <w:r w:rsidRPr="009C2700">
        <w:rPr>
          <w:sz w:val="28"/>
          <w:szCs w:val="28"/>
        </w:rPr>
        <w:t xml:space="preserve"> 318 человек. Высшее образование имеют 77,8 процента работников, среднее специальное </w:t>
      </w:r>
      <w:r w:rsidR="00774FB3" w:rsidRPr="000A6CC7">
        <w:rPr>
          <w:sz w:val="28"/>
          <w:szCs w:val="28"/>
        </w:rPr>
        <w:t>–</w:t>
      </w:r>
      <w:r w:rsidRPr="009C2700">
        <w:rPr>
          <w:sz w:val="28"/>
          <w:szCs w:val="28"/>
        </w:rPr>
        <w:t xml:space="preserve"> 22 процента.</w:t>
      </w:r>
    </w:p>
    <w:p w:rsidR="00FC55ED" w:rsidRPr="009C2700" w:rsidRDefault="00FC55ED" w:rsidP="005D7C65">
      <w:pPr>
        <w:pStyle w:val="Default"/>
        <w:ind w:firstLine="709"/>
        <w:jc w:val="both"/>
        <w:rPr>
          <w:sz w:val="28"/>
          <w:szCs w:val="28"/>
        </w:rPr>
      </w:pPr>
      <w:r w:rsidRPr="009C2700">
        <w:rPr>
          <w:sz w:val="28"/>
          <w:szCs w:val="28"/>
        </w:rPr>
        <w:t xml:space="preserve">Численность обучающихся в муниципальных </w:t>
      </w:r>
      <w:r w:rsidR="006A3B67">
        <w:rPr>
          <w:sz w:val="28"/>
          <w:szCs w:val="28"/>
        </w:rPr>
        <w:t xml:space="preserve">и частных </w:t>
      </w:r>
      <w:r w:rsidRPr="009C2700">
        <w:rPr>
          <w:sz w:val="28"/>
          <w:szCs w:val="28"/>
        </w:rPr>
        <w:t xml:space="preserve">общеобразовательных учреждениях города </w:t>
      </w:r>
      <w:r w:rsidR="000549DF">
        <w:rPr>
          <w:sz w:val="28"/>
          <w:szCs w:val="28"/>
        </w:rPr>
        <w:t>Ставрополя с 2015 года увеличила</w:t>
      </w:r>
      <w:r w:rsidRPr="009C2700">
        <w:rPr>
          <w:sz w:val="28"/>
          <w:szCs w:val="28"/>
        </w:rPr>
        <w:t>сь на 2</w:t>
      </w:r>
      <w:r w:rsidR="006A3B67">
        <w:rPr>
          <w:sz w:val="28"/>
          <w:szCs w:val="28"/>
        </w:rPr>
        <w:t>4</w:t>
      </w:r>
      <w:r w:rsidRPr="009C2700">
        <w:rPr>
          <w:sz w:val="28"/>
          <w:szCs w:val="28"/>
        </w:rPr>
        <w:t>,</w:t>
      </w:r>
      <w:r w:rsidR="006A3B67">
        <w:rPr>
          <w:sz w:val="28"/>
          <w:szCs w:val="28"/>
        </w:rPr>
        <w:t>9</w:t>
      </w:r>
      <w:r w:rsidRPr="009C2700">
        <w:rPr>
          <w:sz w:val="28"/>
          <w:szCs w:val="28"/>
        </w:rPr>
        <w:t xml:space="preserve"> процента</w:t>
      </w:r>
      <w:r w:rsidR="006A3B67">
        <w:rPr>
          <w:sz w:val="28"/>
          <w:szCs w:val="28"/>
        </w:rPr>
        <w:t xml:space="preserve"> </w:t>
      </w:r>
      <w:r w:rsidRPr="009C2700">
        <w:rPr>
          <w:sz w:val="28"/>
          <w:szCs w:val="28"/>
        </w:rPr>
        <w:t xml:space="preserve">и в 2019 году составила 50,17 тыс. человек. </w:t>
      </w:r>
    </w:p>
    <w:p w:rsidR="00FC55ED" w:rsidRPr="009C2700" w:rsidRDefault="00FC55ED" w:rsidP="005D7C65">
      <w:pPr>
        <w:ind w:firstLine="709"/>
        <w:jc w:val="both"/>
        <w:rPr>
          <w:sz w:val="28"/>
          <w:szCs w:val="28"/>
        </w:rPr>
      </w:pPr>
      <w:r w:rsidRPr="009C2700">
        <w:rPr>
          <w:sz w:val="28"/>
          <w:szCs w:val="28"/>
        </w:rPr>
        <w:t>В 2016</w:t>
      </w:r>
      <w:r w:rsidR="000549DF" w:rsidRPr="000A6CC7">
        <w:rPr>
          <w:sz w:val="28"/>
          <w:szCs w:val="28"/>
        </w:rPr>
        <w:t>–</w:t>
      </w:r>
      <w:r w:rsidRPr="009C2700">
        <w:rPr>
          <w:sz w:val="28"/>
          <w:szCs w:val="28"/>
        </w:rPr>
        <w:t>2017 учебном году по сравнению с 2015</w:t>
      </w:r>
      <w:r w:rsidR="000549DF" w:rsidRPr="000A6CC7">
        <w:rPr>
          <w:sz w:val="28"/>
          <w:szCs w:val="28"/>
        </w:rPr>
        <w:t>–</w:t>
      </w:r>
      <w:r w:rsidRPr="009C2700">
        <w:rPr>
          <w:sz w:val="28"/>
          <w:szCs w:val="28"/>
        </w:rPr>
        <w:t xml:space="preserve">2016 учебным годом прирост обучающихся в муниципальных образовательных учреждениях города Ставрополя составил </w:t>
      </w:r>
      <w:r w:rsidR="006A3B67">
        <w:rPr>
          <w:sz w:val="28"/>
          <w:szCs w:val="28"/>
        </w:rPr>
        <w:t>5</w:t>
      </w:r>
      <w:r w:rsidRPr="009C2700">
        <w:rPr>
          <w:sz w:val="28"/>
          <w:szCs w:val="28"/>
        </w:rPr>
        <w:t>,</w:t>
      </w:r>
      <w:r w:rsidR="006A3B67">
        <w:rPr>
          <w:sz w:val="28"/>
          <w:szCs w:val="28"/>
        </w:rPr>
        <w:t>4</w:t>
      </w:r>
      <w:r w:rsidRPr="009C2700">
        <w:rPr>
          <w:sz w:val="28"/>
          <w:szCs w:val="28"/>
        </w:rPr>
        <w:t xml:space="preserve"> процента, в 2017</w:t>
      </w:r>
      <w:r w:rsidR="00D203EB" w:rsidRPr="000A6CC7">
        <w:rPr>
          <w:sz w:val="28"/>
          <w:szCs w:val="28"/>
        </w:rPr>
        <w:t>–</w:t>
      </w:r>
      <w:r w:rsidRPr="009C2700">
        <w:rPr>
          <w:sz w:val="28"/>
          <w:szCs w:val="28"/>
        </w:rPr>
        <w:t>2018 учебном году по сравнению с 2016</w:t>
      </w:r>
      <w:r w:rsidR="000549DF" w:rsidRPr="000A6CC7">
        <w:rPr>
          <w:sz w:val="28"/>
          <w:szCs w:val="28"/>
        </w:rPr>
        <w:t>–</w:t>
      </w:r>
      <w:r w:rsidRPr="009C2700">
        <w:rPr>
          <w:sz w:val="28"/>
          <w:szCs w:val="28"/>
        </w:rPr>
        <w:t xml:space="preserve">2017 учебным годом </w:t>
      </w:r>
      <w:r w:rsidR="00774FB3" w:rsidRPr="000A6CC7">
        <w:rPr>
          <w:sz w:val="28"/>
          <w:szCs w:val="28"/>
        </w:rPr>
        <w:t>–</w:t>
      </w:r>
      <w:r w:rsidRPr="009C2700">
        <w:rPr>
          <w:sz w:val="28"/>
          <w:szCs w:val="28"/>
        </w:rPr>
        <w:t xml:space="preserve"> </w:t>
      </w:r>
      <w:r w:rsidR="00965FCD">
        <w:rPr>
          <w:sz w:val="28"/>
          <w:szCs w:val="28"/>
        </w:rPr>
        <w:t>6</w:t>
      </w:r>
      <w:r w:rsidRPr="009C2700">
        <w:rPr>
          <w:sz w:val="28"/>
          <w:szCs w:val="28"/>
        </w:rPr>
        <w:t>,9 процента, в 2018</w:t>
      </w:r>
      <w:r w:rsidR="000549DF" w:rsidRPr="000A6CC7">
        <w:rPr>
          <w:sz w:val="28"/>
          <w:szCs w:val="28"/>
        </w:rPr>
        <w:t>–</w:t>
      </w:r>
      <w:r w:rsidRPr="009C2700">
        <w:rPr>
          <w:sz w:val="28"/>
          <w:szCs w:val="28"/>
        </w:rPr>
        <w:t>2019 учебном году по сравнению с 2017</w:t>
      </w:r>
      <w:r w:rsidR="000549DF" w:rsidRPr="000A6CC7">
        <w:rPr>
          <w:sz w:val="28"/>
          <w:szCs w:val="28"/>
        </w:rPr>
        <w:t>–</w:t>
      </w:r>
      <w:r w:rsidRPr="009C2700">
        <w:rPr>
          <w:sz w:val="28"/>
          <w:szCs w:val="28"/>
        </w:rPr>
        <w:t xml:space="preserve">2018 </w:t>
      </w:r>
      <w:r w:rsidR="000549DF">
        <w:rPr>
          <w:sz w:val="28"/>
          <w:szCs w:val="28"/>
        </w:rPr>
        <w:t xml:space="preserve">учебным годом </w:t>
      </w:r>
      <w:r w:rsidR="000549DF" w:rsidRPr="000A6CC7">
        <w:rPr>
          <w:sz w:val="28"/>
          <w:szCs w:val="28"/>
        </w:rPr>
        <w:t>–</w:t>
      </w:r>
      <w:r w:rsidRPr="009C2700">
        <w:rPr>
          <w:sz w:val="28"/>
          <w:szCs w:val="28"/>
        </w:rPr>
        <w:t xml:space="preserve"> </w:t>
      </w:r>
      <w:r w:rsidR="00965FCD">
        <w:rPr>
          <w:sz w:val="28"/>
          <w:szCs w:val="28"/>
        </w:rPr>
        <w:t>5</w:t>
      </w:r>
      <w:r w:rsidRPr="009C2700">
        <w:rPr>
          <w:sz w:val="28"/>
          <w:szCs w:val="28"/>
        </w:rPr>
        <w:t>,</w:t>
      </w:r>
      <w:r w:rsidR="00965FCD">
        <w:rPr>
          <w:sz w:val="28"/>
          <w:szCs w:val="28"/>
        </w:rPr>
        <w:t>1</w:t>
      </w:r>
      <w:r w:rsidRPr="009C2700">
        <w:rPr>
          <w:sz w:val="28"/>
          <w:szCs w:val="28"/>
        </w:rPr>
        <w:t xml:space="preserve"> процента.</w:t>
      </w:r>
    </w:p>
    <w:p w:rsidR="00FC55ED" w:rsidRPr="009C2700" w:rsidRDefault="00FC55ED" w:rsidP="005D7C65">
      <w:pPr>
        <w:pStyle w:val="Default"/>
        <w:ind w:firstLine="709"/>
        <w:jc w:val="both"/>
        <w:rPr>
          <w:sz w:val="28"/>
          <w:szCs w:val="28"/>
        </w:rPr>
      </w:pPr>
      <w:r w:rsidRPr="00E9152A">
        <w:rPr>
          <w:color w:val="auto"/>
          <w:sz w:val="28"/>
          <w:szCs w:val="28"/>
        </w:rPr>
        <w:t>В 2019 году городской показатель среднего тестового</w:t>
      </w:r>
      <w:r w:rsidR="00315D54">
        <w:rPr>
          <w:color w:val="auto"/>
          <w:sz w:val="28"/>
          <w:szCs w:val="28"/>
        </w:rPr>
        <w:t xml:space="preserve"> </w:t>
      </w:r>
      <w:r w:rsidRPr="00E9152A">
        <w:rPr>
          <w:color w:val="auto"/>
          <w:sz w:val="28"/>
          <w:szCs w:val="28"/>
        </w:rPr>
        <w:t xml:space="preserve">балла выпускников общеобразовательных </w:t>
      </w:r>
      <w:r w:rsidR="00BF42A2">
        <w:rPr>
          <w:color w:val="auto"/>
          <w:sz w:val="28"/>
          <w:szCs w:val="28"/>
        </w:rPr>
        <w:t>учреждений</w:t>
      </w:r>
      <w:r w:rsidRPr="00E9152A">
        <w:rPr>
          <w:color w:val="auto"/>
          <w:sz w:val="28"/>
          <w:szCs w:val="28"/>
        </w:rPr>
        <w:t xml:space="preserve"> города</w:t>
      </w:r>
      <w:r w:rsidR="00315D54">
        <w:rPr>
          <w:color w:val="auto"/>
          <w:sz w:val="28"/>
          <w:szCs w:val="28"/>
        </w:rPr>
        <w:t xml:space="preserve"> </w:t>
      </w:r>
      <w:r w:rsidRPr="00E9152A">
        <w:rPr>
          <w:color w:val="auto"/>
          <w:sz w:val="28"/>
          <w:szCs w:val="28"/>
        </w:rPr>
        <w:t xml:space="preserve">Ставрополя увеличился по следующим предметам: </w:t>
      </w:r>
      <w:r w:rsidRPr="00E9152A">
        <w:rPr>
          <w:sz w:val="28"/>
          <w:szCs w:val="28"/>
        </w:rPr>
        <w:t xml:space="preserve">география – 57,09 (в 2018 году – 50,37), литература – 63,71 (в 2018 году – 59,34), математика (профильный уровень) – 52,82 (в 2018 году – 46,52), история – 58,10 (в 2018 году – 55,96), </w:t>
      </w:r>
      <w:r w:rsidR="00965FCD">
        <w:rPr>
          <w:sz w:val="28"/>
          <w:szCs w:val="28"/>
        </w:rPr>
        <w:t>английский</w:t>
      </w:r>
      <w:r w:rsidRPr="00E9152A">
        <w:rPr>
          <w:sz w:val="28"/>
          <w:szCs w:val="28"/>
        </w:rPr>
        <w:t xml:space="preserve"> язык – 73,86 (в 2018 году – 67,76), физика – 54,63 (в 2018 году – 52,28), информатика и ИКТ –</w:t>
      </w:r>
      <w:r w:rsidR="00314254">
        <w:rPr>
          <w:sz w:val="28"/>
          <w:szCs w:val="28"/>
        </w:rPr>
        <w:t xml:space="preserve"> </w:t>
      </w:r>
      <w:r w:rsidRPr="00E9152A">
        <w:rPr>
          <w:sz w:val="28"/>
          <w:szCs w:val="28"/>
        </w:rPr>
        <w:t>63,38 (в 2018 году – 56,21)</w:t>
      </w:r>
      <w:r w:rsidR="00965FCD">
        <w:rPr>
          <w:sz w:val="28"/>
          <w:szCs w:val="28"/>
        </w:rPr>
        <w:t xml:space="preserve">, биология – 54,30 </w:t>
      </w:r>
      <w:r w:rsidR="00315D54">
        <w:rPr>
          <w:sz w:val="28"/>
          <w:szCs w:val="28"/>
        </w:rPr>
        <w:t xml:space="preserve">                                  </w:t>
      </w:r>
      <w:r w:rsidR="00965FCD">
        <w:rPr>
          <w:sz w:val="28"/>
          <w:szCs w:val="28"/>
        </w:rPr>
        <w:t>(в 2018 году – 54,05).</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Доля выпускников общеобразовательных </w:t>
      </w:r>
      <w:r w:rsidR="00BF42A2">
        <w:rPr>
          <w:color w:val="auto"/>
          <w:sz w:val="28"/>
          <w:szCs w:val="28"/>
        </w:rPr>
        <w:t>учреждений</w:t>
      </w:r>
      <w:r w:rsidRPr="009C2700">
        <w:rPr>
          <w:color w:val="auto"/>
          <w:sz w:val="28"/>
          <w:szCs w:val="28"/>
        </w:rPr>
        <w:t xml:space="preserve"> города Ставрополя, набрав</w:t>
      </w:r>
      <w:r>
        <w:rPr>
          <w:color w:val="auto"/>
          <w:sz w:val="28"/>
          <w:szCs w:val="28"/>
        </w:rPr>
        <w:t xml:space="preserve">ших свыше 80 баллов </w:t>
      </w:r>
      <w:proofErr w:type="gramStart"/>
      <w:r>
        <w:rPr>
          <w:color w:val="auto"/>
          <w:sz w:val="28"/>
          <w:szCs w:val="28"/>
        </w:rPr>
        <w:t xml:space="preserve">по русскому </w:t>
      </w:r>
      <w:r w:rsidRPr="009C2700">
        <w:rPr>
          <w:color w:val="auto"/>
          <w:sz w:val="28"/>
          <w:szCs w:val="28"/>
        </w:rPr>
        <w:t>языку</w:t>
      </w:r>
      <w:proofErr w:type="gramEnd"/>
      <w:r w:rsidRPr="009C2700">
        <w:rPr>
          <w:color w:val="auto"/>
          <w:sz w:val="28"/>
          <w:szCs w:val="28"/>
        </w:rPr>
        <w:t xml:space="preserve"> составила </w:t>
      </w:r>
      <w:r w:rsidR="00315D54">
        <w:rPr>
          <w:color w:val="auto"/>
          <w:sz w:val="28"/>
          <w:szCs w:val="28"/>
        </w:rPr>
        <w:t xml:space="preserve">                </w:t>
      </w:r>
      <w:r w:rsidR="00965FCD">
        <w:rPr>
          <w:color w:val="auto"/>
          <w:sz w:val="28"/>
          <w:szCs w:val="28"/>
        </w:rPr>
        <w:t>27,73</w:t>
      </w:r>
      <w:r w:rsidRPr="009C2700">
        <w:rPr>
          <w:color w:val="auto"/>
          <w:sz w:val="28"/>
          <w:szCs w:val="28"/>
        </w:rPr>
        <w:t xml:space="preserve"> процент</w:t>
      </w:r>
      <w:r w:rsidR="00965FCD">
        <w:rPr>
          <w:color w:val="auto"/>
          <w:sz w:val="28"/>
          <w:szCs w:val="28"/>
        </w:rPr>
        <w:t>а</w:t>
      </w:r>
      <w:r w:rsidRPr="009C2700">
        <w:rPr>
          <w:color w:val="auto"/>
          <w:sz w:val="28"/>
          <w:szCs w:val="28"/>
        </w:rPr>
        <w:t xml:space="preserve">. </w:t>
      </w:r>
    </w:p>
    <w:p w:rsidR="00FC55ED" w:rsidRPr="009C2700" w:rsidRDefault="00FC55ED" w:rsidP="005D7C65">
      <w:pPr>
        <w:spacing w:line="233" w:lineRule="auto"/>
        <w:ind w:firstLine="709"/>
        <w:jc w:val="both"/>
        <w:rPr>
          <w:sz w:val="28"/>
          <w:szCs w:val="28"/>
        </w:rPr>
      </w:pPr>
      <w:r w:rsidRPr="009C2700">
        <w:rPr>
          <w:sz w:val="28"/>
          <w:szCs w:val="28"/>
        </w:rPr>
        <w:t xml:space="preserve">В 2019 году на 1,81 </w:t>
      </w:r>
      <w:r w:rsidR="00774FB3">
        <w:rPr>
          <w:sz w:val="28"/>
          <w:szCs w:val="28"/>
        </w:rPr>
        <w:t>процента</w:t>
      </w:r>
      <w:r w:rsidRPr="009C2700">
        <w:rPr>
          <w:sz w:val="28"/>
          <w:szCs w:val="28"/>
        </w:rPr>
        <w:t xml:space="preserve"> снизилось количество выпускников, получивших баллы ниже установленного порога по математике профильного уровня по сравне</w:t>
      </w:r>
      <w:r w:rsidR="00774FB3">
        <w:rPr>
          <w:sz w:val="28"/>
          <w:szCs w:val="28"/>
        </w:rPr>
        <w:t>нию с 2018 годом (2018 год – 8,</w:t>
      </w:r>
      <w:r w:rsidRPr="009C2700">
        <w:rPr>
          <w:sz w:val="28"/>
          <w:szCs w:val="28"/>
        </w:rPr>
        <w:t xml:space="preserve">84 </w:t>
      </w:r>
      <w:r w:rsidR="00774FB3">
        <w:rPr>
          <w:sz w:val="28"/>
          <w:szCs w:val="28"/>
        </w:rPr>
        <w:t>процента</w:t>
      </w:r>
      <w:r w:rsidRPr="009C2700">
        <w:rPr>
          <w:sz w:val="28"/>
          <w:szCs w:val="28"/>
        </w:rPr>
        <w:t xml:space="preserve">, 2019 год – </w:t>
      </w:r>
      <w:r w:rsidR="00774FB3">
        <w:rPr>
          <w:sz w:val="28"/>
          <w:szCs w:val="28"/>
        </w:rPr>
        <w:t xml:space="preserve">                    </w:t>
      </w:r>
      <w:r w:rsidRPr="009C2700">
        <w:rPr>
          <w:sz w:val="28"/>
          <w:szCs w:val="28"/>
        </w:rPr>
        <w:t xml:space="preserve">7,03 </w:t>
      </w:r>
      <w:r w:rsidR="00774FB3">
        <w:rPr>
          <w:sz w:val="28"/>
          <w:szCs w:val="28"/>
        </w:rPr>
        <w:t>процента</w:t>
      </w:r>
      <w:r w:rsidRPr="009C2700">
        <w:rPr>
          <w:sz w:val="28"/>
          <w:szCs w:val="28"/>
        </w:rPr>
        <w:t xml:space="preserve">). </w:t>
      </w:r>
    </w:p>
    <w:p w:rsidR="00FC55ED" w:rsidRPr="009C2700" w:rsidRDefault="00FC55ED" w:rsidP="005D7C65">
      <w:pPr>
        <w:spacing w:line="233" w:lineRule="auto"/>
        <w:ind w:firstLine="709"/>
        <w:jc w:val="both"/>
        <w:rPr>
          <w:sz w:val="28"/>
          <w:szCs w:val="28"/>
        </w:rPr>
      </w:pPr>
      <w:r w:rsidRPr="009C2700">
        <w:rPr>
          <w:sz w:val="28"/>
          <w:szCs w:val="28"/>
        </w:rPr>
        <w:t xml:space="preserve">В 2019 </w:t>
      </w:r>
      <w:r w:rsidRPr="00224109">
        <w:rPr>
          <w:sz w:val="28"/>
          <w:szCs w:val="28"/>
        </w:rPr>
        <w:t>году на 7</w:t>
      </w:r>
      <w:r w:rsidR="00C65A47">
        <w:rPr>
          <w:sz w:val="28"/>
          <w:szCs w:val="28"/>
        </w:rPr>
        <w:t>6</w:t>
      </w:r>
      <w:r w:rsidRPr="00224109">
        <w:rPr>
          <w:sz w:val="28"/>
          <w:szCs w:val="28"/>
        </w:rPr>
        <w:t xml:space="preserve"> </w:t>
      </w:r>
      <w:r w:rsidR="00224109">
        <w:rPr>
          <w:sz w:val="28"/>
          <w:szCs w:val="28"/>
        </w:rPr>
        <w:t>учащ</w:t>
      </w:r>
      <w:r w:rsidR="00C65A47">
        <w:rPr>
          <w:sz w:val="28"/>
          <w:szCs w:val="28"/>
        </w:rPr>
        <w:t>их</w:t>
      </w:r>
      <w:r w:rsidR="00224109">
        <w:rPr>
          <w:sz w:val="28"/>
          <w:szCs w:val="28"/>
        </w:rPr>
        <w:t xml:space="preserve">ся </w:t>
      </w:r>
      <w:r w:rsidRPr="009C2700">
        <w:rPr>
          <w:sz w:val="28"/>
          <w:szCs w:val="28"/>
        </w:rPr>
        <w:t xml:space="preserve">по сравнению с 2018 годом уменьшилось количество выпускников муниципальных общеобразовательных </w:t>
      </w:r>
      <w:r w:rsidR="00BF42A2">
        <w:rPr>
          <w:sz w:val="28"/>
          <w:szCs w:val="28"/>
        </w:rPr>
        <w:t>учрежден</w:t>
      </w:r>
      <w:r w:rsidRPr="009C2700">
        <w:rPr>
          <w:sz w:val="28"/>
          <w:szCs w:val="28"/>
        </w:rPr>
        <w:t>ий города Ставрополя, получивших золотую или серебряную медали Ставропольского края «За особые успехи в обучении» (</w:t>
      </w:r>
      <w:r w:rsidR="00C65A47">
        <w:rPr>
          <w:sz w:val="28"/>
          <w:szCs w:val="28"/>
        </w:rPr>
        <w:t>288</w:t>
      </w:r>
      <w:r w:rsidRPr="009C2700">
        <w:rPr>
          <w:sz w:val="28"/>
          <w:szCs w:val="28"/>
        </w:rPr>
        <w:t xml:space="preserve"> в 2019 году </w:t>
      </w:r>
      <w:r w:rsidR="00C16F0E">
        <w:rPr>
          <w:sz w:val="28"/>
          <w:szCs w:val="28"/>
        </w:rPr>
        <w:t xml:space="preserve">                     </w:t>
      </w:r>
      <w:r w:rsidRPr="009C2700">
        <w:rPr>
          <w:sz w:val="28"/>
          <w:szCs w:val="28"/>
        </w:rPr>
        <w:t>к 3</w:t>
      </w:r>
      <w:r w:rsidR="00C65A47">
        <w:rPr>
          <w:sz w:val="28"/>
          <w:szCs w:val="28"/>
        </w:rPr>
        <w:t>64</w:t>
      </w:r>
      <w:r w:rsidRPr="009C2700">
        <w:rPr>
          <w:sz w:val="28"/>
          <w:szCs w:val="28"/>
        </w:rPr>
        <w:t xml:space="preserve"> за 2018 год).</w:t>
      </w:r>
    </w:p>
    <w:p w:rsidR="00FC55ED" w:rsidRPr="009C2700" w:rsidRDefault="00FC55ED" w:rsidP="005D7C65">
      <w:pPr>
        <w:spacing w:line="233" w:lineRule="auto"/>
        <w:ind w:firstLine="709"/>
        <w:jc w:val="both"/>
        <w:rPr>
          <w:sz w:val="28"/>
          <w:szCs w:val="28"/>
        </w:rPr>
      </w:pPr>
      <w:r w:rsidRPr="009C2700">
        <w:rPr>
          <w:sz w:val="28"/>
          <w:szCs w:val="28"/>
        </w:rPr>
        <w:lastRenderedPageBreak/>
        <w:t xml:space="preserve">296 выпускников награждены медалью «За особые успехи в учении» </w:t>
      </w:r>
      <w:r w:rsidRPr="009C2700">
        <w:rPr>
          <w:sz w:val="28"/>
          <w:szCs w:val="28"/>
        </w:rPr>
        <w:br/>
        <w:t xml:space="preserve">(в 2018 году – </w:t>
      </w:r>
      <w:r w:rsidRPr="00C952EE">
        <w:rPr>
          <w:sz w:val="28"/>
          <w:szCs w:val="28"/>
        </w:rPr>
        <w:t>4</w:t>
      </w:r>
      <w:r w:rsidR="00C65A47">
        <w:rPr>
          <w:sz w:val="28"/>
          <w:szCs w:val="28"/>
        </w:rPr>
        <w:t>26</w:t>
      </w:r>
      <w:r w:rsidRPr="009C2700">
        <w:rPr>
          <w:sz w:val="28"/>
          <w:szCs w:val="28"/>
        </w:rPr>
        <w:t xml:space="preserve"> выпускник</w:t>
      </w:r>
      <w:r w:rsidR="00BD2A6B">
        <w:rPr>
          <w:sz w:val="28"/>
          <w:szCs w:val="28"/>
        </w:rPr>
        <w:t>ов</w:t>
      </w:r>
      <w:r w:rsidRPr="009C2700">
        <w:rPr>
          <w:sz w:val="28"/>
          <w:szCs w:val="28"/>
        </w:rPr>
        <w:t>).</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Задача повышения качества образования решается путем проведения регулярных оценочных процедур. В муниципальных общеобразовательных </w:t>
      </w:r>
      <w:r w:rsidR="00BF42A2">
        <w:rPr>
          <w:color w:val="auto"/>
          <w:sz w:val="28"/>
          <w:szCs w:val="28"/>
        </w:rPr>
        <w:t>учрежден</w:t>
      </w:r>
      <w:r w:rsidRPr="009C2700">
        <w:rPr>
          <w:color w:val="auto"/>
          <w:sz w:val="28"/>
          <w:szCs w:val="28"/>
        </w:rPr>
        <w:t xml:space="preserve">иях города Ставрополя </w:t>
      </w:r>
      <w:r w:rsidR="00C65A47">
        <w:rPr>
          <w:color w:val="auto"/>
          <w:sz w:val="28"/>
          <w:szCs w:val="28"/>
        </w:rPr>
        <w:t>ежегодно проводятся</w:t>
      </w:r>
      <w:r w:rsidRPr="009C2700">
        <w:rPr>
          <w:color w:val="auto"/>
          <w:sz w:val="28"/>
          <w:szCs w:val="28"/>
        </w:rPr>
        <w:t xml:space="preserve"> Всероссийские</w:t>
      </w:r>
      <w:r w:rsidR="00C65A47">
        <w:rPr>
          <w:color w:val="auto"/>
          <w:sz w:val="28"/>
          <w:szCs w:val="28"/>
        </w:rPr>
        <w:t xml:space="preserve"> </w:t>
      </w:r>
      <w:r w:rsidRPr="009C2700">
        <w:rPr>
          <w:color w:val="auto"/>
          <w:sz w:val="28"/>
          <w:szCs w:val="28"/>
        </w:rPr>
        <w:t>и региональные проверочные работы, результаты которых</w:t>
      </w:r>
      <w:r w:rsidR="00C65A47">
        <w:rPr>
          <w:color w:val="auto"/>
          <w:sz w:val="28"/>
          <w:szCs w:val="28"/>
        </w:rPr>
        <w:t xml:space="preserve"> используются для корректировки образовательной траектории каждого обучающегося</w:t>
      </w:r>
      <w:r w:rsidRPr="009C2700">
        <w:rPr>
          <w:color w:val="auto"/>
          <w:sz w:val="28"/>
          <w:szCs w:val="28"/>
        </w:rPr>
        <w:t xml:space="preserve">.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Деятельность образовательных организаций города Ставрополя направлена на выявление и поддержку талантливых детей, которые принимают участие и одерживают победы более чем в 500 конкурсах и соревнованиях различных уровней.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Для поддержки талантливых и одаренных детей дошкольного возраста в 27 муниципальных дошкольных образовательных организациях создана Академия дошкольных наук. </w:t>
      </w:r>
    </w:p>
    <w:p w:rsidR="00FC55ED" w:rsidRDefault="00FC55ED" w:rsidP="005D7C65">
      <w:pPr>
        <w:pStyle w:val="Default"/>
        <w:ind w:firstLine="709"/>
        <w:jc w:val="both"/>
        <w:rPr>
          <w:color w:val="auto"/>
          <w:sz w:val="28"/>
          <w:szCs w:val="28"/>
        </w:rPr>
      </w:pPr>
      <w:r w:rsidRPr="009C2700">
        <w:rPr>
          <w:color w:val="auto"/>
          <w:sz w:val="28"/>
          <w:szCs w:val="28"/>
        </w:rPr>
        <w:t xml:space="preserve">В целях выполнения федерального государственного образовательного стандарта актуальной задачей является реализация инклюзивного подхода в воспитании и обучении детей с ограниченными возможностями здоровья и детей-инвалидов. </w:t>
      </w:r>
    </w:p>
    <w:p w:rsidR="00C65A47" w:rsidRPr="009C2700" w:rsidRDefault="00C65A47" w:rsidP="005D7C65">
      <w:pPr>
        <w:pStyle w:val="Default"/>
        <w:ind w:firstLine="709"/>
        <w:jc w:val="both"/>
        <w:rPr>
          <w:color w:val="auto"/>
          <w:sz w:val="28"/>
          <w:szCs w:val="28"/>
        </w:rPr>
      </w:pPr>
      <w:r>
        <w:rPr>
          <w:color w:val="auto"/>
          <w:sz w:val="28"/>
          <w:szCs w:val="28"/>
        </w:rPr>
        <w:t>В городе Ставрополе в 7 общеобразовательных учреждениях функционирует 21 класс обучения детей по адаптированным программам.</w:t>
      </w:r>
    </w:p>
    <w:p w:rsidR="00FC55ED" w:rsidRPr="009C2700" w:rsidRDefault="00FC55ED" w:rsidP="00224109">
      <w:pPr>
        <w:autoSpaceDE w:val="0"/>
        <w:autoSpaceDN w:val="0"/>
        <w:adjustRightInd w:val="0"/>
        <w:ind w:firstLine="709"/>
        <w:jc w:val="both"/>
        <w:rPr>
          <w:sz w:val="28"/>
          <w:szCs w:val="28"/>
        </w:rPr>
      </w:pPr>
      <w:r w:rsidRPr="009C2700">
        <w:rPr>
          <w:sz w:val="28"/>
          <w:szCs w:val="28"/>
        </w:rPr>
        <w:t>В рамках реализации мероприятий программы «Развитие д</w:t>
      </w:r>
      <w:r w:rsidR="00224109">
        <w:rPr>
          <w:sz w:val="28"/>
          <w:szCs w:val="28"/>
        </w:rPr>
        <w:t>истанционного образования детей-</w:t>
      </w:r>
      <w:r w:rsidRPr="009C2700">
        <w:rPr>
          <w:sz w:val="28"/>
          <w:szCs w:val="28"/>
        </w:rPr>
        <w:t>инвалидов» в 2019</w:t>
      </w:r>
      <w:r w:rsidR="00224109" w:rsidRPr="009C2700">
        <w:rPr>
          <w:sz w:val="28"/>
          <w:szCs w:val="28"/>
        </w:rPr>
        <w:t>–</w:t>
      </w:r>
      <w:r w:rsidRPr="009C2700">
        <w:rPr>
          <w:sz w:val="28"/>
          <w:szCs w:val="28"/>
        </w:rPr>
        <w:t>2020 учебном году общеобразовательные организации осуществляют обучение 49 учащихся с использованием дистанционных образовательных технологий. Данное мероприятие направлено на расширение доступа к образованию детей, которые в силу особенностей здоровья не могут посещать общеобразовательное учреждение, и нуждаются в обучении на дому. Для решения этой задачи оснащены рабочие места детей-инвалидов по месту их проживания специальным компьютерным оборудованием, телекоммуникационным, учебным оборудованием и программным обеспечением для организации дистанционного обучения, а также им предоставлен доступ в</w:t>
      </w:r>
      <w:r w:rsidR="00224109">
        <w:rPr>
          <w:sz w:val="28"/>
          <w:szCs w:val="28"/>
        </w:rPr>
        <w:t xml:space="preserve"> информационно-телекоммуникационную сеть</w:t>
      </w:r>
      <w:r w:rsidRPr="009C2700">
        <w:rPr>
          <w:sz w:val="28"/>
          <w:szCs w:val="28"/>
        </w:rPr>
        <w:t xml:space="preserve"> </w:t>
      </w:r>
      <w:r w:rsidR="00224109">
        <w:rPr>
          <w:sz w:val="28"/>
          <w:szCs w:val="28"/>
        </w:rPr>
        <w:t>«</w:t>
      </w:r>
      <w:r w:rsidRPr="009C2700">
        <w:rPr>
          <w:sz w:val="28"/>
          <w:szCs w:val="28"/>
        </w:rPr>
        <w:t>Интернет</w:t>
      </w:r>
      <w:r w:rsidR="00224109">
        <w:rPr>
          <w:sz w:val="28"/>
          <w:szCs w:val="28"/>
        </w:rPr>
        <w:t>»</w:t>
      </w:r>
      <w:r w:rsidRPr="009C2700">
        <w:rPr>
          <w:sz w:val="28"/>
          <w:szCs w:val="28"/>
        </w:rPr>
        <w:t xml:space="preserve">. </w:t>
      </w:r>
    </w:p>
    <w:p w:rsidR="00FC55ED" w:rsidRPr="009C2700" w:rsidRDefault="00FC55ED" w:rsidP="005D7C65">
      <w:pPr>
        <w:ind w:firstLine="851"/>
        <w:jc w:val="both"/>
        <w:rPr>
          <w:sz w:val="28"/>
          <w:szCs w:val="28"/>
        </w:rPr>
      </w:pPr>
      <w:r w:rsidRPr="00E9152A">
        <w:rPr>
          <w:sz w:val="28"/>
          <w:szCs w:val="28"/>
        </w:rPr>
        <w:t xml:space="preserve">В образовательных организациях города Ставрополя ведется работа по созданию универсальной </w:t>
      </w:r>
      <w:proofErr w:type="spellStart"/>
      <w:r w:rsidRPr="00E9152A">
        <w:rPr>
          <w:sz w:val="28"/>
          <w:szCs w:val="28"/>
        </w:rPr>
        <w:t>безбарьерной</w:t>
      </w:r>
      <w:proofErr w:type="spellEnd"/>
      <w:r w:rsidRPr="00E9152A">
        <w:rPr>
          <w:sz w:val="28"/>
          <w:szCs w:val="28"/>
        </w:rPr>
        <w:t xml:space="preserve"> среды, создаются условия для маломобильных групп населения. В 19 общеобразовательных учреждениях </w:t>
      </w:r>
      <w:r w:rsidR="00BB6447" w:rsidRPr="00E9152A">
        <w:rPr>
          <w:sz w:val="28"/>
          <w:szCs w:val="28"/>
        </w:rPr>
        <w:t xml:space="preserve">                    </w:t>
      </w:r>
      <w:r w:rsidRPr="00E9152A">
        <w:rPr>
          <w:sz w:val="28"/>
          <w:szCs w:val="28"/>
        </w:rPr>
        <w:t xml:space="preserve">и 14 дошкольных образовательных учреждениях установлены пандусы, </w:t>
      </w:r>
      <w:r w:rsidRPr="00E9152A">
        <w:rPr>
          <w:sz w:val="28"/>
          <w:szCs w:val="28"/>
        </w:rPr>
        <w:br/>
        <w:t>в 4-х общеобразовательных учреждениях № 39, 43, 44, 50 име</w:t>
      </w:r>
      <w:r w:rsidR="000549DF">
        <w:rPr>
          <w:sz w:val="28"/>
          <w:szCs w:val="28"/>
        </w:rPr>
        <w:t>ю</w:t>
      </w:r>
      <w:r w:rsidRPr="00E9152A">
        <w:rPr>
          <w:sz w:val="28"/>
          <w:szCs w:val="28"/>
        </w:rPr>
        <w:t>тся специализированны</w:t>
      </w:r>
      <w:r w:rsidR="000549DF">
        <w:rPr>
          <w:sz w:val="28"/>
          <w:szCs w:val="28"/>
        </w:rPr>
        <w:t>е</w:t>
      </w:r>
      <w:r w:rsidRPr="00E9152A">
        <w:rPr>
          <w:sz w:val="28"/>
          <w:szCs w:val="28"/>
        </w:rPr>
        <w:t xml:space="preserve"> лифт</w:t>
      </w:r>
      <w:r w:rsidR="000549DF">
        <w:rPr>
          <w:sz w:val="28"/>
          <w:szCs w:val="28"/>
        </w:rPr>
        <w:t>ы</w:t>
      </w:r>
      <w:r w:rsidRPr="00E9152A">
        <w:rPr>
          <w:sz w:val="28"/>
          <w:szCs w:val="28"/>
        </w:rPr>
        <w:t xml:space="preserve"> для подъема инвалидов-колясочников, </w:t>
      </w:r>
      <w:r w:rsidRPr="00E9152A">
        <w:rPr>
          <w:sz w:val="28"/>
          <w:szCs w:val="28"/>
        </w:rPr>
        <w:br/>
        <w:t xml:space="preserve">в МБОУ СОШ № 45 – специализированные подъемники. Для маломобильных групп </w:t>
      </w:r>
      <w:r w:rsidR="000549DF">
        <w:rPr>
          <w:sz w:val="28"/>
          <w:szCs w:val="28"/>
        </w:rPr>
        <w:t xml:space="preserve">населения </w:t>
      </w:r>
      <w:r w:rsidRPr="00E9152A">
        <w:rPr>
          <w:sz w:val="28"/>
          <w:szCs w:val="28"/>
        </w:rPr>
        <w:t>в МБОУ СОШ № 43, 44, 45, 50, в МБДОУ № 30, 35, 55 города С</w:t>
      </w:r>
      <w:r w:rsidR="000549DF">
        <w:rPr>
          <w:sz w:val="28"/>
          <w:szCs w:val="28"/>
        </w:rPr>
        <w:t>таврополя на каждом этаже зданий</w:t>
      </w:r>
      <w:r w:rsidRPr="00E9152A">
        <w:rPr>
          <w:sz w:val="28"/>
          <w:szCs w:val="28"/>
        </w:rPr>
        <w:t xml:space="preserve"> находятся санитарные комнаты с кнопками экстренного вызова. Име</w:t>
      </w:r>
      <w:r w:rsidR="000549DF">
        <w:rPr>
          <w:sz w:val="28"/>
          <w:szCs w:val="28"/>
        </w:rPr>
        <w:t>ю</w:t>
      </w:r>
      <w:r w:rsidRPr="00E9152A">
        <w:rPr>
          <w:sz w:val="28"/>
          <w:szCs w:val="28"/>
        </w:rPr>
        <w:t>тся электрически</w:t>
      </w:r>
      <w:r w:rsidR="000549DF">
        <w:rPr>
          <w:sz w:val="28"/>
          <w:szCs w:val="28"/>
        </w:rPr>
        <w:t>е</w:t>
      </w:r>
      <w:r w:rsidRPr="00E9152A">
        <w:rPr>
          <w:sz w:val="28"/>
          <w:szCs w:val="28"/>
        </w:rPr>
        <w:t xml:space="preserve"> диагональны</w:t>
      </w:r>
      <w:r w:rsidR="000549DF">
        <w:rPr>
          <w:sz w:val="28"/>
          <w:szCs w:val="28"/>
        </w:rPr>
        <w:t>е</w:t>
      </w:r>
      <w:r w:rsidRPr="00E9152A">
        <w:rPr>
          <w:sz w:val="28"/>
          <w:szCs w:val="28"/>
        </w:rPr>
        <w:t xml:space="preserve"> подъемник</w:t>
      </w:r>
      <w:r w:rsidR="000549DF">
        <w:rPr>
          <w:sz w:val="28"/>
          <w:szCs w:val="28"/>
        </w:rPr>
        <w:t>и</w:t>
      </w:r>
      <w:r w:rsidRPr="00E9152A">
        <w:rPr>
          <w:sz w:val="28"/>
          <w:szCs w:val="28"/>
        </w:rPr>
        <w:t>.</w:t>
      </w:r>
    </w:p>
    <w:p w:rsidR="007371B8" w:rsidRPr="007371B8" w:rsidRDefault="007371B8" w:rsidP="007371B8">
      <w:pPr>
        <w:pStyle w:val="Default"/>
        <w:ind w:firstLine="709"/>
        <w:jc w:val="both"/>
        <w:rPr>
          <w:color w:val="auto"/>
          <w:sz w:val="28"/>
          <w:szCs w:val="28"/>
        </w:rPr>
      </w:pPr>
      <w:r w:rsidRPr="007371B8">
        <w:rPr>
          <w:color w:val="auto"/>
          <w:sz w:val="28"/>
          <w:szCs w:val="28"/>
        </w:rPr>
        <w:lastRenderedPageBreak/>
        <w:t>Проводится работа по профилактике социального сиротства и семейного неблагополучия. В результате проводимой работы ежегодно снижается общее число детей-сирот и детей, оставшихся без попечения родителей. Так, за последние 5 лет их число снизилось более чем на 100 человек и составило                  1 155 детей-сирот и детей, оставшихся без попечения родителей. В 2 раза снизилось и число родителей лишенных или ограниченных в родительских правах.</w:t>
      </w:r>
    </w:p>
    <w:p w:rsidR="008E5BF5" w:rsidRPr="009C2700" w:rsidRDefault="00FC55ED" w:rsidP="008E5BF5">
      <w:pPr>
        <w:shd w:val="clear" w:color="auto" w:fill="FFFFFF"/>
        <w:spacing w:line="300" w:lineRule="atLeast"/>
        <w:ind w:firstLine="720"/>
        <w:jc w:val="both"/>
        <w:rPr>
          <w:color w:val="000000"/>
          <w:sz w:val="28"/>
          <w:szCs w:val="28"/>
          <w:shd w:val="clear" w:color="auto" w:fill="FFFFFF"/>
        </w:rPr>
      </w:pPr>
      <w:r w:rsidRPr="009C2700">
        <w:rPr>
          <w:sz w:val="28"/>
          <w:szCs w:val="28"/>
        </w:rPr>
        <w:t>Система среднего профессионального и высшего образования представлена 1</w:t>
      </w:r>
      <w:r w:rsidR="007371B8">
        <w:rPr>
          <w:sz w:val="28"/>
          <w:szCs w:val="28"/>
        </w:rPr>
        <w:t>5</w:t>
      </w:r>
      <w:r w:rsidRPr="009C2700">
        <w:rPr>
          <w:sz w:val="28"/>
          <w:szCs w:val="28"/>
        </w:rPr>
        <w:t xml:space="preserve"> учреждениями высшего и </w:t>
      </w:r>
      <w:r w:rsidR="007371B8">
        <w:rPr>
          <w:sz w:val="28"/>
          <w:szCs w:val="28"/>
        </w:rPr>
        <w:t>2</w:t>
      </w:r>
      <w:r w:rsidRPr="009C2700">
        <w:rPr>
          <w:sz w:val="28"/>
          <w:szCs w:val="28"/>
        </w:rPr>
        <w:t xml:space="preserve">1 среднего профессионального образования. </w:t>
      </w:r>
      <w:r w:rsidR="008E5BF5" w:rsidRPr="009C2700">
        <w:rPr>
          <w:sz w:val="28"/>
          <w:szCs w:val="28"/>
        </w:rPr>
        <w:t>Ведущими учреждениями являются</w:t>
      </w:r>
      <w:r w:rsidR="00F635A8">
        <w:rPr>
          <w:sz w:val="28"/>
          <w:szCs w:val="28"/>
        </w:rPr>
        <w:t>:</w:t>
      </w:r>
      <w:r w:rsidR="008E5BF5" w:rsidRPr="009C2700">
        <w:rPr>
          <w:sz w:val="28"/>
          <w:szCs w:val="28"/>
        </w:rPr>
        <w:t xml:space="preserve"> федеральное государстве</w:t>
      </w:r>
      <w:r w:rsidR="008E5BF5">
        <w:rPr>
          <w:sz w:val="28"/>
          <w:szCs w:val="28"/>
        </w:rPr>
        <w:t xml:space="preserve">нное автономное образовательное </w:t>
      </w:r>
      <w:r w:rsidR="008E5BF5" w:rsidRPr="009C2700">
        <w:rPr>
          <w:sz w:val="28"/>
          <w:szCs w:val="28"/>
        </w:rPr>
        <w:t>учреждение высшего образования «Северо-Кавказский</w:t>
      </w:r>
      <w:r w:rsidR="001E73A8">
        <w:rPr>
          <w:sz w:val="28"/>
          <w:szCs w:val="28"/>
        </w:rPr>
        <w:t xml:space="preserve"> </w:t>
      </w:r>
      <w:r w:rsidR="008E5BF5" w:rsidRPr="009C2700">
        <w:rPr>
          <w:sz w:val="28"/>
          <w:szCs w:val="28"/>
        </w:rPr>
        <w:t>федеральный университет»</w:t>
      </w:r>
      <w:r w:rsidR="001E73A8">
        <w:rPr>
          <w:sz w:val="28"/>
          <w:szCs w:val="28"/>
        </w:rPr>
        <w:t xml:space="preserve"> </w:t>
      </w:r>
      <w:r w:rsidR="008E5BF5" w:rsidRPr="009C2700">
        <w:rPr>
          <w:sz w:val="28"/>
          <w:szCs w:val="28"/>
        </w:rPr>
        <w:t xml:space="preserve">(далее – СКФУ), </w:t>
      </w:r>
      <w:r w:rsidR="008E5BF5" w:rsidRPr="009C2700">
        <w:rPr>
          <w:color w:val="000000"/>
          <w:sz w:val="28"/>
          <w:szCs w:val="28"/>
          <w:shd w:val="clear" w:color="auto" w:fill="FFFFFF"/>
        </w:rPr>
        <w:t xml:space="preserve">государственное бюджетное образовательное учреждение высшего образования «Ставропольский государственный медицинский университет» (далее – </w:t>
      </w:r>
      <w:proofErr w:type="spellStart"/>
      <w:r w:rsidR="008E5BF5" w:rsidRPr="009C2700">
        <w:rPr>
          <w:color w:val="000000"/>
          <w:sz w:val="28"/>
          <w:szCs w:val="28"/>
          <w:shd w:val="clear" w:color="auto" w:fill="FFFFFF"/>
        </w:rPr>
        <w:t>С</w:t>
      </w:r>
      <w:r w:rsidR="008E5BF5">
        <w:rPr>
          <w:color w:val="000000"/>
          <w:sz w:val="28"/>
          <w:szCs w:val="28"/>
          <w:shd w:val="clear" w:color="auto" w:fill="FFFFFF"/>
        </w:rPr>
        <w:t>т</w:t>
      </w:r>
      <w:r w:rsidR="008E5BF5" w:rsidRPr="009C2700">
        <w:rPr>
          <w:color w:val="000000"/>
          <w:sz w:val="28"/>
          <w:szCs w:val="28"/>
          <w:shd w:val="clear" w:color="auto" w:fill="FFFFFF"/>
        </w:rPr>
        <w:t>ГМУ</w:t>
      </w:r>
      <w:proofErr w:type="spellEnd"/>
      <w:r w:rsidR="008E5BF5" w:rsidRPr="009C2700">
        <w:rPr>
          <w:color w:val="000000"/>
          <w:sz w:val="28"/>
          <w:szCs w:val="28"/>
          <w:shd w:val="clear" w:color="auto" w:fill="FFFFFF"/>
        </w:rPr>
        <w:t>), федеральное государственное бюджетное образовательное учреждение высшего образования «Ставропольский государственный аграрный университет» (далее – СГАУ)</w:t>
      </w:r>
      <w:r w:rsidR="001E73A8">
        <w:rPr>
          <w:color w:val="000000"/>
          <w:sz w:val="28"/>
          <w:szCs w:val="28"/>
          <w:shd w:val="clear" w:color="auto" w:fill="FFFFFF"/>
        </w:rPr>
        <w:t>,</w:t>
      </w:r>
      <w:r w:rsidR="007371B8">
        <w:rPr>
          <w:color w:val="000000"/>
          <w:sz w:val="28"/>
          <w:szCs w:val="28"/>
          <w:shd w:val="clear" w:color="auto" w:fill="FFFFFF"/>
        </w:rPr>
        <w:t xml:space="preserve"> государственное бюджетное образовательное учреждение высшего образования «Ставропольский государственный педагогический институт»</w:t>
      </w:r>
      <w:r w:rsidR="008E5BF5" w:rsidRPr="009C2700">
        <w:rPr>
          <w:color w:val="000000"/>
          <w:sz w:val="28"/>
          <w:szCs w:val="28"/>
          <w:shd w:val="clear" w:color="auto" w:fill="FFFFFF"/>
        </w:rPr>
        <w:t>.</w:t>
      </w:r>
    </w:p>
    <w:p w:rsidR="00FC55ED" w:rsidRDefault="00FC55ED" w:rsidP="008E5BF5">
      <w:pPr>
        <w:shd w:val="clear" w:color="auto" w:fill="FFFFFF"/>
        <w:spacing w:line="300" w:lineRule="atLeast"/>
        <w:ind w:firstLine="720"/>
        <w:jc w:val="both"/>
        <w:rPr>
          <w:color w:val="000000"/>
          <w:sz w:val="28"/>
          <w:szCs w:val="28"/>
        </w:rPr>
      </w:pPr>
      <w:r w:rsidRPr="009C2700">
        <w:rPr>
          <w:sz w:val="28"/>
          <w:szCs w:val="28"/>
        </w:rPr>
        <w:t xml:space="preserve">СКФУ </w:t>
      </w:r>
      <w:r w:rsidRPr="009C2700">
        <w:rPr>
          <w:color w:val="000000"/>
          <w:sz w:val="28"/>
          <w:szCs w:val="28"/>
          <w:shd w:val="clear" w:color="auto" w:fill="FFFFFF"/>
        </w:rPr>
        <w:t>организован в 2012 году на базе 3 крупнейших вузов Ставрополья</w:t>
      </w:r>
      <w:r w:rsidR="00B7355A">
        <w:rPr>
          <w:color w:val="000000"/>
          <w:sz w:val="28"/>
          <w:szCs w:val="28"/>
          <w:shd w:val="clear" w:color="auto" w:fill="FFFFFF"/>
        </w:rPr>
        <w:t xml:space="preserve"> </w:t>
      </w:r>
      <w:r w:rsidRPr="009C2700">
        <w:rPr>
          <w:color w:val="000000"/>
          <w:sz w:val="28"/>
          <w:szCs w:val="28"/>
          <w:shd w:val="clear" w:color="auto" w:fill="FFFFFF"/>
        </w:rPr>
        <w:t xml:space="preserve">– Северо-Кавказского государственного технического университета, Ставропольского государственного университета, Пятигорского государственного гуманитарно-технологического университета. </w:t>
      </w:r>
      <w:r w:rsidRPr="009C2700">
        <w:rPr>
          <w:color w:val="000000"/>
          <w:sz w:val="28"/>
          <w:szCs w:val="28"/>
        </w:rPr>
        <w:t>В СКФУ создано 10 институтов и два филиала (в городах Пятигорске и Невинномысске), которые реализуют 156 направлений подготовки и специальности высшего образования. В СКФУ обучаются 25,6 тыс. человек, из 81 региона России и 5</w:t>
      </w:r>
      <w:r w:rsidR="00C115BB">
        <w:rPr>
          <w:color w:val="000000"/>
          <w:sz w:val="28"/>
          <w:szCs w:val="28"/>
        </w:rPr>
        <w:t>6</w:t>
      </w:r>
      <w:r w:rsidRPr="009C2700">
        <w:rPr>
          <w:color w:val="000000"/>
          <w:sz w:val="28"/>
          <w:szCs w:val="28"/>
        </w:rPr>
        <w:t xml:space="preserve"> зарубежных государств. Дополнительное профессиональное образование осуществляется по 576 программам повышения квалификации и 182 программам профессиональной переподготовки. В учебном </w:t>
      </w:r>
      <w:r w:rsidRPr="000863CC">
        <w:rPr>
          <w:color w:val="000000"/>
          <w:sz w:val="28"/>
          <w:szCs w:val="28"/>
        </w:rPr>
        <w:t>2019</w:t>
      </w:r>
      <w:r w:rsidR="000863CC" w:rsidRPr="000863CC">
        <w:rPr>
          <w:sz w:val="28"/>
          <w:szCs w:val="28"/>
        </w:rPr>
        <w:t>–</w:t>
      </w:r>
      <w:r w:rsidRPr="000863CC">
        <w:rPr>
          <w:color w:val="000000"/>
          <w:sz w:val="28"/>
          <w:szCs w:val="28"/>
        </w:rPr>
        <w:t>2020</w:t>
      </w:r>
      <w:r w:rsidRPr="009C2700">
        <w:rPr>
          <w:color w:val="000000"/>
          <w:sz w:val="28"/>
          <w:szCs w:val="28"/>
        </w:rPr>
        <w:t xml:space="preserve"> году первокурсниками </w:t>
      </w:r>
      <w:r w:rsidR="00C115BB">
        <w:rPr>
          <w:color w:val="000000"/>
          <w:sz w:val="28"/>
          <w:szCs w:val="28"/>
        </w:rPr>
        <w:t xml:space="preserve">СКФУ </w:t>
      </w:r>
      <w:r w:rsidRPr="009C2700">
        <w:rPr>
          <w:color w:val="000000"/>
          <w:sz w:val="28"/>
          <w:szCs w:val="28"/>
        </w:rPr>
        <w:t xml:space="preserve">стали более </w:t>
      </w:r>
      <w:r w:rsidR="00C115BB">
        <w:rPr>
          <w:color w:val="000000"/>
          <w:sz w:val="28"/>
          <w:szCs w:val="28"/>
        </w:rPr>
        <w:t>6</w:t>
      </w:r>
      <w:r w:rsidR="001E73A8">
        <w:rPr>
          <w:color w:val="000000"/>
          <w:sz w:val="28"/>
          <w:szCs w:val="28"/>
        </w:rPr>
        <w:t> </w:t>
      </w:r>
      <w:r w:rsidR="00C115BB">
        <w:rPr>
          <w:color w:val="000000"/>
          <w:sz w:val="28"/>
          <w:szCs w:val="28"/>
        </w:rPr>
        <w:t xml:space="preserve">500 </w:t>
      </w:r>
      <w:r w:rsidRPr="009C2700">
        <w:rPr>
          <w:color w:val="000000"/>
          <w:sz w:val="28"/>
          <w:szCs w:val="28"/>
        </w:rPr>
        <w:t>абитуриентов.</w:t>
      </w:r>
    </w:p>
    <w:p w:rsidR="00C115BB" w:rsidRPr="00C115BB" w:rsidRDefault="00C115BB" w:rsidP="00C115BB">
      <w:pPr>
        <w:ind w:firstLine="709"/>
        <w:contextualSpacing/>
        <w:jc w:val="both"/>
        <w:rPr>
          <w:bCs/>
          <w:sz w:val="28"/>
          <w:szCs w:val="28"/>
        </w:rPr>
      </w:pPr>
      <w:r w:rsidRPr="00C115BB">
        <w:rPr>
          <w:sz w:val="28"/>
          <w:szCs w:val="28"/>
        </w:rPr>
        <w:t>В региональном научно-образовательном кластере Ставропольского края</w:t>
      </w:r>
      <w:r w:rsidRPr="00C952EE">
        <w:rPr>
          <w:sz w:val="28"/>
          <w:szCs w:val="28"/>
        </w:rPr>
        <w:t xml:space="preserve"> </w:t>
      </w:r>
      <w:r w:rsidRPr="00C115BB">
        <w:rPr>
          <w:sz w:val="28"/>
          <w:szCs w:val="28"/>
        </w:rPr>
        <w:t xml:space="preserve">(31 организация высшего образования, в том числе 18 </w:t>
      </w:r>
      <w:proofErr w:type="gramStart"/>
      <w:r w:rsidRPr="00C115BB">
        <w:rPr>
          <w:sz w:val="28"/>
          <w:szCs w:val="28"/>
        </w:rPr>
        <w:t xml:space="preserve">филиалов) </w:t>
      </w:r>
      <w:r w:rsidR="00D806D5">
        <w:rPr>
          <w:sz w:val="28"/>
          <w:szCs w:val="28"/>
        </w:rPr>
        <w:t xml:space="preserve">  </w:t>
      </w:r>
      <w:proofErr w:type="gramEnd"/>
      <w:r w:rsidR="00D806D5">
        <w:rPr>
          <w:sz w:val="28"/>
          <w:szCs w:val="28"/>
        </w:rPr>
        <w:t xml:space="preserve">                   </w:t>
      </w:r>
      <w:r w:rsidRPr="00C115BB">
        <w:rPr>
          <w:sz w:val="28"/>
          <w:szCs w:val="28"/>
        </w:rPr>
        <w:t>СКФУ обеспечивает подготовку 34 процентов всех обучающихся по программам бакалавриата, специалитета и магистратуры</w:t>
      </w:r>
      <w:r w:rsidRPr="00C115BB">
        <w:rPr>
          <w:bCs/>
          <w:sz w:val="28"/>
          <w:szCs w:val="28"/>
        </w:rPr>
        <w:t>.</w:t>
      </w:r>
    </w:p>
    <w:p w:rsidR="00C115BB" w:rsidRPr="00C115BB" w:rsidRDefault="00C115BB" w:rsidP="00C115BB">
      <w:pPr>
        <w:ind w:firstLine="709"/>
        <w:jc w:val="both"/>
        <w:rPr>
          <w:spacing w:val="-6"/>
          <w:sz w:val="28"/>
          <w:szCs w:val="28"/>
        </w:rPr>
      </w:pPr>
      <w:r w:rsidRPr="00C115BB">
        <w:rPr>
          <w:sz w:val="28"/>
          <w:szCs w:val="28"/>
        </w:rPr>
        <w:t xml:space="preserve">В 2017 году на базе СКФУ создан Ресурсный учебно-методический центр по обучению инвалидов и лиц с </w:t>
      </w:r>
      <w:r w:rsidRPr="00C115BB">
        <w:rPr>
          <w:color w:val="333333"/>
          <w:sz w:val="28"/>
          <w:szCs w:val="28"/>
          <w:shd w:val="clear" w:color="auto" w:fill="FFFFFF"/>
        </w:rPr>
        <w:t>ограниченными возможностями здоровья</w:t>
      </w:r>
      <w:r w:rsidRPr="00C115BB">
        <w:rPr>
          <w:sz w:val="28"/>
          <w:szCs w:val="28"/>
        </w:rPr>
        <w:t>, деятельность которого направлена на трансляцию передового опыта университета.</w:t>
      </w:r>
      <w:r w:rsidRPr="00C115BB">
        <w:rPr>
          <w:spacing w:val="-6"/>
          <w:sz w:val="28"/>
          <w:szCs w:val="28"/>
        </w:rPr>
        <w:t xml:space="preserve"> </w:t>
      </w:r>
    </w:p>
    <w:p w:rsidR="00C115BB" w:rsidRPr="00802B8D" w:rsidRDefault="00C115BB" w:rsidP="00C115BB">
      <w:pPr>
        <w:ind w:firstLine="709"/>
        <w:jc w:val="both"/>
        <w:rPr>
          <w:sz w:val="28"/>
          <w:szCs w:val="28"/>
        </w:rPr>
      </w:pPr>
      <w:r w:rsidRPr="00C115BB">
        <w:rPr>
          <w:sz w:val="28"/>
          <w:szCs w:val="28"/>
        </w:rPr>
        <w:t>Научные исследования ведутся в рамках 27 научных школ на базе                    63 объектов научно-инновационной инфраструктуры</w:t>
      </w:r>
      <w:r w:rsidR="00400EF7">
        <w:rPr>
          <w:sz w:val="28"/>
          <w:szCs w:val="28"/>
        </w:rPr>
        <w:t xml:space="preserve"> и </w:t>
      </w:r>
      <w:r w:rsidRPr="00C115BB">
        <w:rPr>
          <w:sz w:val="28"/>
          <w:szCs w:val="28"/>
        </w:rPr>
        <w:t>соответств</w:t>
      </w:r>
      <w:r w:rsidR="00400EF7">
        <w:rPr>
          <w:sz w:val="28"/>
          <w:szCs w:val="28"/>
        </w:rPr>
        <w:t>уют</w:t>
      </w:r>
      <w:r w:rsidRPr="00C115BB">
        <w:rPr>
          <w:sz w:val="28"/>
          <w:szCs w:val="28"/>
        </w:rPr>
        <w:t xml:space="preserve"> приоритетам развития города Ставрополя и Ставропольского края </w:t>
      </w:r>
      <w:r w:rsidR="00400EF7">
        <w:rPr>
          <w:sz w:val="28"/>
          <w:szCs w:val="28"/>
        </w:rPr>
        <w:t>в</w:t>
      </w:r>
      <w:r w:rsidRPr="00C115BB">
        <w:rPr>
          <w:sz w:val="28"/>
          <w:szCs w:val="28"/>
        </w:rPr>
        <w:t xml:space="preserve"> области экономики </w:t>
      </w:r>
      <w:r w:rsidR="00400EF7">
        <w:rPr>
          <w:sz w:val="28"/>
          <w:szCs w:val="28"/>
        </w:rPr>
        <w:t>(</w:t>
      </w:r>
      <w:r w:rsidRPr="00C115BB">
        <w:rPr>
          <w:sz w:val="28"/>
          <w:szCs w:val="28"/>
        </w:rPr>
        <w:t xml:space="preserve">химическая промышленность, здравоохранение и оздоровление, </w:t>
      </w:r>
      <w:r w:rsidRPr="00C115BB">
        <w:rPr>
          <w:sz w:val="28"/>
          <w:szCs w:val="28"/>
        </w:rPr>
        <w:lastRenderedPageBreak/>
        <w:t>электроника и высокотехнологичные компоненты, креативные кластеры и новые перспективные сегменты экономики</w:t>
      </w:r>
      <w:r w:rsidR="00400EF7">
        <w:rPr>
          <w:sz w:val="28"/>
          <w:szCs w:val="28"/>
        </w:rPr>
        <w:t>) и в социальной сфере</w:t>
      </w:r>
      <w:r w:rsidRPr="00C115BB">
        <w:rPr>
          <w:sz w:val="28"/>
          <w:szCs w:val="28"/>
        </w:rPr>
        <w:t>.</w:t>
      </w:r>
    </w:p>
    <w:p w:rsidR="00FC55ED" w:rsidRPr="00883CD4" w:rsidRDefault="00FC55ED" w:rsidP="00BC7104">
      <w:pPr>
        <w:widowControl w:val="0"/>
        <w:autoSpaceDE w:val="0"/>
        <w:autoSpaceDN w:val="0"/>
        <w:adjustRightInd w:val="0"/>
        <w:ind w:firstLine="709"/>
        <w:jc w:val="both"/>
        <w:rPr>
          <w:sz w:val="28"/>
          <w:szCs w:val="28"/>
        </w:rPr>
      </w:pPr>
      <w:r w:rsidRPr="00CF3BDB">
        <w:rPr>
          <w:sz w:val="28"/>
          <w:szCs w:val="28"/>
        </w:rPr>
        <w:t xml:space="preserve">СГАУ, созданный в 1930 году, по рейтингу Министерства образования </w:t>
      </w:r>
      <w:r w:rsidRPr="00CF3BDB">
        <w:rPr>
          <w:sz w:val="28"/>
          <w:szCs w:val="28"/>
        </w:rPr>
        <w:br/>
        <w:t>и науки Российской Федерации входит в «тройку» лидеров сельскохозяйственных вузов Российской Федерации. С 2008 года СГАУ является членом Великой Хартии университетов. Занимает 1 место</w:t>
      </w:r>
      <w:r w:rsidR="00315D54">
        <w:rPr>
          <w:sz w:val="28"/>
          <w:szCs w:val="28"/>
        </w:rPr>
        <w:t xml:space="preserve"> </w:t>
      </w:r>
      <w:r w:rsidRPr="00CF3BDB">
        <w:rPr>
          <w:sz w:val="28"/>
          <w:szCs w:val="28"/>
        </w:rPr>
        <w:t xml:space="preserve">по итогам </w:t>
      </w:r>
      <w:r w:rsidRPr="000863CC">
        <w:rPr>
          <w:sz w:val="28"/>
          <w:szCs w:val="28"/>
        </w:rPr>
        <w:t>2015</w:t>
      </w:r>
      <w:r w:rsidR="000863CC" w:rsidRPr="000863CC">
        <w:rPr>
          <w:sz w:val="28"/>
          <w:szCs w:val="28"/>
        </w:rPr>
        <w:t>–</w:t>
      </w:r>
      <w:r w:rsidRPr="000863CC">
        <w:rPr>
          <w:sz w:val="28"/>
          <w:szCs w:val="28"/>
        </w:rPr>
        <w:t>2018</w:t>
      </w:r>
      <w:r w:rsidRPr="00CF3BDB">
        <w:rPr>
          <w:sz w:val="28"/>
          <w:szCs w:val="28"/>
        </w:rPr>
        <w:t xml:space="preserve"> годов в списке «Вузы, востребованные в РФ: сельскохозяйственные вузы». Образовательная деятельность проводится по</w:t>
      </w:r>
      <w:r w:rsidR="000863CC">
        <w:rPr>
          <w:sz w:val="28"/>
          <w:szCs w:val="28"/>
        </w:rPr>
        <w:t xml:space="preserve"> </w:t>
      </w:r>
      <w:r w:rsidRPr="00CF3BDB">
        <w:rPr>
          <w:sz w:val="28"/>
          <w:szCs w:val="28"/>
        </w:rPr>
        <w:t xml:space="preserve">126 программам (специалитет, бакалавриат, магистратура), на которых обучаются 18,5 тыс. студентов. В структуру СГАУ входят </w:t>
      </w:r>
      <w:r>
        <w:rPr>
          <w:sz w:val="28"/>
          <w:szCs w:val="28"/>
        </w:rPr>
        <w:t>10 факультетов,</w:t>
      </w:r>
      <w:r w:rsidR="000863CC">
        <w:rPr>
          <w:sz w:val="28"/>
          <w:szCs w:val="28"/>
        </w:rPr>
        <w:t xml:space="preserve"> </w:t>
      </w:r>
      <w:r w:rsidRPr="00CF3BDB">
        <w:rPr>
          <w:sz w:val="28"/>
          <w:szCs w:val="28"/>
        </w:rPr>
        <w:t xml:space="preserve">37 </w:t>
      </w:r>
      <w:proofErr w:type="gramStart"/>
      <w:r w:rsidRPr="00CF3BDB">
        <w:rPr>
          <w:sz w:val="28"/>
          <w:szCs w:val="28"/>
        </w:rPr>
        <w:t xml:space="preserve">кафедр, </w:t>
      </w:r>
      <w:r w:rsidR="00315D54">
        <w:rPr>
          <w:sz w:val="28"/>
          <w:szCs w:val="28"/>
        </w:rPr>
        <w:t xml:space="preserve">  </w:t>
      </w:r>
      <w:proofErr w:type="gramEnd"/>
      <w:r w:rsidR="00315D54">
        <w:rPr>
          <w:sz w:val="28"/>
          <w:szCs w:val="28"/>
        </w:rPr>
        <w:t xml:space="preserve">                                 </w:t>
      </w:r>
      <w:r w:rsidRPr="00CF3BDB">
        <w:rPr>
          <w:sz w:val="28"/>
          <w:szCs w:val="28"/>
        </w:rPr>
        <w:t>90 инновационных лабораторий и центров, технопарк «</w:t>
      </w:r>
      <w:proofErr w:type="spellStart"/>
      <w:r w:rsidRPr="00CF3BDB">
        <w:rPr>
          <w:sz w:val="28"/>
          <w:szCs w:val="28"/>
        </w:rPr>
        <w:t>УниверАгро</w:t>
      </w:r>
      <w:proofErr w:type="spellEnd"/>
      <w:r w:rsidRPr="00CF3BDB">
        <w:rPr>
          <w:sz w:val="28"/>
          <w:szCs w:val="28"/>
        </w:rPr>
        <w:t>», издательско-полиграфический комплекс «АГРУС», 55 малых инновационных предприятий, конно-спортивная школа, виварий, научная библиотека.</w:t>
      </w:r>
      <w:r w:rsidRPr="00883CD4">
        <w:rPr>
          <w:sz w:val="28"/>
          <w:szCs w:val="28"/>
        </w:rPr>
        <w:t xml:space="preserve"> </w:t>
      </w:r>
    </w:p>
    <w:p w:rsidR="00FC55ED" w:rsidRPr="00883CD4" w:rsidRDefault="00FC55ED" w:rsidP="00BC7104">
      <w:pPr>
        <w:pStyle w:val="aff5"/>
        <w:ind w:left="0" w:firstLine="709"/>
        <w:jc w:val="both"/>
        <w:rPr>
          <w:color w:val="auto"/>
          <w:spacing w:val="0"/>
        </w:rPr>
      </w:pPr>
      <w:proofErr w:type="spellStart"/>
      <w:r w:rsidRPr="00883CD4">
        <w:rPr>
          <w:color w:val="auto"/>
          <w:spacing w:val="0"/>
        </w:rPr>
        <w:t>С</w:t>
      </w:r>
      <w:r w:rsidR="00F635A8">
        <w:rPr>
          <w:color w:val="auto"/>
          <w:spacing w:val="0"/>
        </w:rPr>
        <w:t>т</w:t>
      </w:r>
      <w:r w:rsidRPr="00883CD4">
        <w:rPr>
          <w:color w:val="auto"/>
          <w:spacing w:val="0"/>
        </w:rPr>
        <w:t>ГМУ</w:t>
      </w:r>
      <w:proofErr w:type="spellEnd"/>
      <w:r w:rsidRPr="00883CD4">
        <w:rPr>
          <w:color w:val="auto"/>
          <w:spacing w:val="0"/>
        </w:rPr>
        <w:t xml:space="preserve"> был основан в 1938 году. В его структуре 10 факультетов базового образования. Обучение проход</w:t>
      </w:r>
      <w:r w:rsidR="001E73A8">
        <w:rPr>
          <w:color w:val="auto"/>
          <w:spacing w:val="0"/>
        </w:rPr>
        <w:t>я</w:t>
      </w:r>
      <w:r w:rsidRPr="00883CD4">
        <w:rPr>
          <w:color w:val="auto"/>
          <w:spacing w:val="0"/>
        </w:rPr>
        <w:t>т более 4</w:t>
      </w:r>
      <w:r w:rsidR="001E73A8">
        <w:rPr>
          <w:color w:val="auto"/>
          <w:spacing w:val="0"/>
        </w:rPr>
        <w:t> </w:t>
      </w:r>
      <w:r w:rsidRPr="00883CD4">
        <w:rPr>
          <w:color w:val="auto"/>
          <w:spacing w:val="0"/>
        </w:rPr>
        <w:t>500 будущих специалистов.</w:t>
      </w:r>
      <w:r w:rsidR="00A56252">
        <w:rPr>
          <w:color w:val="auto"/>
          <w:spacing w:val="0"/>
        </w:rPr>
        <w:t xml:space="preserve"> </w:t>
      </w:r>
      <w:r w:rsidRPr="00883CD4">
        <w:rPr>
          <w:color w:val="auto"/>
          <w:spacing w:val="0"/>
        </w:rPr>
        <w:t xml:space="preserve">На 76 кафедрах </w:t>
      </w:r>
      <w:proofErr w:type="spellStart"/>
      <w:r w:rsidRPr="00883CD4">
        <w:rPr>
          <w:color w:val="auto"/>
          <w:spacing w:val="0"/>
        </w:rPr>
        <w:t>С</w:t>
      </w:r>
      <w:r w:rsidR="00F635A8">
        <w:rPr>
          <w:color w:val="auto"/>
          <w:spacing w:val="0"/>
        </w:rPr>
        <w:t>т</w:t>
      </w:r>
      <w:r w:rsidRPr="00883CD4">
        <w:rPr>
          <w:color w:val="auto"/>
          <w:spacing w:val="0"/>
        </w:rPr>
        <w:t>ГМУ</w:t>
      </w:r>
      <w:proofErr w:type="spellEnd"/>
      <w:r w:rsidRPr="00883CD4">
        <w:rPr>
          <w:color w:val="auto"/>
          <w:spacing w:val="0"/>
        </w:rPr>
        <w:t xml:space="preserve"> работают свыше 50 докторов наук,</w:t>
      </w:r>
      <w:r w:rsidR="001E73A8">
        <w:rPr>
          <w:color w:val="auto"/>
          <w:spacing w:val="0"/>
        </w:rPr>
        <w:t xml:space="preserve"> </w:t>
      </w:r>
      <w:r w:rsidRPr="00883CD4">
        <w:rPr>
          <w:color w:val="auto"/>
          <w:spacing w:val="0"/>
        </w:rPr>
        <w:t>274 кандидата наук, более 180 квалифицированных преподавателей. Из числа преподавателей 20 являются членами различных международных академий</w:t>
      </w:r>
      <w:r w:rsidR="00315D54">
        <w:rPr>
          <w:color w:val="auto"/>
          <w:spacing w:val="0"/>
        </w:rPr>
        <w:t xml:space="preserve">                      </w:t>
      </w:r>
      <w:r w:rsidRPr="00883CD4">
        <w:rPr>
          <w:color w:val="auto"/>
          <w:spacing w:val="0"/>
        </w:rPr>
        <w:t xml:space="preserve"> и </w:t>
      </w:r>
      <w:r w:rsidRPr="00883CD4">
        <w:rPr>
          <w:rStyle w:val="affe"/>
          <w:b w:val="0"/>
          <w:bCs/>
          <w:spacing w:val="0"/>
          <w:bdr w:val="none" w:sz="0" w:space="0" w:color="auto" w:frame="1"/>
        </w:rPr>
        <w:t>Российской академии медицинских наук</w:t>
      </w:r>
      <w:r w:rsidRPr="00883CD4">
        <w:rPr>
          <w:color w:val="auto"/>
          <w:spacing w:val="0"/>
        </w:rPr>
        <w:t>, 28</w:t>
      </w:r>
      <w:r w:rsidR="005C5A4D">
        <w:rPr>
          <w:color w:val="auto"/>
          <w:spacing w:val="0"/>
        </w:rPr>
        <w:t> </w:t>
      </w:r>
      <w:r w:rsidRPr="00883CD4">
        <w:rPr>
          <w:color w:val="auto"/>
          <w:spacing w:val="0"/>
        </w:rPr>
        <w:t>–</w:t>
      </w:r>
      <w:r w:rsidR="005C5A4D">
        <w:rPr>
          <w:color w:val="auto"/>
          <w:spacing w:val="0"/>
        </w:rPr>
        <w:t> </w:t>
      </w:r>
      <w:r w:rsidRPr="00883CD4">
        <w:rPr>
          <w:color w:val="auto"/>
          <w:spacing w:val="0"/>
        </w:rPr>
        <w:t>заслуженные врачи Российской Федерации, 2</w:t>
      </w:r>
      <w:r w:rsidR="005C5A4D">
        <w:rPr>
          <w:color w:val="auto"/>
          <w:spacing w:val="0"/>
        </w:rPr>
        <w:t> </w:t>
      </w:r>
      <w:r w:rsidRPr="00883CD4">
        <w:rPr>
          <w:color w:val="auto"/>
          <w:spacing w:val="0"/>
        </w:rPr>
        <w:t>–</w:t>
      </w:r>
      <w:r w:rsidR="005C5A4D">
        <w:rPr>
          <w:color w:val="auto"/>
          <w:spacing w:val="0"/>
        </w:rPr>
        <w:t> </w:t>
      </w:r>
      <w:r w:rsidRPr="00883CD4">
        <w:rPr>
          <w:color w:val="auto"/>
          <w:spacing w:val="0"/>
        </w:rPr>
        <w:t>заслуженные деятели науки Российской Федерации, 2 – заслуженные работники высшей школы.</w:t>
      </w:r>
    </w:p>
    <w:p w:rsidR="00FC55ED" w:rsidRPr="009C2700" w:rsidRDefault="00FC55ED" w:rsidP="003541DC">
      <w:pPr>
        <w:ind w:firstLine="709"/>
        <w:jc w:val="both"/>
        <w:rPr>
          <w:sz w:val="28"/>
          <w:szCs w:val="28"/>
        </w:rPr>
      </w:pPr>
      <w:r w:rsidRPr="009C2700">
        <w:rPr>
          <w:sz w:val="28"/>
          <w:szCs w:val="28"/>
        </w:rPr>
        <w:t xml:space="preserve">В городе Ставрополе проживает </w:t>
      </w:r>
      <w:r w:rsidR="001E73A8">
        <w:rPr>
          <w:sz w:val="28"/>
          <w:szCs w:val="28"/>
        </w:rPr>
        <w:t>153</w:t>
      </w:r>
      <w:r w:rsidRPr="009C2700">
        <w:rPr>
          <w:sz w:val="28"/>
          <w:szCs w:val="28"/>
        </w:rPr>
        <w:t xml:space="preserve"> тыс. молодых людей в возрасте </w:t>
      </w:r>
      <w:r w:rsidR="005C5A4D">
        <w:rPr>
          <w:sz w:val="28"/>
          <w:szCs w:val="28"/>
        </w:rPr>
        <w:t xml:space="preserve">                     </w:t>
      </w:r>
      <w:r w:rsidRPr="009C2700">
        <w:rPr>
          <w:sz w:val="28"/>
          <w:szCs w:val="28"/>
        </w:rPr>
        <w:t>от 14 до 3</w:t>
      </w:r>
      <w:r w:rsidR="001E73A8">
        <w:rPr>
          <w:sz w:val="28"/>
          <w:szCs w:val="28"/>
        </w:rPr>
        <w:t>5</w:t>
      </w:r>
      <w:r w:rsidRPr="009C2700">
        <w:rPr>
          <w:sz w:val="28"/>
          <w:szCs w:val="28"/>
        </w:rPr>
        <w:t xml:space="preserve"> лет.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Два муниципальных бюджетных учреждения по работе с молодежью – «Центр молодежных инициатив «Трамплин» и «Центр патриотического воспитания молодежи» ежегодно реализуют более 140 крупных молодежных проектов различного направления: гражданское воспитание, творчество, обеспечение позитивного досуга, наука и образование, добровольчество и др. </w:t>
      </w:r>
    </w:p>
    <w:p w:rsidR="00FC55ED" w:rsidRPr="009C2700" w:rsidRDefault="00FC55ED" w:rsidP="003541DC">
      <w:pPr>
        <w:ind w:firstLine="709"/>
        <w:jc w:val="both"/>
        <w:rPr>
          <w:b/>
          <w:sz w:val="28"/>
          <w:szCs w:val="28"/>
        </w:rPr>
      </w:pPr>
      <w:r w:rsidRPr="009C2700">
        <w:rPr>
          <w:sz w:val="28"/>
          <w:szCs w:val="28"/>
        </w:rPr>
        <w:t>В сентябре 2018 года у ставропольской молодежи появился еще</w:t>
      </w:r>
      <w:r w:rsidRPr="009C2700">
        <w:rPr>
          <w:b/>
          <w:sz w:val="28"/>
          <w:szCs w:val="28"/>
        </w:rPr>
        <w:t xml:space="preserve"> </w:t>
      </w:r>
      <w:r w:rsidRPr="009C2700">
        <w:rPr>
          <w:sz w:val="28"/>
          <w:szCs w:val="28"/>
        </w:rPr>
        <w:t xml:space="preserve">один дом. Им стало молодежное пространство «Лофт», созданное на базе Ставропольского Дворца культуры и спорта. Создание такого центра стало возможным благодаря краевой программе поддержки местных инициатив. </w:t>
      </w:r>
      <w:r w:rsidR="005C5A4D">
        <w:rPr>
          <w:sz w:val="28"/>
          <w:szCs w:val="28"/>
        </w:rPr>
        <w:t xml:space="preserve"> </w:t>
      </w:r>
      <w:r w:rsidRPr="009C2700">
        <w:rPr>
          <w:sz w:val="28"/>
          <w:szCs w:val="28"/>
        </w:rPr>
        <w:t xml:space="preserve">Эта многофункциональная площадка для воплощения самых смелых творческих идей и проведения мероприятий любого формата с оснащенным концертным залом, переговорными комнатами и танцевальным классом. </w:t>
      </w:r>
      <w:r w:rsidR="00F635A8">
        <w:rPr>
          <w:sz w:val="28"/>
          <w:szCs w:val="28"/>
        </w:rPr>
        <w:t>«</w:t>
      </w:r>
      <w:r w:rsidRPr="009C2700">
        <w:rPr>
          <w:sz w:val="28"/>
          <w:szCs w:val="28"/>
        </w:rPr>
        <w:t>Л</w:t>
      </w:r>
      <w:r w:rsidR="00F635A8">
        <w:rPr>
          <w:sz w:val="28"/>
          <w:szCs w:val="28"/>
        </w:rPr>
        <w:t>офт»</w:t>
      </w:r>
      <w:r w:rsidRPr="009C2700">
        <w:rPr>
          <w:sz w:val="28"/>
          <w:szCs w:val="28"/>
        </w:rPr>
        <w:t xml:space="preserve"> сразу же стал центром притяжения молодежи города. Для более чем 40 проектов различного направления </w:t>
      </w:r>
      <w:r w:rsidR="00F635A8">
        <w:rPr>
          <w:sz w:val="28"/>
          <w:szCs w:val="28"/>
        </w:rPr>
        <w:t>«</w:t>
      </w:r>
      <w:r w:rsidRPr="009C2700">
        <w:rPr>
          <w:sz w:val="28"/>
          <w:szCs w:val="28"/>
        </w:rPr>
        <w:t>Лофт</w:t>
      </w:r>
      <w:r w:rsidR="00F635A8">
        <w:rPr>
          <w:sz w:val="28"/>
          <w:szCs w:val="28"/>
        </w:rPr>
        <w:t>»</w:t>
      </w:r>
      <w:r w:rsidRPr="009C2700">
        <w:rPr>
          <w:sz w:val="28"/>
          <w:szCs w:val="28"/>
        </w:rPr>
        <w:t xml:space="preserve"> стал родным домом.</w:t>
      </w:r>
      <w:r w:rsidR="00F635A8">
        <w:rPr>
          <w:sz w:val="28"/>
          <w:szCs w:val="28"/>
        </w:rPr>
        <w:t xml:space="preserve"> </w:t>
      </w:r>
      <w:r w:rsidRPr="009C2700">
        <w:rPr>
          <w:sz w:val="28"/>
          <w:szCs w:val="28"/>
        </w:rPr>
        <w:t>В 2019 году «Лофт» посетили около 64 тыс</w:t>
      </w:r>
      <w:r w:rsidR="00762E43">
        <w:rPr>
          <w:sz w:val="28"/>
          <w:szCs w:val="28"/>
        </w:rPr>
        <w:t>.</w:t>
      </w:r>
      <w:r w:rsidRPr="009C2700">
        <w:rPr>
          <w:sz w:val="28"/>
          <w:szCs w:val="28"/>
        </w:rPr>
        <w:t xml:space="preserve"> человек. За 12 месяцев здесь прошло</w:t>
      </w:r>
      <w:r w:rsidR="005C5A4D">
        <w:rPr>
          <w:sz w:val="28"/>
          <w:szCs w:val="28"/>
        </w:rPr>
        <w:t xml:space="preserve">                     </w:t>
      </w:r>
      <w:r w:rsidRPr="009C2700">
        <w:rPr>
          <w:sz w:val="28"/>
          <w:szCs w:val="28"/>
        </w:rPr>
        <w:t xml:space="preserve"> 293 мероприятия. Среднесуточная посещаемость – 196 человек</w:t>
      </w:r>
      <w:r>
        <w:rPr>
          <w:sz w:val="28"/>
          <w:szCs w:val="28"/>
        </w:rPr>
        <w:t>.</w:t>
      </w:r>
      <w:r w:rsidRPr="009C2700">
        <w:rPr>
          <w:b/>
          <w:sz w:val="28"/>
          <w:szCs w:val="28"/>
        </w:rPr>
        <w:t xml:space="preserve"> </w:t>
      </w:r>
    </w:p>
    <w:p w:rsidR="00FC55ED" w:rsidRPr="009C2700" w:rsidRDefault="00FC55ED" w:rsidP="003541DC">
      <w:pPr>
        <w:pStyle w:val="21"/>
        <w:keepNext w:val="0"/>
        <w:widowControl w:val="0"/>
        <w:ind w:firstLine="709"/>
        <w:jc w:val="both"/>
        <w:rPr>
          <w:b w:val="0"/>
          <w:sz w:val="28"/>
          <w:szCs w:val="28"/>
        </w:rPr>
      </w:pPr>
      <w:r w:rsidRPr="009C2700">
        <w:rPr>
          <w:b w:val="0"/>
          <w:sz w:val="28"/>
          <w:szCs w:val="28"/>
        </w:rPr>
        <w:t xml:space="preserve">Опыт создания и функционирования молодежного пространства «Лофт» рекомендуется к внедрению в </w:t>
      </w:r>
      <w:r w:rsidR="002317DD">
        <w:rPr>
          <w:b w:val="0"/>
          <w:sz w:val="28"/>
          <w:szCs w:val="28"/>
        </w:rPr>
        <w:t xml:space="preserve">округах </w:t>
      </w:r>
      <w:r w:rsidRPr="009C2700">
        <w:rPr>
          <w:b w:val="0"/>
          <w:sz w:val="28"/>
          <w:szCs w:val="28"/>
        </w:rPr>
        <w:t xml:space="preserve">и городах Ставропольского края. </w:t>
      </w:r>
    </w:p>
    <w:p w:rsidR="00FC55ED" w:rsidRPr="009C2700" w:rsidRDefault="00FC55ED" w:rsidP="003541DC">
      <w:pPr>
        <w:ind w:firstLine="708"/>
        <w:jc w:val="both"/>
        <w:rPr>
          <w:sz w:val="28"/>
          <w:szCs w:val="28"/>
        </w:rPr>
      </w:pPr>
      <w:r w:rsidRPr="009C2700">
        <w:rPr>
          <w:sz w:val="28"/>
          <w:szCs w:val="28"/>
        </w:rPr>
        <w:t xml:space="preserve">С целью расширения инфраструктуры молодежной политики в декабре 2019 года бывший дом культуры «Мир» был перепрофилирован </w:t>
      </w:r>
      <w:r w:rsidR="005C5A4D">
        <w:rPr>
          <w:sz w:val="28"/>
          <w:szCs w:val="28"/>
        </w:rPr>
        <w:t xml:space="preserve">                                  </w:t>
      </w:r>
      <w:r w:rsidRPr="009C2700">
        <w:rPr>
          <w:sz w:val="28"/>
          <w:szCs w:val="28"/>
        </w:rPr>
        <w:t xml:space="preserve">в молодежный культурно-досуговый центр.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lastRenderedPageBreak/>
        <w:t xml:space="preserve">В городе Ставрополе регулярно проходят молодежные мероприятия регионального и российского уровней: Фестиваль «Российская студенческая весна», международный фестиваль «Студенческая весна стран ШОС и БРИКС», всероссийский конкурс «Мисс студенчество», форум «Россия студенческая».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С 2013 года в городе Ставрополе проходят игры </w:t>
      </w:r>
      <w:r w:rsidR="00F635A8">
        <w:rPr>
          <w:sz w:val="28"/>
          <w:szCs w:val="28"/>
        </w:rPr>
        <w:t>л</w:t>
      </w:r>
      <w:r w:rsidRPr="009C2700">
        <w:rPr>
          <w:sz w:val="28"/>
          <w:szCs w:val="28"/>
        </w:rPr>
        <w:t xml:space="preserve">иги «Кавказ» Международного Союза КВН, которые объединяют команды КВН </w:t>
      </w:r>
      <w:r w:rsidRPr="009C2700">
        <w:rPr>
          <w:sz w:val="28"/>
          <w:szCs w:val="28"/>
        </w:rPr>
        <w:br/>
        <w:t xml:space="preserve">из 6 республик Северо-Кавказского федерального округа. Системная работа по развитию движения КВН приносит результаты – городская команда «Михаил </w:t>
      </w:r>
      <w:proofErr w:type="spellStart"/>
      <w:r w:rsidRPr="009C2700">
        <w:rPr>
          <w:sz w:val="28"/>
          <w:szCs w:val="28"/>
        </w:rPr>
        <w:t>Дудиков</w:t>
      </w:r>
      <w:proofErr w:type="spellEnd"/>
      <w:r w:rsidRPr="009C2700">
        <w:rPr>
          <w:sz w:val="28"/>
          <w:szCs w:val="28"/>
        </w:rPr>
        <w:t xml:space="preserve">» впервые за 20 лет стала финалистом Премьер-лиги, дошла </w:t>
      </w:r>
      <w:r w:rsidRPr="00E9152A">
        <w:rPr>
          <w:sz w:val="28"/>
          <w:szCs w:val="28"/>
        </w:rPr>
        <w:t>до ¼</w:t>
      </w:r>
      <w:r w:rsidRPr="009C2700">
        <w:rPr>
          <w:sz w:val="28"/>
          <w:szCs w:val="28"/>
        </w:rPr>
        <w:t xml:space="preserve"> Высшей лиги КВН, а также стала одним из победителей Музыкального фестиваля «Голосящий КИВИН». </w:t>
      </w:r>
    </w:p>
    <w:p w:rsidR="00FC55ED" w:rsidRPr="009C2700" w:rsidRDefault="00FC55ED" w:rsidP="008551D8">
      <w:pPr>
        <w:ind w:firstLine="709"/>
        <w:jc w:val="both"/>
        <w:rPr>
          <w:sz w:val="28"/>
          <w:szCs w:val="28"/>
        </w:rPr>
      </w:pPr>
      <w:r w:rsidRPr="009C2700">
        <w:rPr>
          <w:sz w:val="28"/>
          <w:szCs w:val="28"/>
        </w:rPr>
        <w:t xml:space="preserve">В городе Ставрополе функционирует 16 муниципальных учреждений культуры и учреждений дополнительного образования детей в сфере культуры: Ставропольская централизованная библиотечная система, объединяющая Центральную городскую библиотеку и 16 библиотек – филиалов, музей Великой Отечественной войны 1941–1945 гг. «Память», </w:t>
      </w:r>
      <w:r w:rsidR="005C5A4D">
        <w:rPr>
          <w:sz w:val="28"/>
          <w:szCs w:val="28"/>
        </w:rPr>
        <w:t xml:space="preserve">                </w:t>
      </w:r>
      <w:r w:rsidRPr="009C2700">
        <w:rPr>
          <w:sz w:val="28"/>
          <w:szCs w:val="28"/>
        </w:rPr>
        <w:t xml:space="preserve">три концертные организации, четыре учреждения клубного типа с четырьмя филиалами и семь образовательных учреждений дополнительного образования детей. </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t>Информационные услуги населению города Ставрополя предоставляет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библиотек-филиалов. Пользователями библиотек являются около 76 тыс. жителей города Ставрополя.</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t xml:space="preserve">Профессиональное искусство представляют три концертные организации, работают 9 творческих коллективов. Ежегодно более </w:t>
      </w:r>
      <w:r w:rsidR="00C952EE">
        <w:rPr>
          <w:color w:val="000000"/>
          <w:sz w:val="28"/>
          <w:szCs w:val="28"/>
        </w:rPr>
        <w:t xml:space="preserve">                        </w:t>
      </w:r>
      <w:r w:rsidRPr="009C2700">
        <w:rPr>
          <w:color w:val="000000"/>
          <w:sz w:val="28"/>
          <w:szCs w:val="28"/>
        </w:rPr>
        <w:t>240 тыс</w:t>
      </w:r>
      <w:r w:rsidR="00D203EB">
        <w:rPr>
          <w:color w:val="000000"/>
          <w:sz w:val="28"/>
          <w:szCs w:val="28"/>
        </w:rPr>
        <w:t>.</w:t>
      </w:r>
      <w:r w:rsidRPr="009C2700">
        <w:rPr>
          <w:color w:val="000000"/>
          <w:sz w:val="28"/>
          <w:szCs w:val="28"/>
        </w:rPr>
        <w:t xml:space="preserve"> зрителей посещают концерты и спектакли муниципальных профессиональных коллективов.</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Организацией досуга населения и обеспечением деятельности клубных формирований занимаются 4 муниципальных учреждения клубного типа. Более 3 тыс</w:t>
      </w:r>
      <w:r w:rsidR="00D203EB">
        <w:rPr>
          <w:color w:val="000000"/>
          <w:sz w:val="28"/>
          <w:szCs w:val="28"/>
        </w:rPr>
        <w:t>.</w:t>
      </w:r>
      <w:r w:rsidRPr="000A6CC7">
        <w:rPr>
          <w:color w:val="000000"/>
          <w:sz w:val="28"/>
          <w:szCs w:val="28"/>
        </w:rPr>
        <w:t xml:space="preserve"> жителей города Ставрополя проявляют свою творческую уникальность, участвуя в хоровых, хореографических, фольклорных ансамблях, других клубных формированиях, созданных на базе учреждений клубного типа.</w:t>
      </w:r>
      <w:r w:rsidR="009E505B">
        <w:rPr>
          <w:color w:val="000000"/>
          <w:sz w:val="28"/>
          <w:szCs w:val="28"/>
        </w:rPr>
        <w:t xml:space="preserve"> </w:t>
      </w:r>
      <w:r w:rsidRPr="000A6CC7">
        <w:rPr>
          <w:color w:val="000000"/>
          <w:sz w:val="28"/>
          <w:szCs w:val="28"/>
        </w:rPr>
        <w:t>16 самодеятельных коллективов удостоены высокого звания «народный (образцовый) коллектив самодеятельного художественного творчества».</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Огромную работу по военно-патриотическому воспитанию ведет муниципальное бюджетное учреждение культуры «Музей Вел</w:t>
      </w:r>
      <w:r w:rsidR="00475FF1">
        <w:rPr>
          <w:color w:val="000000"/>
          <w:sz w:val="28"/>
          <w:szCs w:val="28"/>
        </w:rPr>
        <w:t>икой Отечественной войны 1941</w:t>
      </w:r>
      <w:r w:rsidR="00475FF1" w:rsidRPr="00CD4AF9">
        <w:rPr>
          <w:sz w:val="28"/>
          <w:szCs w:val="28"/>
        </w:rPr>
        <w:t>–</w:t>
      </w:r>
      <w:r w:rsidRPr="000A6CC7">
        <w:rPr>
          <w:color w:val="000000"/>
          <w:sz w:val="28"/>
          <w:szCs w:val="28"/>
        </w:rPr>
        <w:t>1945 гг. «Память» города Ставрополя. Ежего</w:t>
      </w:r>
      <w:r w:rsidR="00014B8F">
        <w:rPr>
          <w:color w:val="000000"/>
          <w:sz w:val="28"/>
          <w:szCs w:val="28"/>
        </w:rPr>
        <w:t>дно музей посещают более 18 тыс</w:t>
      </w:r>
      <w:r w:rsidR="000D3001">
        <w:rPr>
          <w:color w:val="000000"/>
          <w:sz w:val="28"/>
          <w:szCs w:val="28"/>
        </w:rPr>
        <w:t>.</w:t>
      </w:r>
      <w:r w:rsidRPr="000A6CC7">
        <w:rPr>
          <w:color w:val="000000"/>
          <w:sz w:val="28"/>
          <w:szCs w:val="28"/>
        </w:rPr>
        <w:t xml:space="preserve"> жителей города Ставрополя, большинство из которых дети и молодежь.</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 xml:space="preserve">Дополнительное образование детей в </w:t>
      </w:r>
      <w:r w:rsidR="002B5743">
        <w:rPr>
          <w:color w:val="000000"/>
          <w:sz w:val="28"/>
          <w:szCs w:val="28"/>
        </w:rPr>
        <w:t xml:space="preserve">сфере культуры </w:t>
      </w:r>
      <w:r w:rsidRPr="000A6CC7">
        <w:rPr>
          <w:color w:val="000000"/>
          <w:sz w:val="28"/>
          <w:szCs w:val="28"/>
        </w:rPr>
        <w:t xml:space="preserve">города Ставрополя обеспечивают 7 образовательных учреждений. Художественно-эстетическое </w:t>
      </w:r>
      <w:r w:rsidRPr="000A6CC7">
        <w:rPr>
          <w:color w:val="000000"/>
          <w:sz w:val="28"/>
          <w:szCs w:val="28"/>
        </w:rPr>
        <w:lastRenderedPageBreak/>
        <w:t>образование получают 12 процентов детей от общего количества жителей города Ставрополя в возрасте от 7 до 1</w:t>
      </w:r>
      <w:r>
        <w:rPr>
          <w:color w:val="000000"/>
          <w:sz w:val="28"/>
          <w:szCs w:val="28"/>
        </w:rPr>
        <w:t>6 лет, что</w:t>
      </w:r>
      <w:r w:rsidR="00833736">
        <w:rPr>
          <w:color w:val="000000"/>
          <w:sz w:val="28"/>
          <w:szCs w:val="28"/>
        </w:rPr>
        <w:t xml:space="preserve"> </w:t>
      </w:r>
      <w:r w:rsidRPr="000A6CC7">
        <w:rPr>
          <w:color w:val="000000"/>
          <w:sz w:val="28"/>
          <w:szCs w:val="28"/>
        </w:rPr>
        <w:t>на 2 процента выше среднего показателя по Ставропольскому краю.</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Для проведения городских культурно-массовых мероприятий на территории города Ставрополя в 2017 году была построена сценическо-концертная площадка с подземной автостоянкой в 52 квартале города Ставрополя, которая в настоящее время представляет собой подземный одноэтажный паркинг с эксплуатируемой кровлей в виде сценической площадки.</w:t>
      </w:r>
    </w:p>
    <w:p w:rsidR="00FC55ED" w:rsidRPr="00B55461" w:rsidRDefault="00FC55ED" w:rsidP="00CA5286">
      <w:pPr>
        <w:spacing w:line="235" w:lineRule="auto"/>
        <w:ind w:firstLine="708"/>
        <w:jc w:val="both"/>
        <w:rPr>
          <w:sz w:val="28"/>
          <w:szCs w:val="28"/>
        </w:rPr>
      </w:pPr>
      <w:r w:rsidRPr="00B55461">
        <w:rPr>
          <w:color w:val="000000"/>
          <w:sz w:val="28"/>
          <w:szCs w:val="28"/>
        </w:rPr>
        <w:t xml:space="preserve">В 2018 и 2019 годах </w:t>
      </w:r>
      <w:r w:rsidRPr="00B55461">
        <w:rPr>
          <w:sz w:val="28"/>
          <w:szCs w:val="28"/>
        </w:rPr>
        <w:t xml:space="preserve">за счет средств Федерального Фонда социальной и экономической поддержки отечественной кинематографии открылись </w:t>
      </w:r>
      <w:r w:rsidR="001E73A8">
        <w:rPr>
          <w:sz w:val="28"/>
          <w:szCs w:val="28"/>
        </w:rPr>
        <w:t xml:space="preserve">                          </w:t>
      </w:r>
      <w:r w:rsidRPr="00B55461">
        <w:rPr>
          <w:sz w:val="28"/>
          <w:szCs w:val="28"/>
        </w:rPr>
        <w:t>2</w:t>
      </w:r>
      <w:r w:rsidR="001E73A8">
        <w:rPr>
          <w:sz w:val="28"/>
          <w:szCs w:val="28"/>
        </w:rPr>
        <w:t xml:space="preserve"> </w:t>
      </w:r>
      <w:r w:rsidRPr="00B55461">
        <w:rPr>
          <w:sz w:val="28"/>
          <w:szCs w:val="28"/>
        </w:rPr>
        <w:t>муниципальных кинотеатра: «Этажи» на базе Ставропольского Дворца культуры и спорта и «Ставрополец» в одноименном Доме культуры.</w:t>
      </w:r>
      <w:r w:rsidR="00DB09A5">
        <w:rPr>
          <w:sz w:val="28"/>
          <w:szCs w:val="28"/>
        </w:rPr>
        <w:t xml:space="preserve">                               </w:t>
      </w:r>
      <w:r w:rsidRPr="00B55461">
        <w:rPr>
          <w:sz w:val="28"/>
          <w:szCs w:val="28"/>
        </w:rPr>
        <w:t xml:space="preserve"> В кинотеатрах доступен просмотр киноновинок и мировых блокбастеров на кинопроекторах нового поколения с использованием цифрового звука и </w:t>
      </w:r>
      <w:r w:rsidR="005C5A4D">
        <w:rPr>
          <w:sz w:val="28"/>
          <w:szCs w:val="28"/>
        </w:rPr>
        <w:t xml:space="preserve">                        </w:t>
      </w:r>
      <w:r w:rsidRPr="00B55461">
        <w:rPr>
          <w:sz w:val="28"/>
          <w:szCs w:val="28"/>
        </w:rPr>
        <w:t>3</w:t>
      </w:r>
      <w:r w:rsidRPr="00B55461">
        <w:rPr>
          <w:sz w:val="28"/>
          <w:szCs w:val="28"/>
          <w:lang w:val="en-US"/>
        </w:rPr>
        <w:t>D</w:t>
      </w:r>
      <w:r w:rsidRPr="00B55461">
        <w:rPr>
          <w:sz w:val="28"/>
          <w:szCs w:val="28"/>
        </w:rPr>
        <w:t xml:space="preserve"> технологий.</w:t>
      </w:r>
    </w:p>
    <w:p w:rsidR="00060A78" w:rsidRPr="000A6CC7" w:rsidRDefault="00060A78" w:rsidP="00CA5286">
      <w:pPr>
        <w:spacing w:line="235" w:lineRule="auto"/>
        <w:ind w:firstLine="709"/>
        <w:jc w:val="both"/>
        <w:rPr>
          <w:sz w:val="28"/>
          <w:szCs w:val="28"/>
        </w:rPr>
      </w:pPr>
      <w:r w:rsidRPr="000A6CC7">
        <w:rPr>
          <w:sz w:val="28"/>
          <w:szCs w:val="28"/>
        </w:rPr>
        <w:t xml:space="preserve">Муниципальную сеть учреждений культуры органично дополняют </w:t>
      </w:r>
      <w:r w:rsidR="00315D54">
        <w:rPr>
          <w:sz w:val="28"/>
          <w:szCs w:val="28"/>
        </w:rPr>
        <w:t xml:space="preserve">                 </w:t>
      </w:r>
      <w:r w:rsidRPr="000A6CC7">
        <w:rPr>
          <w:sz w:val="28"/>
          <w:szCs w:val="28"/>
        </w:rPr>
        <w:t>17 государственных учреждений культуры, среди которых четыре крупные библиотеки, в том числе государственное бюджетное учреждение культуры Ставропольского края «Ставропольская краевая универсальная научная библиотека и</w:t>
      </w:r>
      <w:r>
        <w:rPr>
          <w:sz w:val="28"/>
          <w:szCs w:val="28"/>
        </w:rPr>
        <w:t>м. М.Ю. Лермонтова»</w:t>
      </w:r>
      <w:r w:rsidR="001E73A8">
        <w:rPr>
          <w:sz w:val="28"/>
          <w:szCs w:val="28"/>
        </w:rPr>
        <w:t>;</w:t>
      </w:r>
      <w:r>
        <w:rPr>
          <w:sz w:val="28"/>
          <w:szCs w:val="28"/>
        </w:rPr>
        <w:t xml:space="preserve"> два театра:</w:t>
      </w:r>
      <w:r w:rsidRPr="000A6CC7">
        <w:rPr>
          <w:sz w:val="28"/>
          <w:szCs w:val="28"/>
        </w:rPr>
        <w:t xml:space="preserve"> </w:t>
      </w:r>
      <w:r>
        <w:rPr>
          <w:sz w:val="28"/>
          <w:szCs w:val="28"/>
        </w:rPr>
        <w:t>государственные бюджетные учреждения</w:t>
      </w:r>
      <w:r w:rsidRPr="000A6CC7">
        <w:rPr>
          <w:sz w:val="28"/>
          <w:szCs w:val="28"/>
        </w:rPr>
        <w:t xml:space="preserve"> культуры Ставропольского края «Ставропольский Академический ордена «Знак Поч</w:t>
      </w:r>
      <w:r w:rsidR="00A10862">
        <w:rPr>
          <w:sz w:val="28"/>
          <w:szCs w:val="28"/>
        </w:rPr>
        <w:t>е</w:t>
      </w:r>
      <w:r w:rsidRPr="000A6CC7">
        <w:rPr>
          <w:sz w:val="28"/>
          <w:szCs w:val="28"/>
        </w:rPr>
        <w:t>та» т</w:t>
      </w:r>
      <w:r>
        <w:rPr>
          <w:sz w:val="28"/>
          <w:szCs w:val="28"/>
        </w:rPr>
        <w:t>еатр драмы им. М.Ю. Лермонтова»</w:t>
      </w:r>
      <w:r w:rsidRPr="000A6CC7">
        <w:rPr>
          <w:sz w:val="28"/>
          <w:szCs w:val="28"/>
        </w:rPr>
        <w:t xml:space="preserve"> </w:t>
      </w:r>
      <w:r>
        <w:rPr>
          <w:sz w:val="28"/>
          <w:szCs w:val="28"/>
        </w:rPr>
        <w:t>и «Ставропольский краевой театр кукол»</w:t>
      </w:r>
      <w:r w:rsidR="001E73A8">
        <w:rPr>
          <w:sz w:val="28"/>
          <w:szCs w:val="28"/>
        </w:rPr>
        <w:t>;</w:t>
      </w:r>
      <w:r>
        <w:rPr>
          <w:sz w:val="28"/>
          <w:szCs w:val="28"/>
        </w:rPr>
        <w:t xml:space="preserve"> две концертные организации: </w:t>
      </w:r>
      <w:r w:rsidRPr="000A6CC7">
        <w:rPr>
          <w:sz w:val="28"/>
          <w:szCs w:val="28"/>
        </w:rPr>
        <w:t>госу</w:t>
      </w:r>
      <w:r>
        <w:rPr>
          <w:sz w:val="28"/>
          <w:szCs w:val="28"/>
        </w:rPr>
        <w:t>дарственные бюджетные учреждения</w:t>
      </w:r>
      <w:r w:rsidRPr="000A6CC7">
        <w:rPr>
          <w:sz w:val="28"/>
          <w:szCs w:val="28"/>
        </w:rPr>
        <w:t xml:space="preserve"> культуры Ставропольского края «Ставропольская государственная филармония»,</w:t>
      </w:r>
      <w:r>
        <w:rPr>
          <w:sz w:val="28"/>
          <w:szCs w:val="28"/>
        </w:rPr>
        <w:t xml:space="preserve"> «Государственный казачий ансамбль песни и танца «Ставрополье»</w:t>
      </w:r>
      <w:r w:rsidR="001E73A8">
        <w:rPr>
          <w:sz w:val="28"/>
          <w:szCs w:val="28"/>
        </w:rPr>
        <w:t>;</w:t>
      </w:r>
      <w:r w:rsidRPr="000A6CC7">
        <w:rPr>
          <w:sz w:val="28"/>
          <w:szCs w:val="28"/>
        </w:rPr>
        <w:t xml:space="preserve"> </w:t>
      </w:r>
      <w:r>
        <w:rPr>
          <w:sz w:val="28"/>
          <w:szCs w:val="28"/>
        </w:rPr>
        <w:t>три музея: государственные бюджетные учреждения</w:t>
      </w:r>
      <w:r w:rsidRPr="000A6CC7">
        <w:rPr>
          <w:sz w:val="28"/>
          <w:szCs w:val="28"/>
        </w:rPr>
        <w:t xml:space="preserve"> культуры Ставропольского края «Ставропольский государственный историко-культурный и природно-ландшафтный музей-заповедник имени </w:t>
      </w:r>
      <w:r w:rsidR="00CB36A9">
        <w:rPr>
          <w:sz w:val="28"/>
          <w:szCs w:val="28"/>
        </w:rPr>
        <w:t xml:space="preserve">                               </w:t>
      </w:r>
      <w:r w:rsidRPr="000A6CC7">
        <w:rPr>
          <w:sz w:val="28"/>
          <w:szCs w:val="28"/>
        </w:rPr>
        <w:t xml:space="preserve">Г.Н. </w:t>
      </w:r>
      <w:proofErr w:type="spellStart"/>
      <w:r w:rsidRPr="000A6CC7">
        <w:rPr>
          <w:sz w:val="28"/>
          <w:szCs w:val="28"/>
        </w:rPr>
        <w:t>Прозрителева</w:t>
      </w:r>
      <w:proofErr w:type="spellEnd"/>
      <w:r w:rsidRPr="000A6CC7">
        <w:rPr>
          <w:sz w:val="28"/>
          <w:szCs w:val="28"/>
        </w:rPr>
        <w:t xml:space="preserve"> и Г.К. Праве», </w:t>
      </w:r>
      <w:r>
        <w:rPr>
          <w:sz w:val="28"/>
          <w:szCs w:val="28"/>
        </w:rPr>
        <w:t xml:space="preserve">«Музейно-выставочный комплекс </w:t>
      </w:r>
      <w:r w:rsidR="00750C1B">
        <w:rPr>
          <w:sz w:val="28"/>
          <w:szCs w:val="28"/>
        </w:rPr>
        <w:t xml:space="preserve">                  </w:t>
      </w:r>
      <w:r>
        <w:rPr>
          <w:sz w:val="28"/>
          <w:szCs w:val="28"/>
        </w:rPr>
        <w:t xml:space="preserve">«Моя страна. Моя история», </w:t>
      </w:r>
      <w:r w:rsidRPr="000A6CC7">
        <w:rPr>
          <w:sz w:val="28"/>
          <w:szCs w:val="28"/>
        </w:rPr>
        <w:t>«Ставропольский краевой музей изобразительных искусств»</w:t>
      </w:r>
      <w:r w:rsidR="001E73A8">
        <w:rPr>
          <w:sz w:val="28"/>
          <w:szCs w:val="28"/>
        </w:rPr>
        <w:t>;</w:t>
      </w:r>
      <w:r w:rsidRPr="000A6CC7">
        <w:rPr>
          <w:sz w:val="28"/>
          <w:szCs w:val="28"/>
        </w:rPr>
        <w:t xml:space="preserve"> три учреждения среднего профессионального образования,</w:t>
      </w:r>
      <w:r>
        <w:rPr>
          <w:sz w:val="28"/>
          <w:szCs w:val="28"/>
        </w:rPr>
        <w:t xml:space="preserve"> а также государственные бюджетные учреждения</w:t>
      </w:r>
      <w:r w:rsidRPr="000A6CC7">
        <w:rPr>
          <w:sz w:val="28"/>
          <w:szCs w:val="28"/>
        </w:rPr>
        <w:t xml:space="preserve"> культуры Ставропольского края «Ставропольский краевой Дом народного творчества»</w:t>
      </w:r>
      <w:r>
        <w:rPr>
          <w:sz w:val="28"/>
          <w:szCs w:val="28"/>
        </w:rPr>
        <w:t xml:space="preserve">, «Ставропольский </w:t>
      </w:r>
      <w:proofErr w:type="spellStart"/>
      <w:r>
        <w:rPr>
          <w:sz w:val="28"/>
          <w:szCs w:val="28"/>
        </w:rPr>
        <w:t>киновидеопрокат</w:t>
      </w:r>
      <w:proofErr w:type="spellEnd"/>
      <w:r>
        <w:rPr>
          <w:sz w:val="28"/>
          <w:szCs w:val="28"/>
        </w:rPr>
        <w:t>» и «Ставропольский литературный центр».</w:t>
      </w:r>
    </w:p>
    <w:p w:rsidR="00FC55ED" w:rsidRPr="000A6CC7" w:rsidRDefault="00FC55ED" w:rsidP="00CA5286">
      <w:pPr>
        <w:autoSpaceDE w:val="0"/>
        <w:autoSpaceDN w:val="0"/>
        <w:adjustRightInd w:val="0"/>
        <w:spacing w:line="235" w:lineRule="auto"/>
        <w:ind w:firstLine="709"/>
        <w:jc w:val="both"/>
        <w:rPr>
          <w:color w:val="000000"/>
          <w:sz w:val="28"/>
          <w:szCs w:val="28"/>
        </w:rPr>
      </w:pPr>
      <w:r w:rsidRPr="000A6CC7">
        <w:rPr>
          <w:color w:val="000000"/>
          <w:sz w:val="28"/>
          <w:szCs w:val="28"/>
        </w:rPr>
        <w:t xml:space="preserve">В целях развития современной культурно-досуговой инфраструктуры на территории города Ставрополя в сентябре 2017 года был построен </w:t>
      </w:r>
      <w:r w:rsidR="001E73A8">
        <w:rPr>
          <w:color w:val="000000"/>
          <w:sz w:val="28"/>
          <w:szCs w:val="28"/>
        </w:rPr>
        <w:t>М</w:t>
      </w:r>
      <w:r w:rsidRPr="000A6CC7">
        <w:rPr>
          <w:color w:val="000000"/>
          <w:sz w:val="28"/>
          <w:szCs w:val="28"/>
        </w:rPr>
        <w:t>узейно-выставочный комплекс «</w:t>
      </w:r>
      <w:r w:rsidR="001E73A8">
        <w:rPr>
          <w:color w:val="000000"/>
          <w:sz w:val="28"/>
          <w:szCs w:val="28"/>
        </w:rPr>
        <w:t>Моя страна</w:t>
      </w:r>
      <w:r w:rsidRPr="000A6CC7">
        <w:rPr>
          <w:color w:val="000000"/>
          <w:sz w:val="28"/>
          <w:szCs w:val="28"/>
        </w:rPr>
        <w:t xml:space="preserve">. Моя история». Это интеллектуальный исторический проект, рассчитанный на самую широкую аудиторию. Уникальные экспозиции комплекса в настоящее время позволяют жителям города Ставрополя прикоснуться к удивительному и неповторимому миру русской истории. В </w:t>
      </w:r>
      <w:r w:rsidR="001E73A8">
        <w:rPr>
          <w:color w:val="000000"/>
          <w:sz w:val="28"/>
          <w:szCs w:val="28"/>
        </w:rPr>
        <w:t>М</w:t>
      </w:r>
      <w:r w:rsidRPr="000A6CC7">
        <w:rPr>
          <w:color w:val="000000"/>
          <w:sz w:val="28"/>
          <w:szCs w:val="28"/>
        </w:rPr>
        <w:t>узейно-выставочном комплексе «</w:t>
      </w:r>
      <w:r w:rsidR="001E73A8">
        <w:rPr>
          <w:color w:val="000000"/>
          <w:sz w:val="28"/>
          <w:szCs w:val="28"/>
        </w:rPr>
        <w:t>Моя страна</w:t>
      </w:r>
      <w:r w:rsidRPr="000A6CC7">
        <w:rPr>
          <w:color w:val="000000"/>
          <w:sz w:val="28"/>
          <w:szCs w:val="28"/>
        </w:rPr>
        <w:t xml:space="preserve">. Моя история» используются самые современные мультимедийные средства, в подготовке экспозиций используются приемы </w:t>
      </w:r>
      <w:proofErr w:type="spellStart"/>
      <w:r w:rsidRPr="000A6CC7">
        <w:rPr>
          <w:color w:val="000000"/>
          <w:sz w:val="28"/>
          <w:szCs w:val="28"/>
        </w:rPr>
        <w:t>видеоинформатики</w:t>
      </w:r>
      <w:proofErr w:type="spellEnd"/>
      <w:r w:rsidRPr="000A6CC7">
        <w:rPr>
          <w:color w:val="000000"/>
          <w:sz w:val="28"/>
          <w:szCs w:val="28"/>
        </w:rPr>
        <w:t xml:space="preserve">, анимации, </w:t>
      </w:r>
      <w:r w:rsidRPr="000A6CC7">
        <w:rPr>
          <w:color w:val="000000"/>
          <w:sz w:val="28"/>
          <w:szCs w:val="28"/>
        </w:rPr>
        <w:lastRenderedPageBreak/>
        <w:t>трехмерного моделирования и цифровых реконструкций. На базе комплекса для жителей города Ставрополя действуют исторические клубы, молодежные ассоциации студентов, проводятся увлекательные образовательные мероприятия.</w:t>
      </w:r>
    </w:p>
    <w:p w:rsidR="00FC55ED" w:rsidRPr="000A6CC7" w:rsidRDefault="00FC55ED" w:rsidP="008551D8">
      <w:pPr>
        <w:ind w:firstLine="709"/>
        <w:jc w:val="both"/>
        <w:rPr>
          <w:sz w:val="28"/>
          <w:szCs w:val="28"/>
        </w:rPr>
      </w:pPr>
      <w:r w:rsidRPr="000A6CC7">
        <w:rPr>
          <w:sz w:val="28"/>
          <w:szCs w:val="28"/>
        </w:rPr>
        <w:t>Среди профессиональных коллективов концертных организаций осуществляет свою деятельность единственная в Ставропольском крае Ставропольская городская капелла «Кантабиле», концерты которой проходят в органном зале в здании-памятнике федерального значения, где располагается муниципальное бюджетное учреждение дополнительного образования «Детская музыкальная школа № 1» города Ставрополя, отметившая в 2012 году 100-летний юбилей. Визитной карточкой города Ставрополя и Ставропольского края является муниципальное бюджетное учреждение культуры «Казачий ансамбль п</w:t>
      </w:r>
      <w:r>
        <w:rPr>
          <w:sz w:val="28"/>
          <w:szCs w:val="28"/>
        </w:rPr>
        <w:t xml:space="preserve">есни и пляски «Вольная степь». </w:t>
      </w:r>
      <w:r w:rsidR="00315D54">
        <w:rPr>
          <w:sz w:val="28"/>
          <w:szCs w:val="28"/>
        </w:rPr>
        <w:t xml:space="preserve">                 </w:t>
      </w:r>
      <w:r w:rsidRPr="000A6CC7">
        <w:rPr>
          <w:sz w:val="28"/>
          <w:szCs w:val="28"/>
        </w:rPr>
        <w:t>В муниципальном бюджетном учреждении дополнительного образования «Детская хореографическая школа» города Ставрополя действует известный не только в Ставропольском крае, Росс</w:t>
      </w:r>
      <w:r>
        <w:rPr>
          <w:sz w:val="28"/>
          <w:szCs w:val="28"/>
        </w:rPr>
        <w:t xml:space="preserve">ии, но и за рубежом обладатель </w:t>
      </w:r>
      <w:r w:rsidR="00315D54">
        <w:rPr>
          <w:sz w:val="28"/>
          <w:szCs w:val="28"/>
        </w:rPr>
        <w:t xml:space="preserve">                     </w:t>
      </w:r>
      <w:r w:rsidRPr="000A6CC7">
        <w:rPr>
          <w:sz w:val="28"/>
          <w:szCs w:val="28"/>
        </w:rPr>
        <w:t xml:space="preserve">Гран-при ЮНЕСКО образцовый детский ансамбль танца «Радуга». </w:t>
      </w:r>
    </w:p>
    <w:p w:rsidR="00FC55ED" w:rsidRPr="000A6CC7" w:rsidRDefault="00FC55ED" w:rsidP="008551D8">
      <w:pPr>
        <w:ind w:firstLine="709"/>
        <w:jc w:val="both"/>
        <w:rPr>
          <w:sz w:val="28"/>
          <w:szCs w:val="28"/>
        </w:rPr>
      </w:pPr>
      <w:r w:rsidRPr="000A6CC7">
        <w:rPr>
          <w:sz w:val="28"/>
          <w:szCs w:val="28"/>
        </w:rPr>
        <w:t>В 2018 году муниципальному бюджетному учреждению дополнительного образования «Детская хореографическая школа» города Ставрополя исполнилось 30 лет. Мастерством ее преподавателей и талантами воспитанников гордится не только наш город, но и весь Ставропольский                       край. Много раз юные воспитанники представляли город Ставрополь на крупнейших международных конкурсах и фестивалях, возвращаясь домой                            с высшими наградами. За годы своего существования школа выпустила                  более 1</w:t>
      </w:r>
      <w:r w:rsidR="00A51296">
        <w:rPr>
          <w:sz w:val="28"/>
          <w:szCs w:val="28"/>
        </w:rPr>
        <w:t> </w:t>
      </w:r>
      <w:r w:rsidRPr="000A6CC7">
        <w:rPr>
          <w:sz w:val="28"/>
          <w:szCs w:val="28"/>
        </w:rPr>
        <w:t>500 воспитанников.</w:t>
      </w:r>
    </w:p>
    <w:p w:rsidR="00FC55ED" w:rsidRPr="000A6CC7" w:rsidRDefault="00FC55ED" w:rsidP="008551D8">
      <w:pPr>
        <w:ind w:firstLine="708"/>
        <w:jc w:val="both"/>
        <w:rPr>
          <w:sz w:val="28"/>
          <w:szCs w:val="28"/>
        </w:rPr>
      </w:pPr>
      <w:r w:rsidRPr="000A6CC7">
        <w:rPr>
          <w:sz w:val="28"/>
          <w:szCs w:val="28"/>
        </w:rPr>
        <w:t xml:space="preserve">Настоящим событием в жизни школы стало строительство в 2020 году концертно-репетиционного зала. По своим техническим характеристикам концертно-репетиционный зал </w:t>
      </w:r>
      <w:r w:rsidRPr="008B6307">
        <w:rPr>
          <w:sz w:val="28"/>
          <w:szCs w:val="28"/>
        </w:rPr>
        <w:t>является</w:t>
      </w:r>
      <w:r>
        <w:rPr>
          <w:sz w:val="28"/>
          <w:szCs w:val="28"/>
        </w:rPr>
        <w:t xml:space="preserve"> </w:t>
      </w:r>
      <w:r w:rsidRPr="000A6CC7">
        <w:rPr>
          <w:sz w:val="28"/>
          <w:szCs w:val="28"/>
        </w:rPr>
        <w:t xml:space="preserve">одним из самых оснащенных на юге России. </w:t>
      </w:r>
    </w:p>
    <w:p w:rsidR="00FC55ED" w:rsidRPr="000A6CC7" w:rsidRDefault="00FC55ED" w:rsidP="008551D8">
      <w:pPr>
        <w:ind w:firstLine="709"/>
        <w:jc w:val="both"/>
        <w:rPr>
          <w:sz w:val="28"/>
          <w:szCs w:val="28"/>
        </w:rPr>
      </w:pPr>
      <w:r w:rsidRPr="000A6CC7">
        <w:rPr>
          <w:sz w:val="28"/>
          <w:szCs w:val="28"/>
        </w:rPr>
        <w:t>Все</w:t>
      </w:r>
      <w:r w:rsidR="00A51296">
        <w:rPr>
          <w:sz w:val="28"/>
          <w:szCs w:val="28"/>
        </w:rPr>
        <w:t xml:space="preserve"> 17</w:t>
      </w:r>
      <w:r w:rsidRPr="000A6CC7">
        <w:rPr>
          <w:sz w:val="28"/>
          <w:szCs w:val="28"/>
        </w:rPr>
        <w:t xml:space="preserve"> библиотек города Ставрополя оснащены компьютерами с выходом в информационно-телекоммуникационную сеть «Интернет», имеют электронные каталоги, ежегодно пополняют библиотечные фонды, в том числе электронными изданиями. С 2014 года в Центральной городской библиотеке успешно работает медиа-центр, расширяющий возможности доступа к информации для пользователей библиотеки.</w:t>
      </w:r>
      <w:r w:rsidR="00F05ABA">
        <w:rPr>
          <w:sz w:val="28"/>
          <w:szCs w:val="28"/>
        </w:rPr>
        <w:t xml:space="preserve"> В 2020 году в рамках </w:t>
      </w:r>
      <w:r w:rsidR="00F05ABA" w:rsidRPr="000A6CC7">
        <w:rPr>
          <w:color w:val="000000"/>
          <w:sz w:val="28"/>
          <w:szCs w:val="28"/>
        </w:rPr>
        <w:t>национального проекта «Культура»</w:t>
      </w:r>
      <w:r w:rsidR="00F05ABA">
        <w:rPr>
          <w:color w:val="000000"/>
          <w:sz w:val="28"/>
          <w:szCs w:val="28"/>
        </w:rPr>
        <w:t xml:space="preserve"> открылась модельная библиотека на базе библиотеки филиала №</w:t>
      </w:r>
      <w:r w:rsidR="00C2290F">
        <w:rPr>
          <w:color w:val="000000"/>
          <w:sz w:val="28"/>
          <w:szCs w:val="28"/>
        </w:rPr>
        <w:t xml:space="preserve"> </w:t>
      </w:r>
      <w:r w:rsidR="00F05ABA">
        <w:rPr>
          <w:color w:val="000000"/>
          <w:sz w:val="28"/>
          <w:szCs w:val="28"/>
        </w:rPr>
        <w:t xml:space="preserve">13 им. И.В. </w:t>
      </w:r>
      <w:proofErr w:type="spellStart"/>
      <w:r w:rsidR="00F05ABA">
        <w:rPr>
          <w:color w:val="000000"/>
          <w:sz w:val="28"/>
          <w:szCs w:val="28"/>
        </w:rPr>
        <w:t>Кашпурова</w:t>
      </w:r>
      <w:proofErr w:type="spellEnd"/>
      <w:r w:rsidR="00F05ABA">
        <w:rPr>
          <w:color w:val="000000"/>
          <w:sz w:val="28"/>
          <w:szCs w:val="28"/>
        </w:rPr>
        <w:t xml:space="preserve"> МБУК «Ставропольская централизованная библиотечная система»</w:t>
      </w:r>
      <w:r w:rsidR="002262BE">
        <w:rPr>
          <w:color w:val="000000"/>
          <w:sz w:val="28"/>
          <w:szCs w:val="28"/>
        </w:rPr>
        <w:t>.</w:t>
      </w:r>
      <w:r w:rsidR="00F05ABA">
        <w:rPr>
          <w:color w:val="000000"/>
          <w:sz w:val="28"/>
          <w:szCs w:val="28"/>
        </w:rPr>
        <w:t xml:space="preserve"> Модельная библиотека стала школой передового опыта для библиотек города. В библиотеке установлена современная мебель, оборудование, компьютеризир</w:t>
      </w:r>
      <w:r w:rsidR="002262BE">
        <w:rPr>
          <w:color w:val="000000"/>
          <w:sz w:val="28"/>
          <w:szCs w:val="28"/>
        </w:rPr>
        <w:t>ованы</w:t>
      </w:r>
      <w:r w:rsidR="00F05ABA">
        <w:rPr>
          <w:color w:val="000000"/>
          <w:sz w:val="28"/>
          <w:szCs w:val="28"/>
        </w:rPr>
        <w:t xml:space="preserve"> большинство информационных и библиографических </w:t>
      </w:r>
      <w:r w:rsidR="002262BE">
        <w:rPr>
          <w:color w:val="000000"/>
          <w:sz w:val="28"/>
          <w:szCs w:val="28"/>
        </w:rPr>
        <w:t xml:space="preserve">процессов, проведен высокоскоростной </w:t>
      </w:r>
      <w:r w:rsidR="00F635A8">
        <w:rPr>
          <w:color w:val="000000"/>
          <w:sz w:val="28"/>
          <w:szCs w:val="28"/>
        </w:rPr>
        <w:t>и</w:t>
      </w:r>
      <w:r w:rsidR="002262BE">
        <w:rPr>
          <w:color w:val="000000"/>
          <w:sz w:val="28"/>
          <w:szCs w:val="28"/>
        </w:rPr>
        <w:t>нтернет.</w:t>
      </w:r>
    </w:p>
    <w:p w:rsidR="00FC55ED" w:rsidRPr="000A6CC7" w:rsidRDefault="00BB6EFF" w:rsidP="008551D8">
      <w:pPr>
        <w:autoSpaceDE w:val="0"/>
        <w:autoSpaceDN w:val="0"/>
        <w:adjustRightInd w:val="0"/>
        <w:ind w:firstLine="539"/>
        <w:jc w:val="both"/>
        <w:rPr>
          <w:color w:val="000000"/>
          <w:sz w:val="28"/>
          <w:szCs w:val="28"/>
        </w:rPr>
      </w:pPr>
      <w:r>
        <w:rPr>
          <w:color w:val="000000"/>
          <w:sz w:val="28"/>
          <w:szCs w:val="28"/>
        </w:rPr>
        <w:t>В</w:t>
      </w:r>
      <w:r w:rsidR="00FC55ED" w:rsidRPr="000A6CC7">
        <w:rPr>
          <w:color w:val="000000"/>
          <w:sz w:val="28"/>
          <w:szCs w:val="28"/>
        </w:rPr>
        <w:t xml:space="preserve"> </w:t>
      </w:r>
      <w:r w:rsidR="00FC55ED" w:rsidRPr="000A6CC7">
        <w:rPr>
          <w:sz w:val="28"/>
          <w:szCs w:val="28"/>
        </w:rPr>
        <w:t>202</w:t>
      </w:r>
      <w:r>
        <w:rPr>
          <w:sz w:val="28"/>
          <w:szCs w:val="28"/>
        </w:rPr>
        <w:t>0</w:t>
      </w:r>
      <w:r w:rsidR="00FC55ED" w:rsidRPr="000A6CC7">
        <w:rPr>
          <w:color w:val="000000"/>
          <w:sz w:val="28"/>
          <w:szCs w:val="28"/>
        </w:rPr>
        <w:t xml:space="preserve"> году в городе Ставрополе в рамках национального проекта «Культура» заверши</w:t>
      </w:r>
      <w:r>
        <w:rPr>
          <w:color w:val="000000"/>
          <w:sz w:val="28"/>
          <w:szCs w:val="28"/>
        </w:rPr>
        <w:t>лось</w:t>
      </w:r>
      <w:r w:rsidR="00FC55ED" w:rsidRPr="000A6CC7">
        <w:rPr>
          <w:color w:val="000000"/>
          <w:sz w:val="28"/>
          <w:szCs w:val="28"/>
        </w:rPr>
        <w:t xml:space="preserve"> </w:t>
      </w:r>
      <w:r w:rsidR="00FC55ED">
        <w:rPr>
          <w:color w:val="000000"/>
          <w:sz w:val="28"/>
          <w:szCs w:val="28"/>
        </w:rPr>
        <w:t>пр</w:t>
      </w:r>
      <w:r>
        <w:rPr>
          <w:color w:val="000000"/>
          <w:sz w:val="28"/>
          <w:szCs w:val="28"/>
        </w:rPr>
        <w:t>испособление</w:t>
      </w:r>
      <w:r w:rsidR="00FC55ED">
        <w:rPr>
          <w:color w:val="000000"/>
          <w:sz w:val="28"/>
          <w:szCs w:val="28"/>
        </w:rPr>
        <w:t xml:space="preserve"> </w:t>
      </w:r>
      <w:r w:rsidR="00FC55ED" w:rsidRPr="000A6CC7">
        <w:rPr>
          <w:color w:val="000000"/>
          <w:sz w:val="28"/>
          <w:szCs w:val="28"/>
        </w:rPr>
        <w:t xml:space="preserve">недвижимого памятника истории и </w:t>
      </w:r>
      <w:r w:rsidR="00FC55ED" w:rsidRPr="000A6CC7">
        <w:rPr>
          <w:color w:val="000000"/>
          <w:sz w:val="28"/>
          <w:szCs w:val="28"/>
        </w:rPr>
        <w:lastRenderedPageBreak/>
        <w:t>культуры «Народный дом конца Х</w:t>
      </w:r>
      <w:r w:rsidR="00FC55ED" w:rsidRPr="000A6CC7">
        <w:rPr>
          <w:color w:val="000000"/>
          <w:sz w:val="28"/>
          <w:szCs w:val="28"/>
          <w:lang w:val="en-US"/>
        </w:rPr>
        <w:t>I</w:t>
      </w:r>
      <w:r w:rsidR="00FC55ED" w:rsidRPr="000A6CC7">
        <w:rPr>
          <w:color w:val="000000"/>
          <w:sz w:val="28"/>
          <w:szCs w:val="28"/>
        </w:rPr>
        <w:t xml:space="preserve">Х века» под «Ставропольский краевой театр кукол», что позволит приобщить детей и молодежь города Ставрополя к театральному искусству, увеличит количество новых постановок и рост его посещаемости до 15 процентов в городе Ставрополе за счет средств регионального проекта «Обеспечение качественного нового уровня развития инфраструктуры культуры Ставропольского края». </w:t>
      </w:r>
    </w:p>
    <w:p w:rsidR="00FC55ED" w:rsidRPr="000A6CC7" w:rsidRDefault="00FC55ED" w:rsidP="008551D8">
      <w:pPr>
        <w:ind w:firstLine="709"/>
        <w:jc w:val="both"/>
        <w:rPr>
          <w:color w:val="00B050"/>
          <w:sz w:val="28"/>
          <w:szCs w:val="28"/>
        </w:rPr>
      </w:pPr>
      <w:r w:rsidRPr="000A6CC7">
        <w:rPr>
          <w:sz w:val="28"/>
          <w:szCs w:val="28"/>
        </w:rPr>
        <w:t>Государственные и муниципальные учреждения культуры формируют единое культурное пространство города Ставрополя. Однако в связи с активным строительством новые микрорайоны не обеспечены учреждениями культуры: библиотеками, учреждениями дополнительного образования в сфере культуры, учреждениями культурно-досугового типа, что ограничивает доступность населения к организации культурного досуга.</w:t>
      </w:r>
    </w:p>
    <w:bookmarkEnd w:id="39"/>
    <w:bookmarkEnd w:id="40"/>
    <w:bookmarkEnd w:id="41"/>
    <w:bookmarkEnd w:id="42"/>
    <w:bookmarkEnd w:id="43"/>
    <w:bookmarkEnd w:id="44"/>
    <w:bookmarkEnd w:id="45"/>
    <w:bookmarkEnd w:id="46"/>
    <w:p w:rsidR="00A51296" w:rsidRDefault="00FC55ED" w:rsidP="00A51296">
      <w:pPr>
        <w:ind w:firstLine="709"/>
        <w:jc w:val="both"/>
        <w:rPr>
          <w:sz w:val="28"/>
          <w:szCs w:val="28"/>
          <w:lang w:eastAsia="en-US"/>
        </w:rPr>
      </w:pPr>
      <w:r w:rsidRPr="000A6CC7">
        <w:rPr>
          <w:sz w:val="28"/>
          <w:szCs w:val="28"/>
          <w:lang w:eastAsia="en-US"/>
        </w:rPr>
        <w:t>В городе Ставрополе функционируют 15 муниципальных бюджетных учреждений физкультурно-спортивной направленности, в которых занимаются физической культурой и спортом 8</w:t>
      </w:r>
      <w:r w:rsidR="00A51296">
        <w:rPr>
          <w:sz w:val="28"/>
          <w:szCs w:val="28"/>
          <w:lang w:eastAsia="en-US"/>
        </w:rPr>
        <w:t> </w:t>
      </w:r>
      <w:r w:rsidRPr="000A6CC7">
        <w:rPr>
          <w:sz w:val="28"/>
          <w:szCs w:val="28"/>
          <w:lang w:eastAsia="en-US"/>
        </w:rPr>
        <w:t xml:space="preserve">451 человек. Из них </w:t>
      </w:r>
      <w:r w:rsidRPr="000A6CC7">
        <w:rPr>
          <w:sz w:val="28"/>
          <w:szCs w:val="28"/>
          <w:lang w:eastAsia="en-US"/>
        </w:rPr>
        <w:br/>
        <w:t>870 зачислен</w:t>
      </w:r>
      <w:r w:rsidR="00A51296">
        <w:rPr>
          <w:sz w:val="28"/>
          <w:szCs w:val="28"/>
          <w:lang w:eastAsia="en-US"/>
        </w:rPr>
        <w:t>ы</w:t>
      </w:r>
      <w:r w:rsidRPr="000A6CC7">
        <w:rPr>
          <w:sz w:val="28"/>
          <w:szCs w:val="28"/>
          <w:lang w:eastAsia="en-US"/>
        </w:rPr>
        <w:t xml:space="preserve"> в муниципальные учреждения дополнительного образования и 1</w:t>
      </w:r>
      <w:r w:rsidR="00A51296">
        <w:rPr>
          <w:sz w:val="28"/>
          <w:szCs w:val="28"/>
          <w:lang w:eastAsia="en-US"/>
        </w:rPr>
        <w:t> </w:t>
      </w:r>
      <w:r w:rsidRPr="000A6CC7">
        <w:rPr>
          <w:sz w:val="28"/>
          <w:szCs w:val="28"/>
          <w:lang w:eastAsia="en-US"/>
        </w:rPr>
        <w:t>100 занимаются в других муниципальных учреждениях физкультурно-спортивной направленности, а 6</w:t>
      </w:r>
      <w:r w:rsidR="00A51296">
        <w:rPr>
          <w:sz w:val="28"/>
          <w:szCs w:val="28"/>
          <w:lang w:eastAsia="en-US"/>
        </w:rPr>
        <w:t> </w:t>
      </w:r>
      <w:r w:rsidRPr="000A6CC7">
        <w:rPr>
          <w:sz w:val="28"/>
          <w:szCs w:val="28"/>
          <w:lang w:eastAsia="en-US"/>
        </w:rPr>
        <w:t xml:space="preserve">561 человек занимается в спортивных школах. Деятельность учреждений направлена на выполнение муниципального задания по предоставлению муниципальных услуг физкультурно-спортивной направленности. </w:t>
      </w:r>
      <w:r w:rsidRPr="00E9152A">
        <w:rPr>
          <w:sz w:val="28"/>
          <w:szCs w:val="28"/>
          <w:lang w:eastAsia="en-US"/>
        </w:rPr>
        <w:t>Из 6</w:t>
      </w:r>
      <w:r w:rsidR="00A51296">
        <w:rPr>
          <w:sz w:val="28"/>
          <w:szCs w:val="28"/>
          <w:lang w:eastAsia="en-US"/>
        </w:rPr>
        <w:t> </w:t>
      </w:r>
      <w:r w:rsidRPr="00E9152A">
        <w:rPr>
          <w:sz w:val="28"/>
          <w:szCs w:val="28"/>
          <w:lang w:eastAsia="en-US"/>
        </w:rPr>
        <w:t>561 человек</w:t>
      </w:r>
      <w:r w:rsidR="00F635A8">
        <w:rPr>
          <w:sz w:val="28"/>
          <w:szCs w:val="28"/>
          <w:lang w:eastAsia="en-US"/>
        </w:rPr>
        <w:t>а</w:t>
      </w:r>
      <w:r w:rsidRPr="00E9152A">
        <w:rPr>
          <w:sz w:val="28"/>
          <w:szCs w:val="28"/>
          <w:lang w:eastAsia="en-US"/>
        </w:rPr>
        <w:t>, обучающ</w:t>
      </w:r>
      <w:r w:rsidR="00A51296">
        <w:rPr>
          <w:sz w:val="28"/>
          <w:szCs w:val="28"/>
          <w:lang w:eastAsia="en-US"/>
        </w:rPr>
        <w:t>их</w:t>
      </w:r>
      <w:r w:rsidR="00F635A8">
        <w:rPr>
          <w:sz w:val="28"/>
          <w:szCs w:val="28"/>
          <w:lang w:eastAsia="en-US"/>
        </w:rPr>
        <w:t>ся</w:t>
      </w:r>
      <w:r w:rsidRPr="00E9152A">
        <w:rPr>
          <w:sz w:val="28"/>
          <w:szCs w:val="28"/>
          <w:lang w:eastAsia="en-US"/>
        </w:rPr>
        <w:t xml:space="preserve"> в спортивных школах,</w:t>
      </w:r>
      <w:r w:rsidR="00DB09A5">
        <w:rPr>
          <w:sz w:val="28"/>
          <w:szCs w:val="28"/>
          <w:lang w:eastAsia="en-US"/>
        </w:rPr>
        <w:t xml:space="preserve"> </w:t>
      </w:r>
      <w:r w:rsidRPr="00E9152A">
        <w:rPr>
          <w:sz w:val="28"/>
          <w:szCs w:val="28"/>
          <w:lang w:eastAsia="en-US"/>
        </w:rPr>
        <w:t>1</w:t>
      </w:r>
      <w:r w:rsidR="00A51296">
        <w:rPr>
          <w:sz w:val="28"/>
          <w:szCs w:val="28"/>
          <w:lang w:eastAsia="en-US"/>
        </w:rPr>
        <w:t> </w:t>
      </w:r>
      <w:r w:rsidRPr="00E9152A">
        <w:rPr>
          <w:sz w:val="28"/>
          <w:szCs w:val="28"/>
          <w:lang w:eastAsia="en-US"/>
        </w:rPr>
        <w:t>125 являются кандидатами в сборные команды Ставропольского края по различным видам спорта.</w:t>
      </w:r>
    </w:p>
    <w:p w:rsidR="00FC55ED" w:rsidRPr="000A6CC7" w:rsidRDefault="00FC55ED" w:rsidP="00A51296">
      <w:pPr>
        <w:ind w:firstLine="709"/>
        <w:jc w:val="both"/>
        <w:rPr>
          <w:sz w:val="28"/>
          <w:szCs w:val="28"/>
        </w:rPr>
      </w:pPr>
      <w:r w:rsidRPr="000A6CC7">
        <w:rPr>
          <w:sz w:val="28"/>
          <w:szCs w:val="28"/>
        </w:rPr>
        <w:t>Муниципальные спортивные школы развивают 49 видов спорта, из которых наиболее массовыми являются футбол, баскетбол, волейбол, гандбол, бокс, тхэквондо, прыжки на акробатической дорожке, плавание, легкая атлетика, спортивное ориентирование, велосипедный спорт.</w:t>
      </w:r>
    </w:p>
    <w:p w:rsidR="00FC55ED" w:rsidRPr="000A6CC7" w:rsidRDefault="00FC55ED" w:rsidP="00C852F7">
      <w:pPr>
        <w:ind w:firstLine="720"/>
        <w:jc w:val="both"/>
        <w:rPr>
          <w:sz w:val="28"/>
          <w:szCs w:val="28"/>
        </w:rPr>
      </w:pPr>
      <w:r w:rsidRPr="000A6CC7">
        <w:rPr>
          <w:sz w:val="28"/>
          <w:szCs w:val="28"/>
        </w:rPr>
        <w:t xml:space="preserve">На базе 6 муниципальных общеобразовательных учреждений города Ставрополя функционируют 8 специализированных спортивных классов, в том числе 3 класса по футболу, 2 класса по плаванию, 1 класс по хоккею, </w:t>
      </w:r>
      <w:r w:rsidRPr="000A6CC7">
        <w:rPr>
          <w:sz w:val="28"/>
          <w:szCs w:val="28"/>
        </w:rPr>
        <w:br/>
        <w:t>2 класса по гандболу, в которых занимаются более 150 детей и подростков.</w:t>
      </w:r>
    </w:p>
    <w:p w:rsidR="00FC55ED" w:rsidRPr="00E9152A" w:rsidRDefault="00FC55ED" w:rsidP="00D13D73">
      <w:pPr>
        <w:pStyle w:val="aff3"/>
        <w:ind w:firstLine="709"/>
        <w:jc w:val="both"/>
        <w:rPr>
          <w:rFonts w:ascii="Times New Roman" w:hAnsi="Times New Roman"/>
          <w:sz w:val="28"/>
          <w:szCs w:val="28"/>
          <w:lang w:eastAsia="en-US"/>
        </w:rPr>
      </w:pPr>
      <w:r w:rsidRPr="000A6CC7">
        <w:rPr>
          <w:rFonts w:ascii="Times New Roman" w:hAnsi="Times New Roman"/>
          <w:sz w:val="28"/>
          <w:lang w:eastAsia="en-US"/>
        </w:rPr>
        <w:t xml:space="preserve">На постоянной основе осуществляется взаимодействие с организациями физкультурно-спортивной направленности, такими как: фитнес-клубы, спортивные клубы при организациях, спортивные клубы при организациях высшего профессионального образования, спортивные клубы при организациях среднего профессионального образования, городские федерации по видам спорта. В сравнении с 2018 годом количество физкультурных организаций на территории города Ставрополя увеличилось на 2,2 </w:t>
      </w:r>
      <w:r w:rsidR="00475FF1">
        <w:rPr>
          <w:rFonts w:ascii="Times New Roman" w:hAnsi="Times New Roman"/>
          <w:sz w:val="28"/>
          <w:lang w:eastAsia="en-US"/>
        </w:rPr>
        <w:t>процента</w:t>
      </w:r>
      <w:r w:rsidR="00315D54">
        <w:rPr>
          <w:rFonts w:ascii="Times New Roman" w:hAnsi="Times New Roman"/>
          <w:sz w:val="28"/>
          <w:lang w:eastAsia="en-US"/>
        </w:rPr>
        <w:t xml:space="preserve">  </w:t>
      </w:r>
      <w:proofErr w:type="gramStart"/>
      <w:r w:rsidR="00315D54">
        <w:rPr>
          <w:rFonts w:ascii="Times New Roman" w:hAnsi="Times New Roman"/>
          <w:sz w:val="28"/>
          <w:lang w:eastAsia="en-US"/>
        </w:rPr>
        <w:t xml:space="preserve">  </w:t>
      </w:r>
      <w:r w:rsidRPr="000A6CC7">
        <w:rPr>
          <w:rFonts w:ascii="Times New Roman" w:hAnsi="Times New Roman"/>
          <w:sz w:val="28"/>
          <w:lang w:eastAsia="en-US"/>
        </w:rPr>
        <w:t xml:space="preserve"> (</w:t>
      </w:r>
      <w:proofErr w:type="gramEnd"/>
      <w:r w:rsidRPr="000A6CC7">
        <w:rPr>
          <w:rFonts w:ascii="Times New Roman" w:hAnsi="Times New Roman"/>
          <w:sz w:val="28"/>
          <w:lang w:eastAsia="en-US"/>
        </w:rPr>
        <w:t xml:space="preserve">7 </w:t>
      </w:r>
      <w:r w:rsidR="00A51296">
        <w:rPr>
          <w:rFonts w:ascii="Times New Roman" w:hAnsi="Times New Roman"/>
          <w:sz w:val="28"/>
          <w:lang w:eastAsia="en-US"/>
        </w:rPr>
        <w:t>единиц</w:t>
      </w:r>
      <w:r w:rsidRPr="000A6CC7">
        <w:rPr>
          <w:rFonts w:ascii="Times New Roman" w:hAnsi="Times New Roman"/>
          <w:sz w:val="28"/>
          <w:lang w:eastAsia="en-US"/>
        </w:rPr>
        <w:t xml:space="preserve">) и по итогам 2019 года составило 343 </w:t>
      </w:r>
      <w:r w:rsidRPr="00E9152A">
        <w:rPr>
          <w:rFonts w:ascii="Times New Roman" w:hAnsi="Times New Roman"/>
          <w:sz w:val="28"/>
          <w:lang w:eastAsia="en-US"/>
        </w:rPr>
        <w:t>организации,</w:t>
      </w:r>
      <w:r w:rsidRPr="00E9152A">
        <w:rPr>
          <w:rFonts w:ascii="Times New Roman" w:hAnsi="Times New Roman"/>
          <w:sz w:val="28"/>
          <w:szCs w:val="28"/>
          <w:lang w:eastAsia="en-US"/>
        </w:rPr>
        <w:t xml:space="preserve"> в которых </w:t>
      </w:r>
      <w:r w:rsidR="00014B8F">
        <w:rPr>
          <w:rFonts w:ascii="Times New Roman" w:hAnsi="Times New Roman"/>
          <w:sz w:val="28"/>
          <w:szCs w:val="28"/>
          <w:lang w:eastAsia="en-US"/>
        </w:rPr>
        <w:t>занима</w:t>
      </w:r>
      <w:r w:rsidR="00A51296">
        <w:rPr>
          <w:rFonts w:ascii="Times New Roman" w:hAnsi="Times New Roman"/>
          <w:sz w:val="28"/>
          <w:szCs w:val="28"/>
          <w:lang w:eastAsia="en-US"/>
        </w:rPr>
        <w:t>ю</w:t>
      </w:r>
      <w:r w:rsidR="00014B8F">
        <w:rPr>
          <w:rFonts w:ascii="Times New Roman" w:hAnsi="Times New Roman"/>
          <w:sz w:val="28"/>
          <w:szCs w:val="28"/>
          <w:lang w:eastAsia="en-US"/>
        </w:rPr>
        <w:t xml:space="preserve">тся </w:t>
      </w:r>
      <w:r w:rsidRPr="00E9152A">
        <w:rPr>
          <w:rFonts w:ascii="Times New Roman" w:hAnsi="Times New Roman"/>
          <w:sz w:val="28"/>
          <w:szCs w:val="28"/>
          <w:lang w:eastAsia="en-US"/>
        </w:rPr>
        <w:t>71</w:t>
      </w:r>
      <w:r w:rsidR="00A51296">
        <w:rPr>
          <w:rFonts w:ascii="Times New Roman" w:hAnsi="Times New Roman"/>
          <w:sz w:val="28"/>
          <w:szCs w:val="28"/>
          <w:lang w:eastAsia="en-US"/>
        </w:rPr>
        <w:t> </w:t>
      </w:r>
      <w:r w:rsidRPr="00E9152A">
        <w:rPr>
          <w:rFonts w:ascii="Times New Roman" w:hAnsi="Times New Roman"/>
          <w:sz w:val="28"/>
          <w:szCs w:val="28"/>
          <w:lang w:eastAsia="en-US"/>
        </w:rPr>
        <w:t>300 человек.</w:t>
      </w:r>
    </w:p>
    <w:p w:rsidR="00FC55ED" w:rsidRPr="000A6CC7" w:rsidRDefault="00FC55ED" w:rsidP="00C852F7">
      <w:pPr>
        <w:pStyle w:val="aff3"/>
        <w:ind w:firstLine="709"/>
        <w:jc w:val="both"/>
        <w:rPr>
          <w:rFonts w:ascii="Times New Roman" w:hAnsi="Times New Roman"/>
          <w:sz w:val="28"/>
          <w:szCs w:val="28"/>
          <w:lang w:eastAsia="en-US"/>
        </w:rPr>
      </w:pPr>
      <w:r w:rsidRPr="00E9152A">
        <w:rPr>
          <w:rFonts w:ascii="Times New Roman" w:hAnsi="Times New Roman"/>
          <w:sz w:val="28"/>
          <w:szCs w:val="28"/>
          <w:lang w:eastAsia="en-US"/>
        </w:rPr>
        <w:t>В 2019 году одними из самых крупных мероприятий</w:t>
      </w:r>
      <w:r w:rsidR="00F635A8">
        <w:rPr>
          <w:rFonts w:ascii="Times New Roman" w:hAnsi="Times New Roman"/>
          <w:sz w:val="28"/>
          <w:szCs w:val="28"/>
          <w:lang w:eastAsia="en-US"/>
        </w:rPr>
        <w:t>,</w:t>
      </w:r>
      <w:r w:rsidRPr="00E9152A">
        <w:rPr>
          <w:rFonts w:ascii="Times New Roman" w:hAnsi="Times New Roman"/>
          <w:sz w:val="28"/>
          <w:szCs w:val="28"/>
          <w:lang w:eastAsia="en-US"/>
        </w:rPr>
        <w:t xml:space="preserve"> проводимых среди</w:t>
      </w:r>
      <w:r w:rsidRPr="000A6CC7">
        <w:rPr>
          <w:rFonts w:ascii="Times New Roman" w:hAnsi="Times New Roman"/>
          <w:sz w:val="28"/>
          <w:szCs w:val="28"/>
          <w:lang w:eastAsia="en-US"/>
        </w:rPr>
        <w:t xml:space="preserve"> обучающихся общеобразовательных учреждений</w:t>
      </w:r>
      <w:r w:rsidR="00F635A8">
        <w:rPr>
          <w:rFonts w:ascii="Times New Roman" w:hAnsi="Times New Roman"/>
          <w:sz w:val="28"/>
          <w:szCs w:val="28"/>
          <w:lang w:eastAsia="en-US"/>
        </w:rPr>
        <w:t>,</w:t>
      </w:r>
      <w:r w:rsidRPr="000A6CC7">
        <w:rPr>
          <w:rFonts w:ascii="Times New Roman" w:hAnsi="Times New Roman"/>
          <w:sz w:val="28"/>
          <w:szCs w:val="28"/>
          <w:lang w:eastAsia="en-US"/>
        </w:rPr>
        <w:t xml:space="preserve"> стали:</w:t>
      </w:r>
    </w:p>
    <w:p w:rsidR="00FC55ED" w:rsidRPr="000A6CC7" w:rsidRDefault="00FC55ED" w:rsidP="00C852F7">
      <w:pPr>
        <w:ind w:firstLine="708"/>
        <w:jc w:val="both"/>
        <w:rPr>
          <w:sz w:val="28"/>
          <w:szCs w:val="28"/>
          <w:lang w:eastAsia="en-US"/>
        </w:rPr>
      </w:pPr>
      <w:r w:rsidRPr="000A6CC7">
        <w:rPr>
          <w:sz w:val="28"/>
          <w:szCs w:val="28"/>
          <w:lang w:eastAsia="en-US"/>
        </w:rPr>
        <w:t xml:space="preserve">ежегодный открытый футбольный турнир памяти Героя России Владислава </w:t>
      </w:r>
      <w:proofErr w:type="spellStart"/>
      <w:r w:rsidRPr="000A6CC7">
        <w:rPr>
          <w:sz w:val="28"/>
          <w:szCs w:val="28"/>
          <w:lang w:eastAsia="en-US"/>
        </w:rPr>
        <w:t>Духина</w:t>
      </w:r>
      <w:proofErr w:type="spellEnd"/>
      <w:r w:rsidRPr="000A6CC7">
        <w:rPr>
          <w:sz w:val="28"/>
          <w:szCs w:val="28"/>
          <w:lang w:eastAsia="en-US"/>
        </w:rPr>
        <w:t>;</w:t>
      </w:r>
    </w:p>
    <w:p w:rsidR="00FC55ED" w:rsidRPr="000A6CC7" w:rsidRDefault="00FC55ED" w:rsidP="00C852F7">
      <w:pPr>
        <w:ind w:firstLine="708"/>
        <w:jc w:val="both"/>
        <w:rPr>
          <w:sz w:val="28"/>
          <w:szCs w:val="28"/>
          <w:lang w:eastAsia="en-US"/>
        </w:rPr>
      </w:pPr>
      <w:r w:rsidRPr="000A6CC7">
        <w:rPr>
          <w:sz w:val="28"/>
          <w:szCs w:val="28"/>
          <w:lang w:eastAsia="en-US"/>
        </w:rPr>
        <w:lastRenderedPageBreak/>
        <w:t>мероприятия, посвящ</w:t>
      </w:r>
      <w:r w:rsidR="00F635A8">
        <w:rPr>
          <w:sz w:val="28"/>
          <w:szCs w:val="28"/>
          <w:lang w:eastAsia="en-US"/>
        </w:rPr>
        <w:t>е</w:t>
      </w:r>
      <w:r w:rsidRPr="000A6CC7">
        <w:rPr>
          <w:sz w:val="28"/>
          <w:szCs w:val="28"/>
          <w:lang w:eastAsia="en-US"/>
        </w:rPr>
        <w:t>нные Всемирному Дню здоровья;</w:t>
      </w:r>
    </w:p>
    <w:p w:rsidR="00FC55ED" w:rsidRPr="000A6CC7" w:rsidRDefault="00FC55ED" w:rsidP="00C852F7">
      <w:pPr>
        <w:ind w:firstLine="708"/>
        <w:jc w:val="both"/>
        <w:rPr>
          <w:sz w:val="28"/>
          <w:szCs w:val="28"/>
          <w:lang w:eastAsia="en-US"/>
        </w:rPr>
      </w:pPr>
      <w:r w:rsidRPr="000A6CC7">
        <w:rPr>
          <w:sz w:val="28"/>
          <w:szCs w:val="28"/>
          <w:lang w:eastAsia="en-US"/>
        </w:rPr>
        <w:t>легкоатлетическая эстафета «Ставропольская правда»;</w:t>
      </w:r>
    </w:p>
    <w:p w:rsidR="00FC55ED" w:rsidRPr="000A6CC7" w:rsidRDefault="00FC55ED" w:rsidP="00C852F7">
      <w:pPr>
        <w:ind w:firstLine="708"/>
        <w:jc w:val="both"/>
        <w:rPr>
          <w:sz w:val="28"/>
          <w:szCs w:val="28"/>
          <w:lang w:eastAsia="en-US"/>
        </w:rPr>
      </w:pPr>
      <w:r w:rsidRPr="000A6CC7">
        <w:rPr>
          <w:sz w:val="28"/>
          <w:szCs w:val="28"/>
          <w:lang w:eastAsia="en-US"/>
        </w:rPr>
        <w:t xml:space="preserve">легкоатлетическая эстафета, посвященная Дню Победы; </w:t>
      </w:r>
    </w:p>
    <w:p w:rsidR="00FC55ED" w:rsidRPr="000A6CC7" w:rsidRDefault="00FC55ED" w:rsidP="00C852F7">
      <w:pPr>
        <w:ind w:firstLine="708"/>
        <w:jc w:val="both"/>
        <w:rPr>
          <w:sz w:val="28"/>
          <w:szCs w:val="28"/>
          <w:lang w:eastAsia="en-US"/>
        </w:rPr>
      </w:pPr>
      <w:r w:rsidRPr="000A6CC7">
        <w:rPr>
          <w:sz w:val="28"/>
          <w:szCs w:val="28"/>
          <w:lang w:eastAsia="en-US"/>
        </w:rPr>
        <w:t xml:space="preserve">городской массовый </w:t>
      </w:r>
      <w:r w:rsidR="00F635A8">
        <w:rPr>
          <w:sz w:val="28"/>
          <w:szCs w:val="28"/>
          <w:lang w:eastAsia="en-US"/>
        </w:rPr>
        <w:t>в</w:t>
      </w:r>
      <w:r w:rsidRPr="000A6CC7">
        <w:rPr>
          <w:sz w:val="28"/>
          <w:szCs w:val="28"/>
          <w:lang w:eastAsia="en-US"/>
        </w:rPr>
        <w:t>елопробег, посвященный Дню города и Дню Ставропольского края.</w:t>
      </w:r>
    </w:p>
    <w:p w:rsidR="00FC55ED" w:rsidRPr="000A6CC7" w:rsidRDefault="00FC55ED" w:rsidP="00C852F7">
      <w:pPr>
        <w:ind w:firstLine="708"/>
        <w:jc w:val="both"/>
        <w:rPr>
          <w:sz w:val="28"/>
          <w:szCs w:val="28"/>
        </w:rPr>
      </w:pPr>
      <w:r w:rsidRPr="000A6CC7">
        <w:rPr>
          <w:sz w:val="28"/>
          <w:szCs w:val="28"/>
        </w:rPr>
        <w:t>В городе Ставрополе постоянно развивается инфраструктура сферы физической культуры и спорта. Открываются новые спортивные клубы и фитнес-центры.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w:t>
      </w:r>
    </w:p>
    <w:p w:rsidR="00FC55ED" w:rsidRDefault="00FC55ED" w:rsidP="00951D09">
      <w:pPr>
        <w:autoSpaceDE w:val="0"/>
        <w:autoSpaceDN w:val="0"/>
        <w:adjustRightInd w:val="0"/>
        <w:ind w:firstLine="709"/>
        <w:jc w:val="both"/>
        <w:rPr>
          <w:sz w:val="28"/>
          <w:szCs w:val="28"/>
          <w:lang w:eastAsia="en-US"/>
        </w:rPr>
      </w:pPr>
      <w:r w:rsidRPr="000A6CC7">
        <w:rPr>
          <w:sz w:val="28"/>
          <w:szCs w:val="28"/>
          <w:lang w:eastAsia="en-US"/>
        </w:rPr>
        <w:t xml:space="preserve">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Также на улице Тухачевского, на территории, примыкающей к Училищу олимпийского резерва, введены </w:t>
      </w:r>
      <w:r w:rsidR="00732582">
        <w:rPr>
          <w:sz w:val="28"/>
          <w:szCs w:val="28"/>
          <w:lang w:eastAsia="en-US"/>
        </w:rPr>
        <w:t xml:space="preserve">в эксплуатацию </w:t>
      </w:r>
      <w:r w:rsidRPr="000A6CC7">
        <w:rPr>
          <w:sz w:val="28"/>
          <w:szCs w:val="28"/>
          <w:lang w:eastAsia="en-US"/>
        </w:rPr>
        <w:t xml:space="preserve">физкультурно-оздоровительный комплекс с универсальным игровым залом и легкоатлетический манеж. На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гандбольной команды </w:t>
      </w:r>
      <w:r>
        <w:rPr>
          <w:sz w:val="28"/>
          <w:szCs w:val="28"/>
          <w:lang w:eastAsia="en-US"/>
        </w:rPr>
        <w:t>«Ставрополье».</w:t>
      </w:r>
      <w:r w:rsidRPr="00317CC3">
        <w:rPr>
          <w:sz w:val="28"/>
          <w:szCs w:val="28"/>
          <w:lang w:eastAsia="en-US"/>
        </w:rPr>
        <w:t xml:space="preserve"> </w:t>
      </w:r>
      <w:r w:rsidRPr="000A6CC7">
        <w:rPr>
          <w:sz w:val="28"/>
          <w:szCs w:val="28"/>
          <w:lang w:eastAsia="en-US"/>
        </w:rPr>
        <w:t>Строительство</w:t>
      </w:r>
      <w:r w:rsidRPr="00317CC3">
        <w:rPr>
          <w:sz w:val="28"/>
          <w:szCs w:val="28"/>
          <w:lang w:eastAsia="en-US"/>
        </w:rPr>
        <w:t xml:space="preserve"> </w:t>
      </w:r>
      <w:r w:rsidRPr="000A6CC7">
        <w:rPr>
          <w:sz w:val="28"/>
          <w:szCs w:val="28"/>
          <w:lang w:eastAsia="en-US"/>
        </w:rPr>
        <w:t>таких</w:t>
      </w:r>
      <w:r w:rsidRPr="00317CC3">
        <w:rPr>
          <w:sz w:val="28"/>
          <w:szCs w:val="28"/>
          <w:lang w:eastAsia="en-US"/>
        </w:rPr>
        <w:t xml:space="preserve"> </w:t>
      </w:r>
      <w:r w:rsidRPr="000A6CC7">
        <w:rPr>
          <w:sz w:val="28"/>
          <w:szCs w:val="28"/>
          <w:lang w:eastAsia="en-US"/>
        </w:rPr>
        <w:t>объектов</w:t>
      </w:r>
      <w:r w:rsidRPr="00317CC3">
        <w:rPr>
          <w:sz w:val="28"/>
          <w:szCs w:val="28"/>
          <w:lang w:eastAsia="en-US"/>
        </w:rPr>
        <w:t xml:space="preserve"> </w:t>
      </w:r>
      <w:r w:rsidRPr="000A6CC7">
        <w:rPr>
          <w:sz w:val="28"/>
          <w:szCs w:val="28"/>
          <w:lang w:eastAsia="en-US"/>
        </w:rPr>
        <w:t>служит большим толчком для увеличения количества занимающихся физической культурой и спортом на территории города Ставрополя.</w:t>
      </w:r>
    </w:p>
    <w:p w:rsidR="00A51296" w:rsidRPr="000A6CC7" w:rsidRDefault="00A51296" w:rsidP="00A51296">
      <w:pPr>
        <w:pStyle w:val="ConsPlusNormal"/>
        <w:ind w:firstLine="709"/>
        <w:jc w:val="both"/>
        <w:rPr>
          <w:rFonts w:ascii="Times New Roman" w:hAnsi="Times New Roman"/>
          <w:sz w:val="28"/>
          <w:szCs w:val="28"/>
        </w:rPr>
      </w:pPr>
      <w:r w:rsidRPr="000A6CC7">
        <w:rPr>
          <w:rFonts w:ascii="Times New Roman" w:hAnsi="Times New Roman"/>
          <w:sz w:val="28"/>
          <w:szCs w:val="28"/>
        </w:rPr>
        <w:t>Территория города Ставрополя имеет 100</w:t>
      </w:r>
      <w:r w:rsidR="005C5A4D">
        <w:rPr>
          <w:rFonts w:ascii="Times New Roman" w:hAnsi="Times New Roman"/>
          <w:sz w:val="28"/>
          <w:szCs w:val="28"/>
        </w:rPr>
        <w:t> </w:t>
      </w:r>
      <w:r>
        <w:rPr>
          <w:rFonts w:ascii="Times New Roman" w:hAnsi="Times New Roman"/>
          <w:sz w:val="28"/>
          <w:szCs w:val="28"/>
        </w:rPr>
        <w:t>‒</w:t>
      </w:r>
      <w:r w:rsidR="005C5A4D">
        <w:rPr>
          <w:rFonts w:ascii="Times New Roman" w:hAnsi="Times New Roman"/>
          <w:sz w:val="28"/>
          <w:szCs w:val="28"/>
        </w:rPr>
        <w:t> </w:t>
      </w:r>
      <w:r w:rsidRPr="000A6CC7">
        <w:rPr>
          <w:rFonts w:ascii="Times New Roman" w:hAnsi="Times New Roman"/>
          <w:sz w:val="28"/>
          <w:szCs w:val="28"/>
        </w:rPr>
        <w:t>процентный охват централизованной системой водоснабжения.</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Подача воды городу Ставрополю осуществляется из единственного источника</w:t>
      </w:r>
      <w:r w:rsidRPr="00475FF1">
        <w:rPr>
          <w:rFonts w:ascii="Times New Roman" w:hAnsi="Times New Roman"/>
          <w:sz w:val="28"/>
          <w:szCs w:val="28"/>
        </w:rPr>
        <w:t xml:space="preserve"> </w:t>
      </w:r>
      <w:r w:rsidR="00475FF1" w:rsidRPr="00475FF1">
        <w:rPr>
          <w:rFonts w:ascii="Times New Roman" w:hAnsi="Times New Roman"/>
          <w:sz w:val="28"/>
          <w:szCs w:val="28"/>
        </w:rPr>
        <w:t>–</w:t>
      </w:r>
      <w:r w:rsidR="00475FF1">
        <w:rPr>
          <w:sz w:val="28"/>
          <w:szCs w:val="28"/>
        </w:rPr>
        <w:t xml:space="preserve">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с полезным объемом </w:t>
      </w:r>
      <w:r w:rsidR="00C952EE">
        <w:rPr>
          <w:rFonts w:ascii="Times New Roman" w:hAnsi="Times New Roman"/>
          <w:sz w:val="28"/>
          <w:szCs w:val="28"/>
        </w:rPr>
        <w:t xml:space="preserve">                       </w:t>
      </w:r>
      <w:r w:rsidRPr="000A6CC7">
        <w:rPr>
          <w:rFonts w:ascii="Times New Roman" w:hAnsi="Times New Roman"/>
          <w:sz w:val="28"/>
          <w:szCs w:val="28"/>
        </w:rPr>
        <w:t>260 млн куб</w:t>
      </w:r>
      <w:r w:rsidR="00A51296">
        <w:rPr>
          <w:rFonts w:ascii="Times New Roman" w:hAnsi="Times New Roman"/>
          <w:sz w:val="28"/>
          <w:szCs w:val="28"/>
        </w:rPr>
        <w:t>ических</w:t>
      </w:r>
      <w:r w:rsidRPr="000A6CC7">
        <w:rPr>
          <w:rFonts w:ascii="Times New Roman" w:hAnsi="Times New Roman"/>
          <w:sz w:val="28"/>
          <w:szCs w:val="28"/>
        </w:rPr>
        <w:t xml:space="preserve"> м</w:t>
      </w:r>
      <w:r w:rsidR="00A51296">
        <w:rPr>
          <w:rFonts w:ascii="Times New Roman" w:hAnsi="Times New Roman"/>
          <w:sz w:val="28"/>
          <w:szCs w:val="28"/>
        </w:rPr>
        <w:t>етров</w:t>
      </w:r>
      <w:r w:rsidRPr="000A6CC7">
        <w:rPr>
          <w:rFonts w:ascii="Times New Roman" w:hAnsi="Times New Roman"/>
          <w:sz w:val="28"/>
          <w:szCs w:val="28"/>
        </w:rPr>
        <w:t>, расположенного в 15 к</w:t>
      </w:r>
      <w:r w:rsidR="00A51296">
        <w:rPr>
          <w:rFonts w:ascii="Times New Roman" w:hAnsi="Times New Roman"/>
          <w:sz w:val="28"/>
          <w:szCs w:val="28"/>
        </w:rPr>
        <w:t>илометрах</w:t>
      </w:r>
      <w:r w:rsidRPr="000A6CC7">
        <w:rPr>
          <w:rFonts w:ascii="Times New Roman" w:hAnsi="Times New Roman"/>
          <w:sz w:val="28"/>
          <w:szCs w:val="28"/>
        </w:rPr>
        <w:t xml:space="preserve"> от западной окраины города Ставрополя, на уровне 437 м</w:t>
      </w:r>
      <w:r w:rsidR="00A51296">
        <w:rPr>
          <w:rFonts w:ascii="Times New Roman" w:hAnsi="Times New Roman"/>
          <w:sz w:val="28"/>
          <w:szCs w:val="28"/>
        </w:rPr>
        <w:t>етров</w:t>
      </w:r>
      <w:r w:rsidRPr="000A6CC7">
        <w:rPr>
          <w:rFonts w:ascii="Times New Roman" w:hAnsi="Times New Roman"/>
          <w:sz w:val="28"/>
          <w:szCs w:val="28"/>
        </w:rPr>
        <w:t xml:space="preserve"> ниже рельефа местности города, что определило уникальность технических решений, примененных при строительстве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Аналогов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выполненной для города Ставрополя, на территории Российской Федерации не существует. Комплекс водозаборных сооружений расположен на оползневом склоне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что значительно влияет на надежность их работы, а при катастрофическом развитии оползневых процессов возможна чрезвычайная ситуация с разрушением водоводов и насосной станции № 5. В этой связи существует необходимость строительства новой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на базе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В соответствии со статьей 12 Федерального закона от 07 дек</w:t>
      </w:r>
      <w:r w:rsidR="00796BD8">
        <w:rPr>
          <w:rFonts w:ascii="Times New Roman" w:hAnsi="Times New Roman"/>
          <w:sz w:val="28"/>
          <w:szCs w:val="28"/>
        </w:rPr>
        <w:t>абря                     2011 года</w:t>
      </w:r>
      <w:r w:rsidRPr="000A6CC7">
        <w:rPr>
          <w:rFonts w:ascii="Times New Roman" w:hAnsi="Times New Roman"/>
          <w:sz w:val="28"/>
          <w:szCs w:val="28"/>
        </w:rPr>
        <w:t xml:space="preserve"> № 416-ФЗ «О водоснабжении и водоотведении» муниципальное унитарное предприятие «ВОДОКАНАЛ» города Ставрополя (далее – </w:t>
      </w:r>
      <w:r w:rsidR="007E2D23">
        <w:rPr>
          <w:rFonts w:ascii="Times New Roman" w:hAnsi="Times New Roman"/>
          <w:sz w:val="28"/>
          <w:szCs w:val="28"/>
        </w:rPr>
        <w:t xml:space="preserve">                    </w:t>
      </w:r>
      <w:r w:rsidRPr="000A6CC7">
        <w:rPr>
          <w:rFonts w:ascii="Times New Roman" w:hAnsi="Times New Roman"/>
          <w:sz w:val="28"/>
          <w:szCs w:val="28"/>
        </w:rPr>
        <w:t>МУП «Водоканал») определено гарантирующей организацией, осуществляющей холодное водоснабжение и водоотведение на территории города Ставрополя.</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 xml:space="preserve">В ведении МУП «Водоканал» находятся очистные сооружения </w:t>
      </w:r>
      <w:r w:rsidRPr="000A6CC7">
        <w:rPr>
          <w:rFonts w:ascii="Times New Roman" w:hAnsi="Times New Roman"/>
          <w:sz w:val="28"/>
          <w:szCs w:val="28"/>
        </w:rPr>
        <w:lastRenderedPageBreak/>
        <w:t>водопровода производительностью 150 тыс. куб</w:t>
      </w:r>
      <w:r w:rsidR="007E2D23">
        <w:rPr>
          <w:rFonts w:ascii="Times New Roman" w:hAnsi="Times New Roman"/>
          <w:sz w:val="28"/>
          <w:szCs w:val="28"/>
        </w:rPr>
        <w:t>ических</w:t>
      </w:r>
      <w:r w:rsidRPr="000A6CC7">
        <w:rPr>
          <w:rFonts w:ascii="Times New Roman" w:hAnsi="Times New Roman"/>
          <w:sz w:val="28"/>
          <w:szCs w:val="28"/>
        </w:rPr>
        <w:t xml:space="preserve"> м</w:t>
      </w:r>
      <w:r w:rsidR="007E2D23">
        <w:rPr>
          <w:rFonts w:ascii="Times New Roman" w:hAnsi="Times New Roman"/>
          <w:sz w:val="28"/>
          <w:szCs w:val="28"/>
        </w:rPr>
        <w:t>етров</w:t>
      </w:r>
      <w:r w:rsidRPr="000A6CC7">
        <w:rPr>
          <w:rFonts w:ascii="Times New Roman" w:hAnsi="Times New Roman"/>
          <w:sz w:val="28"/>
          <w:szCs w:val="28"/>
        </w:rPr>
        <w:t xml:space="preserve"> в </w:t>
      </w:r>
      <w:proofErr w:type="gramStart"/>
      <w:r w:rsidRPr="000A6CC7">
        <w:rPr>
          <w:rFonts w:ascii="Times New Roman" w:hAnsi="Times New Roman"/>
          <w:sz w:val="28"/>
          <w:szCs w:val="28"/>
        </w:rPr>
        <w:t xml:space="preserve">сутки, </w:t>
      </w:r>
      <w:r w:rsidR="007E2D23">
        <w:rPr>
          <w:rFonts w:ascii="Times New Roman" w:hAnsi="Times New Roman"/>
          <w:sz w:val="28"/>
          <w:szCs w:val="28"/>
        </w:rPr>
        <w:t xml:space="preserve">  </w:t>
      </w:r>
      <w:proofErr w:type="gramEnd"/>
      <w:r w:rsidR="007E2D23">
        <w:rPr>
          <w:rFonts w:ascii="Times New Roman" w:hAnsi="Times New Roman"/>
          <w:sz w:val="28"/>
          <w:szCs w:val="28"/>
        </w:rPr>
        <w:t xml:space="preserve">                  </w:t>
      </w:r>
      <w:r w:rsidRPr="000A6CC7">
        <w:rPr>
          <w:rFonts w:ascii="Times New Roman" w:hAnsi="Times New Roman"/>
          <w:sz w:val="28"/>
          <w:szCs w:val="28"/>
        </w:rPr>
        <w:t>73 насосных станции водопровода, 869,8 к</w:t>
      </w:r>
      <w:r w:rsidR="007E2D23">
        <w:rPr>
          <w:rFonts w:ascii="Times New Roman" w:hAnsi="Times New Roman"/>
          <w:sz w:val="28"/>
          <w:szCs w:val="28"/>
        </w:rPr>
        <w:t>ило</w:t>
      </w:r>
      <w:r w:rsidRPr="000A6C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водопроводных сетей, в том числе: магистральных водоводов 164,3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уличных водоводов </w:t>
      </w:r>
      <w:r w:rsidR="00BC4DC7">
        <w:rPr>
          <w:rFonts w:ascii="Times New Roman" w:hAnsi="Times New Roman"/>
          <w:sz w:val="28"/>
          <w:szCs w:val="28"/>
        </w:rPr>
        <w:t xml:space="preserve">                   </w:t>
      </w:r>
      <w:r w:rsidRPr="000A6CC7">
        <w:rPr>
          <w:rFonts w:ascii="Times New Roman" w:hAnsi="Times New Roman"/>
          <w:sz w:val="28"/>
          <w:szCs w:val="28"/>
        </w:rPr>
        <w:t>539,3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внутриквартальных и дворовых водоводов 166,2 к</w:t>
      </w:r>
      <w:r w:rsidR="007E2D23">
        <w:rPr>
          <w:rFonts w:ascii="Times New Roman" w:hAnsi="Times New Roman"/>
          <w:sz w:val="28"/>
          <w:szCs w:val="28"/>
        </w:rPr>
        <w:t>илометра</w:t>
      </w:r>
      <w:r w:rsidRPr="000A6CC7">
        <w:rPr>
          <w:rFonts w:ascii="Times New Roman" w:hAnsi="Times New Roman"/>
          <w:sz w:val="28"/>
          <w:szCs w:val="28"/>
        </w:rPr>
        <w:t>.</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В систему водоотведения города Ставрополя входят 368,7 к</w:t>
      </w:r>
      <w:r w:rsidR="007E2D23">
        <w:rPr>
          <w:rFonts w:ascii="Times New Roman" w:hAnsi="Times New Roman"/>
          <w:sz w:val="28"/>
          <w:szCs w:val="28"/>
        </w:rPr>
        <w:t>ило</w:t>
      </w:r>
      <w:r w:rsidR="00BC4DC7">
        <w:rPr>
          <w:rFonts w:ascii="Times New Roman" w:hAnsi="Times New Roman"/>
          <w:sz w:val="28"/>
          <w:szCs w:val="28"/>
        </w:rPr>
        <w:t>м</w:t>
      </w:r>
      <w:r w:rsidR="007E2D23">
        <w:rPr>
          <w:rFonts w:ascii="Times New Roman" w:hAnsi="Times New Roman"/>
          <w:sz w:val="28"/>
          <w:szCs w:val="28"/>
        </w:rPr>
        <w:t>етра</w:t>
      </w:r>
      <w:r w:rsidRPr="000A6CC7">
        <w:rPr>
          <w:rFonts w:ascii="Times New Roman" w:hAnsi="Times New Roman"/>
          <w:sz w:val="28"/>
          <w:szCs w:val="28"/>
        </w:rPr>
        <w:t xml:space="preserve"> канализационных сетей и коллекторов, 19 насосных станций перекачки сточных вод. Обеспеченность населения централизованным водоотведением составляет 90,8 процента. На данный момент в городе Ставрополе имеются следующие территории, не охваченные централизованной системой канализации: жилой массив старой индивидуальной застройки Ленинского района (южнее улицы Пономарева); район индивидуального жилого строительства (далее </w:t>
      </w:r>
      <w:r w:rsidR="00541550" w:rsidRPr="00541550">
        <w:rPr>
          <w:rFonts w:ascii="Times New Roman" w:hAnsi="Times New Roman"/>
          <w:sz w:val="28"/>
          <w:szCs w:val="28"/>
        </w:rPr>
        <w:t>–</w:t>
      </w:r>
      <w:r w:rsidR="00541550">
        <w:rPr>
          <w:sz w:val="28"/>
          <w:szCs w:val="28"/>
        </w:rPr>
        <w:t xml:space="preserve"> </w:t>
      </w:r>
      <w:r w:rsidRPr="000A6CC7">
        <w:rPr>
          <w:rFonts w:ascii="Times New Roman" w:hAnsi="Times New Roman"/>
          <w:sz w:val="28"/>
          <w:szCs w:val="28"/>
        </w:rPr>
        <w:t xml:space="preserve">ИЖС) улицы Чапаева (район улицы </w:t>
      </w:r>
      <w:r>
        <w:rPr>
          <w:rFonts w:ascii="Times New Roman" w:hAnsi="Times New Roman"/>
          <w:sz w:val="28"/>
          <w:szCs w:val="28"/>
        </w:rPr>
        <w:t>Березовой, садовое товарищество</w:t>
      </w:r>
      <w:r w:rsidRPr="008C1244">
        <w:rPr>
          <w:rFonts w:ascii="Times New Roman" w:hAnsi="Times New Roman"/>
          <w:sz w:val="28"/>
          <w:szCs w:val="28"/>
        </w:rPr>
        <w:t xml:space="preserve"> </w:t>
      </w:r>
      <w:r>
        <w:rPr>
          <w:rFonts w:ascii="Times New Roman" w:hAnsi="Times New Roman"/>
          <w:sz w:val="28"/>
          <w:szCs w:val="28"/>
        </w:rPr>
        <w:t xml:space="preserve">«Успех»); </w:t>
      </w:r>
      <w:r w:rsidRPr="000A6CC7">
        <w:rPr>
          <w:rFonts w:ascii="Times New Roman" w:hAnsi="Times New Roman"/>
          <w:sz w:val="28"/>
          <w:szCs w:val="28"/>
        </w:rPr>
        <w:t>южная часть</w:t>
      </w:r>
      <w:r>
        <w:rPr>
          <w:rFonts w:ascii="Times New Roman" w:hAnsi="Times New Roman"/>
          <w:sz w:val="28"/>
          <w:szCs w:val="28"/>
        </w:rPr>
        <w:t xml:space="preserve"> </w:t>
      </w:r>
      <w:r w:rsidRPr="000A6CC7">
        <w:rPr>
          <w:rFonts w:ascii="Times New Roman" w:hAnsi="Times New Roman"/>
          <w:sz w:val="28"/>
          <w:szCs w:val="28"/>
        </w:rPr>
        <w:t>жилого массива вдоль реки Ташл</w:t>
      </w:r>
      <w:r w:rsidR="00BC4DC7">
        <w:rPr>
          <w:rFonts w:ascii="Times New Roman" w:hAnsi="Times New Roman"/>
          <w:sz w:val="28"/>
          <w:szCs w:val="28"/>
        </w:rPr>
        <w:t>ы</w:t>
      </w:r>
      <w:r w:rsidRPr="000A6CC7">
        <w:rPr>
          <w:rFonts w:ascii="Times New Roman" w:hAnsi="Times New Roman"/>
          <w:sz w:val="28"/>
          <w:szCs w:val="28"/>
        </w:rPr>
        <w:t xml:space="preserve">; микрорайон ИЖС по улице Полянка, проезду Русскому (жилая застройка в районе филиала федерального государственного унитарного предприятия </w:t>
      </w:r>
      <w:r w:rsidRPr="007E2D23">
        <w:rPr>
          <w:rFonts w:ascii="Times New Roman" w:hAnsi="Times New Roman"/>
          <w:spacing w:val="-4"/>
          <w:sz w:val="28"/>
          <w:szCs w:val="28"/>
        </w:rPr>
        <w:t xml:space="preserve">«Научно-производственное объединение по медицинским </w:t>
      </w:r>
      <w:proofErr w:type="spellStart"/>
      <w:r w:rsidRPr="007E2D23">
        <w:rPr>
          <w:rFonts w:ascii="Times New Roman" w:hAnsi="Times New Roman"/>
          <w:spacing w:val="-4"/>
          <w:sz w:val="28"/>
          <w:szCs w:val="28"/>
        </w:rPr>
        <w:t>иммуно</w:t>
      </w:r>
      <w:proofErr w:type="spellEnd"/>
      <w:r w:rsidR="007E2D23">
        <w:rPr>
          <w:rFonts w:ascii="Times New Roman" w:hAnsi="Times New Roman"/>
          <w:spacing w:val="-4"/>
          <w:sz w:val="28"/>
          <w:szCs w:val="28"/>
        </w:rPr>
        <w:t>-</w:t>
      </w:r>
      <w:r w:rsidRPr="007E2D23">
        <w:rPr>
          <w:rFonts w:ascii="Times New Roman" w:hAnsi="Times New Roman"/>
          <w:spacing w:val="-4"/>
          <w:sz w:val="28"/>
          <w:szCs w:val="28"/>
        </w:rPr>
        <w:t>биологическим препаратам «</w:t>
      </w:r>
      <w:proofErr w:type="spellStart"/>
      <w:r w:rsidRPr="007E2D23">
        <w:rPr>
          <w:rFonts w:ascii="Times New Roman" w:hAnsi="Times New Roman"/>
          <w:spacing w:val="-4"/>
          <w:sz w:val="28"/>
          <w:szCs w:val="28"/>
        </w:rPr>
        <w:t>Микроген</w:t>
      </w:r>
      <w:proofErr w:type="spellEnd"/>
      <w:r w:rsidRPr="007E2D23">
        <w:rPr>
          <w:rFonts w:ascii="Times New Roman" w:hAnsi="Times New Roman"/>
          <w:spacing w:val="-4"/>
          <w:sz w:val="28"/>
          <w:szCs w:val="28"/>
        </w:rPr>
        <w:t xml:space="preserve">» Министерства здравоохранения и социального развития Российской Федерации в городе Ставрополе «Аллерген»); район улицы Объездной, Юго-Западная, Северо-Западная зоны и часть </w:t>
      </w:r>
      <w:r w:rsidR="005C5A4D">
        <w:rPr>
          <w:rFonts w:ascii="Times New Roman" w:hAnsi="Times New Roman"/>
          <w:spacing w:val="-4"/>
          <w:sz w:val="28"/>
          <w:szCs w:val="28"/>
        </w:rPr>
        <w:t xml:space="preserve">                   </w:t>
      </w:r>
      <w:r w:rsidRPr="007E2D23">
        <w:rPr>
          <w:rFonts w:ascii="Times New Roman" w:hAnsi="Times New Roman"/>
          <w:spacing w:val="-4"/>
          <w:sz w:val="28"/>
          <w:szCs w:val="28"/>
        </w:rPr>
        <w:t>Юго-Восточной промзоны.</w:t>
      </w:r>
    </w:p>
    <w:p w:rsidR="00FC55ED" w:rsidRPr="000A6CC7" w:rsidRDefault="00FC55ED" w:rsidP="00BF42A2">
      <w:pPr>
        <w:pStyle w:val="ConsPlusNormal"/>
        <w:spacing w:line="242" w:lineRule="auto"/>
        <w:ind w:firstLine="709"/>
        <w:jc w:val="both"/>
        <w:rPr>
          <w:rFonts w:ascii="Times New Roman" w:hAnsi="Times New Roman"/>
          <w:sz w:val="28"/>
          <w:szCs w:val="28"/>
        </w:rPr>
      </w:pPr>
      <w:r w:rsidRPr="000A6CC7">
        <w:rPr>
          <w:rFonts w:ascii="Times New Roman" w:hAnsi="Times New Roman"/>
          <w:sz w:val="28"/>
          <w:szCs w:val="28"/>
        </w:rPr>
        <w:t xml:space="preserve">В районах новой застройки, где повсеместно централизованное водоотведение отсутствует и его строительство связано с необходимостью вложения значительных средств, данная проблема застройщиками решается путем устройства выгребных ям. </w:t>
      </w:r>
    </w:p>
    <w:p w:rsidR="00867E81" w:rsidRPr="00867E81" w:rsidRDefault="00867E81" w:rsidP="00BF42A2">
      <w:pPr>
        <w:spacing w:line="242" w:lineRule="auto"/>
        <w:ind w:firstLine="709"/>
        <w:contextualSpacing/>
        <w:jc w:val="both"/>
        <w:rPr>
          <w:sz w:val="28"/>
          <w:szCs w:val="28"/>
        </w:rPr>
      </w:pPr>
      <w:r w:rsidRPr="00867E81">
        <w:rPr>
          <w:rFonts w:ascii="Times New Roman;serif" w:hAnsi="Times New Roman;serif"/>
          <w:color w:val="000000"/>
          <w:sz w:val="28"/>
          <w:szCs w:val="28"/>
        </w:rPr>
        <w:t>Электроснабжение объектов города Ставрополя осуществляется              от 11 центров питания, находящихся в собственности публичного акционерного общества «</w:t>
      </w:r>
      <w:proofErr w:type="spellStart"/>
      <w:r w:rsidR="00205808">
        <w:rPr>
          <w:rFonts w:ascii="Times New Roman;serif" w:hAnsi="Times New Roman;serif"/>
          <w:color w:val="000000"/>
          <w:sz w:val="28"/>
          <w:szCs w:val="28"/>
        </w:rPr>
        <w:t>Россети</w:t>
      </w:r>
      <w:proofErr w:type="spellEnd"/>
      <w:r w:rsidR="00205808">
        <w:rPr>
          <w:rFonts w:ascii="Times New Roman;serif" w:hAnsi="Times New Roman;serif"/>
          <w:color w:val="000000"/>
          <w:sz w:val="28"/>
          <w:szCs w:val="28"/>
        </w:rPr>
        <w:t xml:space="preserve"> Северный Кавказ»</w:t>
      </w:r>
      <w:r w:rsidR="00BF42A2">
        <w:rPr>
          <w:rFonts w:ascii="Times New Roman;serif" w:hAnsi="Times New Roman;serif"/>
          <w:color w:val="000000"/>
          <w:sz w:val="28"/>
          <w:szCs w:val="28"/>
        </w:rPr>
        <w:t>.</w:t>
      </w:r>
      <w:r w:rsidR="00205808">
        <w:rPr>
          <w:rFonts w:ascii="Times New Roman;serif" w:hAnsi="Times New Roman;serif"/>
          <w:color w:val="000000"/>
          <w:sz w:val="28"/>
          <w:szCs w:val="28"/>
        </w:rPr>
        <w:t xml:space="preserve"> </w:t>
      </w:r>
      <w:r w:rsidRPr="00867E81">
        <w:rPr>
          <w:rFonts w:ascii="Times New Roman;serif" w:hAnsi="Times New Roman;serif"/>
          <w:color w:val="000000"/>
          <w:sz w:val="28"/>
          <w:szCs w:val="28"/>
        </w:rPr>
        <w:t xml:space="preserve">Для распределения электроэнергии по территории города Ставрополя используются </w:t>
      </w:r>
      <w:r w:rsidR="00205808">
        <w:rPr>
          <w:rFonts w:ascii="Times New Roman;serif" w:hAnsi="Times New Roman;serif"/>
          <w:color w:val="000000"/>
          <w:sz w:val="28"/>
          <w:szCs w:val="28"/>
        </w:rPr>
        <w:t xml:space="preserve">                               </w:t>
      </w:r>
      <w:r w:rsidRPr="00867E81">
        <w:rPr>
          <w:rFonts w:ascii="Times New Roman;serif" w:hAnsi="Times New Roman;serif"/>
          <w:color w:val="000000"/>
          <w:sz w:val="28"/>
          <w:szCs w:val="28"/>
        </w:rPr>
        <w:t>32 распределительных пункта напряжением 6</w:t>
      </w:r>
      <w:r w:rsidR="00205808">
        <w:rPr>
          <w:color w:val="000000"/>
          <w:sz w:val="28"/>
          <w:szCs w:val="28"/>
        </w:rPr>
        <w:t>‒</w:t>
      </w:r>
      <w:r w:rsidRPr="00867E81">
        <w:rPr>
          <w:rFonts w:ascii="Times New Roman;serif" w:hAnsi="Times New Roman;serif"/>
          <w:color w:val="000000"/>
          <w:sz w:val="28"/>
          <w:szCs w:val="28"/>
        </w:rPr>
        <w:t>10</w:t>
      </w:r>
      <w:r w:rsidR="005C5A4D">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кВ</w:t>
      </w:r>
      <w:proofErr w:type="spellEnd"/>
      <w:r w:rsidRPr="00867E81">
        <w:rPr>
          <w:rFonts w:ascii="Times New Roman;serif" w:hAnsi="Times New Roman;serif"/>
          <w:color w:val="000000"/>
          <w:sz w:val="28"/>
          <w:szCs w:val="28"/>
        </w:rPr>
        <w:t>,</w:t>
      </w:r>
      <w:r w:rsidR="002B4CF8">
        <w:rPr>
          <w:rFonts w:ascii="Times New Roman;serif" w:hAnsi="Times New Roman;serif"/>
          <w:color w:val="000000"/>
          <w:sz w:val="28"/>
          <w:szCs w:val="28"/>
        </w:rPr>
        <w:t xml:space="preserve"> </w:t>
      </w:r>
      <w:r w:rsidRPr="00867E81">
        <w:rPr>
          <w:rFonts w:ascii="Times New Roman;serif" w:hAnsi="Times New Roman;serif"/>
          <w:color w:val="000000"/>
          <w:sz w:val="28"/>
          <w:szCs w:val="28"/>
        </w:rPr>
        <w:t>из них 21 находится на обслуживании сетевой организации акционерно</w:t>
      </w:r>
      <w:r w:rsidR="005F608B">
        <w:rPr>
          <w:rFonts w:ascii="Times New Roman;serif" w:hAnsi="Times New Roman;serif"/>
          <w:color w:val="000000"/>
          <w:sz w:val="28"/>
          <w:szCs w:val="28"/>
        </w:rPr>
        <w:t>го</w:t>
      </w:r>
      <w:r w:rsidRPr="00867E81">
        <w:rPr>
          <w:rFonts w:ascii="Times New Roman;serif" w:hAnsi="Times New Roman;serif"/>
          <w:color w:val="000000"/>
          <w:sz w:val="28"/>
          <w:szCs w:val="28"/>
        </w:rPr>
        <w:t xml:space="preserve"> обществ</w:t>
      </w:r>
      <w:r w:rsidR="005F608B">
        <w:rPr>
          <w:rFonts w:ascii="Times New Roman;serif" w:hAnsi="Times New Roman;serif"/>
          <w:color w:val="000000"/>
          <w:sz w:val="28"/>
          <w:szCs w:val="28"/>
        </w:rPr>
        <w:t>а</w:t>
      </w:r>
      <w:r w:rsidRPr="00867E81">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Горэлектросеть</w:t>
      </w:r>
      <w:proofErr w:type="spellEnd"/>
      <w:r w:rsidRPr="00867E81">
        <w:rPr>
          <w:rFonts w:ascii="Times New Roman;serif" w:hAnsi="Times New Roman;serif"/>
          <w:color w:val="000000"/>
          <w:sz w:val="28"/>
          <w:szCs w:val="28"/>
        </w:rPr>
        <w:t>». В схеме электроснабжения города Ставрополя находится 798 распределительных пунктов напряжением 6</w:t>
      </w:r>
      <w:r w:rsidR="00205808">
        <w:rPr>
          <w:color w:val="000000"/>
          <w:sz w:val="28"/>
          <w:szCs w:val="28"/>
        </w:rPr>
        <w:t>‒</w:t>
      </w:r>
      <w:r w:rsidRPr="00867E81">
        <w:rPr>
          <w:rFonts w:ascii="Times New Roman;serif" w:hAnsi="Times New Roman;serif"/>
          <w:color w:val="000000"/>
          <w:sz w:val="28"/>
          <w:szCs w:val="28"/>
        </w:rPr>
        <w:t>10</w:t>
      </w:r>
      <w:r w:rsidR="005C5A4D">
        <w:rPr>
          <w:rFonts w:ascii="Times New Roman;serif" w:hAnsi="Times New Roman;serif"/>
          <w:color w:val="000000"/>
          <w:sz w:val="28"/>
          <w:szCs w:val="28"/>
        </w:rPr>
        <w:t xml:space="preserve"> </w:t>
      </w:r>
      <w:proofErr w:type="spellStart"/>
      <w:r w:rsidRPr="00867E81">
        <w:rPr>
          <w:rFonts w:ascii="Times New Roman;serif" w:hAnsi="Times New Roman;serif"/>
          <w:color w:val="000000"/>
          <w:sz w:val="28"/>
          <w:szCs w:val="28"/>
        </w:rPr>
        <w:t>кВ.</w:t>
      </w:r>
      <w:proofErr w:type="spellEnd"/>
      <w:r w:rsidRPr="00867E81">
        <w:rPr>
          <w:rFonts w:ascii="Times New Roman;serif" w:hAnsi="Times New Roman;serif"/>
          <w:color w:val="000000"/>
          <w:sz w:val="28"/>
          <w:szCs w:val="28"/>
        </w:rPr>
        <w:t xml:space="preserve"> Общая установленная мощность трансформаторов по городу Ставрополю составляет 424 МВт.</w:t>
      </w:r>
    </w:p>
    <w:p w:rsidR="00FC55ED" w:rsidRPr="00F346E1" w:rsidRDefault="00FC55ED" w:rsidP="00BF42A2">
      <w:pPr>
        <w:pStyle w:val="ConsPlusNormal"/>
        <w:spacing w:line="242" w:lineRule="auto"/>
        <w:ind w:firstLine="709"/>
        <w:jc w:val="both"/>
        <w:rPr>
          <w:rFonts w:ascii="Times New Roman" w:hAnsi="Times New Roman"/>
          <w:sz w:val="28"/>
          <w:szCs w:val="28"/>
        </w:rPr>
      </w:pPr>
      <w:r w:rsidRPr="00F346E1">
        <w:rPr>
          <w:rFonts w:ascii="Times New Roman" w:hAnsi="Times New Roman"/>
          <w:sz w:val="28"/>
          <w:szCs w:val="28"/>
        </w:rPr>
        <w:t>Общая протяженность электрических сетей составляет</w:t>
      </w:r>
      <w:r w:rsidR="00282655">
        <w:rPr>
          <w:rFonts w:ascii="Times New Roman" w:hAnsi="Times New Roman"/>
          <w:sz w:val="28"/>
          <w:szCs w:val="28"/>
        </w:rPr>
        <w:t xml:space="preserve"> </w:t>
      </w:r>
      <w:r w:rsidRPr="00F346E1">
        <w:rPr>
          <w:rFonts w:ascii="Times New Roman" w:hAnsi="Times New Roman"/>
          <w:sz w:val="28"/>
          <w:szCs w:val="28"/>
        </w:rPr>
        <w:t xml:space="preserve">более </w:t>
      </w:r>
      <w:r w:rsidR="00282655">
        <w:rPr>
          <w:rFonts w:ascii="Times New Roman" w:hAnsi="Times New Roman"/>
          <w:sz w:val="28"/>
          <w:szCs w:val="28"/>
        </w:rPr>
        <w:t xml:space="preserve">                      </w:t>
      </w:r>
      <w:r w:rsidRPr="00F346E1">
        <w:rPr>
          <w:rFonts w:ascii="Times New Roman" w:hAnsi="Times New Roman"/>
          <w:sz w:val="28"/>
          <w:szCs w:val="28"/>
        </w:rPr>
        <w:t>2</w:t>
      </w:r>
      <w:r w:rsidR="00205808">
        <w:rPr>
          <w:rFonts w:ascii="Times New Roman" w:hAnsi="Times New Roman"/>
          <w:sz w:val="28"/>
          <w:szCs w:val="28"/>
        </w:rPr>
        <w:t> </w:t>
      </w:r>
      <w:r w:rsidRPr="00F346E1">
        <w:rPr>
          <w:rFonts w:ascii="Times New Roman" w:hAnsi="Times New Roman"/>
          <w:sz w:val="28"/>
          <w:szCs w:val="28"/>
        </w:rPr>
        <w:t>700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xml:space="preserve">, в том числе: кабельные линии электропередачи </w:t>
      </w:r>
      <w:r w:rsidR="00541550" w:rsidRPr="00F346E1">
        <w:rPr>
          <w:rFonts w:ascii="Times New Roman" w:hAnsi="Times New Roman"/>
          <w:sz w:val="28"/>
          <w:szCs w:val="28"/>
        </w:rPr>
        <w:t>–</w:t>
      </w:r>
      <w:r w:rsidR="00BC4DC7">
        <w:rPr>
          <w:rFonts w:ascii="Times New Roman" w:hAnsi="Times New Roman"/>
          <w:sz w:val="28"/>
          <w:szCs w:val="28"/>
        </w:rPr>
        <w:t xml:space="preserve">                           </w:t>
      </w:r>
      <w:r w:rsidRPr="00F346E1">
        <w:rPr>
          <w:rFonts w:ascii="Times New Roman" w:hAnsi="Times New Roman"/>
          <w:sz w:val="28"/>
          <w:szCs w:val="28"/>
        </w:rPr>
        <w:t xml:space="preserve"> более 1</w:t>
      </w:r>
      <w:r w:rsidR="00205808">
        <w:rPr>
          <w:rFonts w:ascii="Times New Roman" w:hAnsi="Times New Roman"/>
          <w:sz w:val="28"/>
          <w:szCs w:val="28"/>
        </w:rPr>
        <w:t> </w:t>
      </w:r>
      <w:r w:rsidRPr="00F346E1">
        <w:rPr>
          <w:rFonts w:ascii="Times New Roman" w:hAnsi="Times New Roman"/>
          <w:sz w:val="28"/>
          <w:szCs w:val="28"/>
        </w:rPr>
        <w:t>500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воздушные линии электропередачи – более</w:t>
      </w:r>
      <w:r w:rsidR="00BC4DC7">
        <w:rPr>
          <w:rFonts w:ascii="Times New Roman" w:hAnsi="Times New Roman"/>
          <w:sz w:val="28"/>
          <w:szCs w:val="28"/>
        </w:rPr>
        <w:t xml:space="preserve"> </w:t>
      </w:r>
      <w:r w:rsidR="00282655">
        <w:rPr>
          <w:rFonts w:ascii="Times New Roman" w:hAnsi="Times New Roman"/>
          <w:sz w:val="28"/>
          <w:szCs w:val="28"/>
        </w:rPr>
        <w:t xml:space="preserve">                          </w:t>
      </w:r>
      <w:r w:rsidRPr="00F346E1">
        <w:rPr>
          <w:rFonts w:ascii="Times New Roman" w:hAnsi="Times New Roman"/>
          <w:sz w:val="28"/>
          <w:szCs w:val="28"/>
        </w:rPr>
        <w:t>600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 xml:space="preserve">, сети уличного освещения </w:t>
      </w:r>
      <w:r w:rsidR="00541550" w:rsidRPr="00F346E1">
        <w:rPr>
          <w:rFonts w:ascii="Times New Roman" w:hAnsi="Times New Roman"/>
          <w:sz w:val="28"/>
          <w:szCs w:val="28"/>
        </w:rPr>
        <w:t>–</w:t>
      </w:r>
      <w:r w:rsidR="00541550">
        <w:rPr>
          <w:rFonts w:ascii="Times New Roman" w:hAnsi="Times New Roman"/>
          <w:sz w:val="28"/>
          <w:szCs w:val="28"/>
        </w:rPr>
        <w:t xml:space="preserve"> </w:t>
      </w:r>
      <w:r w:rsidRPr="00F346E1">
        <w:rPr>
          <w:rFonts w:ascii="Times New Roman" w:hAnsi="Times New Roman"/>
          <w:sz w:val="28"/>
          <w:szCs w:val="28"/>
        </w:rPr>
        <w:t>более 600 к</w:t>
      </w:r>
      <w:r w:rsidR="00205808">
        <w:rPr>
          <w:rFonts w:ascii="Times New Roman" w:hAnsi="Times New Roman"/>
          <w:sz w:val="28"/>
          <w:szCs w:val="28"/>
        </w:rPr>
        <w:t>ило</w:t>
      </w:r>
      <w:r w:rsidR="00BC4DC7">
        <w:rPr>
          <w:rFonts w:ascii="Times New Roman" w:hAnsi="Times New Roman"/>
          <w:sz w:val="28"/>
          <w:szCs w:val="28"/>
        </w:rPr>
        <w:t>м</w:t>
      </w:r>
      <w:r w:rsidR="00205808">
        <w:rPr>
          <w:rFonts w:ascii="Times New Roman" w:hAnsi="Times New Roman"/>
          <w:sz w:val="28"/>
          <w:szCs w:val="28"/>
        </w:rPr>
        <w:t>етров</w:t>
      </w:r>
      <w:r w:rsidRPr="00F346E1">
        <w:rPr>
          <w:rFonts w:ascii="Times New Roman" w:hAnsi="Times New Roman"/>
          <w:sz w:val="28"/>
          <w:szCs w:val="28"/>
        </w:rPr>
        <w:t>.</w:t>
      </w:r>
    </w:p>
    <w:p w:rsidR="00291A9E" w:rsidRDefault="00FC55ED" w:rsidP="00BF42A2">
      <w:pPr>
        <w:pStyle w:val="ConsPlusNormal"/>
        <w:spacing w:line="242" w:lineRule="auto"/>
        <w:ind w:firstLine="709"/>
        <w:jc w:val="both"/>
        <w:rPr>
          <w:rFonts w:ascii="Times New Roman" w:hAnsi="Times New Roman"/>
          <w:sz w:val="28"/>
          <w:szCs w:val="28"/>
        </w:rPr>
      </w:pPr>
      <w:r w:rsidRPr="00796BD8">
        <w:rPr>
          <w:rFonts w:ascii="Times New Roman" w:hAnsi="Times New Roman"/>
          <w:sz w:val="28"/>
          <w:szCs w:val="28"/>
        </w:rPr>
        <w:t>Акционерное общество «Теплосеть» (далее</w:t>
      </w:r>
      <w:r w:rsidR="00205808">
        <w:rPr>
          <w:rFonts w:ascii="Times New Roman" w:hAnsi="Times New Roman"/>
          <w:sz w:val="28"/>
          <w:szCs w:val="28"/>
        </w:rPr>
        <w:t xml:space="preserve"> ‒</w:t>
      </w:r>
      <w:r w:rsidRPr="00796BD8">
        <w:rPr>
          <w:rFonts w:ascii="Times New Roman" w:hAnsi="Times New Roman"/>
          <w:sz w:val="28"/>
          <w:szCs w:val="28"/>
        </w:rPr>
        <w:t xml:space="preserve"> АО «Теплосеть») является основной теплоснабжающей организацией, обеспечивающей около                   98 процентов полезного отпуска тепловой энергии потребителям города Ставрополя. Обеспечение теплом жилищно-коммунального сектора города Ставрополя производится от</w:t>
      </w:r>
      <w:r w:rsidR="002A5B01" w:rsidRPr="00796BD8">
        <w:rPr>
          <w:rFonts w:ascii="Times New Roman" w:hAnsi="Times New Roman"/>
          <w:sz w:val="28"/>
          <w:szCs w:val="28"/>
        </w:rPr>
        <w:t xml:space="preserve"> 75 котельных</w:t>
      </w:r>
      <w:r w:rsidR="00DC0F7D" w:rsidRPr="00796BD8">
        <w:rPr>
          <w:rFonts w:ascii="Times New Roman" w:hAnsi="Times New Roman"/>
          <w:sz w:val="28"/>
          <w:szCs w:val="28"/>
        </w:rPr>
        <w:t xml:space="preserve">, 70 из которых находятся в аренде у </w:t>
      </w:r>
      <w:r w:rsidR="00291A9E">
        <w:rPr>
          <w:rFonts w:ascii="Times New Roman" w:hAnsi="Times New Roman"/>
          <w:sz w:val="28"/>
          <w:szCs w:val="28"/>
        </w:rPr>
        <w:t xml:space="preserve">  </w:t>
      </w:r>
      <w:r w:rsidR="00DC0F7D" w:rsidRPr="00796BD8">
        <w:rPr>
          <w:rFonts w:ascii="Times New Roman" w:hAnsi="Times New Roman"/>
          <w:sz w:val="28"/>
          <w:szCs w:val="28"/>
        </w:rPr>
        <w:t>АО</w:t>
      </w:r>
      <w:proofErr w:type="gramStart"/>
      <w:r w:rsidR="00291A9E">
        <w:rPr>
          <w:rFonts w:ascii="Times New Roman" w:hAnsi="Times New Roman"/>
          <w:sz w:val="28"/>
          <w:szCs w:val="28"/>
        </w:rPr>
        <w:t xml:space="preserve">  </w:t>
      </w:r>
      <w:r w:rsidR="00DC0F7D" w:rsidRPr="00796BD8">
        <w:rPr>
          <w:rFonts w:ascii="Times New Roman" w:hAnsi="Times New Roman"/>
          <w:sz w:val="28"/>
          <w:szCs w:val="28"/>
        </w:rPr>
        <w:t xml:space="preserve"> «</w:t>
      </w:r>
      <w:proofErr w:type="gramEnd"/>
      <w:r w:rsidR="00DC0F7D" w:rsidRPr="00796BD8">
        <w:rPr>
          <w:rFonts w:ascii="Times New Roman" w:hAnsi="Times New Roman"/>
          <w:sz w:val="28"/>
          <w:szCs w:val="28"/>
        </w:rPr>
        <w:t xml:space="preserve">Теплосеть», </w:t>
      </w:r>
      <w:r w:rsidR="00291A9E">
        <w:rPr>
          <w:rFonts w:ascii="Times New Roman" w:hAnsi="Times New Roman"/>
          <w:sz w:val="28"/>
          <w:szCs w:val="28"/>
        </w:rPr>
        <w:t xml:space="preserve">  </w:t>
      </w:r>
      <w:r w:rsidR="00DC0F7D" w:rsidRPr="00796BD8">
        <w:rPr>
          <w:rFonts w:ascii="Times New Roman" w:hAnsi="Times New Roman"/>
          <w:sz w:val="28"/>
          <w:szCs w:val="28"/>
        </w:rPr>
        <w:t xml:space="preserve">3 </w:t>
      </w:r>
      <w:r w:rsidR="002F06FC" w:rsidRPr="00796BD8">
        <w:rPr>
          <w:rFonts w:ascii="Times New Roman" w:hAnsi="Times New Roman"/>
          <w:sz w:val="28"/>
          <w:szCs w:val="28"/>
        </w:rPr>
        <w:t>–</w:t>
      </w:r>
      <w:r w:rsidR="00BC4DC7">
        <w:rPr>
          <w:rFonts w:ascii="Times New Roman" w:hAnsi="Times New Roman"/>
          <w:sz w:val="28"/>
          <w:szCs w:val="28"/>
        </w:rPr>
        <w:t xml:space="preserve"> </w:t>
      </w:r>
      <w:r w:rsidR="00DC0F7D" w:rsidRPr="00796BD8">
        <w:rPr>
          <w:rFonts w:ascii="Times New Roman" w:hAnsi="Times New Roman"/>
          <w:sz w:val="28"/>
          <w:szCs w:val="28"/>
        </w:rPr>
        <w:t xml:space="preserve">в </w:t>
      </w:r>
      <w:r w:rsidR="00291A9E">
        <w:rPr>
          <w:rFonts w:ascii="Times New Roman" w:hAnsi="Times New Roman"/>
          <w:sz w:val="28"/>
          <w:szCs w:val="28"/>
        </w:rPr>
        <w:t xml:space="preserve">  </w:t>
      </w:r>
      <w:r w:rsidR="00DC0F7D" w:rsidRPr="00796BD8">
        <w:rPr>
          <w:rFonts w:ascii="Times New Roman" w:hAnsi="Times New Roman"/>
          <w:sz w:val="28"/>
          <w:szCs w:val="28"/>
        </w:rPr>
        <w:t>собственности</w:t>
      </w:r>
      <w:r w:rsidR="00134C73" w:rsidRPr="00796BD8">
        <w:rPr>
          <w:rFonts w:ascii="Times New Roman" w:hAnsi="Times New Roman"/>
          <w:sz w:val="28"/>
          <w:szCs w:val="28"/>
        </w:rPr>
        <w:t>,</w:t>
      </w:r>
      <w:r w:rsidR="00291A9E">
        <w:rPr>
          <w:rFonts w:ascii="Times New Roman" w:hAnsi="Times New Roman"/>
          <w:sz w:val="28"/>
          <w:szCs w:val="28"/>
        </w:rPr>
        <w:t xml:space="preserve">  </w:t>
      </w:r>
      <w:r w:rsidR="00134C73" w:rsidRPr="00796BD8">
        <w:rPr>
          <w:rFonts w:ascii="Times New Roman" w:hAnsi="Times New Roman"/>
          <w:sz w:val="28"/>
          <w:szCs w:val="28"/>
        </w:rPr>
        <w:t>а</w:t>
      </w:r>
      <w:r w:rsidR="00DC0F7D" w:rsidRPr="00796BD8">
        <w:rPr>
          <w:rFonts w:ascii="Times New Roman" w:hAnsi="Times New Roman"/>
          <w:sz w:val="28"/>
          <w:szCs w:val="28"/>
        </w:rPr>
        <w:t xml:space="preserve"> </w:t>
      </w:r>
      <w:r w:rsidR="00291A9E">
        <w:rPr>
          <w:rFonts w:ascii="Times New Roman" w:hAnsi="Times New Roman"/>
          <w:sz w:val="28"/>
          <w:szCs w:val="28"/>
        </w:rPr>
        <w:t xml:space="preserve">  </w:t>
      </w:r>
      <w:r w:rsidR="00DC0F7D" w:rsidRPr="00796BD8">
        <w:rPr>
          <w:rFonts w:ascii="Times New Roman" w:hAnsi="Times New Roman"/>
          <w:sz w:val="28"/>
          <w:szCs w:val="28"/>
        </w:rPr>
        <w:t xml:space="preserve">2 </w:t>
      </w:r>
      <w:r w:rsidR="00291A9E">
        <w:rPr>
          <w:rFonts w:ascii="Times New Roman" w:hAnsi="Times New Roman"/>
          <w:sz w:val="28"/>
          <w:szCs w:val="28"/>
        </w:rPr>
        <w:t xml:space="preserve"> </w:t>
      </w:r>
      <w:r w:rsidR="00DC0F7D" w:rsidRPr="00796BD8">
        <w:rPr>
          <w:rFonts w:ascii="Times New Roman" w:hAnsi="Times New Roman"/>
          <w:sz w:val="28"/>
          <w:szCs w:val="28"/>
        </w:rPr>
        <w:t xml:space="preserve">котельные </w:t>
      </w:r>
      <w:r w:rsidR="00291A9E">
        <w:rPr>
          <w:rFonts w:ascii="Times New Roman" w:hAnsi="Times New Roman"/>
          <w:sz w:val="28"/>
          <w:szCs w:val="28"/>
        </w:rPr>
        <w:t xml:space="preserve"> </w:t>
      </w:r>
      <w:r w:rsidR="00DC0F7D" w:rsidRPr="00796BD8">
        <w:rPr>
          <w:rFonts w:ascii="Times New Roman" w:hAnsi="Times New Roman"/>
          <w:sz w:val="28"/>
          <w:szCs w:val="28"/>
        </w:rPr>
        <w:t>на</w:t>
      </w:r>
      <w:r w:rsidR="00291A9E">
        <w:rPr>
          <w:rFonts w:ascii="Times New Roman" w:hAnsi="Times New Roman"/>
          <w:sz w:val="28"/>
          <w:szCs w:val="28"/>
        </w:rPr>
        <w:t xml:space="preserve">  </w:t>
      </w:r>
      <w:r w:rsidR="00DC0F7D" w:rsidRPr="00796BD8">
        <w:rPr>
          <w:rFonts w:ascii="Times New Roman" w:hAnsi="Times New Roman"/>
          <w:sz w:val="28"/>
          <w:szCs w:val="28"/>
        </w:rPr>
        <w:t xml:space="preserve"> техническом </w:t>
      </w:r>
      <w:r w:rsidR="00291A9E">
        <w:rPr>
          <w:rFonts w:ascii="Times New Roman" w:hAnsi="Times New Roman"/>
          <w:sz w:val="28"/>
          <w:szCs w:val="28"/>
        </w:rPr>
        <w:br w:type="page"/>
      </w:r>
    </w:p>
    <w:p w:rsidR="00DC0F7D" w:rsidRPr="00796BD8" w:rsidRDefault="00DC0F7D" w:rsidP="00BF42A2">
      <w:pPr>
        <w:pStyle w:val="ConsPlusNormal"/>
        <w:spacing w:line="242" w:lineRule="auto"/>
        <w:ind w:firstLine="709"/>
        <w:jc w:val="both"/>
        <w:rPr>
          <w:rFonts w:ascii="Times New Roman" w:hAnsi="Times New Roman"/>
          <w:sz w:val="28"/>
          <w:szCs w:val="28"/>
        </w:rPr>
      </w:pPr>
      <w:r w:rsidRPr="00796BD8">
        <w:rPr>
          <w:rFonts w:ascii="Times New Roman" w:hAnsi="Times New Roman"/>
          <w:sz w:val="28"/>
          <w:szCs w:val="28"/>
        </w:rPr>
        <w:lastRenderedPageBreak/>
        <w:t>обслуживании.</w:t>
      </w:r>
    </w:p>
    <w:p w:rsidR="00FC55ED" w:rsidRPr="00796BD8"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 xml:space="preserve">8 районных котельных мощностью свыше </w:t>
      </w:r>
      <w:r w:rsidRPr="0033241D">
        <w:rPr>
          <w:rFonts w:ascii="Times New Roman" w:hAnsi="Times New Roman"/>
          <w:sz w:val="28"/>
          <w:szCs w:val="28"/>
        </w:rPr>
        <w:t xml:space="preserve">30 </w:t>
      </w:r>
      <w:r w:rsidR="008462CF" w:rsidRPr="0033241D">
        <w:rPr>
          <w:rFonts w:ascii="Times New Roman" w:hAnsi="Times New Roman"/>
          <w:sz w:val="28"/>
          <w:szCs w:val="28"/>
        </w:rPr>
        <w:t>Гкал</w:t>
      </w:r>
      <w:r w:rsidRPr="00796BD8">
        <w:rPr>
          <w:rFonts w:ascii="Times New Roman" w:hAnsi="Times New Roman"/>
          <w:sz w:val="28"/>
          <w:szCs w:val="28"/>
        </w:rPr>
        <w:t xml:space="preserve"> в час,</w:t>
      </w:r>
      <w:r w:rsidR="00205808">
        <w:rPr>
          <w:rFonts w:ascii="Times New Roman" w:hAnsi="Times New Roman"/>
          <w:sz w:val="28"/>
          <w:szCs w:val="28"/>
        </w:rPr>
        <w:t xml:space="preserve"> </w:t>
      </w:r>
      <w:r w:rsidRPr="00796BD8">
        <w:rPr>
          <w:rFonts w:ascii="Times New Roman" w:hAnsi="Times New Roman"/>
          <w:sz w:val="28"/>
          <w:szCs w:val="28"/>
        </w:rPr>
        <w:t>с коэффициентом полезного действия (КПД) 89</w:t>
      </w:r>
      <w:r w:rsidR="00541550" w:rsidRPr="00796BD8">
        <w:rPr>
          <w:rFonts w:ascii="Times New Roman" w:hAnsi="Times New Roman"/>
          <w:sz w:val="28"/>
          <w:szCs w:val="28"/>
        </w:rPr>
        <w:t>–</w:t>
      </w:r>
      <w:r w:rsidRPr="00796BD8">
        <w:rPr>
          <w:rFonts w:ascii="Times New Roman" w:hAnsi="Times New Roman"/>
          <w:sz w:val="28"/>
          <w:szCs w:val="28"/>
        </w:rPr>
        <w:t>92 процент</w:t>
      </w:r>
      <w:r w:rsidR="00EB3245">
        <w:rPr>
          <w:rFonts w:ascii="Times New Roman" w:hAnsi="Times New Roman"/>
          <w:sz w:val="28"/>
          <w:szCs w:val="28"/>
        </w:rPr>
        <w:t>а</w:t>
      </w:r>
      <w:r w:rsidRPr="00796BD8">
        <w:rPr>
          <w:rFonts w:ascii="Times New Roman" w:hAnsi="Times New Roman"/>
          <w:sz w:val="28"/>
          <w:szCs w:val="28"/>
        </w:rPr>
        <w:t>;</w:t>
      </w:r>
    </w:p>
    <w:p w:rsidR="00FC55ED" w:rsidRPr="00796BD8"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 xml:space="preserve">33 квартальных котельных мощностью до 30 </w:t>
      </w:r>
      <w:r w:rsidR="008462CF">
        <w:rPr>
          <w:rFonts w:ascii="Times New Roman" w:hAnsi="Times New Roman"/>
          <w:sz w:val="28"/>
          <w:szCs w:val="28"/>
        </w:rPr>
        <w:t>Гкал</w:t>
      </w:r>
      <w:r w:rsidR="008462CF" w:rsidRPr="00796BD8">
        <w:rPr>
          <w:rFonts w:ascii="Times New Roman" w:hAnsi="Times New Roman"/>
          <w:sz w:val="28"/>
          <w:szCs w:val="28"/>
        </w:rPr>
        <w:t xml:space="preserve"> </w:t>
      </w:r>
      <w:r w:rsidRPr="00796BD8">
        <w:rPr>
          <w:rFonts w:ascii="Times New Roman" w:hAnsi="Times New Roman"/>
          <w:sz w:val="28"/>
          <w:szCs w:val="28"/>
        </w:rPr>
        <w:t xml:space="preserve">в час, с </w:t>
      </w:r>
      <w:r w:rsidR="00205808">
        <w:rPr>
          <w:rFonts w:ascii="Times New Roman" w:hAnsi="Times New Roman"/>
          <w:sz w:val="28"/>
          <w:szCs w:val="28"/>
        </w:rPr>
        <w:t xml:space="preserve">                  </w:t>
      </w:r>
      <w:r w:rsidRPr="00796BD8">
        <w:rPr>
          <w:rFonts w:ascii="Times New Roman" w:hAnsi="Times New Roman"/>
          <w:sz w:val="28"/>
          <w:szCs w:val="28"/>
        </w:rPr>
        <w:t>КПД 85</w:t>
      </w:r>
      <w:r w:rsidR="00541550" w:rsidRPr="00796BD8">
        <w:rPr>
          <w:rFonts w:ascii="Times New Roman" w:hAnsi="Times New Roman"/>
          <w:sz w:val="28"/>
          <w:szCs w:val="28"/>
        </w:rPr>
        <w:t>–</w:t>
      </w:r>
      <w:r w:rsidRPr="00796BD8">
        <w:rPr>
          <w:rFonts w:ascii="Times New Roman" w:hAnsi="Times New Roman"/>
          <w:sz w:val="28"/>
          <w:szCs w:val="28"/>
        </w:rPr>
        <w:t>92 процент</w:t>
      </w:r>
      <w:r w:rsidR="008462CF">
        <w:rPr>
          <w:rFonts w:ascii="Times New Roman" w:hAnsi="Times New Roman"/>
          <w:sz w:val="28"/>
          <w:szCs w:val="28"/>
        </w:rPr>
        <w:t>а</w:t>
      </w:r>
      <w:r w:rsidRPr="00796BD8">
        <w:rPr>
          <w:rFonts w:ascii="Times New Roman" w:hAnsi="Times New Roman"/>
          <w:sz w:val="28"/>
          <w:szCs w:val="28"/>
        </w:rPr>
        <w:t>;</w:t>
      </w:r>
    </w:p>
    <w:p w:rsidR="00FC55ED" w:rsidRDefault="00FC55ED" w:rsidP="00D11409">
      <w:pPr>
        <w:pStyle w:val="ConsPlusNormal"/>
        <w:spacing w:line="226" w:lineRule="auto"/>
        <w:ind w:firstLine="709"/>
        <w:jc w:val="both"/>
        <w:rPr>
          <w:rFonts w:ascii="Times New Roman" w:hAnsi="Times New Roman"/>
          <w:sz w:val="28"/>
          <w:szCs w:val="28"/>
        </w:rPr>
      </w:pPr>
      <w:r w:rsidRPr="00796BD8">
        <w:rPr>
          <w:rFonts w:ascii="Times New Roman" w:hAnsi="Times New Roman"/>
          <w:sz w:val="28"/>
          <w:szCs w:val="28"/>
        </w:rPr>
        <w:t>3</w:t>
      </w:r>
      <w:r w:rsidR="00134C73" w:rsidRPr="00796BD8">
        <w:rPr>
          <w:rFonts w:ascii="Times New Roman" w:hAnsi="Times New Roman"/>
          <w:sz w:val="28"/>
          <w:szCs w:val="28"/>
        </w:rPr>
        <w:t>4</w:t>
      </w:r>
      <w:r w:rsidRPr="00796BD8">
        <w:rPr>
          <w:rFonts w:ascii="Times New Roman" w:hAnsi="Times New Roman"/>
          <w:sz w:val="28"/>
          <w:szCs w:val="28"/>
        </w:rPr>
        <w:t xml:space="preserve"> котельных малой мощности.</w:t>
      </w:r>
    </w:p>
    <w:p w:rsidR="00FC55ED" w:rsidRPr="00F346E1" w:rsidRDefault="00FC55ED" w:rsidP="00D11409">
      <w:pPr>
        <w:pStyle w:val="ConsPlusNormal"/>
        <w:spacing w:line="226" w:lineRule="auto"/>
        <w:ind w:firstLine="709"/>
        <w:jc w:val="both"/>
        <w:rPr>
          <w:rFonts w:ascii="Times New Roman" w:hAnsi="Times New Roman"/>
          <w:sz w:val="28"/>
          <w:szCs w:val="28"/>
        </w:rPr>
      </w:pPr>
      <w:r w:rsidRPr="00F346E1">
        <w:rPr>
          <w:rFonts w:ascii="Times New Roman" w:hAnsi="Times New Roman"/>
          <w:sz w:val="28"/>
          <w:szCs w:val="28"/>
        </w:rPr>
        <w:t>Средневзвешенный коэффициент полезного действия всех установленных котлов составляет 84 процента.</w:t>
      </w:r>
    </w:p>
    <w:p w:rsidR="00FC55ED" w:rsidRPr="00205808" w:rsidRDefault="00FC55ED" w:rsidP="00D11409">
      <w:pPr>
        <w:pStyle w:val="ConsPlusNormal"/>
        <w:spacing w:line="226" w:lineRule="auto"/>
        <w:ind w:firstLine="709"/>
        <w:jc w:val="both"/>
        <w:rPr>
          <w:rFonts w:ascii="Times New Roman" w:hAnsi="Times New Roman"/>
          <w:spacing w:val="-4"/>
          <w:sz w:val="28"/>
          <w:szCs w:val="28"/>
        </w:rPr>
      </w:pPr>
      <w:r w:rsidRPr="001B39F8">
        <w:rPr>
          <w:rFonts w:ascii="Times New Roman" w:hAnsi="Times New Roman"/>
          <w:spacing w:val="-4"/>
          <w:sz w:val="28"/>
          <w:szCs w:val="28"/>
        </w:rPr>
        <w:t>Котельные работают на природном газе.</w:t>
      </w:r>
      <w:r w:rsidRPr="00205808">
        <w:rPr>
          <w:rFonts w:ascii="Times New Roman" w:hAnsi="Times New Roman"/>
          <w:spacing w:val="-4"/>
          <w:sz w:val="28"/>
          <w:szCs w:val="28"/>
        </w:rPr>
        <w:t xml:space="preserve"> Теплоносителем</w:t>
      </w:r>
      <w:r w:rsidR="00205808" w:rsidRPr="00205808">
        <w:rPr>
          <w:rFonts w:ascii="Times New Roman" w:hAnsi="Times New Roman"/>
          <w:spacing w:val="-4"/>
          <w:sz w:val="28"/>
          <w:szCs w:val="28"/>
        </w:rPr>
        <w:t xml:space="preserve"> </w:t>
      </w:r>
      <w:r w:rsidRPr="00205808">
        <w:rPr>
          <w:rFonts w:ascii="Times New Roman" w:hAnsi="Times New Roman"/>
          <w:spacing w:val="-4"/>
          <w:sz w:val="28"/>
          <w:szCs w:val="28"/>
        </w:rPr>
        <w:t xml:space="preserve">крупных котельных является вода с параметрами 115 </w:t>
      </w:r>
      <w:r w:rsidR="00541550" w:rsidRPr="00205808">
        <w:rPr>
          <w:rFonts w:ascii="Times New Roman" w:hAnsi="Times New Roman"/>
          <w:spacing w:val="-4"/>
          <w:sz w:val="28"/>
          <w:szCs w:val="28"/>
        </w:rPr>
        <w:t>– 70 °C,</w:t>
      </w:r>
      <w:r w:rsidR="00205808" w:rsidRPr="00205808">
        <w:rPr>
          <w:rFonts w:ascii="Times New Roman" w:hAnsi="Times New Roman"/>
          <w:spacing w:val="-4"/>
          <w:sz w:val="28"/>
          <w:szCs w:val="28"/>
        </w:rPr>
        <w:t xml:space="preserve"> </w:t>
      </w:r>
      <w:r w:rsidR="00541550" w:rsidRPr="00205808">
        <w:rPr>
          <w:rFonts w:ascii="Times New Roman" w:hAnsi="Times New Roman"/>
          <w:spacing w:val="-4"/>
          <w:sz w:val="28"/>
          <w:szCs w:val="28"/>
        </w:rPr>
        <w:t>мелких –</w:t>
      </w:r>
      <w:r w:rsidR="008462CF" w:rsidRPr="00205808">
        <w:rPr>
          <w:rFonts w:ascii="Times New Roman" w:hAnsi="Times New Roman"/>
          <w:spacing w:val="-4"/>
          <w:sz w:val="28"/>
          <w:szCs w:val="28"/>
        </w:rPr>
        <w:t xml:space="preserve"> </w:t>
      </w:r>
      <w:r w:rsidRPr="00205808">
        <w:rPr>
          <w:rFonts w:ascii="Times New Roman" w:hAnsi="Times New Roman"/>
          <w:spacing w:val="-4"/>
          <w:sz w:val="28"/>
          <w:szCs w:val="28"/>
        </w:rPr>
        <w:t xml:space="preserve">95 </w:t>
      </w:r>
      <w:r w:rsidR="00541550" w:rsidRPr="00205808">
        <w:rPr>
          <w:rFonts w:ascii="Times New Roman" w:hAnsi="Times New Roman"/>
          <w:spacing w:val="-4"/>
          <w:sz w:val="28"/>
          <w:szCs w:val="28"/>
        </w:rPr>
        <w:t>–</w:t>
      </w:r>
      <w:r w:rsidRPr="00205808">
        <w:rPr>
          <w:rFonts w:ascii="Times New Roman" w:hAnsi="Times New Roman"/>
          <w:spacing w:val="-4"/>
          <w:sz w:val="28"/>
          <w:szCs w:val="28"/>
        </w:rPr>
        <w:t xml:space="preserve"> 70 °C.</w:t>
      </w:r>
    </w:p>
    <w:p w:rsidR="00FC55ED" w:rsidRPr="00F346E1" w:rsidRDefault="00FC55ED" w:rsidP="00D11409">
      <w:pPr>
        <w:pStyle w:val="ConsPlusNormal"/>
        <w:spacing w:line="226" w:lineRule="auto"/>
        <w:ind w:firstLine="709"/>
        <w:jc w:val="both"/>
        <w:rPr>
          <w:rFonts w:ascii="Times New Roman" w:hAnsi="Times New Roman"/>
          <w:sz w:val="28"/>
          <w:szCs w:val="28"/>
        </w:rPr>
      </w:pPr>
      <w:r w:rsidRPr="00F346E1">
        <w:rPr>
          <w:rFonts w:ascii="Times New Roman" w:hAnsi="Times New Roman"/>
          <w:sz w:val="28"/>
          <w:szCs w:val="28"/>
        </w:rPr>
        <w:t>Транспортировка тепла от котельных</w:t>
      </w:r>
      <w:r w:rsidR="008462CF" w:rsidRPr="008462CF">
        <w:rPr>
          <w:rFonts w:ascii="Times New Roman" w:hAnsi="Times New Roman"/>
          <w:sz w:val="28"/>
          <w:szCs w:val="28"/>
        </w:rPr>
        <w:t xml:space="preserve"> </w:t>
      </w:r>
      <w:r w:rsidR="008462CF" w:rsidRPr="00F346E1">
        <w:rPr>
          <w:rFonts w:ascii="Times New Roman" w:hAnsi="Times New Roman"/>
          <w:sz w:val="28"/>
          <w:szCs w:val="28"/>
        </w:rPr>
        <w:t>до потребителей</w:t>
      </w:r>
      <w:r w:rsidRPr="00F346E1">
        <w:rPr>
          <w:rFonts w:ascii="Times New Roman" w:hAnsi="Times New Roman"/>
          <w:sz w:val="28"/>
          <w:szCs w:val="28"/>
        </w:rPr>
        <w:t xml:space="preserve"> осуществляется по двухтрубным тепловым сетям, система теплоснабжения закрытая, с установкой подогревателей горячего водоснабжения в тепловых пунктах потребителей. Протяженность</w:t>
      </w:r>
      <w:r>
        <w:rPr>
          <w:rFonts w:ascii="Times New Roman" w:hAnsi="Times New Roman"/>
          <w:sz w:val="28"/>
          <w:szCs w:val="28"/>
        </w:rPr>
        <w:t xml:space="preserve"> тепловых сетей, обслуживаемых </w:t>
      </w:r>
      <w:r w:rsidR="00314254">
        <w:rPr>
          <w:rFonts w:ascii="Times New Roman" w:hAnsi="Times New Roman"/>
          <w:sz w:val="28"/>
          <w:szCs w:val="28"/>
        </w:rPr>
        <w:t xml:space="preserve">                                     </w:t>
      </w:r>
      <w:r w:rsidRPr="00F346E1">
        <w:rPr>
          <w:rFonts w:ascii="Times New Roman" w:hAnsi="Times New Roman"/>
          <w:sz w:val="28"/>
          <w:szCs w:val="28"/>
        </w:rPr>
        <w:t>АО «Теплосеть»</w:t>
      </w:r>
      <w:r w:rsidR="001B39F8">
        <w:rPr>
          <w:rFonts w:ascii="Times New Roman" w:hAnsi="Times New Roman"/>
          <w:sz w:val="28"/>
          <w:szCs w:val="28"/>
        </w:rPr>
        <w:t>,</w:t>
      </w:r>
      <w:r w:rsidRPr="00F346E1">
        <w:rPr>
          <w:rFonts w:ascii="Times New Roman" w:hAnsi="Times New Roman"/>
          <w:sz w:val="28"/>
          <w:szCs w:val="28"/>
        </w:rPr>
        <w:t xml:space="preserve"> составляет 2</w:t>
      </w:r>
      <w:r w:rsidR="006F41C8">
        <w:rPr>
          <w:rFonts w:ascii="Times New Roman" w:hAnsi="Times New Roman"/>
          <w:sz w:val="28"/>
          <w:szCs w:val="28"/>
        </w:rPr>
        <w:t>29</w:t>
      </w:r>
      <w:r w:rsidRPr="00F346E1">
        <w:rPr>
          <w:rFonts w:ascii="Times New Roman" w:hAnsi="Times New Roman"/>
          <w:sz w:val="28"/>
          <w:szCs w:val="28"/>
        </w:rPr>
        <w:t>,</w:t>
      </w:r>
      <w:r w:rsidR="006F41C8">
        <w:rPr>
          <w:rFonts w:ascii="Times New Roman" w:hAnsi="Times New Roman"/>
          <w:sz w:val="28"/>
          <w:szCs w:val="28"/>
        </w:rPr>
        <w:t>05</w:t>
      </w:r>
      <w:r w:rsidRPr="00F346E1">
        <w:rPr>
          <w:rFonts w:ascii="Times New Roman" w:hAnsi="Times New Roman"/>
          <w:sz w:val="28"/>
          <w:szCs w:val="28"/>
        </w:rPr>
        <w:t xml:space="preserve"> к</w:t>
      </w:r>
      <w:r w:rsidR="007C786A">
        <w:rPr>
          <w:rFonts w:ascii="Times New Roman" w:hAnsi="Times New Roman"/>
          <w:sz w:val="28"/>
          <w:szCs w:val="28"/>
        </w:rPr>
        <w:t>ило</w:t>
      </w:r>
      <w:r w:rsidRPr="00F346E1">
        <w:rPr>
          <w:rFonts w:ascii="Times New Roman" w:hAnsi="Times New Roman"/>
          <w:sz w:val="28"/>
          <w:szCs w:val="28"/>
        </w:rPr>
        <w:t>м</w:t>
      </w:r>
      <w:r w:rsidR="007C786A">
        <w:rPr>
          <w:rFonts w:ascii="Times New Roman" w:hAnsi="Times New Roman"/>
          <w:sz w:val="28"/>
          <w:szCs w:val="28"/>
        </w:rPr>
        <w:t>етра</w:t>
      </w:r>
      <w:r w:rsidRPr="00F346E1">
        <w:rPr>
          <w:rFonts w:ascii="Times New Roman" w:hAnsi="Times New Roman"/>
          <w:sz w:val="28"/>
          <w:szCs w:val="28"/>
        </w:rPr>
        <w:t xml:space="preserve"> (в двухтрубном исчислении), из которых 34 процента находятся в ветхом состоянии, так как полностью отработали свой эксплуатационный ресурс.</w:t>
      </w:r>
    </w:p>
    <w:p w:rsidR="00FC55ED" w:rsidRPr="00883CD4" w:rsidRDefault="00FC55ED" w:rsidP="00D11409">
      <w:pPr>
        <w:pStyle w:val="ConsPlusNormal"/>
        <w:spacing w:line="226" w:lineRule="auto"/>
        <w:ind w:firstLine="709"/>
        <w:jc w:val="both"/>
        <w:rPr>
          <w:rFonts w:ascii="Times New Roman" w:hAnsi="Times New Roman"/>
          <w:sz w:val="28"/>
          <w:szCs w:val="28"/>
        </w:rPr>
      </w:pPr>
      <w:r w:rsidRPr="000A6CC7">
        <w:rPr>
          <w:rFonts w:ascii="Times New Roman" w:hAnsi="Times New Roman"/>
          <w:sz w:val="28"/>
          <w:szCs w:val="28"/>
        </w:rPr>
        <w:t xml:space="preserve">Газоснабжение города Ставрополя обеспечивается </w:t>
      </w:r>
      <w:r w:rsidRPr="00F346E1">
        <w:rPr>
          <w:rFonts w:ascii="Times New Roman" w:hAnsi="Times New Roman"/>
          <w:sz w:val="28"/>
          <w:szCs w:val="28"/>
        </w:rPr>
        <w:t xml:space="preserve">северным и южным вводами в город газопроводов высокого давления. Подача газа в город Ставрополь осуществляется от газораспределительной станции </w:t>
      </w:r>
      <w:r w:rsidR="008462CF">
        <w:rPr>
          <w:rFonts w:ascii="Times New Roman" w:hAnsi="Times New Roman"/>
          <w:sz w:val="28"/>
          <w:szCs w:val="28"/>
        </w:rPr>
        <w:t xml:space="preserve">села </w:t>
      </w:r>
      <w:proofErr w:type="spellStart"/>
      <w:r w:rsidRPr="00F346E1">
        <w:rPr>
          <w:rFonts w:ascii="Times New Roman" w:hAnsi="Times New Roman"/>
          <w:sz w:val="28"/>
          <w:szCs w:val="28"/>
        </w:rPr>
        <w:t>Верхне</w:t>
      </w:r>
      <w:r w:rsidR="008462CF">
        <w:rPr>
          <w:rFonts w:ascii="Times New Roman" w:hAnsi="Times New Roman"/>
          <w:sz w:val="28"/>
          <w:szCs w:val="28"/>
        </w:rPr>
        <w:t>ру</w:t>
      </w:r>
      <w:r w:rsidRPr="00F346E1">
        <w:rPr>
          <w:rFonts w:ascii="Times New Roman" w:hAnsi="Times New Roman"/>
          <w:sz w:val="28"/>
          <w:szCs w:val="28"/>
        </w:rPr>
        <w:t>сского</w:t>
      </w:r>
      <w:proofErr w:type="spellEnd"/>
      <w:r w:rsidRPr="00F346E1">
        <w:rPr>
          <w:rFonts w:ascii="Times New Roman" w:hAnsi="Times New Roman"/>
          <w:sz w:val="28"/>
          <w:szCs w:val="28"/>
        </w:rPr>
        <w:t xml:space="preserve"> и газораспределительной станции № 4 в юго-западном районе города Ставрополя. Распределение природного газа по потребителям осуществляется через 4 головных газораспределительных пункта. Уровень газификации г</w:t>
      </w:r>
      <w:r>
        <w:rPr>
          <w:rFonts w:ascii="Times New Roman" w:hAnsi="Times New Roman"/>
          <w:sz w:val="28"/>
          <w:szCs w:val="28"/>
        </w:rPr>
        <w:t xml:space="preserve">орода составляет 98,6 процента. </w:t>
      </w:r>
      <w:r w:rsidRPr="00F346E1">
        <w:rPr>
          <w:rFonts w:ascii="Times New Roman" w:hAnsi="Times New Roman"/>
          <w:sz w:val="28"/>
          <w:szCs w:val="28"/>
        </w:rPr>
        <w:t>Общая протяженность газовых с</w:t>
      </w:r>
      <w:r>
        <w:rPr>
          <w:rFonts w:ascii="Times New Roman" w:hAnsi="Times New Roman"/>
          <w:sz w:val="28"/>
          <w:szCs w:val="28"/>
        </w:rPr>
        <w:t xml:space="preserve">етей по городу Ставрополю более </w:t>
      </w:r>
      <w:r w:rsidRPr="00F346E1">
        <w:rPr>
          <w:rFonts w:ascii="Times New Roman" w:hAnsi="Times New Roman"/>
          <w:sz w:val="28"/>
          <w:szCs w:val="28"/>
        </w:rPr>
        <w:t xml:space="preserve">3,4 тыс. </w:t>
      </w:r>
      <w:r w:rsidRPr="001B39F8">
        <w:rPr>
          <w:rFonts w:ascii="Times New Roman" w:hAnsi="Times New Roman"/>
          <w:sz w:val="28"/>
          <w:szCs w:val="28"/>
        </w:rPr>
        <w:t>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етра</w:t>
      </w:r>
      <w:r w:rsidRPr="001B39F8">
        <w:rPr>
          <w:rFonts w:ascii="Times New Roman" w:hAnsi="Times New Roman"/>
          <w:sz w:val="28"/>
          <w:szCs w:val="28"/>
        </w:rPr>
        <w:t>, из них</w:t>
      </w:r>
      <w:r w:rsidR="008462CF" w:rsidRPr="001B39F8">
        <w:rPr>
          <w:rFonts w:ascii="Times New Roman" w:hAnsi="Times New Roman"/>
          <w:sz w:val="28"/>
          <w:szCs w:val="28"/>
        </w:rPr>
        <w:t xml:space="preserve"> </w:t>
      </w:r>
      <w:r w:rsidR="007C786A" w:rsidRPr="001B39F8">
        <w:rPr>
          <w:rFonts w:ascii="Times New Roman" w:hAnsi="Times New Roman"/>
          <w:sz w:val="28"/>
          <w:szCs w:val="28"/>
        </w:rPr>
        <w:t xml:space="preserve">                          </w:t>
      </w:r>
      <w:r w:rsidRPr="001B39F8">
        <w:rPr>
          <w:rFonts w:ascii="Times New Roman" w:hAnsi="Times New Roman"/>
          <w:sz w:val="28"/>
          <w:szCs w:val="28"/>
        </w:rPr>
        <w:t>1 430,6 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етра</w:t>
      </w:r>
      <w:r w:rsidRPr="00F346E1">
        <w:rPr>
          <w:rFonts w:ascii="Times New Roman" w:hAnsi="Times New Roman"/>
          <w:sz w:val="28"/>
          <w:szCs w:val="28"/>
        </w:rPr>
        <w:t xml:space="preserve"> сетей наход</w:t>
      </w:r>
      <w:r w:rsidR="001B39F8">
        <w:rPr>
          <w:rFonts w:ascii="Times New Roman" w:hAnsi="Times New Roman"/>
          <w:sz w:val="28"/>
          <w:szCs w:val="28"/>
        </w:rPr>
        <w:t>я</w:t>
      </w:r>
      <w:r w:rsidRPr="00F346E1">
        <w:rPr>
          <w:rFonts w:ascii="Times New Roman" w:hAnsi="Times New Roman"/>
          <w:sz w:val="28"/>
          <w:szCs w:val="28"/>
        </w:rPr>
        <w:t xml:space="preserve">тся в эксплуатации со сроком службы более 40 лет, более 45 </w:t>
      </w:r>
      <w:r w:rsidRPr="001B39F8">
        <w:rPr>
          <w:rFonts w:ascii="Times New Roman" w:hAnsi="Times New Roman"/>
          <w:sz w:val="28"/>
          <w:szCs w:val="28"/>
        </w:rPr>
        <w:t>к</w:t>
      </w:r>
      <w:r w:rsidR="007C786A" w:rsidRPr="001B39F8">
        <w:rPr>
          <w:rFonts w:ascii="Times New Roman" w:hAnsi="Times New Roman"/>
          <w:sz w:val="28"/>
          <w:szCs w:val="28"/>
        </w:rPr>
        <w:t>ило</w:t>
      </w:r>
      <w:r w:rsidR="008462CF" w:rsidRPr="001B39F8">
        <w:rPr>
          <w:rFonts w:ascii="Times New Roman" w:hAnsi="Times New Roman"/>
          <w:sz w:val="28"/>
          <w:szCs w:val="28"/>
        </w:rPr>
        <w:t>м</w:t>
      </w:r>
      <w:r w:rsidR="007C786A" w:rsidRPr="001B39F8">
        <w:rPr>
          <w:rFonts w:ascii="Times New Roman" w:hAnsi="Times New Roman"/>
          <w:sz w:val="28"/>
          <w:szCs w:val="28"/>
        </w:rPr>
        <w:t>етров</w:t>
      </w:r>
      <w:r w:rsidRPr="00F346E1">
        <w:rPr>
          <w:rFonts w:ascii="Times New Roman" w:hAnsi="Times New Roman"/>
          <w:sz w:val="28"/>
          <w:szCs w:val="28"/>
        </w:rPr>
        <w:t xml:space="preserve"> газовых сетей требуют срочной реконструкции и замены. В связи с высокими темпами жилищного строительства и коммунально-бытовых объектов требуется увеличение пропускной способности существующих газовых сетей. Строительство газораспределительных сетей в городе Ставрополе ведется акционерным обществом «</w:t>
      </w:r>
      <w:proofErr w:type="spellStart"/>
      <w:r w:rsidRPr="00F346E1">
        <w:rPr>
          <w:rFonts w:ascii="Times New Roman" w:hAnsi="Times New Roman"/>
          <w:sz w:val="28"/>
          <w:szCs w:val="28"/>
        </w:rPr>
        <w:t>Ставропольгоргаз</w:t>
      </w:r>
      <w:proofErr w:type="spellEnd"/>
      <w:r w:rsidRPr="00F346E1">
        <w:rPr>
          <w:rFonts w:ascii="Times New Roman" w:hAnsi="Times New Roman"/>
          <w:sz w:val="28"/>
          <w:szCs w:val="28"/>
        </w:rPr>
        <w:t>»</w:t>
      </w:r>
      <w:r w:rsidR="001B39F8">
        <w:rPr>
          <w:rFonts w:ascii="Times New Roman" w:hAnsi="Times New Roman"/>
          <w:sz w:val="28"/>
          <w:szCs w:val="28"/>
        </w:rPr>
        <w:t>.</w:t>
      </w:r>
    </w:p>
    <w:p w:rsidR="00FC55ED" w:rsidRDefault="002B7C21" w:rsidP="00D11409">
      <w:pPr>
        <w:pStyle w:val="ConsPlusNormal"/>
        <w:spacing w:line="226" w:lineRule="auto"/>
        <w:jc w:val="both"/>
        <w:rPr>
          <w:rFonts w:ascii="Times New Roman" w:hAnsi="Times New Roman"/>
          <w:sz w:val="28"/>
          <w:szCs w:val="28"/>
        </w:rPr>
      </w:pPr>
      <w:r>
        <w:rPr>
          <w:rFonts w:ascii="Times New Roman" w:hAnsi="Times New Roman"/>
          <w:sz w:val="28"/>
          <w:szCs w:val="28"/>
        </w:rPr>
        <w:t>В районах индивидуальной жилой застройки строительство газораспределительных сетей ведется в основном за счет средств застройщиков индивидуальных жилых домов.</w:t>
      </w:r>
    </w:p>
    <w:p w:rsidR="002B7C21" w:rsidRPr="002B7C21" w:rsidRDefault="002B7C21" w:rsidP="00D11409">
      <w:pPr>
        <w:spacing w:line="226" w:lineRule="auto"/>
        <w:rPr>
          <w:lang w:eastAsia="en-US"/>
        </w:rPr>
      </w:pPr>
    </w:p>
    <w:p w:rsidR="00FC55ED" w:rsidRPr="00883CD4" w:rsidRDefault="00FC55ED" w:rsidP="00D11409">
      <w:pPr>
        <w:autoSpaceDE w:val="0"/>
        <w:autoSpaceDN w:val="0"/>
        <w:adjustRightInd w:val="0"/>
        <w:spacing w:line="226" w:lineRule="auto"/>
        <w:jc w:val="center"/>
        <w:rPr>
          <w:sz w:val="28"/>
          <w:szCs w:val="28"/>
        </w:rPr>
      </w:pPr>
      <w:r w:rsidRPr="00883CD4">
        <w:rPr>
          <w:sz w:val="28"/>
          <w:szCs w:val="28"/>
        </w:rPr>
        <w:t>3. Комплексная оценка ресурсного потенциала и его использования</w:t>
      </w:r>
    </w:p>
    <w:p w:rsidR="00FC55ED" w:rsidRPr="00D11409" w:rsidRDefault="00FC55ED" w:rsidP="00D11409">
      <w:pPr>
        <w:pStyle w:val="a6"/>
        <w:spacing w:line="226" w:lineRule="auto"/>
        <w:ind w:firstLine="709"/>
        <w:rPr>
          <w:sz w:val="22"/>
          <w:szCs w:val="22"/>
        </w:rPr>
      </w:pPr>
    </w:p>
    <w:p w:rsidR="00FC55ED" w:rsidRPr="00883CD4" w:rsidRDefault="00FC55ED" w:rsidP="00D11409">
      <w:pPr>
        <w:spacing w:line="226" w:lineRule="auto"/>
        <w:ind w:firstLine="709"/>
        <w:jc w:val="both"/>
        <w:rPr>
          <w:sz w:val="28"/>
          <w:szCs w:val="28"/>
        </w:rPr>
      </w:pPr>
      <w:r w:rsidRPr="00883CD4">
        <w:rPr>
          <w:sz w:val="28"/>
          <w:szCs w:val="28"/>
        </w:rPr>
        <w:t>Ресурсный потенциал города Ставрополя 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Формирование и развитие ресурсного потенциала города Ставрополя предполагает долгосрочные вложения не только в основные производственные фонды, но и в человеческий потенциал, финансовые и нематериальные активы и природно-ресурсный потенциал.</w:t>
      </w:r>
    </w:p>
    <w:p w:rsidR="00FC55ED" w:rsidRPr="001B39F8" w:rsidRDefault="00FC55ED" w:rsidP="000225E6">
      <w:pPr>
        <w:pStyle w:val="aff5"/>
        <w:ind w:left="0" w:firstLine="709"/>
        <w:jc w:val="both"/>
        <w:rPr>
          <w:spacing w:val="0"/>
        </w:rPr>
      </w:pPr>
      <w:r w:rsidRPr="001B39F8">
        <w:rPr>
          <w:spacing w:val="0"/>
        </w:rPr>
        <w:t>Выгодное экономико-географическое положение, развитая информационно</w:t>
      </w:r>
      <w:r w:rsidR="001B39F8" w:rsidRPr="001B39F8">
        <w:rPr>
          <w:spacing w:val="0"/>
        </w:rPr>
        <w:t>-</w:t>
      </w:r>
      <w:r w:rsidRPr="001B39F8">
        <w:rPr>
          <w:spacing w:val="0"/>
        </w:rPr>
        <w:t xml:space="preserve">коммуникационная инфраструктура, достаточная </w:t>
      </w:r>
      <w:proofErr w:type="gramStart"/>
      <w:r w:rsidRPr="001B39F8">
        <w:rPr>
          <w:spacing w:val="0"/>
        </w:rPr>
        <w:t>обеспечен</w:t>
      </w:r>
      <w:r w:rsidR="001B39F8">
        <w:rPr>
          <w:spacing w:val="0"/>
        </w:rPr>
        <w:t>-</w:t>
      </w:r>
      <w:proofErr w:type="spellStart"/>
      <w:r w:rsidRPr="001B39F8">
        <w:rPr>
          <w:spacing w:val="0"/>
        </w:rPr>
        <w:lastRenderedPageBreak/>
        <w:t>ность</w:t>
      </w:r>
      <w:proofErr w:type="spellEnd"/>
      <w:proofErr w:type="gramEnd"/>
      <w:r w:rsidRPr="001B39F8">
        <w:rPr>
          <w:spacing w:val="0"/>
        </w:rPr>
        <w:t xml:space="preserve"> высококвалифицированными кадрами, наличие научно-технической базы для разработок и внедрения новых технологий и материалов,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072F3" w:rsidRDefault="00F072F3" w:rsidP="009B0C7C">
      <w:pPr>
        <w:pStyle w:val="aff5"/>
        <w:ind w:left="0" w:firstLine="709"/>
        <w:jc w:val="both"/>
        <w:rPr>
          <w:spacing w:val="0"/>
        </w:rPr>
      </w:pPr>
      <w:r>
        <w:rPr>
          <w:spacing w:val="0"/>
        </w:rPr>
        <w:t>Город Ставрополь преимущественно располагается в зоне лесостепей.</w:t>
      </w:r>
    </w:p>
    <w:p w:rsidR="00FC55ED" w:rsidRPr="00E51F96" w:rsidRDefault="00FC55ED" w:rsidP="009B0C7C">
      <w:pPr>
        <w:pStyle w:val="aff5"/>
        <w:ind w:left="0" w:firstLine="709"/>
        <w:jc w:val="both"/>
        <w:rPr>
          <w:spacing w:val="0"/>
        </w:rPr>
      </w:pPr>
      <w:r w:rsidRPr="00E51F96">
        <w:rPr>
          <w:spacing w:val="0"/>
        </w:rPr>
        <w:t xml:space="preserve">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города Ставрополя по промышленным видам деятельности превышает 40 млрд рублей. </w:t>
      </w:r>
    </w:p>
    <w:p w:rsidR="00FC55ED" w:rsidRPr="00E51F96" w:rsidRDefault="00FC55ED" w:rsidP="007D7421">
      <w:pPr>
        <w:pStyle w:val="aff5"/>
        <w:ind w:left="0" w:firstLine="709"/>
        <w:jc w:val="both"/>
        <w:rPr>
          <w:spacing w:val="0"/>
        </w:rPr>
      </w:pPr>
      <w:r w:rsidRPr="00E51F96">
        <w:rPr>
          <w:spacing w:val="0"/>
        </w:rPr>
        <w:t>В структуре промышленного производства более 20 процентов занимает производство напитков.</w:t>
      </w:r>
    </w:p>
    <w:p w:rsidR="00FC55ED" w:rsidRPr="00E51F96" w:rsidRDefault="00FC55ED" w:rsidP="000225E6">
      <w:pPr>
        <w:pStyle w:val="aff5"/>
        <w:ind w:left="0" w:firstLine="709"/>
        <w:jc w:val="both"/>
        <w:rPr>
          <w:spacing w:val="0"/>
        </w:rPr>
      </w:pPr>
      <w:r w:rsidRPr="00E51F96">
        <w:rPr>
          <w:spacing w:val="0"/>
        </w:rPr>
        <w:t>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w:t>
      </w:r>
    </w:p>
    <w:p w:rsidR="00FC55ED" w:rsidRPr="00C952EE" w:rsidRDefault="00FC55ED" w:rsidP="000225E6">
      <w:pPr>
        <w:pStyle w:val="aff5"/>
        <w:ind w:left="0" w:firstLine="709"/>
        <w:jc w:val="both"/>
        <w:rPr>
          <w:spacing w:val="0"/>
        </w:rPr>
      </w:pPr>
      <w:r w:rsidRPr="00C952EE">
        <w:rPr>
          <w:spacing w:val="0"/>
        </w:rPr>
        <w:t>Более 21 процента промышленного производства приходится на производство электрического оборудования. Среди выпускаемой</w:t>
      </w:r>
      <w:r w:rsidR="003B6283" w:rsidRPr="00C952EE">
        <w:rPr>
          <w:spacing w:val="0"/>
        </w:rPr>
        <w:t xml:space="preserve">                 </w:t>
      </w:r>
      <w:r w:rsidRPr="00C952EE">
        <w:rPr>
          <w:spacing w:val="0"/>
        </w:rPr>
        <w:t xml:space="preserve"> продукции – счетчики электрической энергии, зарядны</w:t>
      </w:r>
      <w:r w:rsidR="001B39F8" w:rsidRPr="00C952EE">
        <w:rPr>
          <w:spacing w:val="0"/>
        </w:rPr>
        <w:t>е</w:t>
      </w:r>
      <w:r w:rsidRPr="00C952EE">
        <w:rPr>
          <w:spacing w:val="0"/>
        </w:rPr>
        <w:t xml:space="preserve"> устройств</w:t>
      </w:r>
      <w:r w:rsidR="001B39F8" w:rsidRPr="00C952EE">
        <w:rPr>
          <w:spacing w:val="0"/>
        </w:rPr>
        <w:t>а</w:t>
      </w:r>
      <w:r w:rsidRPr="00C952EE">
        <w:rPr>
          <w:spacing w:val="0"/>
        </w:rPr>
        <w:t>, систем</w:t>
      </w:r>
      <w:r w:rsidR="001B39F8" w:rsidRPr="00C952EE">
        <w:rPr>
          <w:spacing w:val="0"/>
        </w:rPr>
        <w:t>ы</w:t>
      </w:r>
      <w:r w:rsidRPr="00C952EE">
        <w:rPr>
          <w:spacing w:val="0"/>
        </w:rPr>
        <w:t xml:space="preserve"> управления технических средств судов, систем</w:t>
      </w:r>
      <w:r w:rsidR="001B39F8" w:rsidRPr="00C952EE">
        <w:rPr>
          <w:spacing w:val="0"/>
        </w:rPr>
        <w:t>ы</w:t>
      </w:r>
      <w:r w:rsidRPr="00C952EE">
        <w:rPr>
          <w:spacing w:val="0"/>
        </w:rPr>
        <w:t xml:space="preserve"> защиты от электрохимической коррозии, измерительны</w:t>
      </w:r>
      <w:r w:rsidR="001B39F8" w:rsidRPr="00C952EE">
        <w:rPr>
          <w:spacing w:val="0"/>
        </w:rPr>
        <w:t>е</w:t>
      </w:r>
      <w:r w:rsidRPr="00C952EE">
        <w:rPr>
          <w:spacing w:val="0"/>
        </w:rPr>
        <w:t xml:space="preserve"> инструмент</w:t>
      </w:r>
      <w:r w:rsidR="001B39F8" w:rsidRPr="00C952EE">
        <w:rPr>
          <w:spacing w:val="0"/>
        </w:rPr>
        <w:t>ы</w:t>
      </w:r>
      <w:r w:rsidRPr="00C952EE">
        <w:rPr>
          <w:spacing w:val="0"/>
        </w:rPr>
        <w:t>, различные виды радиоэлектронной аппаратуры.</w:t>
      </w:r>
    </w:p>
    <w:p w:rsidR="00FC55ED" w:rsidRPr="00E51F96" w:rsidRDefault="00FC55ED" w:rsidP="000225E6">
      <w:pPr>
        <w:pStyle w:val="aff5"/>
        <w:ind w:left="0" w:firstLine="709"/>
        <w:jc w:val="both"/>
        <w:rPr>
          <w:spacing w:val="0"/>
        </w:rPr>
      </w:pPr>
      <w:r w:rsidRPr="00E51F96">
        <w:rPr>
          <w:spacing w:val="0"/>
        </w:rPr>
        <w:t>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полиграфическая деятельность, производство лекарственных средств и материалов, производство компьютеров, электронных и оптических изделий. Предприятиями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E51F96" w:rsidRDefault="00FC55ED" w:rsidP="00360F7F">
      <w:pPr>
        <w:ind w:firstLine="709"/>
        <w:jc w:val="both"/>
        <w:rPr>
          <w:sz w:val="28"/>
          <w:szCs w:val="28"/>
        </w:rPr>
      </w:pPr>
      <w:r w:rsidRPr="00E51F96">
        <w:rPr>
          <w:sz w:val="28"/>
          <w:szCs w:val="28"/>
        </w:rPr>
        <w:t>Обеспечение притока инвестиций и создани</w:t>
      </w:r>
      <w:r w:rsidR="008462CF">
        <w:rPr>
          <w:sz w:val="28"/>
          <w:szCs w:val="28"/>
        </w:rPr>
        <w:t>е</w:t>
      </w:r>
      <w:r w:rsidRPr="00E51F96">
        <w:rPr>
          <w:sz w:val="28"/>
          <w:szCs w:val="28"/>
        </w:rPr>
        <w:t xml:space="preserve"> высокопроизводительного </w:t>
      </w:r>
      <w:proofErr w:type="spellStart"/>
      <w:r w:rsidRPr="00E51F96">
        <w:rPr>
          <w:sz w:val="28"/>
          <w:szCs w:val="28"/>
        </w:rPr>
        <w:t>экспортно</w:t>
      </w:r>
      <w:proofErr w:type="spellEnd"/>
      <w:r w:rsidRPr="00E51F96">
        <w:rPr>
          <w:sz w:val="28"/>
          <w:szCs w:val="28"/>
        </w:rPr>
        <w:t xml:space="preserve"> ориентированного производственного сектора экономики требует организации работы по содействию модернизации действующих предприятий.</w:t>
      </w:r>
    </w:p>
    <w:p w:rsidR="00FC55ED" w:rsidRPr="00E51F96" w:rsidRDefault="00FC55ED" w:rsidP="00543BA9">
      <w:pPr>
        <w:pStyle w:val="aff5"/>
        <w:ind w:left="0" w:firstLine="709"/>
        <w:jc w:val="both"/>
        <w:rPr>
          <w:spacing w:val="0"/>
        </w:rPr>
      </w:pPr>
      <w:r w:rsidRPr="00E51F96">
        <w:rPr>
          <w:spacing w:val="0"/>
        </w:rPr>
        <w:t>На развитие и модернизацию производства</w:t>
      </w:r>
      <w:r w:rsidR="008462CF">
        <w:rPr>
          <w:spacing w:val="0"/>
        </w:rPr>
        <w:t>,</w:t>
      </w:r>
      <w:r w:rsidRPr="00E51F96">
        <w:rPr>
          <w:spacing w:val="0"/>
        </w:rPr>
        <w:t xml:space="preserve"> крупные и средние предприятия на территории города Ставрополя в среднем ежегодно направляют около 18 млрд рублей. В общем объеме инвестиций в основной капитал на долю крупных и средних предприятий приходится около </w:t>
      </w:r>
      <w:r w:rsidR="00E35527">
        <w:rPr>
          <w:spacing w:val="0"/>
        </w:rPr>
        <w:t xml:space="preserve">                        </w:t>
      </w:r>
      <w:r w:rsidRPr="00E51F96">
        <w:rPr>
          <w:spacing w:val="0"/>
        </w:rPr>
        <w:t>41 процент</w:t>
      </w:r>
      <w:r w:rsidR="003B6283">
        <w:rPr>
          <w:spacing w:val="0"/>
        </w:rPr>
        <w:t>а</w:t>
      </w:r>
      <w:r w:rsidRPr="00E51F96">
        <w:rPr>
          <w:spacing w:val="0"/>
        </w:rPr>
        <w:t xml:space="preserve">. </w:t>
      </w:r>
    </w:p>
    <w:p w:rsidR="00FC55ED" w:rsidRPr="00E51F96" w:rsidRDefault="00FC55ED" w:rsidP="00543BA9">
      <w:pPr>
        <w:ind w:firstLine="709"/>
        <w:jc w:val="both"/>
      </w:pPr>
      <w:r w:rsidRPr="00E51F96">
        <w:rPr>
          <w:sz w:val="28"/>
          <w:szCs w:val="28"/>
        </w:rPr>
        <w:t>В структуре инвестиций в основной капитал по видам экономической деятельности за последние годы одна треть от общего объема была направлена на развитие транспорта и связи, столько же в сумме было направлено на модернизацию и развитие финансовой деятельности, операции с недвижимым имуществом, аренду и предоставление услуг</w:t>
      </w:r>
      <w:r w:rsidR="001B39F8">
        <w:rPr>
          <w:sz w:val="28"/>
          <w:szCs w:val="28"/>
        </w:rPr>
        <w:t>,</w:t>
      </w:r>
      <w:r w:rsidRPr="00E51F96">
        <w:rPr>
          <w:sz w:val="28"/>
          <w:szCs w:val="28"/>
        </w:rPr>
        <w:t xml:space="preserve"> на </w:t>
      </w:r>
      <w:r w:rsidRPr="00E51F96">
        <w:rPr>
          <w:sz w:val="28"/>
          <w:szCs w:val="28"/>
        </w:rPr>
        <w:lastRenderedPageBreak/>
        <w:t>государственное управление и обеспечение военной безопасности, социальное страхование</w:t>
      </w:r>
      <w:r>
        <w:t>.</w:t>
      </w:r>
      <w:r w:rsidRPr="00E51F96">
        <w:t xml:space="preserve"> </w:t>
      </w:r>
    </w:p>
    <w:p w:rsidR="00FC55ED" w:rsidRPr="00883CD4" w:rsidRDefault="00FC55ED" w:rsidP="00543BA9">
      <w:pPr>
        <w:ind w:firstLine="709"/>
        <w:jc w:val="both"/>
        <w:rPr>
          <w:sz w:val="28"/>
          <w:szCs w:val="28"/>
        </w:rPr>
      </w:pPr>
      <w:r w:rsidRPr="00E51F96">
        <w:rPr>
          <w:sz w:val="28"/>
          <w:szCs w:val="28"/>
        </w:rPr>
        <w:t>В 2019 году численность трудовых ресурсов города Ставрополя составила 271,1 тыс. человек. В экономике города Ставрополя занято</w:t>
      </w:r>
      <w:r w:rsidR="00696BA2">
        <w:rPr>
          <w:sz w:val="28"/>
          <w:szCs w:val="28"/>
        </w:rPr>
        <w:t xml:space="preserve"> </w:t>
      </w:r>
      <w:r w:rsidRPr="00E51F96">
        <w:rPr>
          <w:sz w:val="28"/>
          <w:szCs w:val="28"/>
        </w:rPr>
        <w:t xml:space="preserve">более </w:t>
      </w:r>
      <w:r w:rsidR="00696BA2">
        <w:rPr>
          <w:sz w:val="28"/>
          <w:szCs w:val="28"/>
        </w:rPr>
        <w:t xml:space="preserve">            </w:t>
      </w:r>
      <w:r w:rsidRPr="00E51F96">
        <w:rPr>
          <w:sz w:val="28"/>
          <w:szCs w:val="28"/>
        </w:rPr>
        <w:t>72 процентов трудоспособного населения. Численность работников крупных и средних предприятий в декабре 2019 года составила</w:t>
      </w:r>
      <w:r w:rsidR="00696BA2">
        <w:rPr>
          <w:sz w:val="28"/>
          <w:szCs w:val="28"/>
        </w:rPr>
        <w:t xml:space="preserve"> </w:t>
      </w:r>
      <w:r w:rsidRPr="00E51F96">
        <w:rPr>
          <w:sz w:val="28"/>
          <w:szCs w:val="28"/>
        </w:rPr>
        <w:t>122,9 тыс. человек.</w:t>
      </w:r>
    </w:p>
    <w:p w:rsidR="00FC55ED" w:rsidRPr="00883CD4" w:rsidRDefault="00FC55ED" w:rsidP="000225E6">
      <w:pPr>
        <w:pStyle w:val="aff5"/>
        <w:ind w:left="0" w:firstLine="709"/>
        <w:jc w:val="both"/>
        <w:rPr>
          <w:spacing w:val="0"/>
        </w:rPr>
      </w:pPr>
      <w:r w:rsidRPr="00883CD4">
        <w:rPr>
          <w:spacing w:val="0"/>
        </w:rPr>
        <w:t>К конкурентным преимуществам города Ставрополя можно отнести размещение на территории города большинства действующих в Ставропольском крае профессиональных образовательных организаций и образовательных организаций высшего образования, осуществляющих подготовку профессиональных кадров и обеспечивающих для экономики и социальной сферы подготовку персонала. В городе Ставрополе расположен</w:t>
      </w:r>
      <w:r w:rsidR="001B39F8">
        <w:rPr>
          <w:spacing w:val="0"/>
        </w:rPr>
        <w:t>а</w:t>
      </w:r>
      <w:r w:rsidRPr="00883CD4">
        <w:rPr>
          <w:spacing w:val="0"/>
        </w:rPr>
        <w:t xml:space="preserve"> </w:t>
      </w:r>
      <w:r w:rsidR="001B39F8">
        <w:rPr>
          <w:spacing w:val="0"/>
        </w:rPr>
        <w:t>2</w:t>
      </w:r>
      <w:r w:rsidRPr="00883CD4">
        <w:rPr>
          <w:spacing w:val="0"/>
        </w:rPr>
        <w:t>1 профессиональн</w:t>
      </w:r>
      <w:r w:rsidR="001B39F8">
        <w:rPr>
          <w:spacing w:val="0"/>
        </w:rPr>
        <w:t>ая</w:t>
      </w:r>
      <w:r w:rsidRPr="00883CD4">
        <w:rPr>
          <w:spacing w:val="0"/>
        </w:rPr>
        <w:t xml:space="preserve"> образовательн</w:t>
      </w:r>
      <w:r w:rsidR="001B39F8">
        <w:rPr>
          <w:spacing w:val="0"/>
        </w:rPr>
        <w:t>ая</w:t>
      </w:r>
      <w:r w:rsidRPr="00883CD4">
        <w:rPr>
          <w:spacing w:val="0"/>
        </w:rPr>
        <w:t xml:space="preserve"> организаци</w:t>
      </w:r>
      <w:r w:rsidR="001B39F8">
        <w:rPr>
          <w:spacing w:val="0"/>
        </w:rPr>
        <w:t>я</w:t>
      </w:r>
      <w:r w:rsidRPr="00883CD4">
        <w:rPr>
          <w:spacing w:val="0"/>
        </w:rPr>
        <w:t>, в которых обучаются студенты по основным базовым специальностям. Подготовка специалистов</w:t>
      </w:r>
      <w:r w:rsidRPr="00883CD4">
        <w:rPr>
          <w:spacing w:val="0"/>
        </w:rPr>
        <w:br/>
        <w:t xml:space="preserve">с высшим образованием осуществляется в </w:t>
      </w:r>
      <w:r w:rsidR="001B39F8">
        <w:rPr>
          <w:spacing w:val="0"/>
        </w:rPr>
        <w:t>15</w:t>
      </w:r>
      <w:r w:rsidRPr="00883CD4">
        <w:rPr>
          <w:spacing w:val="0"/>
        </w:rPr>
        <w:t xml:space="preserve"> образовательных организациях высшего образования и их филиалах на территории города Ставрополя.</w:t>
      </w:r>
    </w:p>
    <w:p w:rsidR="00FC55ED" w:rsidRPr="00386648"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shd w:val="clear" w:color="auto" w:fill="FFFFFF"/>
        </w:rPr>
        <w:t xml:space="preserve">Транспортная инфраструктура города Ставрополя достаточно развита. </w:t>
      </w:r>
      <w:r w:rsidR="00696BA2">
        <w:rPr>
          <w:rFonts w:ascii="Times New Roman" w:hAnsi="Times New Roman"/>
          <w:sz w:val="28"/>
          <w:szCs w:val="28"/>
          <w:shd w:val="clear" w:color="auto" w:fill="FFFFFF"/>
        </w:rPr>
        <w:t xml:space="preserve">      </w:t>
      </w:r>
      <w:r w:rsidRPr="00386648">
        <w:rPr>
          <w:rFonts w:ascii="Times New Roman" w:hAnsi="Times New Roman"/>
          <w:sz w:val="28"/>
          <w:szCs w:val="28"/>
          <w:shd w:val="clear" w:color="auto" w:fill="FFFFFF"/>
        </w:rPr>
        <w:t>В городе Ставрополе работают следующие виды транспорта: воздушный, железнодорожный, автомобильный, городской наземный электрический (троллейбусы).</w:t>
      </w:r>
    </w:p>
    <w:p w:rsidR="00FC55ED" w:rsidRPr="00883CD4"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rPr>
        <w:t xml:space="preserve">В окрестностях города Ставрополя расположен </w:t>
      </w:r>
      <w:r w:rsidRPr="000A6CC7">
        <w:rPr>
          <w:rFonts w:ascii="Times New Roman" w:hAnsi="Times New Roman"/>
          <w:sz w:val="28"/>
          <w:szCs w:val="28"/>
        </w:rPr>
        <w:t>международный аэропорт Ставрополь имени А.В. Суворова, который</w:t>
      </w:r>
      <w:r w:rsidRPr="00386648">
        <w:rPr>
          <w:rFonts w:ascii="Times New Roman" w:hAnsi="Times New Roman"/>
          <w:sz w:val="28"/>
          <w:szCs w:val="28"/>
        </w:rPr>
        <w:t xml:space="preserve"> обеспечивает воздушное сообщение города Ставрополя с регионами Российской Федерации, странами Содружества Независимых Государств и дальнего зарубежья. Аэропорт обладает техническими возможностями для приема российских и </w:t>
      </w:r>
      <w:r w:rsidRPr="004003B9">
        <w:rPr>
          <w:rFonts w:ascii="Times New Roman" w:hAnsi="Times New Roman"/>
          <w:sz w:val="28"/>
          <w:szCs w:val="28"/>
        </w:rPr>
        <w:t>международных воздушных судов. Пропускная способность аэропорта (расч</w:t>
      </w:r>
      <w:r w:rsidR="00104643">
        <w:rPr>
          <w:rFonts w:ascii="Times New Roman" w:hAnsi="Times New Roman"/>
          <w:sz w:val="28"/>
          <w:szCs w:val="28"/>
        </w:rPr>
        <w:t>е</w:t>
      </w:r>
      <w:r w:rsidRPr="004003B9">
        <w:rPr>
          <w:rFonts w:ascii="Times New Roman" w:hAnsi="Times New Roman"/>
          <w:sz w:val="28"/>
          <w:szCs w:val="28"/>
        </w:rPr>
        <w:t xml:space="preserve">тная) 18 рейсов в сутки, в том числе 6 международных рейсов. Взлетно-посадочная полоса (длиной 2 600 </w:t>
      </w:r>
      <w:r w:rsidRPr="001B39F8">
        <w:rPr>
          <w:rFonts w:ascii="Times New Roman" w:hAnsi="Times New Roman"/>
          <w:sz w:val="28"/>
          <w:szCs w:val="28"/>
        </w:rPr>
        <w:t>м</w:t>
      </w:r>
      <w:r w:rsidR="007C786A" w:rsidRPr="001B39F8">
        <w:rPr>
          <w:rFonts w:ascii="Times New Roman" w:hAnsi="Times New Roman"/>
          <w:sz w:val="28"/>
          <w:szCs w:val="28"/>
        </w:rPr>
        <w:t>етров</w:t>
      </w:r>
      <w:r w:rsidRPr="004003B9">
        <w:rPr>
          <w:rFonts w:ascii="Times New Roman" w:hAnsi="Times New Roman"/>
          <w:sz w:val="28"/>
          <w:szCs w:val="28"/>
        </w:rPr>
        <w:t xml:space="preserve">) оснащена светосигнальным оборудованием, всей необходимой инфраструктурой, аэронавигационным и </w:t>
      </w:r>
      <w:proofErr w:type="spellStart"/>
      <w:r w:rsidRPr="004003B9">
        <w:rPr>
          <w:rFonts w:ascii="Times New Roman" w:hAnsi="Times New Roman"/>
          <w:sz w:val="28"/>
          <w:szCs w:val="28"/>
        </w:rPr>
        <w:t>метеооборудованием</w:t>
      </w:r>
      <w:proofErr w:type="spellEnd"/>
      <w:r w:rsidRPr="004003B9">
        <w:rPr>
          <w:rFonts w:ascii="Times New Roman" w:hAnsi="Times New Roman"/>
          <w:sz w:val="28"/>
          <w:szCs w:val="28"/>
        </w:rPr>
        <w:t xml:space="preserve">. Аэровокзальный комплекс имеет 2 зоны обслуживания пассажиров общей пропускной способностью 300 пассажиров в час (для международных рейсов </w:t>
      </w:r>
      <w:r w:rsidR="001B39F8">
        <w:rPr>
          <w:rFonts w:ascii="Times New Roman" w:hAnsi="Times New Roman"/>
          <w:sz w:val="28"/>
          <w:szCs w:val="28"/>
        </w:rPr>
        <w:t xml:space="preserve">‒ </w:t>
      </w:r>
      <w:r w:rsidRPr="004003B9">
        <w:rPr>
          <w:rFonts w:ascii="Times New Roman" w:hAnsi="Times New Roman"/>
          <w:sz w:val="28"/>
          <w:szCs w:val="28"/>
        </w:rPr>
        <w:t xml:space="preserve">130 пассажиров в час и внутренних рейсов </w:t>
      </w:r>
      <w:r w:rsidR="006529BC" w:rsidRPr="00883CD4">
        <w:rPr>
          <w:sz w:val="28"/>
          <w:szCs w:val="28"/>
          <w:shd w:val="clear" w:color="auto" w:fill="FFFFFF"/>
        </w:rPr>
        <w:t>–</w:t>
      </w:r>
      <w:r w:rsidR="00104643">
        <w:rPr>
          <w:rFonts w:ascii="Times New Roman" w:hAnsi="Times New Roman"/>
          <w:sz w:val="28"/>
          <w:szCs w:val="28"/>
        </w:rPr>
        <w:t xml:space="preserve"> </w:t>
      </w:r>
      <w:r w:rsidR="00DB09A5">
        <w:rPr>
          <w:rFonts w:ascii="Times New Roman" w:hAnsi="Times New Roman"/>
          <w:sz w:val="28"/>
          <w:szCs w:val="28"/>
        </w:rPr>
        <w:t xml:space="preserve">                        </w:t>
      </w:r>
      <w:r w:rsidRPr="004003B9">
        <w:rPr>
          <w:rFonts w:ascii="Times New Roman" w:hAnsi="Times New Roman"/>
          <w:sz w:val="28"/>
          <w:szCs w:val="28"/>
        </w:rPr>
        <w:t>170 пассажиров в час).</w:t>
      </w:r>
    </w:p>
    <w:p w:rsidR="00FC55ED" w:rsidRPr="00883CD4" w:rsidRDefault="00FC55ED" w:rsidP="000225E6">
      <w:pPr>
        <w:pStyle w:val="HTML"/>
        <w:ind w:firstLine="709"/>
        <w:jc w:val="both"/>
        <w:rPr>
          <w:rFonts w:ascii="Times New Roman" w:hAnsi="Times New Roman"/>
          <w:sz w:val="28"/>
          <w:szCs w:val="28"/>
        </w:rPr>
      </w:pPr>
      <w:r w:rsidRPr="00883CD4">
        <w:rPr>
          <w:rFonts w:ascii="Times New Roman" w:hAnsi="Times New Roman"/>
          <w:sz w:val="28"/>
          <w:szCs w:val="28"/>
        </w:rPr>
        <w:t>В городе Ставрополе находится один железнодорожный вокзал, с которого отправляются поезда дальнего следования и пригородные электрички. Железнодорожный вокзал интегрирован в транспортную инфраструктуру города Ставрополя: мимо него проходят маршруты общественного транспорта, позволяющие доехать до любой части города</w:t>
      </w:r>
      <w:r w:rsidR="00F862CB">
        <w:rPr>
          <w:rFonts w:ascii="Times New Roman" w:hAnsi="Times New Roman"/>
          <w:sz w:val="28"/>
          <w:szCs w:val="28"/>
        </w:rPr>
        <w:t xml:space="preserve"> Ставрополя</w:t>
      </w:r>
      <w:r w:rsidRPr="00883CD4">
        <w:rPr>
          <w:rFonts w:ascii="Times New Roman" w:hAnsi="Times New Roman"/>
          <w:sz w:val="28"/>
          <w:szCs w:val="28"/>
        </w:rPr>
        <w:t>.</w:t>
      </w:r>
    </w:p>
    <w:p w:rsidR="00FC55ED" w:rsidRPr="00883CD4" w:rsidRDefault="00FC55ED" w:rsidP="000225E6">
      <w:pPr>
        <w:ind w:firstLine="709"/>
        <w:jc w:val="both"/>
        <w:rPr>
          <w:rStyle w:val="apple-converted-space"/>
          <w:sz w:val="28"/>
          <w:szCs w:val="28"/>
          <w:shd w:val="clear" w:color="auto" w:fill="FFFFFF"/>
        </w:rPr>
      </w:pPr>
      <w:r w:rsidRPr="00883CD4">
        <w:rPr>
          <w:sz w:val="28"/>
          <w:szCs w:val="28"/>
          <w:shd w:val="clear" w:color="auto" w:fill="FFFFFF"/>
        </w:rPr>
        <w:t xml:space="preserve">Город Ставрополь находится на пересечении магистральных дорог федерального значения (Р216 Ставрополь – Элиста – Астрахань; </w:t>
      </w:r>
      <w:r w:rsidRPr="00883CD4">
        <w:rPr>
          <w:sz w:val="28"/>
          <w:szCs w:val="28"/>
          <w:shd w:val="clear" w:color="auto" w:fill="FFFFFF"/>
        </w:rPr>
        <w:br/>
        <w:t>Р269 Ставрополь – Батайск), связывающих Поволжье и Центральную Россию с Северным Кавказом.</w:t>
      </w:r>
    </w:p>
    <w:p w:rsidR="00374A6D" w:rsidRPr="001B39F8" w:rsidRDefault="00FC55ED" w:rsidP="00374A6D">
      <w:pPr>
        <w:ind w:firstLine="709"/>
        <w:jc w:val="both"/>
        <w:rPr>
          <w:sz w:val="28"/>
          <w:szCs w:val="28"/>
        </w:rPr>
      </w:pPr>
      <w:r w:rsidRPr="000A6CC7">
        <w:rPr>
          <w:sz w:val="28"/>
          <w:szCs w:val="28"/>
        </w:rPr>
        <w:lastRenderedPageBreak/>
        <w:t xml:space="preserve">Протяженность маршрутной сети общественного транспорта составляет 2 552,52 </w:t>
      </w:r>
      <w:r w:rsidRPr="001B39F8">
        <w:rPr>
          <w:sz w:val="28"/>
          <w:szCs w:val="28"/>
        </w:rPr>
        <w:t>к</w:t>
      </w:r>
      <w:r w:rsidR="007C786A" w:rsidRPr="001B39F8">
        <w:rPr>
          <w:sz w:val="28"/>
          <w:szCs w:val="28"/>
        </w:rPr>
        <w:t>ило</w:t>
      </w:r>
      <w:r w:rsidR="00104643" w:rsidRPr="001B39F8">
        <w:rPr>
          <w:sz w:val="28"/>
          <w:szCs w:val="28"/>
        </w:rPr>
        <w:t>м</w:t>
      </w:r>
      <w:r w:rsidR="007C786A" w:rsidRPr="001B39F8">
        <w:rPr>
          <w:sz w:val="28"/>
          <w:szCs w:val="28"/>
        </w:rPr>
        <w:t>етра</w:t>
      </w:r>
      <w:r w:rsidRPr="001B39F8">
        <w:rPr>
          <w:sz w:val="28"/>
          <w:szCs w:val="28"/>
        </w:rPr>
        <w:t>.</w:t>
      </w:r>
    </w:p>
    <w:p w:rsidR="00374A6D" w:rsidRPr="00374A6D" w:rsidRDefault="00374A6D" w:rsidP="00374A6D">
      <w:pPr>
        <w:ind w:firstLine="709"/>
        <w:jc w:val="both"/>
        <w:rPr>
          <w:sz w:val="28"/>
          <w:szCs w:val="28"/>
        </w:rPr>
      </w:pPr>
      <w:r w:rsidRPr="00374A6D">
        <w:rPr>
          <w:bCs/>
          <w:sz w:val="28"/>
          <w:szCs w:val="28"/>
          <w:shd w:val="clear" w:color="auto" w:fill="FFFFFF"/>
        </w:rPr>
        <w:t>В соответствии с Законом</w:t>
      </w:r>
      <w:r>
        <w:rPr>
          <w:bCs/>
          <w:sz w:val="28"/>
          <w:szCs w:val="28"/>
          <w:shd w:val="clear" w:color="auto" w:fill="FFFFFF"/>
        </w:rPr>
        <w:t xml:space="preserve"> </w:t>
      </w:r>
      <w:r w:rsidRPr="00374A6D">
        <w:rPr>
          <w:bCs/>
          <w:sz w:val="28"/>
          <w:szCs w:val="28"/>
          <w:shd w:val="clear" w:color="auto" w:fill="FFFFFF"/>
        </w:rPr>
        <w:t>Ставропольского</w:t>
      </w:r>
      <w:r>
        <w:rPr>
          <w:bCs/>
          <w:sz w:val="28"/>
          <w:szCs w:val="28"/>
          <w:shd w:val="clear" w:color="auto" w:fill="FFFFFF"/>
        </w:rPr>
        <w:t xml:space="preserve"> </w:t>
      </w:r>
      <w:r w:rsidRPr="00374A6D">
        <w:rPr>
          <w:bCs/>
          <w:sz w:val="28"/>
          <w:szCs w:val="28"/>
          <w:shd w:val="clear" w:color="auto" w:fill="FFFFFF"/>
        </w:rPr>
        <w:t>края</w:t>
      </w:r>
      <w:r>
        <w:rPr>
          <w:bCs/>
          <w:sz w:val="28"/>
          <w:szCs w:val="28"/>
          <w:shd w:val="clear" w:color="auto" w:fill="FFFFFF"/>
        </w:rPr>
        <w:t xml:space="preserve"> </w:t>
      </w:r>
      <w:r w:rsidRPr="00374A6D">
        <w:rPr>
          <w:sz w:val="28"/>
          <w:szCs w:val="28"/>
          <w:shd w:val="clear" w:color="auto" w:fill="FFFFFF"/>
        </w:rPr>
        <w:t>от 12</w:t>
      </w:r>
      <w:r>
        <w:rPr>
          <w:sz w:val="28"/>
          <w:szCs w:val="28"/>
          <w:shd w:val="clear" w:color="auto" w:fill="FFFFFF"/>
        </w:rPr>
        <w:t xml:space="preserve"> ноября </w:t>
      </w:r>
      <w:r w:rsidRPr="00374A6D">
        <w:rPr>
          <w:sz w:val="28"/>
          <w:szCs w:val="28"/>
          <w:shd w:val="clear" w:color="auto" w:fill="FFFFFF"/>
        </w:rPr>
        <w:t>2020</w:t>
      </w:r>
      <w:r>
        <w:rPr>
          <w:sz w:val="28"/>
          <w:szCs w:val="28"/>
          <w:shd w:val="clear" w:color="auto" w:fill="FFFFFF"/>
        </w:rPr>
        <w:t xml:space="preserve"> года                     </w:t>
      </w:r>
      <w:r w:rsidRPr="00374A6D">
        <w:rPr>
          <w:sz w:val="28"/>
          <w:szCs w:val="28"/>
          <w:shd w:val="clear" w:color="auto" w:fill="FFFFFF"/>
        </w:rPr>
        <w:t xml:space="preserve"> №</w:t>
      </w:r>
      <w:r>
        <w:rPr>
          <w:sz w:val="28"/>
          <w:szCs w:val="28"/>
          <w:shd w:val="clear" w:color="auto" w:fill="FFFFFF"/>
        </w:rPr>
        <w:t xml:space="preserve"> 121-кз</w:t>
      </w:r>
      <w:r w:rsidRPr="00374A6D">
        <w:rPr>
          <w:sz w:val="28"/>
          <w:szCs w:val="28"/>
          <w:shd w:val="clear" w:color="auto" w:fill="FFFFFF"/>
        </w:rPr>
        <w:t xml:space="preserve"> </w:t>
      </w:r>
      <w:r w:rsidRPr="00374A6D">
        <w:rPr>
          <w:spacing w:val="2"/>
          <w:sz w:val="28"/>
          <w:szCs w:val="28"/>
        </w:rPr>
        <w:t>«О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spacing w:val="2"/>
          <w:sz w:val="28"/>
          <w:szCs w:val="28"/>
        </w:rPr>
        <w:t xml:space="preserve"> с 1 января </w:t>
      </w:r>
      <w:r w:rsidR="00A13540">
        <w:rPr>
          <w:spacing w:val="2"/>
          <w:sz w:val="28"/>
          <w:szCs w:val="28"/>
        </w:rPr>
        <w:t xml:space="preserve">                </w:t>
      </w:r>
      <w:r>
        <w:rPr>
          <w:spacing w:val="2"/>
          <w:sz w:val="28"/>
          <w:szCs w:val="28"/>
        </w:rPr>
        <w:t xml:space="preserve">2021 года полномочия по организации регулярных перевозок </w:t>
      </w:r>
      <w:r w:rsidR="00A13540">
        <w:rPr>
          <w:spacing w:val="2"/>
          <w:sz w:val="28"/>
          <w:szCs w:val="28"/>
        </w:rPr>
        <w:t xml:space="preserve">пассажиров </w:t>
      </w:r>
      <w:r>
        <w:rPr>
          <w:spacing w:val="2"/>
          <w:sz w:val="28"/>
          <w:szCs w:val="28"/>
        </w:rPr>
        <w:t xml:space="preserve">перераспределены между </w:t>
      </w:r>
      <w:r w:rsidR="00A13540">
        <w:rPr>
          <w:spacing w:val="2"/>
          <w:sz w:val="28"/>
          <w:szCs w:val="28"/>
        </w:rPr>
        <w:t>органом местного самоуправления городским округом городом Ставрополем Ставропольского края</w:t>
      </w:r>
      <w:r w:rsidR="00A13540" w:rsidRPr="00A13540">
        <w:rPr>
          <w:spacing w:val="2"/>
          <w:sz w:val="28"/>
          <w:szCs w:val="28"/>
        </w:rPr>
        <w:t xml:space="preserve"> </w:t>
      </w:r>
      <w:r w:rsidR="00A13540">
        <w:rPr>
          <w:spacing w:val="2"/>
          <w:sz w:val="28"/>
          <w:szCs w:val="28"/>
        </w:rPr>
        <w:t>и Правительством Ставропольского края сроком на 5 лет.</w:t>
      </w:r>
    </w:p>
    <w:p w:rsidR="00FC55ED" w:rsidRPr="00883CD4" w:rsidRDefault="00FC55ED" w:rsidP="000225E6">
      <w:pPr>
        <w:ind w:firstLine="709"/>
        <w:jc w:val="both"/>
        <w:rPr>
          <w:sz w:val="28"/>
          <w:szCs w:val="28"/>
        </w:rPr>
      </w:pPr>
      <w:r w:rsidRPr="00883CD4">
        <w:rPr>
          <w:sz w:val="28"/>
          <w:szCs w:val="28"/>
        </w:rPr>
        <w:t xml:space="preserve">В городе Ставрополе действуют более 50 кредитных организаций, а также более 20 микрофинансовых организаций, предоставляющих займы организациям и населению города Ставрополя. В городе представлены </w:t>
      </w:r>
      <w:r w:rsidR="003B6283">
        <w:rPr>
          <w:sz w:val="28"/>
          <w:szCs w:val="28"/>
        </w:rPr>
        <w:t xml:space="preserve">                   </w:t>
      </w:r>
      <w:r w:rsidRPr="00883CD4">
        <w:rPr>
          <w:sz w:val="28"/>
          <w:szCs w:val="28"/>
        </w:rPr>
        <w:t xml:space="preserve">более 40 страховых компаний, в том числе специализирующихся на медицинском страховании. </w:t>
      </w:r>
    </w:p>
    <w:p w:rsidR="00FC55ED" w:rsidRPr="00883CD4" w:rsidRDefault="00FC55ED" w:rsidP="000225E6">
      <w:pPr>
        <w:autoSpaceDE w:val="0"/>
        <w:autoSpaceDN w:val="0"/>
        <w:adjustRightInd w:val="0"/>
        <w:ind w:firstLine="709"/>
        <w:jc w:val="both"/>
        <w:rPr>
          <w:sz w:val="28"/>
          <w:szCs w:val="28"/>
        </w:rPr>
      </w:pPr>
      <w:r w:rsidRPr="00883CD4">
        <w:rPr>
          <w:sz w:val="28"/>
          <w:szCs w:val="28"/>
        </w:rPr>
        <w:t xml:space="preserve">На территории города Ставрополя 13 операторов связи имеют лицензии на предоставление услуг местной связи, </w:t>
      </w:r>
      <w:r w:rsidRPr="00883CD4">
        <w:rPr>
          <w:sz w:val="28"/>
          <w:szCs w:val="28"/>
          <w:shd w:val="clear" w:color="auto" w:fill="FFFFFF"/>
        </w:rPr>
        <w:t>7 компаний имеют лицензии на предоставление услуг междугородной и международной телефонной связи. Услуги беспроводной связи GSM, UMTS и 4</w:t>
      </w:r>
      <w:r w:rsidRPr="00883CD4">
        <w:rPr>
          <w:sz w:val="28"/>
          <w:szCs w:val="28"/>
          <w:shd w:val="clear" w:color="auto" w:fill="FFFFFF"/>
          <w:lang w:val="en-US"/>
        </w:rPr>
        <w:t>G</w:t>
      </w:r>
      <w:r w:rsidRPr="00883CD4">
        <w:rPr>
          <w:sz w:val="28"/>
          <w:szCs w:val="28"/>
          <w:shd w:val="clear" w:color="auto" w:fill="FFFFFF"/>
        </w:rPr>
        <w:t xml:space="preserve"> предоставляют 3 оператора. </w:t>
      </w:r>
      <w:r w:rsidR="003B6283">
        <w:rPr>
          <w:sz w:val="28"/>
          <w:szCs w:val="28"/>
        </w:rPr>
        <w:t>Д</w:t>
      </w:r>
      <w:r w:rsidRPr="00883CD4">
        <w:rPr>
          <w:sz w:val="28"/>
          <w:szCs w:val="28"/>
        </w:rPr>
        <w:t>ействующие лицензии на услуги по передаче данных</w:t>
      </w:r>
      <w:r w:rsidR="003B6283" w:rsidRPr="003B6283">
        <w:rPr>
          <w:sz w:val="28"/>
          <w:szCs w:val="28"/>
        </w:rPr>
        <w:t xml:space="preserve"> </w:t>
      </w:r>
      <w:r w:rsidR="003B6283" w:rsidRPr="00883CD4">
        <w:rPr>
          <w:sz w:val="28"/>
          <w:szCs w:val="28"/>
        </w:rPr>
        <w:t>имеют</w:t>
      </w:r>
      <w:r w:rsidR="003B6283" w:rsidRPr="003B6283">
        <w:rPr>
          <w:sz w:val="28"/>
          <w:szCs w:val="28"/>
        </w:rPr>
        <w:t xml:space="preserve"> </w:t>
      </w:r>
      <w:r w:rsidR="003B6283">
        <w:rPr>
          <w:sz w:val="28"/>
          <w:szCs w:val="28"/>
        </w:rPr>
        <w:t xml:space="preserve">19 </w:t>
      </w:r>
      <w:r w:rsidR="003B6283" w:rsidRPr="00883CD4">
        <w:rPr>
          <w:sz w:val="28"/>
          <w:szCs w:val="28"/>
        </w:rPr>
        <w:t>операторов</w:t>
      </w:r>
      <w:r w:rsidR="003B6283">
        <w:rPr>
          <w:sz w:val="28"/>
          <w:szCs w:val="28"/>
        </w:rPr>
        <w:t>.</w:t>
      </w:r>
      <w:r w:rsidRPr="00883CD4">
        <w:rPr>
          <w:sz w:val="28"/>
          <w:szCs w:val="28"/>
        </w:rPr>
        <w:t xml:space="preserve"> </w:t>
      </w:r>
      <w:r w:rsidRPr="00883CD4">
        <w:rPr>
          <w:sz w:val="28"/>
          <w:szCs w:val="28"/>
          <w:shd w:val="clear" w:color="auto" w:fill="FFFFFF"/>
        </w:rPr>
        <w:t>Лицензии на вещание эфирного телевидения на территории города Ставрополя имеют 7 операторов.</w:t>
      </w:r>
      <w:r w:rsidRPr="00883CD4">
        <w:rPr>
          <w:sz w:val="28"/>
          <w:szCs w:val="28"/>
        </w:rPr>
        <w:t xml:space="preserve"> 16 радиостанций имеют лицензии на осуществление вещания в </w:t>
      </w:r>
      <w:r w:rsidRPr="00883CD4">
        <w:rPr>
          <w:sz w:val="28"/>
          <w:szCs w:val="28"/>
          <w:lang w:val="en-US"/>
        </w:rPr>
        <w:t>FM</w:t>
      </w:r>
      <w:r w:rsidRPr="00883CD4">
        <w:rPr>
          <w:sz w:val="28"/>
          <w:szCs w:val="28"/>
        </w:rPr>
        <w:t>-диапазоне.</w:t>
      </w:r>
    </w:p>
    <w:p w:rsidR="00FC55ED" w:rsidRPr="00883CD4" w:rsidRDefault="00FC55ED" w:rsidP="00B466FA">
      <w:pPr>
        <w:widowControl w:val="0"/>
        <w:adjustRightInd w:val="0"/>
        <w:ind w:firstLine="709"/>
        <w:jc w:val="both"/>
        <w:rPr>
          <w:sz w:val="28"/>
          <w:szCs w:val="28"/>
        </w:rPr>
      </w:pPr>
      <w:r w:rsidRPr="000A6CC7">
        <w:rPr>
          <w:sz w:val="28"/>
          <w:szCs w:val="28"/>
        </w:rPr>
        <w:t>На территории города Ставрополя расположено 4</w:t>
      </w:r>
      <w:r w:rsidR="001B39F8">
        <w:rPr>
          <w:sz w:val="28"/>
          <w:szCs w:val="28"/>
        </w:rPr>
        <w:t>8</w:t>
      </w:r>
      <w:r w:rsidRPr="000A6CC7">
        <w:rPr>
          <w:sz w:val="28"/>
          <w:szCs w:val="28"/>
        </w:rPr>
        <w:t xml:space="preserve"> гостиниц с общим объемом номерного фонда более 1</w:t>
      </w:r>
      <w:r w:rsidR="00356765">
        <w:rPr>
          <w:sz w:val="28"/>
          <w:szCs w:val="28"/>
        </w:rPr>
        <w:t> </w:t>
      </w:r>
      <w:r w:rsidR="001B39F8">
        <w:rPr>
          <w:sz w:val="28"/>
          <w:szCs w:val="28"/>
        </w:rPr>
        <w:t>417</w:t>
      </w:r>
      <w:r w:rsidRPr="000A6CC7">
        <w:rPr>
          <w:sz w:val="28"/>
          <w:szCs w:val="28"/>
        </w:rPr>
        <w:t xml:space="preserve"> номеров. Туристские</w:t>
      </w:r>
      <w:r w:rsidRPr="00883CD4">
        <w:rPr>
          <w:sz w:val="28"/>
          <w:szCs w:val="28"/>
        </w:rPr>
        <w:t xml:space="preserve"> ресурсы города Ставрополя включают следующие группы объектов: историко-культурные ресурсы, природные ресурсы, объекты развлекательной инфраструктуры.</w:t>
      </w:r>
    </w:p>
    <w:p w:rsidR="00FC55ED" w:rsidRPr="00883CD4" w:rsidRDefault="00FC55ED" w:rsidP="00B466FA">
      <w:pPr>
        <w:widowControl w:val="0"/>
        <w:adjustRightInd w:val="0"/>
        <w:ind w:firstLine="709"/>
        <w:jc w:val="both"/>
        <w:rPr>
          <w:sz w:val="28"/>
          <w:szCs w:val="28"/>
        </w:rPr>
      </w:pPr>
      <w:r w:rsidRPr="00883CD4">
        <w:rPr>
          <w:sz w:val="28"/>
          <w:szCs w:val="28"/>
        </w:rPr>
        <w:t>Конкурентным преимуществом является то, что на территории города Ставрополя действует собственная инфраструктура поддержки малого и среднего предпринимательства в виде Автономной некоммерческой организации «Ставропольский городской центр развития малого и среднего предпринимательства», обеспечивающ</w:t>
      </w:r>
      <w:r w:rsidR="006A644E">
        <w:rPr>
          <w:sz w:val="28"/>
          <w:szCs w:val="28"/>
        </w:rPr>
        <w:t>ей</w:t>
      </w:r>
      <w:r w:rsidRPr="00883CD4">
        <w:rPr>
          <w:sz w:val="28"/>
          <w:szCs w:val="28"/>
        </w:rPr>
        <w:t xml:space="preserve"> оперативное взаимодействие предпринимателей с администрацией города Ставрополя и ее структурными подразделениями.</w:t>
      </w:r>
    </w:p>
    <w:p w:rsidR="00FC55ED" w:rsidRPr="00883CD4" w:rsidRDefault="00FC55ED" w:rsidP="000225E6">
      <w:pPr>
        <w:pStyle w:val="aff3"/>
        <w:ind w:firstLine="709"/>
        <w:jc w:val="both"/>
        <w:rPr>
          <w:rFonts w:ascii="Times New Roman" w:hAnsi="Times New Roman"/>
          <w:sz w:val="28"/>
          <w:szCs w:val="28"/>
        </w:rPr>
      </w:pPr>
      <w:r w:rsidRPr="00883CD4">
        <w:rPr>
          <w:rFonts w:ascii="Times New Roman" w:hAnsi="Times New Roman"/>
          <w:sz w:val="28"/>
          <w:szCs w:val="28"/>
        </w:rPr>
        <w:t xml:space="preserve">В городе Ставрополе действуют Союз «Торгово-промышленная палата Ставропольского края», Ставропольское краевое отделение Общероссийской общественной организации малого и среднего предпринимательства «ОПОРА РОССИИ», Ставропольское региональное отделение Общероссийской общественной организации «Деловая Россия», местная общественная организация «Ставропольский городской союз малого и среднего бизнеса», Ставропольская краевая общественная организация «Союз защиты прав потребителей и предпринимателей», Некоммерческое партнерство </w:t>
      </w:r>
      <w:r w:rsidRPr="00883CD4">
        <w:rPr>
          <w:rFonts w:ascii="Times New Roman" w:hAnsi="Times New Roman"/>
          <w:sz w:val="28"/>
          <w:szCs w:val="28"/>
        </w:rPr>
        <w:lastRenderedPageBreak/>
        <w:t>выпускников Президентской программы «Ставропольский союз менеджеров», Союз риелторов Ставропольского края, институт представителей Уполномоченного по защите прав предпринимателей</w:t>
      </w:r>
      <w:r>
        <w:rPr>
          <w:rFonts w:ascii="Times New Roman" w:hAnsi="Times New Roman"/>
          <w:sz w:val="28"/>
          <w:szCs w:val="28"/>
        </w:rPr>
        <w:t xml:space="preserve"> </w:t>
      </w:r>
      <w:r w:rsidRPr="00883CD4">
        <w:rPr>
          <w:rFonts w:ascii="Times New Roman" w:hAnsi="Times New Roman"/>
          <w:sz w:val="28"/>
          <w:szCs w:val="28"/>
        </w:rPr>
        <w:t>в Ставропольском крае.</w:t>
      </w:r>
    </w:p>
    <w:p w:rsidR="00FC55ED" w:rsidRDefault="00FC55ED" w:rsidP="000225E6">
      <w:pPr>
        <w:pStyle w:val="aff3"/>
        <w:ind w:firstLine="709"/>
        <w:jc w:val="both"/>
        <w:rPr>
          <w:rFonts w:ascii="Times New Roman" w:hAnsi="Times New Roman"/>
          <w:sz w:val="28"/>
          <w:szCs w:val="28"/>
        </w:rPr>
      </w:pPr>
      <w:r w:rsidRPr="00883CD4">
        <w:rPr>
          <w:rFonts w:ascii="Times New Roman" w:hAnsi="Times New Roman"/>
          <w:sz w:val="28"/>
          <w:szCs w:val="28"/>
        </w:rPr>
        <w:t>Широкий спектр разнонаправленных организаций обеспечивает возможность всесторонней поддержки бизнеса и, как следствие, достаточно высокий уровень институционального потенциала.</w:t>
      </w:r>
      <w:r w:rsidRPr="00883CD4">
        <w:t xml:space="preserve"> </w:t>
      </w:r>
      <w:r w:rsidRPr="00883CD4">
        <w:rPr>
          <w:rFonts w:ascii="Times New Roman" w:hAnsi="Times New Roman"/>
          <w:sz w:val="28"/>
          <w:szCs w:val="28"/>
        </w:rPr>
        <w:t>Администрация города Ставрополя осуществляет поддержку субъектов малого и среднего предпринимательства в рамках установленных полномочий.</w:t>
      </w:r>
    </w:p>
    <w:p w:rsidR="00314254" w:rsidRDefault="00314254" w:rsidP="00302CCF">
      <w:pPr>
        <w:pStyle w:val="ConsPlusNormal"/>
        <w:spacing w:line="240" w:lineRule="exact"/>
        <w:ind w:firstLine="709"/>
        <w:jc w:val="center"/>
        <w:rPr>
          <w:rFonts w:ascii="Times New Roman" w:hAnsi="Times New Roman"/>
          <w:sz w:val="28"/>
          <w:szCs w:val="28"/>
        </w:rPr>
      </w:pPr>
    </w:p>
    <w:p w:rsidR="009065AF" w:rsidRPr="009065AF" w:rsidRDefault="009065AF" w:rsidP="009065AF">
      <w:pPr>
        <w:rPr>
          <w:lang w:eastAsia="en-US"/>
        </w:rPr>
      </w:pPr>
    </w:p>
    <w:p w:rsidR="00FC55ED" w:rsidRPr="00883CD4" w:rsidRDefault="00FC55ED" w:rsidP="00FB7345">
      <w:pPr>
        <w:pStyle w:val="ConsPlusNormal"/>
        <w:spacing w:line="240" w:lineRule="exact"/>
        <w:ind w:firstLine="0"/>
        <w:jc w:val="center"/>
        <w:rPr>
          <w:rFonts w:ascii="Times New Roman" w:hAnsi="Times New Roman"/>
          <w:sz w:val="28"/>
          <w:szCs w:val="32"/>
        </w:rPr>
      </w:pPr>
      <w:r>
        <w:rPr>
          <w:rFonts w:ascii="Times New Roman" w:hAnsi="Times New Roman"/>
          <w:sz w:val="28"/>
          <w:szCs w:val="28"/>
        </w:rPr>
        <w:t>4.</w:t>
      </w:r>
      <w:r w:rsidR="00FB7345">
        <w:rPr>
          <w:rFonts w:ascii="Times New Roman" w:hAnsi="Times New Roman"/>
          <w:sz w:val="28"/>
          <w:szCs w:val="28"/>
        </w:rPr>
        <w:t> </w:t>
      </w:r>
      <w:r w:rsidRPr="00883CD4">
        <w:rPr>
          <w:rFonts w:ascii="Times New Roman" w:hAnsi="Times New Roman"/>
          <w:sz w:val="28"/>
          <w:szCs w:val="32"/>
        </w:rPr>
        <w:t>Анализ сильных и слабых сторон, возможностей и угроз</w:t>
      </w:r>
    </w:p>
    <w:p w:rsidR="00FC55ED" w:rsidRPr="00883CD4" w:rsidRDefault="00FC55ED" w:rsidP="00FB7345">
      <w:pPr>
        <w:pStyle w:val="ConsPlusNormal"/>
        <w:spacing w:line="240" w:lineRule="exact"/>
        <w:ind w:firstLine="0"/>
        <w:jc w:val="center"/>
        <w:rPr>
          <w:rFonts w:ascii="Times New Roman" w:hAnsi="Times New Roman"/>
          <w:sz w:val="28"/>
          <w:szCs w:val="32"/>
        </w:rPr>
      </w:pPr>
      <w:r w:rsidRPr="00883CD4">
        <w:rPr>
          <w:rFonts w:ascii="Times New Roman" w:hAnsi="Times New Roman"/>
          <w:sz w:val="28"/>
          <w:szCs w:val="32"/>
        </w:rPr>
        <w:t>(SWOT-анализ)</w:t>
      </w:r>
    </w:p>
    <w:p w:rsidR="00FC55ED" w:rsidRPr="00883CD4" w:rsidRDefault="00FC55ED" w:rsidP="00FB7345">
      <w:pPr>
        <w:pStyle w:val="aff3"/>
        <w:jc w:val="both"/>
        <w:rPr>
          <w:rFonts w:ascii="Times New Roman" w:hAnsi="Times New Roman"/>
          <w:sz w:val="28"/>
          <w:szCs w:val="28"/>
        </w:rPr>
      </w:pPr>
    </w:p>
    <w:p w:rsidR="00FC55ED" w:rsidRPr="00883CD4" w:rsidRDefault="00FC55ED" w:rsidP="00247AD2">
      <w:pPr>
        <w:ind w:firstLine="709"/>
        <w:jc w:val="both"/>
        <w:rPr>
          <w:sz w:val="28"/>
          <w:szCs w:val="28"/>
        </w:rPr>
      </w:pPr>
      <w:r w:rsidRPr="00883CD4">
        <w:rPr>
          <w:sz w:val="28"/>
          <w:szCs w:val="28"/>
        </w:rPr>
        <w:t>Представить в систематизированном виде сильные и слабые стороны города Ставрополя, выявить возможности повышения эффективности использования имеющегося ресурсного потенциала позволяет SWOT-анализ.</w:t>
      </w:r>
    </w:p>
    <w:p w:rsidR="00FC55ED" w:rsidRDefault="00FC55ED" w:rsidP="00302CCF">
      <w:pPr>
        <w:shd w:val="clear" w:color="auto" w:fill="FFFFFF"/>
        <w:tabs>
          <w:tab w:val="left" w:pos="709"/>
        </w:tabs>
        <w:ind w:firstLine="709"/>
        <w:jc w:val="both"/>
        <w:rPr>
          <w:sz w:val="28"/>
          <w:szCs w:val="28"/>
        </w:rPr>
      </w:pPr>
      <w:r w:rsidRPr="00883CD4">
        <w:rPr>
          <w:sz w:val="28"/>
          <w:szCs w:val="28"/>
        </w:rPr>
        <w:t>На основании SWOT-анализа выявлены следующие сильные и слабые стороны привлекательности города Ставрополя:</w:t>
      </w:r>
      <w:r w:rsidRPr="00247AD2">
        <w:rPr>
          <w:sz w:val="28"/>
          <w:szCs w:val="28"/>
        </w:rPr>
        <w:t xml:space="preserve"> </w:t>
      </w:r>
    </w:p>
    <w:p w:rsidR="0033572C" w:rsidRDefault="0033572C" w:rsidP="0033572C">
      <w:pPr>
        <w:shd w:val="clear" w:color="auto" w:fill="FFFFFF"/>
        <w:tabs>
          <w:tab w:val="left" w:pos="709"/>
        </w:tabs>
        <w:ind w:firstLine="709"/>
        <w:rPr>
          <w:sz w:val="28"/>
          <w:szCs w:val="28"/>
        </w:rPr>
      </w:pPr>
      <w:r>
        <w:rPr>
          <w:sz w:val="28"/>
          <w:szCs w:val="28"/>
        </w:rPr>
        <w:t xml:space="preserve">                                                                                                     </w:t>
      </w:r>
      <w:r w:rsidR="00E35527">
        <w:rPr>
          <w:sz w:val="28"/>
          <w:szCs w:val="28"/>
        </w:rPr>
        <w:t xml:space="preserve"> </w:t>
      </w:r>
      <w:r>
        <w:rPr>
          <w:sz w:val="28"/>
          <w:szCs w:val="28"/>
        </w:rPr>
        <w:t xml:space="preserve">    Таблица 3</w:t>
      </w:r>
    </w:p>
    <w:p w:rsidR="00F06109" w:rsidRDefault="00F06109" w:rsidP="0033572C">
      <w:pPr>
        <w:shd w:val="clear" w:color="auto" w:fill="FFFFFF"/>
        <w:tabs>
          <w:tab w:val="left" w:pos="709"/>
        </w:tabs>
        <w:ind w:firstLine="709"/>
        <w:rPr>
          <w:sz w:val="28"/>
          <w:szCs w:val="28"/>
        </w:rPr>
      </w:pPr>
    </w:p>
    <w:p w:rsidR="00E35527" w:rsidRPr="00576FB9" w:rsidRDefault="00E35527" w:rsidP="00E35527">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Анализ сильных и слабых сторон, возможностей и угроз</w:t>
      </w:r>
    </w:p>
    <w:p w:rsidR="00972382" w:rsidRDefault="00E35527" w:rsidP="0072059B">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(SWOT-анализ)</w:t>
      </w:r>
    </w:p>
    <w:p w:rsidR="00F06109" w:rsidRPr="00F06109" w:rsidRDefault="00F06109" w:rsidP="00F06109">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C55ED" w:rsidTr="005907A1">
        <w:tc>
          <w:tcPr>
            <w:tcW w:w="4785" w:type="dxa"/>
          </w:tcPr>
          <w:p w:rsidR="00FC55ED" w:rsidRPr="005907A1" w:rsidRDefault="00FC55ED" w:rsidP="005907A1">
            <w:pPr>
              <w:tabs>
                <w:tab w:val="left" w:pos="709"/>
              </w:tabs>
              <w:jc w:val="both"/>
              <w:rPr>
                <w:sz w:val="28"/>
                <w:szCs w:val="28"/>
              </w:rPr>
            </w:pPr>
            <w:r w:rsidRPr="005907A1">
              <w:rPr>
                <w:spacing w:val="-4"/>
              </w:rPr>
              <w:t>Сильные стороны (S):</w:t>
            </w:r>
          </w:p>
        </w:tc>
        <w:tc>
          <w:tcPr>
            <w:tcW w:w="4785" w:type="dxa"/>
          </w:tcPr>
          <w:p w:rsidR="00FC55ED" w:rsidRPr="005907A1" w:rsidRDefault="00FC55ED" w:rsidP="005907A1">
            <w:pPr>
              <w:tabs>
                <w:tab w:val="left" w:pos="709"/>
              </w:tabs>
              <w:jc w:val="both"/>
              <w:rPr>
                <w:sz w:val="28"/>
                <w:szCs w:val="28"/>
              </w:rPr>
            </w:pPr>
            <w:r w:rsidRPr="005907A1">
              <w:rPr>
                <w:spacing w:val="-4"/>
              </w:rPr>
              <w:t>Слабые стороны (W):</w:t>
            </w:r>
          </w:p>
        </w:tc>
      </w:tr>
      <w:tr w:rsidR="00FC55ED" w:rsidTr="005907A1">
        <w:tc>
          <w:tcPr>
            <w:tcW w:w="4785" w:type="dxa"/>
          </w:tcPr>
          <w:p w:rsidR="00FC55ED" w:rsidRPr="00380295" w:rsidRDefault="00FC55ED" w:rsidP="005907A1">
            <w:pPr>
              <w:pStyle w:val="afff3"/>
              <w:spacing w:line="240" w:lineRule="auto"/>
              <w:ind w:firstLine="0"/>
              <w:rPr>
                <w:sz w:val="20"/>
                <w:szCs w:val="20"/>
              </w:rPr>
            </w:pPr>
            <w:r w:rsidRPr="00380295">
              <w:rPr>
                <w:sz w:val="20"/>
                <w:szCs w:val="20"/>
              </w:rPr>
              <w:t>увеличивающаяся и превышающая среднероссийский уровень ожидаемая продолжительность жизни</w:t>
            </w:r>
            <w:r w:rsidR="00D470D7">
              <w:rPr>
                <w:sz w:val="20"/>
                <w:szCs w:val="20"/>
              </w:rPr>
              <w:t xml:space="preserve"> при рождении</w:t>
            </w:r>
            <w:r w:rsidRPr="00380295">
              <w:rPr>
                <w:sz w:val="20"/>
                <w:szCs w:val="20"/>
              </w:rPr>
              <w:t>;</w:t>
            </w:r>
          </w:p>
          <w:p w:rsidR="00FC55ED" w:rsidRPr="00380295" w:rsidRDefault="00FC55ED" w:rsidP="005907A1">
            <w:pPr>
              <w:pStyle w:val="afff3"/>
              <w:spacing w:line="240" w:lineRule="auto"/>
              <w:ind w:firstLine="0"/>
              <w:rPr>
                <w:sz w:val="20"/>
                <w:szCs w:val="20"/>
              </w:rPr>
            </w:pPr>
            <w:r w:rsidRPr="00380295">
              <w:rPr>
                <w:sz w:val="20"/>
                <w:szCs w:val="20"/>
              </w:rPr>
              <w:t>целостная система школьного образования и дополнительного образования детей;</w:t>
            </w:r>
          </w:p>
          <w:p w:rsidR="00FC55ED" w:rsidRPr="00380295" w:rsidRDefault="00FC55ED" w:rsidP="005907A1">
            <w:pPr>
              <w:widowControl w:val="0"/>
              <w:jc w:val="both"/>
            </w:pPr>
            <w:r w:rsidRPr="00380295">
              <w:t>крупнейшая на Северном Кавказе научно-образовательная база;</w:t>
            </w:r>
          </w:p>
          <w:p w:rsidR="00FC55ED" w:rsidRPr="00380295" w:rsidRDefault="00FC55ED" w:rsidP="005907A1">
            <w:pPr>
              <w:widowControl w:val="0"/>
              <w:jc w:val="both"/>
            </w:pPr>
            <w:r w:rsidRPr="00380295">
              <w:t>высокий уровень благоустройства городского пространства;</w:t>
            </w:r>
          </w:p>
          <w:p w:rsidR="00FC55ED" w:rsidRPr="00380295" w:rsidRDefault="00FC55ED" w:rsidP="005907A1">
            <w:pPr>
              <w:widowControl w:val="0"/>
              <w:jc w:val="both"/>
            </w:pPr>
            <w:r w:rsidRPr="00380295">
              <w:t>развитая информационно-коммуникационная инфраструктура;</w:t>
            </w:r>
          </w:p>
          <w:p w:rsidR="00FC55ED" w:rsidRPr="00380295" w:rsidRDefault="00FC55ED" w:rsidP="005907A1">
            <w:pPr>
              <w:widowControl w:val="0"/>
              <w:jc w:val="both"/>
            </w:pPr>
            <w:r w:rsidRPr="00380295">
              <w:t>высокая емкость потребительского рынка;</w:t>
            </w:r>
          </w:p>
          <w:p w:rsidR="00FC55ED" w:rsidRPr="00380295" w:rsidRDefault="00FC55ED" w:rsidP="005907A1">
            <w:pPr>
              <w:jc w:val="both"/>
            </w:pPr>
            <w:r w:rsidRPr="00380295">
              <w:t>развитая инфраструктура торговли, общественного питания, бытового обслуживания населения;</w:t>
            </w:r>
          </w:p>
          <w:p w:rsidR="00FC55ED" w:rsidRPr="00380295" w:rsidRDefault="00FC55ED" w:rsidP="005907A1">
            <w:pPr>
              <w:jc w:val="both"/>
            </w:pPr>
            <w:r w:rsidRPr="00380295">
              <w:rPr>
                <w:lang w:eastAsia="en-US"/>
              </w:rPr>
              <w:t xml:space="preserve">наличие прямых </w:t>
            </w:r>
            <w:r w:rsidRPr="00380295">
              <w:t>хозяйственных связей с предприятиями розничной торговли;</w:t>
            </w:r>
          </w:p>
          <w:p w:rsidR="00FC55ED" w:rsidRPr="00380295" w:rsidRDefault="00FC55ED" w:rsidP="005907A1">
            <w:pPr>
              <w:widowControl w:val="0"/>
              <w:jc w:val="both"/>
            </w:pPr>
            <w:r w:rsidRPr="00380295">
              <w:t>развитая финансовая инфраструктура;</w:t>
            </w:r>
          </w:p>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лидирующая позиция в регионе по объему инвестиций (за исключением бюджетных средств);</w:t>
            </w:r>
          </w:p>
          <w:p w:rsidR="00FC55ED" w:rsidRPr="00380295" w:rsidRDefault="00FC55ED" w:rsidP="005907A1">
            <w:pPr>
              <w:widowControl w:val="0"/>
              <w:jc w:val="both"/>
            </w:pPr>
            <w:r w:rsidRPr="00380295">
              <w:t>достаточная обеспеченность трудовыми ресурсами, высокий уровень занятости населения;</w:t>
            </w:r>
          </w:p>
          <w:p w:rsidR="00FC55ED" w:rsidRPr="00380295" w:rsidRDefault="00FC55ED" w:rsidP="005907A1">
            <w:pPr>
              <w:pStyle w:val="afff3"/>
              <w:spacing w:line="240" w:lineRule="auto"/>
              <w:ind w:firstLine="0"/>
              <w:rPr>
                <w:sz w:val="20"/>
                <w:szCs w:val="20"/>
              </w:rPr>
            </w:pPr>
            <w:r w:rsidRPr="00380295">
              <w:rPr>
                <w:sz w:val="20"/>
                <w:szCs w:val="20"/>
              </w:rPr>
              <w:t>наличие на территории города ряда природных, исторических, культурных объектов;</w:t>
            </w:r>
          </w:p>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наличие крупного регионального оператора по обращению с твердыми коммунальными отходами;</w:t>
            </w:r>
          </w:p>
          <w:p w:rsidR="00FC55ED" w:rsidRPr="00380295" w:rsidRDefault="006A644E" w:rsidP="005907A1">
            <w:pPr>
              <w:pStyle w:val="ConsPlusNormal"/>
              <w:ind w:firstLine="0"/>
              <w:jc w:val="both"/>
              <w:rPr>
                <w:rFonts w:ascii="Times New Roman" w:hAnsi="Times New Roman"/>
                <w:sz w:val="20"/>
                <w:szCs w:val="20"/>
              </w:rPr>
            </w:pPr>
            <w:r>
              <w:rPr>
                <w:rFonts w:ascii="Times New Roman" w:hAnsi="Times New Roman"/>
                <w:sz w:val="20"/>
                <w:szCs w:val="20"/>
              </w:rPr>
              <w:t>стопроцентный</w:t>
            </w:r>
            <w:r w:rsidR="00FC55ED" w:rsidRPr="00380295">
              <w:rPr>
                <w:rFonts w:ascii="Times New Roman" w:hAnsi="Times New Roman"/>
                <w:sz w:val="20"/>
                <w:szCs w:val="20"/>
              </w:rPr>
              <w:t xml:space="preserve"> охват граждан, имеющих доступ к получению государственных и муниципальных услуг по принципу «одного окна» в многофункциональных  центрах;</w:t>
            </w:r>
          </w:p>
          <w:p w:rsidR="00FC55ED" w:rsidRPr="00380295" w:rsidRDefault="00FC55ED" w:rsidP="00247AD2">
            <w:pPr>
              <w:rPr>
                <w:lang w:eastAsia="en-US"/>
              </w:rPr>
            </w:pPr>
            <w:r w:rsidRPr="00380295">
              <w:rPr>
                <w:lang w:eastAsia="en-US"/>
              </w:rPr>
              <w:t>высокий уровень обеспечения безопасности населения в случае чрезвычайных ситуаций;</w:t>
            </w:r>
          </w:p>
          <w:p w:rsidR="00FC55ED" w:rsidRPr="00380295" w:rsidRDefault="00FC55ED" w:rsidP="007D423A">
            <w:pPr>
              <w:jc w:val="both"/>
              <w:rPr>
                <w:lang w:eastAsia="en-US"/>
              </w:rPr>
            </w:pPr>
            <w:r w:rsidRPr="00380295">
              <w:rPr>
                <w:color w:val="000000"/>
              </w:rPr>
              <w:lastRenderedPageBreak/>
              <w:t>высокая доля населения города Ставрополя</w:t>
            </w:r>
            <w:r w:rsidR="001B39F8">
              <w:rPr>
                <w:color w:val="000000"/>
              </w:rPr>
              <w:t>,</w:t>
            </w:r>
            <w:r w:rsidRPr="00380295">
              <w:rPr>
                <w:color w:val="000000"/>
              </w:rPr>
              <w:t xml:space="preserve"> систематически занимающ</w:t>
            </w:r>
            <w:r w:rsidR="007D423A">
              <w:rPr>
                <w:color w:val="000000"/>
              </w:rPr>
              <w:t>егос</w:t>
            </w:r>
            <w:r w:rsidRPr="00380295">
              <w:rPr>
                <w:color w:val="000000"/>
              </w:rPr>
              <w:t>я физической культурой и спортом</w:t>
            </w:r>
          </w:p>
        </w:tc>
        <w:tc>
          <w:tcPr>
            <w:tcW w:w="4785" w:type="dxa"/>
          </w:tcPr>
          <w:p w:rsidR="00FC55ED" w:rsidRPr="00887E85" w:rsidRDefault="00FC55ED" w:rsidP="005907A1">
            <w:pPr>
              <w:jc w:val="both"/>
              <w:rPr>
                <w:spacing w:val="-4"/>
              </w:rPr>
            </w:pPr>
            <w:r w:rsidRPr="00887E85">
              <w:rPr>
                <w:spacing w:val="-4"/>
              </w:rPr>
              <w:lastRenderedPageBreak/>
              <w:t>недостаточное количество свободных земельных участков</w:t>
            </w:r>
            <w:r w:rsidR="00586F92">
              <w:rPr>
                <w:spacing w:val="-4"/>
              </w:rPr>
              <w:t>,</w:t>
            </w:r>
            <w:r w:rsidRPr="00887E85">
              <w:rPr>
                <w:spacing w:val="-4"/>
              </w:rPr>
              <w:t xml:space="preserve"> </w:t>
            </w:r>
            <w:r w:rsidR="00586F92">
              <w:rPr>
                <w:spacing w:val="-4"/>
              </w:rPr>
              <w:t xml:space="preserve">находящихся в муниципальной собственности, </w:t>
            </w:r>
            <w:r w:rsidRPr="00887E85">
              <w:rPr>
                <w:spacing w:val="-4"/>
              </w:rPr>
              <w:t xml:space="preserve">для пространственного развития </w:t>
            </w:r>
            <w:r w:rsidRPr="00887E85">
              <w:rPr>
                <w:spacing w:val="-4"/>
              </w:rPr>
              <w:br/>
              <w:t>и размещения новых инвестиционных проектов;</w:t>
            </w:r>
          </w:p>
          <w:p w:rsidR="00FC55ED" w:rsidRPr="00887E85" w:rsidRDefault="00FC55ED" w:rsidP="005907A1">
            <w:pPr>
              <w:jc w:val="both"/>
              <w:rPr>
                <w:spacing w:val="-4"/>
              </w:rPr>
            </w:pPr>
            <w:r w:rsidRPr="00887E85">
              <w:rPr>
                <w:spacing w:val="-4"/>
              </w:rPr>
              <w:t xml:space="preserve">недостаточное развитие транспортной инфраструктуры, ограниченность действующих маршрутов железнодорожного </w:t>
            </w:r>
            <w:r w:rsidRPr="00887E85">
              <w:rPr>
                <w:spacing w:val="-4"/>
              </w:rPr>
              <w:br/>
              <w:t>и воздушного транспорта;</w:t>
            </w:r>
          </w:p>
          <w:p w:rsidR="00FC55ED" w:rsidRPr="00887E85" w:rsidRDefault="00FC55ED" w:rsidP="005907A1">
            <w:pPr>
              <w:jc w:val="both"/>
              <w:rPr>
                <w:spacing w:val="-4"/>
              </w:rPr>
            </w:pPr>
            <w:r w:rsidRPr="00887E85">
              <w:rPr>
                <w:spacing w:val="-4"/>
              </w:rPr>
              <w:t>ограниченная пропускная способность внутригородской транспортной сети;</w:t>
            </w:r>
          </w:p>
          <w:p w:rsidR="00FC55ED" w:rsidRDefault="00FC55ED" w:rsidP="005907A1">
            <w:pPr>
              <w:jc w:val="both"/>
              <w:rPr>
                <w:spacing w:val="-4"/>
              </w:rPr>
            </w:pPr>
            <w:r w:rsidRPr="00887E85">
              <w:rPr>
                <w:spacing w:val="-4"/>
              </w:rPr>
              <w:t>высокий уровень износа инженерных сетей жилищно-коммунального комплекса;</w:t>
            </w:r>
          </w:p>
          <w:p w:rsidR="001B39F8" w:rsidRPr="00887E85" w:rsidRDefault="001B39F8" w:rsidP="005907A1">
            <w:pPr>
              <w:jc w:val="both"/>
              <w:rPr>
                <w:spacing w:val="-4"/>
              </w:rPr>
            </w:pPr>
            <w:r>
              <w:rPr>
                <w:spacing w:val="-4"/>
              </w:rPr>
              <w:t>отсутствие дополнительных мощностей инженерных сетей;</w:t>
            </w:r>
          </w:p>
          <w:p w:rsidR="00FC55ED" w:rsidRPr="00887E85" w:rsidRDefault="00FC55ED" w:rsidP="005907A1">
            <w:pPr>
              <w:jc w:val="both"/>
              <w:rPr>
                <w:spacing w:val="-4"/>
              </w:rPr>
            </w:pPr>
            <w:r w:rsidRPr="00887E85">
              <w:rPr>
                <w:spacing w:val="-4"/>
              </w:rPr>
              <w:t xml:space="preserve">отсутствие резервного источника водоснабжения города Ставрополя; </w:t>
            </w:r>
          </w:p>
          <w:p w:rsidR="00FC55ED" w:rsidRPr="00887E85" w:rsidRDefault="00FC55ED" w:rsidP="005907A1">
            <w:pPr>
              <w:jc w:val="both"/>
              <w:rPr>
                <w:spacing w:val="-4"/>
              </w:rPr>
            </w:pPr>
            <w:r w:rsidRPr="00887E85">
              <w:rPr>
                <w:spacing w:val="-4"/>
              </w:rPr>
              <w:t xml:space="preserve">отсутствие современной технологии сбора и накопления твердых коммунальных отходов; </w:t>
            </w:r>
          </w:p>
          <w:p w:rsidR="00FC55ED" w:rsidRPr="00887E85" w:rsidRDefault="00FC55ED" w:rsidP="005907A1">
            <w:pPr>
              <w:jc w:val="both"/>
              <w:rPr>
                <w:spacing w:val="-4"/>
              </w:rPr>
            </w:pPr>
            <w:r w:rsidRPr="00887E85">
              <w:rPr>
                <w:spacing w:val="-4"/>
              </w:rPr>
              <w:t>высокая загруженность дошкольных и общеобразовательных учреждений, недостаточное количество ясельных групп;</w:t>
            </w:r>
          </w:p>
          <w:p w:rsidR="00FC55ED" w:rsidRPr="00887E85" w:rsidRDefault="00FC55ED" w:rsidP="005907A1">
            <w:pPr>
              <w:jc w:val="both"/>
              <w:rPr>
                <w:spacing w:val="-4"/>
              </w:rPr>
            </w:pPr>
            <w:r w:rsidRPr="00887E85">
              <w:rPr>
                <w:spacing w:val="-4"/>
              </w:rPr>
              <w:t>низкая доля промышленного производства в экономике города</w:t>
            </w:r>
            <w:r w:rsidR="006A644E">
              <w:rPr>
                <w:spacing w:val="-4"/>
              </w:rPr>
              <w:t xml:space="preserve"> Ставрополя</w:t>
            </w:r>
            <w:r w:rsidRPr="00887E85">
              <w:rPr>
                <w:spacing w:val="-4"/>
              </w:rPr>
              <w:t>;</w:t>
            </w:r>
          </w:p>
          <w:p w:rsidR="00FC55ED" w:rsidRPr="00887E85" w:rsidRDefault="00FC55ED" w:rsidP="005907A1">
            <w:pPr>
              <w:pStyle w:val="afff3"/>
              <w:spacing w:line="240" w:lineRule="auto"/>
              <w:ind w:firstLine="0"/>
              <w:rPr>
                <w:sz w:val="20"/>
                <w:szCs w:val="20"/>
              </w:rPr>
            </w:pPr>
            <w:r w:rsidRPr="00887E85">
              <w:rPr>
                <w:sz w:val="20"/>
                <w:szCs w:val="20"/>
              </w:rPr>
              <w:t>недостаточная инновационная активность предприятий города</w:t>
            </w:r>
            <w:r w:rsidR="006A644E">
              <w:rPr>
                <w:sz w:val="20"/>
                <w:szCs w:val="20"/>
              </w:rPr>
              <w:t xml:space="preserve"> Ставрополя</w:t>
            </w:r>
            <w:r w:rsidRPr="00887E85">
              <w:rPr>
                <w:sz w:val="20"/>
                <w:szCs w:val="20"/>
              </w:rPr>
              <w:t>;</w:t>
            </w:r>
          </w:p>
          <w:p w:rsidR="00FC55ED" w:rsidRPr="00887E85" w:rsidRDefault="00FC55ED" w:rsidP="005907A1">
            <w:pPr>
              <w:jc w:val="both"/>
              <w:rPr>
                <w:spacing w:val="-4"/>
              </w:rPr>
            </w:pPr>
            <w:r w:rsidRPr="00887E85">
              <w:rPr>
                <w:spacing w:val="-4"/>
              </w:rPr>
              <w:t>высокая степень износа основных фондов промышленных предприятий на территории города Ставрополя;</w:t>
            </w:r>
          </w:p>
          <w:p w:rsidR="00FC55ED" w:rsidRPr="00887E85" w:rsidRDefault="00FC55ED" w:rsidP="005907A1">
            <w:pPr>
              <w:jc w:val="both"/>
              <w:rPr>
                <w:spacing w:val="-4"/>
              </w:rPr>
            </w:pPr>
            <w:r w:rsidRPr="00887E85">
              <w:rPr>
                <w:spacing w:val="-4"/>
              </w:rPr>
              <w:t xml:space="preserve">структурный дисбаланс спроса </w:t>
            </w:r>
            <w:r w:rsidRPr="00887E85">
              <w:rPr>
                <w:spacing w:val="-4"/>
              </w:rPr>
              <w:br/>
              <w:t>и предложения на рынке труда, дефицит квалифицированных кадров;</w:t>
            </w:r>
          </w:p>
          <w:p w:rsidR="00FC55ED" w:rsidRPr="00887E85" w:rsidRDefault="00FC55ED" w:rsidP="005907A1">
            <w:pPr>
              <w:pStyle w:val="afff3"/>
              <w:spacing w:line="240" w:lineRule="auto"/>
              <w:ind w:firstLine="0"/>
              <w:rPr>
                <w:sz w:val="20"/>
                <w:szCs w:val="20"/>
              </w:rPr>
            </w:pPr>
            <w:r w:rsidRPr="00887E85">
              <w:rPr>
                <w:sz w:val="20"/>
                <w:szCs w:val="20"/>
              </w:rPr>
              <w:lastRenderedPageBreak/>
              <w:t>значительная доля экономически активного населения города</w:t>
            </w:r>
            <w:r w:rsidR="007D423A">
              <w:rPr>
                <w:sz w:val="20"/>
                <w:szCs w:val="20"/>
              </w:rPr>
              <w:t xml:space="preserve"> Ставрополя</w:t>
            </w:r>
            <w:r w:rsidRPr="00887E85">
              <w:rPr>
                <w:sz w:val="20"/>
                <w:szCs w:val="20"/>
              </w:rPr>
              <w:t xml:space="preserve"> работает в неформальном секторе;</w:t>
            </w:r>
          </w:p>
          <w:p w:rsidR="00FC55ED" w:rsidRPr="00247AD2" w:rsidRDefault="00FC55ED" w:rsidP="0072059B">
            <w:pPr>
              <w:pStyle w:val="ConsPlusNormal"/>
              <w:ind w:firstLine="0"/>
              <w:jc w:val="both"/>
            </w:pPr>
            <w:r w:rsidRPr="00887E85">
              <w:rPr>
                <w:rFonts w:ascii="Times New Roman" w:hAnsi="Times New Roman"/>
                <w:sz w:val="20"/>
                <w:szCs w:val="20"/>
              </w:rPr>
              <w:t xml:space="preserve">недостаточный уровень развития механизма  </w:t>
            </w:r>
            <w:proofErr w:type="spellStart"/>
            <w:r w:rsidRPr="00887E85">
              <w:rPr>
                <w:rFonts w:ascii="Times New Roman" w:hAnsi="Times New Roman"/>
                <w:sz w:val="20"/>
                <w:szCs w:val="20"/>
              </w:rPr>
              <w:t>муниципально</w:t>
            </w:r>
            <w:proofErr w:type="spellEnd"/>
            <w:r w:rsidRPr="00887E85">
              <w:rPr>
                <w:rFonts w:ascii="Times New Roman" w:hAnsi="Times New Roman"/>
                <w:sz w:val="20"/>
                <w:szCs w:val="20"/>
              </w:rPr>
              <w:t>-частного партнерства для привлечения инвестиций в развитие социальной сферы</w:t>
            </w:r>
          </w:p>
        </w:tc>
      </w:tr>
      <w:tr w:rsidR="00FC55ED" w:rsidTr="005907A1">
        <w:tc>
          <w:tcPr>
            <w:tcW w:w="4785" w:type="dxa"/>
          </w:tcPr>
          <w:p w:rsidR="00FC55ED" w:rsidRPr="00380295" w:rsidRDefault="00FC55ED" w:rsidP="005907A1">
            <w:pPr>
              <w:tabs>
                <w:tab w:val="left" w:pos="709"/>
              </w:tabs>
              <w:jc w:val="both"/>
              <w:rPr>
                <w:sz w:val="28"/>
                <w:szCs w:val="28"/>
              </w:rPr>
            </w:pPr>
            <w:r w:rsidRPr="00380295">
              <w:rPr>
                <w:i/>
                <w:spacing w:val="-4"/>
              </w:rPr>
              <w:lastRenderedPageBreak/>
              <w:t>Возможности (О):</w:t>
            </w:r>
          </w:p>
        </w:tc>
        <w:tc>
          <w:tcPr>
            <w:tcW w:w="4785" w:type="dxa"/>
          </w:tcPr>
          <w:p w:rsidR="00FC55ED" w:rsidRPr="005907A1" w:rsidRDefault="00FC55ED" w:rsidP="005907A1">
            <w:pPr>
              <w:tabs>
                <w:tab w:val="left" w:pos="709"/>
              </w:tabs>
              <w:jc w:val="both"/>
              <w:rPr>
                <w:sz w:val="28"/>
                <w:szCs w:val="28"/>
              </w:rPr>
            </w:pPr>
            <w:r w:rsidRPr="005907A1">
              <w:rPr>
                <w:i/>
                <w:spacing w:val="-4"/>
              </w:rPr>
              <w:t>Угрозы (T):</w:t>
            </w:r>
          </w:p>
        </w:tc>
      </w:tr>
      <w:tr w:rsidR="00FC55ED" w:rsidTr="0072059B">
        <w:trPr>
          <w:trHeight w:val="8744"/>
        </w:trPr>
        <w:tc>
          <w:tcPr>
            <w:tcW w:w="4785" w:type="dxa"/>
          </w:tcPr>
          <w:p w:rsidR="00FC55ED" w:rsidRPr="00380295"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снижение диспропорций в территориальном развитии города</w:t>
            </w:r>
            <w:r w:rsidR="007D423A">
              <w:rPr>
                <w:rFonts w:ascii="Times New Roman" w:hAnsi="Times New Roman"/>
                <w:sz w:val="20"/>
                <w:szCs w:val="20"/>
              </w:rPr>
              <w:t xml:space="preserve"> Ставрополя</w:t>
            </w:r>
            <w:r w:rsidRPr="00380295">
              <w:rPr>
                <w:rFonts w:ascii="Times New Roman" w:hAnsi="Times New Roman"/>
                <w:sz w:val="20"/>
                <w:szCs w:val="20"/>
              </w:rPr>
              <w:t>, в том числе за счет регенерации городской среды;</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 xml:space="preserve">эффективное использование географического положения и статуса административного центра Ставропольского края для привлечения инвесторов; </w:t>
            </w:r>
          </w:p>
          <w:p w:rsidR="00FC55ED" w:rsidRPr="006B40FA" w:rsidRDefault="00FC55ED" w:rsidP="005907A1">
            <w:pPr>
              <w:pStyle w:val="afff"/>
              <w:jc w:val="both"/>
              <w:rPr>
                <w:spacing w:val="-4"/>
                <w:sz w:val="20"/>
                <w:szCs w:val="20"/>
              </w:rPr>
            </w:pPr>
            <w:r w:rsidRPr="00380295">
              <w:rPr>
                <w:rFonts w:ascii="Times New Roman" w:hAnsi="Times New Roman" w:cs="Times New Roman"/>
                <w:spacing w:val="-4"/>
                <w:sz w:val="20"/>
                <w:szCs w:val="20"/>
              </w:rPr>
              <w:t>формирование и развитие позитивного инвестиционного имиджа города Ставрополя;</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развитие инновационных производств, ориентированных на создание наукоемкой и конкурентоспособной продукции;</w:t>
            </w:r>
          </w:p>
          <w:p w:rsidR="00FC55ED" w:rsidRPr="00380295" w:rsidRDefault="00FC55ED" w:rsidP="005907A1">
            <w:pPr>
              <w:pStyle w:val="ConsPlusCell"/>
              <w:jc w:val="both"/>
              <w:rPr>
                <w:spacing w:val="-4"/>
                <w:sz w:val="20"/>
                <w:szCs w:val="20"/>
              </w:rPr>
            </w:pPr>
            <w:r w:rsidRPr="00380295">
              <w:rPr>
                <w:spacing w:val="-4"/>
                <w:sz w:val="20"/>
                <w:szCs w:val="20"/>
              </w:rPr>
              <w:t xml:space="preserve">модернизация и реконструкция коммунальной инфраструктуры, в том числе с использованием механизма </w:t>
            </w:r>
            <w:proofErr w:type="spellStart"/>
            <w:r w:rsidRPr="00380295">
              <w:rPr>
                <w:spacing w:val="-4"/>
                <w:sz w:val="20"/>
                <w:szCs w:val="20"/>
              </w:rPr>
              <w:t>муниципально</w:t>
            </w:r>
            <w:proofErr w:type="spellEnd"/>
            <w:r w:rsidRPr="00380295">
              <w:rPr>
                <w:spacing w:val="-4"/>
                <w:sz w:val="20"/>
                <w:szCs w:val="20"/>
              </w:rPr>
              <w:t>-частного партнерства;</w:t>
            </w:r>
          </w:p>
          <w:p w:rsidR="00FC55ED" w:rsidRPr="00380295" w:rsidRDefault="00FC55ED" w:rsidP="005907A1">
            <w:pPr>
              <w:pStyle w:val="afff3"/>
              <w:spacing w:line="240" w:lineRule="auto"/>
              <w:ind w:firstLine="0"/>
              <w:rPr>
                <w:sz w:val="20"/>
                <w:szCs w:val="20"/>
              </w:rPr>
            </w:pPr>
            <w:r w:rsidRPr="00380295">
              <w:rPr>
                <w:sz w:val="20"/>
                <w:szCs w:val="20"/>
              </w:rPr>
              <w:t>ускоренное внедрение энергосберегающих технологий в бюджетной сфере и экономике города</w:t>
            </w:r>
            <w:r w:rsidR="007D423A">
              <w:rPr>
                <w:sz w:val="20"/>
                <w:szCs w:val="20"/>
              </w:rPr>
              <w:t xml:space="preserve"> Ставрополя</w:t>
            </w:r>
            <w:r w:rsidRPr="00380295">
              <w:rPr>
                <w:sz w:val="20"/>
                <w:szCs w:val="20"/>
              </w:rPr>
              <w:t xml:space="preserve"> за счет энергоэффективных и инновационных технологий;</w:t>
            </w:r>
          </w:p>
          <w:p w:rsidR="00FC55ED" w:rsidRPr="00380295" w:rsidRDefault="00FC55ED" w:rsidP="005907A1">
            <w:pPr>
              <w:pStyle w:val="afff3"/>
              <w:spacing w:line="240" w:lineRule="auto"/>
              <w:ind w:firstLine="0"/>
              <w:rPr>
                <w:sz w:val="20"/>
                <w:szCs w:val="20"/>
              </w:rPr>
            </w:pPr>
            <w:r w:rsidRPr="00380295">
              <w:rPr>
                <w:sz w:val="20"/>
                <w:szCs w:val="20"/>
              </w:rPr>
              <w:t>внедрение технологий цифровизации городского хозяйства «умный город»;</w:t>
            </w:r>
          </w:p>
          <w:p w:rsidR="00FC55ED" w:rsidRPr="00380295" w:rsidRDefault="00FC55ED" w:rsidP="005907A1">
            <w:pPr>
              <w:jc w:val="both"/>
              <w:rPr>
                <w:lang w:eastAsia="en-US"/>
              </w:rPr>
            </w:pPr>
            <w:r w:rsidRPr="00380295">
              <w:rPr>
                <w:lang w:eastAsia="en-US"/>
              </w:rPr>
              <w:t>развитие современных технологий и систем обеспечения общественной безопасности, антитеррористической защищенности;</w:t>
            </w:r>
          </w:p>
          <w:p w:rsidR="00FC55ED" w:rsidRPr="00380295" w:rsidRDefault="00FC55ED" w:rsidP="005907A1">
            <w:pPr>
              <w:pStyle w:val="afff3"/>
              <w:spacing w:line="240" w:lineRule="auto"/>
              <w:ind w:firstLine="0"/>
              <w:rPr>
                <w:sz w:val="20"/>
                <w:szCs w:val="20"/>
              </w:rPr>
            </w:pPr>
            <w:r w:rsidRPr="00380295">
              <w:rPr>
                <w:sz w:val="20"/>
                <w:szCs w:val="20"/>
              </w:rPr>
              <w:t>внедрение технологий по переработке отходов;</w:t>
            </w:r>
          </w:p>
          <w:p w:rsidR="00FC55ED" w:rsidRPr="00380295" w:rsidRDefault="00FC55ED" w:rsidP="005907A1">
            <w:pPr>
              <w:pStyle w:val="ConsPlusCell"/>
              <w:jc w:val="both"/>
              <w:rPr>
                <w:spacing w:val="-4"/>
                <w:sz w:val="20"/>
                <w:szCs w:val="20"/>
              </w:rPr>
            </w:pPr>
            <w:r w:rsidRPr="00380295">
              <w:rPr>
                <w:spacing w:val="-4"/>
                <w:sz w:val="20"/>
                <w:szCs w:val="20"/>
              </w:rPr>
              <w:t>привлечение средств из бюджетов бюджетной системы Российской Федерации за счет активного участия города Ставрополя в национальных проектах, государственных программах Российской Федерации и Ставропольского края;</w:t>
            </w:r>
          </w:p>
          <w:p w:rsidR="00FC55ED" w:rsidRPr="00380295" w:rsidRDefault="00FC55ED" w:rsidP="005907A1">
            <w:pPr>
              <w:pStyle w:val="afff3"/>
              <w:spacing w:line="240" w:lineRule="auto"/>
              <w:ind w:firstLine="0"/>
              <w:rPr>
                <w:sz w:val="20"/>
                <w:szCs w:val="20"/>
              </w:rPr>
            </w:pPr>
            <w:r w:rsidRPr="00380295">
              <w:rPr>
                <w:sz w:val="20"/>
                <w:szCs w:val="20"/>
              </w:rPr>
              <w:t>стимулирование создания негосударственных образовательных учреждений (в том числе ясельного типа);</w:t>
            </w:r>
          </w:p>
          <w:p w:rsidR="00FC55ED" w:rsidRPr="0072059B" w:rsidRDefault="00FC55ED" w:rsidP="005907A1">
            <w:pPr>
              <w:pStyle w:val="ConsPlusNormal"/>
              <w:ind w:firstLine="0"/>
              <w:jc w:val="both"/>
              <w:rPr>
                <w:rFonts w:ascii="Times New Roman" w:hAnsi="Times New Roman"/>
                <w:sz w:val="20"/>
                <w:szCs w:val="20"/>
              </w:rPr>
            </w:pPr>
            <w:r w:rsidRPr="00380295">
              <w:rPr>
                <w:rFonts w:ascii="Times New Roman" w:hAnsi="Times New Roman"/>
                <w:sz w:val="20"/>
                <w:szCs w:val="20"/>
              </w:rPr>
              <w:t>привлечение туристов на объекты историко-</w:t>
            </w:r>
            <w:r w:rsidRPr="0072059B">
              <w:rPr>
                <w:rFonts w:ascii="Times New Roman" w:hAnsi="Times New Roman"/>
                <w:sz w:val="20"/>
                <w:szCs w:val="20"/>
              </w:rPr>
              <w:t>культурного потенциала и  продвижение туристического продукта на всероссийских и  межрегиональных выставках и форумах;</w:t>
            </w:r>
          </w:p>
          <w:tbl>
            <w:tblPr>
              <w:tblW w:w="0" w:type="auto"/>
              <w:tblLook w:val="0000" w:firstRow="0" w:lastRow="0" w:firstColumn="0" w:lastColumn="0" w:noHBand="0" w:noVBand="0"/>
            </w:tblPr>
            <w:tblGrid>
              <w:gridCol w:w="4514"/>
            </w:tblGrid>
            <w:tr w:rsidR="00FC55ED" w:rsidRPr="0072059B" w:rsidTr="0072059B">
              <w:trPr>
                <w:trHeight w:val="81"/>
              </w:trPr>
              <w:tc>
                <w:tcPr>
                  <w:tcW w:w="4514" w:type="dxa"/>
                </w:tcPr>
                <w:p w:rsidR="00FC55ED" w:rsidRPr="0072059B" w:rsidRDefault="00FC55ED" w:rsidP="0072059B">
                  <w:pPr>
                    <w:pStyle w:val="Default"/>
                    <w:ind w:left="-108"/>
                    <w:rPr>
                      <w:b/>
                      <w:sz w:val="20"/>
                      <w:szCs w:val="20"/>
                    </w:rPr>
                  </w:pPr>
                  <w:r w:rsidRPr="0072059B">
                    <w:rPr>
                      <w:sz w:val="20"/>
                      <w:szCs w:val="20"/>
                    </w:rPr>
                    <w:t>развитие фирменной торговой сети местных товаропроизводителей</w:t>
                  </w:r>
                </w:p>
              </w:tc>
            </w:tr>
          </w:tbl>
          <w:p w:rsidR="00FC55ED" w:rsidRPr="00380295" w:rsidRDefault="00FC55ED" w:rsidP="005907A1">
            <w:pPr>
              <w:tabs>
                <w:tab w:val="left" w:pos="709"/>
              </w:tabs>
              <w:jc w:val="both"/>
              <w:rPr>
                <w:sz w:val="28"/>
                <w:szCs w:val="28"/>
              </w:rPr>
            </w:pPr>
          </w:p>
        </w:tc>
        <w:tc>
          <w:tcPr>
            <w:tcW w:w="4785" w:type="dxa"/>
          </w:tcPr>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ограниченные возможности бюджета города Ставрополя для реализации социальных и экономических программ;</w:t>
            </w:r>
          </w:p>
          <w:p w:rsidR="00FC55ED" w:rsidRPr="00380295" w:rsidRDefault="00FC55ED" w:rsidP="005907A1">
            <w:pPr>
              <w:pStyle w:val="afff"/>
              <w:jc w:val="both"/>
              <w:rPr>
                <w:rFonts w:ascii="Times New Roman" w:hAnsi="Times New Roman" w:cs="Times New Roman"/>
                <w:spacing w:val="-4"/>
                <w:sz w:val="20"/>
                <w:szCs w:val="20"/>
              </w:rPr>
            </w:pPr>
            <w:r w:rsidRPr="00380295">
              <w:rPr>
                <w:rFonts w:ascii="Times New Roman" w:hAnsi="Times New Roman" w:cs="Times New Roman"/>
                <w:spacing w:val="-4"/>
                <w:sz w:val="20"/>
                <w:szCs w:val="20"/>
              </w:rPr>
              <w:t>недостаток инвестиционных, в том числе кредитных ресурсов, для модернизации предприятий, высокая стоимость заемных средств;</w:t>
            </w:r>
          </w:p>
          <w:p w:rsidR="00FC55ED" w:rsidRPr="00380295" w:rsidRDefault="00FC55ED" w:rsidP="005907A1">
            <w:pPr>
              <w:jc w:val="both"/>
              <w:rPr>
                <w:spacing w:val="-4"/>
              </w:rPr>
            </w:pPr>
            <w:r w:rsidRPr="00380295">
              <w:rPr>
                <w:spacing w:val="-4"/>
              </w:rPr>
              <w:t>ограничение возможностей использования инвестиционных площадок, обеспеченных инженерной инфраструктурой, для размещения новых и расширения существующих производств;</w:t>
            </w:r>
          </w:p>
          <w:p w:rsidR="00FC55ED" w:rsidRPr="00380295" w:rsidRDefault="00FC55ED" w:rsidP="005907A1">
            <w:pPr>
              <w:jc w:val="both"/>
              <w:rPr>
                <w:spacing w:val="-4"/>
              </w:rPr>
            </w:pPr>
            <w:r w:rsidRPr="00380295">
              <w:rPr>
                <w:spacing w:val="-4"/>
              </w:rPr>
              <w:t>недостаток финансирования для реконструкции и модернизации жилищно-коммунального хозяйства;</w:t>
            </w:r>
          </w:p>
          <w:p w:rsidR="00FC55ED" w:rsidRPr="00380295" w:rsidRDefault="00FC55ED" w:rsidP="005907A1">
            <w:pPr>
              <w:pStyle w:val="afff3"/>
              <w:spacing w:line="240" w:lineRule="auto"/>
              <w:ind w:firstLine="0"/>
              <w:rPr>
                <w:sz w:val="20"/>
                <w:szCs w:val="20"/>
              </w:rPr>
            </w:pPr>
            <w:r w:rsidRPr="00380295">
              <w:rPr>
                <w:sz w:val="20"/>
                <w:szCs w:val="20"/>
              </w:rPr>
              <w:t>риски в сфере систем водоснабжения и водоотведения в части снижения качества воды и износа инфраструктуры;</w:t>
            </w:r>
          </w:p>
          <w:p w:rsidR="00FC55ED" w:rsidRPr="00380295" w:rsidRDefault="00FC55ED" w:rsidP="005907A1">
            <w:pPr>
              <w:jc w:val="both"/>
              <w:rPr>
                <w:spacing w:val="-4"/>
              </w:rPr>
            </w:pPr>
            <w:r w:rsidRPr="00380295">
              <w:rPr>
                <w:spacing w:val="-4"/>
              </w:rPr>
              <w:t>сохранение дисбаланса между системой подготовки трудовых ресурсов и потребностями рынка труда;</w:t>
            </w:r>
          </w:p>
          <w:p w:rsidR="00FC55ED" w:rsidRPr="00380295" w:rsidRDefault="00FC55ED" w:rsidP="005907A1">
            <w:pPr>
              <w:jc w:val="both"/>
            </w:pPr>
            <w:r w:rsidRPr="00380295">
              <w:t>падение реальных доходов населения города</w:t>
            </w:r>
            <w:r w:rsidR="007D423A">
              <w:t xml:space="preserve"> Ставрополя</w:t>
            </w:r>
            <w:r w:rsidRPr="00380295">
              <w:t>, снижение покупательского спроса;</w:t>
            </w:r>
          </w:p>
          <w:p w:rsidR="00FC55ED" w:rsidRDefault="00FC55ED" w:rsidP="005907A1">
            <w:pPr>
              <w:jc w:val="both"/>
              <w:rPr>
                <w:lang w:eastAsia="en-US"/>
              </w:rPr>
            </w:pPr>
            <w:r w:rsidRPr="00380295">
              <w:rPr>
                <w:lang w:eastAsia="en-US"/>
              </w:rPr>
              <w:t>высокая арендная плата за пользов</w:t>
            </w:r>
            <w:r w:rsidR="007D423A">
              <w:rPr>
                <w:lang w:eastAsia="en-US"/>
              </w:rPr>
              <w:t>ание коммерческой недвижимостью</w:t>
            </w:r>
          </w:p>
          <w:p w:rsidR="00FC55ED" w:rsidRPr="005907A1" w:rsidRDefault="00FC55ED" w:rsidP="005907A1">
            <w:pPr>
              <w:tabs>
                <w:tab w:val="left" w:pos="709"/>
              </w:tabs>
              <w:jc w:val="both"/>
              <w:rPr>
                <w:sz w:val="28"/>
                <w:szCs w:val="28"/>
              </w:rPr>
            </w:pPr>
          </w:p>
        </w:tc>
      </w:tr>
    </w:tbl>
    <w:p w:rsidR="00314254" w:rsidRDefault="00314254" w:rsidP="00F06AE6">
      <w:pPr>
        <w:shd w:val="clear" w:color="auto" w:fill="FFFFFF"/>
        <w:tabs>
          <w:tab w:val="left" w:pos="709"/>
        </w:tabs>
        <w:ind w:firstLine="709"/>
        <w:jc w:val="center"/>
        <w:rPr>
          <w:sz w:val="28"/>
          <w:szCs w:val="28"/>
        </w:rPr>
      </w:pPr>
    </w:p>
    <w:p w:rsidR="00FC55ED" w:rsidRDefault="00FC55ED" w:rsidP="00696BA2">
      <w:pPr>
        <w:shd w:val="clear" w:color="auto" w:fill="FFFFFF"/>
        <w:tabs>
          <w:tab w:val="left" w:pos="709"/>
        </w:tabs>
        <w:spacing w:line="240" w:lineRule="exact"/>
        <w:jc w:val="center"/>
        <w:rPr>
          <w:sz w:val="28"/>
          <w:szCs w:val="28"/>
        </w:rPr>
      </w:pPr>
      <w:r>
        <w:rPr>
          <w:sz w:val="28"/>
          <w:szCs w:val="28"/>
          <w:lang w:val="en-US"/>
        </w:rPr>
        <w:t>III</w:t>
      </w:r>
      <w:r>
        <w:rPr>
          <w:sz w:val="28"/>
          <w:szCs w:val="28"/>
        </w:rPr>
        <w:t xml:space="preserve">. ЦЕЛЬ, ЗАДАЧИ И ОСНОВНЫЕ </w:t>
      </w:r>
      <w:r w:rsidR="007C2F33">
        <w:rPr>
          <w:sz w:val="28"/>
          <w:szCs w:val="28"/>
        </w:rPr>
        <w:t xml:space="preserve">ПОКАЗАТЕЛИ </w:t>
      </w:r>
      <w:r>
        <w:rPr>
          <w:sz w:val="28"/>
          <w:szCs w:val="28"/>
        </w:rPr>
        <w:t>СОЦИАЛЬНО-ЭКОНОМИЧЕСКОГО РАЗВИТИЯ ГОРОДА СТАВРОПОЛЯ</w:t>
      </w:r>
    </w:p>
    <w:p w:rsidR="00FC55ED" w:rsidRPr="00B55A56" w:rsidRDefault="00FC55ED" w:rsidP="00696BA2">
      <w:pPr>
        <w:spacing w:line="240" w:lineRule="exact"/>
        <w:rPr>
          <w:sz w:val="28"/>
          <w:szCs w:val="28"/>
        </w:rPr>
      </w:pPr>
    </w:p>
    <w:p w:rsidR="00FC55ED" w:rsidRPr="000B0277" w:rsidRDefault="00FC55ED" w:rsidP="00D7406F">
      <w:pPr>
        <w:autoSpaceDE w:val="0"/>
        <w:autoSpaceDN w:val="0"/>
        <w:adjustRightInd w:val="0"/>
        <w:ind w:firstLine="709"/>
        <w:jc w:val="both"/>
        <w:rPr>
          <w:sz w:val="28"/>
          <w:szCs w:val="28"/>
        </w:rPr>
      </w:pPr>
      <w:r w:rsidRPr="000B0277">
        <w:rPr>
          <w:sz w:val="28"/>
          <w:szCs w:val="28"/>
        </w:rPr>
        <w:t>На основе анализа социально-экономического положения города Ставрополя и параметров прогноза социально-экономического развития города Ставрополя, с учетом</w:t>
      </w:r>
      <w:r w:rsidR="00D7406F">
        <w:rPr>
          <w:sz w:val="28"/>
          <w:szCs w:val="28"/>
        </w:rPr>
        <w:t xml:space="preserve"> приоритетов и тенденций</w:t>
      </w:r>
      <w:r w:rsidRPr="000B0277">
        <w:rPr>
          <w:sz w:val="28"/>
          <w:szCs w:val="28"/>
        </w:rPr>
        <w:t>, определенных в</w:t>
      </w:r>
      <w:r w:rsidR="00D7406F">
        <w:rPr>
          <w:sz w:val="28"/>
          <w:szCs w:val="28"/>
        </w:rPr>
        <w:t xml:space="preserve"> Стратегии пространственного развития Российской Федерации на период до 2025 года</w:t>
      </w:r>
      <w:r w:rsidRPr="000B0277">
        <w:rPr>
          <w:sz w:val="28"/>
          <w:szCs w:val="28"/>
        </w:rPr>
        <w:t xml:space="preserve">, а также в </w:t>
      </w:r>
      <w:hyperlink r:id="rId29" w:anchor="Par34" w:history="1">
        <w:r w:rsidRPr="000B0277">
          <w:rPr>
            <w:rStyle w:val="af4"/>
            <w:color w:val="auto"/>
            <w:sz w:val="28"/>
            <w:szCs w:val="28"/>
            <w:u w:val="none"/>
          </w:rPr>
          <w:t>Стратегии</w:t>
        </w:r>
      </w:hyperlink>
      <w:r w:rsidRPr="000B0277">
        <w:rPr>
          <w:sz w:val="28"/>
          <w:szCs w:val="28"/>
        </w:rPr>
        <w:t xml:space="preserve"> социально-экономического развития Ставропольского края до 2</w:t>
      </w:r>
      <w:r w:rsidR="00FD7793">
        <w:rPr>
          <w:sz w:val="28"/>
          <w:szCs w:val="28"/>
        </w:rPr>
        <w:t>035</w:t>
      </w:r>
      <w:r w:rsidRPr="000B0277">
        <w:rPr>
          <w:sz w:val="28"/>
          <w:szCs w:val="28"/>
        </w:rPr>
        <w:t xml:space="preserve"> года</w:t>
      </w:r>
      <w:r w:rsidR="007D423A">
        <w:rPr>
          <w:sz w:val="28"/>
          <w:szCs w:val="28"/>
        </w:rPr>
        <w:t>,</w:t>
      </w:r>
      <w:r w:rsidR="00D7406F">
        <w:rPr>
          <w:sz w:val="28"/>
          <w:szCs w:val="28"/>
        </w:rPr>
        <w:t xml:space="preserve"> </w:t>
      </w:r>
      <w:r w:rsidRPr="000B0277">
        <w:rPr>
          <w:sz w:val="28"/>
          <w:szCs w:val="28"/>
        </w:rPr>
        <w:t>предлагается следующая система стратегических приоритетов для города Ставрополя:</w:t>
      </w:r>
    </w:p>
    <w:p w:rsidR="00FC55ED" w:rsidRPr="000B0277" w:rsidRDefault="00FC55ED" w:rsidP="006B1CAD">
      <w:pPr>
        <w:ind w:firstLine="709"/>
        <w:jc w:val="both"/>
        <w:rPr>
          <w:sz w:val="28"/>
          <w:szCs w:val="28"/>
        </w:rPr>
      </w:pPr>
      <w:r w:rsidRPr="000B0277">
        <w:rPr>
          <w:sz w:val="28"/>
          <w:szCs w:val="28"/>
        </w:rPr>
        <w:lastRenderedPageBreak/>
        <w:t>формирование благоприятной социальной среды и создание условий для реализации человеческого потенциала;</w:t>
      </w:r>
    </w:p>
    <w:p w:rsidR="00FC55ED" w:rsidRPr="000B0277" w:rsidRDefault="00FC55ED" w:rsidP="000B0277">
      <w:pPr>
        <w:ind w:firstLine="709"/>
        <w:jc w:val="both"/>
        <w:rPr>
          <w:sz w:val="28"/>
          <w:szCs w:val="28"/>
        </w:rPr>
      </w:pPr>
      <w:r w:rsidRPr="000B0277">
        <w:rPr>
          <w:sz w:val="28"/>
          <w:szCs w:val="28"/>
        </w:rPr>
        <w:t>создание</w:t>
      </w:r>
      <w:r w:rsidR="00696BA2">
        <w:rPr>
          <w:sz w:val="28"/>
          <w:szCs w:val="28"/>
        </w:rPr>
        <w:t xml:space="preserve"> </w:t>
      </w:r>
      <w:r w:rsidRPr="000B0277">
        <w:rPr>
          <w:sz w:val="28"/>
          <w:szCs w:val="28"/>
        </w:rPr>
        <w:t>«точек роста», генерирующих инновационно-инвестиционное воздействие на городскую среду.</w:t>
      </w:r>
    </w:p>
    <w:p w:rsidR="00FC55ED" w:rsidRPr="000B0277" w:rsidRDefault="00FC55ED" w:rsidP="006B1CAD">
      <w:pPr>
        <w:spacing w:line="232" w:lineRule="auto"/>
        <w:ind w:firstLine="709"/>
        <w:jc w:val="both"/>
        <w:rPr>
          <w:sz w:val="28"/>
          <w:szCs w:val="28"/>
        </w:rPr>
      </w:pPr>
      <w:r w:rsidRPr="000B0277">
        <w:rPr>
          <w:sz w:val="28"/>
          <w:szCs w:val="28"/>
        </w:rPr>
        <w:t>Главная стратегическая цель:</w:t>
      </w:r>
    </w:p>
    <w:p w:rsidR="00FC55ED" w:rsidRDefault="00FD7793" w:rsidP="006B1CAD">
      <w:pPr>
        <w:spacing w:line="232" w:lineRule="auto"/>
        <w:ind w:firstLine="709"/>
        <w:jc w:val="both"/>
        <w:rPr>
          <w:sz w:val="28"/>
          <w:szCs w:val="28"/>
        </w:rPr>
      </w:pPr>
      <w:r>
        <w:rPr>
          <w:sz w:val="28"/>
          <w:szCs w:val="28"/>
        </w:rPr>
        <w:t>у</w:t>
      </w:r>
      <w:r w:rsidR="00FC55ED" w:rsidRPr="000B0277">
        <w:rPr>
          <w:sz w:val="28"/>
          <w:szCs w:val="28"/>
        </w:rPr>
        <w:t xml:space="preserve">стойчивое повышение качества жизни населения города </w:t>
      </w:r>
      <w:r>
        <w:rPr>
          <w:sz w:val="28"/>
          <w:szCs w:val="28"/>
        </w:rPr>
        <w:t xml:space="preserve">Ставрополя </w:t>
      </w:r>
      <w:r w:rsidR="00FC55ED" w:rsidRPr="000B0277">
        <w:rPr>
          <w:sz w:val="28"/>
          <w:szCs w:val="28"/>
        </w:rPr>
        <w:t>путем создания комфортных условий для жизнедеятельности и развития бизнеса</w:t>
      </w:r>
      <w:r w:rsidR="00FC55ED">
        <w:rPr>
          <w:sz w:val="28"/>
          <w:szCs w:val="28"/>
        </w:rPr>
        <w:t>.</w:t>
      </w:r>
    </w:p>
    <w:p w:rsidR="00A657A3" w:rsidRDefault="00A657A3" w:rsidP="00A657A3">
      <w:pPr>
        <w:spacing w:line="232" w:lineRule="auto"/>
        <w:ind w:firstLine="709"/>
        <w:jc w:val="both"/>
        <w:rPr>
          <w:sz w:val="28"/>
          <w:szCs w:val="28"/>
        </w:rPr>
      </w:pPr>
      <w:r>
        <w:rPr>
          <w:sz w:val="28"/>
          <w:szCs w:val="28"/>
        </w:rPr>
        <w:t xml:space="preserve">Стратегические задачи социально-экономического развития города Ставрополя до 2035 года: </w:t>
      </w:r>
    </w:p>
    <w:p w:rsidR="00A657A3" w:rsidRPr="000B0277" w:rsidRDefault="00A657A3" w:rsidP="00A657A3">
      <w:pPr>
        <w:ind w:firstLine="709"/>
        <w:jc w:val="both"/>
        <w:rPr>
          <w:b/>
          <w:sz w:val="28"/>
          <w:szCs w:val="28"/>
        </w:rPr>
      </w:pPr>
      <w:r w:rsidRPr="000B0277">
        <w:rPr>
          <w:sz w:val="28"/>
          <w:szCs w:val="28"/>
        </w:rPr>
        <w:t>развитие эффективного производства на основе инноваций путем привлечения инвестиций и высококвалифицированных кадров на предприятия города, создания новых рабочих мест, интеграции в региональную, национальную и мировую экономик</w:t>
      </w:r>
      <w:r w:rsidR="007D423A">
        <w:rPr>
          <w:sz w:val="28"/>
          <w:szCs w:val="28"/>
        </w:rPr>
        <w:t>и</w:t>
      </w:r>
      <w:r w:rsidRPr="000B0277">
        <w:rPr>
          <w:sz w:val="28"/>
          <w:szCs w:val="28"/>
        </w:rPr>
        <w:t>;</w:t>
      </w:r>
    </w:p>
    <w:p w:rsidR="00A657A3" w:rsidRPr="000B0277" w:rsidRDefault="00A657A3" w:rsidP="00A657A3">
      <w:pPr>
        <w:ind w:firstLine="709"/>
        <w:jc w:val="both"/>
        <w:rPr>
          <w:sz w:val="28"/>
          <w:szCs w:val="28"/>
          <w:lang w:eastAsia="en-US"/>
        </w:rPr>
      </w:pPr>
      <w:r w:rsidRPr="000B0277">
        <w:rPr>
          <w:sz w:val="28"/>
          <w:szCs w:val="28"/>
        </w:rPr>
        <w:t>максимизаци</w:t>
      </w:r>
      <w:r>
        <w:rPr>
          <w:sz w:val="28"/>
          <w:szCs w:val="28"/>
        </w:rPr>
        <w:t>я</w:t>
      </w:r>
      <w:r w:rsidRPr="000B0277">
        <w:rPr>
          <w:sz w:val="28"/>
          <w:szCs w:val="28"/>
        </w:rPr>
        <w:t xml:space="preserve"> доходов бюджета </w:t>
      </w:r>
      <w:r w:rsidR="001B39F8">
        <w:rPr>
          <w:sz w:val="28"/>
          <w:szCs w:val="28"/>
        </w:rPr>
        <w:t xml:space="preserve">города </w:t>
      </w:r>
      <w:r w:rsidRPr="000B0277">
        <w:rPr>
          <w:sz w:val="28"/>
          <w:szCs w:val="28"/>
        </w:rPr>
        <w:t>за счет эффективного использования муниципального имущества, развития рыночных институтов, торговли, роста малого и среднего предпринимательства и формирование современного конкурентоспособного туристского кластера</w:t>
      </w:r>
      <w:r>
        <w:rPr>
          <w:sz w:val="28"/>
          <w:szCs w:val="28"/>
        </w:rPr>
        <w:t>;</w:t>
      </w:r>
    </w:p>
    <w:p w:rsidR="00A657A3" w:rsidRPr="000B0277" w:rsidRDefault="00A657A3" w:rsidP="00A657A3">
      <w:pPr>
        <w:ind w:firstLine="709"/>
        <w:jc w:val="both"/>
        <w:rPr>
          <w:b/>
          <w:sz w:val="28"/>
          <w:szCs w:val="28"/>
        </w:rPr>
      </w:pPr>
      <w:r w:rsidRPr="000B0277">
        <w:rPr>
          <w:sz w:val="28"/>
          <w:szCs w:val="28"/>
        </w:rPr>
        <w:t>устойчивое функционирование и развитие инфраструктуры и систем жизнеобеспечения города, позволяющих сформировать безопасную и  благоустроенную среду обитания;</w:t>
      </w:r>
    </w:p>
    <w:p w:rsidR="00A657A3" w:rsidRPr="000B0277" w:rsidRDefault="00A657A3" w:rsidP="00A657A3">
      <w:pPr>
        <w:ind w:firstLine="709"/>
        <w:jc w:val="both"/>
        <w:rPr>
          <w:b/>
          <w:sz w:val="28"/>
          <w:szCs w:val="28"/>
        </w:rPr>
      </w:pPr>
      <w:r w:rsidRPr="000B0277">
        <w:rPr>
          <w:sz w:val="28"/>
          <w:szCs w:val="28"/>
        </w:rPr>
        <w:t>повышение комфортности проживания населения города путем интеграции доступной для населения информационной системы «умный город»</w:t>
      </w:r>
      <w:r w:rsidRPr="000B0277">
        <w:rPr>
          <w:b/>
          <w:sz w:val="28"/>
          <w:szCs w:val="28"/>
        </w:rPr>
        <w:t xml:space="preserve"> </w:t>
      </w:r>
      <w:r w:rsidRPr="000B0277">
        <w:rPr>
          <w:sz w:val="28"/>
          <w:szCs w:val="28"/>
        </w:rPr>
        <w:t>в управление инженерной, транспортной и коммунальной инфраструктур</w:t>
      </w:r>
      <w:r w:rsidR="007D423A">
        <w:rPr>
          <w:sz w:val="28"/>
          <w:szCs w:val="28"/>
        </w:rPr>
        <w:t>ами</w:t>
      </w:r>
      <w:r w:rsidRPr="000B0277">
        <w:rPr>
          <w:sz w:val="28"/>
          <w:szCs w:val="28"/>
        </w:rPr>
        <w:t>;</w:t>
      </w:r>
    </w:p>
    <w:p w:rsidR="00A657A3" w:rsidRPr="000B0277" w:rsidRDefault="00A657A3" w:rsidP="00A657A3">
      <w:pPr>
        <w:ind w:firstLine="709"/>
        <w:jc w:val="both"/>
        <w:rPr>
          <w:sz w:val="28"/>
          <w:szCs w:val="28"/>
        </w:rPr>
      </w:pPr>
      <w:r w:rsidRPr="000B0277">
        <w:rPr>
          <w:sz w:val="28"/>
          <w:szCs w:val="28"/>
        </w:rPr>
        <w:t>сбалансированное социально-экономическое развитие районов города;</w:t>
      </w:r>
    </w:p>
    <w:p w:rsidR="00266F12" w:rsidRDefault="00266F12" w:rsidP="00266F12">
      <w:pPr>
        <w:pStyle w:val="ConsPlusNormal"/>
        <w:jc w:val="both"/>
        <w:rPr>
          <w:rFonts w:ascii="Times New Roman" w:hAnsi="Times New Roman"/>
          <w:sz w:val="28"/>
          <w:szCs w:val="28"/>
          <w:lang w:eastAsia="ru-RU"/>
        </w:rPr>
      </w:pPr>
      <w:r w:rsidRPr="00B370E4">
        <w:rPr>
          <w:rFonts w:ascii="Times New Roman" w:hAnsi="Times New Roman"/>
          <w:sz w:val="28"/>
          <w:szCs w:val="28"/>
          <w:lang w:eastAsia="ru-RU"/>
        </w:rPr>
        <w:t xml:space="preserve">развитие Ставропольской агломерации на принципах </w:t>
      </w:r>
      <w:r w:rsidRPr="00B370E4">
        <w:rPr>
          <w:rFonts w:ascii="Times New Roman" w:hAnsi="Times New Roman"/>
          <w:sz w:val="28"/>
          <w:szCs w:val="28"/>
        </w:rPr>
        <w:t>межмуниципального сотрудничества всех муниципальных образований, вошедших в состав Ставропольской агломерации, с учетом взаимных интересов</w:t>
      </w:r>
      <w:r w:rsidRPr="00B370E4">
        <w:rPr>
          <w:rFonts w:ascii="Times New Roman" w:hAnsi="Times New Roman"/>
          <w:sz w:val="28"/>
          <w:szCs w:val="28"/>
          <w:lang w:eastAsia="ru-RU"/>
        </w:rPr>
        <w:t>;</w:t>
      </w:r>
    </w:p>
    <w:p w:rsidR="00A657A3" w:rsidRPr="000B0277" w:rsidRDefault="00A657A3" w:rsidP="00A657A3">
      <w:pPr>
        <w:ind w:firstLine="709"/>
        <w:jc w:val="both"/>
        <w:rPr>
          <w:sz w:val="28"/>
          <w:szCs w:val="28"/>
          <w:lang w:eastAsia="en-US"/>
        </w:rPr>
      </w:pPr>
      <w:r w:rsidRPr="000B0277">
        <w:rPr>
          <w:sz w:val="28"/>
          <w:szCs w:val="28"/>
        </w:rPr>
        <w:t>формирование благоприятной социальной среды, обеспечивающей всестороннее развитие личности на основе образования, культуры, спорта и науки;</w:t>
      </w:r>
    </w:p>
    <w:p w:rsidR="00A657A3" w:rsidRPr="000B0277" w:rsidRDefault="00A657A3" w:rsidP="00A657A3">
      <w:pPr>
        <w:ind w:firstLine="709"/>
        <w:jc w:val="both"/>
        <w:rPr>
          <w:sz w:val="28"/>
          <w:szCs w:val="28"/>
        </w:rPr>
      </w:pPr>
      <w:r w:rsidRPr="000B0277">
        <w:rPr>
          <w:sz w:val="28"/>
          <w:szCs w:val="28"/>
        </w:rPr>
        <w:t>формирование условий для здорового образа жизни населения в комфортной городской среде с динамичными возможностями профессиональной самореализации и заботы об условиях труда;</w:t>
      </w:r>
    </w:p>
    <w:p w:rsidR="00A657A3" w:rsidRPr="000B0277" w:rsidRDefault="00A657A3" w:rsidP="00A657A3">
      <w:pPr>
        <w:ind w:firstLine="709"/>
        <w:jc w:val="both"/>
        <w:rPr>
          <w:sz w:val="28"/>
          <w:szCs w:val="28"/>
        </w:rPr>
      </w:pPr>
      <w:r w:rsidRPr="000B0277">
        <w:rPr>
          <w:sz w:val="28"/>
          <w:szCs w:val="28"/>
        </w:rPr>
        <w:t>внедрени</w:t>
      </w:r>
      <w:r w:rsidR="007D423A">
        <w:rPr>
          <w:sz w:val="28"/>
          <w:szCs w:val="28"/>
        </w:rPr>
        <w:t>е</w:t>
      </w:r>
      <w:r w:rsidRPr="000B0277">
        <w:rPr>
          <w:sz w:val="28"/>
          <w:szCs w:val="28"/>
        </w:rPr>
        <w:t xml:space="preserve"> принципов социальной справедливости, </w:t>
      </w:r>
      <w:r w:rsidRPr="000B0277">
        <w:rPr>
          <w:color w:val="000000"/>
          <w:spacing w:val="2"/>
          <w:sz w:val="28"/>
          <w:szCs w:val="28"/>
        </w:rPr>
        <w:t xml:space="preserve">сохранение традиционных семейных ценностей, повышение роли семьи в жизни общества, повышение авторитета родительства в семье и обществе, </w:t>
      </w:r>
      <w:r w:rsidRPr="000B0277">
        <w:rPr>
          <w:sz w:val="28"/>
          <w:szCs w:val="28"/>
        </w:rPr>
        <w:t>создание условий для успешной социализации и эффективной самореализации молодежи,</w:t>
      </w:r>
      <w:r w:rsidRPr="000B0277">
        <w:rPr>
          <w:color w:val="000000"/>
          <w:spacing w:val="2"/>
          <w:sz w:val="28"/>
          <w:szCs w:val="28"/>
        </w:rPr>
        <w:t xml:space="preserve"> профилактика и преодоление семейного неблагополучия, улучшение условий и повышение качества жизни горожан.</w:t>
      </w:r>
    </w:p>
    <w:p w:rsidR="00A657A3" w:rsidRPr="000B0277" w:rsidRDefault="00A657A3" w:rsidP="00A657A3">
      <w:pPr>
        <w:ind w:firstLine="709"/>
        <w:jc w:val="both"/>
        <w:rPr>
          <w:sz w:val="28"/>
          <w:szCs w:val="28"/>
        </w:rPr>
      </w:pPr>
      <w:r>
        <w:rPr>
          <w:sz w:val="28"/>
          <w:szCs w:val="28"/>
        </w:rPr>
        <w:t xml:space="preserve">Стратегическая цель достигается благодаря сбалансированному развитию экономики и социальной сферы города Ставрополя и решению </w:t>
      </w:r>
      <w:r>
        <w:rPr>
          <w:sz w:val="28"/>
          <w:szCs w:val="28"/>
        </w:rPr>
        <w:lastRenderedPageBreak/>
        <w:t>задач, каждую из которых характеризует один или несколько показателей по следующим направлениям</w:t>
      </w:r>
      <w:r w:rsidRPr="000B0277">
        <w:rPr>
          <w:sz w:val="28"/>
          <w:szCs w:val="28"/>
        </w:rPr>
        <w:t>:</w:t>
      </w:r>
    </w:p>
    <w:p w:rsidR="00A657A3" w:rsidRPr="005A1ED7" w:rsidRDefault="00A657A3" w:rsidP="00A657A3">
      <w:pPr>
        <w:pStyle w:val="afff3"/>
        <w:spacing w:line="240" w:lineRule="auto"/>
        <w:rPr>
          <w:sz w:val="28"/>
          <w:szCs w:val="24"/>
        </w:rPr>
      </w:pPr>
      <w:r w:rsidRPr="005A1ED7">
        <w:rPr>
          <w:sz w:val="28"/>
          <w:szCs w:val="24"/>
        </w:rPr>
        <w:t>пространственно</w:t>
      </w:r>
      <w:r>
        <w:rPr>
          <w:sz w:val="28"/>
          <w:szCs w:val="24"/>
        </w:rPr>
        <w:t>е</w:t>
      </w:r>
      <w:r w:rsidRPr="005A1ED7">
        <w:rPr>
          <w:sz w:val="28"/>
          <w:szCs w:val="24"/>
        </w:rPr>
        <w:t xml:space="preserve"> развития</w:t>
      </w:r>
      <w:r>
        <w:rPr>
          <w:sz w:val="28"/>
          <w:szCs w:val="24"/>
        </w:rPr>
        <w:t xml:space="preserve"> </w:t>
      </w:r>
      <w:r w:rsidRPr="005A1ED7">
        <w:rPr>
          <w:sz w:val="28"/>
          <w:szCs w:val="24"/>
        </w:rPr>
        <w:t xml:space="preserve">города </w:t>
      </w:r>
      <w:r w:rsidRPr="000B0277">
        <w:rPr>
          <w:sz w:val="28"/>
          <w:szCs w:val="28"/>
        </w:rPr>
        <w:t>Ставрополя</w:t>
      </w:r>
      <w:r>
        <w:rPr>
          <w:sz w:val="28"/>
          <w:szCs w:val="24"/>
        </w:rPr>
        <w:t>;</w:t>
      </w:r>
    </w:p>
    <w:p w:rsidR="00A657A3" w:rsidRPr="00D8326A" w:rsidRDefault="00A657A3" w:rsidP="00A657A3">
      <w:pPr>
        <w:pStyle w:val="afff3"/>
        <w:spacing w:line="240" w:lineRule="auto"/>
        <w:rPr>
          <w:sz w:val="28"/>
          <w:szCs w:val="24"/>
        </w:rPr>
      </w:pPr>
      <w:r w:rsidRPr="005A1ED7">
        <w:rPr>
          <w:sz w:val="28"/>
          <w:szCs w:val="24"/>
        </w:rPr>
        <w:t>развити</w:t>
      </w:r>
      <w:r>
        <w:rPr>
          <w:sz w:val="28"/>
          <w:szCs w:val="24"/>
        </w:rPr>
        <w:t>е</w:t>
      </w:r>
      <w:r w:rsidRPr="005A1ED7">
        <w:rPr>
          <w:sz w:val="28"/>
          <w:szCs w:val="24"/>
        </w:rPr>
        <w:t xml:space="preserve"> человеческого капитала и социальной сферы города Ставрополя</w:t>
      </w:r>
      <w:r>
        <w:rPr>
          <w:sz w:val="28"/>
          <w:szCs w:val="24"/>
        </w:rPr>
        <w:t>;</w:t>
      </w:r>
    </w:p>
    <w:p w:rsidR="007D423A" w:rsidRDefault="00D05A9F" w:rsidP="0072059B">
      <w:pPr>
        <w:pStyle w:val="afff3"/>
        <w:spacing w:line="240" w:lineRule="auto"/>
        <w:rPr>
          <w:sz w:val="28"/>
          <w:szCs w:val="28"/>
        </w:rPr>
      </w:pPr>
      <w:r w:rsidRPr="005A1ED7">
        <w:rPr>
          <w:sz w:val="28"/>
          <w:szCs w:val="24"/>
        </w:rPr>
        <w:t>экономическо</w:t>
      </w:r>
      <w:r>
        <w:rPr>
          <w:sz w:val="28"/>
          <w:szCs w:val="24"/>
        </w:rPr>
        <w:t>е</w:t>
      </w:r>
      <w:r w:rsidRPr="005A1ED7">
        <w:rPr>
          <w:sz w:val="28"/>
          <w:szCs w:val="24"/>
        </w:rPr>
        <w:t xml:space="preserve"> развити</w:t>
      </w:r>
      <w:r>
        <w:rPr>
          <w:sz w:val="28"/>
          <w:szCs w:val="24"/>
        </w:rPr>
        <w:t>е</w:t>
      </w:r>
      <w:r w:rsidRPr="005A1ED7">
        <w:rPr>
          <w:sz w:val="28"/>
          <w:szCs w:val="24"/>
        </w:rPr>
        <w:t xml:space="preserve"> города </w:t>
      </w:r>
      <w:r>
        <w:rPr>
          <w:sz w:val="28"/>
          <w:szCs w:val="24"/>
        </w:rPr>
        <w:t>С</w:t>
      </w:r>
      <w:r w:rsidRPr="005A1ED7">
        <w:rPr>
          <w:sz w:val="28"/>
          <w:szCs w:val="24"/>
        </w:rPr>
        <w:t>таврополя</w:t>
      </w:r>
      <w:r w:rsidR="00A657A3">
        <w:rPr>
          <w:sz w:val="28"/>
          <w:szCs w:val="24"/>
        </w:rPr>
        <w:t>.</w:t>
      </w:r>
      <w:r w:rsidR="00FC55ED">
        <w:rPr>
          <w:sz w:val="28"/>
          <w:szCs w:val="28"/>
        </w:rPr>
        <w:t xml:space="preserve"> </w:t>
      </w:r>
    </w:p>
    <w:p w:rsidR="00E571DB" w:rsidRDefault="007D423A" w:rsidP="00E571DB">
      <w:pPr>
        <w:ind w:firstLine="709"/>
        <w:jc w:val="both"/>
        <w:rPr>
          <w:sz w:val="28"/>
          <w:szCs w:val="28"/>
        </w:rPr>
      </w:pPr>
      <w:r w:rsidRPr="000B0277">
        <w:rPr>
          <w:sz w:val="28"/>
          <w:szCs w:val="28"/>
        </w:rPr>
        <w:t xml:space="preserve">Ключевые </w:t>
      </w:r>
      <w:r>
        <w:rPr>
          <w:sz w:val="28"/>
          <w:szCs w:val="28"/>
        </w:rPr>
        <w:t xml:space="preserve">показатели </w:t>
      </w:r>
      <w:r w:rsidRPr="000B0277">
        <w:rPr>
          <w:sz w:val="28"/>
          <w:szCs w:val="28"/>
        </w:rPr>
        <w:t xml:space="preserve">реализации </w:t>
      </w:r>
      <w:r>
        <w:rPr>
          <w:sz w:val="28"/>
          <w:szCs w:val="28"/>
        </w:rPr>
        <w:t>С</w:t>
      </w:r>
      <w:r w:rsidRPr="000B0277">
        <w:rPr>
          <w:sz w:val="28"/>
          <w:szCs w:val="28"/>
        </w:rPr>
        <w:t xml:space="preserve">тратегии </w:t>
      </w:r>
      <w:r>
        <w:rPr>
          <w:sz w:val="28"/>
          <w:szCs w:val="28"/>
        </w:rPr>
        <w:t>представлены в таблице 4.</w:t>
      </w:r>
      <w:r w:rsidR="00E571DB">
        <w:rPr>
          <w:sz w:val="28"/>
          <w:szCs w:val="28"/>
        </w:rPr>
        <w:t xml:space="preserve"> </w:t>
      </w:r>
    </w:p>
    <w:p w:rsidR="00FC55ED" w:rsidRDefault="00FC55ED" w:rsidP="00E571DB">
      <w:pPr>
        <w:ind w:firstLine="709"/>
        <w:jc w:val="right"/>
        <w:rPr>
          <w:sz w:val="28"/>
          <w:szCs w:val="28"/>
        </w:rPr>
      </w:pPr>
      <w:r>
        <w:rPr>
          <w:sz w:val="28"/>
          <w:szCs w:val="28"/>
        </w:rPr>
        <w:t xml:space="preserve">Таблица </w:t>
      </w:r>
      <w:r w:rsidR="0033572C">
        <w:rPr>
          <w:sz w:val="28"/>
          <w:szCs w:val="28"/>
        </w:rPr>
        <w:t>4</w:t>
      </w:r>
      <w:r>
        <w:rPr>
          <w:sz w:val="28"/>
          <w:szCs w:val="28"/>
        </w:rPr>
        <w:t xml:space="preserve"> </w:t>
      </w:r>
    </w:p>
    <w:p w:rsidR="007C786A" w:rsidRDefault="007C786A" w:rsidP="006B1CAD">
      <w:pPr>
        <w:jc w:val="center"/>
        <w:rPr>
          <w:sz w:val="28"/>
          <w:szCs w:val="28"/>
        </w:rPr>
      </w:pPr>
    </w:p>
    <w:p w:rsidR="00FC55ED" w:rsidRDefault="00FC55ED" w:rsidP="006B1CAD">
      <w:pPr>
        <w:jc w:val="center"/>
        <w:rPr>
          <w:sz w:val="28"/>
          <w:szCs w:val="28"/>
        </w:rPr>
      </w:pPr>
      <w:r w:rsidRPr="000B0277">
        <w:rPr>
          <w:sz w:val="28"/>
          <w:szCs w:val="28"/>
        </w:rPr>
        <w:t xml:space="preserve">Ключевые </w:t>
      </w:r>
      <w:r w:rsidR="001D59E6">
        <w:rPr>
          <w:sz w:val="28"/>
          <w:szCs w:val="28"/>
        </w:rPr>
        <w:t xml:space="preserve">показатели </w:t>
      </w:r>
      <w:r w:rsidRPr="000B0277">
        <w:rPr>
          <w:sz w:val="28"/>
          <w:szCs w:val="28"/>
        </w:rPr>
        <w:t xml:space="preserve">реализации </w:t>
      </w:r>
      <w:r w:rsidR="00432F3B">
        <w:rPr>
          <w:sz w:val="28"/>
          <w:szCs w:val="28"/>
        </w:rPr>
        <w:t>С</w:t>
      </w:r>
      <w:r w:rsidRPr="000B0277">
        <w:rPr>
          <w:sz w:val="28"/>
          <w:szCs w:val="28"/>
        </w:rPr>
        <w:t xml:space="preserve">тратегии </w:t>
      </w:r>
    </w:p>
    <w:p w:rsidR="00696BA2" w:rsidRDefault="00696BA2" w:rsidP="006B1CAD">
      <w:pPr>
        <w:jc w:val="center"/>
        <w:rPr>
          <w:sz w:val="28"/>
          <w:szCs w:val="28"/>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1242"/>
        <w:gridCol w:w="1198"/>
        <w:gridCol w:w="1198"/>
        <w:gridCol w:w="1198"/>
      </w:tblGrid>
      <w:tr w:rsidR="00FC55ED" w:rsidRPr="00CD7BF3" w:rsidTr="003C73DD">
        <w:trPr>
          <w:trHeight w:hRule="exact" w:val="605"/>
          <w:jc w:val="center"/>
        </w:trPr>
        <w:tc>
          <w:tcPr>
            <w:tcW w:w="4700" w:type="dxa"/>
            <w:noWrap/>
            <w:vAlign w:val="center"/>
          </w:tcPr>
          <w:p w:rsidR="00FC55ED" w:rsidRPr="00CD7BF3" w:rsidRDefault="00FC55ED" w:rsidP="003C73DD">
            <w:pPr>
              <w:spacing w:line="240" w:lineRule="exact"/>
              <w:jc w:val="center"/>
            </w:pPr>
            <w:r w:rsidRPr="00CD7BF3">
              <w:t>Наименование показателей</w:t>
            </w:r>
          </w:p>
        </w:tc>
        <w:tc>
          <w:tcPr>
            <w:tcW w:w="1242" w:type="dxa"/>
            <w:vAlign w:val="center"/>
          </w:tcPr>
          <w:p w:rsidR="00FC55ED" w:rsidRPr="00CD7BF3" w:rsidRDefault="00FC55ED" w:rsidP="003C73DD">
            <w:pPr>
              <w:spacing w:line="240" w:lineRule="exact"/>
              <w:jc w:val="center"/>
              <w:rPr>
                <w:bCs/>
              </w:rPr>
            </w:pPr>
            <w:r w:rsidRPr="00CD7BF3">
              <w:rPr>
                <w:bCs/>
              </w:rPr>
              <w:t>2019</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202</w:t>
            </w:r>
            <w:r w:rsidR="00F22CD7">
              <w:rPr>
                <w:bCs/>
              </w:rPr>
              <w:t>4</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2030</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2035</w:t>
            </w:r>
          </w:p>
          <w:p w:rsidR="00FC55ED" w:rsidRPr="00CD7BF3" w:rsidRDefault="00FC55ED" w:rsidP="003C73DD">
            <w:pPr>
              <w:spacing w:line="240" w:lineRule="exact"/>
              <w:jc w:val="center"/>
              <w:rPr>
                <w:bCs/>
              </w:rPr>
            </w:pPr>
            <w:r w:rsidRPr="00CD7BF3">
              <w:rPr>
                <w:bCs/>
              </w:rPr>
              <w:t>год</w:t>
            </w:r>
          </w:p>
        </w:tc>
      </w:tr>
      <w:tr w:rsidR="00FC55ED" w:rsidRPr="00CD7BF3" w:rsidTr="00585529">
        <w:trPr>
          <w:trHeight w:hRule="exact" w:val="423"/>
          <w:jc w:val="center"/>
        </w:trPr>
        <w:tc>
          <w:tcPr>
            <w:tcW w:w="4700" w:type="dxa"/>
            <w:noWrap/>
            <w:vAlign w:val="center"/>
          </w:tcPr>
          <w:p w:rsidR="00FC55ED" w:rsidRPr="00CD7BF3" w:rsidRDefault="00FC55ED" w:rsidP="003C73DD">
            <w:pPr>
              <w:spacing w:line="240" w:lineRule="exact"/>
            </w:pPr>
            <w:r w:rsidRPr="00CD7BF3">
              <w:t>Численность населения, тыс. человек</w:t>
            </w:r>
          </w:p>
        </w:tc>
        <w:tc>
          <w:tcPr>
            <w:tcW w:w="1242" w:type="dxa"/>
            <w:noWrap/>
          </w:tcPr>
          <w:p w:rsidR="00FC55ED" w:rsidRPr="00CD7BF3" w:rsidRDefault="00FC55ED" w:rsidP="00585529">
            <w:pPr>
              <w:pStyle w:val="aff3"/>
              <w:spacing w:line="240" w:lineRule="exact"/>
              <w:jc w:val="center"/>
              <w:rPr>
                <w:rFonts w:ascii="Times New Roman" w:hAnsi="Times New Roman"/>
                <w:sz w:val="20"/>
                <w:szCs w:val="20"/>
              </w:rPr>
            </w:pPr>
            <w:r w:rsidRPr="00CD7BF3">
              <w:rPr>
                <w:rFonts w:ascii="Times New Roman" w:hAnsi="Times New Roman"/>
                <w:sz w:val="20"/>
                <w:szCs w:val="20"/>
              </w:rPr>
              <w:t>450,7</w:t>
            </w:r>
          </w:p>
        </w:tc>
        <w:tc>
          <w:tcPr>
            <w:tcW w:w="1198" w:type="dxa"/>
          </w:tcPr>
          <w:p w:rsidR="00FC55ED" w:rsidRPr="00CD7BF3" w:rsidRDefault="00D46D9B"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51</w:t>
            </w:r>
            <w:r w:rsidR="003C6F8A" w:rsidRPr="00CD7BF3">
              <w:rPr>
                <w:rFonts w:ascii="Times New Roman" w:hAnsi="Times New Roman"/>
                <w:sz w:val="20"/>
                <w:szCs w:val="20"/>
                <w:lang w:val="en-US" w:eastAsia="en-US"/>
              </w:rPr>
              <w:t>7</w:t>
            </w:r>
            <w:r w:rsidR="00FC55ED"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51</w:t>
            </w:r>
          </w:p>
        </w:tc>
        <w:tc>
          <w:tcPr>
            <w:tcW w:w="1198" w:type="dxa"/>
          </w:tcPr>
          <w:p w:rsidR="00FC55ED" w:rsidRPr="00CD7BF3" w:rsidRDefault="003C6F8A"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585</w:t>
            </w:r>
            <w:r w:rsidR="00FC55ED" w:rsidRPr="00CD7BF3">
              <w:rPr>
                <w:rFonts w:ascii="Times New Roman" w:hAnsi="Times New Roman"/>
                <w:sz w:val="20"/>
                <w:szCs w:val="20"/>
                <w:lang w:eastAsia="en-US"/>
              </w:rPr>
              <w:t>,</w:t>
            </w:r>
            <w:r w:rsidRPr="00CD7BF3">
              <w:rPr>
                <w:rFonts w:ascii="Times New Roman" w:hAnsi="Times New Roman"/>
                <w:sz w:val="20"/>
                <w:szCs w:val="20"/>
                <w:lang w:val="en-US" w:eastAsia="en-US"/>
              </w:rPr>
              <w:t>04</w:t>
            </w:r>
          </w:p>
        </w:tc>
        <w:tc>
          <w:tcPr>
            <w:tcW w:w="1198" w:type="dxa"/>
          </w:tcPr>
          <w:p w:rsidR="00FC55ED" w:rsidRPr="00CD7BF3" w:rsidRDefault="00FC55ED"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eastAsia="en-US"/>
              </w:rPr>
              <w:t>6</w:t>
            </w:r>
            <w:r w:rsidR="003C6F8A" w:rsidRPr="00CD7BF3">
              <w:rPr>
                <w:rFonts w:ascii="Times New Roman" w:hAnsi="Times New Roman"/>
                <w:sz w:val="20"/>
                <w:szCs w:val="20"/>
                <w:lang w:val="en-US" w:eastAsia="en-US"/>
              </w:rPr>
              <w:t>64</w:t>
            </w:r>
            <w:r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88</w:t>
            </w:r>
          </w:p>
        </w:tc>
      </w:tr>
      <w:tr w:rsidR="00FC55ED" w:rsidRPr="00CD7BF3" w:rsidTr="00585529">
        <w:trPr>
          <w:trHeight w:hRule="exact" w:val="573"/>
          <w:jc w:val="center"/>
        </w:trPr>
        <w:tc>
          <w:tcPr>
            <w:tcW w:w="4700" w:type="dxa"/>
            <w:noWrap/>
          </w:tcPr>
          <w:p w:rsidR="00FC55ED" w:rsidRPr="00CD7BF3" w:rsidRDefault="00FC55ED" w:rsidP="003C73DD">
            <w:pPr>
              <w:spacing w:line="240" w:lineRule="exact"/>
            </w:pPr>
            <w:r w:rsidRPr="00CD7BF3">
              <w:rPr>
                <w:bCs/>
              </w:rPr>
              <w:t>Ожидаемая продолжительность жизни при рождении, лет</w:t>
            </w:r>
          </w:p>
        </w:tc>
        <w:tc>
          <w:tcPr>
            <w:tcW w:w="1242" w:type="dxa"/>
            <w:noWrap/>
          </w:tcPr>
          <w:p w:rsidR="00FC55ED" w:rsidRPr="00CD7BF3" w:rsidRDefault="00FC55ED" w:rsidP="00585529">
            <w:pPr>
              <w:spacing w:line="276" w:lineRule="auto"/>
              <w:jc w:val="center"/>
            </w:pPr>
            <w:r w:rsidRPr="00CD7BF3">
              <w:t>74,7</w:t>
            </w:r>
          </w:p>
        </w:tc>
        <w:tc>
          <w:tcPr>
            <w:tcW w:w="1198" w:type="dxa"/>
          </w:tcPr>
          <w:p w:rsidR="00FC55ED" w:rsidRPr="00CD7BF3" w:rsidRDefault="00FC55ED" w:rsidP="00585529">
            <w:pPr>
              <w:spacing w:line="240" w:lineRule="exact"/>
              <w:jc w:val="center"/>
              <w:rPr>
                <w:bCs/>
                <w:lang w:val="en-US"/>
              </w:rPr>
            </w:pPr>
            <w:r w:rsidRPr="00CD7BF3">
              <w:rPr>
                <w:bCs/>
              </w:rPr>
              <w:t>7</w:t>
            </w:r>
            <w:r w:rsidR="003F22DD" w:rsidRPr="00CD7BF3">
              <w:rPr>
                <w:bCs/>
                <w:lang w:val="en-US"/>
              </w:rPr>
              <w:t>5</w:t>
            </w:r>
            <w:r w:rsidRPr="00CD7BF3">
              <w:rPr>
                <w:bCs/>
              </w:rPr>
              <w:t>,</w:t>
            </w:r>
            <w:r w:rsidR="003F22DD" w:rsidRPr="00CD7BF3">
              <w:rPr>
                <w:bCs/>
                <w:lang w:val="en-US"/>
              </w:rPr>
              <w:t>3</w:t>
            </w:r>
          </w:p>
        </w:tc>
        <w:tc>
          <w:tcPr>
            <w:tcW w:w="1198" w:type="dxa"/>
          </w:tcPr>
          <w:p w:rsidR="00FC55ED" w:rsidRPr="00CD7BF3" w:rsidRDefault="003F22DD" w:rsidP="00585529">
            <w:pPr>
              <w:spacing w:line="240" w:lineRule="exact"/>
              <w:jc w:val="center"/>
              <w:rPr>
                <w:bCs/>
              </w:rPr>
            </w:pPr>
            <w:r w:rsidRPr="00CD7BF3">
              <w:rPr>
                <w:bCs/>
              </w:rPr>
              <w:t>78,0</w:t>
            </w:r>
          </w:p>
        </w:tc>
        <w:tc>
          <w:tcPr>
            <w:tcW w:w="1198" w:type="dxa"/>
          </w:tcPr>
          <w:p w:rsidR="00FC55ED" w:rsidRPr="00CD7BF3" w:rsidRDefault="00FC55ED" w:rsidP="00585529">
            <w:pPr>
              <w:spacing w:line="240" w:lineRule="exact"/>
              <w:jc w:val="center"/>
              <w:rPr>
                <w:bCs/>
              </w:rPr>
            </w:pPr>
            <w:r w:rsidRPr="00CD7BF3">
              <w:rPr>
                <w:bCs/>
              </w:rPr>
              <w:t>7</w:t>
            </w:r>
            <w:r w:rsidR="003F22DD" w:rsidRPr="00CD7BF3">
              <w:rPr>
                <w:bCs/>
              </w:rPr>
              <w:t>8</w:t>
            </w:r>
            <w:r w:rsidRPr="00CD7BF3">
              <w:rPr>
                <w:bCs/>
              </w:rPr>
              <w:t>,</w:t>
            </w:r>
            <w:r w:rsidR="003F22DD" w:rsidRPr="00CD7BF3">
              <w:rPr>
                <w:bCs/>
              </w:rPr>
              <w:t>4</w:t>
            </w:r>
          </w:p>
        </w:tc>
      </w:tr>
      <w:tr w:rsidR="00FC55ED" w:rsidRPr="00CD7BF3" w:rsidTr="00585529">
        <w:trPr>
          <w:trHeight w:hRule="exact" w:val="429"/>
          <w:jc w:val="center"/>
        </w:trPr>
        <w:tc>
          <w:tcPr>
            <w:tcW w:w="4700" w:type="dxa"/>
            <w:noWrap/>
          </w:tcPr>
          <w:p w:rsidR="00FC55ED" w:rsidRPr="00CD7BF3" w:rsidRDefault="00FC55ED" w:rsidP="003C73DD">
            <w:pPr>
              <w:pStyle w:val="afffb"/>
              <w:spacing w:line="240" w:lineRule="exact"/>
              <w:jc w:val="both"/>
              <w:rPr>
                <w:sz w:val="20"/>
              </w:rPr>
            </w:pPr>
            <w:r w:rsidRPr="00CD7BF3">
              <w:rPr>
                <w:sz w:val="20"/>
              </w:rPr>
              <w:t>Родившиеся, человек</w:t>
            </w:r>
          </w:p>
        </w:tc>
        <w:tc>
          <w:tcPr>
            <w:tcW w:w="1242" w:type="dxa"/>
            <w:noWrap/>
          </w:tcPr>
          <w:p w:rsidR="00FC55ED" w:rsidRPr="00CD7BF3" w:rsidRDefault="00FC55ED" w:rsidP="00585529">
            <w:pPr>
              <w:spacing w:line="240" w:lineRule="exact"/>
              <w:jc w:val="center"/>
              <w:rPr>
                <w:bCs/>
              </w:rPr>
            </w:pPr>
            <w:r w:rsidRPr="00CD7BF3">
              <w:rPr>
                <w:bCs/>
              </w:rPr>
              <w:t>5030</w:t>
            </w:r>
          </w:p>
        </w:tc>
        <w:tc>
          <w:tcPr>
            <w:tcW w:w="1198" w:type="dxa"/>
          </w:tcPr>
          <w:p w:rsidR="00FC55ED" w:rsidRPr="00CD7BF3" w:rsidRDefault="003C6F8A" w:rsidP="00585529">
            <w:pPr>
              <w:spacing w:line="240" w:lineRule="exact"/>
              <w:jc w:val="center"/>
              <w:rPr>
                <w:bCs/>
                <w:lang w:val="en-US"/>
              </w:rPr>
            </w:pPr>
            <w:r w:rsidRPr="00CD7BF3">
              <w:rPr>
                <w:bCs/>
                <w:lang w:val="en-US"/>
              </w:rPr>
              <w:t>5240</w:t>
            </w:r>
          </w:p>
        </w:tc>
        <w:tc>
          <w:tcPr>
            <w:tcW w:w="1198" w:type="dxa"/>
          </w:tcPr>
          <w:p w:rsidR="00FC55ED" w:rsidRPr="00CD7BF3" w:rsidRDefault="003C6F8A" w:rsidP="00585529">
            <w:pPr>
              <w:spacing w:line="240" w:lineRule="exact"/>
              <w:jc w:val="center"/>
              <w:rPr>
                <w:bCs/>
                <w:lang w:val="en-US"/>
              </w:rPr>
            </w:pPr>
            <w:r w:rsidRPr="00CD7BF3">
              <w:rPr>
                <w:bCs/>
                <w:lang w:val="en-US"/>
              </w:rPr>
              <w:t>5460</w:t>
            </w:r>
          </w:p>
        </w:tc>
        <w:tc>
          <w:tcPr>
            <w:tcW w:w="1198" w:type="dxa"/>
          </w:tcPr>
          <w:p w:rsidR="00FC55ED" w:rsidRPr="00CD7BF3" w:rsidRDefault="003C6F8A" w:rsidP="00585529">
            <w:pPr>
              <w:spacing w:line="240" w:lineRule="exact"/>
              <w:jc w:val="center"/>
              <w:rPr>
                <w:bCs/>
                <w:lang w:val="en-US"/>
              </w:rPr>
            </w:pPr>
            <w:r w:rsidRPr="00CD7BF3">
              <w:rPr>
                <w:bCs/>
                <w:lang w:val="en-US"/>
              </w:rPr>
              <w:t>5520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r w:rsidRPr="00CD7BF3">
              <w:rPr>
                <w:sz w:val="20"/>
              </w:rPr>
              <w:t>Умершие, человек</w:t>
            </w:r>
          </w:p>
        </w:tc>
        <w:tc>
          <w:tcPr>
            <w:tcW w:w="1242" w:type="dxa"/>
            <w:noWrap/>
          </w:tcPr>
          <w:p w:rsidR="00FC55ED" w:rsidRPr="00CD7BF3" w:rsidRDefault="00FC55ED" w:rsidP="00585529">
            <w:pPr>
              <w:spacing w:line="240" w:lineRule="exact"/>
              <w:jc w:val="center"/>
              <w:rPr>
                <w:bCs/>
              </w:rPr>
            </w:pPr>
            <w:r w:rsidRPr="00CD7BF3">
              <w:rPr>
                <w:bCs/>
              </w:rPr>
              <w:t>4027</w:t>
            </w:r>
          </w:p>
        </w:tc>
        <w:tc>
          <w:tcPr>
            <w:tcW w:w="1198" w:type="dxa"/>
          </w:tcPr>
          <w:p w:rsidR="00FC55ED" w:rsidRPr="00CD7BF3" w:rsidRDefault="00FC55ED" w:rsidP="00585529">
            <w:pPr>
              <w:spacing w:line="240" w:lineRule="exact"/>
              <w:jc w:val="center"/>
              <w:rPr>
                <w:bCs/>
              </w:rPr>
            </w:pPr>
            <w:r w:rsidRPr="00CD7BF3">
              <w:rPr>
                <w:bCs/>
              </w:rPr>
              <w:t>38</w:t>
            </w:r>
            <w:r w:rsidR="00F11AFD" w:rsidRPr="00CD7BF3">
              <w:rPr>
                <w:bCs/>
              </w:rPr>
              <w:t>1</w:t>
            </w:r>
            <w:r w:rsidRPr="00CD7BF3">
              <w:rPr>
                <w:bCs/>
              </w:rPr>
              <w:t>5</w:t>
            </w:r>
          </w:p>
        </w:tc>
        <w:tc>
          <w:tcPr>
            <w:tcW w:w="1198" w:type="dxa"/>
          </w:tcPr>
          <w:p w:rsidR="00FC55ED" w:rsidRPr="00CD7BF3" w:rsidRDefault="00FC55ED" w:rsidP="00585529">
            <w:pPr>
              <w:spacing w:line="240" w:lineRule="exact"/>
              <w:jc w:val="center"/>
              <w:rPr>
                <w:bCs/>
              </w:rPr>
            </w:pPr>
            <w:r w:rsidRPr="00CD7BF3">
              <w:rPr>
                <w:bCs/>
              </w:rPr>
              <w:t>35</w:t>
            </w:r>
            <w:r w:rsidR="00F11AFD" w:rsidRPr="00CD7BF3">
              <w:rPr>
                <w:bCs/>
              </w:rPr>
              <w:t>74</w:t>
            </w:r>
          </w:p>
        </w:tc>
        <w:tc>
          <w:tcPr>
            <w:tcW w:w="1198" w:type="dxa"/>
          </w:tcPr>
          <w:p w:rsidR="00FC55ED" w:rsidRPr="00CD7BF3" w:rsidRDefault="00FC55ED" w:rsidP="00585529">
            <w:pPr>
              <w:spacing w:line="240" w:lineRule="exact"/>
              <w:jc w:val="center"/>
              <w:rPr>
                <w:bCs/>
              </w:rPr>
            </w:pPr>
            <w:r w:rsidRPr="00CD7BF3">
              <w:rPr>
                <w:bCs/>
              </w:rPr>
              <w:t>3240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r w:rsidRPr="00CD7BF3">
              <w:rPr>
                <w:sz w:val="20"/>
              </w:rPr>
              <w:t>Естественный прирост, человек</w:t>
            </w:r>
          </w:p>
        </w:tc>
        <w:tc>
          <w:tcPr>
            <w:tcW w:w="1242" w:type="dxa"/>
            <w:noWrap/>
          </w:tcPr>
          <w:p w:rsidR="00FC55ED" w:rsidRPr="00CD7BF3" w:rsidRDefault="00FC55ED" w:rsidP="00585529">
            <w:pPr>
              <w:spacing w:line="240" w:lineRule="exact"/>
              <w:jc w:val="center"/>
              <w:rPr>
                <w:bCs/>
              </w:rPr>
            </w:pPr>
            <w:r w:rsidRPr="00CD7BF3">
              <w:rPr>
                <w:bCs/>
              </w:rPr>
              <w:t>1003</w:t>
            </w:r>
          </w:p>
        </w:tc>
        <w:tc>
          <w:tcPr>
            <w:tcW w:w="1198" w:type="dxa"/>
          </w:tcPr>
          <w:p w:rsidR="00FC55ED" w:rsidRPr="00CD7BF3" w:rsidRDefault="00EB1CC0" w:rsidP="00585529">
            <w:pPr>
              <w:spacing w:line="240" w:lineRule="exact"/>
              <w:jc w:val="center"/>
              <w:rPr>
                <w:bCs/>
              </w:rPr>
            </w:pPr>
            <w:r w:rsidRPr="00CD7BF3">
              <w:rPr>
                <w:bCs/>
              </w:rPr>
              <w:t>1425</w:t>
            </w:r>
          </w:p>
        </w:tc>
        <w:tc>
          <w:tcPr>
            <w:tcW w:w="1198" w:type="dxa"/>
          </w:tcPr>
          <w:p w:rsidR="00FC55ED" w:rsidRPr="00CD7BF3" w:rsidRDefault="00EB1CC0" w:rsidP="00585529">
            <w:pPr>
              <w:spacing w:line="240" w:lineRule="exact"/>
              <w:jc w:val="center"/>
              <w:rPr>
                <w:bCs/>
              </w:rPr>
            </w:pPr>
            <w:r w:rsidRPr="00CD7BF3">
              <w:rPr>
                <w:bCs/>
              </w:rPr>
              <w:t>1886</w:t>
            </w:r>
          </w:p>
        </w:tc>
        <w:tc>
          <w:tcPr>
            <w:tcW w:w="1198" w:type="dxa"/>
          </w:tcPr>
          <w:p w:rsidR="00FC55ED" w:rsidRPr="00CD7BF3" w:rsidRDefault="00EB1CC0" w:rsidP="00585529">
            <w:pPr>
              <w:spacing w:line="240" w:lineRule="exact"/>
              <w:jc w:val="center"/>
              <w:rPr>
                <w:bCs/>
              </w:rPr>
            </w:pPr>
            <w:r w:rsidRPr="00CD7BF3">
              <w:rPr>
                <w:bCs/>
              </w:rPr>
              <w:t>2280</w:t>
            </w:r>
          </w:p>
        </w:tc>
      </w:tr>
      <w:tr w:rsidR="00FC55ED" w:rsidRPr="00CD7BF3" w:rsidTr="00585529">
        <w:trPr>
          <w:trHeight w:hRule="exact" w:val="419"/>
          <w:jc w:val="center"/>
        </w:trPr>
        <w:tc>
          <w:tcPr>
            <w:tcW w:w="4700" w:type="dxa"/>
            <w:noWrap/>
          </w:tcPr>
          <w:p w:rsidR="00FC55ED" w:rsidRPr="00CD7BF3" w:rsidRDefault="00FC55ED" w:rsidP="003C73DD">
            <w:pPr>
              <w:pStyle w:val="afffb"/>
              <w:spacing w:line="240" w:lineRule="exact"/>
              <w:jc w:val="both"/>
              <w:rPr>
                <w:sz w:val="20"/>
              </w:rPr>
            </w:pPr>
            <w:r w:rsidRPr="00CD7BF3">
              <w:rPr>
                <w:sz w:val="20"/>
              </w:rPr>
              <w:t>Миграционный прирост, человек</w:t>
            </w:r>
          </w:p>
        </w:tc>
        <w:tc>
          <w:tcPr>
            <w:tcW w:w="1242" w:type="dxa"/>
            <w:noWrap/>
          </w:tcPr>
          <w:p w:rsidR="00FC55ED" w:rsidRPr="00CD7BF3" w:rsidRDefault="00FC55ED" w:rsidP="00585529">
            <w:pPr>
              <w:spacing w:line="240" w:lineRule="exact"/>
              <w:jc w:val="center"/>
              <w:rPr>
                <w:bCs/>
              </w:rPr>
            </w:pPr>
            <w:r w:rsidRPr="00CD7BF3">
              <w:rPr>
                <w:bCs/>
              </w:rPr>
              <w:t>12362</w:t>
            </w:r>
          </w:p>
        </w:tc>
        <w:tc>
          <w:tcPr>
            <w:tcW w:w="1198" w:type="dxa"/>
          </w:tcPr>
          <w:p w:rsidR="00FC55ED" w:rsidRPr="00CD7BF3" w:rsidRDefault="003F22DD" w:rsidP="00585529">
            <w:pPr>
              <w:spacing w:line="240" w:lineRule="exact"/>
              <w:jc w:val="center"/>
              <w:rPr>
                <w:bCs/>
              </w:rPr>
            </w:pPr>
            <w:r w:rsidRPr="00CD7BF3">
              <w:rPr>
                <w:bCs/>
              </w:rPr>
              <w:t>12801</w:t>
            </w:r>
          </w:p>
        </w:tc>
        <w:tc>
          <w:tcPr>
            <w:tcW w:w="1198" w:type="dxa"/>
          </w:tcPr>
          <w:p w:rsidR="00FC55ED" w:rsidRPr="00CD7BF3" w:rsidRDefault="003F22DD" w:rsidP="00585529">
            <w:pPr>
              <w:spacing w:line="240" w:lineRule="exact"/>
              <w:jc w:val="center"/>
              <w:rPr>
                <w:bCs/>
                <w:lang w:val="en-US"/>
              </w:rPr>
            </w:pPr>
            <w:r w:rsidRPr="00CD7BF3">
              <w:rPr>
                <w:bCs/>
              </w:rPr>
              <w:t>1</w:t>
            </w:r>
            <w:r w:rsidR="001E6DE0" w:rsidRPr="00CD7BF3">
              <w:rPr>
                <w:bCs/>
                <w:lang w:val="en-US"/>
              </w:rPr>
              <w:t>4081</w:t>
            </w:r>
          </w:p>
        </w:tc>
        <w:tc>
          <w:tcPr>
            <w:tcW w:w="1198" w:type="dxa"/>
          </w:tcPr>
          <w:p w:rsidR="00FC55ED" w:rsidRPr="00CD7BF3" w:rsidRDefault="003F22DD" w:rsidP="00585529">
            <w:pPr>
              <w:spacing w:line="240" w:lineRule="exact"/>
              <w:jc w:val="center"/>
              <w:rPr>
                <w:bCs/>
              </w:rPr>
            </w:pPr>
            <w:r w:rsidRPr="00CD7BF3">
              <w:rPr>
                <w:bCs/>
              </w:rPr>
              <w:t>1</w:t>
            </w:r>
            <w:r w:rsidR="001E6DE0" w:rsidRPr="00CD7BF3">
              <w:rPr>
                <w:bCs/>
                <w:lang w:val="en-US"/>
              </w:rPr>
              <w:t>6897</w:t>
            </w:r>
          </w:p>
        </w:tc>
      </w:tr>
      <w:tr w:rsidR="00FC55ED" w:rsidRPr="00CD7BF3" w:rsidTr="00585529">
        <w:trPr>
          <w:trHeight w:hRule="exact" w:val="623"/>
          <w:jc w:val="center"/>
        </w:trPr>
        <w:tc>
          <w:tcPr>
            <w:tcW w:w="4700" w:type="dxa"/>
            <w:noWrap/>
          </w:tcPr>
          <w:p w:rsidR="00FC55ED" w:rsidRPr="00CD7BF3" w:rsidRDefault="00FC55ED" w:rsidP="003C73DD">
            <w:pPr>
              <w:spacing w:line="240" w:lineRule="exact"/>
            </w:pPr>
            <w:r w:rsidRPr="00CD7BF3">
              <w:rPr>
                <w:bCs/>
              </w:rPr>
              <w:t>Среднемесячная заработная плата одного работника, рублей</w:t>
            </w:r>
          </w:p>
        </w:tc>
        <w:tc>
          <w:tcPr>
            <w:tcW w:w="1242" w:type="dxa"/>
            <w:noWrap/>
          </w:tcPr>
          <w:p w:rsidR="00FC55ED" w:rsidRPr="00CD7BF3" w:rsidRDefault="00FC55ED" w:rsidP="00585529">
            <w:pPr>
              <w:spacing w:line="240" w:lineRule="exact"/>
              <w:jc w:val="center"/>
              <w:rPr>
                <w:bCs/>
              </w:rPr>
            </w:pPr>
            <w:r w:rsidRPr="00CD7BF3">
              <w:rPr>
                <w:bCs/>
              </w:rPr>
              <w:t>39 361,7</w:t>
            </w:r>
          </w:p>
        </w:tc>
        <w:tc>
          <w:tcPr>
            <w:tcW w:w="1198" w:type="dxa"/>
          </w:tcPr>
          <w:p w:rsidR="00FC55ED" w:rsidRPr="00CD7BF3" w:rsidRDefault="00FC55ED" w:rsidP="00585529">
            <w:pPr>
              <w:spacing w:line="240" w:lineRule="exact"/>
              <w:jc w:val="center"/>
              <w:rPr>
                <w:bCs/>
              </w:rPr>
            </w:pPr>
            <w:r w:rsidRPr="00CD7BF3">
              <w:rPr>
                <w:bCs/>
              </w:rPr>
              <w:t>53 888,6</w:t>
            </w:r>
          </w:p>
        </w:tc>
        <w:tc>
          <w:tcPr>
            <w:tcW w:w="1198" w:type="dxa"/>
          </w:tcPr>
          <w:p w:rsidR="00FC55ED" w:rsidRPr="00CD7BF3" w:rsidRDefault="00FC55ED" w:rsidP="00585529">
            <w:pPr>
              <w:spacing w:line="240" w:lineRule="exact"/>
              <w:jc w:val="center"/>
              <w:rPr>
                <w:bCs/>
              </w:rPr>
            </w:pPr>
            <w:r w:rsidRPr="00CD7BF3">
              <w:rPr>
                <w:bCs/>
              </w:rPr>
              <w:t>68 448,9</w:t>
            </w:r>
          </w:p>
        </w:tc>
        <w:tc>
          <w:tcPr>
            <w:tcW w:w="1198" w:type="dxa"/>
          </w:tcPr>
          <w:p w:rsidR="00FC55ED" w:rsidRPr="00CD7BF3" w:rsidRDefault="00FC55ED" w:rsidP="00585529">
            <w:pPr>
              <w:spacing w:line="240" w:lineRule="exact"/>
              <w:jc w:val="center"/>
              <w:rPr>
                <w:bCs/>
              </w:rPr>
            </w:pPr>
            <w:r w:rsidRPr="00CD7BF3">
              <w:rPr>
                <w:bCs/>
              </w:rPr>
              <w:t>79 945,2</w:t>
            </w:r>
          </w:p>
        </w:tc>
      </w:tr>
      <w:tr w:rsidR="00FC55ED" w:rsidRPr="00CD7BF3" w:rsidTr="00CD7BF3">
        <w:trPr>
          <w:trHeight w:hRule="exact" w:val="589"/>
          <w:jc w:val="center"/>
        </w:trPr>
        <w:tc>
          <w:tcPr>
            <w:tcW w:w="4700" w:type="dxa"/>
            <w:noWrap/>
          </w:tcPr>
          <w:p w:rsidR="00FC55ED" w:rsidRPr="00CD7BF3" w:rsidRDefault="00FC55ED" w:rsidP="003C73DD">
            <w:pPr>
              <w:spacing w:line="240" w:lineRule="exact"/>
              <w:rPr>
                <w:bCs/>
                <w:lang w:eastAsia="en-US"/>
              </w:rPr>
            </w:pPr>
            <w:r w:rsidRPr="00CD7BF3">
              <w:rPr>
                <w:bCs/>
              </w:rPr>
              <w:t>Численность официально зарегистрированных безработных, тыс. человек</w:t>
            </w:r>
          </w:p>
        </w:tc>
        <w:tc>
          <w:tcPr>
            <w:tcW w:w="1242" w:type="dxa"/>
            <w:noWrap/>
          </w:tcPr>
          <w:p w:rsidR="00FC55ED" w:rsidRPr="00CD7BF3" w:rsidRDefault="00FC55ED" w:rsidP="00585529">
            <w:pPr>
              <w:spacing w:line="240" w:lineRule="exact"/>
              <w:jc w:val="center"/>
              <w:rPr>
                <w:bCs/>
              </w:rPr>
            </w:pPr>
            <w:r w:rsidRPr="00CD7BF3">
              <w:rPr>
                <w:bCs/>
              </w:rPr>
              <w:t>1,4</w:t>
            </w:r>
          </w:p>
        </w:tc>
        <w:tc>
          <w:tcPr>
            <w:tcW w:w="1198" w:type="dxa"/>
          </w:tcPr>
          <w:p w:rsidR="00FC55ED" w:rsidRPr="00CD7BF3" w:rsidRDefault="003F22DD" w:rsidP="00585529">
            <w:pPr>
              <w:spacing w:line="240" w:lineRule="exact"/>
              <w:jc w:val="center"/>
              <w:rPr>
                <w:bCs/>
              </w:rPr>
            </w:pPr>
            <w:r w:rsidRPr="00CD7BF3">
              <w:rPr>
                <w:bCs/>
              </w:rPr>
              <w:t>1,3</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1</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,0</w:t>
            </w:r>
          </w:p>
        </w:tc>
      </w:tr>
      <w:tr w:rsidR="00FC55ED" w:rsidRPr="00CD7BF3" w:rsidTr="00CD7BF3">
        <w:trPr>
          <w:trHeight w:hRule="exact" w:val="1135"/>
          <w:jc w:val="center"/>
        </w:trPr>
        <w:tc>
          <w:tcPr>
            <w:tcW w:w="4700" w:type="dxa"/>
            <w:noWrap/>
          </w:tcPr>
          <w:p w:rsidR="00FC55ED" w:rsidRPr="00CD7BF3" w:rsidRDefault="00FC55ED" w:rsidP="00CD7BF3">
            <w:pPr>
              <w:spacing w:line="240" w:lineRule="exact"/>
            </w:pPr>
            <w:r w:rsidRPr="00CD7BF3">
              <w:t xml:space="preserve">Объем отгруженных товаров собственного производства, выполнено работ и услуг собственными силами по всем видам </w:t>
            </w:r>
            <w:r w:rsidR="00C73E90" w:rsidRPr="00CD7BF3">
              <w:t>экономической деятельности</w:t>
            </w:r>
            <w:r w:rsidR="00CD7BF3">
              <w:t>,</w:t>
            </w:r>
            <w:r w:rsidR="00C73E90" w:rsidRPr="00CD7BF3">
              <w:t xml:space="preserve"> млрд</w:t>
            </w:r>
            <w:r w:rsidRPr="00CD7BF3">
              <w:t xml:space="preserve"> рублей </w:t>
            </w:r>
          </w:p>
        </w:tc>
        <w:tc>
          <w:tcPr>
            <w:tcW w:w="1242" w:type="dxa"/>
            <w:noWrap/>
          </w:tcPr>
          <w:p w:rsidR="00FC55ED" w:rsidRPr="00CD7BF3" w:rsidRDefault="00FC55ED" w:rsidP="00585529">
            <w:pPr>
              <w:spacing w:line="240" w:lineRule="exact"/>
              <w:jc w:val="center"/>
              <w:rPr>
                <w:bCs/>
              </w:rPr>
            </w:pPr>
            <w:r w:rsidRPr="00CD7BF3">
              <w:rPr>
                <w:bCs/>
              </w:rPr>
              <w:t>33 430,1</w:t>
            </w:r>
          </w:p>
        </w:tc>
        <w:tc>
          <w:tcPr>
            <w:tcW w:w="1198" w:type="dxa"/>
          </w:tcPr>
          <w:p w:rsidR="00FC55ED" w:rsidRPr="00CD7BF3" w:rsidRDefault="00FC55ED" w:rsidP="00585529">
            <w:pPr>
              <w:spacing w:line="240" w:lineRule="exact"/>
              <w:jc w:val="center"/>
              <w:rPr>
                <w:bCs/>
              </w:rPr>
            </w:pPr>
            <w:r w:rsidRPr="00CD7BF3">
              <w:rPr>
                <w:bCs/>
              </w:rPr>
              <w:t>44 702,6</w:t>
            </w:r>
          </w:p>
        </w:tc>
        <w:tc>
          <w:tcPr>
            <w:tcW w:w="1198" w:type="dxa"/>
          </w:tcPr>
          <w:p w:rsidR="00FC55ED" w:rsidRPr="00CD7BF3" w:rsidRDefault="00FC55ED" w:rsidP="00585529">
            <w:pPr>
              <w:spacing w:line="240" w:lineRule="exact"/>
              <w:jc w:val="center"/>
              <w:rPr>
                <w:bCs/>
              </w:rPr>
            </w:pPr>
            <w:r w:rsidRPr="00CD7BF3">
              <w:rPr>
                <w:bCs/>
              </w:rPr>
              <w:t>56 134,8</w:t>
            </w:r>
          </w:p>
        </w:tc>
        <w:tc>
          <w:tcPr>
            <w:tcW w:w="1198" w:type="dxa"/>
          </w:tcPr>
          <w:p w:rsidR="00FC55ED" w:rsidRPr="00CD7BF3" w:rsidRDefault="00FC55ED" w:rsidP="00585529">
            <w:pPr>
              <w:spacing w:line="240" w:lineRule="exact"/>
              <w:jc w:val="center"/>
              <w:rPr>
                <w:bCs/>
              </w:rPr>
            </w:pPr>
            <w:r w:rsidRPr="00CD7BF3">
              <w:rPr>
                <w:bCs/>
              </w:rPr>
              <w:t>67 155,3</w:t>
            </w:r>
          </w:p>
        </w:tc>
      </w:tr>
      <w:tr w:rsidR="00FC55ED" w:rsidRPr="00CD7BF3" w:rsidTr="00585529">
        <w:trPr>
          <w:trHeight w:hRule="exact" w:val="565"/>
          <w:jc w:val="center"/>
        </w:trPr>
        <w:tc>
          <w:tcPr>
            <w:tcW w:w="4700" w:type="dxa"/>
            <w:noWrap/>
          </w:tcPr>
          <w:p w:rsidR="00FC55ED" w:rsidRPr="00CD7BF3" w:rsidRDefault="00FC55ED" w:rsidP="00432F3B">
            <w:pPr>
              <w:spacing w:line="240" w:lineRule="exact"/>
            </w:pPr>
            <w:r w:rsidRPr="00CD7BF3">
              <w:rPr>
                <w:bCs/>
              </w:rPr>
              <w:t>Объем инвестиций в основной капитал</w:t>
            </w:r>
            <w:r w:rsidR="00837976" w:rsidRPr="00CD7BF3">
              <w:rPr>
                <w:bCs/>
              </w:rPr>
              <w:t xml:space="preserve"> </w:t>
            </w:r>
            <w:r w:rsidRPr="00CD7BF3">
              <w:t>(в текущих ценах</w:t>
            </w:r>
            <w:r w:rsidR="00432F3B">
              <w:t>,</w:t>
            </w:r>
            <w:r w:rsidRPr="00CD7BF3">
              <w:t xml:space="preserve"> млн рублей)</w:t>
            </w:r>
          </w:p>
        </w:tc>
        <w:tc>
          <w:tcPr>
            <w:tcW w:w="1242" w:type="dxa"/>
            <w:noWrap/>
          </w:tcPr>
          <w:p w:rsidR="00FC55ED" w:rsidRPr="00CD7BF3" w:rsidRDefault="00FC55ED" w:rsidP="00585529">
            <w:pPr>
              <w:spacing w:line="240" w:lineRule="exact"/>
              <w:jc w:val="center"/>
              <w:rPr>
                <w:bCs/>
              </w:rPr>
            </w:pPr>
            <w:r w:rsidRPr="00CD7BF3">
              <w:rPr>
                <w:bCs/>
              </w:rPr>
              <w:t>36 588,3</w:t>
            </w:r>
          </w:p>
        </w:tc>
        <w:tc>
          <w:tcPr>
            <w:tcW w:w="1198" w:type="dxa"/>
          </w:tcPr>
          <w:p w:rsidR="00FC55ED" w:rsidRPr="00CD7BF3" w:rsidRDefault="00FC55ED" w:rsidP="00585529">
            <w:pPr>
              <w:spacing w:line="240" w:lineRule="exact"/>
              <w:jc w:val="center"/>
              <w:rPr>
                <w:bCs/>
              </w:rPr>
            </w:pPr>
            <w:r w:rsidRPr="00CD7BF3">
              <w:rPr>
                <w:bCs/>
              </w:rPr>
              <w:t>49 736,04</w:t>
            </w:r>
          </w:p>
        </w:tc>
        <w:tc>
          <w:tcPr>
            <w:tcW w:w="1198" w:type="dxa"/>
          </w:tcPr>
          <w:p w:rsidR="00FC55ED" w:rsidRPr="00CD7BF3" w:rsidRDefault="00FC55ED" w:rsidP="00585529">
            <w:pPr>
              <w:spacing w:line="240" w:lineRule="exact"/>
              <w:jc w:val="center"/>
              <w:rPr>
                <w:bCs/>
              </w:rPr>
            </w:pPr>
            <w:r w:rsidRPr="00CD7BF3">
              <w:rPr>
                <w:bCs/>
              </w:rPr>
              <w:t>65 932,21</w:t>
            </w:r>
          </w:p>
        </w:tc>
        <w:tc>
          <w:tcPr>
            <w:tcW w:w="1198" w:type="dxa"/>
          </w:tcPr>
          <w:p w:rsidR="00FC55ED" w:rsidRPr="00CD7BF3" w:rsidRDefault="00FC55ED" w:rsidP="00585529">
            <w:pPr>
              <w:spacing w:line="240" w:lineRule="exact"/>
              <w:jc w:val="center"/>
              <w:rPr>
                <w:bCs/>
              </w:rPr>
            </w:pPr>
            <w:r w:rsidRPr="00CD7BF3">
              <w:rPr>
                <w:bCs/>
              </w:rPr>
              <w:t>89 487,4</w:t>
            </w:r>
          </w:p>
        </w:tc>
      </w:tr>
      <w:tr w:rsidR="00FC55ED" w:rsidRPr="00CD7BF3" w:rsidTr="00585529">
        <w:trPr>
          <w:trHeight w:hRule="exact" w:val="443"/>
          <w:jc w:val="center"/>
        </w:trPr>
        <w:tc>
          <w:tcPr>
            <w:tcW w:w="4700" w:type="dxa"/>
            <w:noWrap/>
          </w:tcPr>
          <w:p w:rsidR="00FC55ED" w:rsidRPr="00CD7BF3" w:rsidRDefault="00FC55ED" w:rsidP="00C73E90">
            <w:pPr>
              <w:spacing w:line="240" w:lineRule="exact"/>
              <w:rPr>
                <w:bCs/>
                <w:lang w:eastAsia="en-US"/>
              </w:rPr>
            </w:pPr>
            <w:r w:rsidRPr="00CD7BF3">
              <w:rPr>
                <w:bCs/>
              </w:rPr>
              <w:t>Оборот розничной торговли</w:t>
            </w:r>
            <w:r w:rsidR="001B39F8">
              <w:rPr>
                <w:bCs/>
              </w:rPr>
              <w:t>,</w:t>
            </w:r>
            <w:r w:rsidRPr="00CD7BF3">
              <w:rPr>
                <w:bCs/>
              </w:rPr>
              <w:t xml:space="preserve"> </w:t>
            </w:r>
            <w:r w:rsidRPr="00CD7BF3">
              <w:t>млн рублей</w:t>
            </w:r>
          </w:p>
        </w:tc>
        <w:tc>
          <w:tcPr>
            <w:tcW w:w="1242" w:type="dxa"/>
            <w:noWrap/>
          </w:tcPr>
          <w:p w:rsidR="00FC55ED" w:rsidRPr="00CD7BF3" w:rsidRDefault="00FC55ED" w:rsidP="00585529">
            <w:pPr>
              <w:spacing w:line="240" w:lineRule="exact"/>
              <w:jc w:val="center"/>
              <w:rPr>
                <w:bCs/>
              </w:rPr>
            </w:pPr>
            <w:r w:rsidRPr="00CD7BF3">
              <w:rPr>
                <w:bCs/>
              </w:rPr>
              <w:t>268 838,9</w:t>
            </w:r>
          </w:p>
        </w:tc>
        <w:tc>
          <w:tcPr>
            <w:tcW w:w="1198" w:type="dxa"/>
          </w:tcPr>
          <w:p w:rsidR="00FC55ED" w:rsidRPr="00CD7BF3" w:rsidRDefault="00FC55ED" w:rsidP="00585529">
            <w:pPr>
              <w:spacing w:line="240" w:lineRule="exact"/>
              <w:jc w:val="center"/>
              <w:rPr>
                <w:bCs/>
              </w:rPr>
            </w:pPr>
            <w:r w:rsidRPr="00CD7BF3">
              <w:rPr>
                <w:bCs/>
              </w:rPr>
              <w:t>341 411,0</w:t>
            </w:r>
          </w:p>
        </w:tc>
        <w:tc>
          <w:tcPr>
            <w:tcW w:w="1198" w:type="dxa"/>
          </w:tcPr>
          <w:p w:rsidR="00FC55ED" w:rsidRPr="00CD7BF3" w:rsidRDefault="00FC55ED" w:rsidP="00585529">
            <w:pPr>
              <w:spacing w:line="240" w:lineRule="exact"/>
              <w:jc w:val="center"/>
              <w:rPr>
                <w:bCs/>
              </w:rPr>
            </w:pPr>
            <w:r w:rsidRPr="00CD7BF3">
              <w:rPr>
                <w:bCs/>
              </w:rPr>
              <w:t>484 343,0</w:t>
            </w:r>
          </w:p>
        </w:tc>
        <w:tc>
          <w:tcPr>
            <w:tcW w:w="1198" w:type="dxa"/>
          </w:tcPr>
          <w:p w:rsidR="00FC55ED" w:rsidRPr="00CD7BF3" w:rsidRDefault="001B39F8" w:rsidP="00585529">
            <w:pPr>
              <w:spacing w:line="240" w:lineRule="exact"/>
              <w:jc w:val="center"/>
              <w:rPr>
                <w:bCs/>
              </w:rPr>
            </w:pPr>
            <w:r>
              <w:rPr>
                <w:bCs/>
              </w:rPr>
              <w:t>58</w:t>
            </w:r>
            <w:r w:rsidR="00FC55ED" w:rsidRPr="00CD7BF3">
              <w:rPr>
                <w:bCs/>
              </w:rPr>
              <w:t>4 </w:t>
            </w:r>
            <w:r>
              <w:rPr>
                <w:bCs/>
              </w:rPr>
              <w:t>3</w:t>
            </w:r>
            <w:r w:rsidR="00FC55ED" w:rsidRPr="00CD7BF3">
              <w:rPr>
                <w:bCs/>
              </w:rPr>
              <w:t>2</w:t>
            </w:r>
            <w:r>
              <w:rPr>
                <w:bCs/>
              </w:rPr>
              <w:t>5</w:t>
            </w:r>
            <w:r w:rsidR="00FC55ED" w:rsidRPr="00CD7BF3">
              <w:rPr>
                <w:bCs/>
              </w:rPr>
              <w:t>,0</w:t>
            </w:r>
          </w:p>
        </w:tc>
      </w:tr>
      <w:tr w:rsidR="00FC55ED" w:rsidRPr="00CD7BF3" w:rsidTr="00585529">
        <w:trPr>
          <w:trHeight w:hRule="exact" w:val="551"/>
          <w:jc w:val="center"/>
        </w:trPr>
        <w:tc>
          <w:tcPr>
            <w:tcW w:w="4700" w:type="dxa"/>
            <w:noWrap/>
          </w:tcPr>
          <w:p w:rsidR="00FC55ED" w:rsidRPr="00CD7BF3" w:rsidRDefault="00FC55ED" w:rsidP="003C73DD">
            <w:pPr>
              <w:spacing w:line="240" w:lineRule="exact"/>
              <w:rPr>
                <w:bCs/>
              </w:rPr>
            </w:pPr>
            <w:r w:rsidRPr="00CD7BF3">
              <w:rPr>
                <w:bCs/>
              </w:rPr>
              <w:t xml:space="preserve">Ввод в действие жилых домов за счет всех источников финансирования, тыс. </w:t>
            </w:r>
            <w:r w:rsidR="00C411B6">
              <w:rPr>
                <w:bCs/>
              </w:rPr>
              <w:t xml:space="preserve">кв. </w:t>
            </w:r>
            <w:r w:rsidRPr="00CD7BF3">
              <w:rPr>
                <w:bCs/>
              </w:rPr>
              <w:t>м</w:t>
            </w:r>
          </w:p>
        </w:tc>
        <w:tc>
          <w:tcPr>
            <w:tcW w:w="1242" w:type="dxa"/>
            <w:noWrap/>
          </w:tcPr>
          <w:p w:rsidR="00FC55ED" w:rsidRPr="00CD7BF3" w:rsidRDefault="00FC55ED" w:rsidP="00585529">
            <w:pPr>
              <w:spacing w:line="240" w:lineRule="exact"/>
              <w:jc w:val="center"/>
              <w:rPr>
                <w:bCs/>
              </w:rPr>
            </w:pPr>
            <w:r w:rsidRPr="00CD7BF3">
              <w:rPr>
                <w:bCs/>
              </w:rPr>
              <w:t>414,6</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5</w:t>
            </w:r>
            <w:r w:rsidRPr="00CD7BF3">
              <w:rPr>
                <w:bCs/>
              </w:rPr>
              <w:t>0</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6</w:t>
            </w:r>
            <w:r w:rsidRPr="00CD7BF3">
              <w:rPr>
                <w:bCs/>
              </w:rPr>
              <w:t>0</w:t>
            </w:r>
          </w:p>
        </w:tc>
        <w:tc>
          <w:tcPr>
            <w:tcW w:w="1198" w:type="dxa"/>
          </w:tcPr>
          <w:p w:rsidR="00FC55ED" w:rsidRPr="00CD7BF3" w:rsidRDefault="005D61A5" w:rsidP="00585529">
            <w:pPr>
              <w:spacing w:line="240" w:lineRule="exact"/>
              <w:jc w:val="center"/>
              <w:rPr>
                <w:bCs/>
              </w:rPr>
            </w:pPr>
            <w:r w:rsidRPr="00CD7BF3">
              <w:rPr>
                <w:bCs/>
              </w:rPr>
              <w:t>370</w:t>
            </w:r>
          </w:p>
        </w:tc>
      </w:tr>
      <w:tr w:rsidR="00FC55ED" w:rsidRPr="00CD7BF3" w:rsidTr="00CD7BF3">
        <w:trPr>
          <w:trHeight w:hRule="exact" w:val="551"/>
          <w:jc w:val="center"/>
        </w:trPr>
        <w:tc>
          <w:tcPr>
            <w:tcW w:w="4700" w:type="dxa"/>
            <w:noWrap/>
          </w:tcPr>
          <w:p w:rsidR="00FC55ED" w:rsidRPr="00CD7BF3" w:rsidRDefault="00FC55ED" w:rsidP="00CD7BF3">
            <w:pPr>
              <w:pStyle w:val="afffb"/>
              <w:spacing w:line="240" w:lineRule="exact"/>
              <w:jc w:val="both"/>
              <w:rPr>
                <w:sz w:val="20"/>
              </w:rPr>
            </w:pPr>
            <w:r w:rsidRPr="00CD7BF3">
              <w:rPr>
                <w:sz w:val="20"/>
              </w:rPr>
              <w:t>Уровень преступности (количество преступлений, зарегистрированных на 100 тыс. населения)</w:t>
            </w:r>
          </w:p>
        </w:tc>
        <w:tc>
          <w:tcPr>
            <w:tcW w:w="1242" w:type="dxa"/>
            <w:noWrap/>
          </w:tcPr>
          <w:p w:rsidR="00FC55ED" w:rsidRPr="00CD7BF3" w:rsidRDefault="00FC55ED" w:rsidP="00585529">
            <w:pPr>
              <w:spacing w:line="240" w:lineRule="exact"/>
              <w:jc w:val="center"/>
              <w:rPr>
                <w:bCs/>
              </w:rPr>
            </w:pPr>
            <w:r w:rsidRPr="00CD7BF3">
              <w:rPr>
                <w:bCs/>
              </w:rPr>
              <w:t>1</w:t>
            </w:r>
            <w:r w:rsidR="00DE2E7C">
              <w:rPr>
                <w:bCs/>
              </w:rPr>
              <w:t xml:space="preserve"> </w:t>
            </w:r>
            <w:r w:rsidRPr="00CD7BF3">
              <w:rPr>
                <w:bCs/>
              </w:rPr>
              <w:t>700</w:t>
            </w:r>
          </w:p>
        </w:tc>
        <w:tc>
          <w:tcPr>
            <w:tcW w:w="1198" w:type="dxa"/>
          </w:tcPr>
          <w:p w:rsidR="00FC55ED" w:rsidRPr="00CD7BF3" w:rsidRDefault="00FC55ED" w:rsidP="00585529">
            <w:pPr>
              <w:spacing w:line="240" w:lineRule="exact"/>
              <w:jc w:val="center"/>
              <w:rPr>
                <w:bCs/>
              </w:rPr>
            </w:pPr>
            <w:r w:rsidRPr="00CD7BF3">
              <w:rPr>
                <w:bCs/>
              </w:rPr>
              <w:t>1 670</w:t>
            </w:r>
          </w:p>
        </w:tc>
        <w:tc>
          <w:tcPr>
            <w:tcW w:w="1198" w:type="dxa"/>
          </w:tcPr>
          <w:p w:rsidR="00FC55ED" w:rsidRPr="00CD7BF3" w:rsidRDefault="00FC55ED" w:rsidP="00585529">
            <w:pPr>
              <w:spacing w:line="240" w:lineRule="exact"/>
              <w:jc w:val="center"/>
              <w:rPr>
                <w:bCs/>
              </w:rPr>
            </w:pPr>
            <w:r w:rsidRPr="00CD7BF3">
              <w:rPr>
                <w:bCs/>
              </w:rPr>
              <w:t>1 600</w:t>
            </w:r>
          </w:p>
        </w:tc>
        <w:tc>
          <w:tcPr>
            <w:tcW w:w="1198" w:type="dxa"/>
          </w:tcPr>
          <w:p w:rsidR="00FC55ED" w:rsidRPr="00CD7BF3" w:rsidRDefault="00FC55ED" w:rsidP="00585529">
            <w:pPr>
              <w:spacing w:line="240" w:lineRule="exact"/>
              <w:jc w:val="center"/>
              <w:rPr>
                <w:bCs/>
              </w:rPr>
            </w:pPr>
            <w:r w:rsidRPr="00CD7BF3">
              <w:rPr>
                <w:bCs/>
              </w:rPr>
              <w:t>1 510</w:t>
            </w:r>
          </w:p>
        </w:tc>
      </w:tr>
    </w:tbl>
    <w:p w:rsidR="00FC55ED" w:rsidRDefault="00FC55ED"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1B39F8" w:rsidRDefault="001B39F8"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7C786A" w:rsidRDefault="007C786A" w:rsidP="006B1CAD">
      <w:pPr>
        <w:shd w:val="clear" w:color="auto" w:fill="FFFFFF"/>
        <w:tabs>
          <w:tab w:val="left" w:pos="709"/>
        </w:tabs>
        <w:jc w:val="both"/>
        <w:rPr>
          <w:sz w:val="28"/>
          <w:szCs w:val="28"/>
        </w:rPr>
      </w:pPr>
    </w:p>
    <w:p w:rsidR="00FC55ED" w:rsidRPr="00F45B54" w:rsidRDefault="00FC55ED" w:rsidP="00696BA2">
      <w:pPr>
        <w:shd w:val="clear" w:color="auto" w:fill="FFFFFF"/>
        <w:tabs>
          <w:tab w:val="left" w:pos="709"/>
        </w:tabs>
        <w:spacing w:line="240" w:lineRule="exact"/>
        <w:jc w:val="center"/>
        <w:rPr>
          <w:sz w:val="28"/>
          <w:szCs w:val="28"/>
        </w:rPr>
      </w:pPr>
      <w:r>
        <w:rPr>
          <w:sz w:val="28"/>
          <w:szCs w:val="28"/>
          <w:lang w:val="en-US"/>
        </w:rPr>
        <w:lastRenderedPageBreak/>
        <w:t>IV</w:t>
      </w:r>
      <w:r>
        <w:rPr>
          <w:sz w:val="28"/>
          <w:szCs w:val="28"/>
        </w:rPr>
        <w:t>.</w:t>
      </w:r>
      <w:r w:rsidR="00696BA2">
        <w:rPr>
          <w:sz w:val="28"/>
          <w:szCs w:val="28"/>
        </w:rPr>
        <w:t> </w:t>
      </w:r>
      <w:r>
        <w:rPr>
          <w:sz w:val="28"/>
          <w:szCs w:val="28"/>
        </w:rPr>
        <w:t>ОСНОВНЫЕ НАПРАВЛЕНИЯ ПРОСТРАНСТВЕННОГО РАЗВИТИЯ ГОРОДА СТАВРОПОЛЯ</w:t>
      </w:r>
    </w:p>
    <w:p w:rsidR="00FC55ED" w:rsidRDefault="00FC55ED" w:rsidP="00696BA2">
      <w:pPr>
        <w:spacing w:line="240" w:lineRule="exact"/>
        <w:rPr>
          <w:sz w:val="28"/>
          <w:szCs w:val="28"/>
        </w:rPr>
      </w:pPr>
    </w:p>
    <w:p w:rsidR="00FC55ED" w:rsidRDefault="00FC55ED" w:rsidP="00432F3B">
      <w:pPr>
        <w:jc w:val="center"/>
        <w:rPr>
          <w:sz w:val="28"/>
          <w:szCs w:val="28"/>
        </w:rPr>
      </w:pPr>
      <w:r w:rsidRPr="00841918">
        <w:rPr>
          <w:sz w:val="28"/>
          <w:szCs w:val="28"/>
        </w:rPr>
        <w:t>Городское хозяйство</w:t>
      </w:r>
    </w:p>
    <w:p w:rsidR="00FC55ED" w:rsidRPr="00841918" w:rsidRDefault="00FC55ED" w:rsidP="00841918">
      <w:pPr>
        <w:pStyle w:val="Default"/>
        <w:jc w:val="both"/>
        <w:rPr>
          <w:color w:val="auto"/>
          <w:sz w:val="28"/>
          <w:szCs w:val="28"/>
        </w:rPr>
      </w:pPr>
    </w:p>
    <w:p w:rsidR="00432F3B" w:rsidRDefault="00FC55ED" w:rsidP="00696BA2">
      <w:pPr>
        <w:shd w:val="clear" w:color="auto" w:fill="FFFFFF"/>
        <w:tabs>
          <w:tab w:val="left" w:pos="747"/>
        </w:tabs>
        <w:spacing w:line="240" w:lineRule="exact"/>
        <w:jc w:val="center"/>
        <w:rPr>
          <w:sz w:val="28"/>
          <w:szCs w:val="28"/>
        </w:rPr>
      </w:pPr>
      <w:r w:rsidRPr="00841918">
        <w:rPr>
          <w:sz w:val="28"/>
          <w:szCs w:val="28"/>
        </w:rPr>
        <w:t xml:space="preserve">Развитие жилищно-коммунального хозяйства на территории </w:t>
      </w:r>
    </w:p>
    <w:p w:rsidR="00FC55ED" w:rsidRPr="00841918" w:rsidRDefault="00FC55ED" w:rsidP="00696BA2">
      <w:pPr>
        <w:shd w:val="clear" w:color="auto" w:fill="FFFFFF"/>
        <w:tabs>
          <w:tab w:val="left" w:pos="747"/>
        </w:tabs>
        <w:spacing w:line="240" w:lineRule="exact"/>
        <w:jc w:val="center"/>
        <w:rPr>
          <w:sz w:val="28"/>
          <w:szCs w:val="28"/>
        </w:rPr>
      </w:pPr>
      <w:r w:rsidRPr="00841918">
        <w:rPr>
          <w:sz w:val="28"/>
          <w:szCs w:val="28"/>
        </w:rPr>
        <w:t>города Ставрополя</w:t>
      </w:r>
    </w:p>
    <w:p w:rsidR="00FC55ED" w:rsidRPr="00841918" w:rsidRDefault="00FC55ED" w:rsidP="00841918">
      <w:pPr>
        <w:shd w:val="clear" w:color="auto" w:fill="FFFFFF"/>
        <w:tabs>
          <w:tab w:val="left" w:pos="747"/>
        </w:tabs>
        <w:rPr>
          <w:sz w:val="28"/>
          <w:szCs w:val="28"/>
        </w:rPr>
      </w:pPr>
    </w:p>
    <w:p w:rsidR="00FC55ED" w:rsidRPr="00841918" w:rsidRDefault="00FC55ED" w:rsidP="00A16FEC">
      <w:pPr>
        <w:shd w:val="clear" w:color="auto" w:fill="FFFFFF"/>
        <w:tabs>
          <w:tab w:val="left" w:pos="0"/>
        </w:tabs>
        <w:ind w:firstLine="680"/>
        <w:rPr>
          <w:sz w:val="28"/>
          <w:szCs w:val="28"/>
        </w:rPr>
      </w:pPr>
      <w:r w:rsidRPr="00841918">
        <w:rPr>
          <w:sz w:val="28"/>
          <w:szCs w:val="28"/>
        </w:rPr>
        <w:t>Общая характеристика ситуации.</w:t>
      </w:r>
    </w:p>
    <w:p w:rsidR="00A47EE2" w:rsidRDefault="00A47EE2" w:rsidP="00A47EE2">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Общая площадь жилищного фонда города Ставрополя составляет               12</w:t>
      </w:r>
      <w:r w:rsidR="00141E9F">
        <w:rPr>
          <w:rFonts w:ascii="Times New Roman" w:hAnsi="Times New Roman"/>
          <w:sz w:val="28"/>
          <w:szCs w:val="28"/>
        </w:rPr>
        <w:t> </w:t>
      </w:r>
      <w:r>
        <w:rPr>
          <w:rFonts w:ascii="Times New Roman" w:hAnsi="Times New Roman"/>
          <w:sz w:val="28"/>
          <w:szCs w:val="28"/>
        </w:rPr>
        <w:t>920 тыс</w:t>
      </w:r>
      <w:r w:rsidRPr="001B39F8">
        <w:rPr>
          <w:rFonts w:ascii="Times New Roman" w:hAnsi="Times New Roman"/>
          <w:sz w:val="28"/>
          <w:szCs w:val="28"/>
        </w:rPr>
        <w:t>. кв</w:t>
      </w:r>
      <w:r w:rsidR="007C786A" w:rsidRPr="001B39F8">
        <w:rPr>
          <w:rFonts w:ascii="Times New Roman" w:hAnsi="Times New Roman"/>
          <w:sz w:val="28"/>
          <w:szCs w:val="28"/>
        </w:rPr>
        <w:t>адратных</w:t>
      </w:r>
      <w:r w:rsidRPr="001B39F8">
        <w:rPr>
          <w:rFonts w:ascii="Times New Roman" w:hAnsi="Times New Roman"/>
          <w:sz w:val="28"/>
          <w:szCs w:val="28"/>
        </w:rPr>
        <w:t xml:space="preserve"> м</w:t>
      </w:r>
      <w:r w:rsidR="007C786A" w:rsidRPr="001B39F8">
        <w:rPr>
          <w:rFonts w:ascii="Times New Roman" w:hAnsi="Times New Roman"/>
          <w:sz w:val="28"/>
          <w:szCs w:val="28"/>
        </w:rPr>
        <w:t>етров</w:t>
      </w:r>
      <w:r w:rsidRPr="001B39F8">
        <w:rPr>
          <w:rFonts w:ascii="Times New Roman" w:hAnsi="Times New Roman"/>
          <w:sz w:val="28"/>
          <w:szCs w:val="28"/>
        </w:rPr>
        <w:t>, в том числе 2 208 многоквартирных домов площадью 10</w:t>
      </w:r>
      <w:r w:rsidR="00141E9F" w:rsidRPr="001B39F8">
        <w:rPr>
          <w:rFonts w:ascii="Times New Roman" w:hAnsi="Times New Roman"/>
          <w:sz w:val="28"/>
          <w:szCs w:val="28"/>
        </w:rPr>
        <w:t> </w:t>
      </w:r>
      <w:r w:rsidRPr="001B39F8">
        <w:rPr>
          <w:rFonts w:ascii="Times New Roman" w:hAnsi="Times New Roman"/>
          <w:sz w:val="28"/>
          <w:szCs w:val="28"/>
        </w:rPr>
        <w:t>078 тыс. кв</w:t>
      </w:r>
      <w:r w:rsidR="007C786A" w:rsidRPr="001B39F8">
        <w:rPr>
          <w:rFonts w:ascii="Times New Roman" w:hAnsi="Times New Roman"/>
          <w:sz w:val="28"/>
          <w:szCs w:val="28"/>
        </w:rPr>
        <w:t>адратных</w:t>
      </w:r>
      <w:r w:rsidRPr="001B39F8">
        <w:rPr>
          <w:rFonts w:ascii="Times New Roman" w:hAnsi="Times New Roman"/>
          <w:sz w:val="28"/>
          <w:szCs w:val="28"/>
        </w:rPr>
        <w:t xml:space="preserve"> м</w:t>
      </w:r>
      <w:r w:rsidR="007C786A" w:rsidRPr="001B39F8">
        <w:rPr>
          <w:rFonts w:ascii="Times New Roman" w:hAnsi="Times New Roman"/>
          <w:sz w:val="28"/>
          <w:szCs w:val="28"/>
        </w:rPr>
        <w:t>етров</w:t>
      </w:r>
      <w:r w:rsidRPr="001B39F8">
        <w:rPr>
          <w:rFonts w:ascii="Times New Roman" w:hAnsi="Times New Roman"/>
          <w:sz w:val="28"/>
          <w:szCs w:val="28"/>
        </w:rPr>
        <w:t xml:space="preserve"> (</w:t>
      </w:r>
      <w:r>
        <w:rPr>
          <w:rFonts w:ascii="Times New Roman" w:hAnsi="Times New Roman"/>
          <w:sz w:val="28"/>
          <w:szCs w:val="28"/>
        </w:rPr>
        <w:t>78,2 процента от общей площади жилищного фонда города Ставрополя). При этом износ свыше 70 процентов имеют</w:t>
      </w:r>
      <w:r w:rsidR="00432F3B">
        <w:rPr>
          <w:rFonts w:ascii="Times New Roman" w:hAnsi="Times New Roman"/>
          <w:sz w:val="28"/>
          <w:szCs w:val="28"/>
        </w:rPr>
        <w:t xml:space="preserve"> </w:t>
      </w:r>
      <w:r>
        <w:rPr>
          <w:rFonts w:ascii="Times New Roman" w:hAnsi="Times New Roman"/>
          <w:sz w:val="28"/>
          <w:szCs w:val="28"/>
        </w:rPr>
        <w:t>353 многоквартирных дома, которые необходимо поддерживать в пригодном для проживания состоянии.</w:t>
      </w:r>
    </w:p>
    <w:p w:rsidR="00FC55ED" w:rsidRDefault="00FC55ED" w:rsidP="00A16FEC">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Неотъемлемой частью развития жилищно-коммунального хозяйства на территории города Ставрополя является организация водоснабжения, водоотведения, теплоснабжения, электроснабжения и газоснабжения населения города Ставрополя.</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Система водоснабжения города Ставрополя является централизованной и имеет 100-процентный охват населения. Протяженность водопроводных сетей составляет 869,8 </w:t>
      </w:r>
      <w:r w:rsidRPr="00D70BEE">
        <w:rPr>
          <w:rFonts w:ascii="Times New Roman" w:hAnsi="Times New Roman"/>
          <w:sz w:val="28"/>
          <w:szCs w:val="28"/>
        </w:rPr>
        <w:t>к</w:t>
      </w:r>
      <w:r w:rsidR="007C786A" w:rsidRPr="00D70BEE">
        <w:rPr>
          <w:rFonts w:ascii="Times New Roman" w:hAnsi="Times New Roman"/>
          <w:sz w:val="28"/>
          <w:szCs w:val="28"/>
        </w:rPr>
        <w:t>ило</w:t>
      </w:r>
      <w:r w:rsidR="00432F3B" w:rsidRPr="00D70BEE">
        <w:rPr>
          <w:rFonts w:ascii="Times New Roman" w:hAnsi="Times New Roman"/>
          <w:sz w:val="28"/>
          <w:szCs w:val="28"/>
        </w:rPr>
        <w:t>м</w:t>
      </w:r>
      <w:r w:rsidR="007C786A" w:rsidRPr="00D70BEE">
        <w:rPr>
          <w:rFonts w:ascii="Times New Roman" w:hAnsi="Times New Roman"/>
          <w:sz w:val="28"/>
          <w:szCs w:val="28"/>
        </w:rPr>
        <w:t>етр</w:t>
      </w:r>
      <w:r w:rsidR="00725913" w:rsidRPr="00D70BEE">
        <w:rPr>
          <w:rFonts w:ascii="Times New Roman" w:hAnsi="Times New Roman"/>
          <w:sz w:val="28"/>
          <w:szCs w:val="28"/>
        </w:rPr>
        <w:t>а</w:t>
      </w:r>
      <w:r w:rsidRPr="00D70BEE">
        <w:rPr>
          <w:rFonts w:ascii="Times New Roman" w:hAnsi="Times New Roman"/>
          <w:sz w:val="28"/>
          <w:szCs w:val="28"/>
        </w:rPr>
        <w:t>, протяженность канализационных сетей составляет 368,7 к</w:t>
      </w:r>
      <w:r w:rsidR="007C786A" w:rsidRPr="00D70BEE">
        <w:rPr>
          <w:rFonts w:ascii="Times New Roman" w:hAnsi="Times New Roman"/>
          <w:sz w:val="28"/>
          <w:szCs w:val="28"/>
        </w:rPr>
        <w:t>ило</w:t>
      </w:r>
      <w:r w:rsidR="00432F3B" w:rsidRPr="00D70BEE">
        <w:rPr>
          <w:rFonts w:ascii="Times New Roman" w:hAnsi="Times New Roman"/>
          <w:sz w:val="28"/>
          <w:szCs w:val="28"/>
        </w:rPr>
        <w:t>м</w:t>
      </w:r>
      <w:r w:rsidR="007C786A" w:rsidRPr="00D70BEE">
        <w:rPr>
          <w:rFonts w:ascii="Times New Roman" w:hAnsi="Times New Roman"/>
          <w:sz w:val="28"/>
          <w:szCs w:val="28"/>
        </w:rPr>
        <w:t>етр</w:t>
      </w:r>
      <w:r w:rsidR="00725913" w:rsidRPr="00D70BEE">
        <w:rPr>
          <w:rFonts w:ascii="Times New Roman" w:hAnsi="Times New Roman"/>
          <w:sz w:val="28"/>
          <w:szCs w:val="28"/>
        </w:rPr>
        <w:t>а</w:t>
      </w:r>
      <w:r w:rsidRPr="00D70BEE">
        <w:rPr>
          <w:rFonts w:ascii="Times New Roman" w:hAnsi="Times New Roman"/>
          <w:sz w:val="28"/>
          <w:szCs w:val="28"/>
        </w:rPr>
        <w:t xml:space="preserve">. </w:t>
      </w:r>
    </w:p>
    <w:p w:rsidR="00FC55ED" w:rsidRPr="00141E9F" w:rsidRDefault="00FC55ED" w:rsidP="00A16FEC">
      <w:pPr>
        <w:pStyle w:val="ConsPlusNormal"/>
        <w:ind w:firstLine="709"/>
        <w:jc w:val="both"/>
        <w:rPr>
          <w:rFonts w:ascii="Times New Roman" w:hAnsi="Times New Roman"/>
          <w:b/>
          <w:sz w:val="28"/>
          <w:szCs w:val="28"/>
        </w:rPr>
      </w:pPr>
      <w:r>
        <w:rPr>
          <w:rFonts w:ascii="Times New Roman" w:hAnsi="Times New Roman"/>
          <w:sz w:val="28"/>
          <w:szCs w:val="28"/>
        </w:rPr>
        <w:t>Общая протяженность электрических сетей составляет</w:t>
      </w:r>
      <w:r w:rsidRPr="008C2B40">
        <w:rPr>
          <w:rFonts w:ascii="Times New Roman" w:hAnsi="Times New Roman"/>
          <w:sz w:val="28"/>
          <w:szCs w:val="28"/>
        </w:rPr>
        <w:t xml:space="preserve"> </w:t>
      </w:r>
      <w:r>
        <w:rPr>
          <w:rFonts w:ascii="Times New Roman" w:hAnsi="Times New Roman"/>
          <w:sz w:val="28"/>
          <w:szCs w:val="28"/>
        </w:rPr>
        <w:t xml:space="preserve">около </w:t>
      </w:r>
      <w:r w:rsidR="00432F3B">
        <w:rPr>
          <w:rFonts w:ascii="Times New Roman" w:hAnsi="Times New Roman"/>
          <w:sz w:val="28"/>
          <w:szCs w:val="28"/>
        </w:rPr>
        <w:t xml:space="preserve">                           </w:t>
      </w:r>
      <w:r>
        <w:rPr>
          <w:rFonts w:ascii="Times New Roman" w:hAnsi="Times New Roman"/>
          <w:sz w:val="28"/>
          <w:szCs w:val="28"/>
        </w:rPr>
        <w:t xml:space="preserve">2,7 тыс. </w:t>
      </w:r>
      <w:r w:rsidRPr="00D70BEE">
        <w:rPr>
          <w:rFonts w:ascii="Times New Roman" w:hAnsi="Times New Roman"/>
          <w:sz w:val="28"/>
          <w:szCs w:val="28"/>
        </w:rPr>
        <w:t>к</w:t>
      </w:r>
      <w:r w:rsidR="00141E9F" w:rsidRPr="00D70BEE">
        <w:rPr>
          <w:rFonts w:ascii="Times New Roman" w:hAnsi="Times New Roman"/>
          <w:sz w:val="28"/>
          <w:szCs w:val="28"/>
        </w:rPr>
        <w:t>ило</w:t>
      </w:r>
      <w:r w:rsidR="00432F3B" w:rsidRPr="00D70BEE">
        <w:rPr>
          <w:rFonts w:ascii="Times New Roman" w:hAnsi="Times New Roman"/>
          <w:sz w:val="28"/>
          <w:szCs w:val="28"/>
        </w:rPr>
        <w:t>м</w:t>
      </w:r>
      <w:r w:rsidR="00141E9F" w:rsidRPr="00D70BEE">
        <w:rPr>
          <w:rFonts w:ascii="Times New Roman" w:hAnsi="Times New Roman"/>
          <w:sz w:val="28"/>
          <w:szCs w:val="28"/>
        </w:rPr>
        <w:t>етров</w:t>
      </w:r>
      <w:r w:rsidRPr="00D70BEE">
        <w:rPr>
          <w:rFonts w:ascii="Times New Roman" w:hAnsi="Times New Roman"/>
          <w:sz w:val="28"/>
          <w:szCs w:val="28"/>
        </w:rPr>
        <w:t xml:space="preserve">. </w:t>
      </w:r>
    </w:p>
    <w:p w:rsidR="00FC55ED" w:rsidRDefault="00FC55ED" w:rsidP="00A16FEC">
      <w:pPr>
        <w:pStyle w:val="ConsPlusNormal"/>
        <w:ind w:firstLine="709"/>
        <w:jc w:val="both"/>
        <w:rPr>
          <w:rFonts w:ascii="Times New Roman" w:hAnsi="Times New Roman"/>
          <w:sz w:val="28"/>
          <w:szCs w:val="28"/>
        </w:rPr>
      </w:pPr>
      <w:r w:rsidRPr="001E3C48">
        <w:rPr>
          <w:rFonts w:ascii="Times New Roman" w:hAnsi="Times New Roman"/>
          <w:sz w:val="28"/>
          <w:szCs w:val="28"/>
        </w:rPr>
        <w:t>Общая протяженность тепловых сетей в двухтрубном исчислении составляет 2</w:t>
      </w:r>
      <w:r w:rsidR="002A5B01" w:rsidRPr="001E3C48">
        <w:rPr>
          <w:rFonts w:ascii="Times New Roman" w:hAnsi="Times New Roman"/>
          <w:sz w:val="28"/>
          <w:szCs w:val="28"/>
        </w:rPr>
        <w:t>29</w:t>
      </w:r>
      <w:r w:rsidRPr="001E3C48">
        <w:rPr>
          <w:rFonts w:ascii="Times New Roman" w:hAnsi="Times New Roman"/>
          <w:sz w:val="28"/>
          <w:szCs w:val="28"/>
        </w:rPr>
        <w:t>,</w:t>
      </w:r>
      <w:r w:rsidR="002A5B01" w:rsidRPr="001E3C48">
        <w:rPr>
          <w:rFonts w:ascii="Times New Roman" w:hAnsi="Times New Roman"/>
          <w:sz w:val="28"/>
          <w:szCs w:val="28"/>
        </w:rPr>
        <w:t>05</w:t>
      </w:r>
      <w:r w:rsidRPr="001E3C48">
        <w:rPr>
          <w:rFonts w:ascii="Times New Roman" w:hAnsi="Times New Roman"/>
          <w:sz w:val="28"/>
          <w:szCs w:val="28"/>
        </w:rPr>
        <w:t xml:space="preserve"> </w:t>
      </w:r>
      <w:r w:rsidRPr="00D70BEE">
        <w:rPr>
          <w:rFonts w:ascii="Times New Roman" w:hAnsi="Times New Roman"/>
          <w:sz w:val="28"/>
          <w:szCs w:val="28"/>
        </w:rPr>
        <w:t>к</w:t>
      </w:r>
      <w:r w:rsidR="00141E9F" w:rsidRPr="00D70BEE">
        <w:rPr>
          <w:rFonts w:ascii="Times New Roman" w:hAnsi="Times New Roman"/>
          <w:sz w:val="28"/>
          <w:szCs w:val="28"/>
        </w:rPr>
        <w:t>ило</w:t>
      </w:r>
      <w:r w:rsidRPr="00D70BEE">
        <w:rPr>
          <w:rFonts w:ascii="Times New Roman" w:hAnsi="Times New Roman"/>
          <w:sz w:val="28"/>
          <w:szCs w:val="28"/>
        </w:rPr>
        <w:t>м</w:t>
      </w:r>
      <w:r w:rsidR="00141E9F" w:rsidRPr="00D70BEE">
        <w:rPr>
          <w:rFonts w:ascii="Times New Roman" w:hAnsi="Times New Roman"/>
          <w:sz w:val="28"/>
          <w:szCs w:val="28"/>
        </w:rPr>
        <w:t>етра</w:t>
      </w:r>
      <w:r w:rsidRPr="00D70BEE">
        <w:rPr>
          <w:rFonts w:ascii="Times New Roman" w:hAnsi="Times New Roman"/>
          <w:sz w:val="28"/>
          <w:szCs w:val="28"/>
        </w:rPr>
        <w:t>.</w:t>
      </w:r>
      <w:r w:rsidRPr="001E3C48">
        <w:rPr>
          <w:rFonts w:ascii="Times New Roman" w:hAnsi="Times New Roman"/>
          <w:sz w:val="28"/>
          <w:szCs w:val="28"/>
        </w:rPr>
        <w:t xml:space="preserve"> В муниципальной собственности города Ставрополя находится 7</w:t>
      </w:r>
      <w:r w:rsidR="002A5B01" w:rsidRPr="001E3C48">
        <w:rPr>
          <w:rFonts w:ascii="Times New Roman" w:hAnsi="Times New Roman"/>
          <w:sz w:val="28"/>
          <w:szCs w:val="28"/>
        </w:rPr>
        <w:t>0</w:t>
      </w:r>
      <w:r w:rsidRPr="001E3C48">
        <w:rPr>
          <w:rFonts w:ascii="Times New Roman" w:hAnsi="Times New Roman"/>
          <w:sz w:val="28"/>
          <w:szCs w:val="28"/>
        </w:rPr>
        <w:t xml:space="preserve"> котельных общей мощностью 1</w:t>
      </w:r>
      <w:r w:rsidR="00461D65">
        <w:rPr>
          <w:rFonts w:ascii="Times New Roman" w:hAnsi="Times New Roman"/>
          <w:sz w:val="28"/>
          <w:szCs w:val="28"/>
        </w:rPr>
        <w:t> </w:t>
      </w:r>
      <w:r w:rsidRPr="001E3C48">
        <w:rPr>
          <w:rFonts w:ascii="Times New Roman" w:hAnsi="Times New Roman"/>
          <w:sz w:val="28"/>
          <w:szCs w:val="28"/>
        </w:rPr>
        <w:t>1</w:t>
      </w:r>
      <w:r w:rsidR="002A5B01" w:rsidRPr="001E3C48">
        <w:rPr>
          <w:rFonts w:ascii="Times New Roman" w:hAnsi="Times New Roman"/>
          <w:sz w:val="28"/>
          <w:szCs w:val="28"/>
        </w:rPr>
        <w:t>2</w:t>
      </w:r>
      <w:r w:rsidRPr="001E3C48">
        <w:rPr>
          <w:rFonts w:ascii="Times New Roman" w:hAnsi="Times New Roman"/>
          <w:sz w:val="28"/>
          <w:szCs w:val="28"/>
        </w:rPr>
        <w:t>5</w:t>
      </w:r>
      <w:r w:rsidR="002A5B01" w:rsidRPr="001E3C48">
        <w:rPr>
          <w:rFonts w:ascii="Times New Roman" w:hAnsi="Times New Roman"/>
          <w:sz w:val="28"/>
          <w:szCs w:val="28"/>
        </w:rPr>
        <w:t>,324</w:t>
      </w:r>
      <w:r w:rsidRPr="001E3C48">
        <w:rPr>
          <w:rFonts w:ascii="Times New Roman" w:hAnsi="Times New Roman"/>
          <w:sz w:val="28"/>
          <w:szCs w:val="28"/>
        </w:rPr>
        <w:t xml:space="preserve"> Гкал/ч., на которых ежегодно проводятся регламентные работы.</w:t>
      </w:r>
      <w:r>
        <w:rPr>
          <w:rFonts w:ascii="Times New Roman" w:hAnsi="Times New Roman"/>
          <w:sz w:val="28"/>
          <w:szCs w:val="28"/>
        </w:rPr>
        <w:t xml:space="preserve">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Общая протяженность газовых сетей по городу Ставрополю</w:t>
      </w:r>
      <w:r w:rsidR="00461D65">
        <w:rPr>
          <w:rFonts w:ascii="Times New Roman" w:hAnsi="Times New Roman"/>
          <w:sz w:val="28"/>
          <w:szCs w:val="28"/>
        </w:rPr>
        <w:t xml:space="preserve"> </w:t>
      </w:r>
      <w:r w:rsidR="00D70BEE">
        <w:rPr>
          <w:rFonts w:ascii="Times New Roman" w:hAnsi="Times New Roman"/>
          <w:sz w:val="28"/>
          <w:szCs w:val="28"/>
        </w:rPr>
        <w:t xml:space="preserve"> </w:t>
      </w:r>
      <w:r w:rsidR="00461D65">
        <w:rPr>
          <w:rFonts w:ascii="Times New Roman" w:hAnsi="Times New Roman"/>
          <w:sz w:val="28"/>
          <w:szCs w:val="28"/>
        </w:rPr>
        <w:t xml:space="preserve">                </w:t>
      </w:r>
      <w:r w:rsidRPr="00D70BEE">
        <w:rPr>
          <w:rFonts w:ascii="Times New Roman" w:hAnsi="Times New Roman"/>
          <w:sz w:val="28"/>
          <w:szCs w:val="28"/>
        </w:rPr>
        <w:t>3,4 тыс. к</w:t>
      </w:r>
      <w:r w:rsidR="00141E9F" w:rsidRPr="00D70BEE">
        <w:rPr>
          <w:rFonts w:ascii="Times New Roman" w:hAnsi="Times New Roman"/>
          <w:sz w:val="28"/>
          <w:szCs w:val="28"/>
        </w:rPr>
        <w:t>ило</w:t>
      </w:r>
      <w:r w:rsidRPr="00D70BEE">
        <w:rPr>
          <w:rFonts w:ascii="Times New Roman" w:hAnsi="Times New Roman"/>
          <w:sz w:val="28"/>
          <w:szCs w:val="28"/>
        </w:rPr>
        <w:t>м</w:t>
      </w:r>
      <w:r w:rsidR="00141E9F" w:rsidRPr="00D70BEE">
        <w:rPr>
          <w:rFonts w:ascii="Times New Roman" w:hAnsi="Times New Roman"/>
          <w:sz w:val="28"/>
          <w:szCs w:val="28"/>
        </w:rPr>
        <w:t>етр</w:t>
      </w:r>
      <w:r w:rsidR="00D70BEE" w:rsidRPr="00D70BEE">
        <w:rPr>
          <w:rFonts w:ascii="Times New Roman" w:hAnsi="Times New Roman"/>
          <w:sz w:val="28"/>
          <w:szCs w:val="28"/>
        </w:rPr>
        <w:t>а</w:t>
      </w:r>
      <w:r w:rsidRPr="00D70BEE">
        <w:rPr>
          <w:rFonts w:ascii="Times New Roman" w:hAnsi="Times New Roman"/>
          <w:sz w:val="28"/>
          <w:szCs w:val="28"/>
        </w:rPr>
        <w:t>, из них 1 430,6 к</w:t>
      </w:r>
      <w:r w:rsidR="00141E9F" w:rsidRPr="00D70BEE">
        <w:rPr>
          <w:rFonts w:ascii="Times New Roman" w:hAnsi="Times New Roman"/>
          <w:sz w:val="28"/>
          <w:szCs w:val="28"/>
        </w:rPr>
        <w:t>ило</w:t>
      </w:r>
      <w:r w:rsidR="00432F3B" w:rsidRPr="00D70BEE">
        <w:rPr>
          <w:rFonts w:ascii="Times New Roman" w:hAnsi="Times New Roman"/>
          <w:sz w:val="28"/>
          <w:szCs w:val="28"/>
        </w:rPr>
        <w:t>м</w:t>
      </w:r>
      <w:r w:rsidR="00141E9F" w:rsidRPr="00D70BEE">
        <w:rPr>
          <w:rFonts w:ascii="Times New Roman" w:hAnsi="Times New Roman"/>
          <w:sz w:val="28"/>
          <w:szCs w:val="28"/>
        </w:rPr>
        <w:t>етр</w:t>
      </w:r>
      <w:r w:rsidR="00D70BEE" w:rsidRPr="00D70BEE">
        <w:rPr>
          <w:rFonts w:ascii="Times New Roman" w:hAnsi="Times New Roman"/>
          <w:sz w:val="28"/>
          <w:szCs w:val="28"/>
        </w:rPr>
        <w:t>а</w:t>
      </w:r>
      <w:r>
        <w:rPr>
          <w:rFonts w:ascii="Times New Roman" w:hAnsi="Times New Roman"/>
          <w:sz w:val="28"/>
          <w:szCs w:val="28"/>
        </w:rPr>
        <w:t xml:space="preserve"> наход</w:t>
      </w:r>
      <w:r w:rsidR="00D70BEE">
        <w:rPr>
          <w:rFonts w:ascii="Times New Roman" w:hAnsi="Times New Roman"/>
          <w:sz w:val="28"/>
          <w:szCs w:val="28"/>
        </w:rPr>
        <w:t>я</w:t>
      </w:r>
      <w:r>
        <w:rPr>
          <w:rFonts w:ascii="Times New Roman" w:hAnsi="Times New Roman"/>
          <w:sz w:val="28"/>
          <w:szCs w:val="28"/>
        </w:rPr>
        <w:t>тся</w:t>
      </w:r>
      <w:r w:rsidR="00461D65">
        <w:rPr>
          <w:rFonts w:ascii="Times New Roman" w:hAnsi="Times New Roman"/>
          <w:sz w:val="28"/>
          <w:szCs w:val="28"/>
        </w:rPr>
        <w:t xml:space="preserve"> </w:t>
      </w:r>
      <w:r>
        <w:rPr>
          <w:rFonts w:ascii="Times New Roman" w:hAnsi="Times New Roman"/>
          <w:sz w:val="28"/>
          <w:szCs w:val="28"/>
        </w:rPr>
        <w:t xml:space="preserve">в эксплуатации со сроком службы более 40 лет.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Строительство, реконструкция и модернизация систем коммунальной инфраструктуры города Ставрополя осуществляется в рамках реализации инвестиционных программ, разработанных и реализуемых ресурсоснабжающими организациями на территории города Ставрополя в соответствии с потребностями жилищного и промышленного строительства в городе Ставрополе.</w:t>
      </w:r>
    </w:p>
    <w:p w:rsidR="00FC55ED" w:rsidRDefault="00FC55ED" w:rsidP="00841918">
      <w:pPr>
        <w:pStyle w:val="ConsPlusNormal"/>
        <w:ind w:firstLine="540"/>
        <w:jc w:val="both"/>
        <w:rPr>
          <w:rFonts w:ascii="Times New Roman" w:hAnsi="Times New Roman"/>
          <w:sz w:val="28"/>
          <w:szCs w:val="28"/>
        </w:rPr>
      </w:pPr>
    </w:p>
    <w:p w:rsidR="00FC55ED" w:rsidRDefault="00FC55ED" w:rsidP="00432F3B">
      <w:pPr>
        <w:pStyle w:val="ConsPlusNormal"/>
        <w:ind w:firstLine="0"/>
        <w:jc w:val="center"/>
        <w:outlineLvl w:val="4"/>
        <w:rPr>
          <w:rFonts w:ascii="Times New Roman" w:hAnsi="Times New Roman"/>
          <w:sz w:val="28"/>
          <w:szCs w:val="28"/>
        </w:rPr>
      </w:pPr>
      <w:r>
        <w:rPr>
          <w:rFonts w:ascii="Times New Roman" w:hAnsi="Times New Roman"/>
          <w:sz w:val="28"/>
          <w:szCs w:val="28"/>
        </w:rPr>
        <w:t>Благоустройство территории города Ставрополя</w:t>
      </w:r>
    </w:p>
    <w:p w:rsidR="00FC55ED" w:rsidRDefault="00FC55ED" w:rsidP="00841918">
      <w:pPr>
        <w:pStyle w:val="ConsPlusNormal"/>
        <w:ind w:firstLine="540"/>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Приоритетом благоустройства территории города Ставрополя является создание безопасных и комфортных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w:t>
      </w:r>
      <w:r>
        <w:rPr>
          <w:rFonts w:ascii="Times New Roman" w:hAnsi="Times New Roman"/>
          <w:sz w:val="28"/>
          <w:szCs w:val="28"/>
        </w:rPr>
        <w:lastRenderedPageBreak/>
        <w:t>многоквартирных домов и мест массового пребывания людей.</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Объекты благоустройства обеспечивают комфортные и безопасные условия проживания населения города Ставрополя.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Наиболее посещаемыми местами общего пользования на территории города Ставрополя являются площадь Ленина, Александровская площадь, государственная историко-культурная заповедная территория Крепостная гора, площадь 200-летия, Комсомольский пруд, пешеходная зона проспекта Октябрьской Революции, площадь князя Владимира.</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Создание современной городской среды невозможно без комплексного подхода к ее озеленению. Для поддержания и улучшения эстетического вида территории города Ставрополя производится посадка деревьев, цветов и кустарников, восстановление (замена) и посев газонной травы. Являясь важным элементом внешнего благоустройства, зеленые насаждения выполняют и другую важную функцию </w:t>
      </w:r>
      <w:r w:rsidR="000A0FA9">
        <w:rPr>
          <w:rFonts w:ascii="Times New Roman" w:hAnsi="Times New Roman"/>
          <w:sz w:val="28"/>
          <w:szCs w:val="28"/>
        </w:rPr>
        <w:t xml:space="preserve">‒ </w:t>
      </w:r>
      <w:r>
        <w:rPr>
          <w:rFonts w:ascii="Times New Roman" w:hAnsi="Times New Roman"/>
          <w:sz w:val="28"/>
          <w:szCs w:val="28"/>
        </w:rPr>
        <w:t>оздоровление окружающей среды. Площадь парков города более</w:t>
      </w:r>
      <w:r w:rsidR="00E571DB">
        <w:rPr>
          <w:rFonts w:ascii="Times New Roman" w:hAnsi="Times New Roman"/>
          <w:sz w:val="28"/>
          <w:szCs w:val="28"/>
        </w:rPr>
        <w:t xml:space="preserve"> </w:t>
      </w:r>
      <w:r>
        <w:rPr>
          <w:rFonts w:ascii="Times New Roman" w:hAnsi="Times New Roman"/>
          <w:sz w:val="28"/>
          <w:szCs w:val="28"/>
        </w:rPr>
        <w:t xml:space="preserve">210 </w:t>
      </w:r>
      <w:r w:rsidRPr="00D70BEE">
        <w:rPr>
          <w:rFonts w:ascii="Times New Roman" w:hAnsi="Times New Roman"/>
          <w:sz w:val="28"/>
          <w:szCs w:val="28"/>
        </w:rPr>
        <w:t>г</w:t>
      </w:r>
      <w:r w:rsidR="00141E9F" w:rsidRPr="00D70BEE">
        <w:rPr>
          <w:rFonts w:ascii="Times New Roman" w:hAnsi="Times New Roman"/>
          <w:sz w:val="28"/>
          <w:szCs w:val="28"/>
        </w:rPr>
        <w:t>ектаров</w:t>
      </w:r>
      <w:r w:rsidRPr="00D70BEE">
        <w:rPr>
          <w:rFonts w:ascii="Times New Roman" w:hAnsi="Times New Roman"/>
          <w:sz w:val="28"/>
          <w:szCs w:val="28"/>
        </w:rPr>
        <w:t>, скверов более 150 г</w:t>
      </w:r>
      <w:r w:rsidR="00141E9F" w:rsidRPr="00D70BEE">
        <w:rPr>
          <w:rFonts w:ascii="Times New Roman" w:hAnsi="Times New Roman"/>
          <w:sz w:val="28"/>
          <w:szCs w:val="28"/>
        </w:rPr>
        <w:t>ектаров</w:t>
      </w:r>
      <w:r w:rsidRPr="00D70BEE">
        <w:rPr>
          <w:rFonts w:ascii="Times New Roman" w:hAnsi="Times New Roman"/>
          <w:sz w:val="28"/>
          <w:szCs w:val="28"/>
        </w:rPr>
        <w:t>.</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Значительную территорию города Ставрополя занимают городские леса, их площадь составляет более 3</w:t>
      </w:r>
      <w:r w:rsidR="00141E9F">
        <w:rPr>
          <w:rFonts w:ascii="Times New Roman" w:hAnsi="Times New Roman"/>
          <w:sz w:val="28"/>
          <w:szCs w:val="28"/>
        </w:rPr>
        <w:t> </w:t>
      </w:r>
      <w:r>
        <w:rPr>
          <w:rFonts w:ascii="Times New Roman" w:hAnsi="Times New Roman"/>
          <w:sz w:val="28"/>
          <w:szCs w:val="28"/>
        </w:rPr>
        <w:t xml:space="preserve">900 </w:t>
      </w:r>
      <w:r w:rsidRPr="00D70BEE">
        <w:rPr>
          <w:rFonts w:ascii="Times New Roman" w:hAnsi="Times New Roman"/>
          <w:sz w:val="28"/>
          <w:szCs w:val="28"/>
        </w:rPr>
        <w:t>г</w:t>
      </w:r>
      <w:r w:rsidR="00141E9F" w:rsidRPr="00D70BEE">
        <w:rPr>
          <w:rFonts w:ascii="Times New Roman" w:hAnsi="Times New Roman"/>
          <w:sz w:val="28"/>
          <w:szCs w:val="28"/>
        </w:rPr>
        <w:t>ектар</w:t>
      </w:r>
      <w:r w:rsidR="00D70BEE">
        <w:rPr>
          <w:rFonts w:ascii="Times New Roman" w:hAnsi="Times New Roman"/>
          <w:sz w:val="28"/>
          <w:szCs w:val="28"/>
        </w:rPr>
        <w:t>ов</w:t>
      </w:r>
      <w:r>
        <w:rPr>
          <w:rFonts w:ascii="Times New Roman" w:hAnsi="Times New Roman"/>
          <w:sz w:val="28"/>
          <w:szCs w:val="28"/>
        </w:rPr>
        <w:t xml:space="preserve">. Городские леса активно используются населением для отдыха. В целях реконструкции и восстановления биологического разнообразия городских лесов ежегодно производится высадка деревьев.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В городе Ставрополе находятся 11 муниципальных общественных кладбищ. Ежегодно в рамках мероприятий по содержанию муниципальных общественных кладбищ проводятся следующие мероприятия: ремонт дорог, вывоз мусора, уборка территории, покос травы, ремонт водопровода.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Для обеспечения чистоты и порядка на территории города Ставрополя организовано взаимодействие отраслевых, (функциональных) и территориальных органов администрации города Ставрополя, управляющих организаций и организаций, осуществляющих сбор, вывоз и утилизацию твердых коммунальных отходов.</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Мероприятия по обеспечению чистоты и порядка в городе Ставрополе включают организацию уборки территории, содержание улиц, автомобильных дорог, бульваров, парков, дворовых (внутриквартальных) территорий и других мест, организацию сбора, вывоза и утилизации коммунальных и промышленных отходов.</w:t>
      </w:r>
    </w:p>
    <w:p w:rsidR="00FC55ED" w:rsidRDefault="00FC55ED" w:rsidP="00A16FEC">
      <w:pPr>
        <w:pStyle w:val="ConsPlusNormal"/>
        <w:ind w:firstLine="709"/>
        <w:jc w:val="both"/>
        <w:rPr>
          <w:rFonts w:ascii="Times New Roman" w:hAnsi="Times New Roman"/>
          <w:sz w:val="28"/>
          <w:szCs w:val="28"/>
        </w:rPr>
      </w:pPr>
    </w:p>
    <w:p w:rsidR="00FC55ED" w:rsidRDefault="00FC55ED" w:rsidP="00CA2003">
      <w:pPr>
        <w:pStyle w:val="ConsPlusNormal"/>
        <w:spacing w:line="240" w:lineRule="exact"/>
        <w:ind w:firstLine="0"/>
        <w:jc w:val="center"/>
        <w:outlineLvl w:val="4"/>
        <w:rPr>
          <w:rFonts w:ascii="Times New Roman" w:hAnsi="Times New Roman"/>
          <w:sz w:val="28"/>
          <w:szCs w:val="28"/>
        </w:rPr>
      </w:pPr>
      <w:r>
        <w:rPr>
          <w:rFonts w:ascii="Times New Roman" w:hAnsi="Times New Roman"/>
          <w:sz w:val="28"/>
          <w:szCs w:val="28"/>
        </w:rPr>
        <w:t>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w:t>
      </w:r>
    </w:p>
    <w:p w:rsidR="00FC55ED" w:rsidRDefault="00FC55ED" w:rsidP="00841918">
      <w:pPr>
        <w:pStyle w:val="ConsPlusNormal"/>
        <w:ind w:firstLine="540"/>
        <w:jc w:val="center"/>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Ставрополь относится к крупным городам Российской Федерации, обладающим мощным промышленным и научным потенциалом и традиционно занимает сильные позиции в социально-экономическом развитии. </w:t>
      </w:r>
    </w:p>
    <w:p w:rsidR="00FC55ED" w:rsidRPr="00D70BEE"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общего пользования местного значения города Ставрополя (далее </w:t>
      </w:r>
      <w:r w:rsidR="00A16FEC" w:rsidRPr="00A23A59">
        <w:rPr>
          <w:rFonts w:ascii="Times New Roman" w:hAnsi="Times New Roman"/>
          <w:sz w:val="28"/>
          <w:szCs w:val="28"/>
        </w:rPr>
        <w:t>–</w:t>
      </w:r>
      <w:r>
        <w:rPr>
          <w:rFonts w:ascii="Times New Roman" w:hAnsi="Times New Roman"/>
          <w:sz w:val="28"/>
          <w:szCs w:val="28"/>
        </w:rPr>
        <w:t xml:space="preserve"> автомобильные дороги) составляет         </w:t>
      </w:r>
      <w:r>
        <w:rPr>
          <w:rFonts w:ascii="Times New Roman" w:hAnsi="Times New Roman"/>
          <w:sz w:val="28"/>
          <w:szCs w:val="28"/>
        </w:rPr>
        <w:lastRenderedPageBreak/>
        <w:t xml:space="preserve">473 </w:t>
      </w:r>
      <w:r w:rsidRPr="00D70BEE">
        <w:rPr>
          <w:rFonts w:ascii="Times New Roman" w:hAnsi="Times New Roman"/>
          <w:sz w:val="28"/>
          <w:szCs w:val="28"/>
        </w:rPr>
        <w:t>к</w:t>
      </w:r>
      <w:r w:rsidR="00957536" w:rsidRPr="00D70BEE">
        <w:rPr>
          <w:rFonts w:ascii="Times New Roman" w:hAnsi="Times New Roman"/>
          <w:sz w:val="28"/>
          <w:szCs w:val="28"/>
        </w:rPr>
        <w:t>ило</w:t>
      </w:r>
      <w:r w:rsidR="00432F3B" w:rsidRPr="00D70BEE">
        <w:rPr>
          <w:rFonts w:ascii="Times New Roman" w:hAnsi="Times New Roman"/>
          <w:sz w:val="28"/>
          <w:szCs w:val="28"/>
        </w:rPr>
        <w:t>м</w:t>
      </w:r>
      <w:r w:rsidR="00957536" w:rsidRPr="00D70BEE">
        <w:rPr>
          <w:rFonts w:ascii="Times New Roman" w:hAnsi="Times New Roman"/>
          <w:sz w:val="28"/>
          <w:szCs w:val="28"/>
        </w:rPr>
        <w:t>етра</w:t>
      </w:r>
      <w:r w:rsidRPr="00D70BEE">
        <w:rPr>
          <w:rFonts w:ascii="Times New Roman" w:hAnsi="Times New Roman"/>
          <w:sz w:val="28"/>
          <w:szCs w:val="28"/>
        </w:rPr>
        <w:t>.</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Уличная сеть города Ставрополя имеет радиальную направленность внешних дорог и линейную направленность автомобильных дорог общегородского значения.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В целях улучшения условий организации движения транспортных средств и пешеходов разработана комплексная схема организации дорожного движения</w:t>
      </w:r>
      <w:r w:rsidR="00D70BEE">
        <w:rPr>
          <w:rFonts w:ascii="Times New Roman" w:hAnsi="Times New Roman"/>
          <w:sz w:val="28"/>
          <w:szCs w:val="28"/>
        </w:rPr>
        <w:t>.</w:t>
      </w:r>
      <w:r>
        <w:rPr>
          <w:rFonts w:ascii="Times New Roman" w:hAnsi="Times New Roman"/>
          <w:sz w:val="28"/>
          <w:szCs w:val="28"/>
        </w:rPr>
        <w:t xml:space="preserve"> </w:t>
      </w:r>
      <w:r w:rsidR="00D70BEE">
        <w:rPr>
          <w:rFonts w:ascii="Times New Roman" w:hAnsi="Times New Roman"/>
          <w:sz w:val="28"/>
          <w:szCs w:val="28"/>
        </w:rPr>
        <w:t>Е</w:t>
      </w:r>
      <w:r>
        <w:rPr>
          <w:rFonts w:ascii="Times New Roman" w:hAnsi="Times New Roman"/>
          <w:sz w:val="28"/>
          <w:szCs w:val="28"/>
        </w:rPr>
        <w:t>жегодно проводятся работы по содержанию технических средств организации дорожного движения и элементов обустройства автомобильных дорог.</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Важнейшим условием обеспечения сохранности автомобильных дорог и повышения уровня безопасности движения на них является выполнение работ по ремонту и содержанию автомобильных дорог.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Наиболее эффективным направлением развития транспортной инфраструктуры на территории города Ставрополя является совершенствование и модернизация автомобильных дорог, улучшение организации дорожного движения, внедрение технических средств контроля и профилактики правонарушений в сфере безопасности дорожного 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w:t>
      </w:r>
    </w:p>
    <w:p w:rsidR="00FC55ED" w:rsidRDefault="00FC55ED" w:rsidP="00A16FEC">
      <w:pPr>
        <w:pStyle w:val="ConsPlusNormal"/>
        <w:ind w:firstLine="709"/>
        <w:jc w:val="both"/>
        <w:rPr>
          <w:rFonts w:ascii="Times New Roman" w:hAnsi="Times New Roman"/>
          <w:sz w:val="28"/>
          <w:szCs w:val="28"/>
        </w:rPr>
      </w:pPr>
    </w:p>
    <w:p w:rsidR="00FC55ED" w:rsidRDefault="00FC55ED" w:rsidP="00432F3B">
      <w:pPr>
        <w:pStyle w:val="ConsPlusNormal"/>
        <w:ind w:firstLine="0"/>
        <w:jc w:val="center"/>
        <w:outlineLvl w:val="4"/>
        <w:rPr>
          <w:rFonts w:ascii="Times New Roman" w:hAnsi="Times New Roman"/>
          <w:sz w:val="28"/>
          <w:szCs w:val="28"/>
        </w:rPr>
      </w:pPr>
      <w:r>
        <w:rPr>
          <w:rFonts w:ascii="Times New Roman" w:hAnsi="Times New Roman"/>
          <w:sz w:val="28"/>
          <w:szCs w:val="28"/>
        </w:rPr>
        <w:t>Энергосбережение и повышение энергетической эффективности</w:t>
      </w:r>
    </w:p>
    <w:p w:rsidR="00FC55ED" w:rsidRDefault="00FC55ED" w:rsidP="00432F3B">
      <w:pPr>
        <w:pStyle w:val="ConsPlusNormal"/>
        <w:ind w:firstLine="0"/>
        <w:jc w:val="center"/>
        <w:outlineLvl w:val="4"/>
        <w:rPr>
          <w:rFonts w:ascii="Times New Roman" w:hAnsi="Times New Roman"/>
          <w:i/>
          <w:sz w:val="28"/>
          <w:szCs w:val="28"/>
        </w:rPr>
      </w:pPr>
    </w:p>
    <w:p w:rsidR="00FC55ED" w:rsidRDefault="006C37D5" w:rsidP="000A0FA9">
      <w:pPr>
        <w:ind w:firstLine="743"/>
        <w:jc w:val="both"/>
        <w:rPr>
          <w:sz w:val="28"/>
          <w:szCs w:val="28"/>
        </w:rPr>
      </w:pPr>
      <w:r>
        <w:rPr>
          <w:sz w:val="28"/>
          <w:szCs w:val="28"/>
        </w:rPr>
        <w:t xml:space="preserve">Реализация политики энергосбережения в городе Ставрополе началась после принятия Федерального </w:t>
      </w:r>
      <w:hyperlink r:id="rId30" w:history="1">
        <w:r w:rsidRPr="006C37D5">
          <w:rPr>
            <w:rStyle w:val="af4"/>
            <w:color w:val="000000"/>
            <w:sz w:val="28"/>
            <w:szCs w:val="28"/>
            <w:u w:val="none"/>
          </w:rPr>
          <w:t>закона</w:t>
        </w:r>
      </w:hyperlink>
      <w:r>
        <w:rPr>
          <w:sz w:val="28"/>
          <w:szCs w:val="28"/>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0A0FA9">
        <w:rPr>
          <w:sz w:val="28"/>
          <w:szCs w:val="28"/>
        </w:rPr>
        <w:t xml:space="preserve"> </w:t>
      </w:r>
      <w:r w:rsidR="00FC55ED">
        <w:rPr>
          <w:sz w:val="28"/>
          <w:szCs w:val="28"/>
        </w:rPr>
        <w:t>Ежегодно проводится комплекс мероприятий по энергосбережению и повышению энергетической эффективности, финансовое обеспечение которых производится за счет средств бюджета города Ставрополя, собственников помещений в многоквартирных домах и ресурсоснабжающих организаций.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На территории города Ставрополя в жилищном фонде с 2010 года при реализации мероприятий по энергосбережению и повышению энергетической эффективности произведена замена более 6</w:t>
      </w:r>
      <w:r w:rsidR="00CA2003">
        <w:rPr>
          <w:rFonts w:ascii="Times New Roman" w:hAnsi="Times New Roman"/>
          <w:sz w:val="28"/>
          <w:szCs w:val="28"/>
        </w:rPr>
        <w:t> </w:t>
      </w:r>
      <w:r>
        <w:rPr>
          <w:rFonts w:ascii="Times New Roman" w:hAnsi="Times New Roman"/>
          <w:sz w:val="28"/>
          <w:szCs w:val="28"/>
        </w:rPr>
        <w:t xml:space="preserve">400 ламп накаливания на энергосберегающие светильники, заменено более </w:t>
      </w:r>
      <w:r w:rsidRPr="006C37D5">
        <w:rPr>
          <w:rFonts w:ascii="Times New Roman" w:hAnsi="Times New Roman"/>
          <w:sz w:val="28"/>
          <w:szCs w:val="28"/>
        </w:rPr>
        <w:t>22</w:t>
      </w:r>
      <w:r w:rsidR="00CA2003" w:rsidRPr="006C37D5">
        <w:rPr>
          <w:rFonts w:ascii="Times New Roman" w:hAnsi="Times New Roman"/>
          <w:sz w:val="28"/>
          <w:szCs w:val="28"/>
        </w:rPr>
        <w:t> </w:t>
      </w:r>
      <w:r w:rsidRPr="006C37D5">
        <w:rPr>
          <w:rFonts w:ascii="Times New Roman" w:hAnsi="Times New Roman"/>
          <w:sz w:val="28"/>
          <w:szCs w:val="28"/>
        </w:rPr>
        <w:t>500 кв</w:t>
      </w:r>
      <w:r w:rsidR="00957536" w:rsidRPr="006C37D5">
        <w:rPr>
          <w:rFonts w:ascii="Times New Roman" w:hAnsi="Times New Roman"/>
          <w:sz w:val="28"/>
          <w:szCs w:val="28"/>
        </w:rPr>
        <w:t>адратных</w:t>
      </w:r>
      <w:r w:rsidRPr="006C37D5">
        <w:rPr>
          <w:rFonts w:ascii="Times New Roman" w:hAnsi="Times New Roman"/>
          <w:sz w:val="28"/>
          <w:szCs w:val="28"/>
        </w:rPr>
        <w:t xml:space="preserve"> м</w:t>
      </w:r>
      <w:r w:rsidR="00957536"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xml:space="preserve"> старых оконных блоков на стеклопакеты, произведен ремонт кровель площадью более 77</w:t>
      </w:r>
      <w:r w:rsidR="00CA2003" w:rsidRPr="006C37D5">
        <w:rPr>
          <w:rFonts w:ascii="Times New Roman" w:hAnsi="Times New Roman"/>
          <w:sz w:val="28"/>
          <w:szCs w:val="28"/>
        </w:rPr>
        <w:t> </w:t>
      </w:r>
      <w:r w:rsidRPr="006C37D5">
        <w:rPr>
          <w:rFonts w:ascii="Times New Roman" w:hAnsi="Times New Roman"/>
          <w:sz w:val="28"/>
          <w:szCs w:val="28"/>
        </w:rPr>
        <w:t>000 кв</w:t>
      </w:r>
      <w:r w:rsidR="00957536" w:rsidRPr="006C37D5">
        <w:rPr>
          <w:rFonts w:ascii="Times New Roman" w:hAnsi="Times New Roman"/>
          <w:sz w:val="28"/>
          <w:szCs w:val="28"/>
        </w:rPr>
        <w:t>адратных</w:t>
      </w:r>
      <w:r w:rsidRPr="006C37D5">
        <w:rPr>
          <w:rFonts w:ascii="Times New Roman" w:hAnsi="Times New Roman"/>
          <w:sz w:val="28"/>
          <w:szCs w:val="28"/>
        </w:rPr>
        <w:t xml:space="preserve"> м</w:t>
      </w:r>
      <w:r w:rsidR="00957536"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В системе водоснабжения города Ставрополя осуществлена перекладка сетей водоснабжения с использованием полимерных материалов длинной более 52 к</w:t>
      </w:r>
      <w:r w:rsidR="00E571DB" w:rsidRPr="006C37D5">
        <w:rPr>
          <w:rFonts w:ascii="Times New Roman" w:hAnsi="Times New Roman"/>
          <w:sz w:val="28"/>
          <w:szCs w:val="28"/>
        </w:rPr>
        <w:t>ило</w:t>
      </w:r>
      <w:r w:rsidR="00432F3B" w:rsidRPr="006C37D5">
        <w:rPr>
          <w:rFonts w:ascii="Times New Roman" w:hAnsi="Times New Roman"/>
          <w:sz w:val="28"/>
          <w:szCs w:val="28"/>
        </w:rPr>
        <w:t>м</w:t>
      </w:r>
      <w:r w:rsidR="00E571DB" w:rsidRPr="006C37D5">
        <w:rPr>
          <w:rFonts w:ascii="Times New Roman" w:hAnsi="Times New Roman"/>
          <w:sz w:val="28"/>
          <w:szCs w:val="28"/>
        </w:rPr>
        <w:t>етр</w:t>
      </w:r>
      <w:r w:rsidR="006C37D5" w:rsidRPr="006C37D5">
        <w:rPr>
          <w:rFonts w:ascii="Times New Roman" w:hAnsi="Times New Roman"/>
          <w:sz w:val="28"/>
          <w:szCs w:val="28"/>
        </w:rPr>
        <w:t>ов</w:t>
      </w:r>
      <w:r w:rsidRPr="006C37D5">
        <w:rPr>
          <w:rFonts w:ascii="Times New Roman" w:hAnsi="Times New Roman"/>
          <w:sz w:val="28"/>
          <w:szCs w:val="28"/>
        </w:rPr>
        <w:t>, в системе теплоснабжения города Ставрополя проложено более 15 к</w:t>
      </w:r>
      <w:r w:rsidR="00E571DB" w:rsidRPr="006C37D5">
        <w:rPr>
          <w:rFonts w:ascii="Times New Roman" w:hAnsi="Times New Roman"/>
          <w:sz w:val="28"/>
          <w:szCs w:val="28"/>
        </w:rPr>
        <w:t>ило</w:t>
      </w:r>
      <w:r w:rsidR="00432F3B" w:rsidRPr="006C37D5">
        <w:rPr>
          <w:rFonts w:ascii="Times New Roman" w:hAnsi="Times New Roman"/>
          <w:sz w:val="28"/>
          <w:szCs w:val="28"/>
        </w:rPr>
        <w:t>м</w:t>
      </w:r>
      <w:r w:rsidR="00E571DB" w:rsidRPr="006C37D5">
        <w:rPr>
          <w:rFonts w:ascii="Times New Roman" w:hAnsi="Times New Roman"/>
          <w:sz w:val="28"/>
          <w:szCs w:val="28"/>
        </w:rPr>
        <w:t>етров</w:t>
      </w:r>
      <w:r w:rsidRPr="006C37D5">
        <w:rPr>
          <w:rFonts w:ascii="Times New Roman" w:hAnsi="Times New Roman"/>
          <w:sz w:val="28"/>
          <w:szCs w:val="28"/>
        </w:rPr>
        <w:t xml:space="preserve"> </w:t>
      </w:r>
      <w:r>
        <w:rPr>
          <w:rFonts w:ascii="Times New Roman" w:hAnsi="Times New Roman"/>
          <w:sz w:val="28"/>
          <w:szCs w:val="28"/>
        </w:rPr>
        <w:t>тепловых сетей в пенополиуретане, в системе уличного освещения города Ставрополя установлено более 1</w:t>
      </w:r>
      <w:r w:rsidR="00CA2003">
        <w:rPr>
          <w:rFonts w:ascii="Times New Roman" w:hAnsi="Times New Roman"/>
          <w:sz w:val="28"/>
          <w:szCs w:val="28"/>
        </w:rPr>
        <w:t> </w:t>
      </w:r>
      <w:r>
        <w:rPr>
          <w:rFonts w:ascii="Times New Roman" w:hAnsi="Times New Roman"/>
          <w:sz w:val="28"/>
          <w:szCs w:val="28"/>
        </w:rPr>
        <w:t xml:space="preserve">220 штук газоразрядных и светодиодных источников света и систем управления освещением и внедрена автоматизированная </w:t>
      </w:r>
      <w:r>
        <w:rPr>
          <w:rFonts w:ascii="Times New Roman" w:hAnsi="Times New Roman"/>
          <w:sz w:val="28"/>
          <w:szCs w:val="28"/>
        </w:rPr>
        <w:lastRenderedPageBreak/>
        <w:t>система контроля и учета электроэнергии (установлено 305 приборов учета электрической энергии с возможностью дистанционного снятия показаний).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Реализация мероприятий по энергосбережению и повышению энергетической эффективности позволяет 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 По сравнению с 2010 годом удалось добиться снижения:</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электрической энергии на снабжение органов местного самоуправления города Ставрополя и муниципальных учреждений города Ставрополя на 35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на снабжение органов местного самоуправления города Ставрополя и муниципальных учреждений города Ставрополя на 13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в многоквартирных домах города Ставрополя на 7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холодной воды в многоквартирных домах города Ставрополя на 10 процентов.</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Комплексное решение задач, связанных с эффективным использованием энергетических ресурсов, является одним из приоритетных направлений развития города Ставрополя. Особенно актуально энергосбережение в социальной и жилищно-коммунальной сферах города Ставрополя.</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Первостепенное значение имеют учет и контроль за расходом энергетических ресурсов, а также возможность снижения объема их потребления. Коллективные (общедомовые) приборы учета используемых энергетических ресурсов позволяют контролировать не только объемы потребления, но и параметры качества данных ресурсов (давление, температуру). В настоящее время многоквартирные дома на территории города Ставрополя с учетом технической возможности в полном объеме оснащены коллективными (общедомовыми) приборами учета тепловой энергии и воды. Также в полном объеме оснащены приборами учета воды муниципальные учреждения города Ставрополя.</w:t>
      </w:r>
    </w:p>
    <w:p w:rsidR="00FC55ED" w:rsidRDefault="00FC55ED" w:rsidP="00841918">
      <w:pPr>
        <w:pStyle w:val="ConsPlusNormal"/>
        <w:ind w:firstLine="709"/>
        <w:jc w:val="both"/>
        <w:rPr>
          <w:rFonts w:ascii="Times New Roman" w:hAnsi="Times New Roman"/>
          <w:sz w:val="28"/>
          <w:szCs w:val="28"/>
        </w:rPr>
      </w:pPr>
    </w:p>
    <w:p w:rsidR="00FC55ED" w:rsidRPr="00582DC4" w:rsidRDefault="00FC55ED" w:rsidP="00BF26BB">
      <w:pPr>
        <w:pStyle w:val="ConsPlusNormal"/>
        <w:ind w:firstLine="709"/>
        <w:outlineLvl w:val="4"/>
        <w:rPr>
          <w:rFonts w:ascii="Times New Roman" w:hAnsi="Times New Roman"/>
          <w:sz w:val="28"/>
          <w:szCs w:val="28"/>
        </w:rPr>
      </w:pPr>
      <w:r w:rsidRPr="00582DC4">
        <w:rPr>
          <w:rFonts w:ascii="Times New Roman" w:hAnsi="Times New Roman"/>
          <w:sz w:val="28"/>
          <w:szCs w:val="28"/>
        </w:rPr>
        <w:t>Ключевые проблемы:</w:t>
      </w:r>
    </w:p>
    <w:p w:rsidR="00FC55ED" w:rsidRPr="00582DC4" w:rsidRDefault="00FC55ED" w:rsidP="00BF26BB">
      <w:pPr>
        <w:pStyle w:val="ConsPlusNormal"/>
        <w:ind w:firstLine="709"/>
        <w:jc w:val="both"/>
        <w:rPr>
          <w:rFonts w:ascii="Times New Roman" w:hAnsi="Times New Roman"/>
          <w:sz w:val="28"/>
          <w:szCs w:val="28"/>
        </w:rPr>
      </w:pPr>
      <w:r w:rsidRPr="009A690A">
        <w:rPr>
          <w:rFonts w:ascii="Times New Roman" w:hAnsi="Times New Roman"/>
          <w:sz w:val="28"/>
          <w:szCs w:val="28"/>
        </w:rPr>
        <w:t>1.</w:t>
      </w:r>
      <w:r w:rsidR="00CA2003">
        <w:rPr>
          <w:rFonts w:ascii="Times New Roman" w:hAnsi="Times New Roman"/>
          <w:sz w:val="28"/>
          <w:szCs w:val="28"/>
        </w:rPr>
        <w:t> </w:t>
      </w:r>
      <w:r w:rsidRPr="009A690A">
        <w:rPr>
          <w:rFonts w:ascii="Times New Roman" w:hAnsi="Times New Roman"/>
          <w:sz w:val="28"/>
          <w:szCs w:val="28"/>
        </w:rPr>
        <w:t>Недостаточный уровень благоустройства общественных пространств.</w:t>
      </w:r>
    </w:p>
    <w:p w:rsidR="00FC55ED" w:rsidRDefault="00FC55ED" w:rsidP="00BF26BB">
      <w:pPr>
        <w:pStyle w:val="ConsPlusNormal"/>
        <w:ind w:firstLine="709"/>
        <w:jc w:val="both"/>
        <w:rPr>
          <w:rFonts w:ascii="Times New Roman" w:hAnsi="Times New Roman"/>
          <w:sz w:val="28"/>
          <w:szCs w:val="28"/>
        </w:rPr>
      </w:pPr>
      <w:r w:rsidRPr="00582DC4">
        <w:rPr>
          <w:rFonts w:ascii="Times New Roman" w:hAnsi="Times New Roman"/>
          <w:sz w:val="28"/>
          <w:szCs w:val="28"/>
        </w:rPr>
        <w:t>2.</w:t>
      </w:r>
      <w:r w:rsidR="00CA2003">
        <w:rPr>
          <w:rFonts w:ascii="Times New Roman" w:hAnsi="Times New Roman"/>
          <w:sz w:val="28"/>
          <w:szCs w:val="28"/>
        </w:rPr>
        <w:t> </w:t>
      </w:r>
      <w:r w:rsidRPr="00582DC4">
        <w:rPr>
          <w:rFonts w:ascii="Times New Roman" w:hAnsi="Times New Roman"/>
          <w:sz w:val="28"/>
          <w:szCs w:val="28"/>
        </w:rPr>
        <w:t>Высокий уровень износа объектов коммунальной инфраструктуры, использование устаревших технологий.</w:t>
      </w:r>
    </w:p>
    <w:p w:rsidR="006C37D5" w:rsidRPr="006C37D5" w:rsidRDefault="006C37D5" w:rsidP="006C37D5">
      <w:pPr>
        <w:ind w:firstLine="709"/>
        <w:rPr>
          <w:sz w:val="28"/>
          <w:szCs w:val="28"/>
          <w:lang w:eastAsia="en-US"/>
        </w:rPr>
      </w:pPr>
      <w:r w:rsidRPr="006C37D5">
        <w:rPr>
          <w:sz w:val="28"/>
          <w:szCs w:val="28"/>
          <w:lang w:eastAsia="en-US"/>
        </w:rPr>
        <w:t>3. Отсутствие дополнительных мощностей инженерных сетей.</w:t>
      </w:r>
    </w:p>
    <w:p w:rsidR="00586286" w:rsidRPr="00586286" w:rsidRDefault="00556B94" w:rsidP="00586286">
      <w:pPr>
        <w:ind w:firstLine="709"/>
        <w:rPr>
          <w:sz w:val="28"/>
          <w:szCs w:val="28"/>
          <w:lang w:eastAsia="en-US"/>
        </w:rPr>
      </w:pPr>
      <w:r>
        <w:rPr>
          <w:sz w:val="28"/>
          <w:szCs w:val="28"/>
          <w:lang w:eastAsia="en-US"/>
        </w:rPr>
        <w:t>4</w:t>
      </w:r>
      <w:r w:rsidR="00586286" w:rsidRPr="00586286">
        <w:rPr>
          <w:sz w:val="28"/>
          <w:szCs w:val="28"/>
          <w:lang w:eastAsia="en-US"/>
        </w:rPr>
        <w:t>.</w:t>
      </w:r>
      <w:r w:rsidR="00CA2003">
        <w:rPr>
          <w:sz w:val="28"/>
          <w:szCs w:val="28"/>
          <w:lang w:eastAsia="en-US"/>
        </w:rPr>
        <w:t> </w:t>
      </w:r>
      <w:r w:rsidR="00586286" w:rsidRPr="00586286">
        <w:rPr>
          <w:bCs/>
          <w:sz w:val="28"/>
          <w:szCs w:val="28"/>
          <w:lang w:eastAsia="en-US"/>
        </w:rPr>
        <w:t>Недостаточный уровень цифровизации городской инфраструктуры.</w:t>
      </w:r>
    </w:p>
    <w:p w:rsidR="00FC55ED" w:rsidRDefault="00556B94" w:rsidP="00BF26BB">
      <w:pPr>
        <w:pStyle w:val="ConsPlusNormal"/>
        <w:ind w:firstLine="709"/>
        <w:jc w:val="both"/>
        <w:outlineLvl w:val="4"/>
        <w:rPr>
          <w:rFonts w:ascii="Times New Roman" w:hAnsi="Times New Roman"/>
          <w:sz w:val="28"/>
          <w:szCs w:val="28"/>
        </w:rPr>
      </w:pPr>
      <w:r>
        <w:rPr>
          <w:rFonts w:ascii="Times New Roman" w:hAnsi="Times New Roman"/>
          <w:sz w:val="28"/>
          <w:szCs w:val="28"/>
        </w:rPr>
        <w:t>5</w:t>
      </w:r>
      <w:r w:rsidR="00FC55ED" w:rsidRPr="00F117EF">
        <w:rPr>
          <w:rFonts w:ascii="Times New Roman" w:hAnsi="Times New Roman"/>
          <w:sz w:val="28"/>
          <w:szCs w:val="28"/>
        </w:rPr>
        <w:t>.</w:t>
      </w:r>
      <w:r w:rsidR="00CA2003">
        <w:rPr>
          <w:rFonts w:ascii="Times New Roman" w:hAnsi="Times New Roman"/>
          <w:sz w:val="28"/>
          <w:szCs w:val="28"/>
        </w:rPr>
        <w:t> </w:t>
      </w:r>
      <w:r w:rsidR="008823F4" w:rsidRPr="00F117EF">
        <w:rPr>
          <w:rFonts w:ascii="Times New Roman" w:hAnsi="Times New Roman"/>
          <w:sz w:val="28"/>
          <w:szCs w:val="28"/>
        </w:rPr>
        <w:t xml:space="preserve">Загруженность улично-дорожной сети </w:t>
      </w:r>
      <w:r w:rsidR="00FC55ED" w:rsidRPr="00F117EF">
        <w:rPr>
          <w:rFonts w:ascii="Times New Roman" w:hAnsi="Times New Roman"/>
          <w:sz w:val="28"/>
          <w:szCs w:val="28"/>
        </w:rPr>
        <w:t>и значительное увеличение объема грузов, перевозимых по дорогам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w:t>
      </w:r>
      <w:r w:rsidR="00CA2003">
        <w:rPr>
          <w:rFonts w:ascii="Times New Roman" w:hAnsi="Times New Roman"/>
          <w:sz w:val="28"/>
          <w:szCs w:val="28"/>
        </w:rPr>
        <w:t> </w:t>
      </w:r>
      <w:r w:rsidR="00FC55ED">
        <w:rPr>
          <w:rFonts w:ascii="Times New Roman" w:hAnsi="Times New Roman"/>
          <w:sz w:val="28"/>
          <w:szCs w:val="28"/>
        </w:rPr>
        <w:t>Отсутствие ближнего транспортного обхода вокруг города и сообщающихся магистралей, связывающих отдаленные районы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7</w:t>
      </w:r>
      <w:r w:rsidR="00FC55ED">
        <w:rPr>
          <w:rFonts w:ascii="Times New Roman" w:hAnsi="Times New Roman"/>
          <w:sz w:val="28"/>
          <w:szCs w:val="28"/>
        </w:rPr>
        <w:t>.</w:t>
      </w:r>
      <w:r w:rsidR="00CA2003">
        <w:rPr>
          <w:rFonts w:ascii="Times New Roman" w:hAnsi="Times New Roman"/>
          <w:sz w:val="28"/>
          <w:szCs w:val="28"/>
        </w:rPr>
        <w:t> </w:t>
      </w:r>
      <w:r w:rsidR="00FC55ED">
        <w:rPr>
          <w:rFonts w:ascii="Times New Roman" w:hAnsi="Times New Roman"/>
          <w:sz w:val="28"/>
          <w:szCs w:val="28"/>
        </w:rPr>
        <w:t>Отсутствие условий для раздельного сбора твердых бытовых коммунальных отходов.</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lastRenderedPageBreak/>
        <w:t>8</w:t>
      </w:r>
      <w:r w:rsidR="00FC55ED" w:rsidRPr="00921D0D">
        <w:rPr>
          <w:rFonts w:ascii="Times New Roman" w:hAnsi="Times New Roman"/>
          <w:sz w:val="28"/>
          <w:szCs w:val="28"/>
        </w:rPr>
        <w:t>.</w:t>
      </w:r>
      <w:r w:rsidR="00CA2003">
        <w:rPr>
          <w:rFonts w:ascii="Times New Roman" w:hAnsi="Times New Roman"/>
          <w:sz w:val="28"/>
          <w:szCs w:val="28"/>
        </w:rPr>
        <w:t> </w:t>
      </w:r>
      <w:r w:rsidR="00FC55ED" w:rsidRPr="00921D0D">
        <w:rPr>
          <w:rFonts w:ascii="Times New Roman" w:hAnsi="Times New Roman"/>
          <w:sz w:val="28"/>
          <w:szCs w:val="28"/>
        </w:rPr>
        <w:t xml:space="preserve">Отсутствие мест для </w:t>
      </w:r>
      <w:r w:rsidR="00FC55ED" w:rsidRPr="006F0D75">
        <w:rPr>
          <w:rFonts w:ascii="Times New Roman" w:hAnsi="Times New Roman"/>
          <w:sz w:val="28"/>
          <w:szCs w:val="28"/>
          <w:shd w:val="clear" w:color="auto" w:fill="FFFFFF"/>
        </w:rPr>
        <w:t>погребения умерших</w:t>
      </w:r>
      <w:r w:rsidR="00FC55ED" w:rsidRPr="00921D0D">
        <w:rPr>
          <w:rFonts w:ascii="Times New Roman" w:hAnsi="Times New Roman"/>
          <w:sz w:val="28"/>
          <w:szCs w:val="28"/>
        </w:rPr>
        <w:t xml:space="preserve"> на территории города.</w:t>
      </w:r>
    </w:p>
    <w:p w:rsidR="00FC55ED" w:rsidRDefault="00556B94" w:rsidP="00BF26BB">
      <w:pPr>
        <w:pStyle w:val="ConsPlusNormal"/>
        <w:ind w:firstLine="709"/>
        <w:jc w:val="both"/>
        <w:rPr>
          <w:rFonts w:ascii="Times New Roman" w:hAnsi="Times New Roman"/>
          <w:sz w:val="28"/>
          <w:szCs w:val="28"/>
        </w:rPr>
      </w:pPr>
      <w:r>
        <w:rPr>
          <w:rFonts w:ascii="Times New Roman" w:hAnsi="Times New Roman"/>
          <w:sz w:val="28"/>
          <w:szCs w:val="28"/>
        </w:rPr>
        <w:t>9</w:t>
      </w:r>
      <w:r w:rsidR="00FC55ED" w:rsidRPr="00C00D2D">
        <w:rPr>
          <w:rFonts w:ascii="Times New Roman" w:hAnsi="Times New Roman"/>
          <w:sz w:val="28"/>
          <w:szCs w:val="28"/>
        </w:rPr>
        <w:t>.</w:t>
      </w:r>
      <w:r w:rsidR="00CA2003">
        <w:rPr>
          <w:rFonts w:ascii="Times New Roman" w:hAnsi="Times New Roman"/>
          <w:sz w:val="28"/>
          <w:szCs w:val="28"/>
        </w:rPr>
        <w:t> </w:t>
      </w:r>
      <w:r w:rsidR="00FC55ED" w:rsidRPr="00C00D2D">
        <w:rPr>
          <w:rFonts w:ascii="Times New Roman" w:hAnsi="Times New Roman"/>
          <w:sz w:val="28"/>
          <w:szCs w:val="28"/>
        </w:rPr>
        <w:t>Рост числа бездомных животных</w:t>
      </w:r>
      <w:r w:rsidR="00FC55ED">
        <w:rPr>
          <w:rFonts w:ascii="Times New Roman" w:hAnsi="Times New Roman"/>
          <w:sz w:val="28"/>
          <w:szCs w:val="28"/>
        </w:rPr>
        <w:t xml:space="preserve"> на улицах города.</w:t>
      </w:r>
    </w:p>
    <w:p w:rsidR="00FC55ED" w:rsidRPr="00AC7334" w:rsidRDefault="00FC55ED" w:rsidP="00AC7334">
      <w:pPr>
        <w:rPr>
          <w:lang w:eastAsia="en-US"/>
        </w:rPr>
      </w:pPr>
    </w:p>
    <w:p w:rsidR="00FC55ED" w:rsidRPr="007D4ACF" w:rsidRDefault="00FC55ED" w:rsidP="00A827F8">
      <w:pPr>
        <w:ind w:firstLine="709"/>
        <w:rPr>
          <w:sz w:val="28"/>
          <w:szCs w:val="28"/>
        </w:rPr>
      </w:pPr>
      <w:r w:rsidRPr="00841918">
        <w:rPr>
          <w:sz w:val="28"/>
          <w:szCs w:val="28"/>
        </w:rPr>
        <w:t>Ключевые тренды развития:</w:t>
      </w:r>
    </w:p>
    <w:p w:rsidR="001C1F90" w:rsidRPr="001C1F90" w:rsidRDefault="001C1F90" w:rsidP="001C1F90">
      <w:pPr>
        <w:ind w:firstLine="709"/>
        <w:jc w:val="both"/>
        <w:rPr>
          <w:sz w:val="28"/>
          <w:szCs w:val="28"/>
        </w:rPr>
      </w:pPr>
      <w:r w:rsidRPr="009A690A">
        <w:rPr>
          <w:sz w:val="28"/>
          <w:szCs w:val="28"/>
        </w:rPr>
        <w:t>1.</w:t>
      </w:r>
      <w:r w:rsidR="00CA2003">
        <w:rPr>
          <w:sz w:val="28"/>
          <w:szCs w:val="28"/>
        </w:rPr>
        <w:t> </w:t>
      </w:r>
      <w:r w:rsidRPr="009A690A">
        <w:rPr>
          <w:sz w:val="28"/>
          <w:szCs w:val="28"/>
        </w:rPr>
        <w:t>Создание зон отдыха горожан нового формата.</w:t>
      </w:r>
      <w:r>
        <w:rPr>
          <w:sz w:val="28"/>
          <w:szCs w:val="28"/>
        </w:rPr>
        <w:t xml:space="preserve"> </w:t>
      </w:r>
    </w:p>
    <w:p w:rsidR="009A690A" w:rsidRPr="00841918" w:rsidRDefault="009A690A" w:rsidP="009A690A">
      <w:pPr>
        <w:ind w:firstLine="709"/>
        <w:jc w:val="both"/>
        <w:rPr>
          <w:sz w:val="28"/>
          <w:szCs w:val="28"/>
          <w:shd w:val="clear" w:color="auto" w:fill="FFFFFF"/>
        </w:rPr>
      </w:pPr>
      <w:r w:rsidRPr="00841918">
        <w:rPr>
          <w:sz w:val="28"/>
          <w:szCs w:val="28"/>
          <w:shd w:val="clear" w:color="auto" w:fill="FFFFFF"/>
        </w:rPr>
        <w:t>Основные составляющие при проектировании современных городских </w:t>
      </w:r>
      <w:r w:rsidRPr="00841918">
        <w:rPr>
          <w:bCs/>
          <w:sz w:val="28"/>
          <w:szCs w:val="28"/>
          <w:shd w:val="clear" w:color="auto" w:fill="FFFFFF"/>
        </w:rPr>
        <w:t>зон</w:t>
      </w:r>
      <w:r w:rsidRPr="00841918">
        <w:rPr>
          <w:sz w:val="28"/>
          <w:szCs w:val="28"/>
          <w:shd w:val="clear" w:color="auto" w:fill="FFFFFF"/>
        </w:rPr>
        <w:t> </w:t>
      </w:r>
      <w:r w:rsidRPr="00841918">
        <w:rPr>
          <w:bCs/>
          <w:sz w:val="28"/>
          <w:szCs w:val="28"/>
          <w:shd w:val="clear" w:color="auto" w:fill="FFFFFF"/>
        </w:rPr>
        <w:t>отдыха должны включать,</w:t>
      </w:r>
      <w:r w:rsidR="00434498">
        <w:rPr>
          <w:sz w:val="28"/>
          <w:szCs w:val="28"/>
          <w:shd w:val="clear" w:color="auto" w:fill="FFFFFF"/>
        </w:rPr>
        <w:t xml:space="preserve"> </w:t>
      </w:r>
      <w:r w:rsidRPr="00841918">
        <w:rPr>
          <w:sz w:val="28"/>
          <w:szCs w:val="28"/>
          <w:shd w:val="clear" w:color="auto" w:fill="FFFFFF"/>
        </w:rPr>
        <w:t xml:space="preserve">прежде всего, функциональность. Современные городские зоны отдыха это </w:t>
      </w:r>
      <w:r w:rsidR="00556B94">
        <w:rPr>
          <w:sz w:val="28"/>
          <w:szCs w:val="28"/>
          <w:shd w:val="clear" w:color="auto" w:fill="FFFFFF"/>
        </w:rPr>
        <w:t>‒</w:t>
      </w:r>
      <w:r w:rsidRPr="00841918">
        <w:rPr>
          <w:sz w:val="28"/>
          <w:szCs w:val="28"/>
          <w:shd w:val="clear" w:color="auto" w:fill="FFFFFF"/>
        </w:rPr>
        <w:t xml:space="preserve"> система объемно-пространственных структур с их функциональными взаимосвязями, построенными по законам художественного единства. </w:t>
      </w:r>
    </w:p>
    <w:p w:rsidR="009A690A" w:rsidRDefault="009A690A" w:rsidP="009A690A">
      <w:pPr>
        <w:ind w:firstLine="709"/>
        <w:jc w:val="both"/>
        <w:rPr>
          <w:sz w:val="28"/>
          <w:szCs w:val="28"/>
          <w:shd w:val="clear" w:color="auto" w:fill="FFFFFF"/>
        </w:rPr>
      </w:pPr>
      <w:r w:rsidRPr="00841918">
        <w:rPr>
          <w:sz w:val="28"/>
          <w:szCs w:val="28"/>
          <w:shd w:val="clear" w:color="auto" w:fill="FFFFFF"/>
        </w:rPr>
        <w:t>Пространственная среда зон отдыха должна быть спроектирована в дружелюбной, информационной, универсальной обстановке, предназначенной для различного количества и разных возрастов </w:t>
      </w:r>
      <w:r w:rsidRPr="00841918">
        <w:rPr>
          <w:bCs/>
          <w:sz w:val="28"/>
          <w:szCs w:val="28"/>
          <w:shd w:val="clear" w:color="auto" w:fill="FFFFFF"/>
        </w:rPr>
        <w:t>горожан</w:t>
      </w:r>
      <w:r w:rsidRPr="00841918">
        <w:rPr>
          <w:sz w:val="28"/>
          <w:szCs w:val="28"/>
          <w:shd w:val="clear" w:color="auto" w:fill="FFFFFF"/>
        </w:rPr>
        <w:t xml:space="preserve">, в том числе и для маломобильной группы населения. </w:t>
      </w:r>
    </w:p>
    <w:p w:rsidR="001C1F90" w:rsidRPr="00841918" w:rsidRDefault="001C1F90" w:rsidP="001C1F90">
      <w:pPr>
        <w:ind w:firstLine="709"/>
        <w:jc w:val="both"/>
        <w:rPr>
          <w:sz w:val="28"/>
          <w:szCs w:val="28"/>
        </w:rPr>
      </w:pPr>
      <w:r w:rsidRPr="009A690A">
        <w:rPr>
          <w:sz w:val="28"/>
          <w:szCs w:val="28"/>
        </w:rPr>
        <w:t>2.</w:t>
      </w:r>
      <w:r w:rsidR="00CA2003">
        <w:rPr>
          <w:sz w:val="28"/>
          <w:szCs w:val="28"/>
        </w:rPr>
        <w:t> </w:t>
      </w:r>
      <w:r w:rsidRPr="009A690A">
        <w:rPr>
          <w:sz w:val="28"/>
          <w:szCs w:val="28"/>
        </w:rPr>
        <w:t>Развитие средств индивидуальной мобильности и сервисов шеринга, создание связанной сети велодорожек, велополос и велошоссе.</w:t>
      </w:r>
    </w:p>
    <w:p w:rsidR="001C1F90" w:rsidRPr="00841918" w:rsidRDefault="001C1F90" w:rsidP="001C1F90">
      <w:pPr>
        <w:ind w:firstLine="709"/>
        <w:jc w:val="both"/>
        <w:rPr>
          <w:sz w:val="28"/>
          <w:szCs w:val="28"/>
        </w:rPr>
      </w:pPr>
      <w:r w:rsidRPr="00841918">
        <w:rPr>
          <w:sz w:val="28"/>
          <w:szCs w:val="28"/>
          <w:shd w:val="clear" w:color="auto" w:fill="FFFFFF"/>
        </w:rPr>
        <w:t>Ограниченная пропускная способность улично</w:t>
      </w:r>
      <w:r w:rsidR="00434498">
        <w:rPr>
          <w:sz w:val="28"/>
          <w:szCs w:val="28"/>
          <w:shd w:val="clear" w:color="auto" w:fill="FFFFFF"/>
        </w:rPr>
        <w:t>-</w:t>
      </w:r>
      <w:r w:rsidRPr="00841918">
        <w:rPr>
          <w:sz w:val="28"/>
          <w:szCs w:val="28"/>
          <w:shd w:val="clear" w:color="auto" w:fill="FFFFFF"/>
        </w:rPr>
        <w:t xml:space="preserve">дорожной сети и бурная автомобилизация, особенно в городах с плотной застройкой, заставляют искать новые возможности борьбы с пробками и высокой загазованностью, реализовывать свежие идеи по созданию комфортной городской среды, объявив приоритетом высокую мобильность населения. В этих условиях единственно верным и очевидным решением является развитие велосипедного транспорта. Одновременно с этим необходимо </w:t>
      </w:r>
      <w:r w:rsidRPr="00841918">
        <w:rPr>
          <w:sz w:val="28"/>
          <w:szCs w:val="28"/>
        </w:rPr>
        <w:t xml:space="preserve">развитие сервисов шеринга, что позволит горожанам повысить локальную городскую мобильность и избегать пользования личными автомобилями на короткие расстояния. </w:t>
      </w:r>
    </w:p>
    <w:p w:rsidR="001C1F90" w:rsidRDefault="001C1F90" w:rsidP="001C1F90">
      <w:pPr>
        <w:ind w:firstLine="709"/>
        <w:jc w:val="both"/>
        <w:rPr>
          <w:sz w:val="28"/>
          <w:szCs w:val="28"/>
          <w:shd w:val="clear" w:color="auto" w:fill="FFFFFF"/>
        </w:rPr>
      </w:pPr>
      <w:r w:rsidRPr="00841918">
        <w:rPr>
          <w:sz w:val="28"/>
          <w:szCs w:val="28"/>
          <w:shd w:val="clear" w:color="auto" w:fill="FFFFFF"/>
        </w:rPr>
        <w:t xml:space="preserve">Только совокупно с развитием </w:t>
      </w:r>
      <w:r w:rsidRPr="00841918">
        <w:rPr>
          <w:sz w:val="28"/>
          <w:szCs w:val="28"/>
        </w:rPr>
        <w:t>связанной и целостной систем</w:t>
      </w:r>
      <w:r w:rsidR="00432F3B">
        <w:rPr>
          <w:sz w:val="28"/>
          <w:szCs w:val="28"/>
        </w:rPr>
        <w:t>ы</w:t>
      </w:r>
      <w:r w:rsidRPr="00841918">
        <w:rPr>
          <w:sz w:val="28"/>
          <w:szCs w:val="28"/>
        </w:rPr>
        <w:t xml:space="preserve"> велодорожек, велополос и велошоссе данная мера позволит значительно разгрузить транспортную сеть города Ставрополя, с</w:t>
      </w:r>
      <w:r w:rsidRPr="00841918">
        <w:rPr>
          <w:sz w:val="28"/>
          <w:szCs w:val="28"/>
          <w:shd w:val="clear" w:color="auto" w:fill="FFFFFF"/>
        </w:rPr>
        <w:t>делает город более привлекательным и пригодным для жизни.</w:t>
      </w:r>
    </w:p>
    <w:p w:rsidR="00586286" w:rsidRPr="00877CE0" w:rsidRDefault="003E05BA" w:rsidP="00586286">
      <w:pPr>
        <w:ind w:firstLine="709"/>
        <w:jc w:val="both"/>
        <w:rPr>
          <w:sz w:val="28"/>
          <w:szCs w:val="28"/>
        </w:rPr>
      </w:pPr>
      <w:r w:rsidRPr="00877CE0">
        <w:rPr>
          <w:sz w:val="28"/>
          <w:szCs w:val="28"/>
        </w:rPr>
        <w:t>3.</w:t>
      </w:r>
      <w:r w:rsidR="00CA2003">
        <w:rPr>
          <w:sz w:val="28"/>
          <w:szCs w:val="28"/>
        </w:rPr>
        <w:t> </w:t>
      </w:r>
      <w:r w:rsidRPr="00877CE0">
        <w:rPr>
          <w:sz w:val="28"/>
          <w:szCs w:val="28"/>
        </w:rPr>
        <w:t xml:space="preserve">Внедрение </w:t>
      </w:r>
      <w:r w:rsidR="00F65A47" w:rsidRPr="00877CE0">
        <w:rPr>
          <w:sz w:val="28"/>
          <w:szCs w:val="28"/>
        </w:rPr>
        <w:t xml:space="preserve">информационной платформы </w:t>
      </w:r>
      <w:r w:rsidRPr="00877CE0">
        <w:rPr>
          <w:sz w:val="28"/>
          <w:szCs w:val="28"/>
        </w:rPr>
        <w:t>«</w:t>
      </w:r>
      <w:r w:rsidR="00BA72A3" w:rsidRPr="00877CE0">
        <w:rPr>
          <w:sz w:val="28"/>
          <w:szCs w:val="28"/>
        </w:rPr>
        <w:t>У</w:t>
      </w:r>
      <w:r w:rsidRPr="00877CE0">
        <w:rPr>
          <w:sz w:val="28"/>
          <w:szCs w:val="28"/>
        </w:rPr>
        <w:t>мно</w:t>
      </w:r>
      <w:r w:rsidR="00BA72A3" w:rsidRPr="00877CE0">
        <w:rPr>
          <w:sz w:val="28"/>
          <w:szCs w:val="28"/>
        </w:rPr>
        <w:t>е</w:t>
      </w:r>
      <w:r w:rsidRPr="00877CE0">
        <w:rPr>
          <w:sz w:val="28"/>
          <w:szCs w:val="28"/>
        </w:rPr>
        <w:t xml:space="preserve"> ЖКХ»</w:t>
      </w:r>
      <w:r w:rsidR="00586286" w:rsidRPr="00877CE0">
        <w:rPr>
          <w:sz w:val="28"/>
          <w:szCs w:val="28"/>
        </w:rPr>
        <w:t>.</w:t>
      </w:r>
    </w:p>
    <w:p w:rsidR="00583457" w:rsidRPr="00877CE0" w:rsidRDefault="00727976" w:rsidP="005B7282">
      <w:pPr>
        <w:ind w:firstLine="709"/>
        <w:jc w:val="both"/>
        <w:rPr>
          <w:color w:val="000000"/>
          <w:sz w:val="28"/>
          <w:szCs w:val="28"/>
        </w:rPr>
      </w:pPr>
      <w:r>
        <w:rPr>
          <w:color w:val="000000"/>
          <w:sz w:val="28"/>
          <w:szCs w:val="28"/>
        </w:rPr>
        <w:t>Внедрение п</w:t>
      </w:r>
      <w:r w:rsidR="00F65A47" w:rsidRPr="00877CE0">
        <w:rPr>
          <w:color w:val="000000"/>
          <w:sz w:val="28"/>
          <w:szCs w:val="28"/>
        </w:rPr>
        <w:t>латформ</w:t>
      </w:r>
      <w:r>
        <w:rPr>
          <w:color w:val="000000"/>
          <w:sz w:val="28"/>
          <w:szCs w:val="28"/>
        </w:rPr>
        <w:t>ы</w:t>
      </w:r>
      <w:r w:rsidR="00F65A47" w:rsidRPr="00877CE0">
        <w:rPr>
          <w:color w:val="000000"/>
          <w:sz w:val="28"/>
          <w:szCs w:val="28"/>
        </w:rPr>
        <w:t xml:space="preserve"> позвол</w:t>
      </w:r>
      <w:r>
        <w:rPr>
          <w:color w:val="000000"/>
          <w:sz w:val="28"/>
          <w:szCs w:val="28"/>
        </w:rPr>
        <w:t>ит</w:t>
      </w:r>
      <w:r w:rsidR="00F65A47" w:rsidRPr="00877CE0">
        <w:rPr>
          <w:color w:val="000000"/>
          <w:sz w:val="28"/>
          <w:szCs w:val="28"/>
        </w:rPr>
        <w:t xml:space="preserve"> </w:t>
      </w:r>
      <w:r w:rsidR="00583457" w:rsidRPr="00877CE0">
        <w:rPr>
          <w:color w:val="000000"/>
          <w:sz w:val="28"/>
          <w:szCs w:val="28"/>
        </w:rPr>
        <w:t>полноценно контролировать работу оборудования, предотвращать аварии</w:t>
      </w:r>
      <w:r w:rsidR="00F65A47" w:rsidRPr="00877CE0">
        <w:rPr>
          <w:color w:val="000000"/>
          <w:sz w:val="28"/>
          <w:szCs w:val="28"/>
        </w:rPr>
        <w:t>,</w:t>
      </w:r>
      <w:r w:rsidR="00583457" w:rsidRPr="00877CE0">
        <w:rPr>
          <w:color w:val="000000"/>
          <w:sz w:val="28"/>
          <w:szCs w:val="28"/>
        </w:rPr>
        <w:t xml:space="preserve"> </w:t>
      </w:r>
      <w:r w:rsidR="00F65A47" w:rsidRPr="00877CE0">
        <w:rPr>
          <w:color w:val="000000"/>
          <w:sz w:val="28"/>
          <w:szCs w:val="28"/>
        </w:rPr>
        <w:t xml:space="preserve">экономно </w:t>
      </w:r>
      <w:r w:rsidR="00583457" w:rsidRPr="00877CE0">
        <w:rPr>
          <w:color w:val="000000"/>
          <w:sz w:val="28"/>
          <w:szCs w:val="28"/>
        </w:rPr>
        <w:t>применять энерго- и водоресурс</w:t>
      </w:r>
      <w:r w:rsidR="005B7282" w:rsidRPr="00877CE0">
        <w:rPr>
          <w:color w:val="000000"/>
          <w:sz w:val="28"/>
          <w:szCs w:val="28"/>
        </w:rPr>
        <w:t>ы</w:t>
      </w:r>
      <w:r w:rsidR="00F65A47" w:rsidRPr="00877CE0">
        <w:rPr>
          <w:color w:val="000000"/>
          <w:sz w:val="28"/>
          <w:szCs w:val="28"/>
        </w:rPr>
        <w:t>,</w:t>
      </w:r>
      <w:r w:rsidR="005B7282" w:rsidRPr="00877CE0">
        <w:rPr>
          <w:color w:val="000000"/>
          <w:sz w:val="28"/>
          <w:szCs w:val="28"/>
        </w:rPr>
        <w:t xml:space="preserve"> </w:t>
      </w:r>
      <w:r w:rsidR="00583457" w:rsidRPr="00877CE0">
        <w:rPr>
          <w:color w:val="000000"/>
          <w:sz w:val="28"/>
          <w:szCs w:val="28"/>
        </w:rPr>
        <w:t>автоматиз</w:t>
      </w:r>
      <w:r w:rsidR="005B7282" w:rsidRPr="00877CE0">
        <w:rPr>
          <w:color w:val="000000"/>
          <w:sz w:val="28"/>
          <w:szCs w:val="28"/>
        </w:rPr>
        <w:t xml:space="preserve">ировать </w:t>
      </w:r>
      <w:r w:rsidR="00583457" w:rsidRPr="00877CE0">
        <w:rPr>
          <w:color w:val="000000"/>
          <w:sz w:val="28"/>
          <w:szCs w:val="28"/>
        </w:rPr>
        <w:t xml:space="preserve">процесс снятия показаний счетчиков с последующей передачей их в </w:t>
      </w:r>
      <w:r w:rsidR="008B7425">
        <w:rPr>
          <w:color w:val="000000"/>
          <w:sz w:val="28"/>
          <w:szCs w:val="28"/>
        </w:rPr>
        <w:t>соответствующие инстанции,</w:t>
      </w:r>
      <w:r w:rsidR="005B7282" w:rsidRPr="00877CE0">
        <w:rPr>
          <w:color w:val="000000"/>
          <w:sz w:val="28"/>
          <w:szCs w:val="28"/>
        </w:rPr>
        <w:t xml:space="preserve"> </w:t>
      </w:r>
      <w:r w:rsidR="00583457" w:rsidRPr="00877CE0">
        <w:rPr>
          <w:color w:val="000000"/>
          <w:sz w:val="28"/>
          <w:szCs w:val="28"/>
        </w:rPr>
        <w:t>облегч</w:t>
      </w:r>
      <w:r w:rsidR="005B7282" w:rsidRPr="00877CE0">
        <w:rPr>
          <w:color w:val="000000"/>
          <w:sz w:val="28"/>
          <w:szCs w:val="28"/>
        </w:rPr>
        <w:t>ить</w:t>
      </w:r>
      <w:r w:rsidR="00583457" w:rsidRPr="00877CE0">
        <w:rPr>
          <w:color w:val="000000"/>
          <w:sz w:val="28"/>
          <w:szCs w:val="28"/>
        </w:rPr>
        <w:t xml:space="preserve"> работ</w:t>
      </w:r>
      <w:r w:rsidR="005B7282" w:rsidRPr="00877CE0">
        <w:rPr>
          <w:color w:val="000000"/>
          <w:sz w:val="28"/>
          <w:szCs w:val="28"/>
        </w:rPr>
        <w:t>у</w:t>
      </w:r>
      <w:r w:rsidR="008B7425">
        <w:rPr>
          <w:color w:val="000000"/>
          <w:sz w:val="28"/>
          <w:szCs w:val="28"/>
        </w:rPr>
        <w:t xml:space="preserve"> сотрудников сферы ЖКХ,</w:t>
      </w:r>
      <w:r w:rsidR="005B7282" w:rsidRPr="00877CE0">
        <w:rPr>
          <w:color w:val="000000"/>
          <w:sz w:val="28"/>
          <w:szCs w:val="28"/>
        </w:rPr>
        <w:t xml:space="preserve"> </w:t>
      </w:r>
      <w:r w:rsidR="00583457" w:rsidRPr="00877CE0">
        <w:rPr>
          <w:color w:val="000000"/>
          <w:sz w:val="28"/>
          <w:szCs w:val="28"/>
        </w:rPr>
        <w:t>контрол</w:t>
      </w:r>
      <w:r w:rsidR="005B7282" w:rsidRPr="00877CE0">
        <w:rPr>
          <w:color w:val="000000"/>
          <w:sz w:val="28"/>
          <w:szCs w:val="28"/>
        </w:rPr>
        <w:t>ировать</w:t>
      </w:r>
      <w:r w:rsidR="00583457" w:rsidRPr="00877CE0">
        <w:rPr>
          <w:color w:val="000000"/>
          <w:sz w:val="28"/>
          <w:szCs w:val="28"/>
        </w:rPr>
        <w:t xml:space="preserve"> качество коммунальных услуг благодаря системе специаль</w:t>
      </w:r>
      <w:r w:rsidR="008B7425">
        <w:rPr>
          <w:color w:val="000000"/>
          <w:sz w:val="28"/>
          <w:szCs w:val="28"/>
        </w:rPr>
        <w:t>ных сервисов и личных кабинетов,</w:t>
      </w:r>
      <w:r w:rsidR="005B7282" w:rsidRPr="00877CE0">
        <w:rPr>
          <w:color w:val="000000"/>
          <w:sz w:val="28"/>
          <w:szCs w:val="28"/>
        </w:rPr>
        <w:t xml:space="preserve"> </w:t>
      </w:r>
      <w:r w:rsidR="00583457" w:rsidRPr="00877CE0">
        <w:rPr>
          <w:color w:val="000000"/>
          <w:sz w:val="28"/>
          <w:szCs w:val="28"/>
        </w:rPr>
        <w:t>повы</w:t>
      </w:r>
      <w:r w:rsidR="005B7282" w:rsidRPr="00877CE0">
        <w:rPr>
          <w:color w:val="000000"/>
          <w:sz w:val="28"/>
          <w:szCs w:val="28"/>
        </w:rPr>
        <w:t>сить</w:t>
      </w:r>
      <w:r w:rsidR="00583457" w:rsidRPr="00877CE0">
        <w:rPr>
          <w:color w:val="000000"/>
          <w:sz w:val="28"/>
          <w:szCs w:val="28"/>
        </w:rPr>
        <w:t xml:space="preserve"> уров</w:t>
      </w:r>
      <w:r w:rsidR="005B7282" w:rsidRPr="00877CE0">
        <w:rPr>
          <w:color w:val="000000"/>
          <w:sz w:val="28"/>
          <w:szCs w:val="28"/>
        </w:rPr>
        <w:t>ень</w:t>
      </w:r>
      <w:r w:rsidR="00583457" w:rsidRPr="00877CE0">
        <w:rPr>
          <w:color w:val="000000"/>
          <w:sz w:val="28"/>
          <w:szCs w:val="28"/>
        </w:rPr>
        <w:t xml:space="preserve"> эффективности управления приборами.</w:t>
      </w:r>
    </w:p>
    <w:p w:rsidR="00586286" w:rsidRPr="00582DC4" w:rsidRDefault="00586286" w:rsidP="00586286">
      <w:pPr>
        <w:ind w:firstLine="709"/>
        <w:jc w:val="both"/>
        <w:rPr>
          <w:sz w:val="28"/>
          <w:szCs w:val="28"/>
        </w:rPr>
      </w:pPr>
      <w:r w:rsidRPr="00F117EF">
        <w:rPr>
          <w:sz w:val="28"/>
          <w:szCs w:val="28"/>
        </w:rPr>
        <w:t>4.</w:t>
      </w:r>
      <w:r w:rsidR="00CA2003">
        <w:rPr>
          <w:sz w:val="28"/>
          <w:szCs w:val="28"/>
        </w:rPr>
        <w:t> </w:t>
      </w:r>
      <w:r w:rsidR="00434498">
        <w:rPr>
          <w:sz w:val="28"/>
          <w:szCs w:val="28"/>
        </w:rPr>
        <w:t>Строительство и м</w:t>
      </w:r>
      <w:r w:rsidRPr="00F117EF">
        <w:rPr>
          <w:sz w:val="28"/>
          <w:szCs w:val="28"/>
        </w:rPr>
        <w:t xml:space="preserve">одернизация </w:t>
      </w:r>
      <w:r w:rsidR="008823F4" w:rsidRPr="00F117EF">
        <w:rPr>
          <w:sz w:val="28"/>
          <w:szCs w:val="28"/>
        </w:rPr>
        <w:t xml:space="preserve">инженерных сетей </w:t>
      </w:r>
      <w:r w:rsidRPr="00F117EF">
        <w:rPr>
          <w:sz w:val="28"/>
          <w:szCs w:val="28"/>
        </w:rPr>
        <w:t>на территории города Ставрополя.</w:t>
      </w:r>
    </w:p>
    <w:p w:rsidR="00586286" w:rsidRPr="00582DC4" w:rsidRDefault="00586286" w:rsidP="00586286">
      <w:pPr>
        <w:ind w:firstLine="709"/>
        <w:jc w:val="both"/>
        <w:rPr>
          <w:sz w:val="28"/>
          <w:szCs w:val="28"/>
        </w:rPr>
      </w:pPr>
      <w:r w:rsidRPr="00582DC4">
        <w:rPr>
          <w:sz w:val="28"/>
          <w:szCs w:val="28"/>
        </w:rPr>
        <w:t>Внедрение при строительстве новых районов города современных технологий при проектировании систем водоснабжения, водоотведения, электроснабжения и газоснабжения позволит вести учет тепло- и водоподачи, уменьшит затраты на энергоснабжение и сократит их потери</w:t>
      </w:r>
      <w:r w:rsidR="00434498">
        <w:rPr>
          <w:sz w:val="28"/>
          <w:szCs w:val="28"/>
        </w:rPr>
        <w:t>,</w:t>
      </w:r>
      <w:r w:rsidRPr="00582DC4">
        <w:rPr>
          <w:sz w:val="28"/>
          <w:szCs w:val="28"/>
        </w:rPr>
        <w:t xml:space="preserve"> а также сократит количество непроизводительного ручного труда (численность </w:t>
      </w:r>
      <w:r w:rsidRPr="00582DC4">
        <w:rPr>
          <w:sz w:val="28"/>
          <w:szCs w:val="28"/>
        </w:rPr>
        <w:lastRenderedPageBreak/>
        <w:t>обслуживающего персонала) и повысит КПД технологического оборудования за счет энергосберегающих технологий. Создание автоматизированных информационных систем сбора данных и управления инженерными сетями и объектами позволит оперативно управлять этими объектами и информировать общественность о результатах реализации мероприятий в сфере жилищно-коммунального хозяйства.</w:t>
      </w:r>
    </w:p>
    <w:p w:rsidR="00586286" w:rsidRPr="00582DC4" w:rsidRDefault="00586286" w:rsidP="00586286">
      <w:pPr>
        <w:ind w:firstLine="709"/>
        <w:jc w:val="both"/>
        <w:rPr>
          <w:sz w:val="28"/>
          <w:szCs w:val="28"/>
        </w:rPr>
      </w:pPr>
      <w:r w:rsidRPr="00582DC4">
        <w:rPr>
          <w:sz w:val="28"/>
          <w:szCs w:val="28"/>
        </w:rPr>
        <w:t>Все эти мероприятия в совокупности с развитием сети коммунальной инфраструктуры да</w:t>
      </w:r>
      <w:r w:rsidR="00434498">
        <w:rPr>
          <w:sz w:val="28"/>
          <w:szCs w:val="28"/>
        </w:rPr>
        <w:t>ю</w:t>
      </w:r>
      <w:r w:rsidRPr="00582DC4">
        <w:rPr>
          <w:sz w:val="28"/>
          <w:szCs w:val="28"/>
        </w:rPr>
        <w:t>т возможность коммунальным службам более качественно обслуживать населени</w:t>
      </w:r>
      <w:r w:rsidR="00CB26C7">
        <w:rPr>
          <w:sz w:val="28"/>
          <w:szCs w:val="28"/>
        </w:rPr>
        <w:t xml:space="preserve">е </w:t>
      </w:r>
      <w:r w:rsidRPr="00582DC4">
        <w:rPr>
          <w:sz w:val="28"/>
          <w:szCs w:val="28"/>
        </w:rPr>
        <w:t>города</w:t>
      </w:r>
      <w:r w:rsidR="00CB26C7">
        <w:rPr>
          <w:sz w:val="28"/>
          <w:szCs w:val="28"/>
        </w:rPr>
        <w:t xml:space="preserve"> Ставрополя</w:t>
      </w:r>
      <w:r w:rsidR="00434498">
        <w:rPr>
          <w:sz w:val="28"/>
          <w:szCs w:val="28"/>
        </w:rPr>
        <w:t>, в</w:t>
      </w:r>
      <w:r w:rsidR="00434498" w:rsidRPr="00582DC4">
        <w:rPr>
          <w:sz w:val="28"/>
          <w:szCs w:val="28"/>
        </w:rPr>
        <w:t xml:space="preserve"> </w:t>
      </w:r>
      <w:r w:rsidR="00434498">
        <w:rPr>
          <w:sz w:val="28"/>
          <w:szCs w:val="28"/>
        </w:rPr>
        <w:t xml:space="preserve">том числе в </w:t>
      </w:r>
      <w:r w:rsidR="00434498" w:rsidRPr="00582DC4">
        <w:rPr>
          <w:sz w:val="28"/>
          <w:szCs w:val="28"/>
        </w:rPr>
        <w:t>новых районах</w:t>
      </w:r>
      <w:r w:rsidR="00434498">
        <w:rPr>
          <w:sz w:val="28"/>
          <w:szCs w:val="28"/>
        </w:rPr>
        <w:t>.</w:t>
      </w:r>
    </w:p>
    <w:p w:rsidR="00793523" w:rsidRPr="00841918" w:rsidRDefault="00793523" w:rsidP="00793523">
      <w:pPr>
        <w:ind w:firstLine="708"/>
        <w:rPr>
          <w:sz w:val="28"/>
          <w:szCs w:val="28"/>
        </w:rPr>
      </w:pPr>
      <w:r>
        <w:rPr>
          <w:sz w:val="28"/>
          <w:szCs w:val="28"/>
        </w:rPr>
        <w:t>5.</w:t>
      </w:r>
      <w:r w:rsidR="00CA2003">
        <w:rPr>
          <w:sz w:val="28"/>
          <w:szCs w:val="28"/>
        </w:rPr>
        <w:t> </w:t>
      </w:r>
      <w:r>
        <w:rPr>
          <w:sz w:val="28"/>
          <w:szCs w:val="28"/>
        </w:rPr>
        <w:t>Внедрение системы «У</w:t>
      </w:r>
      <w:r w:rsidRPr="00841918">
        <w:rPr>
          <w:sz w:val="28"/>
          <w:szCs w:val="28"/>
        </w:rPr>
        <w:t>мный город».</w:t>
      </w:r>
    </w:p>
    <w:p w:rsidR="00793523" w:rsidRDefault="00793523" w:rsidP="00793523">
      <w:pPr>
        <w:pStyle w:val="article-renderblock"/>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 xml:space="preserve">Умный город </w:t>
      </w:r>
      <w:r w:rsidRPr="00A23A59">
        <w:rPr>
          <w:sz w:val="28"/>
          <w:szCs w:val="28"/>
        </w:rPr>
        <w:t>–</w:t>
      </w:r>
      <w:r>
        <w:rPr>
          <w:color w:val="000000"/>
          <w:sz w:val="28"/>
          <w:szCs w:val="28"/>
          <w:shd w:val="clear" w:color="auto" w:fill="FFFFFF"/>
        </w:rPr>
        <w:t xml:space="preserve"> это взаимосвязанная система коммуникативных и информационных технологий, благодаря которой упрощается управление внутренними процессами города и улучшается уровень жизни населения.</w:t>
      </w:r>
      <w:r>
        <w:rPr>
          <w:color w:val="000000"/>
          <w:sz w:val="28"/>
          <w:szCs w:val="28"/>
        </w:rPr>
        <w:t xml:space="preserve"> Цифровые </w:t>
      </w:r>
      <w:r w:rsidR="00CB26C7">
        <w:rPr>
          <w:color w:val="000000"/>
          <w:sz w:val="28"/>
          <w:szCs w:val="28"/>
        </w:rPr>
        <w:t xml:space="preserve">системы </w:t>
      </w:r>
      <w:r>
        <w:rPr>
          <w:color w:val="000000"/>
          <w:sz w:val="28"/>
          <w:szCs w:val="28"/>
        </w:rPr>
        <w:t>города постоянно улучшают свои функции за счет непрерывной обработки и обновления сведений. Интегрированные датчики собирают информацию, полученную от жителей города и с помощью электронных устройств. После анализа собранных данных происходит оптимизация, решающая проблемы неэффективности.</w:t>
      </w:r>
    </w:p>
    <w:p w:rsidR="00793523" w:rsidRPr="00582DC4" w:rsidRDefault="00793523" w:rsidP="00793523">
      <w:pPr>
        <w:ind w:firstLine="709"/>
        <w:jc w:val="both"/>
        <w:rPr>
          <w:sz w:val="28"/>
          <w:szCs w:val="28"/>
        </w:rPr>
      </w:pPr>
      <w:r w:rsidRPr="00841918">
        <w:rPr>
          <w:sz w:val="28"/>
          <w:szCs w:val="28"/>
        </w:rPr>
        <w:t xml:space="preserve">Внедрение данной системы позволит </w:t>
      </w:r>
      <w:r w:rsidRPr="00841918">
        <w:rPr>
          <w:color w:val="000000"/>
          <w:sz w:val="28"/>
          <w:szCs w:val="28"/>
          <w:shd w:val="clear" w:color="auto" w:fill="FFFFFF"/>
        </w:rPr>
        <w:t xml:space="preserve">оптимизировать работу отдельных подсистем и городских служб в комплексе, увеличить уровень комфорта и равноправного доступа граждан к технологиям. Сервисы умного города повышают уровень жизни. С внедрением смарт-сервисов жизнь в городе становится не только более комфортной, но и безопасной </w:t>
      </w:r>
      <w:r w:rsidR="00434498">
        <w:rPr>
          <w:color w:val="000000"/>
          <w:sz w:val="28"/>
          <w:szCs w:val="28"/>
          <w:shd w:val="clear" w:color="auto" w:fill="FFFFFF"/>
        </w:rPr>
        <w:t>‒</w:t>
      </w:r>
      <w:r w:rsidRPr="00841918">
        <w:rPr>
          <w:color w:val="000000"/>
          <w:sz w:val="28"/>
          <w:szCs w:val="28"/>
          <w:shd w:val="clear" w:color="auto" w:fill="FFFFFF"/>
        </w:rPr>
        <w:t xml:space="preserve"> экологический контроль, защита от преступлений и многое другое</w:t>
      </w:r>
      <w:r w:rsidR="00CB26C7">
        <w:rPr>
          <w:color w:val="000000"/>
          <w:sz w:val="28"/>
          <w:szCs w:val="28"/>
          <w:shd w:val="clear" w:color="auto" w:fill="FFFFFF"/>
        </w:rPr>
        <w:t>;</w:t>
      </w:r>
      <w:r w:rsidRPr="00841918">
        <w:rPr>
          <w:color w:val="000000"/>
          <w:sz w:val="28"/>
          <w:szCs w:val="28"/>
          <w:shd w:val="clear" w:color="auto" w:fill="FFFFFF"/>
        </w:rPr>
        <w:t xml:space="preserve"> здесь также применя</w:t>
      </w:r>
      <w:r w:rsidR="00CB26C7">
        <w:rPr>
          <w:color w:val="000000"/>
          <w:sz w:val="28"/>
          <w:szCs w:val="28"/>
          <w:shd w:val="clear" w:color="auto" w:fill="FFFFFF"/>
        </w:rPr>
        <w:t>ю</w:t>
      </w:r>
      <w:r w:rsidRPr="00841918">
        <w:rPr>
          <w:color w:val="000000"/>
          <w:sz w:val="28"/>
          <w:szCs w:val="28"/>
          <w:shd w:val="clear" w:color="auto" w:fill="FFFFFF"/>
        </w:rPr>
        <w:t xml:space="preserve">тся </w:t>
      </w:r>
      <w:r w:rsidRPr="00841918">
        <w:rPr>
          <w:sz w:val="28"/>
          <w:szCs w:val="28"/>
        </w:rPr>
        <w:t xml:space="preserve">(светофоры, внедрение единой системы контроля и движения транспорта, внедрение умных велодорожек </w:t>
      </w:r>
      <w:r w:rsidRPr="00841918">
        <w:rPr>
          <w:sz w:val="28"/>
          <w:szCs w:val="28"/>
          <w:lang w:val="en-US"/>
        </w:rPr>
        <w:t>Smart</w:t>
      </w:r>
      <w:r w:rsidRPr="00841918">
        <w:rPr>
          <w:sz w:val="28"/>
          <w:szCs w:val="28"/>
        </w:rPr>
        <w:t xml:space="preserve"> </w:t>
      </w:r>
      <w:r w:rsidRPr="00841918">
        <w:rPr>
          <w:sz w:val="28"/>
          <w:szCs w:val="28"/>
          <w:lang w:val="en-US"/>
        </w:rPr>
        <w:t>track</w:t>
      </w:r>
      <w:r w:rsidRPr="00841918">
        <w:rPr>
          <w:sz w:val="28"/>
          <w:szCs w:val="28"/>
        </w:rPr>
        <w:t xml:space="preserve">, установка в местах массового </w:t>
      </w:r>
      <w:r w:rsidRPr="00582DC4">
        <w:rPr>
          <w:sz w:val="28"/>
          <w:szCs w:val="28"/>
        </w:rPr>
        <w:t>пребывания людей камер с распознаванием лиц).</w:t>
      </w:r>
    </w:p>
    <w:p w:rsidR="000B430B" w:rsidRPr="00841918" w:rsidRDefault="00793523" w:rsidP="000B430B">
      <w:pPr>
        <w:ind w:firstLine="709"/>
        <w:jc w:val="both"/>
        <w:rPr>
          <w:sz w:val="28"/>
          <w:szCs w:val="28"/>
          <w:shd w:val="clear" w:color="auto" w:fill="FFFFFF"/>
        </w:rPr>
      </w:pPr>
      <w:r>
        <w:rPr>
          <w:sz w:val="28"/>
          <w:szCs w:val="28"/>
          <w:shd w:val="clear" w:color="auto" w:fill="FFFFFF"/>
        </w:rPr>
        <w:t>6</w:t>
      </w:r>
      <w:r w:rsidR="000B430B" w:rsidRPr="00841918">
        <w:rPr>
          <w:sz w:val="28"/>
          <w:szCs w:val="28"/>
          <w:shd w:val="clear" w:color="auto" w:fill="FFFFFF"/>
        </w:rPr>
        <w:t>.</w:t>
      </w:r>
      <w:r w:rsidR="00CA2003">
        <w:rPr>
          <w:sz w:val="28"/>
          <w:szCs w:val="28"/>
          <w:shd w:val="clear" w:color="auto" w:fill="FFFFFF"/>
        </w:rPr>
        <w:t> </w:t>
      </w:r>
      <w:r w:rsidR="000B430B" w:rsidRPr="00841918">
        <w:rPr>
          <w:sz w:val="28"/>
          <w:szCs w:val="28"/>
          <w:shd w:val="clear" w:color="auto" w:fill="FFFFFF"/>
        </w:rPr>
        <w:t>Внедрение современных остановочных комплексов для общественного транспорта.</w:t>
      </w:r>
    </w:p>
    <w:p w:rsidR="000B430B" w:rsidRPr="00841918" w:rsidRDefault="000B430B" w:rsidP="000B430B">
      <w:pPr>
        <w:ind w:firstLine="709"/>
        <w:jc w:val="both"/>
        <w:rPr>
          <w:sz w:val="28"/>
          <w:szCs w:val="28"/>
        </w:rPr>
      </w:pPr>
      <w:r w:rsidRPr="00841918">
        <w:rPr>
          <w:sz w:val="28"/>
          <w:szCs w:val="28"/>
        </w:rPr>
        <w:t>Замена на территории города</w:t>
      </w:r>
      <w:r w:rsidR="00B7180F">
        <w:rPr>
          <w:sz w:val="28"/>
          <w:szCs w:val="28"/>
        </w:rPr>
        <w:t xml:space="preserve"> Ставрополя </w:t>
      </w:r>
      <w:r w:rsidRPr="00841918">
        <w:rPr>
          <w:sz w:val="28"/>
          <w:szCs w:val="28"/>
        </w:rPr>
        <w:t xml:space="preserve">устаревших остановочных павильонов на современные остановочные комплексы позволит получать жителям города </w:t>
      </w:r>
      <w:r w:rsidR="00B7180F">
        <w:rPr>
          <w:sz w:val="28"/>
          <w:szCs w:val="28"/>
        </w:rPr>
        <w:t xml:space="preserve">Ставрополя </w:t>
      </w:r>
      <w:r w:rsidRPr="00841918">
        <w:rPr>
          <w:sz w:val="28"/>
          <w:szCs w:val="28"/>
        </w:rPr>
        <w:t xml:space="preserve">и его гостям доступ к городской навигации </w:t>
      </w:r>
      <w:r w:rsidR="00324CF6" w:rsidRPr="00A23A59">
        <w:rPr>
          <w:sz w:val="28"/>
          <w:szCs w:val="28"/>
        </w:rPr>
        <w:t>–</w:t>
      </w:r>
      <w:r w:rsidRPr="00841918">
        <w:rPr>
          <w:sz w:val="28"/>
          <w:szCs w:val="28"/>
        </w:rPr>
        <w:t xml:space="preserve"> карте-схеме, табло маршрутов движения общественного транспорта, информационным стендам и мониторам, бесплатному Wi-Fi, USB-зарядке устройств, touch-терминалам с возможностью оплаты услуг.</w:t>
      </w:r>
    </w:p>
    <w:p w:rsidR="000B430B" w:rsidRPr="00841918" w:rsidRDefault="000B430B" w:rsidP="000B430B">
      <w:pPr>
        <w:ind w:firstLine="709"/>
        <w:jc w:val="both"/>
        <w:rPr>
          <w:sz w:val="28"/>
          <w:szCs w:val="28"/>
        </w:rPr>
      </w:pPr>
      <w:r w:rsidRPr="00841918">
        <w:rPr>
          <w:sz w:val="28"/>
          <w:szCs w:val="28"/>
        </w:rPr>
        <w:t>Интеграция остановочных комплексов в систему «Безопасный город» с установленными камерами видеонаблюдения, возможностью панорамной и ночной съ</w:t>
      </w:r>
      <w:r w:rsidR="00B7180F">
        <w:rPr>
          <w:sz w:val="28"/>
          <w:szCs w:val="28"/>
        </w:rPr>
        <w:t>е</w:t>
      </w:r>
      <w:r w:rsidRPr="00841918">
        <w:rPr>
          <w:sz w:val="28"/>
          <w:szCs w:val="28"/>
        </w:rPr>
        <w:t>мки с интеллектуальными модулями, фиксирующими все происходящее в радиусе нескольких десятков метров, а также тревожной кнопкой вызова диспетчера ситуационного центра и служб экстренного реагирования позволят помочь горож</w:t>
      </w:r>
      <w:r w:rsidR="00B7180F">
        <w:rPr>
          <w:sz w:val="28"/>
          <w:szCs w:val="28"/>
        </w:rPr>
        <w:t>анам в случае чрезвы</w:t>
      </w:r>
      <w:r w:rsidRPr="00841918">
        <w:rPr>
          <w:sz w:val="28"/>
          <w:szCs w:val="28"/>
        </w:rPr>
        <w:t xml:space="preserve">чайной ситуации. </w:t>
      </w:r>
    </w:p>
    <w:p w:rsidR="000B430B" w:rsidRPr="00841918" w:rsidRDefault="000B430B" w:rsidP="000B430B">
      <w:pPr>
        <w:ind w:firstLine="709"/>
        <w:jc w:val="both"/>
        <w:rPr>
          <w:sz w:val="28"/>
          <w:szCs w:val="28"/>
        </w:rPr>
      </w:pPr>
      <w:r w:rsidRPr="00841918">
        <w:rPr>
          <w:sz w:val="28"/>
          <w:szCs w:val="28"/>
        </w:rPr>
        <w:lastRenderedPageBreak/>
        <w:t xml:space="preserve">Размещение на остановочных комплексах модулей «Кофе с собой», банкоматов, а также рекламных </w:t>
      </w:r>
      <w:proofErr w:type="spellStart"/>
      <w:r w:rsidRPr="00841918">
        <w:rPr>
          <w:sz w:val="28"/>
          <w:szCs w:val="28"/>
        </w:rPr>
        <w:t>лайт</w:t>
      </w:r>
      <w:proofErr w:type="spellEnd"/>
      <w:r w:rsidRPr="00841918">
        <w:rPr>
          <w:sz w:val="28"/>
          <w:szCs w:val="28"/>
        </w:rPr>
        <w:t>-боксов позволит получать от аренды данных площадей дополнительную прибыль в бюджет города.</w:t>
      </w:r>
    </w:p>
    <w:p w:rsidR="00FC55ED" w:rsidRPr="00841918" w:rsidRDefault="00793523" w:rsidP="00841918">
      <w:pPr>
        <w:ind w:firstLine="709"/>
        <w:jc w:val="both"/>
        <w:rPr>
          <w:sz w:val="28"/>
          <w:szCs w:val="28"/>
        </w:rPr>
      </w:pPr>
      <w:r>
        <w:rPr>
          <w:sz w:val="28"/>
          <w:szCs w:val="28"/>
        </w:rPr>
        <w:t>7</w:t>
      </w:r>
      <w:r w:rsidR="00FC55ED" w:rsidRPr="00841918">
        <w:rPr>
          <w:sz w:val="28"/>
          <w:szCs w:val="28"/>
        </w:rPr>
        <w:t>.</w:t>
      </w:r>
      <w:r w:rsidR="00765024">
        <w:rPr>
          <w:sz w:val="28"/>
          <w:szCs w:val="28"/>
        </w:rPr>
        <w:t> </w:t>
      </w:r>
      <w:r w:rsidR="00FC55ED" w:rsidRPr="00841918">
        <w:rPr>
          <w:sz w:val="28"/>
          <w:szCs w:val="28"/>
        </w:rPr>
        <w:t>Воздействие на транспортное поведение горожан.</w:t>
      </w:r>
    </w:p>
    <w:p w:rsidR="00FC55ED" w:rsidRPr="00841918" w:rsidRDefault="00FC55ED" w:rsidP="00841918">
      <w:pPr>
        <w:ind w:firstLine="709"/>
        <w:jc w:val="both"/>
        <w:rPr>
          <w:sz w:val="28"/>
          <w:szCs w:val="28"/>
        </w:rPr>
      </w:pPr>
      <w:r w:rsidRPr="00841918">
        <w:rPr>
          <w:sz w:val="28"/>
          <w:szCs w:val="28"/>
        </w:rPr>
        <w:t xml:space="preserve">Одним из способов решения транспортных проблем является </w:t>
      </w:r>
      <w:r w:rsidR="00434498">
        <w:rPr>
          <w:sz w:val="28"/>
          <w:szCs w:val="28"/>
        </w:rPr>
        <w:t>развитие платной парковочной сети в городе Ставрополе</w:t>
      </w:r>
      <w:r w:rsidRPr="00841918">
        <w:rPr>
          <w:sz w:val="28"/>
          <w:szCs w:val="28"/>
        </w:rPr>
        <w:t xml:space="preserve">. </w:t>
      </w:r>
    </w:p>
    <w:p w:rsidR="00FC55ED" w:rsidRPr="00841918" w:rsidRDefault="00FC55ED" w:rsidP="00C5360B">
      <w:pPr>
        <w:ind w:firstLine="709"/>
        <w:jc w:val="both"/>
        <w:rPr>
          <w:sz w:val="28"/>
          <w:szCs w:val="28"/>
        </w:rPr>
      </w:pPr>
      <w:r w:rsidRPr="00841918">
        <w:rPr>
          <w:sz w:val="28"/>
          <w:szCs w:val="28"/>
        </w:rPr>
        <w:t>Платная парковка позволяет воздействовать на транспортное поведение горожан, обеспечивать город средствами на развитие общественного транспорта, повышать эффективность использования дорожного пространства и увеличивать пропускную способность отдельных участков улично-дорожной сети.</w:t>
      </w:r>
    </w:p>
    <w:p w:rsidR="00FC55ED" w:rsidRPr="00841918" w:rsidRDefault="00793523" w:rsidP="00841918">
      <w:pPr>
        <w:ind w:firstLine="709"/>
        <w:jc w:val="both"/>
        <w:rPr>
          <w:sz w:val="28"/>
          <w:szCs w:val="28"/>
        </w:rPr>
      </w:pPr>
      <w:r>
        <w:rPr>
          <w:sz w:val="28"/>
          <w:szCs w:val="28"/>
        </w:rPr>
        <w:t>8</w:t>
      </w:r>
      <w:r w:rsidR="00FC55ED" w:rsidRPr="00841918">
        <w:rPr>
          <w:sz w:val="28"/>
          <w:szCs w:val="28"/>
        </w:rPr>
        <w:t>.</w:t>
      </w:r>
      <w:r w:rsidR="00CA2003">
        <w:rPr>
          <w:sz w:val="28"/>
          <w:szCs w:val="28"/>
        </w:rPr>
        <w:t> </w:t>
      </w:r>
      <w:r w:rsidR="00FC55ED" w:rsidRPr="00841918">
        <w:rPr>
          <w:sz w:val="28"/>
          <w:szCs w:val="28"/>
        </w:rPr>
        <w:t xml:space="preserve">Повышение безопасности дорожного движения (внедрение принципов </w:t>
      </w:r>
      <w:r w:rsidR="00FC55ED" w:rsidRPr="00841918">
        <w:rPr>
          <w:sz w:val="28"/>
          <w:szCs w:val="28"/>
          <w:lang w:val="en-US"/>
        </w:rPr>
        <w:t>Vision</w:t>
      </w:r>
      <w:r w:rsidR="00FC55ED" w:rsidRPr="00841918">
        <w:rPr>
          <w:sz w:val="28"/>
          <w:szCs w:val="28"/>
        </w:rPr>
        <w:t xml:space="preserve"> </w:t>
      </w:r>
      <w:r w:rsidR="00FC55ED" w:rsidRPr="00841918">
        <w:rPr>
          <w:sz w:val="28"/>
          <w:szCs w:val="28"/>
          <w:lang w:val="en-US"/>
        </w:rPr>
        <w:t>Zero</w:t>
      </w:r>
      <w:r w:rsidR="00FC55ED" w:rsidRPr="00841918">
        <w:rPr>
          <w:sz w:val="28"/>
          <w:szCs w:val="28"/>
        </w:rPr>
        <w:t xml:space="preserve">). </w:t>
      </w:r>
    </w:p>
    <w:p w:rsidR="00FC55ED" w:rsidRPr="00841918" w:rsidRDefault="00FC55ED" w:rsidP="00841918">
      <w:pPr>
        <w:ind w:firstLine="709"/>
        <w:jc w:val="both"/>
        <w:rPr>
          <w:sz w:val="28"/>
          <w:szCs w:val="28"/>
        </w:rPr>
      </w:pPr>
      <w:r w:rsidRPr="00841918">
        <w:rPr>
          <w:sz w:val="28"/>
          <w:szCs w:val="28"/>
          <w:shd w:val="clear" w:color="auto" w:fill="FFFFFF"/>
        </w:rPr>
        <w:t>Внедрение на территории города Ставрополя международной программы по повышению безопасности</w:t>
      </w:r>
      <w:r w:rsidR="00CA2003">
        <w:rPr>
          <w:sz w:val="28"/>
          <w:szCs w:val="28"/>
          <w:shd w:val="clear" w:color="auto" w:fill="FFFFFF"/>
        </w:rPr>
        <w:t xml:space="preserve"> </w:t>
      </w:r>
      <w:hyperlink r:id="rId31" w:tooltip="Дорожное движение" w:history="1">
        <w:r w:rsidRPr="00792622">
          <w:rPr>
            <w:rStyle w:val="af4"/>
            <w:color w:val="000000"/>
            <w:sz w:val="28"/>
            <w:szCs w:val="28"/>
            <w:u w:val="none"/>
            <w:shd w:val="clear" w:color="auto" w:fill="FFFFFF"/>
          </w:rPr>
          <w:t>дорожного движения</w:t>
        </w:r>
      </w:hyperlink>
      <w:r w:rsidR="00CA2003">
        <w:rPr>
          <w:rStyle w:val="af4"/>
          <w:color w:val="000000"/>
          <w:sz w:val="28"/>
          <w:szCs w:val="28"/>
          <w:u w:val="none"/>
          <w:shd w:val="clear" w:color="auto" w:fill="FFFFFF"/>
        </w:rPr>
        <w:t xml:space="preserve"> </w:t>
      </w:r>
      <w:r w:rsidRPr="00841918">
        <w:rPr>
          <w:sz w:val="28"/>
          <w:szCs w:val="28"/>
          <w:shd w:val="clear" w:color="auto" w:fill="FFFFFF"/>
        </w:rPr>
        <w:t>и снижению смертности в </w:t>
      </w:r>
      <w:hyperlink r:id="rId32" w:tooltip="Дорожно-транспортное происшествие" w:history="1">
        <w:r w:rsidRPr="00792622">
          <w:rPr>
            <w:rStyle w:val="af4"/>
            <w:color w:val="000000"/>
            <w:sz w:val="28"/>
            <w:szCs w:val="28"/>
            <w:u w:val="none"/>
            <w:shd w:val="clear" w:color="auto" w:fill="FFFFFF"/>
          </w:rPr>
          <w:t>дорожно-транспортных происшествиях</w:t>
        </w:r>
      </w:hyperlink>
      <w:r w:rsidRPr="00841918">
        <w:rPr>
          <w:sz w:val="28"/>
          <w:szCs w:val="28"/>
          <w:shd w:val="clear" w:color="auto" w:fill="FFFFFF"/>
        </w:rPr>
        <w:t xml:space="preserve"> позволит </w:t>
      </w:r>
      <w:r w:rsidRPr="00841918">
        <w:rPr>
          <w:sz w:val="28"/>
          <w:szCs w:val="28"/>
        </w:rPr>
        <w:t xml:space="preserve">повысить безопасность на дорогах при помощи внедрения островков безопасности, создания приподнятых переходов и т.д. </w:t>
      </w:r>
    </w:p>
    <w:p w:rsidR="00FC55ED" w:rsidRDefault="00FC55ED" w:rsidP="00841918">
      <w:pPr>
        <w:ind w:firstLine="709"/>
        <w:jc w:val="both"/>
        <w:rPr>
          <w:sz w:val="28"/>
          <w:szCs w:val="28"/>
          <w:shd w:val="clear" w:color="auto" w:fill="FFFFFF"/>
        </w:rPr>
      </w:pPr>
      <w:r w:rsidRPr="00841918">
        <w:rPr>
          <w:sz w:val="28"/>
          <w:szCs w:val="28"/>
          <w:shd w:val="clear" w:color="auto" w:fill="FFFFFF"/>
        </w:rPr>
        <w:t>Данная концепция строится на принципе «нулевой терпимости» к смертности на</w:t>
      </w:r>
      <w:r w:rsidR="00E571DB">
        <w:rPr>
          <w:sz w:val="28"/>
          <w:szCs w:val="28"/>
          <w:shd w:val="clear" w:color="auto" w:fill="FFFFFF"/>
        </w:rPr>
        <w:t xml:space="preserve"> </w:t>
      </w:r>
      <w:hyperlink r:id="rId33" w:tooltip="Автомобильная дорога" w:history="1">
        <w:r w:rsidRPr="00792622">
          <w:rPr>
            <w:rStyle w:val="af4"/>
            <w:color w:val="000000"/>
            <w:sz w:val="28"/>
            <w:szCs w:val="28"/>
            <w:u w:val="none"/>
            <w:shd w:val="clear" w:color="auto" w:fill="FFFFFF"/>
          </w:rPr>
          <w:t>автодорогах</w:t>
        </w:r>
      </w:hyperlink>
      <w:r w:rsidR="00E571DB">
        <w:rPr>
          <w:rStyle w:val="af4"/>
          <w:color w:val="000000"/>
          <w:sz w:val="28"/>
          <w:szCs w:val="28"/>
          <w:u w:val="none"/>
          <w:shd w:val="clear" w:color="auto" w:fill="FFFFFF"/>
        </w:rPr>
        <w:t xml:space="preserve"> </w:t>
      </w:r>
      <w:r w:rsidRPr="00841918">
        <w:rPr>
          <w:sz w:val="28"/>
          <w:szCs w:val="28"/>
          <w:shd w:val="clear" w:color="auto" w:fill="FFFFFF"/>
        </w:rPr>
        <w:t>и предусматривает их проектирование с точки зрения безопасности движения.</w:t>
      </w:r>
    </w:p>
    <w:p w:rsidR="00FC55ED" w:rsidRPr="00D923A4" w:rsidRDefault="00793523" w:rsidP="00C5360B">
      <w:pPr>
        <w:pStyle w:val="ConsPlusNormal"/>
        <w:ind w:firstLine="709"/>
        <w:jc w:val="both"/>
        <w:rPr>
          <w:rFonts w:ascii="Times New Roman" w:hAnsi="Times New Roman"/>
          <w:sz w:val="28"/>
          <w:szCs w:val="28"/>
        </w:rPr>
      </w:pPr>
      <w:r>
        <w:rPr>
          <w:rFonts w:ascii="Times New Roman" w:hAnsi="Times New Roman"/>
          <w:sz w:val="28"/>
          <w:szCs w:val="28"/>
        </w:rPr>
        <w:t>9</w:t>
      </w:r>
      <w:r w:rsidR="00FC55ED" w:rsidRPr="00877CE0">
        <w:rPr>
          <w:rFonts w:ascii="Times New Roman" w:hAnsi="Times New Roman"/>
          <w:sz w:val="28"/>
          <w:szCs w:val="28"/>
        </w:rPr>
        <w:t>.</w:t>
      </w:r>
      <w:r w:rsidR="00CA2003">
        <w:rPr>
          <w:rFonts w:ascii="Times New Roman" w:hAnsi="Times New Roman"/>
          <w:sz w:val="28"/>
          <w:szCs w:val="28"/>
        </w:rPr>
        <w:t> </w:t>
      </w:r>
      <w:r w:rsidR="00D923A4" w:rsidRPr="00877CE0">
        <w:rPr>
          <w:rFonts w:ascii="Times New Roman" w:hAnsi="Times New Roman"/>
          <w:bCs/>
          <w:sz w:val="28"/>
          <w:szCs w:val="28"/>
        </w:rPr>
        <w:t>Строительство ставропольской кольцевой автодороги.</w:t>
      </w:r>
    </w:p>
    <w:p w:rsidR="00FC55ED" w:rsidRPr="00AF5487" w:rsidRDefault="00FC55ED" w:rsidP="00C5360B">
      <w:pPr>
        <w:pStyle w:val="af7"/>
        <w:spacing w:before="0" w:beforeAutospacing="0" w:after="0" w:afterAutospacing="0"/>
        <w:ind w:firstLine="709"/>
        <w:jc w:val="both"/>
        <w:rPr>
          <w:color w:val="000000"/>
          <w:sz w:val="28"/>
          <w:szCs w:val="28"/>
        </w:rPr>
      </w:pPr>
      <w:r w:rsidRPr="00AF5487">
        <w:rPr>
          <w:color w:val="000000"/>
          <w:sz w:val="28"/>
          <w:szCs w:val="28"/>
        </w:rPr>
        <w:t>В настоящее время наиболее загруженный трафик, особенно в часы пик наблюдается на юге Ставрополя. Там строятся микрорайоны, поток машин увеличивается. Одним из решений данной проблемы является создание объездной дороги вокруг города Ставрополя.</w:t>
      </w:r>
    </w:p>
    <w:p w:rsidR="00FC55ED" w:rsidRPr="00AF5487" w:rsidRDefault="00434498" w:rsidP="00C5360B">
      <w:pPr>
        <w:pStyle w:val="af7"/>
        <w:spacing w:before="0" w:beforeAutospacing="0" w:after="0" w:afterAutospacing="0"/>
        <w:ind w:firstLine="709"/>
        <w:jc w:val="both"/>
        <w:rPr>
          <w:color w:val="000000"/>
          <w:sz w:val="28"/>
          <w:szCs w:val="28"/>
        </w:rPr>
      </w:pPr>
      <w:r>
        <w:rPr>
          <w:color w:val="000000"/>
          <w:sz w:val="28"/>
          <w:szCs w:val="28"/>
        </w:rPr>
        <w:t xml:space="preserve">В городе Ставрополе имеются следующие объездные дороги: </w:t>
      </w:r>
      <w:r w:rsidR="00FC55ED" w:rsidRPr="00AF5487">
        <w:rPr>
          <w:color w:val="000000"/>
          <w:sz w:val="28"/>
          <w:szCs w:val="28"/>
        </w:rPr>
        <w:t>Южн</w:t>
      </w:r>
      <w:r w:rsidR="0005209A">
        <w:rPr>
          <w:color w:val="000000"/>
          <w:sz w:val="28"/>
          <w:szCs w:val="28"/>
        </w:rPr>
        <w:t>ый, Восточный и Северный обходы, но они создают только полукольцо</w:t>
      </w:r>
      <w:r>
        <w:rPr>
          <w:color w:val="000000"/>
          <w:sz w:val="28"/>
          <w:szCs w:val="28"/>
        </w:rPr>
        <w:t>.</w:t>
      </w:r>
      <w:r w:rsidR="00FC55ED" w:rsidRPr="00AF5487">
        <w:rPr>
          <w:color w:val="000000"/>
          <w:sz w:val="28"/>
          <w:szCs w:val="28"/>
        </w:rPr>
        <w:t xml:space="preserve"> </w:t>
      </w:r>
      <w:r w:rsidR="0005209A">
        <w:rPr>
          <w:color w:val="000000"/>
          <w:sz w:val="28"/>
          <w:szCs w:val="28"/>
        </w:rPr>
        <w:t>С</w:t>
      </w:r>
      <w:r w:rsidR="00FC55ED" w:rsidRPr="00AF5487">
        <w:rPr>
          <w:color w:val="000000"/>
          <w:sz w:val="28"/>
          <w:szCs w:val="28"/>
        </w:rPr>
        <w:t>троительство Западной объездной дороги позволит автомобилистам выезжать из любого городского района и мин</w:t>
      </w:r>
      <w:r w:rsidR="0005209A">
        <w:rPr>
          <w:color w:val="000000"/>
          <w:sz w:val="28"/>
          <w:szCs w:val="28"/>
        </w:rPr>
        <w:t>уя</w:t>
      </w:r>
      <w:r w:rsidR="00FC55ED" w:rsidRPr="00AF5487">
        <w:rPr>
          <w:color w:val="000000"/>
          <w:sz w:val="28"/>
          <w:szCs w:val="28"/>
        </w:rPr>
        <w:t xml:space="preserve"> пробки доб</w:t>
      </w:r>
      <w:r w:rsidR="0005209A">
        <w:rPr>
          <w:color w:val="000000"/>
          <w:sz w:val="28"/>
          <w:szCs w:val="28"/>
        </w:rPr>
        <w:t>и</w:t>
      </w:r>
      <w:r w:rsidR="00FC55ED" w:rsidRPr="00AF5487">
        <w:rPr>
          <w:color w:val="000000"/>
          <w:sz w:val="28"/>
          <w:szCs w:val="28"/>
        </w:rPr>
        <w:t xml:space="preserve">раться к месту назначения. Весь транзитный транспорт сможет также двигаться по объездной автодороге. </w:t>
      </w:r>
    </w:p>
    <w:p w:rsidR="00FC55ED" w:rsidRDefault="00FC55ED" w:rsidP="009025BE">
      <w:pPr>
        <w:ind w:firstLine="709"/>
        <w:jc w:val="both"/>
        <w:rPr>
          <w:sz w:val="28"/>
          <w:szCs w:val="28"/>
        </w:rPr>
      </w:pPr>
      <w:r w:rsidRPr="00841918">
        <w:rPr>
          <w:sz w:val="28"/>
          <w:szCs w:val="28"/>
        </w:rPr>
        <w:t xml:space="preserve">Строительство кольцевой автодороги вокруг города Ставрополя разгрузит основные городские магистрали, возьмет на себя часть автопотока с Московского, Ростовского, Сенгилеевского, Новомарьевского, Шпаковского направлений и дороги </w:t>
      </w:r>
      <w:r w:rsidR="0005209A">
        <w:rPr>
          <w:sz w:val="28"/>
          <w:szCs w:val="28"/>
        </w:rPr>
        <w:t>в</w:t>
      </w:r>
      <w:r w:rsidRPr="00841918">
        <w:rPr>
          <w:sz w:val="28"/>
          <w:szCs w:val="28"/>
        </w:rPr>
        <w:t xml:space="preserve"> </w:t>
      </w:r>
      <w:r w:rsidR="0005209A">
        <w:rPr>
          <w:sz w:val="28"/>
          <w:szCs w:val="28"/>
        </w:rPr>
        <w:t>а</w:t>
      </w:r>
      <w:r w:rsidRPr="00841918">
        <w:rPr>
          <w:sz w:val="28"/>
          <w:szCs w:val="28"/>
        </w:rPr>
        <w:t xml:space="preserve">эропорт. </w:t>
      </w:r>
    </w:p>
    <w:p w:rsidR="00FC55ED" w:rsidRDefault="00FC55ED" w:rsidP="00E851EC">
      <w:pPr>
        <w:pStyle w:val="ConsPlusNormal"/>
        <w:ind w:firstLine="708"/>
        <w:rPr>
          <w:rFonts w:ascii="Times New Roman" w:hAnsi="Times New Roman"/>
          <w:sz w:val="28"/>
          <w:szCs w:val="28"/>
        </w:rPr>
      </w:pPr>
      <w:r>
        <w:rPr>
          <w:rFonts w:ascii="Times New Roman" w:hAnsi="Times New Roman"/>
          <w:sz w:val="28"/>
          <w:szCs w:val="28"/>
        </w:rPr>
        <w:t>1</w:t>
      </w:r>
      <w:r w:rsidR="00793523">
        <w:rPr>
          <w:rFonts w:ascii="Times New Roman" w:hAnsi="Times New Roman"/>
          <w:sz w:val="28"/>
          <w:szCs w:val="28"/>
        </w:rPr>
        <w:t>0</w:t>
      </w:r>
      <w:r>
        <w:rPr>
          <w:rFonts w:ascii="Times New Roman" w:hAnsi="Times New Roman"/>
          <w:sz w:val="28"/>
          <w:szCs w:val="28"/>
        </w:rPr>
        <w:t>.</w:t>
      </w:r>
      <w:r w:rsidR="00CA2003">
        <w:rPr>
          <w:rFonts w:ascii="Times New Roman" w:hAnsi="Times New Roman"/>
          <w:sz w:val="28"/>
          <w:szCs w:val="28"/>
        </w:rPr>
        <w:t> </w:t>
      </w:r>
      <w:r>
        <w:rPr>
          <w:rFonts w:ascii="Times New Roman" w:hAnsi="Times New Roman"/>
          <w:sz w:val="28"/>
          <w:szCs w:val="28"/>
        </w:rPr>
        <w:t>Внедрение системы раздельного сбора отходов.</w:t>
      </w:r>
    </w:p>
    <w:p w:rsidR="00FC55ED" w:rsidRPr="00E851EC" w:rsidRDefault="00FC55ED" w:rsidP="00E851EC">
      <w:pPr>
        <w:pStyle w:val="ConsPlusNormal"/>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непрерывным развитием и ростом города Ставрополя растет и проблема утилизации его отходов. Если раньше проблема утилизации мусора, различных отходов, использованного сырья сводилась к их вывозу за черту города и созданию огромных городских свалок, то с развитием технологий современная утилизация отходов становится все более совершенной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простой и безопасной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позволяя не только избавиться от отходов, но также делать это с максимальной пользой и выгодой.</w:t>
      </w:r>
    </w:p>
    <w:p w:rsidR="00FC55ED" w:rsidRDefault="00FC55ED" w:rsidP="00841918">
      <w:pPr>
        <w:ind w:firstLine="709"/>
        <w:jc w:val="both"/>
        <w:rPr>
          <w:sz w:val="28"/>
          <w:szCs w:val="28"/>
        </w:rPr>
      </w:pPr>
      <w:r>
        <w:rPr>
          <w:sz w:val="28"/>
          <w:szCs w:val="28"/>
        </w:rPr>
        <w:lastRenderedPageBreak/>
        <w:t>1</w:t>
      </w:r>
      <w:r w:rsidR="00793523">
        <w:rPr>
          <w:sz w:val="28"/>
          <w:szCs w:val="28"/>
        </w:rPr>
        <w:t>1</w:t>
      </w:r>
      <w:r w:rsidRPr="00841918">
        <w:rPr>
          <w:sz w:val="28"/>
          <w:szCs w:val="28"/>
        </w:rPr>
        <w:t>.</w:t>
      </w:r>
      <w:r w:rsidR="00CA2003">
        <w:rPr>
          <w:sz w:val="28"/>
          <w:szCs w:val="28"/>
        </w:rPr>
        <w:t> </w:t>
      </w:r>
      <w:r w:rsidRPr="00841918">
        <w:rPr>
          <w:sz w:val="28"/>
          <w:szCs w:val="28"/>
        </w:rPr>
        <w:t>Строительство крематория.</w:t>
      </w:r>
    </w:p>
    <w:p w:rsidR="00434498" w:rsidRDefault="00434498" w:rsidP="00434498">
      <w:pPr>
        <w:ind w:firstLine="709"/>
        <w:jc w:val="both"/>
        <w:rPr>
          <w:color w:val="000000"/>
          <w:sz w:val="28"/>
          <w:szCs w:val="28"/>
        </w:rPr>
      </w:pPr>
      <w:r w:rsidRPr="0091144B">
        <w:rPr>
          <w:color w:val="000000"/>
          <w:sz w:val="28"/>
          <w:szCs w:val="28"/>
        </w:rPr>
        <w:t>В городе Ставрополе в связи с отсутствием свободных для использования под кладбище земель назрела необходимость строительства крематория. С каждым годом население города Ставрополя увеличивается. За 2018 год было произведено 3</w:t>
      </w:r>
      <w:r>
        <w:rPr>
          <w:color w:val="000000"/>
          <w:sz w:val="28"/>
          <w:szCs w:val="28"/>
        </w:rPr>
        <w:t> </w:t>
      </w:r>
      <w:r w:rsidRPr="0091144B">
        <w:rPr>
          <w:color w:val="000000"/>
          <w:sz w:val="28"/>
          <w:szCs w:val="28"/>
        </w:rPr>
        <w:t>371 человеческое захоронение, а в 2019 году эта цифра достигла 3</w:t>
      </w:r>
      <w:r>
        <w:rPr>
          <w:color w:val="000000"/>
          <w:sz w:val="28"/>
          <w:szCs w:val="28"/>
        </w:rPr>
        <w:t> </w:t>
      </w:r>
      <w:r w:rsidRPr="0091144B">
        <w:rPr>
          <w:color w:val="000000"/>
          <w:sz w:val="28"/>
          <w:szCs w:val="28"/>
        </w:rPr>
        <w:t xml:space="preserve">408.  Ежегодно в городе Ставрополе, по меньшей </w:t>
      </w:r>
      <w:proofErr w:type="gramStart"/>
      <w:r w:rsidRPr="0091144B">
        <w:rPr>
          <w:color w:val="000000"/>
          <w:sz w:val="28"/>
          <w:szCs w:val="28"/>
        </w:rPr>
        <w:t xml:space="preserve">мере, </w:t>
      </w:r>
      <w:r>
        <w:rPr>
          <w:color w:val="000000"/>
          <w:sz w:val="28"/>
          <w:szCs w:val="28"/>
        </w:rPr>
        <w:t xml:space="preserve">  </w:t>
      </w:r>
      <w:proofErr w:type="gramEnd"/>
      <w:r>
        <w:rPr>
          <w:color w:val="000000"/>
          <w:sz w:val="28"/>
          <w:szCs w:val="28"/>
        </w:rPr>
        <w:t xml:space="preserve">                </w:t>
      </w:r>
      <w:r w:rsidRPr="0091144B">
        <w:rPr>
          <w:color w:val="000000"/>
          <w:sz w:val="28"/>
          <w:szCs w:val="28"/>
        </w:rPr>
        <w:t>3 г</w:t>
      </w:r>
      <w:r>
        <w:rPr>
          <w:color w:val="000000"/>
          <w:sz w:val="28"/>
          <w:szCs w:val="28"/>
        </w:rPr>
        <w:t>ектара</w:t>
      </w:r>
      <w:r w:rsidRPr="0091144B">
        <w:rPr>
          <w:color w:val="000000"/>
          <w:sz w:val="28"/>
          <w:szCs w:val="28"/>
        </w:rPr>
        <w:t xml:space="preserve"> земли отводится под захоронение.</w:t>
      </w:r>
      <w:r>
        <w:rPr>
          <w:color w:val="000000"/>
          <w:sz w:val="28"/>
          <w:szCs w:val="28"/>
        </w:rPr>
        <w:t xml:space="preserve"> </w:t>
      </w:r>
      <w:r w:rsidRPr="0091144B">
        <w:rPr>
          <w:color w:val="000000"/>
          <w:sz w:val="28"/>
          <w:szCs w:val="28"/>
        </w:rPr>
        <w:t>В 2017 году под захоронение был приобретен участок, общей площадью в 33 г</w:t>
      </w:r>
      <w:r>
        <w:rPr>
          <w:color w:val="000000"/>
          <w:sz w:val="28"/>
          <w:szCs w:val="28"/>
        </w:rPr>
        <w:t>ектара</w:t>
      </w:r>
      <w:r w:rsidRPr="0091144B">
        <w:rPr>
          <w:color w:val="000000"/>
          <w:sz w:val="28"/>
          <w:szCs w:val="28"/>
        </w:rPr>
        <w:t>. Примерный срок дальнейшего использования данного участка земли для погребения тел умерших может составить 10 лет. Эта площадь минимум на 50</w:t>
      </w:r>
      <w:r w:rsidRPr="0091144B">
        <w:rPr>
          <w:sz w:val="28"/>
          <w:szCs w:val="28"/>
        </w:rPr>
        <w:t>–</w:t>
      </w:r>
      <w:r w:rsidRPr="0091144B">
        <w:rPr>
          <w:color w:val="000000"/>
          <w:sz w:val="28"/>
          <w:szCs w:val="28"/>
        </w:rPr>
        <w:t>60 лет выпадает из общего земельного фонда, который м</w:t>
      </w:r>
      <w:r>
        <w:rPr>
          <w:color w:val="000000"/>
          <w:sz w:val="28"/>
          <w:szCs w:val="28"/>
        </w:rPr>
        <w:t>ог бы идти в общее пользование.</w:t>
      </w:r>
    </w:p>
    <w:p w:rsidR="00FC55ED" w:rsidRPr="00841918" w:rsidRDefault="00FC55ED" w:rsidP="00841918">
      <w:pPr>
        <w:ind w:firstLine="709"/>
        <w:jc w:val="both"/>
        <w:rPr>
          <w:sz w:val="28"/>
          <w:szCs w:val="28"/>
        </w:rPr>
      </w:pPr>
      <w:r>
        <w:rPr>
          <w:sz w:val="28"/>
          <w:szCs w:val="28"/>
        </w:rPr>
        <w:t>1</w:t>
      </w:r>
      <w:r w:rsidR="00793523">
        <w:rPr>
          <w:sz w:val="28"/>
          <w:szCs w:val="28"/>
        </w:rPr>
        <w:t>2</w:t>
      </w:r>
      <w:r w:rsidRPr="00043FE3">
        <w:rPr>
          <w:sz w:val="28"/>
          <w:szCs w:val="28"/>
        </w:rPr>
        <w:t>.</w:t>
      </w:r>
      <w:r w:rsidR="00CA2003">
        <w:rPr>
          <w:sz w:val="28"/>
          <w:szCs w:val="28"/>
        </w:rPr>
        <w:t> </w:t>
      </w:r>
      <w:r w:rsidRPr="00043FE3">
        <w:rPr>
          <w:sz w:val="28"/>
          <w:szCs w:val="28"/>
        </w:rPr>
        <w:t>Оказание содействия в создании приютов для животных.</w:t>
      </w:r>
    </w:p>
    <w:p w:rsidR="00FC55ED" w:rsidRPr="00841918" w:rsidRDefault="00FC55ED" w:rsidP="00841918">
      <w:pPr>
        <w:shd w:val="clear" w:color="auto" w:fill="FFFFFF"/>
        <w:ind w:firstLine="709"/>
        <w:jc w:val="both"/>
        <w:rPr>
          <w:sz w:val="28"/>
          <w:szCs w:val="28"/>
        </w:rPr>
      </w:pPr>
      <w:r w:rsidRPr="00841918">
        <w:rPr>
          <w:sz w:val="28"/>
          <w:szCs w:val="28"/>
        </w:rPr>
        <w:t>Бездомные животные представляют собой угрозу безопасности населения город</w:t>
      </w:r>
      <w:r w:rsidR="00CB26C7">
        <w:rPr>
          <w:sz w:val="28"/>
          <w:szCs w:val="28"/>
        </w:rPr>
        <w:t>а Ставрополя</w:t>
      </w:r>
      <w:r w:rsidRPr="00841918">
        <w:rPr>
          <w:sz w:val="28"/>
          <w:szCs w:val="28"/>
        </w:rPr>
        <w:t>, они являются переносчиками различных инфекционных заболеваний, в том числе и бешенства. Отдельные стаи собак регулярно нападают на прохожих, пугают детей, уничтожают редкие виды диких животных.</w:t>
      </w:r>
    </w:p>
    <w:p w:rsidR="00FC55ED" w:rsidRDefault="00FC55ED" w:rsidP="00841918">
      <w:pPr>
        <w:pStyle w:val="ConsPlusNormal"/>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Решить проблему б</w:t>
      </w:r>
      <w:r w:rsidR="00434498">
        <w:rPr>
          <w:rFonts w:ascii="Times New Roman" w:hAnsi="Times New Roman"/>
          <w:sz w:val="28"/>
          <w:szCs w:val="28"/>
          <w:shd w:val="clear" w:color="auto" w:fill="FFFFFF"/>
        </w:rPr>
        <w:t>ездомных</w:t>
      </w:r>
      <w:r>
        <w:rPr>
          <w:rFonts w:ascii="Times New Roman" w:hAnsi="Times New Roman"/>
          <w:sz w:val="28"/>
          <w:szCs w:val="28"/>
          <w:shd w:val="clear" w:color="auto" w:fill="FFFFFF"/>
        </w:rPr>
        <w:t xml:space="preserve"> животных возможно с помощью приютов</w:t>
      </w:r>
      <w:r w:rsidR="00434498">
        <w:rPr>
          <w:rFonts w:ascii="Times New Roman" w:hAnsi="Times New Roman"/>
          <w:sz w:val="28"/>
          <w:szCs w:val="28"/>
          <w:shd w:val="clear" w:color="auto" w:fill="FFFFFF"/>
        </w:rPr>
        <w:t xml:space="preserve"> путем оказания должной ветеринарной помощи и поиска новых хозяев</w:t>
      </w:r>
      <w:r>
        <w:rPr>
          <w:rFonts w:ascii="Times New Roman" w:hAnsi="Times New Roman"/>
          <w:sz w:val="28"/>
          <w:szCs w:val="28"/>
          <w:shd w:val="clear" w:color="auto" w:fill="FFFFFF"/>
        </w:rPr>
        <w:t xml:space="preserve">. </w:t>
      </w:r>
    </w:p>
    <w:p w:rsidR="00CB26C7" w:rsidRPr="00CB26C7" w:rsidRDefault="00CB26C7" w:rsidP="00CB26C7">
      <w:pPr>
        <w:ind w:firstLine="709"/>
        <w:jc w:val="both"/>
        <w:rPr>
          <w:lang w:eastAsia="en-US"/>
        </w:rPr>
      </w:pPr>
      <w:r>
        <w:rPr>
          <w:sz w:val="28"/>
          <w:szCs w:val="28"/>
        </w:rPr>
        <w:t>Система динамических показателей достижения цели Стратегии представлена в таблице 5.</w:t>
      </w:r>
    </w:p>
    <w:p w:rsidR="0033572C" w:rsidRDefault="0033572C" w:rsidP="008C0E54">
      <w:pPr>
        <w:shd w:val="clear" w:color="auto" w:fill="FFFFFF"/>
        <w:tabs>
          <w:tab w:val="left" w:pos="709"/>
        </w:tabs>
        <w:jc w:val="right"/>
        <w:rPr>
          <w:sz w:val="28"/>
          <w:szCs w:val="28"/>
        </w:rPr>
      </w:pPr>
      <w:r>
        <w:rPr>
          <w:sz w:val="28"/>
          <w:szCs w:val="28"/>
        </w:rPr>
        <w:t>Таблица 5</w:t>
      </w:r>
    </w:p>
    <w:p w:rsidR="00E571DB" w:rsidRDefault="00E571DB" w:rsidP="008C0E54">
      <w:pPr>
        <w:shd w:val="clear" w:color="auto" w:fill="FFFFFF"/>
        <w:tabs>
          <w:tab w:val="left" w:pos="709"/>
        </w:tabs>
        <w:jc w:val="right"/>
        <w:rPr>
          <w:sz w:val="28"/>
          <w:szCs w:val="28"/>
        </w:rPr>
      </w:pPr>
    </w:p>
    <w:p w:rsidR="00FC55ED" w:rsidRDefault="00FC55ED" w:rsidP="00841918">
      <w:pPr>
        <w:pStyle w:val="ConsPlusNormal"/>
        <w:rPr>
          <w:rFonts w:ascii="Times New Roman" w:hAnsi="Times New Roman"/>
          <w:sz w:val="28"/>
          <w:szCs w:val="28"/>
        </w:rPr>
      </w:pPr>
      <w:r>
        <w:rPr>
          <w:rFonts w:ascii="Times New Roman" w:hAnsi="Times New Roman"/>
          <w:sz w:val="28"/>
          <w:szCs w:val="28"/>
        </w:rPr>
        <w:t xml:space="preserve">Система динамических </w:t>
      </w:r>
      <w:r w:rsidR="008D6971">
        <w:rPr>
          <w:rFonts w:ascii="Times New Roman" w:hAnsi="Times New Roman"/>
          <w:sz w:val="28"/>
          <w:szCs w:val="28"/>
        </w:rPr>
        <w:t xml:space="preserve">показателей </w:t>
      </w:r>
      <w:r w:rsidR="006A5680">
        <w:rPr>
          <w:rFonts w:ascii="Times New Roman" w:hAnsi="Times New Roman"/>
          <w:sz w:val="28"/>
          <w:szCs w:val="28"/>
        </w:rPr>
        <w:t xml:space="preserve">достижения </w:t>
      </w:r>
      <w:r>
        <w:rPr>
          <w:rFonts w:ascii="Times New Roman" w:hAnsi="Times New Roman"/>
          <w:sz w:val="28"/>
          <w:szCs w:val="28"/>
        </w:rPr>
        <w:t>цел</w:t>
      </w:r>
      <w:r w:rsidR="008D6971">
        <w:rPr>
          <w:rFonts w:ascii="Times New Roman" w:hAnsi="Times New Roman"/>
          <w:sz w:val="28"/>
          <w:szCs w:val="28"/>
        </w:rPr>
        <w:t>и Стратегии</w:t>
      </w:r>
    </w:p>
    <w:p w:rsidR="00CA2003" w:rsidRPr="00CA2003" w:rsidRDefault="00CA2003" w:rsidP="00CA2003">
      <w:pPr>
        <w:rPr>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787"/>
        <w:gridCol w:w="1957"/>
        <w:gridCol w:w="1110"/>
        <w:gridCol w:w="1076"/>
        <w:gridCol w:w="1216"/>
        <w:gridCol w:w="926"/>
      </w:tblGrid>
      <w:tr w:rsidR="00FC55ED" w:rsidRPr="00CD7BF3" w:rsidTr="00291A9E">
        <w:tc>
          <w:tcPr>
            <w:tcW w:w="277" w:type="pct"/>
            <w:vMerge w:val="restart"/>
          </w:tcPr>
          <w:p w:rsidR="00FC55ED" w:rsidRPr="00CD7BF3" w:rsidRDefault="00FC55ED" w:rsidP="009D0F2A">
            <w:pPr>
              <w:jc w:val="center"/>
            </w:pPr>
            <w:r w:rsidRPr="00CD7BF3">
              <w:t>№ п/п</w:t>
            </w:r>
          </w:p>
        </w:tc>
        <w:tc>
          <w:tcPr>
            <w:tcW w:w="1451" w:type="pct"/>
            <w:vMerge w:val="restart"/>
          </w:tcPr>
          <w:p w:rsidR="00FC55ED" w:rsidRPr="00CD7BF3" w:rsidRDefault="00DB185E" w:rsidP="009D0F2A">
            <w:pPr>
              <w:jc w:val="center"/>
            </w:pPr>
            <w:r w:rsidRPr="00CD7BF3">
              <w:t>Наименование показателя достижения цели</w:t>
            </w:r>
          </w:p>
        </w:tc>
        <w:tc>
          <w:tcPr>
            <w:tcW w:w="1019" w:type="pct"/>
            <w:vMerge w:val="restart"/>
          </w:tcPr>
          <w:p w:rsidR="00FC55ED" w:rsidRPr="00CD7BF3" w:rsidRDefault="00FC55ED" w:rsidP="009D0F2A">
            <w:pPr>
              <w:jc w:val="center"/>
            </w:pPr>
            <w:r w:rsidRPr="00CD7BF3">
              <w:t>Единица измерения</w:t>
            </w:r>
          </w:p>
        </w:tc>
        <w:tc>
          <w:tcPr>
            <w:tcW w:w="2253" w:type="pct"/>
            <w:gridSpan w:val="4"/>
          </w:tcPr>
          <w:p w:rsidR="00FC55ED" w:rsidRPr="00CD7BF3" w:rsidRDefault="00FC55ED" w:rsidP="005E61C1">
            <w:pPr>
              <w:jc w:val="center"/>
            </w:pPr>
            <w:r w:rsidRPr="00CD7BF3">
              <w:t xml:space="preserve">Значение показателя </w:t>
            </w:r>
            <w:r w:rsidR="009D0F2A" w:rsidRPr="00CD7BF3">
              <w:t>достижения цели</w:t>
            </w:r>
            <w:r w:rsidR="00CB26C7">
              <w:t xml:space="preserve"> </w:t>
            </w:r>
            <w:r w:rsidR="00F7184D" w:rsidRPr="00CD7BF3">
              <w:t>по годам</w:t>
            </w:r>
          </w:p>
        </w:tc>
      </w:tr>
      <w:tr w:rsidR="00FC55ED" w:rsidRPr="00CD7BF3" w:rsidTr="00291A9E">
        <w:tc>
          <w:tcPr>
            <w:tcW w:w="277" w:type="pct"/>
            <w:vMerge/>
            <w:vAlign w:val="center"/>
          </w:tcPr>
          <w:p w:rsidR="00FC55ED" w:rsidRPr="00CD7BF3" w:rsidRDefault="00FC55ED" w:rsidP="009D0F2A">
            <w:pPr>
              <w:jc w:val="center"/>
            </w:pPr>
          </w:p>
        </w:tc>
        <w:tc>
          <w:tcPr>
            <w:tcW w:w="1451" w:type="pct"/>
            <w:vMerge/>
            <w:vAlign w:val="center"/>
          </w:tcPr>
          <w:p w:rsidR="00FC55ED" w:rsidRPr="00CD7BF3" w:rsidRDefault="00FC55ED" w:rsidP="009D0F2A">
            <w:pPr>
              <w:jc w:val="center"/>
            </w:pPr>
          </w:p>
        </w:tc>
        <w:tc>
          <w:tcPr>
            <w:tcW w:w="1019" w:type="pct"/>
            <w:vMerge/>
            <w:vAlign w:val="center"/>
          </w:tcPr>
          <w:p w:rsidR="00FC55ED" w:rsidRPr="00CD7BF3" w:rsidRDefault="00FC55ED" w:rsidP="009D0F2A">
            <w:pPr>
              <w:jc w:val="center"/>
            </w:pPr>
          </w:p>
        </w:tc>
        <w:tc>
          <w:tcPr>
            <w:tcW w:w="578" w:type="pct"/>
          </w:tcPr>
          <w:p w:rsidR="00803A7D" w:rsidRPr="00CD7BF3" w:rsidRDefault="00FC55ED" w:rsidP="009D0F2A">
            <w:pPr>
              <w:jc w:val="center"/>
            </w:pPr>
            <w:r w:rsidRPr="00CD7BF3">
              <w:t xml:space="preserve">2019 </w:t>
            </w:r>
          </w:p>
          <w:p w:rsidR="00FC55ED" w:rsidRPr="00CD7BF3" w:rsidRDefault="00FC55ED" w:rsidP="009D0F2A">
            <w:pPr>
              <w:jc w:val="center"/>
            </w:pPr>
            <w:r w:rsidRPr="00CD7BF3">
              <w:t>г</w:t>
            </w:r>
            <w:r w:rsidR="009D0F2A" w:rsidRPr="00CD7BF3">
              <w:t>од</w:t>
            </w:r>
          </w:p>
        </w:tc>
        <w:tc>
          <w:tcPr>
            <w:tcW w:w="560" w:type="pct"/>
          </w:tcPr>
          <w:p w:rsidR="00CD7BF3" w:rsidRDefault="00FC55ED" w:rsidP="00803A7D">
            <w:pPr>
              <w:jc w:val="center"/>
            </w:pPr>
            <w:r w:rsidRPr="00CD7BF3">
              <w:t>202</w:t>
            </w:r>
            <w:r w:rsidR="00AA2421">
              <w:t>4</w:t>
            </w:r>
            <w:r w:rsidRPr="00CD7BF3">
              <w:t xml:space="preserve"> </w:t>
            </w:r>
          </w:p>
          <w:p w:rsidR="00FC55ED" w:rsidRPr="00CD7BF3" w:rsidRDefault="00FC55ED" w:rsidP="00803A7D">
            <w:pPr>
              <w:jc w:val="center"/>
            </w:pPr>
            <w:r w:rsidRPr="00CD7BF3">
              <w:t>г</w:t>
            </w:r>
            <w:r w:rsidR="00803A7D" w:rsidRPr="00CD7BF3">
              <w:t>од</w:t>
            </w:r>
          </w:p>
        </w:tc>
        <w:tc>
          <w:tcPr>
            <w:tcW w:w="633" w:type="pct"/>
          </w:tcPr>
          <w:p w:rsidR="00803A7D" w:rsidRPr="00CD7BF3" w:rsidRDefault="00FC55ED" w:rsidP="009D0F2A">
            <w:pPr>
              <w:jc w:val="center"/>
            </w:pPr>
            <w:r w:rsidRPr="00CD7BF3">
              <w:t xml:space="preserve">2030 </w:t>
            </w:r>
          </w:p>
          <w:p w:rsidR="00FC55ED" w:rsidRPr="00CD7BF3" w:rsidRDefault="00FC55ED" w:rsidP="00803A7D">
            <w:pPr>
              <w:jc w:val="center"/>
            </w:pPr>
            <w:r w:rsidRPr="00CD7BF3">
              <w:t>г</w:t>
            </w:r>
            <w:r w:rsidR="00803A7D" w:rsidRPr="00CD7BF3">
              <w:t>од</w:t>
            </w:r>
          </w:p>
        </w:tc>
        <w:tc>
          <w:tcPr>
            <w:tcW w:w="481" w:type="pct"/>
          </w:tcPr>
          <w:p w:rsidR="00CD7BF3" w:rsidRDefault="00FC55ED" w:rsidP="00803A7D">
            <w:pPr>
              <w:jc w:val="center"/>
            </w:pPr>
            <w:r w:rsidRPr="00CD7BF3">
              <w:t>2035</w:t>
            </w:r>
          </w:p>
          <w:p w:rsidR="00FC55ED" w:rsidRPr="00CD7BF3" w:rsidRDefault="00FC55ED" w:rsidP="00803A7D">
            <w:pPr>
              <w:jc w:val="center"/>
            </w:pPr>
            <w:r w:rsidRPr="00CD7BF3">
              <w:t xml:space="preserve"> г</w:t>
            </w:r>
            <w:r w:rsidR="00803A7D" w:rsidRPr="00CD7BF3">
              <w:t>од</w:t>
            </w:r>
          </w:p>
        </w:tc>
      </w:tr>
    </w:tbl>
    <w:p w:rsidR="009D0F2A" w:rsidRPr="00CD7BF3" w:rsidRDefault="009D0F2A">
      <w:pPr>
        <w:rPr>
          <w:sz w:val="2"/>
          <w:szCs w:val="2"/>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2790"/>
        <w:gridCol w:w="1956"/>
        <w:gridCol w:w="1110"/>
        <w:gridCol w:w="1076"/>
        <w:gridCol w:w="1216"/>
        <w:gridCol w:w="926"/>
      </w:tblGrid>
      <w:tr w:rsidR="009D0F2A" w:rsidRPr="00CD7BF3" w:rsidTr="00291A9E">
        <w:trPr>
          <w:tblHeader/>
        </w:trPr>
        <w:tc>
          <w:tcPr>
            <w:tcW w:w="0" w:type="auto"/>
            <w:vAlign w:val="center"/>
          </w:tcPr>
          <w:p w:rsidR="009D0F2A" w:rsidRPr="00CD7BF3" w:rsidRDefault="009D0F2A" w:rsidP="009D0F2A">
            <w:pPr>
              <w:jc w:val="center"/>
            </w:pPr>
            <w:r w:rsidRPr="00CD7BF3">
              <w:t>1</w:t>
            </w:r>
          </w:p>
        </w:tc>
        <w:tc>
          <w:tcPr>
            <w:tcW w:w="1452" w:type="pct"/>
            <w:vAlign w:val="center"/>
          </w:tcPr>
          <w:p w:rsidR="009D0F2A" w:rsidRPr="00CD7BF3" w:rsidRDefault="009D0F2A" w:rsidP="009D0F2A">
            <w:pPr>
              <w:jc w:val="center"/>
            </w:pPr>
            <w:r w:rsidRPr="00CD7BF3">
              <w:t>2</w:t>
            </w:r>
          </w:p>
        </w:tc>
        <w:tc>
          <w:tcPr>
            <w:tcW w:w="1018" w:type="pct"/>
            <w:vAlign w:val="center"/>
          </w:tcPr>
          <w:p w:rsidR="009D0F2A" w:rsidRPr="00CD7BF3" w:rsidRDefault="009D0F2A" w:rsidP="009D0F2A">
            <w:pPr>
              <w:jc w:val="center"/>
            </w:pPr>
            <w:r w:rsidRPr="00CD7BF3">
              <w:t>3</w:t>
            </w:r>
          </w:p>
        </w:tc>
        <w:tc>
          <w:tcPr>
            <w:tcW w:w="578" w:type="pct"/>
          </w:tcPr>
          <w:p w:rsidR="009D0F2A" w:rsidRPr="00CD7BF3" w:rsidRDefault="009D0F2A" w:rsidP="009D0F2A">
            <w:pPr>
              <w:jc w:val="center"/>
            </w:pPr>
            <w:r w:rsidRPr="00CD7BF3">
              <w:t>4</w:t>
            </w:r>
          </w:p>
        </w:tc>
        <w:tc>
          <w:tcPr>
            <w:tcW w:w="560" w:type="pct"/>
          </w:tcPr>
          <w:p w:rsidR="009D0F2A" w:rsidRPr="00CD7BF3" w:rsidRDefault="009D0F2A" w:rsidP="009D0F2A">
            <w:pPr>
              <w:jc w:val="center"/>
            </w:pPr>
            <w:r w:rsidRPr="00CD7BF3">
              <w:t>5</w:t>
            </w:r>
          </w:p>
        </w:tc>
        <w:tc>
          <w:tcPr>
            <w:tcW w:w="633" w:type="pct"/>
          </w:tcPr>
          <w:p w:rsidR="009D0F2A" w:rsidRPr="00CD7BF3" w:rsidRDefault="009D0F2A" w:rsidP="009D0F2A">
            <w:pPr>
              <w:jc w:val="center"/>
            </w:pPr>
            <w:r w:rsidRPr="00CD7BF3">
              <w:t>6</w:t>
            </w:r>
          </w:p>
        </w:tc>
        <w:tc>
          <w:tcPr>
            <w:tcW w:w="482" w:type="pct"/>
          </w:tcPr>
          <w:p w:rsidR="009D0F2A" w:rsidRPr="00CD7BF3" w:rsidRDefault="009D0F2A" w:rsidP="009D0F2A">
            <w:pPr>
              <w:jc w:val="center"/>
            </w:pPr>
            <w:r w:rsidRPr="00CD7BF3">
              <w:t>7</w:t>
            </w:r>
          </w:p>
        </w:tc>
      </w:tr>
      <w:tr w:rsidR="00407B94" w:rsidRPr="00CD7BF3" w:rsidTr="00291A9E">
        <w:trPr>
          <w:trHeight w:val="641"/>
        </w:trPr>
        <w:tc>
          <w:tcPr>
            <w:tcW w:w="276" w:type="pct"/>
          </w:tcPr>
          <w:p w:rsidR="00407B94" w:rsidRPr="00CD7BF3" w:rsidRDefault="00407B94" w:rsidP="005907A1">
            <w:pPr>
              <w:jc w:val="center"/>
            </w:pPr>
            <w:r w:rsidRPr="00CD7BF3">
              <w:t>1.</w:t>
            </w:r>
          </w:p>
        </w:tc>
        <w:tc>
          <w:tcPr>
            <w:tcW w:w="1452" w:type="pct"/>
            <w:shd w:val="clear" w:color="auto" w:fill="auto"/>
          </w:tcPr>
          <w:p w:rsidR="00407B94" w:rsidRPr="00CD7BF3" w:rsidRDefault="00407B94" w:rsidP="00CD7BF3">
            <w:pPr>
              <w:spacing w:line="228" w:lineRule="auto"/>
            </w:pPr>
            <w:r w:rsidRPr="00CD7BF3">
              <w:t>Количество установленных умных светофоров на автомобильных дорогах города Ставрополя</w:t>
            </w:r>
          </w:p>
        </w:tc>
        <w:tc>
          <w:tcPr>
            <w:tcW w:w="1018" w:type="pct"/>
            <w:shd w:val="clear" w:color="auto" w:fill="auto"/>
          </w:tcPr>
          <w:p w:rsidR="00407B94" w:rsidRPr="00CD7BF3" w:rsidRDefault="00407B94" w:rsidP="00CF4A6B">
            <w:pPr>
              <w:jc w:val="center"/>
            </w:pPr>
            <w:r w:rsidRPr="00CD7BF3">
              <w:t>ед.</w:t>
            </w:r>
          </w:p>
        </w:tc>
        <w:tc>
          <w:tcPr>
            <w:tcW w:w="578" w:type="pct"/>
            <w:shd w:val="clear" w:color="auto" w:fill="auto"/>
          </w:tcPr>
          <w:p w:rsidR="00407B94" w:rsidRPr="00CD7BF3" w:rsidRDefault="00407B94" w:rsidP="00CF4A6B">
            <w:pPr>
              <w:jc w:val="center"/>
            </w:pPr>
            <w:r w:rsidRPr="00CD7BF3">
              <w:t>10</w:t>
            </w:r>
          </w:p>
        </w:tc>
        <w:tc>
          <w:tcPr>
            <w:tcW w:w="560" w:type="pct"/>
            <w:shd w:val="clear" w:color="auto" w:fill="auto"/>
          </w:tcPr>
          <w:p w:rsidR="00407B94" w:rsidRPr="00CD7BF3" w:rsidRDefault="00407B94" w:rsidP="00CF4A6B">
            <w:pPr>
              <w:jc w:val="center"/>
            </w:pPr>
            <w:r w:rsidRPr="00CD7BF3">
              <w:t>100</w:t>
            </w:r>
          </w:p>
        </w:tc>
        <w:tc>
          <w:tcPr>
            <w:tcW w:w="633" w:type="pct"/>
            <w:shd w:val="clear" w:color="auto" w:fill="auto"/>
          </w:tcPr>
          <w:p w:rsidR="00407B94" w:rsidRPr="00CD7BF3" w:rsidRDefault="00407B94" w:rsidP="00CF4A6B">
            <w:pPr>
              <w:jc w:val="center"/>
            </w:pPr>
            <w:r w:rsidRPr="00CD7BF3">
              <w:t>150</w:t>
            </w:r>
          </w:p>
        </w:tc>
        <w:tc>
          <w:tcPr>
            <w:tcW w:w="482" w:type="pct"/>
            <w:shd w:val="clear" w:color="auto" w:fill="auto"/>
          </w:tcPr>
          <w:p w:rsidR="00407B94" w:rsidRPr="00CD7BF3" w:rsidRDefault="00407B94" w:rsidP="00CF4A6B">
            <w:pPr>
              <w:jc w:val="center"/>
            </w:pPr>
            <w:r w:rsidRPr="00CD7BF3">
              <w:t>200</w:t>
            </w:r>
          </w:p>
        </w:tc>
      </w:tr>
      <w:tr w:rsidR="00FC55ED" w:rsidRPr="00CD7BF3" w:rsidTr="00291A9E">
        <w:trPr>
          <w:trHeight w:val="641"/>
        </w:trPr>
        <w:tc>
          <w:tcPr>
            <w:tcW w:w="276" w:type="pct"/>
          </w:tcPr>
          <w:p w:rsidR="00FC55ED" w:rsidRPr="00CD7BF3" w:rsidRDefault="00FC55ED" w:rsidP="005907A1">
            <w:pPr>
              <w:jc w:val="center"/>
            </w:pPr>
            <w:r w:rsidRPr="00CD7BF3">
              <w:t>2</w:t>
            </w:r>
            <w:r w:rsidR="009D0F2A" w:rsidRPr="00CD7BF3">
              <w:t>.</w:t>
            </w:r>
          </w:p>
        </w:tc>
        <w:tc>
          <w:tcPr>
            <w:tcW w:w="1452" w:type="pct"/>
          </w:tcPr>
          <w:p w:rsidR="00FC55ED" w:rsidRPr="00CD7BF3" w:rsidRDefault="00FC55ED" w:rsidP="00CD7BF3">
            <w:pPr>
              <w:spacing w:line="228" w:lineRule="auto"/>
            </w:pPr>
            <w:r w:rsidRPr="00CD7BF3">
              <w:t>Доля благоустроенных общественных территорий от общего количества общественных территорий, подлежащих благоустройству (на конец отчетного года)</w:t>
            </w:r>
          </w:p>
        </w:tc>
        <w:tc>
          <w:tcPr>
            <w:tcW w:w="1018" w:type="pct"/>
          </w:tcPr>
          <w:p w:rsidR="00FC55ED" w:rsidRPr="00CD7BF3" w:rsidRDefault="00FC55ED" w:rsidP="005907A1">
            <w:pPr>
              <w:jc w:val="center"/>
            </w:pPr>
            <w:r w:rsidRPr="00CD7BF3">
              <w:t>%</w:t>
            </w:r>
          </w:p>
        </w:tc>
        <w:tc>
          <w:tcPr>
            <w:tcW w:w="578" w:type="pct"/>
          </w:tcPr>
          <w:p w:rsidR="00FC55ED" w:rsidRPr="00CD7BF3" w:rsidRDefault="004A2E77" w:rsidP="004A2E77">
            <w:pPr>
              <w:jc w:val="center"/>
            </w:pPr>
            <w:r w:rsidRPr="00CD7BF3">
              <w:t>71</w:t>
            </w:r>
            <w:r w:rsidR="00FC55ED" w:rsidRPr="00CD7BF3">
              <w:t>,</w:t>
            </w:r>
            <w:r w:rsidRPr="00CD7BF3">
              <w:t>6</w:t>
            </w:r>
          </w:p>
        </w:tc>
        <w:tc>
          <w:tcPr>
            <w:tcW w:w="560" w:type="pct"/>
          </w:tcPr>
          <w:p w:rsidR="00FC55ED" w:rsidRPr="00CD7BF3" w:rsidRDefault="004A2E77" w:rsidP="004A2E77">
            <w:pPr>
              <w:jc w:val="center"/>
            </w:pPr>
            <w:r w:rsidRPr="00CD7BF3">
              <w:t>79</w:t>
            </w:r>
            <w:r w:rsidR="00FC55ED" w:rsidRPr="00CD7BF3">
              <w:t>,</w:t>
            </w:r>
            <w:r w:rsidRPr="00CD7BF3">
              <w:t>1</w:t>
            </w:r>
          </w:p>
        </w:tc>
        <w:tc>
          <w:tcPr>
            <w:tcW w:w="633" w:type="pct"/>
          </w:tcPr>
          <w:p w:rsidR="00FC55ED" w:rsidRPr="00CD7BF3" w:rsidRDefault="004A2E77" w:rsidP="004A2E77">
            <w:pPr>
              <w:jc w:val="center"/>
            </w:pPr>
            <w:r w:rsidRPr="00CD7BF3">
              <w:t>86</w:t>
            </w:r>
            <w:r w:rsidR="00FC55ED" w:rsidRPr="00CD7BF3">
              <w:t>,</w:t>
            </w:r>
            <w:r w:rsidRPr="00CD7BF3">
              <w:t>2</w:t>
            </w:r>
          </w:p>
        </w:tc>
        <w:tc>
          <w:tcPr>
            <w:tcW w:w="482" w:type="pct"/>
          </w:tcPr>
          <w:p w:rsidR="00FC55ED" w:rsidRPr="00CD7BF3" w:rsidRDefault="004A2E77" w:rsidP="005907A1">
            <w:pPr>
              <w:jc w:val="center"/>
            </w:pPr>
            <w:r w:rsidRPr="00CD7BF3">
              <w:t>100</w:t>
            </w:r>
            <w:r w:rsidR="00FC55ED" w:rsidRPr="00CD7BF3">
              <w:t>,</w:t>
            </w:r>
            <w:r w:rsidRPr="00CD7BF3">
              <w:t>0</w:t>
            </w:r>
          </w:p>
          <w:p w:rsidR="00FC55ED" w:rsidRPr="00CD7BF3" w:rsidRDefault="00FC55ED" w:rsidP="005907A1">
            <w:pPr>
              <w:jc w:val="center"/>
            </w:pPr>
          </w:p>
        </w:tc>
      </w:tr>
      <w:tr w:rsidR="00FC55ED" w:rsidRPr="00CD7BF3" w:rsidTr="00291A9E">
        <w:trPr>
          <w:trHeight w:val="641"/>
        </w:trPr>
        <w:tc>
          <w:tcPr>
            <w:tcW w:w="276" w:type="pct"/>
          </w:tcPr>
          <w:p w:rsidR="00FC55ED" w:rsidRPr="00CD7BF3" w:rsidRDefault="00560933" w:rsidP="005907A1">
            <w:pPr>
              <w:jc w:val="center"/>
            </w:pPr>
            <w:r w:rsidRPr="00CD7BF3">
              <w:t>3</w:t>
            </w:r>
            <w:r w:rsidR="009D0F2A" w:rsidRPr="00CD7BF3">
              <w:t>.</w:t>
            </w:r>
          </w:p>
        </w:tc>
        <w:tc>
          <w:tcPr>
            <w:tcW w:w="1452" w:type="pct"/>
          </w:tcPr>
          <w:p w:rsidR="00FC55ED" w:rsidRPr="00CD7BF3" w:rsidRDefault="00FC55ED" w:rsidP="00CD7BF3">
            <w:pPr>
              <w:spacing w:line="228" w:lineRule="auto"/>
            </w:pPr>
            <w:r w:rsidRPr="00CD7BF3">
              <w:t>Обустройство велосипедных дорожек и полос</w:t>
            </w:r>
          </w:p>
        </w:tc>
        <w:tc>
          <w:tcPr>
            <w:tcW w:w="1018" w:type="pct"/>
          </w:tcPr>
          <w:p w:rsidR="00FC55ED" w:rsidRPr="00CD7BF3" w:rsidRDefault="00FC55ED" w:rsidP="005907A1">
            <w:pPr>
              <w:jc w:val="center"/>
            </w:pPr>
            <w:r w:rsidRPr="00CD7BF3">
              <w:t>км</w:t>
            </w:r>
          </w:p>
        </w:tc>
        <w:tc>
          <w:tcPr>
            <w:tcW w:w="578" w:type="pct"/>
          </w:tcPr>
          <w:p w:rsidR="00FC55ED" w:rsidRPr="00CD7BF3" w:rsidRDefault="00FC55ED" w:rsidP="005907A1">
            <w:pPr>
              <w:jc w:val="center"/>
            </w:pPr>
            <w:r w:rsidRPr="00CD7BF3">
              <w:t>4,1</w:t>
            </w:r>
          </w:p>
        </w:tc>
        <w:tc>
          <w:tcPr>
            <w:tcW w:w="560" w:type="pct"/>
          </w:tcPr>
          <w:p w:rsidR="00FC55ED" w:rsidRPr="00CD7BF3" w:rsidRDefault="00813C24" w:rsidP="00813C24">
            <w:pPr>
              <w:jc w:val="center"/>
            </w:pPr>
            <w:r w:rsidRPr="00CD7BF3">
              <w:t>25,2</w:t>
            </w:r>
          </w:p>
        </w:tc>
        <w:tc>
          <w:tcPr>
            <w:tcW w:w="633" w:type="pct"/>
          </w:tcPr>
          <w:p w:rsidR="00FC55ED" w:rsidRPr="00CD7BF3" w:rsidRDefault="00813C24" w:rsidP="00813C24">
            <w:pPr>
              <w:jc w:val="center"/>
            </w:pPr>
            <w:r w:rsidRPr="00CD7BF3">
              <w:t>40</w:t>
            </w:r>
            <w:r w:rsidR="00FC55ED" w:rsidRPr="00CD7BF3">
              <w:t>,</w:t>
            </w:r>
            <w:r w:rsidRPr="00CD7BF3">
              <w:t>9</w:t>
            </w:r>
          </w:p>
        </w:tc>
        <w:tc>
          <w:tcPr>
            <w:tcW w:w="482" w:type="pct"/>
          </w:tcPr>
          <w:p w:rsidR="00FC55ED" w:rsidRPr="00CD7BF3" w:rsidRDefault="00FC55ED" w:rsidP="00813C24">
            <w:pPr>
              <w:jc w:val="center"/>
            </w:pPr>
            <w:r w:rsidRPr="00CD7BF3">
              <w:t>5</w:t>
            </w:r>
            <w:r w:rsidR="00813C24" w:rsidRPr="00CD7BF3">
              <w:t>6</w:t>
            </w:r>
            <w:r w:rsidRPr="00CD7BF3">
              <w:t>,</w:t>
            </w:r>
            <w:r w:rsidR="00813C24" w:rsidRPr="00CD7BF3">
              <w:t>6</w:t>
            </w:r>
          </w:p>
        </w:tc>
      </w:tr>
      <w:tr w:rsidR="00FC55ED" w:rsidRPr="00CD7BF3" w:rsidTr="00291A9E">
        <w:trPr>
          <w:trHeight w:val="641"/>
        </w:trPr>
        <w:tc>
          <w:tcPr>
            <w:tcW w:w="276" w:type="pct"/>
            <w:tcBorders>
              <w:bottom w:val="single" w:sz="4" w:space="0" w:color="auto"/>
            </w:tcBorders>
          </w:tcPr>
          <w:p w:rsidR="00FC55ED" w:rsidRPr="00CD7BF3" w:rsidRDefault="00560933" w:rsidP="005907A1">
            <w:pPr>
              <w:jc w:val="center"/>
            </w:pPr>
            <w:r w:rsidRPr="00CD7BF3">
              <w:t>4</w:t>
            </w:r>
            <w:r w:rsidR="009D0F2A" w:rsidRPr="00CD7BF3">
              <w:t>.</w:t>
            </w:r>
          </w:p>
        </w:tc>
        <w:tc>
          <w:tcPr>
            <w:tcW w:w="1452" w:type="pct"/>
            <w:tcBorders>
              <w:bottom w:val="single" w:sz="4" w:space="0" w:color="auto"/>
            </w:tcBorders>
          </w:tcPr>
          <w:p w:rsidR="00FC55ED" w:rsidRPr="00CD7BF3" w:rsidRDefault="00FC55ED" w:rsidP="00CD7BF3">
            <w:r w:rsidRPr="00CD7BF3">
              <w:t>Размер потерь воды в водопроводных сетях</w:t>
            </w:r>
          </w:p>
        </w:tc>
        <w:tc>
          <w:tcPr>
            <w:tcW w:w="1018" w:type="pct"/>
            <w:tcBorders>
              <w:bottom w:val="single" w:sz="4" w:space="0" w:color="auto"/>
            </w:tcBorders>
          </w:tcPr>
          <w:p w:rsidR="00FC55ED" w:rsidRPr="00CD7BF3" w:rsidRDefault="00FC55ED" w:rsidP="005907A1">
            <w:pPr>
              <w:jc w:val="center"/>
            </w:pPr>
            <w:r w:rsidRPr="00CD7BF3">
              <w:t>%</w:t>
            </w:r>
          </w:p>
        </w:tc>
        <w:tc>
          <w:tcPr>
            <w:tcW w:w="578" w:type="pct"/>
            <w:tcBorders>
              <w:bottom w:val="single" w:sz="4" w:space="0" w:color="auto"/>
            </w:tcBorders>
          </w:tcPr>
          <w:p w:rsidR="00FC55ED" w:rsidRPr="00CD7BF3" w:rsidRDefault="00FC55ED" w:rsidP="005907A1">
            <w:pPr>
              <w:jc w:val="center"/>
            </w:pPr>
            <w:r w:rsidRPr="00CD7BF3">
              <w:t>21,08</w:t>
            </w:r>
          </w:p>
        </w:tc>
        <w:tc>
          <w:tcPr>
            <w:tcW w:w="560" w:type="pct"/>
            <w:tcBorders>
              <w:bottom w:val="single" w:sz="4" w:space="0" w:color="auto"/>
            </w:tcBorders>
          </w:tcPr>
          <w:p w:rsidR="00FC55ED" w:rsidRPr="00CD7BF3" w:rsidRDefault="00FC55ED" w:rsidP="005907A1">
            <w:pPr>
              <w:jc w:val="center"/>
            </w:pPr>
            <w:r w:rsidRPr="00CD7BF3">
              <w:t>19,0</w:t>
            </w:r>
          </w:p>
        </w:tc>
        <w:tc>
          <w:tcPr>
            <w:tcW w:w="633" w:type="pct"/>
            <w:tcBorders>
              <w:bottom w:val="single" w:sz="4" w:space="0" w:color="auto"/>
            </w:tcBorders>
          </w:tcPr>
          <w:p w:rsidR="00FC55ED" w:rsidRPr="00CD7BF3" w:rsidRDefault="00FC55ED" w:rsidP="005907A1">
            <w:pPr>
              <w:jc w:val="center"/>
            </w:pPr>
            <w:r w:rsidRPr="00CD7BF3">
              <w:t>18,0</w:t>
            </w:r>
          </w:p>
        </w:tc>
        <w:tc>
          <w:tcPr>
            <w:tcW w:w="482" w:type="pct"/>
            <w:tcBorders>
              <w:bottom w:val="single" w:sz="4" w:space="0" w:color="auto"/>
            </w:tcBorders>
          </w:tcPr>
          <w:p w:rsidR="00FC55ED" w:rsidRPr="00CD7BF3" w:rsidRDefault="00FC55ED" w:rsidP="005907A1">
            <w:pPr>
              <w:jc w:val="center"/>
            </w:pPr>
            <w:r w:rsidRPr="00CD7BF3">
              <w:t>17,0</w:t>
            </w:r>
          </w:p>
        </w:tc>
      </w:tr>
      <w:tr w:rsidR="00FC55ED" w:rsidRPr="00CD7BF3" w:rsidTr="00291A9E">
        <w:trPr>
          <w:trHeight w:val="641"/>
        </w:trPr>
        <w:tc>
          <w:tcPr>
            <w:tcW w:w="276" w:type="pct"/>
            <w:tcBorders>
              <w:top w:val="single" w:sz="4" w:space="0" w:color="auto"/>
              <w:left w:val="single" w:sz="4" w:space="0" w:color="auto"/>
              <w:bottom w:val="single" w:sz="4" w:space="0" w:color="auto"/>
              <w:right w:val="single" w:sz="4" w:space="0" w:color="auto"/>
            </w:tcBorders>
          </w:tcPr>
          <w:p w:rsidR="00FC55ED" w:rsidRPr="00CD7BF3" w:rsidRDefault="00560933" w:rsidP="005907A1">
            <w:pPr>
              <w:jc w:val="center"/>
            </w:pPr>
            <w:r w:rsidRPr="00CD7BF3">
              <w:t>5</w:t>
            </w:r>
            <w:r w:rsidR="009D0F2A" w:rsidRPr="00CD7BF3">
              <w:t>.</w:t>
            </w:r>
          </w:p>
        </w:tc>
        <w:tc>
          <w:tcPr>
            <w:tcW w:w="1452" w:type="pct"/>
            <w:tcBorders>
              <w:top w:val="single" w:sz="4" w:space="0" w:color="auto"/>
              <w:left w:val="single" w:sz="4" w:space="0" w:color="auto"/>
              <w:bottom w:val="single" w:sz="4" w:space="0" w:color="auto"/>
              <w:right w:val="single" w:sz="4" w:space="0" w:color="auto"/>
            </w:tcBorders>
          </w:tcPr>
          <w:p w:rsidR="00FC55ED" w:rsidRPr="00CD7BF3" w:rsidRDefault="00FC55ED" w:rsidP="00CD7BF3">
            <w:r w:rsidRPr="00CD7BF3">
              <w:t xml:space="preserve">Размер технологических потерь тепловой энергии при ее передаче по тепловым сетям </w:t>
            </w:r>
          </w:p>
        </w:tc>
        <w:tc>
          <w:tcPr>
            <w:tcW w:w="1018"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w:t>
            </w:r>
          </w:p>
        </w:tc>
        <w:tc>
          <w:tcPr>
            <w:tcW w:w="578"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9,79</w:t>
            </w:r>
          </w:p>
        </w:tc>
        <w:tc>
          <w:tcPr>
            <w:tcW w:w="560"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9,0</w:t>
            </w:r>
          </w:p>
        </w:tc>
        <w:tc>
          <w:tcPr>
            <w:tcW w:w="633"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8,3</w:t>
            </w:r>
          </w:p>
        </w:tc>
        <w:tc>
          <w:tcPr>
            <w:tcW w:w="482" w:type="pct"/>
            <w:tcBorders>
              <w:top w:val="single" w:sz="4" w:space="0" w:color="auto"/>
              <w:left w:val="single" w:sz="4" w:space="0" w:color="auto"/>
              <w:bottom w:val="single" w:sz="4" w:space="0" w:color="auto"/>
              <w:right w:val="single" w:sz="4" w:space="0" w:color="auto"/>
            </w:tcBorders>
          </w:tcPr>
          <w:p w:rsidR="00FC55ED" w:rsidRPr="00CD7BF3" w:rsidRDefault="00FC55ED" w:rsidP="005907A1">
            <w:pPr>
              <w:jc w:val="center"/>
            </w:pPr>
            <w:r w:rsidRPr="00CD7BF3">
              <w:t>8,0</w:t>
            </w:r>
          </w:p>
        </w:tc>
      </w:tr>
      <w:tr w:rsidR="00FC55ED" w:rsidRPr="00CD7BF3" w:rsidTr="00291A9E">
        <w:trPr>
          <w:trHeight w:val="641"/>
        </w:trPr>
        <w:tc>
          <w:tcPr>
            <w:tcW w:w="276" w:type="pct"/>
            <w:tcBorders>
              <w:top w:val="single" w:sz="4" w:space="0" w:color="auto"/>
            </w:tcBorders>
          </w:tcPr>
          <w:p w:rsidR="00FC55ED" w:rsidRPr="00CD7BF3" w:rsidRDefault="00560933" w:rsidP="005907A1">
            <w:pPr>
              <w:jc w:val="center"/>
            </w:pPr>
            <w:r w:rsidRPr="00CD7BF3">
              <w:lastRenderedPageBreak/>
              <w:t>6</w:t>
            </w:r>
            <w:r w:rsidR="009D0F2A" w:rsidRPr="00CD7BF3">
              <w:t>.</w:t>
            </w:r>
          </w:p>
        </w:tc>
        <w:tc>
          <w:tcPr>
            <w:tcW w:w="1452" w:type="pct"/>
            <w:tcBorders>
              <w:top w:val="single" w:sz="4" w:space="0" w:color="auto"/>
            </w:tcBorders>
          </w:tcPr>
          <w:p w:rsidR="00FC55ED" w:rsidRPr="00CD7BF3" w:rsidRDefault="00FC55ED" w:rsidP="00CD7BF3">
            <w:r w:rsidRPr="00CD7BF3">
              <w:t>Размер технологического расхода (потерь) электрической энергии при ее передаче по электрическим сетям</w:t>
            </w:r>
          </w:p>
        </w:tc>
        <w:tc>
          <w:tcPr>
            <w:tcW w:w="1018" w:type="pct"/>
            <w:tcBorders>
              <w:top w:val="single" w:sz="4" w:space="0" w:color="auto"/>
            </w:tcBorders>
          </w:tcPr>
          <w:p w:rsidR="00FC55ED" w:rsidRPr="00CD7BF3" w:rsidRDefault="00FC55ED" w:rsidP="005907A1">
            <w:pPr>
              <w:jc w:val="center"/>
            </w:pPr>
            <w:r w:rsidRPr="00CD7BF3">
              <w:t>%</w:t>
            </w:r>
          </w:p>
        </w:tc>
        <w:tc>
          <w:tcPr>
            <w:tcW w:w="578" w:type="pct"/>
            <w:tcBorders>
              <w:top w:val="single" w:sz="4" w:space="0" w:color="auto"/>
            </w:tcBorders>
          </w:tcPr>
          <w:p w:rsidR="00FC55ED" w:rsidRPr="00CD7BF3" w:rsidRDefault="00FC55ED" w:rsidP="005907A1">
            <w:pPr>
              <w:jc w:val="center"/>
            </w:pPr>
            <w:r w:rsidRPr="00CD7BF3">
              <w:t>16,45</w:t>
            </w:r>
          </w:p>
        </w:tc>
        <w:tc>
          <w:tcPr>
            <w:tcW w:w="560" w:type="pct"/>
            <w:tcBorders>
              <w:top w:val="single" w:sz="4" w:space="0" w:color="auto"/>
            </w:tcBorders>
          </w:tcPr>
          <w:p w:rsidR="00FC55ED" w:rsidRPr="00CD7BF3" w:rsidRDefault="00FC55ED" w:rsidP="005907A1">
            <w:pPr>
              <w:jc w:val="center"/>
            </w:pPr>
            <w:r w:rsidRPr="00CD7BF3">
              <w:t>14,5</w:t>
            </w:r>
          </w:p>
        </w:tc>
        <w:tc>
          <w:tcPr>
            <w:tcW w:w="633" w:type="pct"/>
            <w:tcBorders>
              <w:top w:val="single" w:sz="4" w:space="0" w:color="auto"/>
            </w:tcBorders>
          </w:tcPr>
          <w:p w:rsidR="00FC55ED" w:rsidRPr="00CD7BF3" w:rsidRDefault="00FC55ED" w:rsidP="005907A1">
            <w:pPr>
              <w:jc w:val="center"/>
            </w:pPr>
            <w:r w:rsidRPr="00CD7BF3">
              <w:t>14,0</w:t>
            </w:r>
          </w:p>
        </w:tc>
        <w:tc>
          <w:tcPr>
            <w:tcW w:w="482" w:type="pct"/>
            <w:tcBorders>
              <w:top w:val="single" w:sz="4" w:space="0" w:color="auto"/>
            </w:tcBorders>
          </w:tcPr>
          <w:p w:rsidR="00FC55ED" w:rsidRPr="00CD7BF3" w:rsidRDefault="00FC55ED" w:rsidP="005907A1">
            <w:pPr>
              <w:jc w:val="center"/>
            </w:pPr>
            <w:r w:rsidRPr="00CD7BF3">
              <w:t>13,5</w:t>
            </w:r>
          </w:p>
        </w:tc>
      </w:tr>
      <w:tr w:rsidR="00FC55ED" w:rsidRPr="00CD7BF3" w:rsidTr="00291A9E">
        <w:trPr>
          <w:trHeight w:val="641"/>
        </w:trPr>
        <w:tc>
          <w:tcPr>
            <w:tcW w:w="276" w:type="pct"/>
          </w:tcPr>
          <w:p w:rsidR="00FC55ED" w:rsidRPr="00CD7BF3" w:rsidRDefault="00560933" w:rsidP="005907A1">
            <w:pPr>
              <w:jc w:val="center"/>
            </w:pPr>
            <w:r w:rsidRPr="00CD7BF3">
              <w:t>7</w:t>
            </w:r>
            <w:r w:rsidR="009D0F2A" w:rsidRPr="00CD7BF3">
              <w:t>.</w:t>
            </w:r>
          </w:p>
        </w:tc>
        <w:tc>
          <w:tcPr>
            <w:tcW w:w="1452"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в многоквартирных домах:</w:t>
            </w:r>
          </w:p>
        </w:tc>
        <w:tc>
          <w:tcPr>
            <w:tcW w:w="1018" w:type="pct"/>
          </w:tcPr>
          <w:p w:rsidR="00FC55ED" w:rsidRPr="00CD7BF3" w:rsidRDefault="00FC55ED" w:rsidP="00540E5B">
            <w:pPr>
              <w:jc w:val="center"/>
            </w:pPr>
          </w:p>
        </w:tc>
        <w:tc>
          <w:tcPr>
            <w:tcW w:w="578" w:type="pct"/>
          </w:tcPr>
          <w:p w:rsidR="00FC55ED" w:rsidRPr="00CD7BF3" w:rsidRDefault="00FC55ED" w:rsidP="00540E5B">
            <w:pPr>
              <w:jc w:val="center"/>
            </w:pPr>
          </w:p>
        </w:tc>
        <w:tc>
          <w:tcPr>
            <w:tcW w:w="560" w:type="pct"/>
          </w:tcPr>
          <w:p w:rsidR="00FC55ED" w:rsidRPr="00CD7BF3" w:rsidRDefault="00FC55ED" w:rsidP="00540E5B">
            <w:pPr>
              <w:jc w:val="center"/>
            </w:pPr>
          </w:p>
        </w:tc>
        <w:tc>
          <w:tcPr>
            <w:tcW w:w="633" w:type="pct"/>
          </w:tcPr>
          <w:p w:rsidR="00FC55ED" w:rsidRPr="00CD7BF3" w:rsidRDefault="00FC55ED" w:rsidP="00540E5B">
            <w:pPr>
              <w:jc w:val="center"/>
            </w:pPr>
          </w:p>
        </w:tc>
        <w:tc>
          <w:tcPr>
            <w:tcW w:w="482" w:type="pct"/>
          </w:tcPr>
          <w:p w:rsidR="00FC55ED" w:rsidRPr="00CD7BF3" w:rsidRDefault="00FC55ED" w:rsidP="00540E5B">
            <w:pPr>
              <w:jc w:val="center"/>
            </w:pP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электрическая энергия</w:t>
            </w:r>
          </w:p>
        </w:tc>
        <w:tc>
          <w:tcPr>
            <w:tcW w:w="1018" w:type="pct"/>
          </w:tcPr>
          <w:p w:rsidR="00FC55ED" w:rsidRPr="00CD7BF3" w:rsidRDefault="00FC55ED" w:rsidP="00540E5B">
            <w:pPr>
              <w:jc w:val="center"/>
            </w:pPr>
            <w:r w:rsidRPr="00CD7BF3">
              <w:t xml:space="preserve">кВт/ч на </w:t>
            </w:r>
            <w:r w:rsidR="00994CBC" w:rsidRPr="00CD7BF3">
              <w:t xml:space="preserve">                      </w:t>
            </w:r>
            <w:r w:rsidRPr="00CD7BF3">
              <w:t>1 проживающего</w:t>
            </w:r>
          </w:p>
        </w:tc>
        <w:tc>
          <w:tcPr>
            <w:tcW w:w="578" w:type="pct"/>
          </w:tcPr>
          <w:p w:rsidR="00FC55ED" w:rsidRPr="00CD7BF3" w:rsidRDefault="00FC55ED" w:rsidP="00540E5B">
            <w:pPr>
              <w:jc w:val="center"/>
            </w:pPr>
            <w:r w:rsidRPr="00CD7BF3">
              <w:t>956,4</w:t>
            </w:r>
          </w:p>
        </w:tc>
        <w:tc>
          <w:tcPr>
            <w:tcW w:w="560" w:type="pct"/>
          </w:tcPr>
          <w:p w:rsidR="00FC55ED" w:rsidRPr="00CD7BF3" w:rsidRDefault="00FC55ED" w:rsidP="00540E5B">
            <w:pPr>
              <w:jc w:val="center"/>
            </w:pPr>
            <w:r w:rsidRPr="00CD7BF3">
              <w:t>900,5</w:t>
            </w:r>
          </w:p>
        </w:tc>
        <w:tc>
          <w:tcPr>
            <w:tcW w:w="633" w:type="pct"/>
          </w:tcPr>
          <w:p w:rsidR="00FC55ED" w:rsidRPr="00CD7BF3" w:rsidRDefault="00FC55ED" w:rsidP="00540E5B">
            <w:pPr>
              <w:jc w:val="center"/>
            </w:pPr>
            <w:r w:rsidRPr="00CD7BF3">
              <w:t>890,0</w:t>
            </w:r>
          </w:p>
        </w:tc>
        <w:tc>
          <w:tcPr>
            <w:tcW w:w="482" w:type="pct"/>
          </w:tcPr>
          <w:p w:rsidR="00FC55ED" w:rsidRPr="00CD7BF3" w:rsidRDefault="00FC55ED" w:rsidP="00540E5B">
            <w:pPr>
              <w:jc w:val="center"/>
            </w:pPr>
            <w:r w:rsidRPr="00CD7BF3">
              <w:t>800,0</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тепловая энергия</w:t>
            </w:r>
          </w:p>
        </w:tc>
        <w:tc>
          <w:tcPr>
            <w:tcW w:w="1018" w:type="pct"/>
          </w:tcPr>
          <w:p w:rsidR="00FC55ED" w:rsidRPr="00CD7BF3" w:rsidRDefault="00FC55ED" w:rsidP="00540E5B">
            <w:pPr>
              <w:jc w:val="center"/>
            </w:pPr>
            <w:r w:rsidRPr="00CD7BF3">
              <w:t>Гкал на 1 кв. м общей площади</w:t>
            </w:r>
          </w:p>
        </w:tc>
        <w:tc>
          <w:tcPr>
            <w:tcW w:w="578" w:type="pct"/>
          </w:tcPr>
          <w:p w:rsidR="00FC55ED" w:rsidRPr="00CD7BF3" w:rsidRDefault="00FC55ED" w:rsidP="00540E5B">
            <w:pPr>
              <w:jc w:val="center"/>
            </w:pPr>
            <w:r w:rsidRPr="00CD7BF3">
              <w:t>0,074</w:t>
            </w:r>
          </w:p>
        </w:tc>
        <w:tc>
          <w:tcPr>
            <w:tcW w:w="560" w:type="pct"/>
          </w:tcPr>
          <w:p w:rsidR="00FC55ED" w:rsidRPr="00CD7BF3" w:rsidRDefault="00FC55ED" w:rsidP="00540E5B">
            <w:pPr>
              <w:jc w:val="center"/>
            </w:pPr>
            <w:r w:rsidRPr="00CD7BF3">
              <w:t>0,070</w:t>
            </w:r>
          </w:p>
        </w:tc>
        <w:tc>
          <w:tcPr>
            <w:tcW w:w="633" w:type="pct"/>
          </w:tcPr>
          <w:p w:rsidR="00FC55ED" w:rsidRPr="00CD7BF3" w:rsidRDefault="00FC55ED" w:rsidP="00540E5B">
            <w:pPr>
              <w:jc w:val="center"/>
            </w:pPr>
            <w:r w:rsidRPr="00CD7BF3">
              <w:t>0,069</w:t>
            </w:r>
          </w:p>
        </w:tc>
        <w:tc>
          <w:tcPr>
            <w:tcW w:w="482" w:type="pct"/>
          </w:tcPr>
          <w:p w:rsidR="00FC55ED" w:rsidRPr="00CD7BF3" w:rsidRDefault="00FC55ED" w:rsidP="00540E5B">
            <w:pPr>
              <w:jc w:val="center"/>
            </w:pPr>
            <w:r w:rsidRPr="00CD7BF3">
              <w:t>0,067</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холодная вода</w:t>
            </w:r>
          </w:p>
        </w:tc>
        <w:tc>
          <w:tcPr>
            <w:tcW w:w="1018" w:type="pct"/>
          </w:tcPr>
          <w:p w:rsidR="00FC55ED" w:rsidRPr="00CD7BF3" w:rsidRDefault="00FC55ED" w:rsidP="00540E5B">
            <w:pPr>
              <w:jc w:val="center"/>
            </w:pPr>
            <w:r w:rsidRPr="00CD7BF3">
              <w:t>куб. м на</w:t>
            </w:r>
            <w:r w:rsidR="00994CBC" w:rsidRPr="00CD7BF3">
              <w:t xml:space="preserve">                      </w:t>
            </w:r>
            <w:r w:rsidRPr="00CD7BF3">
              <w:t xml:space="preserve"> 1 проживающего</w:t>
            </w:r>
          </w:p>
        </w:tc>
        <w:tc>
          <w:tcPr>
            <w:tcW w:w="578" w:type="pct"/>
          </w:tcPr>
          <w:p w:rsidR="00FC55ED" w:rsidRPr="00CD7BF3" w:rsidRDefault="00FC55ED" w:rsidP="00540E5B">
            <w:pPr>
              <w:jc w:val="center"/>
            </w:pPr>
            <w:r w:rsidRPr="00CD7BF3">
              <w:t>57</w:t>
            </w:r>
          </w:p>
        </w:tc>
        <w:tc>
          <w:tcPr>
            <w:tcW w:w="560" w:type="pct"/>
          </w:tcPr>
          <w:p w:rsidR="00FC55ED" w:rsidRPr="00CD7BF3" w:rsidRDefault="00FC55ED" w:rsidP="00540E5B">
            <w:pPr>
              <w:jc w:val="center"/>
            </w:pPr>
            <w:r w:rsidRPr="00CD7BF3">
              <w:t>56,7</w:t>
            </w:r>
          </w:p>
        </w:tc>
        <w:tc>
          <w:tcPr>
            <w:tcW w:w="633" w:type="pct"/>
          </w:tcPr>
          <w:p w:rsidR="00FC55ED" w:rsidRPr="00CD7BF3" w:rsidRDefault="00FC55ED" w:rsidP="00540E5B">
            <w:pPr>
              <w:jc w:val="center"/>
            </w:pPr>
            <w:r w:rsidRPr="00CD7BF3">
              <w:t>56,4</w:t>
            </w:r>
          </w:p>
        </w:tc>
        <w:tc>
          <w:tcPr>
            <w:tcW w:w="482" w:type="pct"/>
          </w:tcPr>
          <w:p w:rsidR="00FC55ED" w:rsidRPr="00CD7BF3" w:rsidRDefault="00FC55ED" w:rsidP="00540E5B">
            <w:pPr>
              <w:jc w:val="center"/>
            </w:pPr>
            <w:r w:rsidRPr="00CD7BF3">
              <w:t>56,1</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природный газ</w:t>
            </w:r>
          </w:p>
        </w:tc>
        <w:tc>
          <w:tcPr>
            <w:tcW w:w="1018" w:type="pct"/>
          </w:tcPr>
          <w:p w:rsidR="00FC55ED" w:rsidRPr="00CD7BF3" w:rsidRDefault="00FC55ED" w:rsidP="00540E5B">
            <w:pPr>
              <w:jc w:val="center"/>
            </w:pPr>
            <w:r w:rsidRPr="00CD7BF3">
              <w:t xml:space="preserve">куб. м на </w:t>
            </w:r>
            <w:r w:rsidR="00994CBC" w:rsidRPr="00CD7BF3">
              <w:t xml:space="preserve">                      </w:t>
            </w:r>
            <w:r w:rsidRPr="00CD7BF3">
              <w:t>1 проживающего</w:t>
            </w:r>
          </w:p>
        </w:tc>
        <w:tc>
          <w:tcPr>
            <w:tcW w:w="578" w:type="pct"/>
          </w:tcPr>
          <w:p w:rsidR="00FC55ED" w:rsidRPr="00CD7BF3" w:rsidRDefault="00FC55ED" w:rsidP="00540E5B">
            <w:pPr>
              <w:jc w:val="center"/>
            </w:pPr>
            <w:r w:rsidRPr="00CD7BF3">
              <w:t>322</w:t>
            </w:r>
          </w:p>
        </w:tc>
        <w:tc>
          <w:tcPr>
            <w:tcW w:w="560" w:type="pct"/>
          </w:tcPr>
          <w:p w:rsidR="00FC55ED" w:rsidRPr="00CD7BF3" w:rsidRDefault="00FC55ED" w:rsidP="00540E5B">
            <w:pPr>
              <w:jc w:val="center"/>
            </w:pPr>
            <w:r w:rsidRPr="00CD7BF3">
              <w:t>320,4</w:t>
            </w:r>
          </w:p>
        </w:tc>
        <w:tc>
          <w:tcPr>
            <w:tcW w:w="633" w:type="pct"/>
          </w:tcPr>
          <w:p w:rsidR="00FC55ED" w:rsidRPr="00CD7BF3" w:rsidRDefault="00FC55ED" w:rsidP="00540E5B">
            <w:pPr>
              <w:jc w:val="center"/>
            </w:pPr>
            <w:r w:rsidRPr="00CD7BF3">
              <w:t>318,5</w:t>
            </w:r>
          </w:p>
        </w:tc>
        <w:tc>
          <w:tcPr>
            <w:tcW w:w="482" w:type="pct"/>
          </w:tcPr>
          <w:p w:rsidR="00FC55ED" w:rsidRPr="00CD7BF3" w:rsidRDefault="00FC55ED" w:rsidP="00540E5B">
            <w:pPr>
              <w:jc w:val="center"/>
            </w:pPr>
            <w:r w:rsidRPr="00CD7BF3">
              <w:t>318</w:t>
            </w:r>
          </w:p>
        </w:tc>
      </w:tr>
      <w:tr w:rsidR="00FC55ED" w:rsidRPr="00CD7BF3" w:rsidTr="00291A9E">
        <w:trPr>
          <w:trHeight w:val="641"/>
        </w:trPr>
        <w:tc>
          <w:tcPr>
            <w:tcW w:w="276" w:type="pct"/>
          </w:tcPr>
          <w:p w:rsidR="00FC55ED" w:rsidRPr="00CD7BF3" w:rsidRDefault="00560933" w:rsidP="005907A1">
            <w:pPr>
              <w:jc w:val="center"/>
            </w:pPr>
            <w:r w:rsidRPr="00CD7BF3">
              <w:t>8</w:t>
            </w:r>
            <w:r w:rsidR="009D0F2A" w:rsidRPr="00CD7BF3">
              <w:t>.</w:t>
            </w:r>
          </w:p>
        </w:tc>
        <w:tc>
          <w:tcPr>
            <w:tcW w:w="1452"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муниципальными учреждениями города Ставрополя:</w:t>
            </w:r>
          </w:p>
        </w:tc>
        <w:tc>
          <w:tcPr>
            <w:tcW w:w="1018" w:type="pct"/>
          </w:tcPr>
          <w:p w:rsidR="00FC55ED" w:rsidRPr="00CD7BF3" w:rsidRDefault="00FC55ED" w:rsidP="00540E5B">
            <w:pPr>
              <w:jc w:val="center"/>
            </w:pPr>
          </w:p>
        </w:tc>
        <w:tc>
          <w:tcPr>
            <w:tcW w:w="578" w:type="pct"/>
          </w:tcPr>
          <w:p w:rsidR="00FC55ED" w:rsidRPr="00CD7BF3" w:rsidRDefault="00FC55ED" w:rsidP="00540E5B">
            <w:pPr>
              <w:jc w:val="center"/>
            </w:pPr>
          </w:p>
        </w:tc>
        <w:tc>
          <w:tcPr>
            <w:tcW w:w="560" w:type="pct"/>
          </w:tcPr>
          <w:p w:rsidR="00FC55ED" w:rsidRPr="00CD7BF3" w:rsidRDefault="00FC55ED" w:rsidP="00540E5B">
            <w:pPr>
              <w:jc w:val="center"/>
            </w:pPr>
          </w:p>
        </w:tc>
        <w:tc>
          <w:tcPr>
            <w:tcW w:w="633" w:type="pct"/>
          </w:tcPr>
          <w:p w:rsidR="00FC55ED" w:rsidRPr="00CD7BF3" w:rsidRDefault="00FC55ED" w:rsidP="00540E5B">
            <w:pPr>
              <w:jc w:val="center"/>
            </w:pPr>
          </w:p>
        </w:tc>
        <w:tc>
          <w:tcPr>
            <w:tcW w:w="482" w:type="pct"/>
          </w:tcPr>
          <w:p w:rsidR="00FC55ED" w:rsidRPr="00CD7BF3" w:rsidRDefault="00FC55ED" w:rsidP="00540E5B">
            <w:pPr>
              <w:jc w:val="center"/>
            </w:pP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электрическая энергия</w:t>
            </w:r>
          </w:p>
        </w:tc>
        <w:tc>
          <w:tcPr>
            <w:tcW w:w="1018" w:type="pct"/>
          </w:tcPr>
          <w:p w:rsidR="00FC55ED" w:rsidRPr="00CD7BF3" w:rsidRDefault="00FC55ED" w:rsidP="00994CBC">
            <w:pPr>
              <w:jc w:val="center"/>
            </w:pPr>
            <w:r w:rsidRPr="00CD7BF3">
              <w:t>кВт/ч на</w:t>
            </w:r>
            <w:r w:rsidR="00994CBC" w:rsidRPr="00CD7BF3">
              <w:t xml:space="preserve">                         </w:t>
            </w:r>
            <w:r w:rsidRPr="00CD7BF3">
              <w:t>1 населения</w:t>
            </w:r>
          </w:p>
        </w:tc>
        <w:tc>
          <w:tcPr>
            <w:tcW w:w="578" w:type="pct"/>
          </w:tcPr>
          <w:p w:rsidR="00FC55ED" w:rsidRPr="00CD7BF3" w:rsidRDefault="00FC55ED" w:rsidP="00540E5B">
            <w:pPr>
              <w:jc w:val="center"/>
            </w:pPr>
            <w:r w:rsidRPr="00CD7BF3">
              <w:t>159,3</w:t>
            </w:r>
          </w:p>
        </w:tc>
        <w:tc>
          <w:tcPr>
            <w:tcW w:w="560" w:type="pct"/>
          </w:tcPr>
          <w:p w:rsidR="00FC55ED" w:rsidRPr="00CD7BF3" w:rsidRDefault="00FC55ED" w:rsidP="00540E5B">
            <w:pPr>
              <w:jc w:val="center"/>
            </w:pPr>
            <w:r w:rsidRPr="00CD7BF3">
              <w:t>158,1</w:t>
            </w:r>
          </w:p>
        </w:tc>
        <w:tc>
          <w:tcPr>
            <w:tcW w:w="633" w:type="pct"/>
          </w:tcPr>
          <w:p w:rsidR="00FC55ED" w:rsidRPr="00CD7BF3" w:rsidRDefault="00FC55ED" w:rsidP="00540E5B">
            <w:pPr>
              <w:jc w:val="center"/>
            </w:pPr>
            <w:r w:rsidRPr="00CD7BF3">
              <w:t>157,2</w:t>
            </w:r>
          </w:p>
        </w:tc>
        <w:tc>
          <w:tcPr>
            <w:tcW w:w="482" w:type="pct"/>
          </w:tcPr>
          <w:p w:rsidR="00FC55ED" w:rsidRPr="00CD7BF3" w:rsidRDefault="00FC55ED" w:rsidP="00540E5B">
            <w:pPr>
              <w:jc w:val="center"/>
            </w:pPr>
            <w:r w:rsidRPr="00CD7BF3">
              <w:t>157</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тепловая энергия</w:t>
            </w:r>
          </w:p>
        </w:tc>
        <w:tc>
          <w:tcPr>
            <w:tcW w:w="1018" w:type="pct"/>
          </w:tcPr>
          <w:p w:rsidR="00FC55ED" w:rsidRPr="00CD7BF3" w:rsidRDefault="00FC55ED" w:rsidP="00540E5B">
            <w:pPr>
              <w:jc w:val="center"/>
            </w:pPr>
            <w:r w:rsidRPr="00CD7BF3">
              <w:t>Гкал на 1 кв. м общей площади</w:t>
            </w:r>
          </w:p>
        </w:tc>
        <w:tc>
          <w:tcPr>
            <w:tcW w:w="578" w:type="pct"/>
          </w:tcPr>
          <w:p w:rsidR="00FC55ED" w:rsidRPr="00CD7BF3" w:rsidRDefault="00FC55ED" w:rsidP="00540E5B">
            <w:pPr>
              <w:jc w:val="center"/>
            </w:pPr>
            <w:r w:rsidRPr="00CD7BF3">
              <w:t>0,121</w:t>
            </w:r>
          </w:p>
        </w:tc>
        <w:tc>
          <w:tcPr>
            <w:tcW w:w="560" w:type="pct"/>
          </w:tcPr>
          <w:p w:rsidR="00FC55ED" w:rsidRPr="00CD7BF3" w:rsidRDefault="00FC55ED" w:rsidP="00540E5B">
            <w:pPr>
              <w:jc w:val="center"/>
            </w:pPr>
            <w:r w:rsidRPr="00CD7BF3">
              <w:t>0,120</w:t>
            </w:r>
          </w:p>
        </w:tc>
        <w:tc>
          <w:tcPr>
            <w:tcW w:w="633" w:type="pct"/>
          </w:tcPr>
          <w:p w:rsidR="00FC55ED" w:rsidRPr="00CD7BF3" w:rsidRDefault="00FC55ED" w:rsidP="00540E5B">
            <w:pPr>
              <w:jc w:val="center"/>
            </w:pPr>
            <w:r w:rsidRPr="00CD7BF3">
              <w:t>0,118</w:t>
            </w:r>
          </w:p>
        </w:tc>
        <w:tc>
          <w:tcPr>
            <w:tcW w:w="482" w:type="pct"/>
          </w:tcPr>
          <w:p w:rsidR="00FC55ED" w:rsidRPr="00CD7BF3" w:rsidRDefault="00FC55ED" w:rsidP="00540E5B">
            <w:pPr>
              <w:jc w:val="center"/>
            </w:pPr>
            <w:r w:rsidRPr="00CD7BF3">
              <w:t>0,116</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холодная вода</w:t>
            </w:r>
          </w:p>
        </w:tc>
        <w:tc>
          <w:tcPr>
            <w:tcW w:w="1018" w:type="pct"/>
          </w:tcPr>
          <w:p w:rsidR="00FC55ED" w:rsidRPr="00CD7BF3" w:rsidRDefault="00FC55ED" w:rsidP="00540E5B">
            <w:pPr>
              <w:jc w:val="center"/>
            </w:pPr>
            <w:r w:rsidRPr="00CD7BF3">
              <w:t>куб. м на</w:t>
            </w:r>
            <w:r w:rsidR="00994CBC" w:rsidRPr="00CD7BF3">
              <w:t xml:space="preserve">                       </w:t>
            </w:r>
            <w:r w:rsidRPr="00CD7BF3">
              <w:t xml:space="preserve"> 1 населения</w:t>
            </w:r>
          </w:p>
        </w:tc>
        <w:tc>
          <w:tcPr>
            <w:tcW w:w="578" w:type="pct"/>
          </w:tcPr>
          <w:p w:rsidR="00FC55ED" w:rsidRPr="00CD7BF3" w:rsidRDefault="00FC55ED" w:rsidP="00540E5B">
            <w:pPr>
              <w:jc w:val="center"/>
            </w:pPr>
            <w:r w:rsidRPr="00CD7BF3">
              <w:t>1,24</w:t>
            </w:r>
          </w:p>
        </w:tc>
        <w:tc>
          <w:tcPr>
            <w:tcW w:w="560" w:type="pct"/>
          </w:tcPr>
          <w:p w:rsidR="00FC55ED" w:rsidRPr="00CD7BF3" w:rsidRDefault="00FC55ED" w:rsidP="00540E5B">
            <w:pPr>
              <w:jc w:val="center"/>
            </w:pPr>
            <w:r w:rsidRPr="00CD7BF3">
              <w:t>1,22</w:t>
            </w:r>
          </w:p>
        </w:tc>
        <w:tc>
          <w:tcPr>
            <w:tcW w:w="633" w:type="pct"/>
          </w:tcPr>
          <w:p w:rsidR="00FC55ED" w:rsidRPr="00CD7BF3" w:rsidRDefault="00FC55ED" w:rsidP="00540E5B">
            <w:pPr>
              <w:jc w:val="center"/>
            </w:pPr>
            <w:r w:rsidRPr="00CD7BF3">
              <w:t>1,20</w:t>
            </w:r>
          </w:p>
        </w:tc>
        <w:tc>
          <w:tcPr>
            <w:tcW w:w="482" w:type="pct"/>
          </w:tcPr>
          <w:p w:rsidR="00FC55ED" w:rsidRPr="00CD7BF3" w:rsidRDefault="00FC55ED" w:rsidP="00540E5B">
            <w:pPr>
              <w:jc w:val="center"/>
            </w:pPr>
            <w:r w:rsidRPr="00CD7BF3">
              <w:t>1</w:t>
            </w:r>
          </w:p>
        </w:tc>
      </w:tr>
      <w:tr w:rsidR="00FC55ED" w:rsidRPr="00CD7BF3" w:rsidTr="00291A9E">
        <w:trPr>
          <w:trHeight w:val="641"/>
        </w:trPr>
        <w:tc>
          <w:tcPr>
            <w:tcW w:w="276" w:type="pct"/>
          </w:tcPr>
          <w:p w:rsidR="00FC55ED" w:rsidRPr="00CD7BF3" w:rsidRDefault="00FC55ED" w:rsidP="005907A1">
            <w:pPr>
              <w:jc w:val="center"/>
            </w:pPr>
          </w:p>
        </w:tc>
        <w:tc>
          <w:tcPr>
            <w:tcW w:w="1452" w:type="pct"/>
          </w:tcPr>
          <w:p w:rsidR="00FC55ED" w:rsidRPr="00CD7BF3" w:rsidRDefault="00FC55ED" w:rsidP="00CD7BF3">
            <w:pPr>
              <w:rPr>
                <w:color w:val="000000"/>
              </w:rPr>
            </w:pPr>
            <w:r w:rsidRPr="00CD7BF3">
              <w:rPr>
                <w:color w:val="000000"/>
              </w:rPr>
              <w:t>природный газ</w:t>
            </w:r>
          </w:p>
        </w:tc>
        <w:tc>
          <w:tcPr>
            <w:tcW w:w="1018" w:type="pct"/>
          </w:tcPr>
          <w:p w:rsidR="00FC55ED" w:rsidRPr="00CD7BF3" w:rsidRDefault="00FC55ED" w:rsidP="00540E5B">
            <w:pPr>
              <w:jc w:val="center"/>
            </w:pPr>
            <w:r w:rsidRPr="00CD7BF3">
              <w:t xml:space="preserve">куб. м на </w:t>
            </w:r>
            <w:r w:rsidR="00994CBC" w:rsidRPr="00CD7BF3">
              <w:t xml:space="preserve">                         </w:t>
            </w:r>
            <w:r w:rsidRPr="00CD7BF3">
              <w:t>1 населения</w:t>
            </w:r>
          </w:p>
        </w:tc>
        <w:tc>
          <w:tcPr>
            <w:tcW w:w="578" w:type="pct"/>
          </w:tcPr>
          <w:p w:rsidR="00FC55ED" w:rsidRPr="00CD7BF3" w:rsidRDefault="00FC55ED" w:rsidP="00540E5B">
            <w:pPr>
              <w:jc w:val="center"/>
            </w:pPr>
            <w:r w:rsidRPr="00CD7BF3">
              <w:t>0,84</w:t>
            </w:r>
          </w:p>
        </w:tc>
        <w:tc>
          <w:tcPr>
            <w:tcW w:w="560" w:type="pct"/>
          </w:tcPr>
          <w:p w:rsidR="00FC55ED" w:rsidRPr="00CD7BF3" w:rsidRDefault="00FC55ED" w:rsidP="00540E5B">
            <w:pPr>
              <w:jc w:val="center"/>
            </w:pPr>
            <w:r w:rsidRPr="00CD7BF3">
              <w:t>0,82</w:t>
            </w:r>
          </w:p>
        </w:tc>
        <w:tc>
          <w:tcPr>
            <w:tcW w:w="633" w:type="pct"/>
          </w:tcPr>
          <w:p w:rsidR="00FC55ED" w:rsidRPr="00CD7BF3" w:rsidRDefault="00FC55ED" w:rsidP="00540E5B">
            <w:pPr>
              <w:jc w:val="center"/>
            </w:pPr>
            <w:r w:rsidRPr="00CD7BF3">
              <w:t>0,80</w:t>
            </w:r>
          </w:p>
        </w:tc>
        <w:tc>
          <w:tcPr>
            <w:tcW w:w="482" w:type="pct"/>
          </w:tcPr>
          <w:p w:rsidR="00FC55ED" w:rsidRPr="00CD7BF3" w:rsidRDefault="00FC55ED" w:rsidP="00540E5B">
            <w:pPr>
              <w:jc w:val="center"/>
            </w:pPr>
            <w:r w:rsidRPr="00CD7BF3">
              <w:t>0,79</w:t>
            </w:r>
          </w:p>
        </w:tc>
      </w:tr>
      <w:tr w:rsidR="00FC55ED" w:rsidRPr="00CD7BF3" w:rsidTr="00291A9E">
        <w:trPr>
          <w:trHeight w:val="641"/>
        </w:trPr>
        <w:tc>
          <w:tcPr>
            <w:tcW w:w="276" w:type="pct"/>
          </w:tcPr>
          <w:p w:rsidR="00FC55ED" w:rsidRPr="00CD7BF3" w:rsidRDefault="00560933" w:rsidP="005907A1">
            <w:pPr>
              <w:jc w:val="center"/>
            </w:pPr>
            <w:r w:rsidRPr="00CD7BF3">
              <w:t>9</w:t>
            </w:r>
            <w:r w:rsidR="009D0F2A" w:rsidRPr="00CD7BF3">
              <w:t>.</w:t>
            </w:r>
          </w:p>
        </w:tc>
        <w:tc>
          <w:tcPr>
            <w:tcW w:w="1452" w:type="pct"/>
          </w:tcPr>
          <w:p w:rsidR="00FC55ED" w:rsidRPr="00CD7BF3" w:rsidRDefault="00FC55ED" w:rsidP="00CD7BF3">
            <w:r w:rsidRPr="00CD7BF3">
              <w:t>Уровень износа коммунальной инфраструктуры</w:t>
            </w:r>
          </w:p>
        </w:tc>
        <w:tc>
          <w:tcPr>
            <w:tcW w:w="1018" w:type="pct"/>
          </w:tcPr>
          <w:p w:rsidR="00FC55ED" w:rsidRPr="00CD7BF3" w:rsidRDefault="00FC55ED" w:rsidP="005907A1">
            <w:pPr>
              <w:jc w:val="center"/>
            </w:pPr>
            <w:r w:rsidRPr="00CD7BF3">
              <w:t>%</w:t>
            </w:r>
          </w:p>
        </w:tc>
        <w:tc>
          <w:tcPr>
            <w:tcW w:w="578" w:type="pct"/>
          </w:tcPr>
          <w:p w:rsidR="00FC55ED" w:rsidRPr="00CD7BF3" w:rsidRDefault="00FC55ED" w:rsidP="005907A1">
            <w:pPr>
              <w:jc w:val="center"/>
            </w:pPr>
            <w:r w:rsidRPr="00CD7BF3">
              <w:t>61,5</w:t>
            </w:r>
          </w:p>
        </w:tc>
        <w:tc>
          <w:tcPr>
            <w:tcW w:w="560" w:type="pct"/>
          </w:tcPr>
          <w:p w:rsidR="00FC55ED" w:rsidRPr="00CD7BF3" w:rsidRDefault="00FC55ED" w:rsidP="005907A1">
            <w:pPr>
              <w:jc w:val="center"/>
            </w:pPr>
            <w:r w:rsidRPr="00CD7BF3">
              <w:t>55,0</w:t>
            </w:r>
          </w:p>
        </w:tc>
        <w:tc>
          <w:tcPr>
            <w:tcW w:w="633" w:type="pct"/>
          </w:tcPr>
          <w:p w:rsidR="00FC55ED" w:rsidRPr="00CD7BF3" w:rsidRDefault="00FC55ED" w:rsidP="005907A1">
            <w:pPr>
              <w:jc w:val="center"/>
            </w:pPr>
            <w:r w:rsidRPr="00CD7BF3">
              <w:t>52,5</w:t>
            </w:r>
          </w:p>
        </w:tc>
        <w:tc>
          <w:tcPr>
            <w:tcW w:w="482" w:type="pct"/>
          </w:tcPr>
          <w:p w:rsidR="00FC55ED" w:rsidRPr="00CD7BF3" w:rsidRDefault="00FC55ED" w:rsidP="005907A1">
            <w:pPr>
              <w:jc w:val="center"/>
            </w:pPr>
            <w:r w:rsidRPr="00CD7BF3">
              <w:t>50,0</w:t>
            </w:r>
          </w:p>
        </w:tc>
      </w:tr>
      <w:tr w:rsidR="00FC55ED" w:rsidRPr="00CD7BF3" w:rsidTr="00291A9E">
        <w:trPr>
          <w:trHeight w:val="641"/>
        </w:trPr>
        <w:tc>
          <w:tcPr>
            <w:tcW w:w="276" w:type="pct"/>
          </w:tcPr>
          <w:p w:rsidR="00FC55ED" w:rsidRPr="00CD7BF3" w:rsidRDefault="00D34C83" w:rsidP="00793523">
            <w:pPr>
              <w:jc w:val="center"/>
            </w:pPr>
            <w:r w:rsidRPr="00CD7BF3">
              <w:t>1</w:t>
            </w:r>
            <w:r w:rsidR="00793523">
              <w:t>0</w:t>
            </w:r>
            <w:r w:rsidR="00994CBC" w:rsidRPr="00CD7BF3">
              <w:t>.</w:t>
            </w:r>
          </w:p>
        </w:tc>
        <w:tc>
          <w:tcPr>
            <w:tcW w:w="1452" w:type="pct"/>
          </w:tcPr>
          <w:p w:rsidR="00FC55ED" w:rsidRPr="00CD7BF3" w:rsidRDefault="00FC55ED" w:rsidP="00CD7BF3">
            <w:pPr>
              <w:spacing w:line="228" w:lineRule="auto"/>
            </w:pPr>
            <w:r w:rsidRPr="00CD7BF3">
              <w:t>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w:t>
            </w:r>
          </w:p>
        </w:tc>
        <w:tc>
          <w:tcPr>
            <w:tcW w:w="1018" w:type="pct"/>
          </w:tcPr>
          <w:p w:rsidR="00FC55ED" w:rsidRPr="00CD7BF3" w:rsidRDefault="00FC55ED" w:rsidP="005907A1">
            <w:pPr>
              <w:jc w:val="center"/>
            </w:pPr>
            <w:r w:rsidRPr="00CD7BF3">
              <w:t>м</w:t>
            </w:r>
          </w:p>
        </w:tc>
        <w:tc>
          <w:tcPr>
            <w:tcW w:w="578" w:type="pct"/>
          </w:tcPr>
          <w:p w:rsidR="00FC55ED" w:rsidRPr="00CD7BF3" w:rsidRDefault="00FC55ED" w:rsidP="005907A1">
            <w:pPr>
              <w:jc w:val="center"/>
            </w:pPr>
            <w:r w:rsidRPr="00CD7BF3">
              <w:t>3523</w:t>
            </w:r>
          </w:p>
        </w:tc>
        <w:tc>
          <w:tcPr>
            <w:tcW w:w="560" w:type="pct"/>
          </w:tcPr>
          <w:p w:rsidR="00FC55ED" w:rsidRPr="00CD7BF3" w:rsidRDefault="004A2E77" w:rsidP="005907A1">
            <w:pPr>
              <w:jc w:val="center"/>
            </w:pPr>
            <w:r w:rsidRPr="00CD7BF3">
              <w:t>5660</w:t>
            </w:r>
          </w:p>
        </w:tc>
        <w:tc>
          <w:tcPr>
            <w:tcW w:w="633" w:type="pct"/>
          </w:tcPr>
          <w:p w:rsidR="00FC55ED" w:rsidRPr="00CD7BF3" w:rsidRDefault="004A2E77" w:rsidP="005907A1">
            <w:pPr>
              <w:jc w:val="center"/>
            </w:pPr>
            <w:r w:rsidRPr="00CD7BF3">
              <w:t>7797</w:t>
            </w:r>
          </w:p>
        </w:tc>
        <w:tc>
          <w:tcPr>
            <w:tcW w:w="482" w:type="pct"/>
          </w:tcPr>
          <w:p w:rsidR="00FC55ED" w:rsidRPr="00CD7BF3" w:rsidRDefault="004A2E77" w:rsidP="005907A1">
            <w:pPr>
              <w:jc w:val="center"/>
            </w:pPr>
            <w:r w:rsidRPr="00CD7BF3">
              <w:t>9934</w:t>
            </w:r>
          </w:p>
        </w:tc>
      </w:tr>
      <w:tr w:rsidR="008847EF" w:rsidRPr="00CD7BF3" w:rsidTr="00291A9E">
        <w:trPr>
          <w:trHeight w:val="641"/>
        </w:trPr>
        <w:tc>
          <w:tcPr>
            <w:tcW w:w="276" w:type="pct"/>
          </w:tcPr>
          <w:p w:rsidR="008847EF" w:rsidRPr="00CD7BF3" w:rsidRDefault="008847EF" w:rsidP="00793523">
            <w:pPr>
              <w:jc w:val="center"/>
            </w:pPr>
            <w:r w:rsidRPr="00CD7BF3">
              <w:t>1</w:t>
            </w:r>
            <w:r w:rsidR="00793523">
              <w:t>1</w:t>
            </w:r>
            <w:r w:rsidRPr="00CD7BF3">
              <w:t>.</w:t>
            </w:r>
          </w:p>
        </w:tc>
        <w:tc>
          <w:tcPr>
            <w:tcW w:w="1452" w:type="pct"/>
          </w:tcPr>
          <w:p w:rsidR="008847EF" w:rsidRPr="00CD7BF3" w:rsidRDefault="008847EF" w:rsidP="00CD7BF3">
            <w:pPr>
              <w:spacing w:line="228" w:lineRule="auto"/>
            </w:pPr>
            <w:r w:rsidRPr="00CD7BF3">
              <w:t>Количество мест</w:t>
            </w:r>
            <w:r w:rsidR="00503248">
              <w:t>,</w:t>
            </w:r>
            <w:r w:rsidRPr="00CD7BF3">
              <w:t xml:space="preserve"> концентрации дорожно-транспортных происшествий</w:t>
            </w:r>
          </w:p>
        </w:tc>
        <w:tc>
          <w:tcPr>
            <w:tcW w:w="1018" w:type="pct"/>
          </w:tcPr>
          <w:p w:rsidR="008847EF" w:rsidRPr="00CD7BF3" w:rsidRDefault="008847EF" w:rsidP="005907A1">
            <w:pPr>
              <w:jc w:val="center"/>
            </w:pPr>
            <w:r w:rsidRPr="00CD7BF3">
              <w:t>ед.</w:t>
            </w:r>
          </w:p>
        </w:tc>
        <w:tc>
          <w:tcPr>
            <w:tcW w:w="578" w:type="pct"/>
          </w:tcPr>
          <w:p w:rsidR="008847EF" w:rsidRPr="00CD7BF3" w:rsidRDefault="008847EF" w:rsidP="00CF4A6B">
            <w:pPr>
              <w:jc w:val="center"/>
            </w:pPr>
            <w:r w:rsidRPr="00CD7BF3">
              <w:t>21</w:t>
            </w:r>
          </w:p>
        </w:tc>
        <w:tc>
          <w:tcPr>
            <w:tcW w:w="560" w:type="pct"/>
          </w:tcPr>
          <w:p w:rsidR="008847EF" w:rsidRPr="00CD7BF3" w:rsidRDefault="008847EF" w:rsidP="00CF4A6B">
            <w:pPr>
              <w:jc w:val="center"/>
            </w:pPr>
            <w:r w:rsidRPr="00CD7BF3">
              <w:t>16</w:t>
            </w:r>
          </w:p>
        </w:tc>
        <w:tc>
          <w:tcPr>
            <w:tcW w:w="633" w:type="pct"/>
          </w:tcPr>
          <w:p w:rsidR="008847EF" w:rsidRPr="00CD7BF3" w:rsidRDefault="008847EF" w:rsidP="00CF4A6B">
            <w:pPr>
              <w:jc w:val="center"/>
            </w:pPr>
            <w:r w:rsidRPr="00CD7BF3">
              <w:t>10</w:t>
            </w:r>
          </w:p>
        </w:tc>
        <w:tc>
          <w:tcPr>
            <w:tcW w:w="482" w:type="pct"/>
          </w:tcPr>
          <w:p w:rsidR="008847EF" w:rsidRPr="00CD7BF3" w:rsidRDefault="008847EF" w:rsidP="00CF4A6B">
            <w:pPr>
              <w:jc w:val="center"/>
            </w:pPr>
            <w:r w:rsidRPr="00CD7BF3">
              <w:t>0</w:t>
            </w:r>
          </w:p>
        </w:tc>
      </w:tr>
      <w:tr w:rsidR="008847EF" w:rsidRPr="00CD7BF3" w:rsidTr="00291A9E">
        <w:trPr>
          <w:trHeight w:val="799"/>
        </w:trPr>
        <w:tc>
          <w:tcPr>
            <w:tcW w:w="276" w:type="pct"/>
          </w:tcPr>
          <w:p w:rsidR="008847EF" w:rsidRPr="00CD7BF3" w:rsidRDefault="008847EF" w:rsidP="00793523">
            <w:pPr>
              <w:jc w:val="center"/>
            </w:pPr>
            <w:r w:rsidRPr="00CD7BF3">
              <w:t>1</w:t>
            </w:r>
            <w:r w:rsidR="00793523">
              <w:t>2</w:t>
            </w:r>
            <w:r w:rsidRPr="00CD7BF3">
              <w:t>.</w:t>
            </w:r>
          </w:p>
        </w:tc>
        <w:tc>
          <w:tcPr>
            <w:tcW w:w="1452" w:type="pct"/>
          </w:tcPr>
          <w:p w:rsidR="008847EF" w:rsidRPr="00CD7BF3" w:rsidRDefault="008847EF" w:rsidP="00CD7BF3">
            <w:pPr>
              <w:spacing w:line="228" w:lineRule="auto"/>
            </w:pPr>
            <w:r w:rsidRPr="00CD7BF3">
              <w:rPr>
                <w:bCs/>
              </w:rPr>
              <w:t xml:space="preserve">Доля погибших в дорожно-транспортных происшествиях </w:t>
            </w:r>
          </w:p>
        </w:tc>
        <w:tc>
          <w:tcPr>
            <w:tcW w:w="1018" w:type="pct"/>
          </w:tcPr>
          <w:p w:rsidR="008847EF" w:rsidRPr="00CD7BF3" w:rsidRDefault="008847EF" w:rsidP="005907A1">
            <w:pPr>
              <w:jc w:val="center"/>
            </w:pPr>
            <w:r w:rsidRPr="00CD7BF3">
              <w:rPr>
                <w:bCs/>
              </w:rPr>
              <w:t>%</w:t>
            </w:r>
          </w:p>
        </w:tc>
        <w:tc>
          <w:tcPr>
            <w:tcW w:w="578" w:type="pct"/>
          </w:tcPr>
          <w:p w:rsidR="008847EF" w:rsidRPr="00CD7BF3" w:rsidRDefault="008847EF" w:rsidP="00CF4A6B">
            <w:pPr>
              <w:jc w:val="center"/>
            </w:pPr>
            <w:r w:rsidRPr="00CD7BF3">
              <w:t>0,7</w:t>
            </w:r>
          </w:p>
        </w:tc>
        <w:tc>
          <w:tcPr>
            <w:tcW w:w="560" w:type="pct"/>
          </w:tcPr>
          <w:p w:rsidR="008847EF" w:rsidRPr="00CD7BF3" w:rsidRDefault="008847EF" w:rsidP="00CF4A6B">
            <w:pPr>
              <w:jc w:val="center"/>
            </w:pPr>
            <w:r w:rsidRPr="00CD7BF3">
              <w:t>0,6</w:t>
            </w:r>
          </w:p>
        </w:tc>
        <w:tc>
          <w:tcPr>
            <w:tcW w:w="633" w:type="pct"/>
          </w:tcPr>
          <w:p w:rsidR="008847EF" w:rsidRPr="00CD7BF3" w:rsidRDefault="008847EF" w:rsidP="00CF4A6B">
            <w:pPr>
              <w:jc w:val="center"/>
            </w:pPr>
            <w:r w:rsidRPr="00CD7BF3">
              <w:t>0,5</w:t>
            </w:r>
          </w:p>
        </w:tc>
        <w:tc>
          <w:tcPr>
            <w:tcW w:w="482" w:type="pct"/>
          </w:tcPr>
          <w:p w:rsidR="008847EF" w:rsidRPr="00CD7BF3" w:rsidRDefault="008847EF" w:rsidP="00CF4A6B">
            <w:pPr>
              <w:jc w:val="center"/>
            </w:pPr>
            <w:r w:rsidRPr="00CD7BF3">
              <w:t>0,4</w:t>
            </w:r>
          </w:p>
        </w:tc>
      </w:tr>
      <w:tr w:rsidR="00FC55ED" w:rsidRPr="00CD7BF3" w:rsidTr="00291A9E">
        <w:trPr>
          <w:trHeight w:val="641"/>
        </w:trPr>
        <w:tc>
          <w:tcPr>
            <w:tcW w:w="276" w:type="pct"/>
          </w:tcPr>
          <w:p w:rsidR="00FC55ED" w:rsidRPr="00CD7BF3" w:rsidRDefault="00FC55ED" w:rsidP="00793523">
            <w:pPr>
              <w:jc w:val="center"/>
            </w:pPr>
            <w:r w:rsidRPr="00CD7BF3">
              <w:t>1</w:t>
            </w:r>
            <w:r w:rsidR="00793523">
              <w:t>3</w:t>
            </w:r>
            <w:r w:rsidR="009D0F2A" w:rsidRPr="00CD7BF3">
              <w:t>.</w:t>
            </w:r>
          </w:p>
        </w:tc>
        <w:tc>
          <w:tcPr>
            <w:tcW w:w="1452" w:type="pct"/>
          </w:tcPr>
          <w:p w:rsidR="00FC55ED" w:rsidRPr="00CD7BF3" w:rsidRDefault="00FC55ED" w:rsidP="00CD7BF3">
            <w:pPr>
              <w:spacing w:line="228" w:lineRule="auto"/>
            </w:pPr>
            <w:r w:rsidRPr="00CD7BF3">
              <w:t>Протяженность автомобильных дорог общего пользования местного значения в границах города Ставрополя с твердым покрытием</w:t>
            </w:r>
          </w:p>
        </w:tc>
        <w:tc>
          <w:tcPr>
            <w:tcW w:w="1018" w:type="pct"/>
          </w:tcPr>
          <w:p w:rsidR="00FC55ED" w:rsidRPr="00CD7BF3" w:rsidRDefault="00FC55ED" w:rsidP="005907A1">
            <w:pPr>
              <w:jc w:val="center"/>
            </w:pPr>
            <w:r w:rsidRPr="00CD7BF3">
              <w:t>км</w:t>
            </w:r>
          </w:p>
        </w:tc>
        <w:tc>
          <w:tcPr>
            <w:tcW w:w="578" w:type="pct"/>
          </w:tcPr>
          <w:p w:rsidR="00FC55ED" w:rsidRPr="00CD7BF3" w:rsidRDefault="00FC55ED" w:rsidP="005907A1">
            <w:pPr>
              <w:jc w:val="center"/>
            </w:pPr>
            <w:r w:rsidRPr="00CD7BF3">
              <w:t>405,9</w:t>
            </w:r>
          </w:p>
        </w:tc>
        <w:tc>
          <w:tcPr>
            <w:tcW w:w="560" w:type="pct"/>
          </w:tcPr>
          <w:p w:rsidR="00FC55ED" w:rsidRPr="00CD7BF3" w:rsidRDefault="009D0F2A" w:rsidP="009D0F2A">
            <w:pPr>
              <w:jc w:val="center"/>
            </w:pPr>
            <w:r w:rsidRPr="00CD7BF3">
              <w:t>41</w:t>
            </w:r>
            <w:r w:rsidR="00FC55ED" w:rsidRPr="00CD7BF3">
              <w:t>8,</w:t>
            </w:r>
            <w:r w:rsidRPr="00CD7BF3">
              <w:t>1</w:t>
            </w:r>
          </w:p>
        </w:tc>
        <w:tc>
          <w:tcPr>
            <w:tcW w:w="633" w:type="pct"/>
          </w:tcPr>
          <w:p w:rsidR="00FC55ED" w:rsidRPr="00CD7BF3" w:rsidRDefault="00FC55ED" w:rsidP="009D0F2A">
            <w:pPr>
              <w:jc w:val="center"/>
            </w:pPr>
            <w:r w:rsidRPr="00CD7BF3">
              <w:t>4</w:t>
            </w:r>
            <w:r w:rsidR="009D0F2A" w:rsidRPr="00CD7BF3">
              <w:t>30</w:t>
            </w:r>
            <w:r w:rsidRPr="00CD7BF3">
              <w:t>,</w:t>
            </w:r>
            <w:r w:rsidR="009D0F2A" w:rsidRPr="00CD7BF3">
              <w:t>6</w:t>
            </w:r>
          </w:p>
        </w:tc>
        <w:tc>
          <w:tcPr>
            <w:tcW w:w="482" w:type="pct"/>
          </w:tcPr>
          <w:p w:rsidR="00FC55ED" w:rsidRPr="00CD7BF3" w:rsidRDefault="00FC55ED" w:rsidP="009D0F2A">
            <w:pPr>
              <w:jc w:val="center"/>
            </w:pPr>
            <w:r w:rsidRPr="00CD7BF3">
              <w:t>4</w:t>
            </w:r>
            <w:r w:rsidR="009D0F2A" w:rsidRPr="00CD7BF3">
              <w:t>43</w:t>
            </w:r>
            <w:r w:rsidRPr="00CD7BF3">
              <w:t>,</w:t>
            </w:r>
            <w:r w:rsidR="009D0F2A" w:rsidRPr="00CD7BF3">
              <w:t>5</w:t>
            </w:r>
          </w:p>
        </w:tc>
      </w:tr>
      <w:tr w:rsidR="00FC55ED" w:rsidRPr="00CD7BF3" w:rsidTr="00291A9E">
        <w:trPr>
          <w:trHeight w:val="641"/>
        </w:trPr>
        <w:tc>
          <w:tcPr>
            <w:tcW w:w="276" w:type="pct"/>
          </w:tcPr>
          <w:p w:rsidR="00FC55ED" w:rsidRPr="00F117EF" w:rsidRDefault="00FC55ED" w:rsidP="00793523">
            <w:pPr>
              <w:jc w:val="center"/>
            </w:pPr>
            <w:r w:rsidRPr="00F117EF">
              <w:lastRenderedPageBreak/>
              <w:t>1</w:t>
            </w:r>
            <w:r w:rsidR="00793523" w:rsidRPr="00F117EF">
              <w:t>4</w:t>
            </w:r>
            <w:r w:rsidR="009D0F2A" w:rsidRPr="00F117EF">
              <w:t>.</w:t>
            </w:r>
          </w:p>
        </w:tc>
        <w:tc>
          <w:tcPr>
            <w:tcW w:w="1452" w:type="pct"/>
          </w:tcPr>
          <w:p w:rsidR="00FC55ED" w:rsidRPr="00F117EF" w:rsidRDefault="00FC55ED" w:rsidP="00CD7BF3">
            <w:pPr>
              <w:spacing w:line="228" w:lineRule="auto"/>
            </w:pPr>
            <w:r w:rsidRPr="00F117EF">
              <w:t>Количество мест</w:t>
            </w:r>
            <w:r w:rsidR="00291A9E">
              <w:t>,</w:t>
            </w:r>
            <w:r w:rsidRPr="00F117EF">
              <w:t xml:space="preserve"> оборудованных контейнерами для раздельного сбора твердых коммунальных отходов</w:t>
            </w:r>
          </w:p>
        </w:tc>
        <w:tc>
          <w:tcPr>
            <w:tcW w:w="1018" w:type="pct"/>
          </w:tcPr>
          <w:p w:rsidR="00FC55ED" w:rsidRPr="00F117EF" w:rsidRDefault="00001F69" w:rsidP="005907A1">
            <w:pPr>
              <w:jc w:val="center"/>
            </w:pPr>
            <w:r w:rsidRPr="00F117EF">
              <w:t>ш</w:t>
            </w:r>
            <w:r w:rsidR="00FC55ED" w:rsidRPr="00F117EF">
              <w:t>т</w:t>
            </w:r>
            <w:r w:rsidRPr="00F117EF">
              <w:t>.</w:t>
            </w:r>
          </w:p>
        </w:tc>
        <w:tc>
          <w:tcPr>
            <w:tcW w:w="578" w:type="pct"/>
          </w:tcPr>
          <w:p w:rsidR="00FC55ED" w:rsidRPr="00F117EF" w:rsidRDefault="00FC55ED" w:rsidP="005907A1">
            <w:pPr>
              <w:jc w:val="center"/>
            </w:pPr>
            <w:r w:rsidRPr="00F117EF">
              <w:t>235</w:t>
            </w:r>
          </w:p>
        </w:tc>
        <w:tc>
          <w:tcPr>
            <w:tcW w:w="560" w:type="pct"/>
          </w:tcPr>
          <w:p w:rsidR="00FC55ED" w:rsidRPr="00F117EF" w:rsidRDefault="002A39E7" w:rsidP="005907A1">
            <w:pPr>
              <w:jc w:val="center"/>
            </w:pPr>
            <w:r w:rsidRPr="00F117EF">
              <w:t>500</w:t>
            </w:r>
          </w:p>
        </w:tc>
        <w:tc>
          <w:tcPr>
            <w:tcW w:w="633" w:type="pct"/>
          </w:tcPr>
          <w:p w:rsidR="00FC55ED" w:rsidRPr="00F117EF" w:rsidRDefault="002A39E7" w:rsidP="005907A1">
            <w:pPr>
              <w:jc w:val="center"/>
            </w:pPr>
            <w:r w:rsidRPr="00F117EF">
              <w:t>1000</w:t>
            </w:r>
          </w:p>
        </w:tc>
        <w:tc>
          <w:tcPr>
            <w:tcW w:w="482" w:type="pct"/>
          </w:tcPr>
          <w:p w:rsidR="00FC55ED" w:rsidRPr="00F117EF" w:rsidRDefault="002A39E7" w:rsidP="005907A1">
            <w:pPr>
              <w:jc w:val="center"/>
            </w:pPr>
            <w:r w:rsidRPr="00F117EF">
              <w:t>1500</w:t>
            </w:r>
          </w:p>
        </w:tc>
      </w:tr>
      <w:tr w:rsidR="00143E5D" w:rsidRPr="00CD7BF3" w:rsidTr="00291A9E">
        <w:trPr>
          <w:trHeight w:val="641"/>
        </w:trPr>
        <w:tc>
          <w:tcPr>
            <w:tcW w:w="276" w:type="pct"/>
          </w:tcPr>
          <w:p w:rsidR="00143E5D" w:rsidRPr="00CD7BF3" w:rsidRDefault="00143E5D" w:rsidP="00793523">
            <w:pPr>
              <w:jc w:val="center"/>
            </w:pPr>
            <w:r w:rsidRPr="00CD7BF3">
              <w:t>1</w:t>
            </w:r>
            <w:r w:rsidR="00793523">
              <w:t>5</w:t>
            </w:r>
            <w:r w:rsidR="009D0F2A" w:rsidRPr="00CD7BF3">
              <w:t>.</w:t>
            </w:r>
          </w:p>
        </w:tc>
        <w:tc>
          <w:tcPr>
            <w:tcW w:w="1452" w:type="pct"/>
          </w:tcPr>
          <w:p w:rsidR="00143E5D" w:rsidRPr="00CD7BF3" w:rsidRDefault="00143E5D" w:rsidP="004624DE">
            <w:r w:rsidRPr="00CD7BF3">
              <w:t>Доля населения, воспользовавш</w:t>
            </w:r>
            <w:r w:rsidR="004624DE">
              <w:t>егося</w:t>
            </w:r>
            <w:r w:rsidRPr="00CD7BF3">
              <w:t xml:space="preserve"> услугами кремации</w:t>
            </w:r>
          </w:p>
        </w:tc>
        <w:tc>
          <w:tcPr>
            <w:tcW w:w="1018" w:type="pct"/>
          </w:tcPr>
          <w:p w:rsidR="00143E5D" w:rsidRPr="00CD7BF3" w:rsidRDefault="00143E5D" w:rsidP="006A18EA">
            <w:pPr>
              <w:jc w:val="center"/>
            </w:pPr>
            <w:r w:rsidRPr="00CD7BF3">
              <w:t>%</w:t>
            </w:r>
          </w:p>
        </w:tc>
        <w:tc>
          <w:tcPr>
            <w:tcW w:w="578" w:type="pct"/>
          </w:tcPr>
          <w:p w:rsidR="00143E5D" w:rsidRPr="00CD7BF3" w:rsidRDefault="00143E5D" w:rsidP="006A18EA">
            <w:pPr>
              <w:jc w:val="center"/>
            </w:pPr>
            <w:r w:rsidRPr="00CD7BF3">
              <w:t>-</w:t>
            </w:r>
          </w:p>
        </w:tc>
        <w:tc>
          <w:tcPr>
            <w:tcW w:w="560" w:type="pct"/>
          </w:tcPr>
          <w:p w:rsidR="00143E5D" w:rsidRPr="00CD7BF3" w:rsidRDefault="00143E5D" w:rsidP="006A18EA">
            <w:pPr>
              <w:jc w:val="center"/>
            </w:pPr>
            <w:r w:rsidRPr="00CD7BF3">
              <w:t>-</w:t>
            </w:r>
          </w:p>
        </w:tc>
        <w:tc>
          <w:tcPr>
            <w:tcW w:w="633" w:type="pct"/>
          </w:tcPr>
          <w:p w:rsidR="00143E5D" w:rsidRPr="00CD7BF3" w:rsidRDefault="00143E5D" w:rsidP="006A18EA">
            <w:pPr>
              <w:jc w:val="center"/>
            </w:pPr>
            <w:r w:rsidRPr="00CD7BF3">
              <w:t>10,0</w:t>
            </w:r>
          </w:p>
        </w:tc>
        <w:tc>
          <w:tcPr>
            <w:tcW w:w="482" w:type="pct"/>
          </w:tcPr>
          <w:p w:rsidR="00143E5D" w:rsidRPr="00CD7BF3" w:rsidRDefault="00143E5D" w:rsidP="00143E5D">
            <w:pPr>
              <w:jc w:val="center"/>
            </w:pPr>
            <w:r w:rsidRPr="00CD7BF3">
              <w:t>15,0</w:t>
            </w:r>
          </w:p>
        </w:tc>
      </w:tr>
      <w:tr w:rsidR="009D0F2A" w:rsidRPr="00CD7BF3" w:rsidTr="00291A9E">
        <w:trPr>
          <w:trHeight w:val="641"/>
        </w:trPr>
        <w:tc>
          <w:tcPr>
            <w:tcW w:w="276" w:type="pct"/>
          </w:tcPr>
          <w:p w:rsidR="009D0F2A" w:rsidRPr="00CD7BF3" w:rsidRDefault="009D0F2A" w:rsidP="00793523">
            <w:pPr>
              <w:jc w:val="center"/>
            </w:pPr>
            <w:r w:rsidRPr="00CD7BF3">
              <w:t>1</w:t>
            </w:r>
            <w:r w:rsidR="00793523">
              <w:t>6</w:t>
            </w:r>
            <w:r w:rsidRPr="00CD7BF3">
              <w:t>.</w:t>
            </w:r>
          </w:p>
        </w:tc>
        <w:tc>
          <w:tcPr>
            <w:tcW w:w="1452" w:type="pct"/>
          </w:tcPr>
          <w:p w:rsidR="009D0F2A" w:rsidRPr="00CD7BF3" w:rsidRDefault="009D0F2A" w:rsidP="00CD7BF3">
            <w:pPr>
              <w:spacing w:line="228" w:lineRule="auto"/>
            </w:pPr>
            <w:r w:rsidRPr="00CD7BF3">
              <w:t>Количество бездомных животных, содержащихся в приютах</w:t>
            </w:r>
          </w:p>
        </w:tc>
        <w:tc>
          <w:tcPr>
            <w:tcW w:w="1018" w:type="pct"/>
          </w:tcPr>
          <w:p w:rsidR="009D0F2A" w:rsidRPr="00CD7BF3" w:rsidRDefault="009D0F2A" w:rsidP="005907A1">
            <w:pPr>
              <w:jc w:val="center"/>
            </w:pPr>
            <w:r w:rsidRPr="00CD7BF3">
              <w:t>ед.</w:t>
            </w:r>
          </w:p>
        </w:tc>
        <w:tc>
          <w:tcPr>
            <w:tcW w:w="578" w:type="pct"/>
          </w:tcPr>
          <w:p w:rsidR="009D0F2A" w:rsidRPr="00CD7BF3" w:rsidRDefault="009D0F2A" w:rsidP="000E1343">
            <w:pPr>
              <w:jc w:val="center"/>
            </w:pPr>
            <w:r w:rsidRPr="00CD7BF3">
              <w:t>500</w:t>
            </w:r>
          </w:p>
        </w:tc>
        <w:tc>
          <w:tcPr>
            <w:tcW w:w="560" w:type="pct"/>
          </w:tcPr>
          <w:p w:rsidR="009D0F2A" w:rsidRPr="00CD7BF3" w:rsidRDefault="009D0F2A" w:rsidP="000E1343">
            <w:pPr>
              <w:jc w:val="center"/>
            </w:pPr>
            <w:r w:rsidRPr="00CD7BF3">
              <w:t>700</w:t>
            </w:r>
          </w:p>
        </w:tc>
        <w:tc>
          <w:tcPr>
            <w:tcW w:w="633" w:type="pct"/>
          </w:tcPr>
          <w:p w:rsidR="009D0F2A" w:rsidRPr="00CD7BF3" w:rsidRDefault="009D0F2A" w:rsidP="000E1343">
            <w:pPr>
              <w:jc w:val="center"/>
            </w:pPr>
            <w:r w:rsidRPr="00CD7BF3">
              <w:t>800</w:t>
            </w:r>
          </w:p>
        </w:tc>
        <w:tc>
          <w:tcPr>
            <w:tcW w:w="482" w:type="pct"/>
          </w:tcPr>
          <w:p w:rsidR="009D0F2A" w:rsidRPr="00CD7BF3" w:rsidRDefault="009D0F2A" w:rsidP="000E1343">
            <w:pPr>
              <w:jc w:val="center"/>
            </w:pPr>
            <w:r w:rsidRPr="00CD7BF3">
              <w:t>850</w:t>
            </w:r>
          </w:p>
        </w:tc>
      </w:tr>
    </w:tbl>
    <w:p w:rsidR="009065AF" w:rsidRDefault="009065AF" w:rsidP="0039618F">
      <w:pPr>
        <w:ind w:firstLine="709"/>
        <w:jc w:val="both"/>
        <w:rPr>
          <w:sz w:val="28"/>
          <w:szCs w:val="28"/>
        </w:rPr>
      </w:pPr>
    </w:p>
    <w:p w:rsidR="00FC55ED" w:rsidRDefault="00FC55ED" w:rsidP="004624DE">
      <w:pPr>
        <w:jc w:val="center"/>
        <w:rPr>
          <w:sz w:val="28"/>
          <w:szCs w:val="28"/>
        </w:rPr>
      </w:pPr>
      <w:r w:rsidRPr="0039618F">
        <w:rPr>
          <w:sz w:val="28"/>
          <w:szCs w:val="28"/>
        </w:rPr>
        <w:t>Градостроитель</w:t>
      </w:r>
      <w:r w:rsidR="00B41A55">
        <w:rPr>
          <w:sz w:val="28"/>
          <w:szCs w:val="28"/>
        </w:rPr>
        <w:t>ная сфера</w:t>
      </w:r>
    </w:p>
    <w:p w:rsidR="00B41A55" w:rsidRPr="0039618F" w:rsidRDefault="00B41A55" w:rsidP="0039618F">
      <w:pPr>
        <w:ind w:firstLine="709"/>
        <w:jc w:val="both"/>
        <w:rPr>
          <w:sz w:val="28"/>
          <w:szCs w:val="28"/>
        </w:rPr>
      </w:pPr>
    </w:p>
    <w:p w:rsidR="00860BCC" w:rsidRPr="0039618F" w:rsidRDefault="00860BCC" w:rsidP="00860BCC">
      <w:pPr>
        <w:shd w:val="clear" w:color="auto" w:fill="FFFFFF"/>
        <w:tabs>
          <w:tab w:val="left" w:pos="747"/>
        </w:tabs>
        <w:ind w:firstLine="709"/>
        <w:jc w:val="both"/>
        <w:rPr>
          <w:sz w:val="28"/>
          <w:szCs w:val="28"/>
        </w:rPr>
      </w:pPr>
      <w:r w:rsidRPr="0039618F">
        <w:rPr>
          <w:sz w:val="28"/>
          <w:szCs w:val="28"/>
        </w:rPr>
        <w:t>Общая характеристика ситуации.</w:t>
      </w:r>
    </w:p>
    <w:p w:rsidR="00860BCC" w:rsidRPr="0039618F" w:rsidRDefault="00860BCC" w:rsidP="00860BCC">
      <w:pPr>
        <w:autoSpaceDE w:val="0"/>
        <w:autoSpaceDN w:val="0"/>
        <w:adjustRightInd w:val="0"/>
        <w:ind w:firstLine="709"/>
        <w:jc w:val="both"/>
        <w:rPr>
          <w:sz w:val="28"/>
          <w:szCs w:val="28"/>
        </w:rPr>
      </w:pPr>
      <w:r w:rsidRPr="0039618F">
        <w:rPr>
          <w:sz w:val="28"/>
          <w:szCs w:val="28"/>
        </w:rPr>
        <w:t>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планировки территории, строительства, капитального ремонта, реконструкции объектов капитального строительства, архитектурно-строительного проектирования, обеспечивающих устойчивое развитие территории путем сбалансированного учета сложившихся экологических, экономических, социальных, инженерно-технических и иных факторов.</w:t>
      </w:r>
    </w:p>
    <w:p w:rsidR="00860BCC" w:rsidRPr="0039618F" w:rsidRDefault="00860BCC" w:rsidP="00860BCC">
      <w:pPr>
        <w:autoSpaceDE w:val="0"/>
        <w:autoSpaceDN w:val="0"/>
        <w:adjustRightInd w:val="0"/>
        <w:ind w:firstLine="709"/>
        <w:jc w:val="both"/>
        <w:rPr>
          <w:sz w:val="28"/>
          <w:szCs w:val="28"/>
        </w:rPr>
      </w:pPr>
      <w:r w:rsidRPr="0039618F">
        <w:rPr>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Подготовка документации по планировке территорий города Ставрополя важна с точки зрения оптимального выбора конкретных площадок будущего строительства с учетом необходимости опережающего создания систем коммунальной, транспортной и социальной инфраструктур застраиваемых территорий города Ставрополя.</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 xml:space="preserve">За последние </w:t>
      </w:r>
      <w:r w:rsidR="00C103A0">
        <w:rPr>
          <w:sz w:val="28"/>
          <w:szCs w:val="28"/>
        </w:rPr>
        <w:t>три года 41</w:t>
      </w:r>
      <w:r w:rsidR="00085D65">
        <w:rPr>
          <w:sz w:val="28"/>
          <w:szCs w:val="28"/>
        </w:rPr>
        <w:t>0</w:t>
      </w:r>
      <w:r w:rsidRPr="0039618F">
        <w:rPr>
          <w:sz w:val="28"/>
          <w:szCs w:val="28"/>
        </w:rPr>
        <w:t xml:space="preserve"> </w:t>
      </w:r>
      <w:r w:rsidRPr="00503248">
        <w:rPr>
          <w:sz w:val="28"/>
          <w:szCs w:val="28"/>
        </w:rPr>
        <w:t>г</w:t>
      </w:r>
      <w:r w:rsidR="00E571DB" w:rsidRPr="00503248">
        <w:rPr>
          <w:sz w:val="28"/>
          <w:szCs w:val="28"/>
        </w:rPr>
        <w:t>ектар</w:t>
      </w:r>
      <w:r w:rsidR="00503248" w:rsidRPr="00503248">
        <w:rPr>
          <w:sz w:val="28"/>
          <w:szCs w:val="28"/>
        </w:rPr>
        <w:t>ов</w:t>
      </w:r>
      <w:r w:rsidRPr="00503248">
        <w:rPr>
          <w:sz w:val="28"/>
          <w:szCs w:val="28"/>
        </w:rPr>
        <w:t xml:space="preserve"> </w:t>
      </w:r>
      <w:r w:rsidRPr="0039618F">
        <w:rPr>
          <w:sz w:val="28"/>
          <w:szCs w:val="28"/>
        </w:rPr>
        <w:t>территории города Ставрополя обеспечено документацией по планировке территории (проектом планировки территории и проектом межевания территории).</w:t>
      </w:r>
    </w:p>
    <w:p w:rsidR="00860BCC" w:rsidRPr="0039618F" w:rsidRDefault="00860BCC" w:rsidP="00860BCC">
      <w:pPr>
        <w:ind w:firstLine="709"/>
        <w:jc w:val="both"/>
        <w:rPr>
          <w:sz w:val="28"/>
          <w:szCs w:val="28"/>
        </w:rPr>
      </w:pPr>
      <w:r w:rsidRPr="0039618F">
        <w:rPr>
          <w:sz w:val="28"/>
          <w:szCs w:val="28"/>
        </w:rPr>
        <w:t>За 2016</w:t>
      </w:r>
      <w:r w:rsidRPr="00A23A59">
        <w:rPr>
          <w:sz w:val="28"/>
          <w:szCs w:val="28"/>
        </w:rPr>
        <w:t>–</w:t>
      </w:r>
      <w:r w:rsidRPr="0039618F">
        <w:rPr>
          <w:sz w:val="28"/>
          <w:szCs w:val="28"/>
        </w:rPr>
        <w:t>20</w:t>
      </w:r>
      <w:r w:rsidR="007F6D3F">
        <w:rPr>
          <w:sz w:val="28"/>
          <w:szCs w:val="28"/>
        </w:rPr>
        <w:t>1</w:t>
      </w:r>
      <w:r w:rsidR="00C103A0">
        <w:rPr>
          <w:sz w:val="28"/>
          <w:szCs w:val="28"/>
        </w:rPr>
        <w:t>9</w:t>
      </w:r>
      <w:r w:rsidRPr="0039618F">
        <w:rPr>
          <w:sz w:val="28"/>
          <w:szCs w:val="28"/>
        </w:rPr>
        <w:t xml:space="preserve"> годы физическими и юридическими лицами всех форм собственности за счет различных источников финансирования введено в эксплуатацию 1 </w:t>
      </w:r>
      <w:r w:rsidR="00C103A0">
        <w:rPr>
          <w:sz w:val="28"/>
          <w:szCs w:val="28"/>
        </w:rPr>
        <w:t>585</w:t>
      </w:r>
      <w:r w:rsidRPr="0039618F">
        <w:rPr>
          <w:sz w:val="28"/>
          <w:szCs w:val="28"/>
        </w:rPr>
        <w:t xml:space="preserve"> тыс. кв</w:t>
      </w:r>
      <w:r w:rsidR="00503248">
        <w:rPr>
          <w:sz w:val="28"/>
          <w:szCs w:val="28"/>
        </w:rPr>
        <w:t>адратных</w:t>
      </w:r>
      <w:r w:rsidRPr="0039618F">
        <w:rPr>
          <w:sz w:val="28"/>
          <w:szCs w:val="28"/>
        </w:rPr>
        <w:t xml:space="preserve"> м</w:t>
      </w:r>
      <w:r w:rsidR="00503248">
        <w:rPr>
          <w:sz w:val="28"/>
          <w:szCs w:val="28"/>
        </w:rPr>
        <w:t>етров</w:t>
      </w:r>
      <w:r w:rsidRPr="0039618F">
        <w:rPr>
          <w:sz w:val="28"/>
          <w:szCs w:val="28"/>
        </w:rPr>
        <w:t xml:space="preserve"> общей площади жилых домов, что </w:t>
      </w:r>
      <w:r w:rsidR="00503248">
        <w:rPr>
          <w:sz w:val="28"/>
          <w:szCs w:val="28"/>
        </w:rPr>
        <w:t>свидетельствует</w:t>
      </w:r>
      <w:r w:rsidRPr="0039618F">
        <w:rPr>
          <w:sz w:val="28"/>
          <w:szCs w:val="28"/>
        </w:rPr>
        <w:t xml:space="preserve"> о стабильном развитии города Ставрополя в целом. Однако незначительно снизилось многоэтажное строительство с 345 тыс. </w:t>
      </w:r>
      <w:r w:rsidRPr="00503248">
        <w:rPr>
          <w:sz w:val="28"/>
          <w:szCs w:val="28"/>
        </w:rPr>
        <w:t>кв</w:t>
      </w:r>
      <w:r w:rsidR="00765024" w:rsidRPr="00503248">
        <w:rPr>
          <w:sz w:val="28"/>
          <w:szCs w:val="28"/>
        </w:rPr>
        <w:t>адратных</w:t>
      </w:r>
      <w:r w:rsidRPr="00503248">
        <w:rPr>
          <w:sz w:val="28"/>
          <w:szCs w:val="28"/>
        </w:rPr>
        <w:t xml:space="preserve"> м</w:t>
      </w:r>
      <w:r w:rsidR="00765024" w:rsidRPr="00503248">
        <w:rPr>
          <w:sz w:val="28"/>
          <w:szCs w:val="28"/>
        </w:rPr>
        <w:t>етр</w:t>
      </w:r>
      <w:r w:rsidR="00503248" w:rsidRPr="00503248">
        <w:rPr>
          <w:sz w:val="28"/>
          <w:szCs w:val="28"/>
        </w:rPr>
        <w:t>ов</w:t>
      </w:r>
      <w:r w:rsidR="00765024">
        <w:rPr>
          <w:sz w:val="28"/>
          <w:szCs w:val="28"/>
        </w:rPr>
        <w:t xml:space="preserve"> </w:t>
      </w:r>
      <w:r w:rsidRPr="0039618F">
        <w:rPr>
          <w:sz w:val="28"/>
          <w:szCs w:val="28"/>
        </w:rPr>
        <w:t xml:space="preserve">в 2016 году до </w:t>
      </w:r>
      <w:r w:rsidR="00C103A0">
        <w:rPr>
          <w:sz w:val="28"/>
          <w:szCs w:val="28"/>
        </w:rPr>
        <w:t>30</w:t>
      </w:r>
      <w:r w:rsidR="00503248">
        <w:rPr>
          <w:sz w:val="28"/>
          <w:szCs w:val="28"/>
        </w:rPr>
        <w:t>3</w:t>
      </w:r>
      <w:r w:rsidR="004624DE">
        <w:rPr>
          <w:sz w:val="28"/>
          <w:szCs w:val="28"/>
        </w:rPr>
        <w:t xml:space="preserve"> тыс. </w:t>
      </w:r>
      <w:r w:rsidR="004624DE" w:rsidRPr="00503248">
        <w:rPr>
          <w:sz w:val="28"/>
          <w:szCs w:val="28"/>
        </w:rPr>
        <w:t>кв</w:t>
      </w:r>
      <w:r w:rsidR="00765024" w:rsidRPr="00503248">
        <w:rPr>
          <w:sz w:val="28"/>
          <w:szCs w:val="28"/>
        </w:rPr>
        <w:t>адратных</w:t>
      </w:r>
      <w:r w:rsidR="004624DE" w:rsidRPr="00503248">
        <w:rPr>
          <w:sz w:val="28"/>
          <w:szCs w:val="28"/>
        </w:rPr>
        <w:t xml:space="preserve"> м</w:t>
      </w:r>
      <w:r w:rsidR="00765024" w:rsidRPr="00503248">
        <w:rPr>
          <w:sz w:val="28"/>
          <w:szCs w:val="28"/>
        </w:rPr>
        <w:t>етр</w:t>
      </w:r>
      <w:r w:rsidR="00503248" w:rsidRPr="00503248">
        <w:rPr>
          <w:sz w:val="28"/>
          <w:szCs w:val="28"/>
        </w:rPr>
        <w:t>ов</w:t>
      </w:r>
      <w:r w:rsidRPr="0039618F">
        <w:rPr>
          <w:sz w:val="28"/>
          <w:szCs w:val="28"/>
        </w:rPr>
        <w:t xml:space="preserve"> в 20</w:t>
      </w:r>
      <w:r w:rsidR="00C103A0">
        <w:rPr>
          <w:sz w:val="28"/>
          <w:szCs w:val="28"/>
        </w:rPr>
        <w:t>19</w:t>
      </w:r>
      <w:r w:rsidRPr="0039618F">
        <w:rPr>
          <w:sz w:val="28"/>
          <w:szCs w:val="28"/>
        </w:rPr>
        <w:t xml:space="preserve"> году. </w:t>
      </w:r>
      <w:r w:rsidR="00503248">
        <w:rPr>
          <w:sz w:val="28"/>
          <w:szCs w:val="28"/>
        </w:rPr>
        <w:t>Объем и</w:t>
      </w:r>
      <w:r w:rsidRPr="0039618F">
        <w:rPr>
          <w:sz w:val="28"/>
          <w:szCs w:val="28"/>
        </w:rPr>
        <w:t>ндивидуально</w:t>
      </w:r>
      <w:r w:rsidR="00503248">
        <w:rPr>
          <w:sz w:val="28"/>
          <w:szCs w:val="28"/>
        </w:rPr>
        <w:t>го</w:t>
      </w:r>
      <w:r w:rsidRPr="0039618F">
        <w:rPr>
          <w:sz w:val="28"/>
          <w:szCs w:val="28"/>
        </w:rPr>
        <w:t xml:space="preserve"> жилищно</w:t>
      </w:r>
      <w:r w:rsidR="00503248">
        <w:rPr>
          <w:sz w:val="28"/>
          <w:szCs w:val="28"/>
        </w:rPr>
        <w:t>го</w:t>
      </w:r>
      <w:r w:rsidRPr="0039618F">
        <w:rPr>
          <w:sz w:val="28"/>
          <w:szCs w:val="28"/>
        </w:rPr>
        <w:t xml:space="preserve"> строительств</w:t>
      </w:r>
      <w:r w:rsidR="00503248">
        <w:rPr>
          <w:sz w:val="28"/>
          <w:szCs w:val="28"/>
        </w:rPr>
        <w:t>а</w:t>
      </w:r>
      <w:r w:rsidRPr="0039618F">
        <w:rPr>
          <w:sz w:val="28"/>
          <w:szCs w:val="28"/>
        </w:rPr>
        <w:t xml:space="preserve"> </w:t>
      </w:r>
      <w:r w:rsidR="00503248">
        <w:rPr>
          <w:sz w:val="28"/>
          <w:szCs w:val="28"/>
        </w:rPr>
        <w:t>увеличился</w:t>
      </w:r>
      <w:r w:rsidRPr="0039618F">
        <w:rPr>
          <w:sz w:val="28"/>
          <w:szCs w:val="28"/>
        </w:rPr>
        <w:t xml:space="preserve"> и к 20</w:t>
      </w:r>
      <w:r w:rsidR="00C103A0">
        <w:rPr>
          <w:sz w:val="28"/>
          <w:szCs w:val="28"/>
        </w:rPr>
        <w:t>19</w:t>
      </w:r>
      <w:r w:rsidRPr="0039618F">
        <w:rPr>
          <w:sz w:val="28"/>
          <w:szCs w:val="28"/>
        </w:rPr>
        <w:t xml:space="preserve"> году составил 1</w:t>
      </w:r>
      <w:r w:rsidR="00503248">
        <w:rPr>
          <w:sz w:val="28"/>
          <w:szCs w:val="28"/>
        </w:rPr>
        <w:t>19,9</w:t>
      </w:r>
      <w:r w:rsidRPr="0039618F">
        <w:rPr>
          <w:sz w:val="28"/>
          <w:szCs w:val="28"/>
        </w:rPr>
        <w:t xml:space="preserve"> тыс. </w:t>
      </w:r>
      <w:r w:rsidRPr="00F67901">
        <w:rPr>
          <w:sz w:val="28"/>
          <w:szCs w:val="28"/>
        </w:rPr>
        <w:t>кв</w:t>
      </w:r>
      <w:r w:rsidR="00765024" w:rsidRPr="00F67901">
        <w:rPr>
          <w:sz w:val="28"/>
          <w:szCs w:val="28"/>
        </w:rPr>
        <w:t>адратн</w:t>
      </w:r>
      <w:r w:rsidR="00F67901" w:rsidRPr="00F67901">
        <w:rPr>
          <w:sz w:val="28"/>
          <w:szCs w:val="28"/>
        </w:rPr>
        <w:t>ых</w:t>
      </w:r>
      <w:r w:rsidRPr="00F67901">
        <w:rPr>
          <w:sz w:val="28"/>
          <w:szCs w:val="28"/>
        </w:rPr>
        <w:t xml:space="preserve"> м</w:t>
      </w:r>
      <w:r w:rsidR="00765024" w:rsidRPr="00F67901">
        <w:rPr>
          <w:sz w:val="28"/>
          <w:szCs w:val="28"/>
        </w:rPr>
        <w:t>етр</w:t>
      </w:r>
      <w:r w:rsidR="00F67901">
        <w:rPr>
          <w:sz w:val="28"/>
          <w:szCs w:val="28"/>
        </w:rPr>
        <w:t>ов</w:t>
      </w:r>
      <w:r w:rsidRPr="00F67901">
        <w:rPr>
          <w:sz w:val="28"/>
          <w:szCs w:val="28"/>
        </w:rPr>
        <w:t>.</w:t>
      </w:r>
      <w:r w:rsidRPr="0039618F">
        <w:rPr>
          <w:sz w:val="28"/>
          <w:szCs w:val="28"/>
        </w:rPr>
        <w:t xml:space="preserve"> </w:t>
      </w:r>
    </w:p>
    <w:p w:rsidR="00860BCC" w:rsidRPr="00F67901" w:rsidRDefault="00860BCC" w:rsidP="00860BCC">
      <w:pPr>
        <w:ind w:firstLine="709"/>
        <w:jc w:val="both"/>
        <w:rPr>
          <w:sz w:val="28"/>
          <w:szCs w:val="28"/>
        </w:rPr>
      </w:pPr>
      <w:r w:rsidRPr="0039618F">
        <w:rPr>
          <w:sz w:val="28"/>
          <w:szCs w:val="28"/>
        </w:rPr>
        <w:lastRenderedPageBreak/>
        <w:t>С учетом выданных разрешений на строительство, а также степени готовности объектов в 202</w:t>
      </w:r>
      <w:r w:rsidR="00C103A0">
        <w:rPr>
          <w:sz w:val="28"/>
          <w:szCs w:val="28"/>
        </w:rPr>
        <w:t>0</w:t>
      </w:r>
      <w:r w:rsidRPr="0039618F">
        <w:rPr>
          <w:sz w:val="28"/>
          <w:szCs w:val="28"/>
        </w:rPr>
        <w:t xml:space="preserve"> году </w:t>
      </w:r>
      <w:r w:rsidR="00F67901">
        <w:rPr>
          <w:sz w:val="28"/>
          <w:szCs w:val="28"/>
        </w:rPr>
        <w:t>в</w:t>
      </w:r>
      <w:r w:rsidRPr="0039618F">
        <w:rPr>
          <w:sz w:val="28"/>
          <w:szCs w:val="28"/>
        </w:rPr>
        <w:t>ве</w:t>
      </w:r>
      <w:r w:rsidR="00F67901">
        <w:rPr>
          <w:sz w:val="28"/>
          <w:szCs w:val="28"/>
        </w:rPr>
        <w:t>дено</w:t>
      </w:r>
      <w:r w:rsidR="00C103A0">
        <w:rPr>
          <w:sz w:val="28"/>
          <w:szCs w:val="28"/>
        </w:rPr>
        <w:t xml:space="preserve"> в эксплуатацию </w:t>
      </w:r>
      <w:r w:rsidR="00C103A0">
        <w:rPr>
          <w:sz w:val="28"/>
          <w:szCs w:val="28"/>
        </w:rPr>
        <w:br/>
      </w:r>
      <w:r w:rsidR="00F67901" w:rsidRPr="00F67901">
        <w:rPr>
          <w:sz w:val="28"/>
          <w:szCs w:val="28"/>
        </w:rPr>
        <w:t>382,6</w:t>
      </w:r>
      <w:r w:rsidRPr="00F67901">
        <w:rPr>
          <w:sz w:val="28"/>
          <w:szCs w:val="28"/>
        </w:rPr>
        <w:t xml:space="preserve"> 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Pr="00F67901">
        <w:rPr>
          <w:sz w:val="28"/>
          <w:szCs w:val="28"/>
        </w:rPr>
        <w:t xml:space="preserve"> жилья, в том числе:</w:t>
      </w:r>
    </w:p>
    <w:p w:rsidR="00860BCC" w:rsidRPr="00F67901" w:rsidRDefault="00860BCC" w:rsidP="00860BCC">
      <w:pPr>
        <w:ind w:firstLine="709"/>
        <w:jc w:val="both"/>
        <w:rPr>
          <w:sz w:val="28"/>
          <w:szCs w:val="28"/>
        </w:rPr>
      </w:pPr>
      <w:r w:rsidRPr="00F67901">
        <w:rPr>
          <w:sz w:val="28"/>
          <w:szCs w:val="28"/>
        </w:rPr>
        <w:t>многоэтажное жилищное строительство – 2</w:t>
      </w:r>
      <w:r w:rsidR="00F67901" w:rsidRPr="00F67901">
        <w:rPr>
          <w:sz w:val="28"/>
          <w:szCs w:val="28"/>
        </w:rPr>
        <w:t>87,4</w:t>
      </w:r>
      <w:r w:rsidRPr="00F67901">
        <w:rPr>
          <w:sz w:val="28"/>
          <w:szCs w:val="28"/>
        </w:rPr>
        <w:t xml:space="preserve"> 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Pr="00F67901">
        <w:rPr>
          <w:sz w:val="28"/>
          <w:szCs w:val="28"/>
        </w:rPr>
        <w:t>;</w:t>
      </w:r>
    </w:p>
    <w:p w:rsidR="00860BCC" w:rsidRPr="00F67901" w:rsidRDefault="00860BCC" w:rsidP="00860BCC">
      <w:pPr>
        <w:ind w:firstLine="709"/>
        <w:jc w:val="both"/>
        <w:rPr>
          <w:sz w:val="28"/>
          <w:szCs w:val="28"/>
        </w:rPr>
      </w:pPr>
      <w:r w:rsidRPr="00F67901">
        <w:rPr>
          <w:sz w:val="28"/>
          <w:szCs w:val="28"/>
        </w:rPr>
        <w:t xml:space="preserve">индивидуальное жилищное строительство – </w:t>
      </w:r>
      <w:r w:rsidR="00F67901" w:rsidRPr="00F67901">
        <w:rPr>
          <w:sz w:val="28"/>
          <w:szCs w:val="28"/>
        </w:rPr>
        <w:t xml:space="preserve">95,2 </w:t>
      </w:r>
      <w:r w:rsidRPr="00F67901">
        <w:rPr>
          <w:sz w:val="28"/>
          <w:szCs w:val="28"/>
        </w:rPr>
        <w:t>тыс. кв</w:t>
      </w:r>
      <w:r w:rsidR="00765024" w:rsidRPr="00F67901">
        <w:rPr>
          <w:sz w:val="28"/>
          <w:szCs w:val="28"/>
        </w:rPr>
        <w:t>адратных</w:t>
      </w:r>
      <w:r w:rsidRPr="00F67901">
        <w:rPr>
          <w:sz w:val="28"/>
          <w:szCs w:val="28"/>
        </w:rPr>
        <w:t xml:space="preserve"> м</w:t>
      </w:r>
      <w:r w:rsidR="00765024" w:rsidRPr="00F67901">
        <w:rPr>
          <w:sz w:val="28"/>
          <w:szCs w:val="28"/>
        </w:rPr>
        <w:t>етр</w:t>
      </w:r>
      <w:r w:rsidR="00F67901" w:rsidRPr="00F67901">
        <w:rPr>
          <w:sz w:val="28"/>
          <w:szCs w:val="28"/>
        </w:rPr>
        <w:t>ов</w:t>
      </w:r>
      <w:r w:rsidR="004624DE" w:rsidRPr="00F67901">
        <w:rPr>
          <w:sz w:val="28"/>
          <w:szCs w:val="28"/>
        </w:rPr>
        <w:t>.</w:t>
      </w:r>
    </w:p>
    <w:p w:rsidR="00E571DB" w:rsidRDefault="00E571DB" w:rsidP="00860BCC">
      <w:pPr>
        <w:ind w:firstLine="709"/>
        <w:jc w:val="both"/>
        <w:rPr>
          <w:color w:val="000000"/>
          <w:sz w:val="28"/>
          <w:szCs w:val="28"/>
        </w:rPr>
      </w:pPr>
    </w:p>
    <w:p w:rsidR="00860BCC" w:rsidRPr="0039618F" w:rsidRDefault="00860BCC" w:rsidP="00860BCC">
      <w:pPr>
        <w:ind w:firstLine="709"/>
        <w:jc w:val="both"/>
        <w:rPr>
          <w:color w:val="000000"/>
          <w:sz w:val="28"/>
          <w:szCs w:val="28"/>
        </w:rPr>
      </w:pPr>
      <w:r w:rsidRPr="0039618F">
        <w:rPr>
          <w:color w:val="000000"/>
          <w:sz w:val="28"/>
          <w:szCs w:val="28"/>
        </w:rPr>
        <w:t xml:space="preserve">Ключевые проблемы: </w:t>
      </w:r>
    </w:p>
    <w:p w:rsidR="00860BCC" w:rsidRPr="0015690D" w:rsidRDefault="00860BCC" w:rsidP="00860BCC">
      <w:pPr>
        <w:ind w:firstLine="709"/>
        <w:jc w:val="both"/>
        <w:rPr>
          <w:sz w:val="28"/>
          <w:szCs w:val="28"/>
        </w:rPr>
      </w:pPr>
      <w:r>
        <w:rPr>
          <w:color w:val="000000"/>
          <w:sz w:val="28"/>
          <w:szCs w:val="28"/>
        </w:rPr>
        <w:t>1</w:t>
      </w:r>
      <w:r w:rsidRPr="0039618F">
        <w:rPr>
          <w:color w:val="000000"/>
          <w:sz w:val="28"/>
          <w:szCs w:val="28"/>
        </w:rPr>
        <w:t>.</w:t>
      </w:r>
      <w:r w:rsidR="00CA2003">
        <w:rPr>
          <w:color w:val="000000"/>
          <w:sz w:val="28"/>
          <w:szCs w:val="28"/>
        </w:rPr>
        <w:t> </w:t>
      </w:r>
      <w:r w:rsidRPr="0015690D">
        <w:rPr>
          <w:sz w:val="28"/>
          <w:szCs w:val="28"/>
        </w:rPr>
        <w:t xml:space="preserve">Диспропорция между наличием земельных ресурсов и прогнозируемой потребностью в новых площадках под строительство. </w:t>
      </w:r>
    </w:p>
    <w:p w:rsidR="00860BCC" w:rsidRPr="0015690D" w:rsidRDefault="00860BCC" w:rsidP="00860BCC">
      <w:pPr>
        <w:ind w:firstLine="709"/>
        <w:jc w:val="both"/>
        <w:rPr>
          <w:sz w:val="28"/>
          <w:szCs w:val="28"/>
        </w:rPr>
      </w:pPr>
      <w:r w:rsidRPr="0015690D">
        <w:rPr>
          <w:sz w:val="28"/>
          <w:szCs w:val="28"/>
        </w:rPr>
        <w:t>2.</w:t>
      </w:r>
      <w:r w:rsidR="00CA2003">
        <w:rPr>
          <w:sz w:val="28"/>
          <w:szCs w:val="28"/>
        </w:rPr>
        <w:t> </w:t>
      </w:r>
      <w:r w:rsidRPr="0015690D">
        <w:rPr>
          <w:sz w:val="28"/>
          <w:szCs w:val="28"/>
        </w:rPr>
        <w:t xml:space="preserve">Прирост жилой застройки на территориях Шпаковского района, прилегающих к границе города Ставрополя без соответствующей инженерной, социальной инфраструктур. </w:t>
      </w:r>
    </w:p>
    <w:p w:rsidR="00860BCC" w:rsidRDefault="00860BCC" w:rsidP="00860BCC">
      <w:pPr>
        <w:ind w:firstLine="709"/>
        <w:jc w:val="both"/>
        <w:rPr>
          <w:b/>
          <w:sz w:val="28"/>
          <w:szCs w:val="28"/>
        </w:rPr>
      </w:pPr>
      <w:r w:rsidRPr="0015690D">
        <w:rPr>
          <w:sz w:val="28"/>
          <w:szCs w:val="28"/>
        </w:rPr>
        <w:t>3.</w:t>
      </w:r>
      <w:r w:rsidR="00CA2003">
        <w:rPr>
          <w:sz w:val="28"/>
          <w:szCs w:val="28"/>
        </w:rPr>
        <w:t> </w:t>
      </w:r>
      <w:r w:rsidRPr="0015690D">
        <w:rPr>
          <w:sz w:val="28"/>
          <w:szCs w:val="28"/>
        </w:rPr>
        <w:t>Недостаточный уровень социальной инфраструктуры в новых жилых районах города.</w:t>
      </w:r>
      <w:r w:rsidRPr="0015690D">
        <w:rPr>
          <w:b/>
          <w:sz w:val="28"/>
          <w:szCs w:val="28"/>
        </w:rPr>
        <w:t xml:space="preserve"> </w:t>
      </w:r>
    </w:p>
    <w:p w:rsidR="00E571DB" w:rsidRDefault="00E571DB" w:rsidP="00860BCC">
      <w:pPr>
        <w:ind w:firstLine="709"/>
        <w:jc w:val="both"/>
        <w:rPr>
          <w:b/>
          <w:sz w:val="28"/>
          <w:szCs w:val="28"/>
        </w:rPr>
      </w:pPr>
    </w:p>
    <w:p w:rsidR="00860BCC" w:rsidRPr="0039618F" w:rsidRDefault="00860BCC" w:rsidP="00860BCC">
      <w:pPr>
        <w:ind w:firstLine="709"/>
        <w:jc w:val="both"/>
        <w:rPr>
          <w:sz w:val="28"/>
          <w:szCs w:val="28"/>
        </w:rPr>
      </w:pPr>
      <w:r w:rsidRPr="0039618F">
        <w:rPr>
          <w:sz w:val="28"/>
          <w:szCs w:val="28"/>
        </w:rPr>
        <w:t>Ключевые тренды развития:</w:t>
      </w:r>
    </w:p>
    <w:p w:rsidR="00860BCC" w:rsidRPr="00333414" w:rsidRDefault="00860BCC" w:rsidP="00860BCC">
      <w:pPr>
        <w:ind w:firstLine="709"/>
        <w:jc w:val="both"/>
        <w:rPr>
          <w:sz w:val="28"/>
          <w:szCs w:val="28"/>
        </w:rPr>
      </w:pPr>
      <w:r w:rsidRPr="00333414">
        <w:rPr>
          <w:sz w:val="28"/>
          <w:szCs w:val="28"/>
        </w:rPr>
        <w:t>1.</w:t>
      </w:r>
      <w:r w:rsidR="004643B4">
        <w:rPr>
          <w:sz w:val="28"/>
          <w:szCs w:val="28"/>
        </w:rPr>
        <w:t> </w:t>
      </w:r>
      <w:r w:rsidRPr="00333414">
        <w:rPr>
          <w:sz w:val="28"/>
          <w:szCs w:val="28"/>
        </w:rPr>
        <w:t>Пространственное развитие города Ставрополя.</w:t>
      </w:r>
    </w:p>
    <w:p w:rsidR="00860BCC" w:rsidRDefault="00860BCC" w:rsidP="00860BCC">
      <w:pPr>
        <w:ind w:firstLine="709"/>
        <w:jc w:val="both"/>
        <w:rPr>
          <w:sz w:val="28"/>
          <w:szCs w:val="28"/>
        </w:rPr>
      </w:pPr>
      <w:r w:rsidRPr="0015690D">
        <w:rPr>
          <w:sz w:val="28"/>
          <w:szCs w:val="28"/>
        </w:rPr>
        <w:t>Одна из проблем города Ставрополя – ограниченность резервных территорий для целей строительства.</w:t>
      </w:r>
    </w:p>
    <w:p w:rsidR="00D54AA9" w:rsidRPr="001244B8" w:rsidRDefault="00D54AA9" w:rsidP="00D54AA9">
      <w:pPr>
        <w:ind w:firstLine="709"/>
        <w:jc w:val="both"/>
        <w:rPr>
          <w:sz w:val="28"/>
          <w:szCs w:val="28"/>
        </w:rPr>
      </w:pPr>
      <w:r w:rsidRPr="001244B8">
        <w:rPr>
          <w:sz w:val="28"/>
          <w:szCs w:val="28"/>
        </w:rPr>
        <w:t xml:space="preserve">Город Ставрополь является центром притяжения населения Ставропольской агломерации, где работает 40 процентов трудоспособного населения Шпаковского муниципального округа Ставропольского </w:t>
      </w:r>
      <w:proofErr w:type="gramStart"/>
      <w:r w:rsidRPr="001244B8">
        <w:rPr>
          <w:sz w:val="28"/>
          <w:szCs w:val="28"/>
        </w:rPr>
        <w:t xml:space="preserve">края,   </w:t>
      </w:r>
      <w:proofErr w:type="gramEnd"/>
      <w:r w:rsidRPr="001244B8">
        <w:rPr>
          <w:sz w:val="28"/>
          <w:szCs w:val="28"/>
        </w:rPr>
        <w:t xml:space="preserve">                 20 процентов трудоспособного населения </w:t>
      </w:r>
      <w:proofErr w:type="spellStart"/>
      <w:r w:rsidRPr="001244B8">
        <w:rPr>
          <w:sz w:val="28"/>
          <w:szCs w:val="28"/>
        </w:rPr>
        <w:t>Изобильненского</w:t>
      </w:r>
      <w:proofErr w:type="spellEnd"/>
      <w:r w:rsidRPr="001244B8">
        <w:rPr>
          <w:sz w:val="28"/>
          <w:szCs w:val="28"/>
        </w:rPr>
        <w:t xml:space="preserve"> городского округа Ставропольского края и 10 процентов трудоспособного населения </w:t>
      </w:r>
      <w:proofErr w:type="spellStart"/>
      <w:r w:rsidRPr="001244B8">
        <w:rPr>
          <w:sz w:val="28"/>
          <w:szCs w:val="28"/>
        </w:rPr>
        <w:t>Грачевского</w:t>
      </w:r>
      <w:proofErr w:type="spellEnd"/>
      <w:r w:rsidRPr="001244B8">
        <w:rPr>
          <w:sz w:val="28"/>
          <w:szCs w:val="28"/>
        </w:rPr>
        <w:t xml:space="preserve"> муниципального округа Ставропольского края. В пределах Ставропольской агломерации проживает </w:t>
      </w:r>
      <w:r w:rsidRPr="001B3DB3">
        <w:rPr>
          <w:sz w:val="28"/>
          <w:szCs w:val="28"/>
        </w:rPr>
        <w:t>3</w:t>
      </w:r>
      <w:r w:rsidRPr="001244B8">
        <w:rPr>
          <w:sz w:val="28"/>
          <w:szCs w:val="28"/>
        </w:rPr>
        <w:t>4 процента населения края и сосредоточено</w:t>
      </w:r>
      <w:r>
        <w:rPr>
          <w:sz w:val="28"/>
          <w:szCs w:val="28"/>
        </w:rPr>
        <w:t xml:space="preserve"> </w:t>
      </w:r>
      <w:r w:rsidRPr="00B13625">
        <w:rPr>
          <w:sz w:val="28"/>
          <w:szCs w:val="28"/>
        </w:rPr>
        <w:t>6</w:t>
      </w:r>
      <w:r w:rsidRPr="001244B8">
        <w:rPr>
          <w:sz w:val="28"/>
          <w:szCs w:val="28"/>
        </w:rPr>
        <w:t>7 процентов промышленного производства края.</w:t>
      </w:r>
    </w:p>
    <w:p w:rsidR="00860BCC" w:rsidRPr="0015690D" w:rsidRDefault="00860BCC" w:rsidP="00860BCC">
      <w:pPr>
        <w:ind w:firstLine="709"/>
        <w:jc w:val="both"/>
        <w:rPr>
          <w:sz w:val="28"/>
          <w:szCs w:val="28"/>
        </w:rPr>
      </w:pPr>
      <w:r w:rsidRPr="0015690D">
        <w:rPr>
          <w:sz w:val="28"/>
          <w:szCs w:val="28"/>
        </w:rPr>
        <w:t xml:space="preserve">Присоединение новых территорий </w:t>
      </w:r>
      <w:r>
        <w:rPr>
          <w:sz w:val="28"/>
          <w:szCs w:val="28"/>
        </w:rPr>
        <w:t xml:space="preserve">к городу Ставрополю </w:t>
      </w:r>
      <w:r w:rsidRPr="0015690D">
        <w:rPr>
          <w:sz w:val="28"/>
          <w:szCs w:val="28"/>
        </w:rPr>
        <w:t>позволит обеспечить комплексный подход к решению вопросов строительства объектов социальной, коммунальной, инженерной инфраструктур, и</w:t>
      </w:r>
      <w:r w:rsidR="00D54AA9">
        <w:rPr>
          <w:sz w:val="28"/>
          <w:szCs w:val="28"/>
        </w:rPr>
        <w:t>,</w:t>
      </w:r>
      <w:r w:rsidRPr="0015690D">
        <w:rPr>
          <w:sz w:val="28"/>
          <w:szCs w:val="28"/>
        </w:rPr>
        <w:t xml:space="preserve"> как следствие, обеспечит исполнение ряда социальных обязательств, установленных федеральными законами и законами Ставропольского края. </w:t>
      </w:r>
    </w:p>
    <w:p w:rsidR="00860BCC" w:rsidRPr="00333414" w:rsidRDefault="00860BCC" w:rsidP="00860BCC">
      <w:pPr>
        <w:ind w:firstLine="709"/>
        <w:jc w:val="both"/>
        <w:rPr>
          <w:sz w:val="28"/>
          <w:szCs w:val="28"/>
        </w:rPr>
      </w:pPr>
      <w:r w:rsidRPr="00333414">
        <w:rPr>
          <w:sz w:val="28"/>
          <w:szCs w:val="28"/>
        </w:rPr>
        <w:t>2.</w:t>
      </w:r>
      <w:r w:rsidR="004643B4">
        <w:rPr>
          <w:sz w:val="28"/>
          <w:szCs w:val="28"/>
        </w:rPr>
        <w:t> </w:t>
      </w:r>
      <w:r w:rsidRPr="00333414">
        <w:rPr>
          <w:sz w:val="28"/>
          <w:szCs w:val="28"/>
        </w:rPr>
        <w:t xml:space="preserve">Введение стандартов </w:t>
      </w:r>
      <w:r>
        <w:rPr>
          <w:sz w:val="28"/>
          <w:szCs w:val="28"/>
        </w:rPr>
        <w:t>комплексного развития территории</w:t>
      </w:r>
      <w:r w:rsidRPr="00333414">
        <w:rPr>
          <w:sz w:val="28"/>
          <w:szCs w:val="28"/>
        </w:rPr>
        <w:t xml:space="preserve">. </w:t>
      </w:r>
    </w:p>
    <w:p w:rsidR="00860BCC" w:rsidRPr="0039618F" w:rsidRDefault="00860BCC" w:rsidP="00860BCC">
      <w:pPr>
        <w:ind w:firstLine="709"/>
        <w:jc w:val="both"/>
        <w:rPr>
          <w:sz w:val="28"/>
          <w:szCs w:val="28"/>
        </w:rPr>
      </w:pPr>
      <w:r w:rsidRPr="0039618F">
        <w:rPr>
          <w:sz w:val="28"/>
          <w:szCs w:val="28"/>
        </w:rPr>
        <w:t xml:space="preserve">В настоящее время </w:t>
      </w:r>
      <w:r>
        <w:rPr>
          <w:sz w:val="28"/>
          <w:szCs w:val="28"/>
        </w:rPr>
        <w:t>ряд</w:t>
      </w:r>
      <w:r w:rsidRPr="0039618F">
        <w:rPr>
          <w:sz w:val="28"/>
          <w:szCs w:val="28"/>
        </w:rPr>
        <w:t xml:space="preserve"> застройщиков используют устаревшие градостроительные подходы, котор</w:t>
      </w:r>
      <w:r>
        <w:rPr>
          <w:sz w:val="28"/>
          <w:szCs w:val="28"/>
        </w:rPr>
        <w:t>ые</w:t>
      </w:r>
      <w:r w:rsidRPr="0039618F">
        <w:rPr>
          <w:sz w:val="28"/>
          <w:szCs w:val="28"/>
        </w:rPr>
        <w:t xml:space="preserve"> не отвеча</w:t>
      </w:r>
      <w:r>
        <w:rPr>
          <w:sz w:val="28"/>
          <w:szCs w:val="28"/>
        </w:rPr>
        <w:t>ют</w:t>
      </w:r>
      <w:r w:rsidRPr="0039618F">
        <w:rPr>
          <w:sz w:val="28"/>
          <w:szCs w:val="28"/>
        </w:rPr>
        <w:t xml:space="preserve"> современным запросам горожан и не учитыва</w:t>
      </w:r>
      <w:r>
        <w:rPr>
          <w:sz w:val="28"/>
          <w:szCs w:val="28"/>
        </w:rPr>
        <w:t>ю</w:t>
      </w:r>
      <w:r w:rsidRPr="0039618F">
        <w:rPr>
          <w:sz w:val="28"/>
          <w:szCs w:val="28"/>
        </w:rPr>
        <w:t>т изменений в социальной, экономической, культурной и информационной сферах, что в будущем повлеч</w:t>
      </w:r>
      <w:r w:rsidR="004643B4">
        <w:rPr>
          <w:sz w:val="28"/>
          <w:szCs w:val="28"/>
        </w:rPr>
        <w:t>е</w:t>
      </w:r>
      <w:r w:rsidRPr="0039618F">
        <w:rPr>
          <w:sz w:val="28"/>
          <w:szCs w:val="28"/>
        </w:rPr>
        <w:t>т образование социально-экономических проблем.</w:t>
      </w:r>
    </w:p>
    <w:p w:rsidR="00860BCC" w:rsidRDefault="00860BCC" w:rsidP="00860BCC">
      <w:pPr>
        <w:ind w:firstLine="709"/>
        <w:jc w:val="both"/>
        <w:rPr>
          <w:sz w:val="28"/>
          <w:szCs w:val="28"/>
        </w:rPr>
      </w:pPr>
      <w:r w:rsidRPr="0039618F">
        <w:rPr>
          <w:sz w:val="28"/>
          <w:szCs w:val="28"/>
        </w:rPr>
        <w:t xml:space="preserve">Внедрение </w:t>
      </w:r>
      <w:r w:rsidR="004624DE">
        <w:rPr>
          <w:sz w:val="28"/>
          <w:szCs w:val="28"/>
        </w:rPr>
        <w:t>с</w:t>
      </w:r>
      <w:r w:rsidRPr="0039618F">
        <w:rPr>
          <w:sz w:val="28"/>
          <w:szCs w:val="28"/>
        </w:rPr>
        <w:t xml:space="preserve">тандарта </w:t>
      </w:r>
      <w:r w:rsidR="004624DE">
        <w:rPr>
          <w:sz w:val="28"/>
          <w:szCs w:val="28"/>
        </w:rPr>
        <w:t>комплексного развития территории</w:t>
      </w:r>
      <w:r w:rsidR="004624DE" w:rsidRPr="0039618F">
        <w:rPr>
          <w:sz w:val="28"/>
          <w:szCs w:val="28"/>
        </w:rPr>
        <w:t xml:space="preserve"> </w:t>
      </w:r>
      <w:r w:rsidRPr="0039618F">
        <w:rPr>
          <w:sz w:val="28"/>
          <w:szCs w:val="28"/>
        </w:rPr>
        <w:t>позволит перейти на новые подходы к созданию городской среды, отвечающей современным социальным и экономическим условиям, интересам жителей, бизнеса и городских властей.</w:t>
      </w:r>
    </w:p>
    <w:p w:rsidR="00860BCC" w:rsidRPr="00333414" w:rsidRDefault="00860BCC" w:rsidP="00860BCC">
      <w:pPr>
        <w:ind w:firstLine="709"/>
        <w:jc w:val="both"/>
        <w:rPr>
          <w:sz w:val="28"/>
          <w:szCs w:val="28"/>
        </w:rPr>
      </w:pPr>
      <w:r w:rsidRPr="00333414">
        <w:rPr>
          <w:sz w:val="28"/>
          <w:szCs w:val="28"/>
        </w:rPr>
        <w:t>3.</w:t>
      </w:r>
      <w:r w:rsidR="004643B4">
        <w:rPr>
          <w:sz w:val="28"/>
          <w:szCs w:val="28"/>
        </w:rPr>
        <w:t> </w:t>
      </w:r>
      <w:r w:rsidRPr="00333414">
        <w:rPr>
          <w:sz w:val="28"/>
          <w:szCs w:val="28"/>
        </w:rPr>
        <w:t>Внедрение Мастер-план</w:t>
      </w:r>
      <w:r w:rsidR="006B40FA">
        <w:rPr>
          <w:sz w:val="28"/>
          <w:szCs w:val="28"/>
        </w:rPr>
        <w:t>а</w:t>
      </w:r>
      <w:r w:rsidRPr="00333414">
        <w:rPr>
          <w:sz w:val="28"/>
          <w:szCs w:val="28"/>
        </w:rPr>
        <w:t>.</w:t>
      </w:r>
    </w:p>
    <w:p w:rsidR="00860BCC" w:rsidRDefault="00860BCC" w:rsidP="003E11D2">
      <w:pPr>
        <w:spacing w:line="235" w:lineRule="auto"/>
        <w:ind w:firstLine="709"/>
        <w:jc w:val="both"/>
        <w:rPr>
          <w:sz w:val="28"/>
          <w:szCs w:val="28"/>
        </w:rPr>
      </w:pPr>
      <w:r>
        <w:rPr>
          <w:sz w:val="28"/>
          <w:szCs w:val="28"/>
        </w:rPr>
        <w:lastRenderedPageBreak/>
        <w:t>Мастер-план – это комплексный документ долгосрочного стратегического социально-экономического и пространственного планирования города</w:t>
      </w:r>
      <w:r w:rsidR="00444442">
        <w:rPr>
          <w:sz w:val="28"/>
          <w:szCs w:val="28"/>
        </w:rPr>
        <w:t xml:space="preserve"> Ставрополя</w:t>
      </w:r>
      <w:r>
        <w:rPr>
          <w:sz w:val="28"/>
          <w:szCs w:val="28"/>
        </w:rPr>
        <w:t xml:space="preserve">, нацеленный на выработку максимально эффективных решений проблем </w:t>
      </w:r>
      <w:r w:rsidR="003A5472">
        <w:rPr>
          <w:sz w:val="28"/>
          <w:szCs w:val="28"/>
        </w:rPr>
        <w:t xml:space="preserve">посредством </w:t>
      </w:r>
      <w:r>
        <w:rPr>
          <w:sz w:val="28"/>
          <w:szCs w:val="28"/>
        </w:rPr>
        <w:t>создания инфраструктуры, строительства, благоустройства и регулирования использования территорий.</w:t>
      </w:r>
    </w:p>
    <w:p w:rsidR="00860BCC" w:rsidRPr="00686C4D" w:rsidRDefault="00860BCC" w:rsidP="00291A9E">
      <w:pPr>
        <w:spacing w:line="230" w:lineRule="auto"/>
        <w:ind w:firstLine="709"/>
        <w:jc w:val="both"/>
        <w:rPr>
          <w:sz w:val="28"/>
          <w:szCs w:val="28"/>
        </w:rPr>
      </w:pPr>
      <w:r>
        <w:rPr>
          <w:spacing w:val="2"/>
          <w:sz w:val="28"/>
          <w:szCs w:val="28"/>
        </w:rPr>
        <w:t>4</w:t>
      </w:r>
      <w:r w:rsidRPr="00686C4D">
        <w:rPr>
          <w:spacing w:val="2"/>
          <w:sz w:val="28"/>
          <w:szCs w:val="28"/>
        </w:rPr>
        <w:t>.</w:t>
      </w:r>
      <w:r w:rsidR="004643B4">
        <w:rPr>
          <w:spacing w:val="2"/>
          <w:sz w:val="28"/>
          <w:szCs w:val="28"/>
        </w:rPr>
        <w:t> </w:t>
      </w:r>
      <w:r w:rsidRPr="00686C4D">
        <w:rPr>
          <w:spacing w:val="2"/>
          <w:sz w:val="28"/>
          <w:szCs w:val="28"/>
        </w:rPr>
        <w:t xml:space="preserve">Функциональное перепрофилирование и </w:t>
      </w:r>
      <w:r w:rsidRPr="00686C4D">
        <w:rPr>
          <w:sz w:val="28"/>
          <w:szCs w:val="28"/>
        </w:rPr>
        <w:t xml:space="preserve">ревитализация </w:t>
      </w:r>
      <w:r w:rsidRPr="00686C4D">
        <w:rPr>
          <w:spacing w:val="2"/>
          <w:sz w:val="28"/>
          <w:szCs w:val="28"/>
        </w:rPr>
        <w:t xml:space="preserve">территорий, </w:t>
      </w:r>
      <w:r w:rsidRPr="00686C4D">
        <w:rPr>
          <w:sz w:val="28"/>
          <w:szCs w:val="28"/>
        </w:rPr>
        <w:t>создание общественно-деловых пространств, зон жилой застройки, обустройства креативных пространств.</w:t>
      </w:r>
    </w:p>
    <w:p w:rsidR="00860BCC" w:rsidRPr="0039618F" w:rsidRDefault="00860BCC" w:rsidP="00291A9E">
      <w:pPr>
        <w:spacing w:line="230" w:lineRule="auto"/>
        <w:ind w:firstLine="709"/>
        <w:jc w:val="both"/>
        <w:rPr>
          <w:sz w:val="28"/>
          <w:szCs w:val="28"/>
          <w:shd w:val="clear" w:color="auto" w:fill="FFFFFF"/>
        </w:rPr>
      </w:pPr>
      <w:r w:rsidRPr="0039618F">
        <w:rPr>
          <w:sz w:val="28"/>
          <w:szCs w:val="28"/>
          <w:shd w:val="clear" w:color="auto" w:fill="FFFFFF"/>
        </w:rPr>
        <w:t>Ревитализаци</w:t>
      </w:r>
      <w:r>
        <w:rPr>
          <w:sz w:val="28"/>
          <w:szCs w:val="28"/>
          <w:shd w:val="clear" w:color="auto" w:fill="FFFFFF"/>
        </w:rPr>
        <w:t>я</w:t>
      </w:r>
      <w:r w:rsidRPr="0039618F">
        <w:rPr>
          <w:sz w:val="28"/>
          <w:szCs w:val="28"/>
          <w:shd w:val="clear" w:color="auto" w:fill="FFFFFF"/>
        </w:rPr>
        <w:t xml:space="preserve"> представляет собой преобразование объектов городского пространства, утративших свою первоначальную функцию в силу изменения потребностей общества, но при этом имеющих историческую ценность, не позволяющую их уничтожать.</w:t>
      </w:r>
    </w:p>
    <w:p w:rsidR="00860BCC" w:rsidRDefault="00860BCC" w:rsidP="00291A9E">
      <w:pPr>
        <w:pStyle w:val="af7"/>
        <w:shd w:val="clear" w:color="auto" w:fill="FFFFFF"/>
        <w:spacing w:before="0" w:beforeAutospacing="0" w:after="0" w:afterAutospacing="0" w:line="230" w:lineRule="auto"/>
        <w:ind w:firstLine="709"/>
        <w:jc w:val="both"/>
        <w:rPr>
          <w:sz w:val="28"/>
          <w:szCs w:val="28"/>
        </w:rPr>
      </w:pPr>
      <w:r w:rsidRPr="00745DF6">
        <w:rPr>
          <w:sz w:val="28"/>
          <w:szCs w:val="28"/>
        </w:rPr>
        <w:t>Большой популярностью пользуется ревитализация уже недействующих промышленных комплексов, находящихся в черте города. В таких случаях ревитализация рассматривается как реконструкция промышле</w:t>
      </w:r>
      <w:r w:rsidR="003A5472">
        <w:rPr>
          <w:sz w:val="28"/>
          <w:szCs w:val="28"/>
        </w:rPr>
        <w:t>нной архитектуры с изменением ее</w:t>
      </w:r>
      <w:r w:rsidRPr="00745DF6">
        <w:rPr>
          <w:sz w:val="28"/>
          <w:szCs w:val="28"/>
        </w:rPr>
        <w:t xml:space="preserve"> функций</w:t>
      </w:r>
      <w:r>
        <w:rPr>
          <w:sz w:val="28"/>
          <w:szCs w:val="28"/>
        </w:rPr>
        <w:t xml:space="preserve"> </w:t>
      </w:r>
      <w:r>
        <w:rPr>
          <w:sz w:val="28"/>
        </w:rPr>
        <w:t>–</w:t>
      </w:r>
      <w:r w:rsidRPr="00745DF6">
        <w:rPr>
          <w:sz w:val="28"/>
          <w:szCs w:val="28"/>
        </w:rPr>
        <w:t xml:space="preserve"> переоборудование промышлен</w:t>
      </w:r>
      <w:r>
        <w:rPr>
          <w:sz w:val="28"/>
          <w:szCs w:val="28"/>
        </w:rPr>
        <w:t xml:space="preserve">ных зданий под жилые помещения </w:t>
      </w:r>
      <w:r>
        <w:rPr>
          <w:sz w:val="28"/>
        </w:rPr>
        <w:t>–</w:t>
      </w:r>
      <w:r w:rsidRPr="00745DF6">
        <w:rPr>
          <w:sz w:val="28"/>
          <w:szCs w:val="28"/>
        </w:rPr>
        <w:t xml:space="preserve"> лофты или общественные пространства.</w:t>
      </w:r>
    </w:p>
    <w:p w:rsidR="00860BCC" w:rsidRPr="00686C4D" w:rsidRDefault="00860BCC" w:rsidP="00291A9E">
      <w:pPr>
        <w:pStyle w:val="af7"/>
        <w:shd w:val="clear" w:color="auto" w:fill="FFFFFF"/>
        <w:spacing w:before="0" w:beforeAutospacing="0" w:after="0" w:afterAutospacing="0" w:line="230" w:lineRule="auto"/>
        <w:ind w:firstLine="709"/>
        <w:jc w:val="both"/>
        <w:rPr>
          <w:sz w:val="28"/>
          <w:szCs w:val="28"/>
        </w:rPr>
      </w:pPr>
      <w:r w:rsidRPr="00686C4D">
        <w:rPr>
          <w:sz w:val="28"/>
          <w:szCs w:val="28"/>
        </w:rPr>
        <w:t>5.</w:t>
      </w:r>
      <w:r w:rsidR="004643B4">
        <w:rPr>
          <w:sz w:val="28"/>
          <w:szCs w:val="28"/>
        </w:rPr>
        <w:t> </w:t>
      </w:r>
      <w:r w:rsidRPr="00686C4D">
        <w:rPr>
          <w:sz w:val="28"/>
          <w:szCs w:val="28"/>
        </w:rPr>
        <w:t>Строительство жилья с комплексным благоустройством прилегающей территории и созданием социальных объектов.</w:t>
      </w:r>
    </w:p>
    <w:p w:rsidR="00860BCC" w:rsidRPr="00F81B7D" w:rsidRDefault="00860BCC" w:rsidP="00291A9E">
      <w:pPr>
        <w:pStyle w:val="af7"/>
        <w:shd w:val="clear" w:color="auto" w:fill="FFFFFF"/>
        <w:spacing w:before="0" w:beforeAutospacing="0" w:after="0" w:afterAutospacing="0" w:line="230" w:lineRule="auto"/>
        <w:ind w:firstLine="709"/>
        <w:jc w:val="both"/>
        <w:rPr>
          <w:sz w:val="28"/>
          <w:szCs w:val="28"/>
        </w:rPr>
      </w:pPr>
      <w:r w:rsidRPr="00F81B7D">
        <w:rPr>
          <w:sz w:val="28"/>
          <w:szCs w:val="28"/>
        </w:rPr>
        <w:t xml:space="preserve">Стратегия комплексного развития города предполагает равномерное и сбалансированное обеспечение новых густонаселенных районов развитой инфраструктурой. </w:t>
      </w:r>
      <w:r w:rsidRPr="00B07464">
        <w:rPr>
          <w:sz w:val="28"/>
          <w:szCs w:val="28"/>
        </w:rPr>
        <w:t>Мало построить жилье – необходимо еще обеспечить будущих новоселов школами, садами, больницами, спорт</w:t>
      </w:r>
      <w:r w:rsidR="00444442">
        <w:rPr>
          <w:sz w:val="28"/>
          <w:szCs w:val="28"/>
        </w:rPr>
        <w:t xml:space="preserve">ивными </w:t>
      </w:r>
      <w:r w:rsidRPr="00B07464">
        <w:rPr>
          <w:sz w:val="28"/>
          <w:szCs w:val="28"/>
        </w:rPr>
        <w:t>объектами, театрами, дорогами и парковочными местами.</w:t>
      </w:r>
      <w:r w:rsidRPr="00F81B7D">
        <w:rPr>
          <w:sz w:val="28"/>
          <w:szCs w:val="28"/>
        </w:rPr>
        <w:t xml:space="preserve"> </w:t>
      </w:r>
    </w:p>
    <w:p w:rsidR="00860BCC" w:rsidRPr="0039618F" w:rsidRDefault="00860BCC" w:rsidP="00291A9E">
      <w:pPr>
        <w:spacing w:line="230" w:lineRule="auto"/>
        <w:ind w:firstLine="709"/>
        <w:jc w:val="both"/>
        <w:rPr>
          <w:sz w:val="28"/>
          <w:szCs w:val="28"/>
        </w:rPr>
      </w:pPr>
      <w:r w:rsidRPr="0039618F">
        <w:rPr>
          <w:sz w:val="28"/>
          <w:szCs w:val="28"/>
          <w:shd w:val="clear" w:color="auto" w:fill="FFFFFF"/>
        </w:rPr>
        <w:t>Расположенные неподалеку объекты, необходимые для повседневной жизни, значительно повышают привлекательность жилья.</w:t>
      </w:r>
    </w:p>
    <w:p w:rsidR="00860BCC" w:rsidRPr="00686C4D" w:rsidRDefault="00860BCC" w:rsidP="00291A9E">
      <w:pPr>
        <w:spacing w:line="230" w:lineRule="auto"/>
        <w:ind w:firstLine="709"/>
        <w:jc w:val="both"/>
        <w:rPr>
          <w:sz w:val="28"/>
          <w:szCs w:val="28"/>
        </w:rPr>
      </w:pPr>
      <w:r w:rsidRPr="00686C4D">
        <w:rPr>
          <w:sz w:val="28"/>
          <w:szCs w:val="28"/>
        </w:rPr>
        <w:t>6.</w:t>
      </w:r>
      <w:r w:rsidR="004643B4">
        <w:rPr>
          <w:sz w:val="28"/>
          <w:szCs w:val="28"/>
        </w:rPr>
        <w:t> </w:t>
      </w:r>
      <w:r w:rsidRPr="00686C4D">
        <w:rPr>
          <w:sz w:val="28"/>
          <w:szCs w:val="28"/>
        </w:rPr>
        <w:t>Внедрение единого дизайн-кода и архитектурного регламента.</w:t>
      </w:r>
    </w:p>
    <w:p w:rsidR="00860BCC" w:rsidRPr="0039618F" w:rsidRDefault="00860BCC" w:rsidP="00291A9E">
      <w:pPr>
        <w:spacing w:line="230" w:lineRule="auto"/>
        <w:ind w:firstLine="709"/>
        <w:jc w:val="both"/>
        <w:rPr>
          <w:sz w:val="28"/>
          <w:szCs w:val="28"/>
        </w:rPr>
      </w:pPr>
      <w:r w:rsidRPr="0039618F">
        <w:rPr>
          <w:sz w:val="28"/>
          <w:szCs w:val="28"/>
        </w:rPr>
        <w:t xml:space="preserve">Дизайн-коды являются инструментом, который позволяет сохранить </w:t>
      </w:r>
      <w:r>
        <w:rPr>
          <w:sz w:val="28"/>
          <w:szCs w:val="28"/>
        </w:rPr>
        <w:t>архитектурный</w:t>
      </w:r>
      <w:r w:rsidRPr="0039618F">
        <w:rPr>
          <w:sz w:val="28"/>
          <w:szCs w:val="28"/>
        </w:rPr>
        <w:t xml:space="preserve"> облик домов и способствовать развитию </w:t>
      </w:r>
      <w:r>
        <w:rPr>
          <w:sz w:val="28"/>
          <w:szCs w:val="28"/>
        </w:rPr>
        <w:t>сферы обслуживания</w:t>
      </w:r>
      <w:r w:rsidRPr="0039618F">
        <w:rPr>
          <w:sz w:val="28"/>
          <w:szCs w:val="28"/>
        </w:rPr>
        <w:t xml:space="preserve"> на первых этажах. </w:t>
      </w:r>
    </w:p>
    <w:p w:rsidR="00860BCC" w:rsidRDefault="00860BCC" w:rsidP="00291A9E">
      <w:pPr>
        <w:spacing w:line="230" w:lineRule="auto"/>
        <w:ind w:firstLine="709"/>
        <w:jc w:val="both"/>
        <w:rPr>
          <w:sz w:val="28"/>
          <w:szCs w:val="28"/>
        </w:rPr>
      </w:pPr>
      <w:r w:rsidRPr="0039618F">
        <w:rPr>
          <w:sz w:val="28"/>
          <w:szCs w:val="28"/>
        </w:rPr>
        <w:t xml:space="preserve">В дополнение к дизайн-кодам </w:t>
      </w:r>
      <w:r>
        <w:rPr>
          <w:sz w:val="28"/>
          <w:szCs w:val="28"/>
        </w:rPr>
        <w:t>установлены требования к архитектурно-градостроительному облику зданий, строений и сооружений, их внешнему виду и содержанию, а также к паспорту наружной отделки фасада здания, архитектурные, колористические решения которого должны соответствовать установленным требованиям.</w:t>
      </w:r>
    </w:p>
    <w:p w:rsidR="004624DE" w:rsidRPr="00CB26C7" w:rsidRDefault="004624DE" w:rsidP="00291A9E">
      <w:pPr>
        <w:spacing w:line="230" w:lineRule="auto"/>
        <w:ind w:firstLine="709"/>
        <w:jc w:val="both"/>
        <w:rPr>
          <w:lang w:eastAsia="en-US"/>
        </w:rPr>
      </w:pPr>
      <w:r>
        <w:rPr>
          <w:sz w:val="28"/>
          <w:szCs w:val="28"/>
        </w:rPr>
        <w:t>Система динамических показателей достижения цели Стратегии представлена в таблице 6.</w:t>
      </w:r>
    </w:p>
    <w:p w:rsidR="00BE7CF7" w:rsidRDefault="00BE7CF7" w:rsidP="00627868">
      <w:pPr>
        <w:shd w:val="clear" w:color="auto" w:fill="FFFFFF"/>
        <w:tabs>
          <w:tab w:val="left" w:pos="709"/>
        </w:tabs>
        <w:ind w:firstLine="709"/>
        <w:jc w:val="right"/>
        <w:rPr>
          <w:sz w:val="28"/>
          <w:szCs w:val="28"/>
        </w:rPr>
      </w:pPr>
      <w:r>
        <w:rPr>
          <w:sz w:val="28"/>
          <w:szCs w:val="28"/>
        </w:rPr>
        <w:t>Таблица 6</w:t>
      </w:r>
    </w:p>
    <w:p w:rsidR="00E571DB" w:rsidRPr="00291A9E" w:rsidRDefault="00E571DB" w:rsidP="00A101B2">
      <w:pPr>
        <w:pStyle w:val="ConsPlusNormal"/>
        <w:rPr>
          <w:rFonts w:ascii="Times New Roman" w:hAnsi="Times New Roman"/>
        </w:rPr>
      </w:pPr>
    </w:p>
    <w:p w:rsidR="00A101B2" w:rsidRDefault="00A101B2" w:rsidP="00A101B2">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48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7"/>
        <w:gridCol w:w="2793"/>
        <w:gridCol w:w="1396"/>
        <w:gridCol w:w="1007"/>
        <w:gridCol w:w="1297"/>
        <w:gridCol w:w="1295"/>
        <w:gridCol w:w="1010"/>
      </w:tblGrid>
      <w:tr w:rsidR="00FC55ED" w:rsidRPr="00CD7BF3" w:rsidTr="0029335B">
        <w:tc>
          <w:tcPr>
            <w:tcW w:w="298" w:type="pct"/>
            <w:vMerge w:val="restart"/>
          </w:tcPr>
          <w:p w:rsidR="00FC55ED" w:rsidRPr="00CD7BF3" w:rsidRDefault="00FC55ED" w:rsidP="00E806DF">
            <w:pPr>
              <w:jc w:val="center"/>
            </w:pPr>
            <w:r w:rsidRPr="00CD7BF3">
              <w:t>№ п/п</w:t>
            </w:r>
          </w:p>
        </w:tc>
        <w:tc>
          <w:tcPr>
            <w:tcW w:w="1493" w:type="pct"/>
            <w:vMerge w:val="restart"/>
          </w:tcPr>
          <w:p w:rsidR="00FC55ED" w:rsidRPr="00CD7BF3" w:rsidRDefault="00A50528" w:rsidP="00A50528">
            <w:pPr>
              <w:jc w:val="center"/>
            </w:pPr>
            <w:r w:rsidRPr="00CD7BF3">
              <w:t>Наименование показателя достижения цели</w:t>
            </w:r>
          </w:p>
        </w:tc>
        <w:tc>
          <w:tcPr>
            <w:tcW w:w="746" w:type="pct"/>
            <w:vMerge w:val="restart"/>
          </w:tcPr>
          <w:p w:rsidR="00FC55ED" w:rsidRPr="00CD7BF3" w:rsidRDefault="00FC55ED" w:rsidP="00E806DF">
            <w:pPr>
              <w:jc w:val="center"/>
            </w:pPr>
            <w:r w:rsidRPr="00CD7BF3">
              <w:t>Единица измерения</w:t>
            </w:r>
          </w:p>
        </w:tc>
        <w:tc>
          <w:tcPr>
            <w:tcW w:w="2463" w:type="pct"/>
            <w:gridSpan w:val="4"/>
          </w:tcPr>
          <w:p w:rsidR="00FC55ED" w:rsidRPr="00CD7BF3" w:rsidRDefault="00FC55ED" w:rsidP="00CD7BF3">
            <w:pPr>
              <w:jc w:val="center"/>
            </w:pPr>
            <w:r w:rsidRPr="00CD7BF3">
              <w:t xml:space="preserve">Значение показателя достижения </w:t>
            </w:r>
            <w:r w:rsidR="00A50528" w:rsidRPr="00CD7BF3">
              <w:t>цели</w:t>
            </w:r>
            <w:r w:rsidR="002F33C1" w:rsidRPr="00CD7BF3">
              <w:t xml:space="preserve"> по годам</w:t>
            </w:r>
          </w:p>
        </w:tc>
      </w:tr>
      <w:tr w:rsidR="00FC55ED" w:rsidRPr="00CD7BF3" w:rsidTr="0029335B">
        <w:tc>
          <w:tcPr>
            <w:tcW w:w="298" w:type="pct"/>
            <w:vMerge/>
          </w:tcPr>
          <w:p w:rsidR="00FC55ED" w:rsidRPr="00CD7BF3" w:rsidRDefault="00FC55ED" w:rsidP="005907A1">
            <w:pPr>
              <w:jc w:val="center"/>
            </w:pPr>
          </w:p>
        </w:tc>
        <w:tc>
          <w:tcPr>
            <w:tcW w:w="1493" w:type="pct"/>
            <w:vMerge/>
          </w:tcPr>
          <w:p w:rsidR="00FC55ED" w:rsidRPr="00CD7BF3" w:rsidRDefault="00FC55ED" w:rsidP="005907A1">
            <w:pPr>
              <w:jc w:val="center"/>
            </w:pPr>
          </w:p>
        </w:tc>
        <w:tc>
          <w:tcPr>
            <w:tcW w:w="746" w:type="pct"/>
            <w:vMerge/>
          </w:tcPr>
          <w:p w:rsidR="00FC55ED" w:rsidRPr="00CD7BF3" w:rsidRDefault="00FC55ED" w:rsidP="005907A1">
            <w:pPr>
              <w:jc w:val="center"/>
            </w:pPr>
          </w:p>
        </w:tc>
        <w:tc>
          <w:tcPr>
            <w:tcW w:w="538" w:type="pct"/>
          </w:tcPr>
          <w:p w:rsidR="00CD7BF3" w:rsidRDefault="00FC55ED" w:rsidP="00E806DF">
            <w:pPr>
              <w:jc w:val="center"/>
            </w:pPr>
            <w:r w:rsidRPr="00CD7BF3">
              <w:t>2019</w:t>
            </w:r>
          </w:p>
          <w:p w:rsidR="00FC55ED" w:rsidRPr="00CD7BF3" w:rsidRDefault="00FC55ED" w:rsidP="00E806DF">
            <w:pPr>
              <w:jc w:val="center"/>
            </w:pPr>
            <w:r w:rsidRPr="00CD7BF3">
              <w:t xml:space="preserve"> г</w:t>
            </w:r>
            <w:r w:rsidR="00E806DF" w:rsidRPr="00CD7BF3">
              <w:t>од</w:t>
            </w:r>
          </w:p>
        </w:tc>
        <w:tc>
          <w:tcPr>
            <w:tcW w:w="693" w:type="pct"/>
          </w:tcPr>
          <w:p w:rsidR="00E806DF" w:rsidRPr="00CD7BF3" w:rsidRDefault="00FC55ED" w:rsidP="00E806DF">
            <w:pPr>
              <w:jc w:val="center"/>
            </w:pPr>
            <w:r w:rsidRPr="00CD7BF3">
              <w:t>202</w:t>
            </w:r>
            <w:r w:rsidR="00776519">
              <w:t>4</w:t>
            </w:r>
          </w:p>
          <w:p w:rsidR="00FC55ED" w:rsidRPr="00CD7BF3" w:rsidRDefault="00FC55ED" w:rsidP="00E806DF">
            <w:pPr>
              <w:jc w:val="center"/>
            </w:pPr>
            <w:r w:rsidRPr="00CD7BF3">
              <w:t>г</w:t>
            </w:r>
            <w:r w:rsidR="00E806DF" w:rsidRPr="00CD7BF3">
              <w:t>од</w:t>
            </w:r>
          </w:p>
        </w:tc>
        <w:tc>
          <w:tcPr>
            <w:tcW w:w="692" w:type="pct"/>
          </w:tcPr>
          <w:p w:rsidR="00E806DF" w:rsidRPr="00CD7BF3" w:rsidRDefault="00FC55ED" w:rsidP="00E806DF">
            <w:pPr>
              <w:jc w:val="center"/>
            </w:pPr>
            <w:r w:rsidRPr="00CD7BF3">
              <w:t>2030</w:t>
            </w:r>
          </w:p>
          <w:p w:rsidR="00FC55ED" w:rsidRPr="00CD7BF3" w:rsidRDefault="00FC55ED" w:rsidP="00E806DF">
            <w:pPr>
              <w:jc w:val="center"/>
            </w:pPr>
            <w:r w:rsidRPr="00CD7BF3">
              <w:t>г</w:t>
            </w:r>
            <w:r w:rsidR="00E806DF" w:rsidRPr="00CD7BF3">
              <w:t>од</w:t>
            </w:r>
          </w:p>
        </w:tc>
        <w:tc>
          <w:tcPr>
            <w:tcW w:w="540" w:type="pct"/>
          </w:tcPr>
          <w:p w:rsidR="00E806DF" w:rsidRPr="00CD7BF3" w:rsidRDefault="00FC55ED" w:rsidP="005907A1">
            <w:pPr>
              <w:jc w:val="center"/>
            </w:pPr>
            <w:r w:rsidRPr="00CD7BF3">
              <w:t xml:space="preserve">2035 </w:t>
            </w:r>
          </w:p>
          <w:p w:rsidR="00FC55ED" w:rsidRPr="00CD7BF3" w:rsidRDefault="00E806DF" w:rsidP="005907A1">
            <w:pPr>
              <w:jc w:val="center"/>
            </w:pPr>
            <w:r w:rsidRPr="00CD7BF3">
              <w:t>год</w:t>
            </w:r>
          </w:p>
        </w:tc>
      </w:tr>
      <w:tr w:rsidR="00291A9E" w:rsidRPr="00CD7BF3" w:rsidTr="0029335B">
        <w:tc>
          <w:tcPr>
            <w:tcW w:w="298" w:type="pct"/>
          </w:tcPr>
          <w:p w:rsidR="00291A9E" w:rsidRPr="00CD7BF3" w:rsidRDefault="00291A9E" w:rsidP="00291A9E">
            <w:pPr>
              <w:jc w:val="center"/>
            </w:pPr>
            <w:r>
              <w:t>1</w:t>
            </w:r>
          </w:p>
        </w:tc>
        <w:tc>
          <w:tcPr>
            <w:tcW w:w="1493" w:type="pct"/>
          </w:tcPr>
          <w:p w:rsidR="00291A9E" w:rsidRPr="00CD7BF3" w:rsidRDefault="00291A9E" w:rsidP="00291A9E">
            <w:pPr>
              <w:jc w:val="center"/>
            </w:pPr>
            <w:r>
              <w:t>2</w:t>
            </w:r>
          </w:p>
        </w:tc>
        <w:tc>
          <w:tcPr>
            <w:tcW w:w="746" w:type="pct"/>
          </w:tcPr>
          <w:p w:rsidR="00291A9E" w:rsidRPr="00CD7BF3" w:rsidRDefault="00291A9E" w:rsidP="00291A9E">
            <w:pPr>
              <w:jc w:val="center"/>
            </w:pPr>
            <w:r>
              <w:t>3</w:t>
            </w:r>
          </w:p>
        </w:tc>
        <w:tc>
          <w:tcPr>
            <w:tcW w:w="538" w:type="pct"/>
          </w:tcPr>
          <w:p w:rsidR="00291A9E" w:rsidRPr="00CD7BF3" w:rsidRDefault="00291A9E" w:rsidP="00291A9E">
            <w:pPr>
              <w:jc w:val="center"/>
            </w:pPr>
            <w:r>
              <w:t>4</w:t>
            </w:r>
          </w:p>
        </w:tc>
        <w:tc>
          <w:tcPr>
            <w:tcW w:w="693" w:type="pct"/>
          </w:tcPr>
          <w:p w:rsidR="00291A9E" w:rsidRPr="00CD7BF3" w:rsidRDefault="00291A9E" w:rsidP="00291A9E">
            <w:pPr>
              <w:jc w:val="center"/>
            </w:pPr>
            <w:r>
              <w:t>5</w:t>
            </w:r>
          </w:p>
        </w:tc>
        <w:tc>
          <w:tcPr>
            <w:tcW w:w="692" w:type="pct"/>
          </w:tcPr>
          <w:p w:rsidR="00291A9E" w:rsidRPr="00CD7BF3" w:rsidRDefault="00291A9E" w:rsidP="00291A9E">
            <w:pPr>
              <w:jc w:val="center"/>
            </w:pPr>
            <w:r>
              <w:t>6</w:t>
            </w:r>
          </w:p>
        </w:tc>
        <w:tc>
          <w:tcPr>
            <w:tcW w:w="540" w:type="pct"/>
          </w:tcPr>
          <w:p w:rsidR="00291A9E" w:rsidRPr="00291A9E" w:rsidRDefault="00291A9E" w:rsidP="00291A9E">
            <w:pPr>
              <w:jc w:val="center"/>
            </w:pPr>
            <w:r>
              <w:t>7</w:t>
            </w:r>
          </w:p>
        </w:tc>
      </w:tr>
      <w:tr w:rsidR="00FC55ED" w:rsidRPr="00CD7BF3" w:rsidTr="0029335B">
        <w:tc>
          <w:tcPr>
            <w:tcW w:w="298" w:type="pct"/>
          </w:tcPr>
          <w:p w:rsidR="00FC55ED" w:rsidRPr="00CD7BF3" w:rsidRDefault="00FC55ED" w:rsidP="005907A1">
            <w:pPr>
              <w:jc w:val="center"/>
            </w:pPr>
            <w:r w:rsidRPr="00CD7BF3">
              <w:t>1</w:t>
            </w:r>
            <w:r w:rsidR="00E806DF" w:rsidRPr="00CD7BF3">
              <w:t>.</w:t>
            </w:r>
          </w:p>
        </w:tc>
        <w:tc>
          <w:tcPr>
            <w:tcW w:w="1493" w:type="pct"/>
          </w:tcPr>
          <w:p w:rsidR="00FC55ED" w:rsidRPr="00CD7BF3" w:rsidRDefault="00FC55ED" w:rsidP="0070458B">
            <w:r w:rsidRPr="00CD7BF3">
              <w:t>Площадь территории, включаемая в границы города Ставрополя</w:t>
            </w:r>
          </w:p>
        </w:tc>
        <w:tc>
          <w:tcPr>
            <w:tcW w:w="746" w:type="pct"/>
          </w:tcPr>
          <w:p w:rsidR="00FC55ED" w:rsidRPr="00CD7BF3" w:rsidRDefault="00FC55ED" w:rsidP="005907A1">
            <w:pPr>
              <w:jc w:val="center"/>
            </w:pPr>
            <w:r w:rsidRPr="00CD7BF3">
              <w:t>га</w:t>
            </w:r>
          </w:p>
        </w:tc>
        <w:tc>
          <w:tcPr>
            <w:tcW w:w="538" w:type="pct"/>
          </w:tcPr>
          <w:p w:rsidR="00FC55ED" w:rsidRPr="00CD7BF3" w:rsidRDefault="00FC55ED" w:rsidP="005907A1">
            <w:pPr>
              <w:jc w:val="center"/>
            </w:pPr>
            <w:r w:rsidRPr="00CD7BF3">
              <w:t xml:space="preserve">28 201 </w:t>
            </w:r>
          </w:p>
        </w:tc>
        <w:tc>
          <w:tcPr>
            <w:tcW w:w="693" w:type="pct"/>
          </w:tcPr>
          <w:p w:rsidR="00FC55ED" w:rsidRPr="00CD7BF3" w:rsidRDefault="00FC55ED" w:rsidP="005907A1">
            <w:pPr>
              <w:jc w:val="center"/>
            </w:pPr>
            <w:r w:rsidRPr="00CD7BF3">
              <w:t>28 201</w:t>
            </w:r>
          </w:p>
        </w:tc>
        <w:tc>
          <w:tcPr>
            <w:tcW w:w="692" w:type="pct"/>
          </w:tcPr>
          <w:p w:rsidR="00FC55ED" w:rsidRPr="00CD7BF3" w:rsidRDefault="00FC55ED" w:rsidP="005907A1">
            <w:pPr>
              <w:jc w:val="center"/>
            </w:pPr>
            <w:r w:rsidRPr="00CD7BF3">
              <w:t>28 201</w:t>
            </w:r>
          </w:p>
        </w:tc>
        <w:tc>
          <w:tcPr>
            <w:tcW w:w="540" w:type="pct"/>
          </w:tcPr>
          <w:p w:rsidR="00FC55ED" w:rsidRPr="00CD7BF3" w:rsidRDefault="00FC55ED" w:rsidP="005907A1">
            <w:pPr>
              <w:jc w:val="center"/>
            </w:pPr>
            <w:r w:rsidRPr="00CD7BF3">
              <w:rPr>
                <w:lang w:val="en-US"/>
              </w:rPr>
              <w:t>33 501</w:t>
            </w:r>
          </w:p>
        </w:tc>
      </w:tr>
      <w:tr w:rsidR="00291A9E" w:rsidRPr="00CD7BF3" w:rsidTr="0029335B">
        <w:tc>
          <w:tcPr>
            <w:tcW w:w="298" w:type="pct"/>
          </w:tcPr>
          <w:p w:rsidR="00291A9E" w:rsidRPr="00CD7BF3" w:rsidRDefault="00291A9E" w:rsidP="00291A9E">
            <w:pPr>
              <w:jc w:val="center"/>
            </w:pPr>
            <w:r>
              <w:lastRenderedPageBreak/>
              <w:t>1</w:t>
            </w:r>
          </w:p>
        </w:tc>
        <w:tc>
          <w:tcPr>
            <w:tcW w:w="1493" w:type="pct"/>
          </w:tcPr>
          <w:p w:rsidR="00291A9E" w:rsidRPr="00CD7BF3" w:rsidRDefault="00291A9E" w:rsidP="00291A9E">
            <w:pPr>
              <w:jc w:val="center"/>
            </w:pPr>
            <w:r>
              <w:t>2</w:t>
            </w:r>
          </w:p>
        </w:tc>
        <w:tc>
          <w:tcPr>
            <w:tcW w:w="746" w:type="pct"/>
          </w:tcPr>
          <w:p w:rsidR="00291A9E" w:rsidRPr="00CD7BF3" w:rsidRDefault="00291A9E" w:rsidP="00291A9E">
            <w:pPr>
              <w:jc w:val="center"/>
            </w:pPr>
            <w:r>
              <w:t>3</w:t>
            </w:r>
          </w:p>
        </w:tc>
        <w:tc>
          <w:tcPr>
            <w:tcW w:w="538" w:type="pct"/>
          </w:tcPr>
          <w:p w:rsidR="00291A9E" w:rsidRPr="00CD7BF3" w:rsidRDefault="00291A9E" w:rsidP="00291A9E">
            <w:pPr>
              <w:jc w:val="center"/>
            </w:pPr>
            <w:r>
              <w:t>4</w:t>
            </w:r>
          </w:p>
        </w:tc>
        <w:tc>
          <w:tcPr>
            <w:tcW w:w="693" w:type="pct"/>
          </w:tcPr>
          <w:p w:rsidR="00291A9E" w:rsidRPr="00CD7BF3" w:rsidRDefault="00291A9E" w:rsidP="00291A9E">
            <w:pPr>
              <w:jc w:val="center"/>
            </w:pPr>
            <w:r>
              <w:t>5</w:t>
            </w:r>
          </w:p>
        </w:tc>
        <w:tc>
          <w:tcPr>
            <w:tcW w:w="692" w:type="pct"/>
          </w:tcPr>
          <w:p w:rsidR="00291A9E" w:rsidRPr="00CD7BF3" w:rsidRDefault="00291A9E" w:rsidP="00291A9E">
            <w:pPr>
              <w:jc w:val="center"/>
            </w:pPr>
            <w:r>
              <w:t>6</w:t>
            </w:r>
          </w:p>
        </w:tc>
        <w:tc>
          <w:tcPr>
            <w:tcW w:w="540" w:type="pct"/>
          </w:tcPr>
          <w:p w:rsidR="00291A9E" w:rsidRPr="00CD7BF3" w:rsidRDefault="00291A9E" w:rsidP="00291A9E">
            <w:pPr>
              <w:jc w:val="center"/>
            </w:pPr>
            <w:r>
              <w:t>7</w:t>
            </w:r>
          </w:p>
        </w:tc>
      </w:tr>
      <w:tr w:rsidR="00FC55ED" w:rsidRPr="00CD7BF3" w:rsidTr="0029335B">
        <w:tc>
          <w:tcPr>
            <w:tcW w:w="298" w:type="pct"/>
          </w:tcPr>
          <w:p w:rsidR="00FC55ED" w:rsidRPr="00CD7BF3" w:rsidRDefault="00FC55ED" w:rsidP="005907A1">
            <w:pPr>
              <w:jc w:val="center"/>
            </w:pPr>
            <w:r w:rsidRPr="00CD7BF3">
              <w:t>2</w:t>
            </w:r>
            <w:r w:rsidR="00E806DF" w:rsidRPr="00CD7BF3">
              <w:t>.</w:t>
            </w:r>
          </w:p>
        </w:tc>
        <w:tc>
          <w:tcPr>
            <w:tcW w:w="1493" w:type="pct"/>
          </w:tcPr>
          <w:p w:rsidR="00FC55ED" w:rsidRPr="00CD7BF3" w:rsidRDefault="00FC55ED" w:rsidP="0070458B">
            <w:r w:rsidRPr="00CD7BF3">
              <w:t>Площадь территорий, обеспеченных документацией по планировке территории</w:t>
            </w:r>
          </w:p>
        </w:tc>
        <w:tc>
          <w:tcPr>
            <w:tcW w:w="746" w:type="pct"/>
          </w:tcPr>
          <w:p w:rsidR="00FC55ED" w:rsidRPr="00CD7BF3" w:rsidRDefault="00FC55ED" w:rsidP="005907A1">
            <w:pPr>
              <w:jc w:val="center"/>
            </w:pPr>
            <w:r w:rsidRPr="00CD7BF3">
              <w:t>га</w:t>
            </w:r>
          </w:p>
        </w:tc>
        <w:tc>
          <w:tcPr>
            <w:tcW w:w="538" w:type="pct"/>
          </w:tcPr>
          <w:p w:rsidR="00FC55ED" w:rsidRPr="00CD7BF3" w:rsidRDefault="00FC55ED" w:rsidP="005907A1">
            <w:pPr>
              <w:jc w:val="center"/>
            </w:pPr>
            <w:r w:rsidRPr="00CD7BF3">
              <w:t>499</w:t>
            </w:r>
          </w:p>
        </w:tc>
        <w:tc>
          <w:tcPr>
            <w:tcW w:w="693" w:type="pct"/>
          </w:tcPr>
          <w:p w:rsidR="00FC55ED" w:rsidRPr="00CD7BF3" w:rsidRDefault="00FC55ED" w:rsidP="005907A1">
            <w:pPr>
              <w:jc w:val="center"/>
            </w:pPr>
            <w:r w:rsidRPr="00CD7BF3">
              <w:t>1400</w:t>
            </w:r>
          </w:p>
        </w:tc>
        <w:tc>
          <w:tcPr>
            <w:tcW w:w="692" w:type="pct"/>
          </w:tcPr>
          <w:p w:rsidR="00FC55ED" w:rsidRPr="00CD7BF3" w:rsidRDefault="00FC55ED" w:rsidP="005907A1">
            <w:pPr>
              <w:jc w:val="center"/>
            </w:pPr>
            <w:r w:rsidRPr="00CD7BF3">
              <w:t>2000</w:t>
            </w:r>
          </w:p>
        </w:tc>
        <w:tc>
          <w:tcPr>
            <w:tcW w:w="540" w:type="pct"/>
          </w:tcPr>
          <w:p w:rsidR="00FC55ED" w:rsidRPr="00CD7BF3" w:rsidRDefault="00FC55ED" w:rsidP="005907A1">
            <w:pPr>
              <w:jc w:val="center"/>
            </w:pPr>
            <w:r w:rsidRPr="00CD7BF3">
              <w:t>2400</w:t>
            </w:r>
          </w:p>
        </w:tc>
      </w:tr>
      <w:tr w:rsidR="00FC55ED" w:rsidRPr="00CD7BF3" w:rsidTr="0029335B">
        <w:tc>
          <w:tcPr>
            <w:tcW w:w="298" w:type="pct"/>
          </w:tcPr>
          <w:p w:rsidR="00FC55ED" w:rsidRPr="00CD7BF3" w:rsidRDefault="00FC55ED" w:rsidP="005907A1">
            <w:pPr>
              <w:jc w:val="center"/>
            </w:pPr>
            <w:r w:rsidRPr="00CD7BF3">
              <w:t>3</w:t>
            </w:r>
            <w:r w:rsidR="00E806DF" w:rsidRPr="00CD7BF3">
              <w:t>.</w:t>
            </w:r>
          </w:p>
        </w:tc>
        <w:tc>
          <w:tcPr>
            <w:tcW w:w="1493" w:type="pct"/>
          </w:tcPr>
          <w:p w:rsidR="00FC55ED" w:rsidRPr="00CD7BF3" w:rsidRDefault="00FC55ED" w:rsidP="00DC2B62">
            <w:r w:rsidRPr="00CD7BF3">
              <w:t xml:space="preserve">Объем работ, выполненных по виду деятельности «Строительство» (без субъектов малого предпринимательства) </w:t>
            </w:r>
          </w:p>
        </w:tc>
        <w:tc>
          <w:tcPr>
            <w:tcW w:w="746" w:type="pct"/>
          </w:tcPr>
          <w:p w:rsidR="00FC55ED" w:rsidRPr="00CD7BF3" w:rsidRDefault="00FC55ED" w:rsidP="00E806DF">
            <w:pPr>
              <w:jc w:val="center"/>
            </w:pPr>
            <w:r w:rsidRPr="00CD7BF3">
              <w:t xml:space="preserve">млн рублей </w:t>
            </w:r>
          </w:p>
        </w:tc>
        <w:tc>
          <w:tcPr>
            <w:tcW w:w="538" w:type="pct"/>
          </w:tcPr>
          <w:p w:rsidR="00FC55ED" w:rsidRPr="00CD7BF3" w:rsidRDefault="00FC55ED" w:rsidP="005907A1">
            <w:pPr>
              <w:jc w:val="center"/>
            </w:pPr>
            <w:r w:rsidRPr="00CD7BF3">
              <w:t>3526,0</w:t>
            </w:r>
            <w:r w:rsidR="004624DE">
              <w:t>0</w:t>
            </w:r>
          </w:p>
        </w:tc>
        <w:tc>
          <w:tcPr>
            <w:tcW w:w="693" w:type="pct"/>
          </w:tcPr>
          <w:p w:rsidR="00FC55ED" w:rsidRPr="00CD7BF3" w:rsidRDefault="00FC55ED" w:rsidP="005907A1">
            <w:pPr>
              <w:jc w:val="center"/>
            </w:pPr>
            <w:r w:rsidRPr="00CD7BF3">
              <w:t>5942,2</w:t>
            </w:r>
            <w:r w:rsidR="004624DE">
              <w:t>0</w:t>
            </w:r>
          </w:p>
        </w:tc>
        <w:tc>
          <w:tcPr>
            <w:tcW w:w="692" w:type="pct"/>
          </w:tcPr>
          <w:p w:rsidR="00FC55ED" w:rsidRPr="00CD7BF3" w:rsidRDefault="00FC55ED" w:rsidP="005907A1">
            <w:pPr>
              <w:jc w:val="center"/>
            </w:pPr>
            <w:r w:rsidRPr="00CD7BF3">
              <w:t>8448,7</w:t>
            </w:r>
            <w:r w:rsidR="004624DE">
              <w:t>0</w:t>
            </w:r>
          </w:p>
        </w:tc>
        <w:tc>
          <w:tcPr>
            <w:tcW w:w="540" w:type="pct"/>
          </w:tcPr>
          <w:p w:rsidR="00FC55ED" w:rsidRPr="00CD7BF3" w:rsidRDefault="00FC55ED" w:rsidP="005907A1">
            <w:pPr>
              <w:jc w:val="center"/>
            </w:pPr>
            <w:r w:rsidRPr="00CD7BF3">
              <w:t>12452,8</w:t>
            </w:r>
            <w:r w:rsidR="004624DE">
              <w:t>0</w:t>
            </w:r>
          </w:p>
        </w:tc>
      </w:tr>
      <w:tr w:rsidR="00FC55ED" w:rsidRPr="00CD7BF3" w:rsidTr="0029335B">
        <w:tc>
          <w:tcPr>
            <w:tcW w:w="298" w:type="pct"/>
          </w:tcPr>
          <w:p w:rsidR="00FC55ED" w:rsidRPr="00CD7BF3" w:rsidRDefault="00FC55ED" w:rsidP="005907A1">
            <w:pPr>
              <w:jc w:val="center"/>
            </w:pPr>
            <w:r w:rsidRPr="00CD7BF3">
              <w:t>4</w:t>
            </w:r>
            <w:r w:rsidR="00E806DF" w:rsidRPr="00CD7BF3">
              <w:t>.</w:t>
            </w:r>
          </w:p>
        </w:tc>
        <w:tc>
          <w:tcPr>
            <w:tcW w:w="1493" w:type="pct"/>
          </w:tcPr>
          <w:p w:rsidR="00FC55ED" w:rsidRPr="00CD7BF3" w:rsidRDefault="00FC55ED" w:rsidP="005907A1">
            <w:pPr>
              <w:tabs>
                <w:tab w:val="left" w:pos="-8647"/>
                <w:tab w:val="right" w:pos="-5387"/>
                <w:tab w:val="right" w:pos="9355"/>
              </w:tabs>
            </w:pPr>
            <w:r w:rsidRPr="00CD7BF3">
              <w:t>Общая площадь жилых помещений, приходящаяся в среднем на одного жителя</w:t>
            </w:r>
          </w:p>
        </w:tc>
        <w:tc>
          <w:tcPr>
            <w:tcW w:w="746" w:type="pct"/>
          </w:tcPr>
          <w:p w:rsidR="00FC55ED" w:rsidRPr="00CD7BF3" w:rsidRDefault="00FC55ED" w:rsidP="005907A1">
            <w:pPr>
              <w:jc w:val="center"/>
            </w:pPr>
            <w:r w:rsidRPr="00CD7BF3">
              <w:t>кв. метров</w:t>
            </w:r>
          </w:p>
        </w:tc>
        <w:tc>
          <w:tcPr>
            <w:tcW w:w="538" w:type="pct"/>
          </w:tcPr>
          <w:p w:rsidR="00FC55ED" w:rsidRPr="00CD7BF3" w:rsidRDefault="00FC55ED" w:rsidP="005907A1">
            <w:pPr>
              <w:jc w:val="center"/>
            </w:pPr>
            <w:r w:rsidRPr="00CD7BF3">
              <w:t>30,6</w:t>
            </w:r>
          </w:p>
        </w:tc>
        <w:tc>
          <w:tcPr>
            <w:tcW w:w="693" w:type="pct"/>
          </w:tcPr>
          <w:p w:rsidR="00FC55ED" w:rsidRPr="00CD7BF3" w:rsidRDefault="00FC55ED" w:rsidP="005907A1">
            <w:pPr>
              <w:jc w:val="center"/>
            </w:pPr>
            <w:r w:rsidRPr="00CD7BF3">
              <w:t>30,9</w:t>
            </w:r>
          </w:p>
        </w:tc>
        <w:tc>
          <w:tcPr>
            <w:tcW w:w="692" w:type="pct"/>
          </w:tcPr>
          <w:p w:rsidR="00FC55ED" w:rsidRPr="00CD7BF3" w:rsidRDefault="00FC55ED" w:rsidP="005907A1">
            <w:pPr>
              <w:jc w:val="center"/>
            </w:pPr>
            <w:r w:rsidRPr="00CD7BF3">
              <w:t>31,2</w:t>
            </w:r>
          </w:p>
        </w:tc>
        <w:tc>
          <w:tcPr>
            <w:tcW w:w="540" w:type="pct"/>
          </w:tcPr>
          <w:p w:rsidR="00FC55ED" w:rsidRPr="00CD7BF3" w:rsidRDefault="00FC55ED" w:rsidP="005907A1">
            <w:pPr>
              <w:jc w:val="center"/>
            </w:pPr>
            <w:r w:rsidRPr="00CD7BF3">
              <w:t>32</w:t>
            </w:r>
            <w:r w:rsidR="00B751F8" w:rsidRPr="00CD7BF3">
              <w:t>,0</w:t>
            </w:r>
          </w:p>
        </w:tc>
      </w:tr>
    </w:tbl>
    <w:p w:rsidR="004624DE" w:rsidRDefault="004624DE" w:rsidP="00082FD0">
      <w:pPr>
        <w:ind w:firstLine="709"/>
        <w:jc w:val="both"/>
        <w:rPr>
          <w:iCs/>
          <w:sz w:val="28"/>
          <w:szCs w:val="28"/>
        </w:rPr>
      </w:pPr>
    </w:p>
    <w:p w:rsidR="004624DE" w:rsidRDefault="00082FD0" w:rsidP="004643B4">
      <w:pPr>
        <w:spacing w:line="240" w:lineRule="exact"/>
        <w:jc w:val="center"/>
        <w:rPr>
          <w:sz w:val="28"/>
          <w:szCs w:val="28"/>
        </w:rPr>
      </w:pPr>
      <w:r w:rsidRPr="0039618F">
        <w:rPr>
          <w:iCs/>
          <w:sz w:val="28"/>
          <w:szCs w:val="28"/>
        </w:rPr>
        <w:t>У</w:t>
      </w:r>
      <w:r w:rsidRPr="0039618F">
        <w:rPr>
          <w:sz w:val="28"/>
          <w:szCs w:val="28"/>
        </w:rPr>
        <w:t>правление и распоряжение муниципальным имуществом</w:t>
      </w:r>
    </w:p>
    <w:p w:rsidR="00082FD0" w:rsidRPr="0039618F" w:rsidRDefault="00082FD0" w:rsidP="004643B4">
      <w:pPr>
        <w:spacing w:line="240" w:lineRule="exact"/>
        <w:jc w:val="center"/>
        <w:rPr>
          <w:sz w:val="28"/>
          <w:szCs w:val="28"/>
        </w:rPr>
      </w:pPr>
      <w:r w:rsidRPr="0039618F">
        <w:rPr>
          <w:sz w:val="28"/>
          <w:szCs w:val="28"/>
        </w:rPr>
        <w:t>и земельными участками</w:t>
      </w:r>
    </w:p>
    <w:p w:rsidR="00082FD0" w:rsidRDefault="00082FD0" w:rsidP="00082FD0">
      <w:pPr>
        <w:ind w:firstLine="709"/>
        <w:jc w:val="both"/>
        <w:rPr>
          <w:b/>
          <w:sz w:val="28"/>
          <w:szCs w:val="28"/>
        </w:rPr>
      </w:pPr>
    </w:p>
    <w:p w:rsidR="003134D5" w:rsidRPr="003134D5" w:rsidRDefault="003134D5" w:rsidP="003134D5">
      <w:pPr>
        <w:shd w:val="clear" w:color="auto" w:fill="FFFFFF"/>
        <w:tabs>
          <w:tab w:val="left" w:pos="747"/>
        </w:tabs>
        <w:ind w:firstLine="709"/>
        <w:jc w:val="both"/>
        <w:rPr>
          <w:sz w:val="28"/>
          <w:szCs w:val="28"/>
        </w:rPr>
      </w:pPr>
      <w:r w:rsidRPr="003134D5">
        <w:rPr>
          <w:sz w:val="28"/>
          <w:szCs w:val="28"/>
        </w:rPr>
        <w:t>Общая характеристика ситуации.</w:t>
      </w:r>
    </w:p>
    <w:p w:rsidR="003134D5" w:rsidRPr="003134D5" w:rsidRDefault="003134D5" w:rsidP="003134D5">
      <w:pPr>
        <w:ind w:firstLine="709"/>
        <w:contextualSpacing/>
        <w:jc w:val="both"/>
        <w:rPr>
          <w:sz w:val="28"/>
          <w:szCs w:val="28"/>
        </w:rPr>
      </w:pPr>
      <w:r w:rsidRPr="003134D5">
        <w:rPr>
          <w:sz w:val="28"/>
          <w:szCs w:val="28"/>
        </w:rPr>
        <w:t>Эффективное управление и распоряжение имуществом, находящимся в муниципальной собственности города Ставрополя</w:t>
      </w:r>
      <w:r>
        <w:rPr>
          <w:sz w:val="28"/>
          <w:szCs w:val="28"/>
        </w:rPr>
        <w:t>,</w:t>
      </w:r>
      <w:r w:rsidRPr="003134D5">
        <w:rPr>
          <w:sz w:val="28"/>
          <w:szCs w:val="28"/>
        </w:rPr>
        <w:t xml:space="preserve"> является одним из основополагающих аспектов в деятельности муниципального образования города Ставрополя Ставропольского края. </w:t>
      </w:r>
    </w:p>
    <w:p w:rsidR="003134D5" w:rsidRPr="003134D5" w:rsidRDefault="003134D5" w:rsidP="003134D5">
      <w:pPr>
        <w:ind w:firstLine="709"/>
        <w:jc w:val="both"/>
        <w:rPr>
          <w:sz w:val="28"/>
          <w:szCs w:val="28"/>
        </w:rPr>
      </w:pPr>
      <w:r w:rsidRPr="003134D5">
        <w:rPr>
          <w:sz w:val="28"/>
          <w:szCs w:val="28"/>
        </w:rPr>
        <w:t xml:space="preserve">Выполнение задачи по исполнению плановых бюджетных назначений достигается путем проведения глобальной работы с арендаторами земель по увеличению собираемости арендной платы, а также ведения претензионно-исковой деятельности. </w:t>
      </w:r>
    </w:p>
    <w:p w:rsidR="003134D5" w:rsidRPr="003134D5" w:rsidRDefault="003134D5" w:rsidP="003134D5">
      <w:pPr>
        <w:ind w:firstLine="709"/>
        <w:jc w:val="both"/>
        <w:rPr>
          <w:sz w:val="28"/>
          <w:szCs w:val="28"/>
        </w:rPr>
      </w:pPr>
      <w:r w:rsidRPr="003134D5">
        <w:rPr>
          <w:sz w:val="28"/>
          <w:szCs w:val="28"/>
        </w:rPr>
        <w:t xml:space="preserve">Кроме того, повышение эффективности использования земельных участков за счет вовлечения в хозяйственный оборот свободных земель, проведение инвентаризации земель города Ставрополя с целью выявления неиспользуемых, нерационально используемых или неиспользуемых по целевому назначению земельных участков, играет весомую роль в пополнении бюджета города Ставрополя. </w:t>
      </w:r>
    </w:p>
    <w:p w:rsidR="003134D5" w:rsidRPr="003134D5" w:rsidRDefault="003134D5" w:rsidP="003134D5">
      <w:pPr>
        <w:pStyle w:val="NoSpacing1"/>
        <w:tabs>
          <w:tab w:val="left" w:pos="0"/>
        </w:tabs>
        <w:ind w:firstLine="709"/>
        <w:jc w:val="both"/>
        <w:rPr>
          <w:rFonts w:ascii="Times New Roman" w:hAnsi="Times New Roman" w:cs="Times New Roman"/>
          <w:sz w:val="28"/>
          <w:szCs w:val="28"/>
        </w:rPr>
      </w:pPr>
      <w:r w:rsidRPr="003134D5">
        <w:rPr>
          <w:rFonts w:ascii="Times New Roman" w:hAnsi="Times New Roman" w:cs="Times New Roman"/>
          <w:sz w:val="28"/>
          <w:szCs w:val="28"/>
        </w:rPr>
        <w:t xml:space="preserve">В целях совершенствования механизмов управления муниципальными унитарными предприятиями (далее – МУП), а также проведением мероприятий по сокращению количества предприятий, деятельность которых не соответствует полномочиям, установленным действующим законодательством, администрацией города Ставрополя на постоянной основе ведется работа по оптимизации, ликвидации реорганизации неэффективных действующих </w:t>
      </w:r>
      <w:proofErr w:type="spellStart"/>
      <w:r w:rsidRPr="003134D5">
        <w:rPr>
          <w:rFonts w:ascii="Times New Roman" w:hAnsi="Times New Roman" w:cs="Times New Roman"/>
          <w:sz w:val="28"/>
          <w:szCs w:val="28"/>
        </w:rPr>
        <w:t>МУПов</w:t>
      </w:r>
      <w:proofErr w:type="spellEnd"/>
      <w:r w:rsidRPr="003134D5">
        <w:rPr>
          <w:rFonts w:ascii="Times New Roman" w:hAnsi="Times New Roman" w:cs="Times New Roman"/>
          <w:sz w:val="28"/>
          <w:szCs w:val="28"/>
        </w:rPr>
        <w:t>.</w:t>
      </w:r>
    </w:p>
    <w:p w:rsidR="003134D5" w:rsidRPr="003134D5" w:rsidRDefault="003134D5" w:rsidP="003134D5">
      <w:pPr>
        <w:pStyle w:val="NoSpacing1"/>
        <w:tabs>
          <w:tab w:val="left" w:pos="0"/>
        </w:tabs>
        <w:jc w:val="both"/>
        <w:rPr>
          <w:rFonts w:ascii="Times New Roman" w:hAnsi="Times New Roman" w:cs="Times New Roman"/>
          <w:sz w:val="28"/>
          <w:szCs w:val="28"/>
        </w:rPr>
      </w:pPr>
    </w:p>
    <w:p w:rsidR="003134D5" w:rsidRPr="003134D5" w:rsidRDefault="003134D5" w:rsidP="003134D5">
      <w:pPr>
        <w:ind w:firstLine="709"/>
        <w:jc w:val="both"/>
        <w:rPr>
          <w:sz w:val="28"/>
          <w:szCs w:val="28"/>
        </w:rPr>
      </w:pPr>
      <w:r w:rsidRPr="003134D5">
        <w:rPr>
          <w:sz w:val="28"/>
          <w:szCs w:val="28"/>
        </w:rPr>
        <w:t>Ключевые проблемы:</w:t>
      </w:r>
    </w:p>
    <w:p w:rsidR="003134D5" w:rsidRPr="003134D5" w:rsidRDefault="003134D5" w:rsidP="003134D5">
      <w:pPr>
        <w:tabs>
          <w:tab w:val="center" w:pos="798"/>
        </w:tabs>
        <w:ind w:firstLine="709"/>
        <w:jc w:val="both"/>
        <w:rPr>
          <w:bCs/>
          <w:sz w:val="28"/>
          <w:szCs w:val="28"/>
        </w:rPr>
      </w:pPr>
      <w:r w:rsidRPr="003134D5">
        <w:rPr>
          <w:sz w:val="28"/>
          <w:szCs w:val="28"/>
        </w:rPr>
        <w:t>1.</w:t>
      </w:r>
      <w:r>
        <w:rPr>
          <w:sz w:val="28"/>
          <w:szCs w:val="28"/>
        </w:rPr>
        <w:t> </w:t>
      </w:r>
      <w:r w:rsidRPr="003134D5">
        <w:rPr>
          <w:bCs/>
          <w:sz w:val="28"/>
          <w:szCs w:val="28"/>
        </w:rPr>
        <w:t>Потери денежных средств, поступающих в бюджет города Ставрополя в связи с наличием задолженности</w:t>
      </w:r>
      <w:r>
        <w:rPr>
          <w:bCs/>
          <w:sz w:val="28"/>
          <w:szCs w:val="28"/>
        </w:rPr>
        <w:t>,</w:t>
      </w:r>
      <w:r w:rsidRPr="003134D5">
        <w:rPr>
          <w:bCs/>
          <w:sz w:val="28"/>
          <w:szCs w:val="28"/>
        </w:rPr>
        <w:t xml:space="preserve"> невозможной к взысканию по арендной плате за земельные участки, государственная собственность на которые не разграничена</w:t>
      </w:r>
      <w:r>
        <w:rPr>
          <w:bCs/>
          <w:sz w:val="28"/>
          <w:szCs w:val="28"/>
        </w:rPr>
        <w:t>,</w:t>
      </w:r>
      <w:r w:rsidRPr="003134D5">
        <w:rPr>
          <w:bCs/>
          <w:sz w:val="28"/>
          <w:szCs w:val="28"/>
        </w:rPr>
        <w:t xml:space="preserve"> и земельные участки, находящиеся в собственности городских округов.  </w:t>
      </w:r>
    </w:p>
    <w:p w:rsidR="003134D5" w:rsidRPr="003134D5" w:rsidRDefault="003134D5" w:rsidP="003134D5">
      <w:pPr>
        <w:tabs>
          <w:tab w:val="center" w:pos="798"/>
        </w:tabs>
        <w:ind w:firstLine="709"/>
        <w:jc w:val="both"/>
        <w:rPr>
          <w:sz w:val="28"/>
          <w:szCs w:val="28"/>
        </w:rPr>
      </w:pPr>
      <w:r w:rsidRPr="003134D5">
        <w:rPr>
          <w:sz w:val="28"/>
          <w:szCs w:val="28"/>
        </w:rPr>
        <w:t>2.</w:t>
      </w:r>
      <w:r>
        <w:rPr>
          <w:sz w:val="28"/>
          <w:szCs w:val="28"/>
        </w:rPr>
        <w:t> </w:t>
      </w:r>
      <w:r w:rsidRPr="003134D5">
        <w:rPr>
          <w:sz w:val="28"/>
          <w:szCs w:val="28"/>
        </w:rPr>
        <w:t xml:space="preserve">Отсутствие надлежащего контроля за планированием и устройством территорий садоводческих и дачных некоммерческих объединений граждан. </w:t>
      </w:r>
    </w:p>
    <w:p w:rsidR="003134D5" w:rsidRPr="003134D5" w:rsidRDefault="003134D5" w:rsidP="003134D5">
      <w:pPr>
        <w:pStyle w:val="Default"/>
        <w:ind w:firstLine="709"/>
        <w:jc w:val="both"/>
        <w:rPr>
          <w:color w:val="auto"/>
          <w:sz w:val="28"/>
          <w:szCs w:val="28"/>
        </w:rPr>
      </w:pPr>
      <w:r w:rsidRPr="003134D5">
        <w:rPr>
          <w:color w:val="auto"/>
          <w:sz w:val="28"/>
          <w:szCs w:val="28"/>
        </w:rPr>
        <w:lastRenderedPageBreak/>
        <w:t>3.</w:t>
      </w:r>
      <w:r>
        <w:rPr>
          <w:color w:val="auto"/>
          <w:sz w:val="28"/>
          <w:szCs w:val="28"/>
        </w:rPr>
        <w:t> </w:t>
      </w:r>
      <w:r w:rsidRPr="003134D5">
        <w:rPr>
          <w:color w:val="auto"/>
          <w:sz w:val="28"/>
          <w:szCs w:val="28"/>
        </w:rPr>
        <w:t>Наличие на территории города Ставрополя нарушений требований земельного законодательства.</w:t>
      </w:r>
    </w:p>
    <w:p w:rsidR="003134D5" w:rsidRPr="003134D5" w:rsidRDefault="003134D5" w:rsidP="003134D5">
      <w:pPr>
        <w:ind w:firstLine="709"/>
        <w:jc w:val="both"/>
        <w:rPr>
          <w:sz w:val="28"/>
          <w:szCs w:val="28"/>
        </w:rPr>
      </w:pPr>
      <w:r w:rsidRPr="003134D5">
        <w:rPr>
          <w:sz w:val="28"/>
          <w:szCs w:val="28"/>
        </w:rPr>
        <w:t>4.</w:t>
      </w:r>
      <w:r>
        <w:rPr>
          <w:sz w:val="28"/>
          <w:szCs w:val="28"/>
        </w:rPr>
        <w:t> </w:t>
      </w:r>
      <w:r w:rsidRPr="003134D5">
        <w:rPr>
          <w:sz w:val="28"/>
          <w:szCs w:val="28"/>
        </w:rPr>
        <w:t xml:space="preserve">Снижение прибыли </w:t>
      </w:r>
      <w:proofErr w:type="spellStart"/>
      <w:r w:rsidRPr="003134D5">
        <w:rPr>
          <w:sz w:val="28"/>
          <w:szCs w:val="28"/>
        </w:rPr>
        <w:t>МУПов</w:t>
      </w:r>
      <w:proofErr w:type="spellEnd"/>
      <w:r w:rsidRPr="003134D5">
        <w:rPr>
          <w:sz w:val="28"/>
          <w:szCs w:val="28"/>
        </w:rPr>
        <w:t xml:space="preserve"> города Ставрополя, влекущее уменьшение поступлений в бюджет города Ставрополя от перечисления части прибыли предприятий.</w:t>
      </w:r>
    </w:p>
    <w:p w:rsidR="003134D5" w:rsidRPr="003134D5" w:rsidRDefault="003134D5" w:rsidP="003134D5">
      <w:pPr>
        <w:ind w:firstLine="709"/>
        <w:jc w:val="both"/>
        <w:rPr>
          <w:sz w:val="28"/>
          <w:szCs w:val="28"/>
        </w:rPr>
      </w:pPr>
    </w:p>
    <w:p w:rsidR="003134D5" w:rsidRPr="003134D5" w:rsidRDefault="003134D5" w:rsidP="003134D5">
      <w:pPr>
        <w:ind w:firstLine="709"/>
        <w:jc w:val="both"/>
        <w:rPr>
          <w:sz w:val="28"/>
          <w:szCs w:val="28"/>
        </w:rPr>
      </w:pPr>
      <w:r w:rsidRPr="003134D5">
        <w:rPr>
          <w:sz w:val="28"/>
          <w:szCs w:val="28"/>
        </w:rPr>
        <w:t>Ключевые тренды развития:</w:t>
      </w:r>
    </w:p>
    <w:p w:rsidR="003134D5" w:rsidRPr="003134D5" w:rsidRDefault="003134D5" w:rsidP="003134D5">
      <w:pPr>
        <w:ind w:firstLine="709"/>
        <w:jc w:val="both"/>
        <w:rPr>
          <w:sz w:val="28"/>
          <w:szCs w:val="28"/>
        </w:rPr>
      </w:pPr>
      <w:r w:rsidRPr="003134D5">
        <w:rPr>
          <w:sz w:val="28"/>
          <w:szCs w:val="28"/>
        </w:rPr>
        <w:t>1.</w:t>
      </w:r>
      <w:r>
        <w:rPr>
          <w:sz w:val="28"/>
          <w:szCs w:val="28"/>
        </w:rPr>
        <w:t> </w:t>
      </w:r>
      <w:r w:rsidRPr="003134D5">
        <w:rPr>
          <w:sz w:val="28"/>
          <w:szCs w:val="28"/>
        </w:rPr>
        <w:t xml:space="preserve">Обеспечение своевременного проведения ряда мероприятий по взысканию имеющейся задолженности и сокращения доли </w:t>
      </w:r>
      <w:r w:rsidRPr="003134D5">
        <w:rPr>
          <w:bCs/>
          <w:sz w:val="28"/>
          <w:szCs w:val="28"/>
        </w:rPr>
        <w:t>безнадежной задолженности по арендной плате за земельные участки.</w:t>
      </w:r>
    </w:p>
    <w:p w:rsidR="003134D5" w:rsidRPr="003134D5" w:rsidRDefault="003134D5" w:rsidP="003134D5">
      <w:pPr>
        <w:ind w:firstLine="709"/>
        <w:jc w:val="both"/>
        <w:rPr>
          <w:sz w:val="28"/>
          <w:szCs w:val="28"/>
        </w:rPr>
      </w:pPr>
      <w:r w:rsidRPr="003134D5">
        <w:rPr>
          <w:sz w:val="28"/>
          <w:szCs w:val="28"/>
        </w:rPr>
        <w:t>Создание института мониторинга крупных арендаторов (ТОП-200), проведение мониторинга через официальные сайты (Арбитражн</w:t>
      </w:r>
      <w:r>
        <w:rPr>
          <w:sz w:val="28"/>
          <w:szCs w:val="28"/>
        </w:rPr>
        <w:t>ый</w:t>
      </w:r>
      <w:r w:rsidRPr="003134D5">
        <w:rPr>
          <w:sz w:val="28"/>
          <w:szCs w:val="28"/>
        </w:rPr>
        <w:t xml:space="preserve"> суд СК, газета «Коммерсант») на наличие инициирования процедуры несостоятельности (банкротства) третьими лицами в отношении топовых арендаторов для своевременного включения в реестр кредиторов и контроля процедуры банкротства позволит повысить наполняемость бюджета города Ставрополя и</w:t>
      </w:r>
      <w:r w:rsidR="00291A9E">
        <w:rPr>
          <w:sz w:val="28"/>
          <w:szCs w:val="28"/>
        </w:rPr>
        <w:t>,</w:t>
      </w:r>
      <w:r w:rsidRPr="003134D5">
        <w:rPr>
          <w:sz w:val="28"/>
          <w:szCs w:val="28"/>
        </w:rPr>
        <w:t xml:space="preserve"> как следствие</w:t>
      </w:r>
      <w:r>
        <w:rPr>
          <w:sz w:val="28"/>
          <w:szCs w:val="28"/>
        </w:rPr>
        <w:t>,</w:t>
      </w:r>
      <w:r w:rsidRPr="003134D5">
        <w:rPr>
          <w:sz w:val="28"/>
          <w:szCs w:val="28"/>
        </w:rPr>
        <w:t xml:space="preserve"> обеспечит решение социально</w:t>
      </w:r>
      <w:r>
        <w:rPr>
          <w:sz w:val="28"/>
          <w:szCs w:val="28"/>
        </w:rPr>
        <w:t xml:space="preserve"> </w:t>
      </w:r>
      <w:r w:rsidRPr="003134D5">
        <w:rPr>
          <w:sz w:val="28"/>
          <w:szCs w:val="28"/>
        </w:rPr>
        <w:t>значимых задач муниципального образования, таких как строительство, реконструкция и капитальный ремонт дорог, детских садов, школ, спортивных и культурных объектов и многое другое.</w:t>
      </w:r>
    </w:p>
    <w:p w:rsidR="003134D5" w:rsidRPr="003134D5" w:rsidRDefault="003134D5" w:rsidP="003134D5">
      <w:pPr>
        <w:ind w:firstLine="709"/>
        <w:jc w:val="both"/>
        <w:rPr>
          <w:sz w:val="28"/>
          <w:szCs w:val="28"/>
        </w:rPr>
      </w:pPr>
      <w:r w:rsidRPr="003134D5">
        <w:rPr>
          <w:sz w:val="28"/>
          <w:szCs w:val="28"/>
        </w:rPr>
        <w:t>2.</w:t>
      </w:r>
      <w:r>
        <w:rPr>
          <w:sz w:val="28"/>
          <w:szCs w:val="28"/>
        </w:rPr>
        <w:t> </w:t>
      </w:r>
      <w:r w:rsidRPr="003134D5">
        <w:rPr>
          <w:sz w:val="28"/>
          <w:szCs w:val="28"/>
        </w:rPr>
        <w:t>Снятие социальной напряженности на территориях садоводческих и дачных некоммерческих объединений граждан за счет их упорядочения.</w:t>
      </w:r>
    </w:p>
    <w:p w:rsidR="003134D5" w:rsidRPr="003134D5" w:rsidRDefault="003134D5" w:rsidP="003134D5">
      <w:pPr>
        <w:ind w:firstLine="709"/>
        <w:jc w:val="both"/>
        <w:rPr>
          <w:color w:val="000000"/>
          <w:sz w:val="28"/>
          <w:szCs w:val="28"/>
          <w:shd w:val="clear" w:color="auto" w:fill="FFFFFF"/>
        </w:rPr>
      </w:pPr>
      <w:r w:rsidRPr="003134D5">
        <w:rPr>
          <w:color w:val="000000"/>
          <w:sz w:val="28"/>
          <w:szCs w:val="28"/>
          <w:shd w:val="clear" w:color="auto" w:fill="FFFFFF"/>
        </w:rPr>
        <w:t xml:space="preserve">В летний период на дачных и садовых земельных участках проживает часть населения города Ставрополя, но многие из них остаются на своих участках круглогодично. Развитие жилищного строительства на этих участках привело к притоку населения на дачные и садовые участки. </w:t>
      </w:r>
    </w:p>
    <w:p w:rsidR="003134D5" w:rsidRPr="003134D5" w:rsidRDefault="003134D5" w:rsidP="003134D5">
      <w:pPr>
        <w:autoSpaceDE w:val="0"/>
        <w:autoSpaceDN w:val="0"/>
        <w:adjustRightInd w:val="0"/>
        <w:ind w:firstLine="709"/>
        <w:jc w:val="both"/>
        <w:rPr>
          <w:color w:val="000000"/>
          <w:sz w:val="28"/>
          <w:szCs w:val="28"/>
          <w:shd w:val="clear" w:color="auto" w:fill="FFFFFF"/>
        </w:rPr>
      </w:pPr>
      <w:r w:rsidRPr="003134D5">
        <w:rPr>
          <w:color w:val="000000"/>
          <w:sz w:val="28"/>
          <w:szCs w:val="28"/>
          <w:shd w:val="clear" w:color="auto" w:fill="FFFFFF"/>
        </w:rPr>
        <w:t xml:space="preserve">В связи с этим в ближайшей перспективе необходимо решить вопросы, связанные с благоустройством территорий, доступностью медицинской помощи, качеством воды, состоянием дорог, отсутствием цивилизованной розничной торговли. Особое внимание необходимо уделить строительству новых детских площадок, а также организации вывоза мусора, сетям связи и </w:t>
      </w:r>
      <w:r w:rsidRPr="003134D5">
        <w:rPr>
          <w:sz w:val="28"/>
          <w:szCs w:val="28"/>
        </w:rPr>
        <w:t>информационно-телекоммуникационной сети «Интернет»</w:t>
      </w:r>
      <w:r w:rsidRPr="003134D5">
        <w:rPr>
          <w:color w:val="000000"/>
          <w:sz w:val="28"/>
          <w:szCs w:val="28"/>
          <w:shd w:val="clear" w:color="auto" w:fill="FFFFFF"/>
        </w:rPr>
        <w:t xml:space="preserve">. </w:t>
      </w:r>
    </w:p>
    <w:p w:rsidR="003134D5" w:rsidRPr="003134D5" w:rsidRDefault="003134D5" w:rsidP="003134D5">
      <w:pPr>
        <w:ind w:firstLine="709"/>
        <w:jc w:val="both"/>
        <w:rPr>
          <w:color w:val="000000"/>
          <w:sz w:val="28"/>
          <w:szCs w:val="28"/>
          <w:shd w:val="clear" w:color="auto" w:fill="FFFFFF"/>
        </w:rPr>
      </w:pPr>
      <w:r w:rsidRPr="003134D5">
        <w:rPr>
          <w:color w:val="000000"/>
          <w:sz w:val="28"/>
          <w:szCs w:val="28"/>
          <w:shd w:val="clear" w:color="auto" w:fill="FFFFFF"/>
        </w:rPr>
        <w:t>Благоустройство дачных и садовых земельных участков приведет к снятию социальной напряженности и улучшению развития инфраструктуры города Ставрополя.</w:t>
      </w:r>
    </w:p>
    <w:p w:rsidR="003134D5" w:rsidRPr="003134D5" w:rsidRDefault="003134D5" w:rsidP="003134D5">
      <w:pPr>
        <w:pStyle w:val="Default"/>
        <w:ind w:firstLine="709"/>
        <w:jc w:val="both"/>
        <w:rPr>
          <w:color w:val="auto"/>
          <w:sz w:val="28"/>
          <w:szCs w:val="28"/>
        </w:rPr>
      </w:pPr>
      <w:r w:rsidRPr="003134D5">
        <w:rPr>
          <w:color w:val="auto"/>
          <w:sz w:val="28"/>
          <w:szCs w:val="28"/>
        </w:rPr>
        <w:t>3. Снижение количества нарушений требований земельного законодательства путем проведения муниципального земельного контроля.</w:t>
      </w:r>
    </w:p>
    <w:p w:rsidR="003134D5" w:rsidRPr="003134D5" w:rsidRDefault="003134D5" w:rsidP="003134D5">
      <w:pPr>
        <w:pStyle w:val="Default"/>
        <w:ind w:firstLine="709"/>
        <w:jc w:val="both"/>
        <w:rPr>
          <w:color w:val="auto"/>
          <w:sz w:val="28"/>
          <w:szCs w:val="28"/>
        </w:rPr>
      </w:pPr>
      <w:r w:rsidRPr="003134D5">
        <w:rPr>
          <w:color w:val="auto"/>
          <w:sz w:val="28"/>
          <w:szCs w:val="28"/>
        </w:rPr>
        <w:t>Проведение профилактики нарушений требований земельного законодательства, установленных федеральными законами и иными правовыми актами Российской Федерации, в целях предупреждения возможного нарушения обязательных требований земельного законодательства, устранения причин, факторов и условий, способствующих нарушениям обязательных требований.</w:t>
      </w:r>
    </w:p>
    <w:p w:rsidR="003134D5" w:rsidRPr="003134D5" w:rsidRDefault="003134D5" w:rsidP="003134D5">
      <w:pPr>
        <w:pStyle w:val="Default"/>
        <w:ind w:firstLine="709"/>
        <w:jc w:val="both"/>
        <w:rPr>
          <w:color w:val="auto"/>
          <w:sz w:val="28"/>
          <w:szCs w:val="28"/>
        </w:rPr>
      </w:pPr>
      <w:r w:rsidRPr="003134D5">
        <w:rPr>
          <w:color w:val="auto"/>
          <w:sz w:val="28"/>
          <w:szCs w:val="28"/>
        </w:rPr>
        <w:lastRenderedPageBreak/>
        <w:t>4.</w:t>
      </w:r>
      <w:r>
        <w:rPr>
          <w:color w:val="auto"/>
          <w:sz w:val="28"/>
          <w:szCs w:val="28"/>
        </w:rPr>
        <w:t> </w:t>
      </w:r>
      <w:r w:rsidRPr="003134D5">
        <w:rPr>
          <w:color w:val="auto"/>
          <w:sz w:val="28"/>
          <w:szCs w:val="28"/>
        </w:rPr>
        <w:t xml:space="preserve">Постоянный мониторинг деятельности </w:t>
      </w:r>
      <w:proofErr w:type="spellStart"/>
      <w:r w:rsidRPr="003134D5">
        <w:rPr>
          <w:color w:val="auto"/>
          <w:sz w:val="28"/>
          <w:szCs w:val="28"/>
        </w:rPr>
        <w:t>МУПов</w:t>
      </w:r>
      <w:proofErr w:type="spellEnd"/>
      <w:r w:rsidRPr="003134D5">
        <w:rPr>
          <w:color w:val="auto"/>
          <w:sz w:val="28"/>
          <w:szCs w:val="28"/>
        </w:rPr>
        <w:t xml:space="preserve"> с целью выявления наличия у них признаков неэффективной деятельности, а также предупреждения несостоятельности (банкротства). Оптимизация существующих </w:t>
      </w:r>
      <w:proofErr w:type="spellStart"/>
      <w:r w:rsidRPr="003134D5">
        <w:rPr>
          <w:color w:val="auto"/>
          <w:sz w:val="28"/>
          <w:szCs w:val="28"/>
        </w:rPr>
        <w:t>МУПов</w:t>
      </w:r>
      <w:proofErr w:type="spellEnd"/>
      <w:r w:rsidRPr="003134D5">
        <w:rPr>
          <w:color w:val="auto"/>
          <w:sz w:val="28"/>
          <w:szCs w:val="28"/>
        </w:rPr>
        <w:t xml:space="preserve"> путем реорганизации в иные организационно-правовые формы, либо их ликвидации.</w:t>
      </w:r>
    </w:p>
    <w:p w:rsidR="003134D5" w:rsidRPr="003134D5" w:rsidRDefault="003134D5" w:rsidP="003134D5">
      <w:pPr>
        <w:ind w:firstLine="709"/>
        <w:jc w:val="both"/>
      </w:pPr>
      <w:r w:rsidRPr="003134D5">
        <w:rPr>
          <w:sz w:val="28"/>
          <w:szCs w:val="28"/>
        </w:rPr>
        <w:t>Система динамических показателей достижения цели Стратегии представлена в таблице 7.</w:t>
      </w:r>
    </w:p>
    <w:p w:rsidR="003134D5" w:rsidRDefault="003134D5" w:rsidP="003134D5">
      <w:pPr>
        <w:shd w:val="clear" w:color="auto" w:fill="FFFFFF"/>
        <w:tabs>
          <w:tab w:val="left" w:pos="709"/>
        </w:tabs>
        <w:ind w:right="34" w:firstLine="709"/>
        <w:jc w:val="right"/>
        <w:rPr>
          <w:sz w:val="28"/>
          <w:szCs w:val="28"/>
        </w:rPr>
      </w:pPr>
      <w:r w:rsidRPr="003134D5">
        <w:rPr>
          <w:sz w:val="28"/>
          <w:szCs w:val="28"/>
        </w:rPr>
        <w:t>Таблица 7</w:t>
      </w:r>
    </w:p>
    <w:p w:rsidR="003134D5" w:rsidRPr="003134D5" w:rsidRDefault="003134D5" w:rsidP="003134D5">
      <w:pPr>
        <w:shd w:val="clear" w:color="auto" w:fill="FFFFFF"/>
        <w:tabs>
          <w:tab w:val="left" w:pos="709"/>
        </w:tabs>
        <w:ind w:right="34" w:firstLine="709"/>
        <w:jc w:val="right"/>
        <w:rPr>
          <w:sz w:val="28"/>
          <w:szCs w:val="28"/>
        </w:rPr>
      </w:pPr>
    </w:p>
    <w:p w:rsidR="003134D5" w:rsidRDefault="003134D5" w:rsidP="003134D5">
      <w:pPr>
        <w:pStyle w:val="ConsPlusNormal"/>
        <w:rPr>
          <w:rFonts w:ascii="Times New Roman" w:hAnsi="Times New Roman"/>
          <w:sz w:val="28"/>
          <w:szCs w:val="28"/>
        </w:rPr>
      </w:pPr>
      <w:r w:rsidRPr="003134D5">
        <w:rPr>
          <w:rFonts w:ascii="Times New Roman" w:hAnsi="Times New Roman"/>
          <w:sz w:val="28"/>
          <w:szCs w:val="28"/>
        </w:rPr>
        <w:t>Система динамических показателей достижения цели Стратегии</w:t>
      </w:r>
    </w:p>
    <w:p w:rsidR="003134D5" w:rsidRPr="003134D5" w:rsidRDefault="003134D5" w:rsidP="003134D5">
      <w:pPr>
        <w:rPr>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
        <w:gridCol w:w="2962"/>
        <w:gridCol w:w="1439"/>
        <w:gridCol w:w="1153"/>
        <w:gridCol w:w="1155"/>
        <w:gridCol w:w="1295"/>
        <w:gridCol w:w="999"/>
      </w:tblGrid>
      <w:tr w:rsidR="003134D5" w:rsidRPr="003134D5" w:rsidTr="00291A9E">
        <w:tc>
          <w:tcPr>
            <w:tcW w:w="314" w:type="pct"/>
            <w:vMerge w:val="restart"/>
          </w:tcPr>
          <w:p w:rsidR="003134D5" w:rsidRPr="003134D5" w:rsidRDefault="003134D5" w:rsidP="00546C06">
            <w:pPr>
              <w:jc w:val="center"/>
            </w:pPr>
            <w:r w:rsidRPr="003134D5">
              <w:t>№ п/п</w:t>
            </w:r>
          </w:p>
        </w:tc>
        <w:tc>
          <w:tcPr>
            <w:tcW w:w="1542" w:type="pct"/>
            <w:vMerge w:val="restart"/>
          </w:tcPr>
          <w:p w:rsidR="003134D5" w:rsidRPr="003134D5" w:rsidRDefault="003134D5" w:rsidP="00546C06">
            <w:pPr>
              <w:jc w:val="center"/>
            </w:pPr>
            <w:r w:rsidRPr="003134D5">
              <w:t>Наименование показателя достижения цели</w:t>
            </w:r>
          </w:p>
        </w:tc>
        <w:tc>
          <w:tcPr>
            <w:tcW w:w="749" w:type="pct"/>
            <w:vMerge w:val="restart"/>
          </w:tcPr>
          <w:p w:rsidR="003134D5" w:rsidRPr="003134D5" w:rsidRDefault="003134D5" w:rsidP="00546C06">
            <w:pPr>
              <w:jc w:val="center"/>
            </w:pPr>
            <w:r w:rsidRPr="003134D5">
              <w:t>Единица измерения</w:t>
            </w:r>
          </w:p>
        </w:tc>
        <w:tc>
          <w:tcPr>
            <w:tcW w:w="2395" w:type="pct"/>
            <w:gridSpan w:val="4"/>
          </w:tcPr>
          <w:p w:rsidR="003134D5" w:rsidRPr="003134D5" w:rsidRDefault="003134D5" w:rsidP="00546C06">
            <w:pPr>
              <w:jc w:val="center"/>
            </w:pPr>
            <w:r w:rsidRPr="003134D5">
              <w:t>Значение показателя достижения цели по годам</w:t>
            </w:r>
          </w:p>
        </w:tc>
      </w:tr>
      <w:tr w:rsidR="003134D5" w:rsidRPr="003134D5" w:rsidTr="00291A9E">
        <w:tc>
          <w:tcPr>
            <w:tcW w:w="314" w:type="pct"/>
            <w:vMerge/>
          </w:tcPr>
          <w:p w:rsidR="003134D5" w:rsidRPr="003134D5" w:rsidRDefault="003134D5" w:rsidP="00546C06">
            <w:pPr>
              <w:jc w:val="center"/>
            </w:pPr>
          </w:p>
        </w:tc>
        <w:tc>
          <w:tcPr>
            <w:tcW w:w="1542" w:type="pct"/>
            <w:vMerge/>
          </w:tcPr>
          <w:p w:rsidR="003134D5" w:rsidRPr="003134D5" w:rsidRDefault="003134D5" w:rsidP="00546C06">
            <w:pPr>
              <w:jc w:val="center"/>
            </w:pPr>
          </w:p>
        </w:tc>
        <w:tc>
          <w:tcPr>
            <w:tcW w:w="749" w:type="pct"/>
            <w:vMerge/>
          </w:tcPr>
          <w:p w:rsidR="003134D5" w:rsidRPr="003134D5" w:rsidRDefault="003134D5" w:rsidP="00546C06">
            <w:pPr>
              <w:jc w:val="center"/>
            </w:pPr>
          </w:p>
        </w:tc>
        <w:tc>
          <w:tcPr>
            <w:tcW w:w="600" w:type="pct"/>
          </w:tcPr>
          <w:p w:rsidR="003134D5" w:rsidRPr="003134D5" w:rsidRDefault="003134D5" w:rsidP="00546C06">
            <w:pPr>
              <w:jc w:val="center"/>
            </w:pPr>
            <w:r w:rsidRPr="003134D5">
              <w:t>2019</w:t>
            </w:r>
          </w:p>
          <w:p w:rsidR="003134D5" w:rsidRPr="003134D5" w:rsidRDefault="003134D5" w:rsidP="00546C06">
            <w:pPr>
              <w:jc w:val="center"/>
            </w:pPr>
            <w:r w:rsidRPr="003134D5">
              <w:t>год</w:t>
            </w:r>
          </w:p>
        </w:tc>
        <w:tc>
          <w:tcPr>
            <w:tcW w:w="601" w:type="pct"/>
          </w:tcPr>
          <w:p w:rsidR="003134D5" w:rsidRPr="003134D5" w:rsidRDefault="003134D5" w:rsidP="00546C06">
            <w:pPr>
              <w:jc w:val="center"/>
            </w:pPr>
            <w:r w:rsidRPr="003134D5">
              <w:t xml:space="preserve">2024 </w:t>
            </w:r>
          </w:p>
          <w:p w:rsidR="003134D5" w:rsidRPr="003134D5" w:rsidRDefault="003134D5" w:rsidP="00546C06">
            <w:pPr>
              <w:jc w:val="center"/>
            </w:pPr>
            <w:r w:rsidRPr="003134D5">
              <w:t>год</w:t>
            </w:r>
          </w:p>
        </w:tc>
        <w:tc>
          <w:tcPr>
            <w:tcW w:w="674" w:type="pct"/>
          </w:tcPr>
          <w:p w:rsidR="003134D5" w:rsidRPr="003134D5" w:rsidRDefault="003134D5" w:rsidP="00546C06">
            <w:pPr>
              <w:jc w:val="center"/>
            </w:pPr>
            <w:r w:rsidRPr="003134D5">
              <w:t xml:space="preserve">2030 </w:t>
            </w:r>
          </w:p>
          <w:p w:rsidR="003134D5" w:rsidRPr="003134D5" w:rsidRDefault="003134D5" w:rsidP="00546C06">
            <w:pPr>
              <w:jc w:val="center"/>
            </w:pPr>
            <w:r w:rsidRPr="003134D5">
              <w:t>год</w:t>
            </w:r>
          </w:p>
        </w:tc>
        <w:tc>
          <w:tcPr>
            <w:tcW w:w="520" w:type="pct"/>
          </w:tcPr>
          <w:p w:rsidR="003134D5" w:rsidRPr="003134D5" w:rsidRDefault="003134D5" w:rsidP="00546C06">
            <w:pPr>
              <w:jc w:val="center"/>
            </w:pPr>
            <w:r w:rsidRPr="003134D5">
              <w:t xml:space="preserve">2035 </w:t>
            </w:r>
          </w:p>
          <w:p w:rsidR="003134D5" w:rsidRPr="003134D5" w:rsidRDefault="003134D5" w:rsidP="00546C06">
            <w:pPr>
              <w:jc w:val="center"/>
            </w:pPr>
            <w:r w:rsidRPr="003134D5">
              <w:t>год</w:t>
            </w:r>
          </w:p>
        </w:tc>
      </w:tr>
      <w:tr w:rsidR="003134D5" w:rsidRPr="003134D5" w:rsidTr="00291A9E">
        <w:tc>
          <w:tcPr>
            <w:tcW w:w="314" w:type="pct"/>
          </w:tcPr>
          <w:p w:rsidR="003134D5" w:rsidRPr="003134D5" w:rsidRDefault="003134D5" w:rsidP="00546C06">
            <w:pPr>
              <w:jc w:val="center"/>
            </w:pPr>
            <w:r w:rsidRPr="003134D5">
              <w:t>1.</w:t>
            </w:r>
          </w:p>
        </w:tc>
        <w:tc>
          <w:tcPr>
            <w:tcW w:w="1542" w:type="pct"/>
          </w:tcPr>
          <w:p w:rsidR="003134D5" w:rsidRPr="003134D5" w:rsidRDefault="003134D5" w:rsidP="00546C06">
            <w:r w:rsidRPr="003134D5">
              <w:t>Сокращение доли безнадежной задолженности по арендным платежам в соотношении к общему годовому начислению арендных платежей</w:t>
            </w:r>
          </w:p>
        </w:tc>
        <w:tc>
          <w:tcPr>
            <w:tcW w:w="749" w:type="pct"/>
          </w:tcPr>
          <w:p w:rsidR="003134D5" w:rsidRPr="003134D5" w:rsidRDefault="003134D5" w:rsidP="00546C06">
            <w:pPr>
              <w:jc w:val="center"/>
            </w:pPr>
            <w:r w:rsidRPr="003134D5">
              <w:t>%</w:t>
            </w:r>
          </w:p>
        </w:tc>
        <w:tc>
          <w:tcPr>
            <w:tcW w:w="600" w:type="pct"/>
          </w:tcPr>
          <w:p w:rsidR="003134D5" w:rsidRPr="003134D5" w:rsidRDefault="003134D5" w:rsidP="00546C06">
            <w:pPr>
              <w:jc w:val="center"/>
            </w:pPr>
            <w:r w:rsidRPr="003134D5">
              <w:t>18,4</w:t>
            </w:r>
          </w:p>
        </w:tc>
        <w:tc>
          <w:tcPr>
            <w:tcW w:w="601" w:type="pct"/>
          </w:tcPr>
          <w:p w:rsidR="003134D5" w:rsidRPr="003134D5" w:rsidRDefault="003134D5" w:rsidP="00546C06">
            <w:pPr>
              <w:jc w:val="center"/>
            </w:pPr>
            <w:r w:rsidRPr="003134D5">
              <w:t>11,4</w:t>
            </w:r>
          </w:p>
        </w:tc>
        <w:tc>
          <w:tcPr>
            <w:tcW w:w="674" w:type="pct"/>
          </w:tcPr>
          <w:p w:rsidR="003134D5" w:rsidRPr="003134D5" w:rsidRDefault="003134D5" w:rsidP="00546C06">
            <w:pPr>
              <w:jc w:val="center"/>
            </w:pPr>
            <w:r w:rsidRPr="003134D5">
              <w:t>6,6</w:t>
            </w:r>
          </w:p>
        </w:tc>
        <w:tc>
          <w:tcPr>
            <w:tcW w:w="520" w:type="pct"/>
          </w:tcPr>
          <w:p w:rsidR="003134D5" w:rsidRPr="003134D5" w:rsidRDefault="003134D5" w:rsidP="00546C06">
            <w:pPr>
              <w:jc w:val="center"/>
            </w:pPr>
            <w:r w:rsidRPr="003134D5">
              <w:t>2,8</w:t>
            </w:r>
          </w:p>
        </w:tc>
      </w:tr>
      <w:tr w:rsidR="003134D5" w:rsidRPr="003134D5" w:rsidTr="00291A9E">
        <w:tc>
          <w:tcPr>
            <w:tcW w:w="314" w:type="pct"/>
          </w:tcPr>
          <w:p w:rsidR="003134D5" w:rsidRPr="003134D5" w:rsidRDefault="003134D5" w:rsidP="00546C06">
            <w:pPr>
              <w:jc w:val="center"/>
            </w:pPr>
            <w:r w:rsidRPr="003134D5">
              <w:t>2.</w:t>
            </w:r>
          </w:p>
        </w:tc>
        <w:tc>
          <w:tcPr>
            <w:tcW w:w="1542" w:type="pct"/>
          </w:tcPr>
          <w:p w:rsidR="003134D5" w:rsidRPr="003134D5" w:rsidRDefault="003134D5" w:rsidP="00546C06">
            <w:pPr>
              <w:rPr>
                <w:color w:val="000000"/>
              </w:rPr>
            </w:pPr>
            <w:r w:rsidRPr="003134D5">
              <w:rPr>
                <w:color w:val="000000"/>
              </w:rPr>
              <w:t>Площадь сформированных земельных участков, относящихся к имуществу общего пользования садоводческих, огороднических и дачных некоммерческих объединений граждан, расположенных на территории города Ставрополя (с нарастающим итогом)</w:t>
            </w:r>
          </w:p>
        </w:tc>
        <w:tc>
          <w:tcPr>
            <w:tcW w:w="749" w:type="pct"/>
          </w:tcPr>
          <w:p w:rsidR="003134D5" w:rsidRPr="003134D5" w:rsidRDefault="003134D5" w:rsidP="00546C06">
            <w:pPr>
              <w:jc w:val="center"/>
            </w:pPr>
            <w:r w:rsidRPr="003134D5">
              <w:t>га</w:t>
            </w:r>
          </w:p>
        </w:tc>
        <w:tc>
          <w:tcPr>
            <w:tcW w:w="600" w:type="pct"/>
          </w:tcPr>
          <w:p w:rsidR="003134D5" w:rsidRPr="003134D5" w:rsidRDefault="003134D5" w:rsidP="00546C06">
            <w:pPr>
              <w:jc w:val="center"/>
            </w:pPr>
            <w:r w:rsidRPr="003134D5">
              <w:t>0</w:t>
            </w:r>
          </w:p>
        </w:tc>
        <w:tc>
          <w:tcPr>
            <w:tcW w:w="601" w:type="pct"/>
          </w:tcPr>
          <w:p w:rsidR="003134D5" w:rsidRPr="003134D5" w:rsidRDefault="003134D5" w:rsidP="00546C06">
            <w:pPr>
              <w:jc w:val="center"/>
            </w:pPr>
            <w:r w:rsidRPr="003134D5">
              <w:t>1</w:t>
            </w:r>
          </w:p>
        </w:tc>
        <w:tc>
          <w:tcPr>
            <w:tcW w:w="674" w:type="pct"/>
          </w:tcPr>
          <w:p w:rsidR="003134D5" w:rsidRPr="003134D5" w:rsidRDefault="003134D5" w:rsidP="00546C06">
            <w:pPr>
              <w:jc w:val="center"/>
            </w:pPr>
            <w:r w:rsidRPr="003134D5">
              <w:t>2</w:t>
            </w:r>
          </w:p>
        </w:tc>
        <w:tc>
          <w:tcPr>
            <w:tcW w:w="520" w:type="pct"/>
          </w:tcPr>
          <w:p w:rsidR="003134D5" w:rsidRPr="003134D5" w:rsidRDefault="003134D5" w:rsidP="00546C06">
            <w:pPr>
              <w:jc w:val="center"/>
            </w:pPr>
            <w:r w:rsidRPr="003134D5">
              <w:t>3</w:t>
            </w:r>
          </w:p>
        </w:tc>
      </w:tr>
      <w:tr w:rsidR="003134D5" w:rsidRPr="003134D5" w:rsidTr="00291A9E">
        <w:tc>
          <w:tcPr>
            <w:tcW w:w="314"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3.</w:t>
            </w:r>
          </w:p>
        </w:tc>
        <w:tc>
          <w:tcPr>
            <w:tcW w:w="1542" w:type="pct"/>
            <w:tcBorders>
              <w:top w:val="single" w:sz="4" w:space="0" w:color="auto"/>
              <w:left w:val="single" w:sz="4" w:space="0" w:color="auto"/>
              <w:bottom w:val="single" w:sz="4" w:space="0" w:color="auto"/>
              <w:right w:val="single" w:sz="4" w:space="0" w:color="auto"/>
            </w:tcBorders>
          </w:tcPr>
          <w:p w:rsidR="003134D5" w:rsidRPr="003134D5" w:rsidRDefault="003134D5" w:rsidP="00546C06">
            <w:r w:rsidRPr="003134D5">
              <w:t xml:space="preserve">Реорганизация </w:t>
            </w:r>
            <w:proofErr w:type="spellStart"/>
            <w:r w:rsidRPr="003134D5">
              <w:t>МУПов</w:t>
            </w:r>
            <w:proofErr w:type="spellEnd"/>
            <w:r w:rsidRPr="003134D5">
              <w:t xml:space="preserve"> города Ставрополя в иные организационно-правовые формы либо их ликвидация</w:t>
            </w:r>
          </w:p>
        </w:tc>
        <w:tc>
          <w:tcPr>
            <w:tcW w:w="749"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шт.</w:t>
            </w:r>
          </w:p>
        </w:tc>
        <w:tc>
          <w:tcPr>
            <w:tcW w:w="600"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w:t>
            </w:r>
          </w:p>
        </w:tc>
        <w:tc>
          <w:tcPr>
            <w:tcW w:w="601"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10</w:t>
            </w:r>
          </w:p>
        </w:tc>
        <w:tc>
          <w:tcPr>
            <w:tcW w:w="674"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7</w:t>
            </w:r>
          </w:p>
        </w:tc>
        <w:tc>
          <w:tcPr>
            <w:tcW w:w="520" w:type="pct"/>
            <w:tcBorders>
              <w:top w:val="single" w:sz="4" w:space="0" w:color="auto"/>
              <w:left w:val="single" w:sz="4" w:space="0" w:color="auto"/>
              <w:bottom w:val="single" w:sz="4" w:space="0" w:color="auto"/>
              <w:right w:val="single" w:sz="4" w:space="0" w:color="auto"/>
            </w:tcBorders>
          </w:tcPr>
          <w:p w:rsidR="003134D5" w:rsidRPr="003134D5" w:rsidRDefault="003134D5" w:rsidP="00546C06">
            <w:pPr>
              <w:jc w:val="center"/>
            </w:pPr>
            <w:r w:rsidRPr="003134D5">
              <w:t>-</w:t>
            </w:r>
          </w:p>
        </w:tc>
      </w:tr>
    </w:tbl>
    <w:p w:rsidR="003134D5" w:rsidRPr="003134D5" w:rsidRDefault="003134D5" w:rsidP="003134D5">
      <w:pPr>
        <w:shd w:val="clear" w:color="auto" w:fill="FFFFFF"/>
        <w:tabs>
          <w:tab w:val="left" w:pos="709"/>
        </w:tabs>
        <w:ind w:firstLine="709"/>
        <w:jc w:val="center"/>
        <w:rPr>
          <w:sz w:val="28"/>
          <w:szCs w:val="28"/>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3134D5" w:rsidRDefault="003134D5" w:rsidP="004643B4">
      <w:pPr>
        <w:shd w:val="clear" w:color="auto" w:fill="FFFFFF"/>
        <w:tabs>
          <w:tab w:val="left" w:pos="709"/>
        </w:tabs>
        <w:spacing w:line="240" w:lineRule="exact"/>
        <w:jc w:val="center"/>
        <w:rPr>
          <w:sz w:val="28"/>
          <w:szCs w:val="28"/>
          <w:lang w:val="en-US"/>
        </w:rPr>
      </w:pPr>
    </w:p>
    <w:p w:rsidR="00FC55ED" w:rsidRDefault="00FC55ED" w:rsidP="004643B4">
      <w:pPr>
        <w:shd w:val="clear" w:color="auto" w:fill="FFFFFF"/>
        <w:tabs>
          <w:tab w:val="left" w:pos="709"/>
        </w:tabs>
        <w:spacing w:line="240" w:lineRule="exact"/>
        <w:jc w:val="center"/>
        <w:rPr>
          <w:sz w:val="28"/>
        </w:rPr>
      </w:pPr>
      <w:r>
        <w:rPr>
          <w:sz w:val="28"/>
          <w:szCs w:val="28"/>
          <w:lang w:val="en-US"/>
        </w:rPr>
        <w:lastRenderedPageBreak/>
        <w:t>V</w:t>
      </w:r>
      <w:r>
        <w:rPr>
          <w:sz w:val="28"/>
          <w:szCs w:val="28"/>
        </w:rPr>
        <w:t xml:space="preserve">. </w:t>
      </w:r>
      <w:r w:rsidRPr="00393AEA">
        <w:rPr>
          <w:sz w:val="28"/>
        </w:rPr>
        <w:t>ОСНОВНЫЕ НАПРАВЛЕНИЯ РАЗВИТИЯ ЧЕЛОВЕЧЕСКОГО КАПИТАЛА И СОЦИАЛЬНОЙ СФЕРЫ ГОРОДА СТА</w:t>
      </w:r>
      <w:r>
        <w:rPr>
          <w:sz w:val="28"/>
        </w:rPr>
        <w:t>В</w:t>
      </w:r>
      <w:r w:rsidRPr="00393AEA">
        <w:rPr>
          <w:sz w:val="28"/>
        </w:rPr>
        <w:t>РОПОЛЯ</w:t>
      </w:r>
    </w:p>
    <w:p w:rsidR="00FC55ED" w:rsidRDefault="00FC55ED" w:rsidP="004643B4">
      <w:pPr>
        <w:spacing w:line="240" w:lineRule="exact"/>
        <w:rPr>
          <w:sz w:val="28"/>
          <w:szCs w:val="28"/>
        </w:rPr>
      </w:pPr>
    </w:p>
    <w:p w:rsidR="00FC55ED" w:rsidRDefault="00FC55ED" w:rsidP="00C70206">
      <w:pPr>
        <w:jc w:val="center"/>
        <w:rPr>
          <w:sz w:val="28"/>
          <w:szCs w:val="28"/>
        </w:rPr>
      </w:pPr>
      <w:r>
        <w:rPr>
          <w:sz w:val="28"/>
          <w:szCs w:val="28"/>
        </w:rPr>
        <w:t>Образование</w:t>
      </w:r>
    </w:p>
    <w:p w:rsidR="00FC55ED" w:rsidRDefault="00FC55ED" w:rsidP="00951D09">
      <w:pPr>
        <w:rPr>
          <w:sz w:val="28"/>
          <w:szCs w:val="28"/>
        </w:rPr>
      </w:pPr>
    </w:p>
    <w:p w:rsidR="00FC55ED" w:rsidRDefault="00FC55ED" w:rsidP="00951D09">
      <w:pPr>
        <w:shd w:val="clear" w:color="auto" w:fill="FFFFFF"/>
        <w:tabs>
          <w:tab w:val="left" w:pos="747"/>
        </w:tabs>
        <w:ind w:firstLine="709"/>
        <w:rPr>
          <w:sz w:val="28"/>
          <w:szCs w:val="28"/>
        </w:rPr>
      </w:pPr>
      <w:bookmarkStart w:id="47" w:name="_Toc266367003"/>
      <w:bookmarkStart w:id="48" w:name="_Toc275772612"/>
      <w:bookmarkStart w:id="49" w:name="_Toc275940942"/>
      <w:bookmarkStart w:id="50" w:name="_Toc275941634"/>
      <w:bookmarkStart w:id="51" w:name="_Toc276372380"/>
      <w:bookmarkStart w:id="52" w:name="_Toc277153382"/>
      <w:bookmarkStart w:id="53" w:name="_Toc277249053"/>
      <w:r>
        <w:rPr>
          <w:sz w:val="28"/>
          <w:szCs w:val="28"/>
        </w:rPr>
        <w:t>Общая характеристика ситуации.</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Город Ставрополь является центром качественного непрерывного образования и реализации возможностей для успешного становления и развития личности.</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городе Ставрополе созданы условия для развития человеческого потенциала, обуславливающего расширение возможностей каждого жителя города Ставрополя в формировании и совершенствовании базовых компетенций посредством обеспечения доступного, качественного, непрерывного образования и последующего трудоустройства.</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Система образования города Ставрополя включает 72 дошкольных образовательных учреждения, 45 общеобразовательных </w:t>
      </w:r>
      <w:proofErr w:type="gramStart"/>
      <w:r w:rsidRPr="00BA7E44">
        <w:rPr>
          <w:rFonts w:ascii="Times New Roman" w:hAnsi="Times New Roman"/>
          <w:sz w:val="28"/>
          <w:szCs w:val="28"/>
        </w:rPr>
        <w:t xml:space="preserve">учреждений, </w:t>
      </w:r>
      <w:r>
        <w:rPr>
          <w:rFonts w:ascii="Times New Roman" w:hAnsi="Times New Roman"/>
          <w:sz w:val="28"/>
          <w:szCs w:val="28"/>
        </w:rPr>
        <w:t xml:space="preserve">  </w:t>
      </w:r>
      <w:proofErr w:type="gramEnd"/>
      <w:r>
        <w:rPr>
          <w:rFonts w:ascii="Times New Roman" w:hAnsi="Times New Roman"/>
          <w:sz w:val="28"/>
          <w:szCs w:val="28"/>
        </w:rPr>
        <w:t xml:space="preserve">              </w:t>
      </w:r>
      <w:r w:rsidRPr="00BA7E44">
        <w:rPr>
          <w:rFonts w:ascii="Times New Roman" w:hAnsi="Times New Roman"/>
          <w:sz w:val="28"/>
          <w:szCs w:val="28"/>
        </w:rPr>
        <w:t>9 учреждений дополнительного образования.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Негосударственные образовательные организации являются неотъемлемой частью системы образования и расширяют возможности реализации гражданами права на качественное образование.</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городе Ставрополе функционируют 2 частных образовательных учреждения.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В настоящее время имеется потребность в строительстве минимум</w:t>
      </w:r>
      <w:r>
        <w:rPr>
          <w:rFonts w:ascii="Times New Roman" w:hAnsi="Times New Roman"/>
          <w:sz w:val="28"/>
          <w:szCs w:val="28"/>
        </w:rPr>
        <w:t xml:space="preserve">                  </w:t>
      </w:r>
      <w:r w:rsidRPr="00BA7E44">
        <w:rPr>
          <w:rFonts w:ascii="Times New Roman" w:hAnsi="Times New Roman"/>
          <w:sz w:val="28"/>
          <w:szCs w:val="28"/>
        </w:rPr>
        <w:t>10 дошкольных образовательных учреждений и 8 общеобразовательных учреждений.</w:t>
      </w:r>
      <w:r w:rsidR="006955F2">
        <w:rPr>
          <w:rFonts w:ascii="Times New Roman" w:hAnsi="Times New Roman"/>
          <w:sz w:val="28"/>
          <w:szCs w:val="28"/>
        </w:rPr>
        <w:t xml:space="preserve"> </w:t>
      </w:r>
      <w:r w:rsidRPr="00BA7E44">
        <w:rPr>
          <w:rFonts w:ascii="Times New Roman" w:hAnsi="Times New Roman"/>
          <w:sz w:val="28"/>
          <w:szCs w:val="28"/>
        </w:rPr>
        <w:t>С учетом увеличения количества обучающихся в дошкольных и общеобразовательных учреждениях до 2035 года потребность в строительстве вырастет до 20 и 15 соответственно.</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Наиболее востребованными являются образовательные учреждения в юго-западном, северо-западном районе и в 204 квартале города Ставрополя.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Инклюзивное образование детей с ограниченными возможностями здоровья является </w:t>
      </w:r>
      <w:r>
        <w:rPr>
          <w:rFonts w:ascii="Times New Roman" w:hAnsi="Times New Roman"/>
          <w:sz w:val="28"/>
          <w:szCs w:val="28"/>
        </w:rPr>
        <w:t xml:space="preserve">актуальным </w:t>
      </w:r>
      <w:r w:rsidRPr="00BA7E44">
        <w:rPr>
          <w:rFonts w:ascii="Times New Roman" w:hAnsi="Times New Roman"/>
          <w:sz w:val="28"/>
          <w:szCs w:val="28"/>
        </w:rPr>
        <w:t>направлением образовательной политики, в значительной степени затрагивающим основы образования.</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Обучающимся с ограниченными возможностями здоровья, временно или постоянно не имеющим возможности посещать муниципальные образовательные учреждения города Ставрополя по состоянию здоровья, создаются необходимые условия для получения образования по индивидуальной программе на дому.</w:t>
      </w:r>
    </w:p>
    <w:p w:rsidR="00B47977" w:rsidRDefault="00B47977" w:rsidP="00B47977">
      <w:pPr>
        <w:pStyle w:val="ConsPlusNormal"/>
        <w:jc w:val="both"/>
        <w:rPr>
          <w:rFonts w:ascii="Times New Roman" w:hAnsi="Times New Roman"/>
          <w:sz w:val="28"/>
          <w:szCs w:val="28"/>
        </w:rPr>
      </w:pPr>
      <w:r w:rsidRPr="00131D1D">
        <w:rPr>
          <w:rFonts w:ascii="Times New Roman" w:hAnsi="Times New Roman"/>
          <w:sz w:val="28"/>
          <w:szCs w:val="28"/>
        </w:rPr>
        <w:t xml:space="preserve">Системе образования принадлежит особая роль в сохранении и формировании ресурсов здоровья подрастающего поколения. Состояние здоровья детей, их воспитание и образование неразрывно связаны друг с другом. </w:t>
      </w:r>
    </w:p>
    <w:p w:rsidR="00B47977" w:rsidRPr="00853B05" w:rsidRDefault="00B47977" w:rsidP="00B47977">
      <w:pPr>
        <w:ind w:firstLine="709"/>
        <w:jc w:val="both"/>
        <w:rPr>
          <w:sz w:val="28"/>
          <w:szCs w:val="28"/>
        </w:rPr>
      </w:pPr>
      <w:r w:rsidRPr="00853B05">
        <w:rPr>
          <w:sz w:val="28"/>
          <w:szCs w:val="28"/>
        </w:rPr>
        <w:lastRenderedPageBreak/>
        <w:t>С 2018 года доля детей первой и второй групп здоровья в общей численности обучающихся города Ставрополя возросла на 10,6 процента и составила в 2020 году 84,9 процента.</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 xml:space="preserve">В городе Ставрополе накоплен положительный опыт развития системы дополнительного образования детей и молодежи, воспитательного процесса, работы с талантливыми детьми. Всеми формами творческого развития охвачено более 67 процентов учащихся муниципальных общеобразовательных учреждений. </w:t>
      </w:r>
    </w:p>
    <w:p w:rsidR="00B47977" w:rsidRPr="00BA7E44" w:rsidRDefault="00B47977" w:rsidP="00B47977">
      <w:pPr>
        <w:pStyle w:val="ConsPlusNormal"/>
        <w:jc w:val="both"/>
        <w:rPr>
          <w:rFonts w:ascii="Times New Roman" w:hAnsi="Times New Roman"/>
          <w:sz w:val="28"/>
          <w:szCs w:val="28"/>
        </w:rPr>
      </w:pPr>
      <w:r w:rsidRPr="00BA7E44">
        <w:rPr>
          <w:rFonts w:ascii="Times New Roman" w:hAnsi="Times New Roman"/>
          <w:sz w:val="28"/>
          <w:szCs w:val="28"/>
        </w:rPr>
        <w:t>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 в том числе патриотической направленности.</w:t>
      </w:r>
    </w:p>
    <w:p w:rsidR="00B47977" w:rsidRPr="00BA7E44" w:rsidRDefault="00B47977" w:rsidP="00B47977">
      <w:pPr>
        <w:pStyle w:val="ConsPlusNormal"/>
        <w:jc w:val="both"/>
        <w:rPr>
          <w:rFonts w:ascii="Times New Roman" w:hAnsi="Times New Roman"/>
          <w:sz w:val="28"/>
          <w:szCs w:val="28"/>
        </w:rPr>
      </w:pP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 xml:space="preserve">Ключевые проблемы:  </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1.</w:t>
      </w:r>
      <w:r>
        <w:rPr>
          <w:rFonts w:ascii="Times New Roman" w:hAnsi="Times New Roman"/>
          <w:sz w:val="28"/>
          <w:szCs w:val="28"/>
        </w:rPr>
        <w:t> </w:t>
      </w:r>
      <w:r w:rsidRPr="00BA7E44">
        <w:rPr>
          <w:rFonts w:ascii="Times New Roman" w:hAnsi="Times New Roman"/>
          <w:sz w:val="28"/>
          <w:szCs w:val="28"/>
        </w:rPr>
        <w:t xml:space="preserve">Недостаточное </w:t>
      </w:r>
      <w:r w:rsidRPr="00BA7E44">
        <w:rPr>
          <w:rFonts w:ascii="Times New Roman" w:hAnsi="Times New Roman"/>
          <w:sz w:val="28"/>
          <w:szCs w:val="28"/>
          <w:shd w:val="clear" w:color="auto" w:fill="FFFFFF"/>
        </w:rPr>
        <w:t>внедрение в учебный процесс инновационных технологий, оснащение учебных заведений компьютерами и современной техникой, соответствующими новейшим научным достижениям.</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2.</w:t>
      </w:r>
      <w:r>
        <w:rPr>
          <w:rFonts w:ascii="Times New Roman" w:hAnsi="Times New Roman"/>
          <w:sz w:val="28"/>
          <w:szCs w:val="28"/>
        </w:rPr>
        <w:t> </w:t>
      </w:r>
      <w:r w:rsidRPr="00BA7E44">
        <w:rPr>
          <w:rFonts w:ascii="Times New Roman" w:hAnsi="Times New Roman"/>
          <w:sz w:val="28"/>
          <w:szCs w:val="28"/>
        </w:rPr>
        <w:t>Нехватка мест в муниципальных дошкольных учреждениях города Ставрополя.</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3. Высокий процент наполняемости учащимися в общеобразовательных учреждениях.</w:t>
      </w:r>
    </w:p>
    <w:p w:rsidR="00B47977" w:rsidRPr="00BA7E44" w:rsidRDefault="00B47977" w:rsidP="00B47977">
      <w:pPr>
        <w:pStyle w:val="ConsPlusNormal"/>
        <w:ind w:firstLine="708"/>
        <w:jc w:val="both"/>
        <w:rPr>
          <w:rFonts w:ascii="Times New Roman" w:hAnsi="Times New Roman"/>
          <w:sz w:val="28"/>
          <w:szCs w:val="28"/>
        </w:rPr>
      </w:pPr>
      <w:r w:rsidRPr="00BA7E44">
        <w:rPr>
          <w:rFonts w:ascii="Times New Roman" w:hAnsi="Times New Roman"/>
          <w:sz w:val="28"/>
          <w:szCs w:val="28"/>
        </w:rPr>
        <w:t>4.</w:t>
      </w:r>
      <w:r>
        <w:rPr>
          <w:rFonts w:ascii="Times New Roman" w:hAnsi="Times New Roman"/>
          <w:sz w:val="28"/>
          <w:szCs w:val="28"/>
        </w:rPr>
        <w:t> </w:t>
      </w:r>
      <w:r w:rsidRPr="00BA7E44">
        <w:rPr>
          <w:rFonts w:ascii="Times New Roman" w:hAnsi="Times New Roman"/>
          <w:sz w:val="28"/>
          <w:szCs w:val="28"/>
        </w:rPr>
        <w:t>Привлечение дополнительного профессионального кадрового состава педагогических работников.</w:t>
      </w:r>
    </w:p>
    <w:p w:rsidR="00B47977" w:rsidRPr="00BA7E44" w:rsidRDefault="00B47977" w:rsidP="00B47977">
      <w:pPr>
        <w:pStyle w:val="ConsPlusNormal"/>
        <w:ind w:firstLine="708"/>
        <w:jc w:val="both"/>
        <w:rPr>
          <w:rFonts w:ascii="Times New Roman" w:hAnsi="Times New Roman"/>
          <w:sz w:val="28"/>
          <w:szCs w:val="28"/>
        </w:rPr>
      </w:pPr>
    </w:p>
    <w:p w:rsidR="00B47977" w:rsidRPr="00BA7E44" w:rsidRDefault="00B47977" w:rsidP="00B47977">
      <w:pPr>
        <w:ind w:firstLine="708"/>
        <w:jc w:val="both"/>
        <w:rPr>
          <w:color w:val="000000"/>
          <w:sz w:val="28"/>
          <w:szCs w:val="28"/>
          <w:shd w:val="clear" w:color="auto" w:fill="FFFFFF"/>
        </w:rPr>
      </w:pPr>
      <w:r w:rsidRPr="00BA7E44">
        <w:rPr>
          <w:color w:val="000000"/>
          <w:sz w:val="28"/>
          <w:szCs w:val="28"/>
          <w:shd w:val="clear" w:color="auto" w:fill="FFFFFF"/>
        </w:rPr>
        <w:t>Ключевые тренды:</w:t>
      </w:r>
    </w:p>
    <w:p w:rsidR="00B47977" w:rsidRPr="00BA7E44" w:rsidRDefault="00B47977" w:rsidP="00B47977">
      <w:pPr>
        <w:pStyle w:val="af7"/>
        <w:spacing w:before="0" w:beforeAutospacing="0" w:after="0" w:afterAutospacing="0"/>
        <w:ind w:firstLine="708"/>
        <w:jc w:val="both"/>
        <w:rPr>
          <w:sz w:val="28"/>
          <w:szCs w:val="28"/>
        </w:rPr>
      </w:pPr>
      <w:r w:rsidRPr="00BA7E44">
        <w:rPr>
          <w:sz w:val="28"/>
          <w:szCs w:val="28"/>
        </w:rPr>
        <w:t>1.</w:t>
      </w:r>
      <w:r>
        <w:rPr>
          <w:sz w:val="28"/>
          <w:szCs w:val="28"/>
        </w:rPr>
        <w:t> </w:t>
      </w:r>
      <w:r w:rsidRPr="00BA7E44">
        <w:rPr>
          <w:sz w:val="28"/>
          <w:szCs w:val="28"/>
        </w:rPr>
        <w:t>Расширение сети образовательных организаций, в том числе частных, на территории города Ставрополя.</w:t>
      </w:r>
    </w:p>
    <w:p w:rsidR="00B47977" w:rsidRPr="00BA7E44" w:rsidRDefault="00B47977" w:rsidP="00B47977">
      <w:pPr>
        <w:ind w:firstLine="708"/>
        <w:jc w:val="both"/>
        <w:rPr>
          <w:sz w:val="28"/>
          <w:szCs w:val="28"/>
        </w:rPr>
      </w:pPr>
      <w:r w:rsidRPr="00BA7E44">
        <w:rPr>
          <w:sz w:val="28"/>
          <w:szCs w:val="28"/>
        </w:rPr>
        <w:t xml:space="preserve">Любой город развивается неравномерно. В течение времени одни его территории развиваются более интенсивно, пользуются наибольшим предпочтением среди горожан для жизни, работы, получения различного рода услуг, в том числе образовательных. Другие, наоборот, используются периодически и не являются местами притяжения населения. По этой причине «загрузка» школьных и дошкольных учреждений различается в зависимости от места их расположения в городе. </w:t>
      </w:r>
    </w:p>
    <w:p w:rsidR="00B47977" w:rsidRPr="00BA7E44" w:rsidRDefault="00B47977" w:rsidP="00B47977">
      <w:pPr>
        <w:autoSpaceDE w:val="0"/>
        <w:autoSpaceDN w:val="0"/>
        <w:ind w:firstLine="540"/>
        <w:jc w:val="both"/>
        <w:rPr>
          <w:sz w:val="28"/>
          <w:szCs w:val="28"/>
        </w:rPr>
      </w:pPr>
      <w:r w:rsidRPr="00BA7E44">
        <w:rPr>
          <w:sz w:val="28"/>
          <w:szCs w:val="28"/>
        </w:rPr>
        <w:t>Строительство новых и реконструкция имеющихся муниципальных образовательных учреждений, а также открытие частных детских садов и школ позволит создать условия для ведения учебного процесса в соответствии с современными требованиями.</w:t>
      </w:r>
    </w:p>
    <w:p w:rsidR="00B47977" w:rsidRPr="00BA7E44" w:rsidRDefault="00B47977" w:rsidP="00B47977">
      <w:pPr>
        <w:shd w:val="clear" w:color="auto" w:fill="FFFFFF"/>
        <w:ind w:firstLine="709"/>
        <w:jc w:val="both"/>
        <w:rPr>
          <w:sz w:val="28"/>
          <w:szCs w:val="28"/>
        </w:rPr>
      </w:pPr>
      <w:r w:rsidRPr="00BA7E44">
        <w:rPr>
          <w:sz w:val="28"/>
          <w:szCs w:val="28"/>
        </w:rPr>
        <w:t>2.</w:t>
      </w:r>
      <w:r>
        <w:rPr>
          <w:sz w:val="28"/>
          <w:szCs w:val="28"/>
        </w:rPr>
        <w:t> </w:t>
      </w:r>
      <w:r w:rsidRPr="00BA7E44">
        <w:rPr>
          <w:sz w:val="28"/>
          <w:szCs w:val="28"/>
        </w:rPr>
        <w:t>Оснащение школ современными высокоэффективными техническими средствами обучения.</w:t>
      </w:r>
    </w:p>
    <w:p w:rsidR="00B47977" w:rsidRPr="00BA7E44" w:rsidRDefault="00B47977" w:rsidP="00B47977">
      <w:pPr>
        <w:ind w:firstLine="709"/>
        <w:jc w:val="both"/>
        <w:rPr>
          <w:sz w:val="28"/>
          <w:szCs w:val="28"/>
        </w:rPr>
      </w:pPr>
      <w:r w:rsidRPr="00BA7E44">
        <w:rPr>
          <w:color w:val="000000"/>
          <w:sz w:val="28"/>
          <w:szCs w:val="28"/>
        </w:rPr>
        <w:t xml:space="preserve">В целях улучшения качества обучения детей, а также их вовлечения в дальнейшем в научную деятельность необходимо </w:t>
      </w:r>
      <w:r w:rsidRPr="00BA7E44">
        <w:rPr>
          <w:sz w:val="28"/>
          <w:szCs w:val="28"/>
        </w:rPr>
        <w:t>проведение системной работы по участию в проектах</w:t>
      </w:r>
      <w:r w:rsidR="006955F2">
        <w:rPr>
          <w:sz w:val="28"/>
          <w:szCs w:val="28"/>
        </w:rPr>
        <w:t>,</w:t>
      </w:r>
      <w:r w:rsidRPr="00BA7E44">
        <w:rPr>
          <w:sz w:val="28"/>
          <w:szCs w:val="28"/>
        </w:rPr>
        <w:t xml:space="preserve"> позволяющих получить дополнительное финансирование из бюджетов различных уровней на обновление материально-технической базы школ.</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lastRenderedPageBreak/>
        <w:t xml:space="preserve">Кроме компьютеров, которые дают возможность смоделировать многие процессы и тем самым позволяют на практике реализовать знания учащихся, в обучении применяют: </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цифровые проекторы – для отображения компьютерной информации и видео;</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 xml:space="preserve">проекционные экраны – для отображения разнообразных моделей; </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интерактивные доски – возможность прямо на доске изменять демонстрационные электронные материалы;</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документ-камеры – настольные видеокамеры для демонстрации объектов и слайдов с помощью цифрового проектора;</w:t>
      </w:r>
    </w:p>
    <w:p w:rsidR="00B47977" w:rsidRPr="00BA7E44" w:rsidRDefault="00B47977" w:rsidP="00B47977">
      <w:pPr>
        <w:shd w:val="clear" w:color="auto" w:fill="FFFFFF"/>
        <w:ind w:firstLine="709"/>
        <w:jc w:val="both"/>
        <w:rPr>
          <w:color w:val="000000"/>
          <w:sz w:val="28"/>
          <w:szCs w:val="28"/>
        </w:rPr>
      </w:pPr>
      <w:proofErr w:type="spellStart"/>
      <w:r w:rsidRPr="00BA7E44">
        <w:rPr>
          <w:color w:val="000000"/>
          <w:sz w:val="28"/>
          <w:szCs w:val="28"/>
        </w:rPr>
        <w:t>видеоконференционные</w:t>
      </w:r>
      <w:proofErr w:type="spellEnd"/>
      <w:r w:rsidRPr="00BA7E44">
        <w:rPr>
          <w:color w:val="000000"/>
          <w:sz w:val="28"/>
          <w:szCs w:val="28"/>
        </w:rPr>
        <w:t xml:space="preserve"> системы – для эффективного общения на расстоянии;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маркерные и текстильные доски;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проекционные столики;</w:t>
      </w:r>
    </w:p>
    <w:p w:rsidR="00B47977" w:rsidRPr="00BA7E44" w:rsidRDefault="00B47977" w:rsidP="00B47977">
      <w:pPr>
        <w:shd w:val="clear" w:color="auto" w:fill="FFFFFF"/>
        <w:ind w:firstLine="709"/>
        <w:jc w:val="both"/>
        <w:rPr>
          <w:color w:val="000000"/>
          <w:sz w:val="28"/>
          <w:szCs w:val="28"/>
        </w:rPr>
      </w:pPr>
      <w:r w:rsidRPr="00BA7E44">
        <w:rPr>
          <w:color w:val="000000"/>
          <w:sz w:val="28"/>
          <w:szCs w:val="28"/>
        </w:rPr>
        <w:t>оборудование для оснащения химических лабораторий и кабинетов физики.</w:t>
      </w:r>
    </w:p>
    <w:p w:rsidR="00B47977" w:rsidRPr="00BA7E44" w:rsidRDefault="00B47977" w:rsidP="00B47977">
      <w:pPr>
        <w:pStyle w:val="af7"/>
        <w:spacing w:before="0" w:beforeAutospacing="0" w:after="0" w:afterAutospacing="0"/>
        <w:ind w:firstLine="709"/>
        <w:jc w:val="both"/>
        <w:rPr>
          <w:rStyle w:val="affe"/>
          <w:b w:val="0"/>
          <w:bCs/>
          <w:color w:val="2B2B2B"/>
          <w:sz w:val="28"/>
          <w:szCs w:val="28"/>
        </w:rPr>
      </w:pPr>
      <w:r>
        <w:rPr>
          <w:rStyle w:val="affe"/>
          <w:b w:val="0"/>
          <w:color w:val="2B2B2B"/>
          <w:sz w:val="28"/>
          <w:szCs w:val="28"/>
        </w:rPr>
        <w:t>3</w:t>
      </w:r>
      <w:r w:rsidRPr="00BA7E44">
        <w:rPr>
          <w:rStyle w:val="affe"/>
          <w:b w:val="0"/>
          <w:color w:val="2B2B2B"/>
          <w:sz w:val="28"/>
          <w:szCs w:val="28"/>
        </w:rPr>
        <w:t>.</w:t>
      </w:r>
      <w:r>
        <w:rPr>
          <w:rStyle w:val="affe"/>
          <w:b w:val="0"/>
          <w:color w:val="2B2B2B"/>
          <w:sz w:val="28"/>
          <w:szCs w:val="28"/>
        </w:rPr>
        <w:t> </w:t>
      </w:r>
      <w:r w:rsidRPr="00BA7E44">
        <w:rPr>
          <w:rStyle w:val="affe"/>
          <w:b w:val="0"/>
          <w:color w:val="2B2B2B"/>
          <w:sz w:val="28"/>
          <w:szCs w:val="28"/>
        </w:rPr>
        <w:t xml:space="preserve">Внедрение адаптивного обучения, т.е. </w:t>
      </w:r>
      <w:r w:rsidRPr="00BA7E44">
        <w:rPr>
          <w:color w:val="404040"/>
          <w:sz w:val="28"/>
          <w:szCs w:val="28"/>
          <w:shd w:val="clear" w:color="auto" w:fill="FFFFFF"/>
        </w:rPr>
        <w:t>обучающей модели, которая представляет технику в качестве «интерактивных обучающих устройств» и задействует новые технологии с целью их адаптации для нужд учащихся. Задача этого метода – создание оптимизированной модели обучения, которая учащихся из простых слушателей превращает в активных и готовых к сотрудничеству участников процесса обучения.</w:t>
      </w:r>
    </w:p>
    <w:p w:rsidR="00B47977" w:rsidRPr="00BA7E44" w:rsidRDefault="00B47977" w:rsidP="00B47977">
      <w:pPr>
        <w:pStyle w:val="af7"/>
        <w:spacing w:before="0" w:beforeAutospacing="0" w:after="0" w:afterAutospacing="0"/>
        <w:ind w:firstLine="709"/>
        <w:jc w:val="both"/>
        <w:rPr>
          <w:color w:val="2B2B2B"/>
          <w:sz w:val="28"/>
          <w:szCs w:val="28"/>
        </w:rPr>
      </w:pPr>
      <w:r w:rsidRPr="00BA7E44">
        <w:rPr>
          <w:color w:val="2B2B2B"/>
          <w:sz w:val="28"/>
          <w:szCs w:val="28"/>
        </w:rPr>
        <w:t xml:space="preserve">Адаптивность повышается за счет онлайн-занятий, использования аудиоматериалов, обучающего видео, различных тестов.  </w:t>
      </w:r>
    </w:p>
    <w:p w:rsidR="00B47977" w:rsidRPr="00BA7E44" w:rsidRDefault="00B47977" w:rsidP="00B47977">
      <w:pPr>
        <w:pStyle w:val="af7"/>
        <w:spacing w:before="0" w:beforeAutospacing="0" w:after="0" w:afterAutospacing="0"/>
        <w:ind w:firstLine="708"/>
        <w:jc w:val="both"/>
        <w:rPr>
          <w:sz w:val="28"/>
          <w:szCs w:val="28"/>
        </w:rPr>
      </w:pPr>
      <w:r>
        <w:rPr>
          <w:color w:val="2B2B2B"/>
          <w:sz w:val="28"/>
          <w:szCs w:val="28"/>
        </w:rPr>
        <w:t>4</w:t>
      </w:r>
      <w:r w:rsidRPr="00BA7E44">
        <w:rPr>
          <w:color w:val="2B2B2B"/>
          <w:sz w:val="28"/>
          <w:szCs w:val="28"/>
        </w:rPr>
        <w:t>.</w:t>
      </w:r>
      <w:r>
        <w:rPr>
          <w:color w:val="2B2B2B"/>
          <w:sz w:val="28"/>
          <w:szCs w:val="28"/>
        </w:rPr>
        <w:t> </w:t>
      </w:r>
      <w:r w:rsidRPr="00BA7E44">
        <w:rPr>
          <w:color w:val="2B2B2B"/>
          <w:sz w:val="28"/>
          <w:szCs w:val="28"/>
        </w:rPr>
        <w:t xml:space="preserve">Геймификация </w:t>
      </w:r>
      <w:r w:rsidR="006955F2">
        <w:rPr>
          <w:color w:val="2B2B2B"/>
          <w:sz w:val="28"/>
          <w:szCs w:val="28"/>
        </w:rPr>
        <w:t xml:space="preserve">‒ </w:t>
      </w:r>
      <w:r w:rsidRPr="00BA7E44">
        <w:rPr>
          <w:rStyle w:val="affe"/>
          <w:b w:val="0"/>
          <w:sz w:val="28"/>
          <w:szCs w:val="28"/>
          <w:bdr w:val="none" w:sz="0" w:space="0" w:color="auto" w:frame="1"/>
        </w:rPr>
        <w:t>использование игровых элементов и механизмов</w:t>
      </w:r>
      <w:r w:rsidRPr="00BA7E44">
        <w:rPr>
          <w:b/>
          <w:bCs/>
          <w:sz w:val="28"/>
          <w:szCs w:val="28"/>
        </w:rPr>
        <w:t xml:space="preserve"> </w:t>
      </w:r>
      <w:r w:rsidRPr="00BA7E44">
        <w:rPr>
          <w:sz w:val="28"/>
          <w:szCs w:val="28"/>
        </w:rPr>
        <w:t>в дополнительном образовании.</w:t>
      </w:r>
    </w:p>
    <w:p w:rsidR="00B47977" w:rsidRPr="00BA7E44" w:rsidRDefault="00B47977" w:rsidP="00B47977">
      <w:pPr>
        <w:pStyle w:val="af7"/>
        <w:spacing w:before="0" w:beforeAutospacing="0" w:after="0" w:afterAutospacing="0"/>
        <w:ind w:firstLine="708"/>
        <w:jc w:val="both"/>
        <w:rPr>
          <w:sz w:val="28"/>
          <w:szCs w:val="28"/>
        </w:rPr>
      </w:pPr>
      <w:r w:rsidRPr="00BA7E44">
        <w:rPr>
          <w:sz w:val="28"/>
          <w:szCs w:val="28"/>
        </w:rPr>
        <w:t>Играя, ребенок познает не только физический, но и социальный мир. Выросшее на компьютерных играх поколение, будучи экономически активной частью населения, при обучении использует уже знакомые модели поведения.</w:t>
      </w:r>
    </w:p>
    <w:p w:rsidR="00B47977" w:rsidRPr="00BA7E44" w:rsidRDefault="00B47977" w:rsidP="00B47977">
      <w:pPr>
        <w:ind w:firstLine="709"/>
        <w:jc w:val="both"/>
        <w:rPr>
          <w:sz w:val="28"/>
          <w:szCs w:val="28"/>
        </w:rPr>
      </w:pPr>
      <w:r w:rsidRPr="00BA7E44">
        <w:rPr>
          <w:sz w:val="28"/>
          <w:szCs w:val="28"/>
        </w:rPr>
        <w:t xml:space="preserve">Вовлечение или включенность не только повышает мотивацию достижения, знания, полученные во время вовлеченного обучения, запоминаются лучше. Также во время игры намного быстрее и проще развиваются </w:t>
      </w:r>
      <w:proofErr w:type="spellStart"/>
      <w:r w:rsidRPr="00BA7E44">
        <w:rPr>
          <w:sz w:val="28"/>
          <w:szCs w:val="28"/>
        </w:rPr>
        <w:t>soft-skills</w:t>
      </w:r>
      <w:proofErr w:type="spellEnd"/>
      <w:r w:rsidRPr="00BA7E44">
        <w:rPr>
          <w:sz w:val="28"/>
          <w:szCs w:val="28"/>
        </w:rPr>
        <w:t>: командная работа, коммуникабельность, открытость, креативность и прочие качества.</w:t>
      </w:r>
    </w:p>
    <w:p w:rsidR="00B47977" w:rsidRDefault="00B47977" w:rsidP="00B47977">
      <w:pPr>
        <w:pStyle w:val="ConsPlusNormal"/>
        <w:jc w:val="both"/>
        <w:rPr>
          <w:rFonts w:ascii="Times New Roman" w:hAnsi="Times New Roman"/>
          <w:sz w:val="28"/>
          <w:szCs w:val="28"/>
        </w:rPr>
      </w:pPr>
      <w:r>
        <w:rPr>
          <w:rFonts w:ascii="Times New Roman" w:hAnsi="Times New Roman"/>
          <w:sz w:val="28"/>
          <w:szCs w:val="28"/>
        </w:rPr>
        <w:t>5</w:t>
      </w:r>
      <w:r w:rsidRPr="00BA7E44">
        <w:rPr>
          <w:rFonts w:ascii="Times New Roman" w:hAnsi="Times New Roman"/>
          <w:sz w:val="28"/>
          <w:szCs w:val="28"/>
        </w:rPr>
        <w:t>.</w:t>
      </w:r>
      <w:r>
        <w:rPr>
          <w:rFonts w:ascii="Times New Roman" w:hAnsi="Times New Roman"/>
          <w:sz w:val="28"/>
          <w:szCs w:val="28"/>
        </w:rPr>
        <w:t> </w:t>
      </w:r>
      <w:r w:rsidRPr="00BA7E44">
        <w:rPr>
          <w:rFonts w:ascii="Times New Roman" w:hAnsi="Times New Roman"/>
          <w:sz w:val="28"/>
          <w:szCs w:val="28"/>
        </w:rPr>
        <w:t>Проведение работы с кадровым составом педагогических работников образования – ежегодное заключение с выпускниками и их родителями (законными представителями</w:t>
      </w:r>
      <w:r>
        <w:rPr>
          <w:rFonts w:ascii="Times New Roman" w:hAnsi="Times New Roman"/>
          <w:sz w:val="28"/>
          <w:szCs w:val="28"/>
        </w:rPr>
        <w:t>)</w:t>
      </w:r>
      <w:r w:rsidRPr="00BA7E44">
        <w:rPr>
          <w:rFonts w:ascii="Times New Roman" w:hAnsi="Times New Roman"/>
          <w:sz w:val="28"/>
          <w:szCs w:val="28"/>
        </w:rPr>
        <w:t xml:space="preserve">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 Прохождение курсов переподготовки в государственном бюджетном учреждении дополнительного профессионального образования «Ставропольский институт развития образования, повышения квалификации и переподготовки работников образования» педагогическими работниками муниципальных образовательных учреждений города Ставрополя.</w:t>
      </w:r>
    </w:p>
    <w:p w:rsidR="00B47977" w:rsidRPr="00CF57AD" w:rsidRDefault="00B47977" w:rsidP="00B47977">
      <w:pPr>
        <w:ind w:firstLine="709"/>
        <w:jc w:val="both"/>
      </w:pPr>
      <w:r w:rsidRPr="00CF57AD">
        <w:rPr>
          <w:sz w:val="28"/>
          <w:szCs w:val="28"/>
        </w:rPr>
        <w:lastRenderedPageBreak/>
        <w:t>Система динамических показателей достижения цели Стратегии представлена в таблице 8.</w:t>
      </w:r>
    </w:p>
    <w:p w:rsidR="00B47977" w:rsidRPr="00CF57AD" w:rsidRDefault="00B47977" w:rsidP="00B47977">
      <w:pPr>
        <w:shd w:val="clear" w:color="auto" w:fill="FFFFFF"/>
        <w:tabs>
          <w:tab w:val="left" w:pos="709"/>
        </w:tabs>
        <w:ind w:right="-284" w:firstLine="709"/>
        <w:rPr>
          <w:sz w:val="28"/>
          <w:szCs w:val="28"/>
        </w:rPr>
      </w:pPr>
      <w:r>
        <w:rPr>
          <w:sz w:val="28"/>
          <w:szCs w:val="28"/>
        </w:rPr>
        <w:t xml:space="preserve">                                                                                                               </w:t>
      </w:r>
      <w:r w:rsidRPr="00CF57AD">
        <w:rPr>
          <w:sz w:val="28"/>
          <w:szCs w:val="28"/>
        </w:rPr>
        <w:t>Таблица 8</w:t>
      </w:r>
    </w:p>
    <w:p w:rsidR="00B47977" w:rsidRDefault="00B47977" w:rsidP="00B47977">
      <w:pPr>
        <w:pStyle w:val="ConsPlusNormal"/>
        <w:rPr>
          <w:rFonts w:ascii="Times New Roman" w:hAnsi="Times New Roman"/>
          <w:sz w:val="28"/>
          <w:szCs w:val="28"/>
        </w:rPr>
      </w:pPr>
    </w:p>
    <w:p w:rsidR="00B47977" w:rsidRDefault="00B47977" w:rsidP="00B47977">
      <w:pPr>
        <w:pStyle w:val="ConsPlusNormal"/>
        <w:rPr>
          <w:rFonts w:ascii="Times New Roman" w:hAnsi="Times New Roman"/>
          <w:sz w:val="28"/>
          <w:szCs w:val="28"/>
        </w:rPr>
      </w:pPr>
      <w:r w:rsidRPr="00DC2BA6">
        <w:rPr>
          <w:rFonts w:ascii="Times New Roman" w:hAnsi="Times New Roman"/>
          <w:sz w:val="28"/>
          <w:szCs w:val="28"/>
        </w:rPr>
        <w:t>Система динамических показателей достижения цели Стратегии</w:t>
      </w:r>
    </w:p>
    <w:p w:rsidR="00B47977" w:rsidRPr="00B47977" w:rsidRDefault="00B47977" w:rsidP="00B47977">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3026"/>
        <w:gridCol w:w="1622"/>
        <w:gridCol w:w="1050"/>
        <w:gridCol w:w="1086"/>
        <w:gridCol w:w="1086"/>
        <w:gridCol w:w="1086"/>
      </w:tblGrid>
      <w:tr w:rsidR="00B47977" w:rsidRPr="00DC2BA6" w:rsidTr="00546C06">
        <w:tc>
          <w:tcPr>
            <w:tcW w:w="679" w:type="dxa"/>
            <w:vMerge w:val="restart"/>
          </w:tcPr>
          <w:p w:rsidR="00B47977" w:rsidRPr="00DC2BA6" w:rsidRDefault="00B47977" w:rsidP="00546C06">
            <w:pPr>
              <w:jc w:val="center"/>
            </w:pPr>
            <w:r w:rsidRPr="00DC2BA6">
              <w:t>№ п/п</w:t>
            </w:r>
          </w:p>
        </w:tc>
        <w:tc>
          <w:tcPr>
            <w:tcW w:w="3026" w:type="dxa"/>
            <w:vMerge w:val="restart"/>
          </w:tcPr>
          <w:p w:rsidR="00B47977" w:rsidRPr="00DC2BA6" w:rsidRDefault="00B47977" w:rsidP="00546C06">
            <w:pPr>
              <w:jc w:val="center"/>
            </w:pPr>
            <w:r w:rsidRPr="00DC2BA6">
              <w:t>Наименование показателя достижения цели</w:t>
            </w:r>
          </w:p>
        </w:tc>
        <w:tc>
          <w:tcPr>
            <w:tcW w:w="1622" w:type="dxa"/>
            <w:vMerge w:val="restart"/>
          </w:tcPr>
          <w:p w:rsidR="00B47977" w:rsidRPr="00DC2BA6" w:rsidRDefault="00B47977" w:rsidP="00546C06">
            <w:pPr>
              <w:jc w:val="center"/>
            </w:pPr>
            <w:r w:rsidRPr="00DC2BA6">
              <w:t>Единица измерения</w:t>
            </w:r>
          </w:p>
        </w:tc>
        <w:tc>
          <w:tcPr>
            <w:tcW w:w="4308" w:type="dxa"/>
            <w:gridSpan w:val="4"/>
          </w:tcPr>
          <w:p w:rsidR="00B47977" w:rsidRPr="00DC2BA6" w:rsidRDefault="00B47977" w:rsidP="00546C06">
            <w:pPr>
              <w:jc w:val="center"/>
            </w:pPr>
            <w:r w:rsidRPr="00DC2BA6">
              <w:t>Значение показателя достижения цели по годам</w:t>
            </w:r>
          </w:p>
        </w:tc>
      </w:tr>
      <w:tr w:rsidR="00B47977" w:rsidRPr="00CF57AD" w:rsidTr="00546C06">
        <w:trPr>
          <w:trHeight w:val="341"/>
        </w:trPr>
        <w:tc>
          <w:tcPr>
            <w:tcW w:w="679" w:type="dxa"/>
            <w:vMerge/>
          </w:tcPr>
          <w:p w:rsidR="00B47977" w:rsidRPr="00DC2BA6" w:rsidRDefault="00B47977" w:rsidP="00546C06">
            <w:pPr>
              <w:jc w:val="center"/>
            </w:pPr>
          </w:p>
        </w:tc>
        <w:tc>
          <w:tcPr>
            <w:tcW w:w="3026" w:type="dxa"/>
            <w:vMerge/>
          </w:tcPr>
          <w:p w:rsidR="00B47977" w:rsidRPr="00DC2BA6" w:rsidRDefault="00B47977" w:rsidP="00546C06">
            <w:pPr>
              <w:jc w:val="center"/>
            </w:pPr>
          </w:p>
        </w:tc>
        <w:tc>
          <w:tcPr>
            <w:tcW w:w="1622" w:type="dxa"/>
            <w:vMerge/>
          </w:tcPr>
          <w:p w:rsidR="00B47977" w:rsidRPr="00DC2BA6" w:rsidRDefault="00B47977" w:rsidP="00546C06">
            <w:pPr>
              <w:jc w:val="center"/>
            </w:pPr>
          </w:p>
        </w:tc>
        <w:tc>
          <w:tcPr>
            <w:tcW w:w="1050" w:type="dxa"/>
          </w:tcPr>
          <w:p w:rsidR="00B47977" w:rsidRPr="00DC2BA6" w:rsidRDefault="00B47977" w:rsidP="00546C06">
            <w:pPr>
              <w:jc w:val="center"/>
            </w:pPr>
            <w:r w:rsidRPr="00DC2BA6">
              <w:t>2019</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2024</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2030</w:t>
            </w:r>
          </w:p>
          <w:p w:rsidR="00B47977" w:rsidRPr="00DC2BA6" w:rsidRDefault="00B47977" w:rsidP="00546C06">
            <w:pPr>
              <w:jc w:val="center"/>
            </w:pPr>
            <w:r w:rsidRPr="00DC2BA6">
              <w:t xml:space="preserve"> год</w:t>
            </w:r>
          </w:p>
        </w:tc>
        <w:tc>
          <w:tcPr>
            <w:tcW w:w="1086" w:type="dxa"/>
          </w:tcPr>
          <w:p w:rsidR="00B47977" w:rsidRPr="00DC2BA6" w:rsidRDefault="00B47977" w:rsidP="00546C06">
            <w:pPr>
              <w:jc w:val="center"/>
            </w:pPr>
            <w:r w:rsidRPr="00DC2BA6">
              <w:t>2035</w:t>
            </w:r>
          </w:p>
          <w:p w:rsidR="00B47977" w:rsidRPr="00CF57AD" w:rsidRDefault="00B47977" w:rsidP="00546C06">
            <w:pPr>
              <w:jc w:val="center"/>
            </w:pPr>
            <w:r w:rsidRPr="00DC2BA6">
              <w:t xml:space="preserve"> год</w:t>
            </w:r>
          </w:p>
        </w:tc>
      </w:tr>
      <w:tr w:rsidR="00B47977" w:rsidRPr="00CF57AD" w:rsidTr="00546C06">
        <w:tc>
          <w:tcPr>
            <w:tcW w:w="679" w:type="dxa"/>
          </w:tcPr>
          <w:p w:rsidR="00B47977" w:rsidRPr="00CF57AD" w:rsidRDefault="00B47977" w:rsidP="00546C06">
            <w:r>
              <w:t>1</w:t>
            </w:r>
            <w:r w:rsidRPr="00CF57AD">
              <w:t>.</w:t>
            </w:r>
          </w:p>
        </w:tc>
        <w:tc>
          <w:tcPr>
            <w:tcW w:w="3026" w:type="dxa"/>
          </w:tcPr>
          <w:p w:rsidR="00B47977" w:rsidRPr="00CF57AD" w:rsidRDefault="00B47977" w:rsidP="00546C06">
            <w:pPr>
              <w:autoSpaceDE w:val="0"/>
              <w:autoSpaceDN w:val="0"/>
              <w:adjustRightInd w:val="0"/>
            </w:pPr>
            <w:r w:rsidRPr="00CF57AD">
              <w:t>Доля детей в возрасте               от 1 до 6 лет, получающих дошкольную образовательную услугу и услугу по их содержанию в муниципальных образовательных учреждениях города Ставрополя, в общей численности детей в возрасте от 1 до 6 лет</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rsidRPr="00CF57AD">
              <w:t>76,3</w:t>
            </w:r>
          </w:p>
        </w:tc>
        <w:tc>
          <w:tcPr>
            <w:tcW w:w="1086" w:type="dxa"/>
          </w:tcPr>
          <w:p w:rsidR="00B47977" w:rsidRPr="00CF57AD" w:rsidRDefault="00B47977" w:rsidP="00546C06">
            <w:pPr>
              <w:jc w:val="center"/>
            </w:pPr>
            <w:r w:rsidRPr="00CF57AD">
              <w:t>78,0</w:t>
            </w:r>
          </w:p>
        </w:tc>
        <w:tc>
          <w:tcPr>
            <w:tcW w:w="1086" w:type="dxa"/>
          </w:tcPr>
          <w:p w:rsidR="00B47977" w:rsidRPr="00CF57AD" w:rsidRDefault="00B47977" w:rsidP="00546C06">
            <w:pPr>
              <w:jc w:val="center"/>
            </w:pPr>
            <w:r w:rsidRPr="00CF57AD">
              <w:t>79,0</w:t>
            </w:r>
          </w:p>
        </w:tc>
        <w:tc>
          <w:tcPr>
            <w:tcW w:w="1086" w:type="dxa"/>
          </w:tcPr>
          <w:p w:rsidR="00B47977" w:rsidRPr="00CF57AD" w:rsidRDefault="00B47977" w:rsidP="00546C06">
            <w:pPr>
              <w:jc w:val="center"/>
            </w:pPr>
            <w:r w:rsidRPr="00CF57AD">
              <w:t>80,0</w:t>
            </w:r>
          </w:p>
        </w:tc>
      </w:tr>
      <w:tr w:rsidR="00B47977" w:rsidRPr="00CF57AD" w:rsidTr="00546C06">
        <w:tc>
          <w:tcPr>
            <w:tcW w:w="679" w:type="dxa"/>
          </w:tcPr>
          <w:p w:rsidR="00B47977" w:rsidRPr="00CF57AD" w:rsidRDefault="00B47977" w:rsidP="00546C06">
            <w:r>
              <w:t>2</w:t>
            </w:r>
            <w:r w:rsidRPr="00CF57AD">
              <w:t>.</w:t>
            </w:r>
          </w:p>
        </w:tc>
        <w:tc>
          <w:tcPr>
            <w:tcW w:w="3026" w:type="dxa"/>
          </w:tcPr>
          <w:p w:rsidR="00B47977" w:rsidRDefault="00B47977" w:rsidP="00546C06">
            <w:pPr>
              <w:autoSpaceDE w:val="0"/>
              <w:autoSpaceDN w:val="0"/>
              <w:adjustRightInd w:val="0"/>
            </w:pPr>
            <w:r w:rsidRPr="00CF57AD">
              <w:t xml:space="preserve">Количество мест в муниципальных дошкольных образовательных учреждениях города Ставрополя </w:t>
            </w:r>
          </w:p>
          <w:p w:rsidR="00B47977" w:rsidRPr="00CF57AD" w:rsidRDefault="00B47977" w:rsidP="00546C06">
            <w:pPr>
              <w:autoSpaceDE w:val="0"/>
              <w:autoSpaceDN w:val="0"/>
              <w:adjustRightInd w:val="0"/>
            </w:pPr>
            <w:r w:rsidRPr="00CF57AD">
              <w:t>(с нарастающим итогом)</w:t>
            </w:r>
          </w:p>
        </w:tc>
        <w:tc>
          <w:tcPr>
            <w:tcW w:w="1622" w:type="dxa"/>
          </w:tcPr>
          <w:p w:rsidR="00B47977" w:rsidRPr="00CF57AD" w:rsidRDefault="00B47977" w:rsidP="00546C06">
            <w:pPr>
              <w:jc w:val="center"/>
            </w:pPr>
            <w:r w:rsidRPr="00CF57AD">
              <w:t>ед.</w:t>
            </w:r>
          </w:p>
        </w:tc>
        <w:tc>
          <w:tcPr>
            <w:tcW w:w="1050" w:type="dxa"/>
          </w:tcPr>
          <w:p w:rsidR="00B47977" w:rsidRPr="00CF57AD" w:rsidRDefault="00B47977" w:rsidP="00546C06">
            <w:pPr>
              <w:jc w:val="center"/>
            </w:pPr>
            <w:r>
              <w:t>16 590</w:t>
            </w:r>
          </w:p>
        </w:tc>
        <w:tc>
          <w:tcPr>
            <w:tcW w:w="1086" w:type="dxa"/>
          </w:tcPr>
          <w:p w:rsidR="00B47977" w:rsidRPr="00CF57AD" w:rsidRDefault="00B47977" w:rsidP="00546C06">
            <w:pPr>
              <w:jc w:val="center"/>
            </w:pPr>
            <w:r w:rsidRPr="00CF57AD">
              <w:t>18 965</w:t>
            </w:r>
          </w:p>
        </w:tc>
        <w:tc>
          <w:tcPr>
            <w:tcW w:w="1086" w:type="dxa"/>
          </w:tcPr>
          <w:p w:rsidR="00B47977" w:rsidRPr="00CF57AD" w:rsidRDefault="00B47977" w:rsidP="00546C06">
            <w:pPr>
              <w:jc w:val="center"/>
              <w:rPr>
                <w:lang w:val="en-US"/>
              </w:rPr>
            </w:pPr>
            <w:r w:rsidRPr="00CF57AD">
              <w:t>19 235</w:t>
            </w:r>
          </w:p>
        </w:tc>
        <w:tc>
          <w:tcPr>
            <w:tcW w:w="1086" w:type="dxa"/>
          </w:tcPr>
          <w:p w:rsidR="00B47977" w:rsidRPr="00CF57AD" w:rsidRDefault="00B47977" w:rsidP="00546C06">
            <w:pPr>
              <w:jc w:val="center"/>
            </w:pPr>
            <w:r w:rsidRPr="00CF57AD">
              <w:t>19 535</w:t>
            </w:r>
          </w:p>
        </w:tc>
      </w:tr>
      <w:tr w:rsidR="00B47977" w:rsidRPr="00CF57AD" w:rsidTr="00546C06">
        <w:trPr>
          <w:trHeight w:val="377"/>
        </w:trPr>
        <w:tc>
          <w:tcPr>
            <w:tcW w:w="679" w:type="dxa"/>
          </w:tcPr>
          <w:p w:rsidR="00B47977" w:rsidRPr="00CF57AD" w:rsidRDefault="00B47977" w:rsidP="00546C06">
            <w:r>
              <w:t>3</w:t>
            </w:r>
            <w:r w:rsidRPr="00CF57AD">
              <w:t>.</w:t>
            </w:r>
          </w:p>
        </w:tc>
        <w:tc>
          <w:tcPr>
            <w:tcW w:w="3026" w:type="dxa"/>
          </w:tcPr>
          <w:p w:rsidR="00B47977" w:rsidRPr="00CF57AD" w:rsidRDefault="00B47977" w:rsidP="00546C06">
            <w:pPr>
              <w:autoSpaceDE w:val="0"/>
              <w:autoSpaceDN w:val="0"/>
              <w:adjustRightInd w:val="0"/>
            </w:pPr>
            <w:r w:rsidRPr="00CF57AD">
              <w:t>Доля обучающихся в муниципальных общеобразовательных учреждениях города Ставрополя, обучающихся в первую смену</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rsidRPr="00CF57AD">
              <w:t>73,7</w:t>
            </w:r>
          </w:p>
        </w:tc>
        <w:tc>
          <w:tcPr>
            <w:tcW w:w="1086" w:type="dxa"/>
          </w:tcPr>
          <w:p w:rsidR="00B47977" w:rsidRPr="00CF57AD" w:rsidRDefault="00B47977" w:rsidP="00546C06">
            <w:pPr>
              <w:jc w:val="center"/>
            </w:pPr>
            <w:r w:rsidRPr="00CF57AD">
              <w:t>85,0</w:t>
            </w:r>
          </w:p>
        </w:tc>
        <w:tc>
          <w:tcPr>
            <w:tcW w:w="1086" w:type="dxa"/>
          </w:tcPr>
          <w:p w:rsidR="00B47977" w:rsidRPr="00CF57AD" w:rsidRDefault="00B47977" w:rsidP="00546C06">
            <w:pPr>
              <w:jc w:val="center"/>
            </w:pPr>
            <w:r w:rsidRPr="00CF57AD">
              <w:t>86,0</w:t>
            </w:r>
          </w:p>
        </w:tc>
        <w:tc>
          <w:tcPr>
            <w:tcW w:w="1086" w:type="dxa"/>
          </w:tcPr>
          <w:p w:rsidR="00B47977" w:rsidRPr="00CF57AD" w:rsidRDefault="00B47977" w:rsidP="00546C06">
            <w:pPr>
              <w:jc w:val="center"/>
            </w:pPr>
            <w:r w:rsidRPr="00CF57AD">
              <w:t>87,0</w:t>
            </w:r>
          </w:p>
        </w:tc>
      </w:tr>
      <w:tr w:rsidR="00B47977" w:rsidRPr="00CF57AD" w:rsidTr="00546C06">
        <w:trPr>
          <w:trHeight w:val="377"/>
        </w:trPr>
        <w:tc>
          <w:tcPr>
            <w:tcW w:w="679" w:type="dxa"/>
          </w:tcPr>
          <w:p w:rsidR="00B47977" w:rsidRPr="00CF57AD" w:rsidRDefault="00B47977" w:rsidP="00546C06">
            <w:r>
              <w:t>4</w:t>
            </w:r>
            <w:r w:rsidRPr="00CF57AD">
              <w:t>.</w:t>
            </w:r>
          </w:p>
        </w:tc>
        <w:tc>
          <w:tcPr>
            <w:tcW w:w="3026" w:type="dxa"/>
          </w:tcPr>
          <w:p w:rsidR="00B47977" w:rsidRPr="00CF57AD" w:rsidRDefault="00B47977" w:rsidP="00546C06">
            <w:pPr>
              <w:autoSpaceDE w:val="0"/>
              <w:autoSpaceDN w:val="0"/>
              <w:adjustRightInd w:val="0"/>
            </w:pPr>
            <w:r w:rsidRPr="00CF57AD">
              <w:t>Количество мест в муниципальных общеобразовательных учреждениях города Ставрополя (с нарастающим итогом)</w:t>
            </w:r>
          </w:p>
        </w:tc>
        <w:tc>
          <w:tcPr>
            <w:tcW w:w="1622" w:type="dxa"/>
          </w:tcPr>
          <w:p w:rsidR="00B47977" w:rsidRPr="00CF57AD" w:rsidRDefault="00B47977" w:rsidP="00546C06">
            <w:pPr>
              <w:jc w:val="center"/>
            </w:pPr>
            <w:r w:rsidRPr="00CF57AD">
              <w:t>ед.</w:t>
            </w:r>
          </w:p>
        </w:tc>
        <w:tc>
          <w:tcPr>
            <w:tcW w:w="1050" w:type="dxa"/>
          </w:tcPr>
          <w:p w:rsidR="00B47977" w:rsidRPr="00CF57AD" w:rsidRDefault="00B47977" w:rsidP="00546C06">
            <w:pPr>
              <w:jc w:val="center"/>
            </w:pPr>
            <w:r w:rsidRPr="00CF57AD">
              <w:t>32 918</w:t>
            </w:r>
          </w:p>
        </w:tc>
        <w:tc>
          <w:tcPr>
            <w:tcW w:w="1086" w:type="dxa"/>
          </w:tcPr>
          <w:p w:rsidR="00B47977" w:rsidRPr="00CF57AD" w:rsidRDefault="00B47977" w:rsidP="00546C06">
            <w:pPr>
              <w:jc w:val="center"/>
            </w:pPr>
            <w:r w:rsidRPr="00CF57AD">
              <w:t>34 641</w:t>
            </w:r>
          </w:p>
        </w:tc>
        <w:tc>
          <w:tcPr>
            <w:tcW w:w="1086" w:type="dxa"/>
          </w:tcPr>
          <w:p w:rsidR="00B47977" w:rsidRPr="00CF57AD" w:rsidRDefault="00B47977" w:rsidP="00546C06">
            <w:pPr>
              <w:jc w:val="center"/>
            </w:pPr>
            <w:r w:rsidRPr="00CF57AD">
              <w:t>35 641</w:t>
            </w:r>
          </w:p>
        </w:tc>
        <w:tc>
          <w:tcPr>
            <w:tcW w:w="1086" w:type="dxa"/>
          </w:tcPr>
          <w:p w:rsidR="00B47977" w:rsidRPr="00CF57AD" w:rsidRDefault="00B47977" w:rsidP="00546C06">
            <w:pPr>
              <w:jc w:val="center"/>
            </w:pPr>
            <w:r w:rsidRPr="00CF57AD">
              <w:t>36 641</w:t>
            </w:r>
          </w:p>
        </w:tc>
      </w:tr>
      <w:tr w:rsidR="00B47977" w:rsidRPr="00CF57AD" w:rsidTr="00546C06">
        <w:trPr>
          <w:trHeight w:val="377"/>
        </w:trPr>
        <w:tc>
          <w:tcPr>
            <w:tcW w:w="679" w:type="dxa"/>
          </w:tcPr>
          <w:p w:rsidR="00B47977" w:rsidRPr="00CF57AD" w:rsidRDefault="00B47977" w:rsidP="00546C06">
            <w:r>
              <w:t>5</w:t>
            </w:r>
            <w:r w:rsidRPr="00CF57AD">
              <w:t>.</w:t>
            </w:r>
          </w:p>
        </w:tc>
        <w:tc>
          <w:tcPr>
            <w:tcW w:w="3026" w:type="dxa"/>
          </w:tcPr>
          <w:p w:rsidR="00B47977" w:rsidRPr="00CF57AD" w:rsidRDefault="00B47977" w:rsidP="00546C06">
            <w:pPr>
              <w:autoSpaceDE w:val="0"/>
              <w:autoSpaceDN w:val="0"/>
              <w:adjustRightInd w:val="0"/>
            </w:pPr>
            <w:r w:rsidRPr="00CF57AD">
              <w:t>Доля муниципальных общеобразовательных учреждений города Ставрополя, соответствующих современным требованиям обучения, в общем количестве муниципальных общеобразовательных учреждений города Ставрополя</w:t>
            </w:r>
          </w:p>
        </w:tc>
        <w:tc>
          <w:tcPr>
            <w:tcW w:w="1622" w:type="dxa"/>
          </w:tcPr>
          <w:p w:rsidR="00B47977" w:rsidRPr="00CF57AD" w:rsidRDefault="00B47977" w:rsidP="00546C06">
            <w:pPr>
              <w:jc w:val="center"/>
            </w:pPr>
            <w:r w:rsidRPr="00CF57AD">
              <w:t>%</w:t>
            </w:r>
          </w:p>
        </w:tc>
        <w:tc>
          <w:tcPr>
            <w:tcW w:w="1050" w:type="dxa"/>
          </w:tcPr>
          <w:p w:rsidR="00B47977" w:rsidRPr="00CF57AD" w:rsidRDefault="00B47977" w:rsidP="00546C06">
            <w:pPr>
              <w:jc w:val="center"/>
            </w:pPr>
            <w:r>
              <w:t>91,8</w:t>
            </w:r>
          </w:p>
        </w:tc>
        <w:tc>
          <w:tcPr>
            <w:tcW w:w="1086" w:type="dxa"/>
          </w:tcPr>
          <w:p w:rsidR="00B47977" w:rsidRPr="00CF57AD" w:rsidRDefault="00B47977" w:rsidP="00546C06">
            <w:pPr>
              <w:jc w:val="center"/>
            </w:pPr>
            <w:r w:rsidRPr="00CF57AD">
              <w:t>91,</w:t>
            </w:r>
            <w:r>
              <w:t>9</w:t>
            </w:r>
          </w:p>
        </w:tc>
        <w:tc>
          <w:tcPr>
            <w:tcW w:w="1086" w:type="dxa"/>
          </w:tcPr>
          <w:p w:rsidR="00B47977" w:rsidRPr="00CF57AD" w:rsidRDefault="00B47977" w:rsidP="00546C06">
            <w:pPr>
              <w:jc w:val="center"/>
            </w:pPr>
            <w:r w:rsidRPr="00CF57AD">
              <w:t>92,5</w:t>
            </w:r>
          </w:p>
        </w:tc>
        <w:tc>
          <w:tcPr>
            <w:tcW w:w="1086" w:type="dxa"/>
          </w:tcPr>
          <w:p w:rsidR="00B47977" w:rsidRPr="00CF57AD" w:rsidRDefault="00B47977" w:rsidP="00546C06">
            <w:pPr>
              <w:jc w:val="center"/>
            </w:pPr>
            <w:r w:rsidRPr="00CF57AD">
              <w:t>93,1</w:t>
            </w:r>
          </w:p>
        </w:tc>
      </w:tr>
    </w:tbl>
    <w:p w:rsidR="00B47977" w:rsidRDefault="00B47977" w:rsidP="00951D09">
      <w:pPr>
        <w:pStyle w:val="ConsPlusNormal"/>
        <w:jc w:val="both"/>
        <w:rPr>
          <w:rFonts w:ascii="Times New Roman" w:hAnsi="Times New Roman"/>
          <w:sz w:val="28"/>
          <w:szCs w:val="28"/>
        </w:rPr>
      </w:pPr>
    </w:p>
    <w:p w:rsidR="00FC55ED" w:rsidRDefault="00FC55ED" w:rsidP="00C55197">
      <w:pPr>
        <w:jc w:val="center"/>
        <w:outlineLvl w:val="2"/>
        <w:rPr>
          <w:sz w:val="28"/>
          <w:szCs w:val="28"/>
        </w:rPr>
      </w:pPr>
      <w:r>
        <w:rPr>
          <w:sz w:val="28"/>
          <w:szCs w:val="28"/>
        </w:rPr>
        <w:t>Культура</w:t>
      </w:r>
    </w:p>
    <w:p w:rsidR="00BE7CF7" w:rsidRDefault="00BE7CF7" w:rsidP="00951D09">
      <w:pPr>
        <w:ind w:firstLine="709"/>
        <w:jc w:val="both"/>
        <w:outlineLvl w:val="2"/>
        <w:rPr>
          <w:sz w:val="28"/>
          <w:szCs w:val="28"/>
        </w:rPr>
      </w:pPr>
    </w:p>
    <w:p w:rsidR="00564C4C" w:rsidRPr="004F04B4" w:rsidRDefault="00564C4C" w:rsidP="00564C4C">
      <w:pPr>
        <w:shd w:val="clear" w:color="auto" w:fill="FFFFFF"/>
        <w:tabs>
          <w:tab w:val="left" w:pos="747"/>
        </w:tabs>
        <w:ind w:firstLine="709"/>
        <w:rPr>
          <w:sz w:val="28"/>
          <w:szCs w:val="28"/>
        </w:rPr>
      </w:pPr>
      <w:bookmarkStart w:id="54" w:name="_Toc266367004"/>
      <w:bookmarkStart w:id="55" w:name="_Toc275772613"/>
      <w:bookmarkStart w:id="56" w:name="_Toc275940943"/>
      <w:bookmarkStart w:id="57" w:name="_Toc275941635"/>
      <w:bookmarkStart w:id="58" w:name="_Toc276372381"/>
      <w:bookmarkStart w:id="59" w:name="_Toc277153383"/>
      <w:bookmarkStart w:id="60" w:name="_Toc277249054"/>
      <w:r w:rsidRPr="004F04B4">
        <w:rPr>
          <w:sz w:val="28"/>
          <w:szCs w:val="28"/>
        </w:rPr>
        <w:t>Общая характеристика ситуации.</w:t>
      </w:r>
    </w:p>
    <w:p w:rsidR="00564C4C" w:rsidRPr="004F04B4" w:rsidRDefault="00564C4C" w:rsidP="00564C4C">
      <w:pPr>
        <w:ind w:firstLine="709"/>
        <w:jc w:val="both"/>
        <w:rPr>
          <w:sz w:val="28"/>
          <w:szCs w:val="28"/>
        </w:rPr>
      </w:pPr>
      <w:r w:rsidRPr="004F04B4">
        <w:rPr>
          <w:sz w:val="28"/>
          <w:szCs w:val="28"/>
        </w:rPr>
        <w:t xml:space="preserve">Важным фактором социально-экономического и политического развития города Ставрополя является развитие сферы культуры. </w:t>
      </w:r>
    </w:p>
    <w:p w:rsidR="00564C4C" w:rsidRPr="004F04B4" w:rsidRDefault="00564C4C" w:rsidP="00564C4C">
      <w:pPr>
        <w:ind w:firstLine="709"/>
        <w:jc w:val="both"/>
        <w:rPr>
          <w:sz w:val="28"/>
          <w:szCs w:val="28"/>
        </w:rPr>
      </w:pPr>
      <w:r w:rsidRPr="004F04B4">
        <w:rPr>
          <w:sz w:val="28"/>
          <w:szCs w:val="28"/>
        </w:rPr>
        <w:t>Современное общество все больше осознает новую роль культуры, которая является важнейшей составляющей частью общественно-политической жизни государства, укрепляет духовную связь поколений, способствует утверждению принципов согласия и толерантности, сближению и взаимопониманию между народами многонациональной России.</w:t>
      </w:r>
    </w:p>
    <w:p w:rsidR="00564C4C" w:rsidRPr="004F04B4" w:rsidRDefault="00564C4C" w:rsidP="00564C4C">
      <w:pPr>
        <w:ind w:firstLine="709"/>
        <w:jc w:val="both"/>
        <w:rPr>
          <w:sz w:val="28"/>
          <w:szCs w:val="28"/>
        </w:rPr>
      </w:pPr>
      <w:r w:rsidRPr="004F04B4">
        <w:rPr>
          <w:sz w:val="28"/>
          <w:szCs w:val="28"/>
        </w:rPr>
        <w:lastRenderedPageBreak/>
        <w:t xml:space="preserve">Культура приобрела особую социальную значимость, так как формирует мировоззрение человека, духовно-нравственные качества, является одним из ресурсов привлекательности города Ставрополя. </w:t>
      </w:r>
    </w:p>
    <w:p w:rsidR="00564C4C" w:rsidRPr="004F04B4" w:rsidRDefault="00564C4C" w:rsidP="00564C4C">
      <w:pPr>
        <w:ind w:firstLine="709"/>
        <w:jc w:val="both"/>
        <w:rPr>
          <w:sz w:val="28"/>
          <w:szCs w:val="28"/>
        </w:rPr>
      </w:pPr>
      <w:r w:rsidRPr="004F04B4">
        <w:rPr>
          <w:sz w:val="28"/>
          <w:szCs w:val="28"/>
        </w:rPr>
        <w:t xml:space="preserve">Отрасль культуры в городе Ставрополе представлена сетью, состоящей из 33 государственных и муниципальных учреждений, в том числе: </w:t>
      </w:r>
    </w:p>
    <w:p w:rsidR="00564C4C" w:rsidRPr="004F04B4" w:rsidRDefault="00564C4C" w:rsidP="00564C4C">
      <w:pPr>
        <w:ind w:firstLine="709"/>
        <w:jc w:val="both"/>
        <w:rPr>
          <w:sz w:val="28"/>
          <w:szCs w:val="28"/>
        </w:rPr>
      </w:pPr>
      <w:r w:rsidRPr="00196CF2">
        <w:rPr>
          <w:sz w:val="28"/>
          <w:szCs w:val="28"/>
        </w:rPr>
        <w:t>4 музе</w:t>
      </w:r>
      <w:r w:rsidR="00E81A39">
        <w:rPr>
          <w:sz w:val="28"/>
          <w:szCs w:val="28"/>
        </w:rPr>
        <w:t>я</w:t>
      </w:r>
      <w:r w:rsidRPr="004F04B4">
        <w:rPr>
          <w:sz w:val="28"/>
          <w:szCs w:val="28"/>
        </w:rPr>
        <w:t xml:space="preserve"> (Ставропольский государственный историко-культурный и природно-ландшафтный музей-заповедник имени Г.Н. Прозрителева и   </w:t>
      </w:r>
      <w:r>
        <w:rPr>
          <w:sz w:val="28"/>
          <w:szCs w:val="28"/>
        </w:rPr>
        <w:t xml:space="preserve">                  </w:t>
      </w:r>
      <w:r w:rsidRPr="004F04B4">
        <w:rPr>
          <w:sz w:val="28"/>
          <w:szCs w:val="28"/>
        </w:rPr>
        <w:t xml:space="preserve"> Г.К. Праве; Ставропольский краевой музей изобразительных искусств; Музейно-выставочный комплекс «Моя страна. Моя история»; музей Великой Отечественной войны 1941</w:t>
      </w:r>
      <w:r w:rsidR="00641C52">
        <w:rPr>
          <w:sz w:val="28"/>
          <w:szCs w:val="28"/>
        </w:rPr>
        <w:t>‒</w:t>
      </w:r>
      <w:r w:rsidRPr="004F04B4">
        <w:rPr>
          <w:sz w:val="28"/>
          <w:szCs w:val="28"/>
        </w:rPr>
        <w:t>1945 гг. «Память»);</w:t>
      </w:r>
    </w:p>
    <w:p w:rsidR="00564C4C" w:rsidRPr="004F04B4" w:rsidRDefault="00564C4C" w:rsidP="00564C4C">
      <w:pPr>
        <w:ind w:firstLine="709"/>
        <w:jc w:val="both"/>
        <w:rPr>
          <w:sz w:val="28"/>
          <w:szCs w:val="28"/>
        </w:rPr>
      </w:pPr>
      <w:r w:rsidRPr="004F04B4">
        <w:rPr>
          <w:sz w:val="28"/>
          <w:szCs w:val="28"/>
        </w:rPr>
        <w:t>5 библиотек (Ставропольская краевая универсальная научная библиотека им. М.Ю. Лермонтова; Ставропольская краевая детская библиотека им. А.Е. Екимцева; Ставропольская краевая библиотека для слепых и слабовидящих имени В. Маяковского; Ставропольск</w:t>
      </w:r>
      <w:r w:rsidR="00196CF2">
        <w:rPr>
          <w:sz w:val="28"/>
          <w:szCs w:val="28"/>
        </w:rPr>
        <w:t>ая краевая библиотека для молоде</w:t>
      </w:r>
      <w:r w:rsidRPr="004F04B4">
        <w:rPr>
          <w:sz w:val="28"/>
          <w:szCs w:val="28"/>
        </w:rPr>
        <w:t>жи имени В.И. Слядневой; Ставропольская централизованная библиотечная система, состоящая из Центральной городской библиотеки и 16 библиотек-филиалов);</w:t>
      </w:r>
    </w:p>
    <w:p w:rsidR="00564C4C" w:rsidRPr="004F04B4" w:rsidRDefault="00564C4C" w:rsidP="00564C4C">
      <w:pPr>
        <w:ind w:firstLine="709"/>
        <w:jc w:val="both"/>
        <w:rPr>
          <w:sz w:val="28"/>
          <w:szCs w:val="28"/>
        </w:rPr>
      </w:pPr>
      <w:r w:rsidRPr="004F04B4">
        <w:rPr>
          <w:sz w:val="28"/>
          <w:szCs w:val="28"/>
        </w:rPr>
        <w:t>2 театр</w:t>
      </w:r>
      <w:r w:rsidR="00E81A39">
        <w:rPr>
          <w:sz w:val="28"/>
          <w:szCs w:val="28"/>
        </w:rPr>
        <w:t>а</w:t>
      </w:r>
      <w:r w:rsidRPr="004F04B4">
        <w:rPr>
          <w:sz w:val="28"/>
          <w:szCs w:val="28"/>
        </w:rPr>
        <w:t xml:space="preserve"> (Ставропольский Академический ордена «Знак Поч</w:t>
      </w:r>
      <w:r w:rsidR="00196CF2">
        <w:rPr>
          <w:sz w:val="28"/>
          <w:szCs w:val="28"/>
        </w:rPr>
        <w:t>е</w:t>
      </w:r>
      <w:r w:rsidRPr="004F04B4">
        <w:rPr>
          <w:sz w:val="28"/>
          <w:szCs w:val="28"/>
        </w:rPr>
        <w:t>та» театр драмы им. М.Ю. Лермонтова; Ставропольский краевой театр кукол);</w:t>
      </w:r>
    </w:p>
    <w:p w:rsidR="00564C4C" w:rsidRPr="004F04B4" w:rsidRDefault="00564C4C" w:rsidP="00564C4C">
      <w:pPr>
        <w:ind w:firstLine="709"/>
        <w:jc w:val="both"/>
        <w:rPr>
          <w:sz w:val="28"/>
          <w:szCs w:val="28"/>
        </w:rPr>
      </w:pPr>
      <w:r w:rsidRPr="004F04B4">
        <w:rPr>
          <w:sz w:val="28"/>
          <w:szCs w:val="28"/>
        </w:rPr>
        <w:t>5 концертных организаций (Государственный казачий ансамбль песни и танца «Ставрополье»; Ставропольская государственная филармония; казачий ансамбль песни и пляски «Вольная степь»; ансамбль «Казачий пикет»; концертно-творческое объединение «Аккорд»);</w:t>
      </w:r>
    </w:p>
    <w:p w:rsidR="00564C4C" w:rsidRPr="004F04B4" w:rsidRDefault="00564C4C" w:rsidP="00564C4C">
      <w:pPr>
        <w:ind w:firstLine="709"/>
        <w:jc w:val="both"/>
        <w:rPr>
          <w:sz w:val="28"/>
          <w:szCs w:val="28"/>
        </w:rPr>
      </w:pPr>
      <w:r w:rsidRPr="004F04B4">
        <w:rPr>
          <w:sz w:val="28"/>
          <w:szCs w:val="28"/>
        </w:rPr>
        <w:t>5</w:t>
      </w:r>
      <w:r w:rsidRPr="004F04B4">
        <w:rPr>
          <w:color w:val="FF0000"/>
          <w:sz w:val="28"/>
          <w:szCs w:val="28"/>
        </w:rPr>
        <w:t xml:space="preserve"> </w:t>
      </w:r>
      <w:r w:rsidRPr="004F04B4">
        <w:rPr>
          <w:sz w:val="28"/>
          <w:szCs w:val="28"/>
        </w:rPr>
        <w:t>учреждений культурно-досугового типа (Ставропольский краевой Дом народного творчества; Ставропольский Дворец культуры и спорта; Ставропольский городской Дом культуры; Детский центр «Орленок»; Центр досуга и кино «Октябрь» с 4</w:t>
      </w:r>
      <w:r w:rsidR="006955F2">
        <w:rPr>
          <w:sz w:val="28"/>
          <w:szCs w:val="28"/>
        </w:rPr>
        <w:t xml:space="preserve"> </w:t>
      </w:r>
      <w:r w:rsidRPr="004F04B4">
        <w:rPr>
          <w:sz w:val="28"/>
          <w:szCs w:val="28"/>
        </w:rPr>
        <w:t>филиалами);</w:t>
      </w:r>
    </w:p>
    <w:p w:rsidR="00564C4C" w:rsidRPr="004F04B4" w:rsidRDefault="00564C4C" w:rsidP="00564C4C">
      <w:pPr>
        <w:ind w:firstLine="709"/>
        <w:jc w:val="both"/>
        <w:rPr>
          <w:sz w:val="28"/>
          <w:szCs w:val="28"/>
        </w:rPr>
      </w:pPr>
      <w:r w:rsidRPr="004F04B4">
        <w:rPr>
          <w:sz w:val="28"/>
          <w:szCs w:val="28"/>
        </w:rPr>
        <w:t>10 образовательных учреждений (Ставропольский краевой колледж искусств; Ставропольское краевое художественное училище» (колледж); Центр профессиональной переподготовки и повышения квалификации работников культуры; 7 Детских школ искусств);</w:t>
      </w:r>
    </w:p>
    <w:p w:rsidR="00564C4C" w:rsidRPr="004F04B4" w:rsidRDefault="00564C4C" w:rsidP="00564C4C">
      <w:pPr>
        <w:ind w:firstLine="709"/>
        <w:jc w:val="both"/>
        <w:rPr>
          <w:sz w:val="28"/>
          <w:szCs w:val="28"/>
        </w:rPr>
      </w:pPr>
      <w:r w:rsidRPr="004F04B4">
        <w:rPr>
          <w:sz w:val="28"/>
          <w:szCs w:val="28"/>
        </w:rPr>
        <w:t>Ставропольск</w:t>
      </w:r>
      <w:r w:rsidR="00E81A39">
        <w:rPr>
          <w:sz w:val="28"/>
          <w:szCs w:val="28"/>
        </w:rPr>
        <w:t>и</w:t>
      </w:r>
      <w:r w:rsidR="007817E7">
        <w:rPr>
          <w:sz w:val="28"/>
          <w:szCs w:val="28"/>
        </w:rPr>
        <w:t>й</w:t>
      </w:r>
      <w:r w:rsidRPr="004F04B4">
        <w:rPr>
          <w:sz w:val="28"/>
          <w:szCs w:val="28"/>
        </w:rPr>
        <w:t xml:space="preserve"> </w:t>
      </w:r>
      <w:proofErr w:type="spellStart"/>
      <w:r w:rsidRPr="004F04B4">
        <w:rPr>
          <w:sz w:val="28"/>
          <w:szCs w:val="28"/>
        </w:rPr>
        <w:t>киновидеопрокат</w:t>
      </w:r>
      <w:proofErr w:type="spellEnd"/>
      <w:r w:rsidRPr="004F04B4">
        <w:rPr>
          <w:sz w:val="28"/>
          <w:szCs w:val="28"/>
        </w:rPr>
        <w:t>;</w:t>
      </w:r>
    </w:p>
    <w:p w:rsidR="00564C4C" w:rsidRPr="004F04B4" w:rsidRDefault="00564C4C" w:rsidP="00564C4C">
      <w:pPr>
        <w:ind w:firstLine="709"/>
        <w:jc w:val="both"/>
        <w:rPr>
          <w:sz w:val="28"/>
          <w:szCs w:val="28"/>
        </w:rPr>
      </w:pPr>
      <w:r w:rsidRPr="004F04B4">
        <w:rPr>
          <w:sz w:val="28"/>
          <w:szCs w:val="28"/>
        </w:rPr>
        <w:t>Ставропольск</w:t>
      </w:r>
      <w:r w:rsidR="00E81A39">
        <w:rPr>
          <w:sz w:val="28"/>
          <w:szCs w:val="28"/>
        </w:rPr>
        <w:t>ий</w:t>
      </w:r>
      <w:r w:rsidRPr="004F04B4">
        <w:rPr>
          <w:sz w:val="28"/>
          <w:szCs w:val="28"/>
        </w:rPr>
        <w:t xml:space="preserve"> литературн</w:t>
      </w:r>
      <w:r w:rsidR="00E81A39">
        <w:rPr>
          <w:sz w:val="28"/>
          <w:szCs w:val="28"/>
        </w:rPr>
        <w:t>ый</w:t>
      </w:r>
      <w:r w:rsidRPr="004F04B4">
        <w:rPr>
          <w:sz w:val="28"/>
          <w:szCs w:val="28"/>
        </w:rPr>
        <w:t xml:space="preserve"> центр</w:t>
      </w:r>
      <w:r w:rsidR="00E81A39">
        <w:rPr>
          <w:sz w:val="28"/>
          <w:szCs w:val="28"/>
        </w:rPr>
        <w:t>;</w:t>
      </w:r>
    </w:p>
    <w:p w:rsidR="00564C4C" w:rsidRPr="00564C4C" w:rsidRDefault="00564C4C" w:rsidP="00564C4C">
      <w:pPr>
        <w:ind w:firstLine="709"/>
        <w:jc w:val="both"/>
        <w:rPr>
          <w:sz w:val="28"/>
          <w:szCs w:val="28"/>
        </w:rPr>
      </w:pPr>
      <w:r w:rsidRPr="00F117EF">
        <w:rPr>
          <w:sz w:val="28"/>
          <w:szCs w:val="28"/>
        </w:rPr>
        <w:t>2 парка культуры и отдыха, имеющие необходимую инфраструктуру для организации полноценного и разнообразного досуга жителей и гостей города Ставрополя.</w:t>
      </w:r>
    </w:p>
    <w:p w:rsidR="00564C4C" w:rsidRPr="004F04B4" w:rsidRDefault="00564C4C" w:rsidP="00564C4C">
      <w:pPr>
        <w:ind w:firstLine="709"/>
        <w:jc w:val="both"/>
        <w:rPr>
          <w:sz w:val="28"/>
          <w:szCs w:val="28"/>
        </w:rPr>
      </w:pPr>
      <w:r>
        <w:rPr>
          <w:sz w:val="28"/>
          <w:szCs w:val="28"/>
        </w:rPr>
        <w:t>Н</w:t>
      </w:r>
      <w:r w:rsidRPr="004F04B4">
        <w:rPr>
          <w:sz w:val="28"/>
          <w:szCs w:val="28"/>
        </w:rPr>
        <w:t>а базе Ставропольского краевого Дома народного творчества, а также городских учреждений культуры (Ставропольский Дворец культуры и спорта; Ставропольский городской Дом культуры; Детский центр «Орленок»; Центр досуга и кино «Октябрь»; Ставропольская централизованная библиотечная система) и учебных заведений высшего профессионального образования созданы и успешно работают 30</w:t>
      </w:r>
      <w:r w:rsidR="00641C52">
        <w:rPr>
          <w:sz w:val="28"/>
          <w:szCs w:val="28"/>
        </w:rPr>
        <w:t xml:space="preserve"> </w:t>
      </w:r>
      <w:r w:rsidRPr="004F04B4">
        <w:rPr>
          <w:sz w:val="28"/>
          <w:szCs w:val="28"/>
        </w:rPr>
        <w:t>коллективов, удостоенных высокого звания «народный коллектив самодеятельного художественного творчества».</w:t>
      </w:r>
    </w:p>
    <w:p w:rsidR="00564C4C" w:rsidRPr="004F04B4" w:rsidRDefault="00564C4C" w:rsidP="00564C4C">
      <w:pPr>
        <w:widowControl w:val="0"/>
        <w:autoSpaceDE w:val="0"/>
        <w:autoSpaceDN w:val="0"/>
        <w:adjustRightInd w:val="0"/>
        <w:ind w:firstLine="709"/>
        <w:jc w:val="both"/>
        <w:rPr>
          <w:sz w:val="28"/>
          <w:szCs w:val="28"/>
        </w:rPr>
      </w:pPr>
      <w:r w:rsidRPr="006955F2">
        <w:rPr>
          <w:spacing w:val="-4"/>
          <w:sz w:val="28"/>
          <w:szCs w:val="28"/>
        </w:rPr>
        <w:t>Ежегодно в городе Ставрополе проводится около</w:t>
      </w:r>
      <w:r w:rsidR="006955F2" w:rsidRPr="006955F2">
        <w:rPr>
          <w:spacing w:val="-4"/>
          <w:sz w:val="28"/>
          <w:szCs w:val="28"/>
        </w:rPr>
        <w:t xml:space="preserve"> </w:t>
      </w:r>
      <w:r w:rsidRPr="006955F2">
        <w:rPr>
          <w:spacing w:val="-4"/>
          <w:sz w:val="28"/>
          <w:szCs w:val="28"/>
        </w:rPr>
        <w:t>200</w:t>
      </w:r>
      <w:r w:rsidR="00641C52" w:rsidRPr="006955F2">
        <w:rPr>
          <w:spacing w:val="-4"/>
          <w:sz w:val="28"/>
          <w:szCs w:val="28"/>
        </w:rPr>
        <w:t xml:space="preserve"> </w:t>
      </w:r>
      <w:r w:rsidRPr="006955F2">
        <w:rPr>
          <w:spacing w:val="-4"/>
          <w:sz w:val="28"/>
          <w:szCs w:val="28"/>
        </w:rPr>
        <w:t>крупномасштабных</w:t>
      </w:r>
      <w:r w:rsidRPr="004F04B4">
        <w:rPr>
          <w:sz w:val="28"/>
          <w:szCs w:val="28"/>
        </w:rPr>
        <w:t xml:space="preserve"> </w:t>
      </w:r>
      <w:r w:rsidRPr="004F04B4">
        <w:rPr>
          <w:sz w:val="28"/>
          <w:szCs w:val="28"/>
        </w:rPr>
        <w:lastRenderedPageBreak/>
        <w:t xml:space="preserve">культурных мероприятий с участием жителей и гостей города Ставрополя. </w:t>
      </w:r>
    </w:p>
    <w:p w:rsidR="00564C4C" w:rsidRPr="004F04B4" w:rsidRDefault="00564C4C" w:rsidP="00564C4C">
      <w:pPr>
        <w:widowControl w:val="0"/>
        <w:autoSpaceDE w:val="0"/>
        <w:autoSpaceDN w:val="0"/>
        <w:adjustRightInd w:val="0"/>
        <w:ind w:firstLine="709"/>
        <w:jc w:val="both"/>
        <w:rPr>
          <w:sz w:val="28"/>
          <w:szCs w:val="28"/>
        </w:rPr>
      </w:pPr>
      <w:r w:rsidRPr="004F04B4">
        <w:rPr>
          <w:sz w:val="28"/>
          <w:szCs w:val="28"/>
        </w:rPr>
        <w:t xml:space="preserve">За последние годы в Ставрополе сформировались благоустроенные зоны с высоким уровнем комфорта и доступности, которые активно используются и как площадки </w:t>
      </w:r>
      <w:r w:rsidR="00295935">
        <w:rPr>
          <w:sz w:val="28"/>
          <w:szCs w:val="28"/>
        </w:rPr>
        <w:t xml:space="preserve">для </w:t>
      </w:r>
      <w:r w:rsidRPr="004F04B4">
        <w:rPr>
          <w:sz w:val="28"/>
          <w:szCs w:val="28"/>
        </w:rPr>
        <w:t>творческого самовыражения жителей города Ставрополя</w:t>
      </w:r>
      <w:r w:rsidR="006955F2">
        <w:rPr>
          <w:sz w:val="28"/>
          <w:szCs w:val="28"/>
        </w:rPr>
        <w:t>,</w:t>
      </w:r>
      <w:r w:rsidRPr="004F04B4">
        <w:rPr>
          <w:sz w:val="28"/>
          <w:szCs w:val="28"/>
        </w:rPr>
        <w:t xml:space="preserve"> и как концертные площадки профессиональных и </w:t>
      </w:r>
      <w:proofErr w:type="gramStart"/>
      <w:r w:rsidRPr="004F04B4">
        <w:rPr>
          <w:sz w:val="28"/>
          <w:szCs w:val="28"/>
        </w:rPr>
        <w:t>самодеятельных творческих коллективов</w:t>
      </w:r>
      <w:proofErr w:type="gramEnd"/>
      <w:r w:rsidRPr="004F04B4">
        <w:rPr>
          <w:sz w:val="28"/>
          <w:szCs w:val="28"/>
        </w:rPr>
        <w:t xml:space="preserve"> и исполнителей.</w:t>
      </w:r>
    </w:p>
    <w:p w:rsidR="00564C4C" w:rsidRDefault="00564C4C" w:rsidP="00564C4C">
      <w:pPr>
        <w:widowControl w:val="0"/>
        <w:autoSpaceDE w:val="0"/>
        <w:autoSpaceDN w:val="0"/>
        <w:adjustRightInd w:val="0"/>
        <w:ind w:firstLine="709"/>
        <w:jc w:val="both"/>
        <w:rPr>
          <w:sz w:val="28"/>
          <w:szCs w:val="28"/>
        </w:rPr>
      </w:pPr>
      <w:r w:rsidRPr="004F04B4">
        <w:rPr>
          <w:sz w:val="28"/>
          <w:szCs w:val="28"/>
        </w:rPr>
        <w:t xml:space="preserve">Одним из приоритетных направлений деятельности администрации города Ставрополя является сохранение объектов культурного наследия города Ставрополя (памятников истории и культуры). </w:t>
      </w:r>
      <w:r w:rsidR="006955F2">
        <w:rPr>
          <w:sz w:val="28"/>
          <w:szCs w:val="28"/>
        </w:rPr>
        <w:t xml:space="preserve">В городе Ставрополе ведется работа по поддержанию памятников истории и культуры в надлежащем состоянии. </w:t>
      </w:r>
      <w:r w:rsidRPr="004F04B4">
        <w:rPr>
          <w:sz w:val="28"/>
          <w:szCs w:val="28"/>
        </w:rPr>
        <w:t xml:space="preserve">Создан реестр памятников, достопримечательностей, аллей, скверов, арт-объектов, фонтанов, мемориальных досок, </w:t>
      </w:r>
      <w:r w:rsidR="00295935">
        <w:rPr>
          <w:sz w:val="28"/>
          <w:szCs w:val="28"/>
        </w:rPr>
        <w:t xml:space="preserve">который </w:t>
      </w:r>
      <w:r w:rsidRPr="004F04B4">
        <w:rPr>
          <w:sz w:val="28"/>
          <w:szCs w:val="28"/>
        </w:rPr>
        <w:t>доступ</w:t>
      </w:r>
      <w:r w:rsidR="00295935">
        <w:rPr>
          <w:sz w:val="28"/>
          <w:szCs w:val="28"/>
        </w:rPr>
        <w:t>е</w:t>
      </w:r>
      <w:r w:rsidRPr="004F04B4">
        <w:rPr>
          <w:sz w:val="28"/>
          <w:szCs w:val="28"/>
        </w:rPr>
        <w:t>н на официальном сайте администрации города Ставрополя. В реестре содержатся сведения о состоянии объекта, правах собственности на него. Реестр постоянно обновляется, что позволяет осуществлять контроль за состоянием объектов, проведением работ по принятию в муниципальную собственность бесхоз</w:t>
      </w:r>
      <w:r w:rsidR="006955F2">
        <w:rPr>
          <w:sz w:val="28"/>
          <w:szCs w:val="28"/>
        </w:rPr>
        <w:t>яйных</w:t>
      </w:r>
      <w:r w:rsidRPr="004F04B4">
        <w:rPr>
          <w:sz w:val="28"/>
          <w:szCs w:val="28"/>
        </w:rPr>
        <w:t xml:space="preserve"> объектов.</w:t>
      </w:r>
    </w:p>
    <w:p w:rsidR="00564C4C" w:rsidRDefault="00564C4C" w:rsidP="00564C4C">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проблемы:</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 xml:space="preserve">1. Недостаточность учреждений культуры и учреждений дополнительного образования детей в сфере культуры.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 Несоответствие материально-технической базы учреждений культуры города Ставрополя современным требованиям.</w:t>
      </w:r>
    </w:p>
    <w:p w:rsidR="006955F2" w:rsidRDefault="004F04B4" w:rsidP="004F04B4">
      <w:pPr>
        <w:widowControl w:val="0"/>
        <w:autoSpaceDE w:val="0"/>
        <w:autoSpaceDN w:val="0"/>
        <w:adjustRightInd w:val="0"/>
        <w:ind w:firstLine="709"/>
        <w:jc w:val="both"/>
        <w:rPr>
          <w:sz w:val="28"/>
          <w:szCs w:val="28"/>
        </w:rPr>
      </w:pPr>
      <w:r w:rsidRPr="004F04B4">
        <w:rPr>
          <w:sz w:val="28"/>
          <w:szCs w:val="28"/>
        </w:rPr>
        <w:t>3.</w:t>
      </w:r>
      <w:r w:rsidR="004643B4">
        <w:rPr>
          <w:sz w:val="28"/>
          <w:szCs w:val="28"/>
        </w:rPr>
        <w:t> </w:t>
      </w:r>
      <w:r w:rsidR="006955F2">
        <w:rPr>
          <w:sz w:val="28"/>
          <w:szCs w:val="28"/>
        </w:rPr>
        <w:t>Низкий уровень обеспеченности учреждениями культуры при планировании городских застроек, что приводит в целом к несоблюдению показателей нормативной потребности населения в указанных объектах.</w:t>
      </w:r>
      <w:r w:rsidR="006955F2" w:rsidRPr="004F04B4">
        <w:rPr>
          <w:sz w:val="28"/>
          <w:szCs w:val="28"/>
        </w:rPr>
        <w:t xml:space="preserve">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4.</w:t>
      </w:r>
      <w:r w:rsidR="004643B4">
        <w:rPr>
          <w:sz w:val="28"/>
          <w:szCs w:val="28"/>
        </w:rPr>
        <w:t> </w:t>
      </w:r>
      <w:r w:rsidRPr="004F04B4">
        <w:rPr>
          <w:sz w:val="28"/>
          <w:szCs w:val="28"/>
        </w:rPr>
        <w:t>Недостаточное количество мест для творческого самовыражения граждан.</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5.</w:t>
      </w:r>
      <w:r w:rsidR="004643B4">
        <w:rPr>
          <w:sz w:val="28"/>
          <w:szCs w:val="28"/>
        </w:rPr>
        <w:t> </w:t>
      </w:r>
      <w:r w:rsidRPr="004F04B4">
        <w:rPr>
          <w:sz w:val="28"/>
          <w:szCs w:val="28"/>
        </w:rPr>
        <w:t>Недостаточность средств для реализации культурных проектов.</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6. Сохранение объектов культуры и культурного наследия.</w:t>
      </w:r>
    </w:p>
    <w:p w:rsidR="00222096" w:rsidRDefault="00222096" w:rsidP="004F04B4">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тренды развития:</w:t>
      </w:r>
    </w:p>
    <w:p w:rsidR="004F04B4" w:rsidRDefault="004F04B4" w:rsidP="004F04B4">
      <w:pPr>
        <w:widowControl w:val="0"/>
        <w:autoSpaceDE w:val="0"/>
        <w:autoSpaceDN w:val="0"/>
        <w:adjustRightInd w:val="0"/>
        <w:ind w:firstLine="709"/>
        <w:jc w:val="both"/>
        <w:rPr>
          <w:sz w:val="28"/>
          <w:szCs w:val="28"/>
        </w:rPr>
      </w:pPr>
      <w:r w:rsidRPr="004F04B4">
        <w:rPr>
          <w:sz w:val="28"/>
          <w:szCs w:val="28"/>
        </w:rPr>
        <w:t>1.</w:t>
      </w:r>
      <w:r w:rsidR="004643B4">
        <w:rPr>
          <w:sz w:val="28"/>
          <w:szCs w:val="28"/>
        </w:rPr>
        <w:t> </w:t>
      </w:r>
      <w:r w:rsidRPr="004F04B4">
        <w:rPr>
          <w:sz w:val="28"/>
          <w:szCs w:val="28"/>
        </w:rPr>
        <w:t>Устранение дефицита современных учреждений культуры в районах города.</w:t>
      </w:r>
    </w:p>
    <w:p w:rsidR="006847A9" w:rsidRPr="00345C1E" w:rsidRDefault="006847A9" w:rsidP="006847A9">
      <w:pPr>
        <w:ind w:firstLine="709"/>
        <w:jc w:val="both"/>
        <w:rPr>
          <w:spacing w:val="1"/>
          <w:sz w:val="28"/>
          <w:szCs w:val="28"/>
          <w:shd w:val="clear" w:color="auto" w:fill="FFFFFF"/>
        </w:rPr>
      </w:pPr>
      <w:r w:rsidRPr="00345C1E">
        <w:rPr>
          <w:sz w:val="28"/>
          <w:szCs w:val="28"/>
        </w:rPr>
        <w:t xml:space="preserve">Открытие концертно-репетиционного зала муниципального учреждения дополнительного образования «Детская хореографическая школа», новых многофункциональных учреждений культуры и дополнительного образования в сфере культуры или </w:t>
      </w:r>
      <w:proofErr w:type="gramStart"/>
      <w:r w:rsidRPr="00345C1E">
        <w:rPr>
          <w:sz w:val="28"/>
          <w:szCs w:val="28"/>
        </w:rPr>
        <w:t>филиалов</w:t>
      </w:r>
      <w:proofErr w:type="gramEnd"/>
      <w:r w:rsidRPr="00345C1E">
        <w:rPr>
          <w:sz w:val="28"/>
          <w:szCs w:val="28"/>
        </w:rPr>
        <w:t xml:space="preserve"> существующих в новых микрорайонах города, а также строительство нового Дворца культуры с современными концертными залами (образовательным, досуговым кластерами). Это станет </w:t>
      </w:r>
      <w:r w:rsidRPr="00345C1E">
        <w:rPr>
          <w:spacing w:val="1"/>
          <w:sz w:val="28"/>
          <w:szCs w:val="28"/>
          <w:shd w:val="clear" w:color="auto" w:fill="FFFFFF"/>
        </w:rPr>
        <w:t xml:space="preserve">одним из инструментов достижения социально-экономических целей, направленных на стимулирование развития художественного образования в городе Ставрополе, средством эстетического, нравственно-патриотического воспитания широких </w:t>
      </w:r>
      <w:r w:rsidRPr="00345C1E">
        <w:rPr>
          <w:spacing w:val="1"/>
          <w:sz w:val="28"/>
          <w:szCs w:val="28"/>
          <w:shd w:val="clear" w:color="auto" w:fill="FFFFFF"/>
        </w:rPr>
        <w:lastRenderedPageBreak/>
        <w:t>слоев населения, что позволит сформировать привлекательный культурный образ территории.</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w:t>
      </w:r>
      <w:r w:rsidR="004643B4">
        <w:rPr>
          <w:sz w:val="28"/>
          <w:szCs w:val="28"/>
        </w:rPr>
        <w:t> </w:t>
      </w:r>
      <w:r w:rsidRPr="004F04B4">
        <w:rPr>
          <w:sz w:val="28"/>
          <w:szCs w:val="28"/>
        </w:rPr>
        <w:t>Укрепление материально</w:t>
      </w:r>
      <w:r w:rsidR="00C53121">
        <w:rPr>
          <w:sz w:val="28"/>
          <w:szCs w:val="28"/>
        </w:rPr>
        <w:t>-</w:t>
      </w:r>
      <w:r w:rsidRPr="004F04B4">
        <w:rPr>
          <w:sz w:val="28"/>
          <w:szCs w:val="28"/>
        </w:rPr>
        <w:t>технической базы учреждений культуры и дополнительного образования в сфере культуры.</w:t>
      </w:r>
    </w:p>
    <w:p w:rsidR="004F04B4" w:rsidRDefault="004F04B4" w:rsidP="004F04B4">
      <w:pPr>
        <w:widowControl w:val="0"/>
        <w:autoSpaceDE w:val="0"/>
        <w:autoSpaceDN w:val="0"/>
        <w:adjustRightInd w:val="0"/>
        <w:ind w:firstLine="709"/>
        <w:jc w:val="both"/>
        <w:rPr>
          <w:sz w:val="28"/>
          <w:szCs w:val="28"/>
        </w:rPr>
      </w:pPr>
      <w:r w:rsidRPr="004F04B4">
        <w:rPr>
          <w:sz w:val="28"/>
          <w:szCs w:val="28"/>
        </w:rPr>
        <w:t>Имеющаяся материально-техническая база учреждений культуры                    и дополнительного образования в сфере культуры морально устарела и не               в полной мере соответствует требованиям современного общества. В настоящее время необходима активизация участия муниципалитета в реализации краевых и федеральных программ</w:t>
      </w:r>
      <w:r w:rsidR="00295935">
        <w:rPr>
          <w:sz w:val="28"/>
          <w:szCs w:val="28"/>
        </w:rPr>
        <w:t>,</w:t>
      </w:r>
      <w:r w:rsidRPr="004F04B4">
        <w:rPr>
          <w:sz w:val="28"/>
          <w:szCs w:val="28"/>
        </w:rPr>
        <w:t xml:space="preserve"> направленных не только на реконструкцию зданий данных учреждений, но и их современное переоснащение.</w:t>
      </w:r>
    </w:p>
    <w:p w:rsidR="00431943" w:rsidRPr="00750D8B" w:rsidRDefault="00431943" w:rsidP="00431943">
      <w:pPr>
        <w:widowControl w:val="0"/>
        <w:autoSpaceDE w:val="0"/>
        <w:autoSpaceDN w:val="0"/>
        <w:adjustRightInd w:val="0"/>
        <w:ind w:firstLine="709"/>
        <w:jc w:val="both"/>
        <w:rPr>
          <w:sz w:val="28"/>
          <w:szCs w:val="28"/>
        </w:rPr>
      </w:pPr>
      <w:r w:rsidRPr="008F1532">
        <w:rPr>
          <w:sz w:val="28"/>
          <w:szCs w:val="28"/>
        </w:rPr>
        <w:t>Создание модельных библиотек на базе муниципальных библиотек-филиалов муниципального бюджетного учреждения культуры «Ставропольская централизованная библиотечная система», создание виртуальных концертных залов на базе учреждений культурно-досугового типа, а также другие проекты, планируемые к реализации, позволят повысить культурный, духовный и личностный потенциал жителей города Ставрополя.</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3.</w:t>
      </w:r>
      <w:r w:rsidR="004643B4">
        <w:rPr>
          <w:color w:val="020202"/>
          <w:sz w:val="28"/>
          <w:szCs w:val="28"/>
          <w:shd w:val="clear" w:color="auto" w:fill="FFFFFF"/>
        </w:rPr>
        <w:t> </w:t>
      </w:r>
      <w:r w:rsidRPr="004F04B4">
        <w:rPr>
          <w:color w:val="020202"/>
          <w:sz w:val="28"/>
          <w:szCs w:val="28"/>
          <w:shd w:val="clear" w:color="auto" w:fill="FFFFFF"/>
        </w:rPr>
        <w:t>Развитие социальной инфраструктуры в соответствии с потребностями</w:t>
      </w:r>
      <w:r w:rsidR="004643B4">
        <w:rPr>
          <w:color w:val="020202"/>
          <w:sz w:val="28"/>
          <w:szCs w:val="28"/>
          <w:shd w:val="clear" w:color="auto" w:fill="FFFFFF"/>
        </w:rPr>
        <w:t xml:space="preserve"> </w:t>
      </w:r>
      <w:r w:rsidRPr="004F04B4">
        <w:rPr>
          <w:color w:val="020202"/>
          <w:sz w:val="28"/>
          <w:szCs w:val="28"/>
          <w:shd w:val="clear" w:color="auto" w:fill="FFFFFF"/>
        </w:rPr>
        <w:t>населения в объектах культуры.</w:t>
      </w:r>
    </w:p>
    <w:p w:rsidR="004F04B4" w:rsidRPr="00641C52" w:rsidRDefault="004F04B4" w:rsidP="004F04B4">
      <w:pPr>
        <w:ind w:firstLine="709"/>
        <w:jc w:val="both"/>
        <w:rPr>
          <w:sz w:val="28"/>
          <w:szCs w:val="28"/>
          <w:shd w:val="clear" w:color="auto" w:fill="FFFFFF"/>
        </w:rPr>
      </w:pPr>
      <w:r w:rsidRPr="004F04B4">
        <w:rPr>
          <w:color w:val="020202"/>
          <w:sz w:val="28"/>
          <w:szCs w:val="28"/>
          <w:shd w:val="clear" w:color="auto" w:fill="FFFFFF"/>
        </w:rPr>
        <w:t>Уровень развития социальной инфраструктуры территории в целом и объектов культуры в частности является одной из характеристик ее конкурентоспособности, социальной привлекательности. При этом вопросы состояния социальной инфраструктуры в практической деятельности зачастую остаются без должного внимания. Это связано с тем, что развитие социальной инфраструктуры территории не оказывает прямого влияния на экономическое развитие, а положительный результат с точки зрения общественного благосостояния имеет отложенный эффект. Вместе с тем обеспечение благоприятных социальных условий жизнедеятельности граждан, создание единого и разнообразного культурного пространства способствует формированию конкурентоспособности территории посредством развития человеческого капитала и стимулирует ее экономическое</w:t>
      </w:r>
      <w:r w:rsidR="00641C52">
        <w:rPr>
          <w:color w:val="020202"/>
          <w:sz w:val="28"/>
          <w:szCs w:val="28"/>
          <w:shd w:val="clear" w:color="auto" w:fill="FFFFFF"/>
        </w:rPr>
        <w:t xml:space="preserve"> </w:t>
      </w:r>
      <w:r w:rsidRPr="004F04B4">
        <w:rPr>
          <w:color w:val="020202"/>
          <w:sz w:val="28"/>
          <w:szCs w:val="28"/>
          <w:shd w:val="clear" w:color="auto" w:fill="FFFFFF"/>
        </w:rPr>
        <w:t xml:space="preserve">развитие. </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4.</w:t>
      </w:r>
      <w:r w:rsidR="004643B4">
        <w:rPr>
          <w:color w:val="020202"/>
          <w:sz w:val="28"/>
          <w:szCs w:val="28"/>
          <w:shd w:val="clear" w:color="auto" w:fill="FFFFFF"/>
        </w:rPr>
        <w:t> </w:t>
      </w:r>
      <w:r w:rsidRPr="004F04B4">
        <w:rPr>
          <w:color w:val="020202"/>
          <w:sz w:val="28"/>
          <w:szCs w:val="28"/>
          <w:shd w:val="clear" w:color="auto" w:fill="FFFFFF"/>
        </w:rPr>
        <w:t>Создание парков как общественных пространств притяжения горожан.</w:t>
      </w:r>
    </w:p>
    <w:p w:rsidR="004F04B4" w:rsidRPr="004F04B4" w:rsidRDefault="004F04B4" w:rsidP="004F04B4">
      <w:pPr>
        <w:ind w:firstLine="709"/>
        <w:jc w:val="both"/>
        <w:rPr>
          <w:sz w:val="28"/>
          <w:szCs w:val="28"/>
          <w:shd w:val="clear" w:color="auto" w:fill="FFFFFF"/>
        </w:rPr>
      </w:pPr>
      <w:r w:rsidRPr="004F04B4">
        <w:rPr>
          <w:sz w:val="28"/>
          <w:szCs w:val="28"/>
          <w:shd w:val="clear" w:color="auto" w:fill="FFFFFF"/>
        </w:rPr>
        <w:t>Парковое пространство должно быть направлено на потребности различных групп населения: детей, взрослых, спортсменов, пожилых людей и на тех, кто просто хочет проводить время наедине с собой.</w:t>
      </w:r>
      <w:r w:rsidR="00D27FC2">
        <w:rPr>
          <w:sz w:val="28"/>
          <w:szCs w:val="28"/>
          <w:shd w:val="clear" w:color="auto" w:fill="FFFFFF"/>
        </w:rPr>
        <w:t xml:space="preserve">  </w:t>
      </w:r>
      <w:r w:rsidRPr="004F04B4">
        <w:rPr>
          <w:sz w:val="28"/>
          <w:szCs w:val="28"/>
          <w:shd w:val="clear" w:color="auto" w:fill="FFFFFF"/>
        </w:rPr>
        <w:t xml:space="preserve"> Поэтому                           важно предусмотреть зонирование таких пространств по направлениям: в одном месте – площадка для детей, в другом – тренажеры для физических занятий, в третьем – дорожки в лесу для скандинавской ходьбы, </w:t>
      </w:r>
      <w:r w:rsidR="00D4217F">
        <w:rPr>
          <w:sz w:val="28"/>
          <w:szCs w:val="28"/>
          <w:shd w:val="clear" w:color="auto" w:fill="FFFFFF"/>
        </w:rPr>
        <w:t xml:space="preserve">                               </w:t>
      </w:r>
      <w:r w:rsidRPr="004F04B4">
        <w:rPr>
          <w:sz w:val="28"/>
          <w:szCs w:val="28"/>
          <w:shd w:val="clear" w:color="auto" w:fill="FFFFFF"/>
        </w:rPr>
        <w:t>в четвертом – место спокойного отдыха. Одним из центров притяжения горожан могут быть интерактивные зоны – стилизованные амфитеатры для лекций, поэтических чтений и концертов, столы для настольных игр.</w:t>
      </w:r>
    </w:p>
    <w:p w:rsidR="005320FE" w:rsidRPr="00F117EF" w:rsidRDefault="005320FE" w:rsidP="005320FE">
      <w:pPr>
        <w:ind w:firstLine="709"/>
        <w:jc w:val="both"/>
        <w:rPr>
          <w:sz w:val="28"/>
          <w:szCs w:val="28"/>
        </w:rPr>
      </w:pPr>
      <w:r w:rsidRPr="00F117EF">
        <w:rPr>
          <w:sz w:val="28"/>
          <w:szCs w:val="28"/>
        </w:rPr>
        <w:t>5.</w:t>
      </w:r>
      <w:r w:rsidR="004643B4">
        <w:rPr>
          <w:sz w:val="28"/>
          <w:szCs w:val="28"/>
        </w:rPr>
        <w:t> </w:t>
      </w:r>
      <w:r w:rsidRPr="00F117EF">
        <w:rPr>
          <w:sz w:val="28"/>
          <w:szCs w:val="28"/>
        </w:rPr>
        <w:t>Формирование имид</w:t>
      </w:r>
      <w:r w:rsidR="001320C1">
        <w:rPr>
          <w:sz w:val="28"/>
          <w:szCs w:val="28"/>
        </w:rPr>
        <w:t>жа города Ставрополя как города</w:t>
      </w:r>
      <w:r w:rsidR="00431943">
        <w:rPr>
          <w:sz w:val="28"/>
          <w:szCs w:val="28"/>
        </w:rPr>
        <w:t>,</w:t>
      </w:r>
      <w:r w:rsidRPr="00F117EF">
        <w:rPr>
          <w:sz w:val="28"/>
          <w:szCs w:val="28"/>
        </w:rPr>
        <w:t xml:space="preserve"> открытого для свободного творческого самовыражения, создание в городе творческой атмосферы.</w:t>
      </w:r>
    </w:p>
    <w:p w:rsidR="005320FE" w:rsidRPr="005320FE" w:rsidRDefault="005320FE" w:rsidP="005320FE">
      <w:pPr>
        <w:ind w:firstLine="709"/>
        <w:jc w:val="both"/>
        <w:rPr>
          <w:sz w:val="28"/>
          <w:szCs w:val="28"/>
        </w:rPr>
      </w:pPr>
      <w:r w:rsidRPr="00F117EF">
        <w:rPr>
          <w:sz w:val="28"/>
          <w:szCs w:val="28"/>
        </w:rPr>
        <w:lastRenderedPageBreak/>
        <w:t>Обустройство площадок для публичной демонстрации творчества предоставит возможность творческим жителям и гостям города представлять свое искусство на улицах Ставрополя.</w:t>
      </w:r>
    </w:p>
    <w:p w:rsidR="004F04B4" w:rsidRPr="004F04B4" w:rsidRDefault="004F04B4" w:rsidP="004F04B4">
      <w:pPr>
        <w:ind w:firstLine="709"/>
        <w:jc w:val="both"/>
        <w:rPr>
          <w:sz w:val="28"/>
          <w:szCs w:val="28"/>
        </w:rPr>
      </w:pPr>
      <w:r w:rsidRPr="004F04B4">
        <w:rPr>
          <w:sz w:val="28"/>
          <w:szCs w:val="28"/>
        </w:rPr>
        <w:t xml:space="preserve">Музыкальные программы, концерты, литературные и танцевальные вечера, бенефисы известных и начинающих артистов, демонстрация изделий прикладного художественного творчества и изобразительного искусства вдохнут новую жизнь в культурную атмосферу Ставрополя, придадут городу особый колорит, </w:t>
      </w:r>
      <w:r w:rsidRPr="004F04B4">
        <w:rPr>
          <w:sz w:val="28"/>
          <w:szCs w:val="28"/>
          <w:shd w:val="clear" w:color="auto" w:fill="FFFFFF"/>
        </w:rPr>
        <w:t>дадут возможность творческого самовыражения и широкого приобщения к городской культуре.</w:t>
      </w:r>
    </w:p>
    <w:p w:rsidR="004F04B4" w:rsidRPr="004F04B4" w:rsidRDefault="004F04B4" w:rsidP="004F04B4">
      <w:pPr>
        <w:ind w:firstLine="709"/>
        <w:jc w:val="both"/>
        <w:rPr>
          <w:bCs/>
          <w:sz w:val="28"/>
          <w:szCs w:val="28"/>
        </w:rPr>
      </w:pPr>
      <w:r w:rsidRPr="004F04B4">
        <w:rPr>
          <w:bCs/>
          <w:sz w:val="28"/>
          <w:szCs w:val="28"/>
        </w:rPr>
        <w:t>6.</w:t>
      </w:r>
      <w:r w:rsidR="004643B4">
        <w:rPr>
          <w:bCs/>
          <w:sz w:val="28"/>
          <w:szCs w:val="28"/>
        </w:rPr>
        <w:t> </w:t>
      </w:r>
      <w:r w:rsidRPr="004F04B4">
        <w:rPr>
          <w:bCs/>
          <w:sz w:val="28"/>
          <w:szCs w:val="28"/>
        </w:rPr>
        <w:t>Активизация проектной деятельности учреждений культуры.</w:t>
      </w:r>
    </w:p>
    <w:p w:rsidR="004F04B4" w:rsidRPr="0033241D" w:rsidRDefault="004F04B4" w:rsidP="004F04B4">
      <w:pPr>
        <w:ind w:firstLine="709"/>
        <w:jc w:val="both"/>
        <w:rPr>
          <w:sz w:val="28"/>
          <w:szCs w:val="28"/>
        </w:rPr>
      </w:pPr>
      <w:r w:rsidRPr="004F04B4">
        <w:rPr>
          <w:sz w:val="28"/>
          <w:szCs w:val="28"/>
          <w:shd w:val="clear" w:color="auto" w:fill="FFFFFF"/>
        </w:rPr>
        <w:t xml:space="preserve">Управление проектами активно дополняет развитую прежде форму управления организациями и дает возможность субъектам культурной политики в процессе сотрудничества осуществлять разнообразные творческие идеи. Существование многообразных форм деятельности государственных и муниципальных организаций и учреждений </w:t>
      </w:r>
      <w:r w:rsidRPr="0033241D">
        <w:rPr>
          <w:sz w:val="28"/>
          <w:szCs w:val="28"/>
          <w:shd w:val="clear" w:color="auto" w:fill="FFFFFF"/>
        </w:rPr>
        <w:t xml:space="preserve">культуры наряду с реализацией социокультурных проектов способно создать цивилизованный рынок услуг </w:t>
      </w:r>
      <w:r w:rsidR="00295935" w:rsidRPr="0033241D">
        <w:rPr>
          <w:sz w:val="28"/>
          <w:szCs w:val="28"/>
          <w:shd w:val="clear" w:color="auto" w:fill="FFFFFF"/>
        </w:rPr>
        <w:t xml:space="preserve">в сфере культуры </w:t>
      </w:r>
      <w:r w:rsidRPr="0033241D">
        <w:rPr>
          <w:sz w:val="28"/>
          <w:szCs w:val="28"/>
          <w:shd w:val="clear" w:color="auto" w:fill="FFFFFF"/>
        </w:rPr>
        <w:t>для населения</w:t>
      </w:r>
      <w:r w:rsidR="00AA2172">
        <w:rPr>
          <w:sz w:val="28"/>
          <w:szCs w:val="28"/>
          <w:shd w:val="clear" w:color="auto" w:fill="FFFFFF"/>
        </w:rPr>
        <w:t xml:space="preserve"> города Ставрополя</w:t>
      </w:r>
      <w:r w:rsidRPr="0033241D">
        <w:rPr>
          <w:sz w:val="28"/>
          <w:szCs w:val="28"/>
          <w:shd w:val="clear" w:color="auto" w:fill="FFFFFF"/>
        </w:rPr>
        <w:t>.</w:t>
      </w:r>
    </w:p>
    <w:p w:rsidR="004F04B4" w:rsidRPr="004F04B4" w:rsidRDefault="004F04B4" w:rsidP="004F04B4">
      <w:pPr>
        <w:ind w:firstLine="709"/>
        <w:jc w:val="both"/>
        <w:rPr>
          <w:sz w:val="28"/>
          <w:szCs w:val="28"/>
        </w:rPr>
      </w:pPr>
      <w:r w:rsidRPr="0033241D">
        <w:rPr>
          <w:sz w:val="28"/>
          <w:szCs w:val="28"/>
        </w:rPr>
        <w:t>В рамках реализации национального проекта «Культура</w:t>
      </w:r>
      <w:r w:rsidRPr="004F04B4">
        <w:rPr>
          <w:sz w:val="28"/>
          <w:szCs w:val="28"/>
        </w:rPr>
        <w:t>» активно поддерживается проектная деятельность некоммерческих</w:t>
      </w:r>
      <w:r w:rsidR="00295935">
        <w:rPr>
          <w:sz w:val="28"/>
          <w:szCs w:val="28"/>
        </w:rPr>
        <w:t>,</w:t>
      </w:r>
      <w:r w:rsidRPr="004F04B4">
        <w:rPr>
          <w:sz w:val="28"/>
          <w:szCs w:val="28"/>
        </w:rPr>
        <w:t xml:space="preserve"> небюджетных организаций, а также учреждений культуры посредством грантовых конкурсов, выделения субсидий на конкурсной основе из бюджетов различных уровней. Это дает возможность муниципалитетам реализовать проект в сфере культуры и искусства с привлечением стороннего финансирования. Развитие проектной деятельности позвол</w:t>
      </w:r>
      <w:r w:rsidR="00295935">
        <w:rPr>
          <w:sz w:val="28"/>
          <w:szCs w:val="28"/>
        </w:rPr>
        <w:t>и</w:t>
      </w:r>
      <w:r w:rsidRPr="004F04B4">
        <w:rPr>
          <w:sz w:val="28"/>
          <w:szCs w:val="28"/>
        </w:rPr>
        <w:t>т вывести деятельность учреждений культуры на новый качественный уровень</w:t>
      </w:r>
      <w:r w:rsidR="00295935">
        <w:rPr>
          <w:sz w:val="28"/>
          <w:szCs w:val="28"/>
        </w:rPr>
        <w:t>,</w:t>
      </w:r>
      <w:r w:rsidRPr="004F04B4">
        <w:rPr>
          <w:sz w:val="28"/>
          <w:szCs w:val="28"/>
        </w:rPr>
        <w:t xml:space="preserve"> повысит </w:t>
      </w:r>
      <w:r w:rsidR="00295935">
        <w:rPr>
          <w:sz w:val="28"/>
          <w:szCs w:val="28"/>
        </w:rPr>
        <w:t xml:space="preserve">их </w:t>
      </w:r>
      <w:r w:rsidRPr="004F04B4">
        <w:rPr>
          <w:sz w:val="28"/>
          <w:szCs w:val="28"/>
        </w:rPr>
        <w:t>привлекательность и востребованность среди населения.</w:t>
      </w:r>
    </w:p>
    <w:p w:rsidR="004F04B4" w:rsidRPr="004F04B4" w:rsidRDefault="004F04B4" w:rsidP="004F04B4">
      <w:pPr>
        <w:ind w:firstLine="709"/>
        <w:jc w:val="both"/>
        <w:rPr>
          <w:sz w:val="28"/>
          <w:szCs w:val="28"/>
        </w:rPr>
      </w:pPr>
      <w:r w:rsidRPr="004F04B4">
        <w:rPr>
          <w:sz w:val="28"/>
          <w:szCs w:val="28"/>
        </w:rPr>
        <w:t>7.</w:t>
      </w:r>
      <w:r w:rsidR="004643B4">
        <w:rPr>
          <w:sz w:val="28"/>
          <w:szCs w:val="28"/>
        </w:rPr>
        <w:t> </w:t>
      </w:r>
      <w:r w:rsidRPr="004F04B4">
        <w:rPr>
          <w:sz w:val="28"/>
          <w:szCs w:val="28"/>
        </w:rPr>
        <w:t xml:space="preserve">Обеспечение сохранности объектов культурного наследия. </w:t>
      </w:r>
    </w:p>
    <w:p w:rsidR="004F04B4" w:rsidRDefault="004F04B4" w:rsidP="004F04B4">
      <w:pPr>
        <w:ind w:firstLine="709"/>
        <w:jc w:val="both"/>
        <w:rPr>
          <w:sz w:val="28"/>
          <w:szCs w:val="28"/>
        </w:rPr>
      </w:pPr>
      <w:r w:rsidRPr="004F04B4">
        <w:rPr>
          <w:sz w:val="28"/>
          <w:szCs w:val="28"/>
        </w:rPr>
        <w:t>Обеспечение сохранения объектов культурного наследия требует значительных инвестиций, недостаточность денежных средств, выделяемых на работ</w:t>
      </w:r>
      <w:r w:rsidR="00AA2172">
        <w:rPr>
          <w:sz w:val="28"/>
          <w:szCs w:val="28"/>
        </w:rPr>
        <w:t>у</w:t>
      </w:r>
      <w:r w:rsidRPr="004F04B4">
        <w:rPr>
          <w:sz w:val="28"/>
          <w:szCs w:val="28"/>
        </w:rPr>
        <w:t xml:space="preserve"> по сохранению </w:t>
      </w:r>
      <w:proofErr w:type="gramStart"/>
      <w:r w:rsidRPr="004F04B4">
        <w:rPr>
          <w:sz w:val="28"/>
          <w:szCs w:val="28"/>
        </w:rPr>
        <w:t>данных объектов</w:t>
      </w:r>
      <w:proofErr w:type="gramEnd"/>
      <w:r w:rsidRPr="004F04B4">
        <w:rPr>
          <w:sz w:val="28"/>
          <w:szCs w:val="28"/>
        </w:rPr>
        <w:t xml:space="preserve"> не позволяет предотвратить ухудшение состояния значительной их части.</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В целях поддержания памятников культуры в надлежащем состоянии необходимо проведение системной работы:</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по оформлению необходимых документов на объекты культурного наследия, в том числе для участия в федеральных и краевых программах;</w:t>
      </w:r>
    </w:p>
    <w:p w:rsidR="001C6E9B" w:rsidRPr="009D4414" w:rsidRDefault="001C6E9B" w:rsidP="001C6E9B">
      <w:pPr>
        <w:widowControl w:val="0"/>
        <w:autoSpaceDE w:val="0"/>
        <w:autoSpaceDN w:val="0"/>
        <w:adjustRightInd w:val="0"/>
        <w:ind w:firstLine="709"/>
        <w:jc w:val="both"/>
        <w:rPr>
          <w:sz w:val="28"/>
          <w:szCs w:val="28"/>
        </w:rPr>
      </w:pPr>
      <w:r w:rsidRPr="009D4414">
        <w:rPr>
          <w:sz w:val="28"/>
          <w:szCs w:val="28"/>
        </w:rPr>
        <w:t>по проведению разъяснительной работы с собственниками объектов культурного наследия о необходимости содержания данных объектов в надлежащем состоянии;</w:t>
      </w:r>
    </w:p>
    <w:p w:rsidR="001C6E9B" w:rsidRPr="00497AB9" w:rsidRDefault="001C6E9B" w:rsidP="001C6E9B">
      <w:pPr>
        <w:widowControl w:val="0"/>
        <w:autoSpaceDE w:val="0"/>
        <w:autoSpaceDN w:val="0"/>
        <w:adjustRightInd w:val="0"/>
        <w:ind w:firstLine="709"/>
        <w:jc w:val="both"/>
        <w:rPr>
          <w:sz w:val="28"/>
          <w:szCs w:val="28"/>
        </w:rPr>
      </w:pPr>
      <w:r w:rsidRPr="009D4414">
        <w:rPr>
          <w:sz w:val="28"/>
          <w:szCs w:val="28"/>
        </w:rPr>
        <w:t>по привлечению инвесторов к работе по сохранению памятников истории культуры.</w:t>
      </w:r>
    </w:p>
    <w:p w:rsidR="00ED6FA3" w:rsidRDefault="00ED6FA3" w:rsidP="00ED6FA3">
      <w:pPr>
        <w:ind w:firstLine="709"/>
        <w:jc w:val="both"/>
        <w:rPr>
          <w:sz w:val="28"/>
          <w:szCs w:val="28"/>
        </w:rPr>
      </w:pPr>
      <w:r>
        <w:rPr>
          <w:sz w:val="28"/>
          <w:szCs w:val="28"/>
        </w:rPr>
        <w:t>Система динамических показателей достижения цели Стратегии представлена в таблице 9.</w:t>
      </w:r>
    </w:p>
    <w:p w:rsidR="001C6E9B" w:rsidRDefault="001C6E9B" w:rsidP="00ED6FA3">
      <w:pPr>
        <w:ind w:firstLine="709"/>
        <w:jc w:val="both"/>
        <w:rPr>
          <w:lang w:eastAsia="en-US"/>
        </w:rPr>
      </w:pPr>
    </w:p>
    <w:p w:rsidR="001C6E9B" w:rsidRPr="00CB26C7" w:rsidRDefault="001C6E9B" w:rsidP="00ED6FA3">
      <w:pPr>
        <w:ind w:firstLine="709"/>
        <w:jc w:val="both"/>
        <w:rPr>
          <w:lang w:eastAsia="en-US"/>
        </w:rPr>
      </w:pPr>
    </w:p>
    <w:p w:rsidR="00BE7CF7" w:rsidRDefault="00BE7CF7" w:rsidP="00BE7CF7">
      <w:pPr>
        <w:shd w:val="clear" w:color="auto" w:fill="FFFFFF"/>
        <w:tabs>
          <w:tab w:val="left" w:pos="709"/>
        </w:tabs>
        <w:ind w:firstLine="709"/>
        <w:rPr>
          <w:sz w:val="28"/>
          <w:szCs w:val="28"/>
        </w:rPr>
      </w:pPr>
      <w:r>
        <w:rPr>
          <w:sz w:val="28"/>
          <w:szCs w:val="28"/>
        </w:rPr>
        <w:lastRenderedPageBreak/>
        <w:t xml:space="preserve">                                                                                                          Таблица 9</w:t>
      </w:r>
    </w:p>
    <w:bookmarkEnd w:id="54"/>
    <w:bookmarkEnd w:id="55"/>
    <w:bookmarkEnd w:id="56"/>
    <w:bookmarkEnd w:id="57"/>
    <w:bookmarkEnd w:id="58"/>
    <w:bookmarkEnd w:id="59"/>
    <w:bookmarkEnd w:id="60"/>
    <w:p w:rsidR="004643B4" w:rsidRDefault="004643B4" w:rsidP="004F04B4">
      <w:pPr>
        <w:pStyle w:val="ConsPlusNormal"/>
        <w:rPr>
          <w:rFonts w:ascii="Times New Roman" w:hAnsi="Times New Roman"/>
          <w:sz w:val="28"/>
          <w:szCs w:val="28"/>
        </w:rPr>
      </w:pPr>
    </w:p>
    <w:p w:rsidR="004F04B4" w:rsidRDefault="004F04B4" w:rsidP="004F04B4">
      <w:pPr>
        <w:pStyle w:val="ConsPlusNormal"/>
        <w:rPr>
          <w:rFonts w:ascii="Times New Roman" w:hAnsi="Times New Roman"/>
          <w:sz w:val="28"/>
          <w:szCs w:val="28"/>
        </w:rPr>
      </w:pPr>
      <w:r w:rsidRPr="004F04B4">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9"/>
        <w:gridCol w:w="1329"/>
        <w:gridCol w:w="1081"/>
        <w:gridCol w:w="1134"/>
        <w:gridCol w:w="1134"/>
        <w:gridCol w:w="1134"/>
      </w:tblGrid>
      <w:tr w:rsidR="004F04B4" w:rsidRPr="00614F6D" w:rsidTr="0045254C">
        <w:tc>
          <w:tcPr>
            <w:tcW w:w="562"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 п/п</w:t>
            </w:r>
          </w:p>
        </w:tc>
        <w:tc>
          <w:tcPr>
            <w:tcW w:w="3119"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Наименование показателя достижения цели</w:t>
            </w:r>
          </w:p>
        </w:tc>
        <w:tc>
          <w:tcPr>
            <w:tcW w:w="1329" w:type="dxa"/>
            <w:vMerge w:val="restart"/>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Единица измерения</w:t>
            </w:r>
          </w:p>
        </w:tc>
        <w:tc>
          <w:tcPr>
            <w:tcW w:w="4483" w:type="dxa"/>
            <w:gridSpan w:val="4"/>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Значение показателя достижения цели по годам</w:t>
            </w:r>
          </w:p>
        </w:tc>
      </w:tr>
      <w:tr w:rsidR="004F04B4" w:rsidRPr="00614F6D" w:rsidTr="0045254C">
        <w:trPr>
          <w:trHeight w:val="296"/>
        </w:trPr>
        <w:tc>
          <w:tcPr>
            <w:tcW w:w="562" w:type="dxa"/>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0" w:type="auto"/>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0" w:type="auto"/>
            <w:vMerge/>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p>
        </w:tc>
        <w:tc>
          <w:tcPr>
            <w:tcW w:w="1081" w:type="dxa"/>
            <w:tcBorders>
              <w:top w:val="single" w:sz="4" w:space="0" w:color="auto"/>
              <w:left w:val="single" w:sz="4" w:space="0" w:color="auto"/>
              <w:bottom w:val="single" w:sz="4" w:space="0" w:color="auto"/>
              <w:right w:val="single" w:sz="4" w:space="0" w:color="auto"/>
            </w:tcBorders>
          </w:tcPr>
          <w:p w:rsidR="005113B9" w:rsidRDefault="004F04B4" w:rsidP="00B26765">
            <w:pPr>
              <w:jc w:val="center"/>
            </w:pPr>
            <w:r w:rsidRPr="00614F6D">
              <w:t xml:space="preserve">2019 </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202</w:t>
            </w:r>
            <w:r w:rsidR="002119D9">
              <w:t>4</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2030</w:t>
            </w:r>
          </w:p>
          <w:p w:rsidR="004F04B4" w:rsidRPr="00614F6D" w:rsidRDefault="004F04B4" w:rsidP="00B26765">
            <w:pPr>
              <w:jc w:val="center"/>
            </w:pPr>
            <w:r w:rsidRPr="00614F6D">
              <w:t>год</w:t>
            </w:r>
          </w:p>
        </w:tc>
        <w:tc>
          <w:tcPr>
            <w:tcW w:w="1134" w:type="dxa"/>
            <w:tcBorders>
              <w:top w:val="single" w:sz="4" w:space="0" w:color="auto"/>
              <w:left w:val="single" w:sz="4" w:space="0" w:color="auto"/>
              <w:bottom w:val="single" w:sz="4" w:space="0" w:color="auto"/>
              <w:right w:val="single" w:sz="4" w:space="0" w:color="auto"/>
            </w:tcBorders>
          </w:tcPr>
          <w:p w:rsidR="004F04B4" w:rsidRPr="00614F6D" w:rsidRDefault="004F04B4" w:rsidP="00B26765">
            <w:pPr>
              <w:jc w:val="center"/>
            </w:pPr>
            <w:r w:rsidRPr="00614F6D">
              <w:t>2035</w:t>
            </w:r>
          </w:p>
          <w:p w:rsidR="004F04B4" w:rsidRPr="00614F6D" w:rsidRDefault="004F04B4" w:rsidP="00B26765">
            <w:pPr>
              <w:jc w:val="center"/>
            </w:pPr>
            <w:r w:rsidRPr="00614F6D">
              <w:t>год</w:t>
            </w:r>
          </w:p>
        </w:tc>
      </w:tr>
      <w:tr w:rsidR="004F04B4" w:rsidRPr="00614F6D" w:rsidTr="0045254C">
        <w:trPr>
          <w:trHeight w:val="296"/>
        </w:trPr>
        <w:tc>
          <w:tcPr>
            <w:tcW w:w="562" w:type="dxa"/>
            <w:tcBorders>
              <w:top w:val="single" w:sz="4" w:space="0" w:color="auto"/>
            </w:tcBorders>
          </w:tcPr>
          <w:p w:rsidR="004F04B4" w:rsidRPr="00614F6D" w:rsidRDefault="004F04B4" w:rsidP="00087783">
            <w:r w:rsidRPr="00614F6D">
              <w:t>1.</w:t>
            </w:r>
          </w:p>
        </w:tc>
        <w:tc>
          <w:tcPr>
            <w:tcW w:w="3119" w:type="dxa"/>
            <w:tcBorders>
              <w:top w:val="single" w:sz="4" w:space="0" w:color="auto"/>
            </w:tcBorders>
            <w:vAlign w:val="center"/>
          </w:tcPr>
          <w:p w:rsidR="004F04B4" w:rsidRDefault="004F04B4" w:rsidP="00B26765">
            <w:r w:rsidRPr="00614F6D">
              <w:t>Число используемых учреждениями культуры и дополнительного образования детей в сфере культуры зданий (помещений/площадок) для организации основной деятельности</w:t>
            </w:r>
          </w:p>
          <w:p w:rsidR="00F52991" w:rsidRPr="00614F6D" w:rsidRDefault="00F52991" w:rsidP="00B26765"/>
        </w:tc>
        <w:tc>
          <w:tcPr>
            <w:tcW w:w="1329" w:type="dxa"/>
            <w:tcBorders>
              <w:top w:val="single" w:sz="4" w:space="0" w:color="auto"/>
            </w:tcBorders>
          </w:tcPr>
          <w:p w:rsidR="004F04B4" w:rsidRPr="00614F6D" w:rsidRDefault="004F04B4" w:rsidP="00644253">
            <w:pPr>
              <w:jc w:val="center"/>
            </w:pPr>
            <w:r w:rsidRPr="00614F6D">
              <w:t>шт.</w:t>
            </w:r>
          </w:p>
        </w:tc>
        <w:tc>
          <w:tcPr>
            <w:tcW w:w="1081" w:type="dxa"/>
            <w:tcBorders>
              <w:top w:val="single" w:sz="4" w:space="0" w:color="auto"/>
            </w:tcBorders>
          </w:tcPr>
          <w:p w:rsidR="004F04B4" w:rsidRPr="00614F6D" w:rsidRDefault="004F04B4" w:rsidP="00644253">
            <w:pPr>
              <w:jc w:val="center"/>
            </w:pPr>
            <w:r w:rsidRPr="00614F6D">
              <w:t>41</w:t>
            </w:r>
          </w:p>
        </w:tc>
        <w:tc>
          <w:tcPr>
            <w:tcW w:w="1134" w:type="dxa"/>
            <w:tcBorders>
              <w:top w:val="single" w:sz="4" w:space="0" w:color="auto"/>
            </w:tcBorders>
          </w:tcPr>
          <w:p w:rsidR="004F04B4" w:rsidRPr="00614F6D" w:rsidRDefault="004F04B4" w:rsidP="00644253">
            <w:pPr>
              <w:jc w:val="center"/>
            </w:pPr>
            <w:r w:rsidRPr="00614F6D">
              <w:t>43</w:t>
            </w:r>
          </w:p>
        </w:tc>
        <w:tc>
          <w:tcPr>
            <w:tcW w:w="1134" w:type="dxa"/>
            <w:tcBorders>
              <w:top w:val="single" w:sz="4" w:space="0" w:color="auto"/>
            </w:tcBorders>
          </w:tcPr>
          <w:p w:rsidR="004F04B4" w:rsidRPr="00614F6D" w:rsidRDefault="004F04B4" w:rsidP="00644253">
            <w:pPr>
              <w:jc w:val="center"/>
            </w:pPr>
            <w:r w:rsidRPr="00614F6D">
              <w:t>46</w:t>
            </w:r>
          </w:p>
        </w:tc>
        <w:tc>
          <w:tcPr>
            <w:tcW w:w="1134" w:type="dxa"/>
            <w:tcBorders>
              <w:top w:val="single" w:sz="4" w:space="0" w:color="auto"/>
            </w:tcBorders>
          </w:tcPr>
          <w:p w:rsidR="004F04B4" w:rsidRPr="00614F6D" w:rsidRDefault="004F04B4" w:rsidP="00644253">
            <w:pPr>
              <w:jc w:val="center"/>
            </w:pPr>
            <w:r w:rsidRPr="00614F6D">
              <w:t>50</w:t>
            </w:r>
          </w:p>
        </w:tc>
      </w:tr>
      <w:tr w:rsidR="004F04B4" w:rsidRPr="00614F6D" w:rsidTr="0045254C">
        <w:trPr>
          <w:trHeight w:val="296"/>
        </w:trPr>
        <w:tc>
          <w:tcPr>
            <w:tcW w:w="562" w:type="dxa"/>
          </w:tcPr>
          <w:p w:rsidR="004F04B4" w:rsidRPr="00614F6D" w:rsidRDefault="004F04B4" w:rsidP="00087783">
            <w:r w:rsidRPr="00614F6D">
              <w:t>2.</w:t>
            </w:r>
          </w:p>
        </w:tc>
        <w:tc>
          <w:tcPr>
            <w:tcW w:w="3119" w:type="dxa"/>
            <w:vAlign w:val="center"/>
          </w:tcPr>
          <w:p w:rsidR="004F04B4" w:rsidRPr="00614F6D" w:rsidRDefault="004F04B4" w:rsidP="00B26765">
            <w:r w:rsidRPr="00614F6D">
              <w:t>Увеличение числа посещений культурных мероприятий, в т.ч. в онлайн-формате</w:t>
            </w:r>
          </w:p>
        </w:tc>
        <w:tc>
          <w:tcPr>
            <w:tcW w:w="1329" w:type="dxa"/>
          </w:tcPr>
          <w:p w:rsidR="004F04B4" w:rsidRPr="00614F6D" w:rsidRDefault="004F04B4" w:rsidP="00644253">
            <w:pPr>
              <w:jc w:val="center"/>
            </w:pPr>
            <w:r w:rsidRPr="00614F6D">
              <w:t>тыс. человек</w:t>
            </w:r>
          </w:p>
        </w:tc>
        <w:tc>
          <w:tcPr>
            <w:tcW w:w="1081" w:type="dxa"/>
          </w:tcPr>
          <w:p w:rsidR="004F04B4" w:rsidRPr="00614F6D" w:rsidRDefault="001C6E9B" w:rsidP="00644253">
            <w:pPr>
              <w:jc w:val="center"/>
            </w:pPr>
            <w:r>
              <w:t>1</w:t>
            </w:r>
            <w:r w:rsidR="001226E8">
              <w:t> </w:t>
            </w:r>
            <w:r>
              <w:t>044,91</w:t>
            </w:r>
          </w:p>
        </w:tc>
        <w:tc>
          <w:tcPr>
            <w:tcW w:w="1134" w:type="dxa"/>
          </w:tcPr>
          <w:p w:rsidR="004F04B4" w:rsidRPr="00614F6D" w:rsidRDefault="004F04B4" w:rsidP="00644253">
            <w:pPr>
              <w:jc w:val="center"/>
            </w:pPr>
            <w:r w:rsidRPr="00614F6D">
              <w:t>1</w:t>
            </w:r>
            <w:r w:rsidR="001226E8">
              <w:t> </w:t>
            </w:r>
            <w:r w:rsidR="001C6E9B">
              <w:t>3</w:t>
            </w:r>
            <w:r w:rsidRPr="00614F6D">
              <w:t>5</w:t>
            </w:r>
            <w:r w:rsidR="001C6E9B">
              <w:t>4</w:t>
            </w:r>
            <w:r w:rsidRPr="00614F6D">
              <w:t>,9</w:t>
            </w:r>
            <w:r w:rsidR="001C6E9B">
              <w:t>1</w:t>
            </w:r>
          </w:p>
        </w:tc>
        <w:tc>
          <w:tcPr>
            <w:tcW w:w="1134" w:type="dxa"/>
          </w:tcPr>
          <w:p w:rsidR="004F04B4" w:rsidRPr="00614F6D" w:rsidRDefault="004F04B4" w:rsidP="00644253">
            <w:pPr>
              <w:jc w:val="center"/>
            </w:pPr>
            <w:r w:rsidRPr="00614F6D">
              <w:t>2</w:t>
            </w:r>
            <w:r w:rsidR="001226E8">
              <w:t> </w:t>
            </w:r>
            <w:r w:rsidRPr="00614F6D">
              <w:t>678,23</w:t>
            </w:r>
          </w:p>
        </w:tc>
        <w:tc>
          <w:tcPr>
            <w:tcW w:w="1134" w:type="dxa"/>
          </w:tcPr>
          <w:p w:rsidR="004F04B4" w:rsidRPr="00614F6D" w:rsidRDefault="004F04B4" w:rsidP="00644253">
            <w:pPr>
              <w:jc w:val="center"/>
            </w:pPr>
            <w:r w:rsidRPr="00614F6D">
              <w:t>3</w:t>
            </w:r>
            <w:r w:rsidR="001226E8">
              <w:t> </w:t>
            </w:r>
            <w:r w:rsidRPr="00614F6D">
              <w:t>134,73</w:t>
            </w:r>
          </w:p>
        </w:tc>
      </w:tr>
      <w:tr w:rsidR="004F04B4" w:rsidRPr="00614F6D" w:rsidTr="0045254C">
        <w:trPr>
          <w:trHeight w:val="296"/>
        </w:trPr>
        <w:tc>
          <w:tcPr>
            <w:tcW w:w="562" w:type="dxa"/>
          </w:tcPr>
          <w:p w:rsidR="004F04B4" w:rsidRPr="00614F6D" w:rsidRDefault="004F04B4" w:rsidP="00087783">
            <w:r w:rsidRPr="00614F6D">
              <w:t>3.</w:t>
            </w:r>
          </w:p>
        </w:tc>
        <w:tc>
          <w:tcPr>
            <w:tcW w:w="3119" w:type="dxa"/>
            <w:vAlign w:val="center"/>
          </w:tcPr>
          <w:p w:rsidR="004F04B4" w:rsidRPr="00614F6D" w:rsidRDefault="004F04B4" w:rsidP="00B26765">
            <w:r w:rsidRPr="00614F6D">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29" w:type="dxa"/>
          </w:tcPr>
          <w:p w:rsidR="004F04B4" w:rsidRPr="00614F6D" w:rsidRDefault="004F04B4" w:rsidP="00644253">
            <w:pPr>
              <w:jc w:val="center"/>
            </w:pPr>
            <w:r w:rsidRPr="00614F6D">
              <w:t>%</w:t>
            </w:r>
          </w:p>
        </w:tc>
        <w:tc>
          <w:tcPr>
            <w:tcW w:w="1081" w:type="dxa"/>
          </w:tcPr>
          <w:p w:rsidR="004F04B4" w:rsidRPr="00614F6D" w:rsidRDefault="004F04B4" w:rsidP="00644253">
            <w:pPr>
              <w:jc w:val="center"/>
            </w:pPr>
            <w:r w:rsidRPr="00614F6D">
              <w:t>29,30</w:t>
            </w:r>
          </w:p>
        </w:tc>
        <w:tc>
          <w:tcPr>
            <w:tcW w:w="1134" w:type="dxa"/>
          </w:tcPr>
          <w:p w:rsidR="004F04B4" w:rsidRPr="00614F6D" w:rsidRDefault="004F04B4" w:rsidP="00644253">
            <w:pPr>
              <w:jc w:val="center"/>
            </w:pPr>
            <w:r w:rsidRPr="00614F6D">
              <w:t>21,4</w:t>
            </w:r>
          </w:p>
        </w:tc>
        <w:tc>
          <w:tcPr>
            <w:tcW w:w="1134" w:type="dxa"/>
          </w:tcPr>
          <w:p w:rsidR="004F04B4" w:rsidRPr="00614F6D" w:rsidRDefault="004F04B4" w:rsidP="00644253">
            <w:pPr>
              <w:jc w:val="center"/>
            </w:pPr>
            <w:r w:rsidRPr="00614F6D">
              <w:t>19,0</w:t>
            </w:r>
          </w:p>
        </w:tc>
        <w:tc>
          <w:tcPr>
            <w:tcW w:w="1134" w:type="dxa"/>
          </w:tcPr>
          <w:p w:rsidR="004F04B4" w:rsidRPr="00614F6D" w:rsidRDefault="004F04B4" w:rsidP="00644253">
            <w:pPr>
              <w:jc w:val="center"/>
            </w:pPr>
            <w:r w:rsidRPr="00614F6D">
              <w:t>16,7</w:t>
            </w:r>
          </w:p>
        </w:tc>
      </w:tr>
      <w:tr w:rsidR="004F04B4" w:rsidRPr="00614F6D" w:rsidTr="0045254C">
        <w:trPr>
          <w:trHeight w:val="1768"/>
        </w:trPr>
        <w:tc>
          <w:tcPr>
            <w:tcW w:w="562" w:type="dxa"/>
          </w:tcPr>
          <w:p w:rsidR="004F04B4" w:rsidRPr="00614F6D" w:rsidRDefault="004F04B4" w:rsidP="00087783">
            <w:r w:rsidRPr="00614F6D">
              <w:t>4.</w:t>
            </w:r>
          </w:p>
        </w:tc>
        <w:tc>
          <w:tcPr>
            <w:tcW w:w="3119" w:type="dxa"/>
          </w:tcPr>
          <w:p w:rsidR="004F04B4" w:rsidRPr="00614F6D" w:rsidRDefault="004F04B4" w:rsidP="00614F6D">
            <w:r w:rsidRPr="00614F6D">
              <w:t>Доля объектов культурного наследия, находящихся в муниципальной собственности и требующих реставрации, в общем количестве объектов культурного наследия, находящихся в муниципальной собственности</w:t>
            </w:r>
          </w:p>
        </w:tc>
        <w:tc>
          <w:tcPr>
            <w:tcW w:w="1329" w:type="dxa"/>
          </w:tcPr>
          <w:p w:rsidR="004F04B4" w:rsidRPr="00614F6D" w:rsidRDefault="004F04B4" w:rsidP="00614F6D">
            <w:pPr>
              <w:jc w:val="center"/>
            </w:pPr>
            <w:r w:rsidRPr="00614F6D">
              <w:t>%</w:t>
            </w:r>
          </w:p>
        </w:tc>
        <w:tc>
          <w:tcPr>
            <w:tcW w:w="1081" w:type="dxa"/>
          </w:tcPr>
          <w:p w:rsidR="004F04B4" w:rsidRPr="00614F6D" w:rsidRDefault="004F04B4" w:rsidP="00614F6D">
            <w:pPr>
              <w:jc w:val="center"/>
            </w:pPr>
            <w:r w:rsidRPr="00614F6D">
              <w:t>12,6</w:t>
            </w:r>
          </w:p>
        </w:tc>
        <w:tc>
          <w:tcPr>
            <w:tcW w:w="1134" w:type="dxa"/>
          </w:tcPr>
          <w:p w:rsidR="004F04B4" w:rsidRPr="00614F6D" w:rsidRDefault="004F04B4" w:rsidP="00614F6D">
            <w:pPr>
              <w:jc w:val="center"/>
            </w:pPr>
            <w:r w:rsidRPr="00614F6D">
              <w:t>11,5</w:t>
            </w:r>
          </w:p>
        </w:tc>
        <w:tc>
          <w:tcPr>
            <w:tcW w:w="1134" w:type="dxa"/>
          </w:tcPr>
          <w:p w:rsidR="004F04B4" w:rsidRPr="00614F6D" w:rsidRDefault="004F04B4" w:rsidP="00614F6D">
            <w:pPr>
              <w:jc w:val="center"/>
            </w:pPr>
            <w:r w:rsidRPr="00614F6D">
              <w:t>10,0</w:t>
            </w:r>
          </w:p>
        </w:tc>
        <w:tc>
          <w:tcPr>
            <w:tcW w:w="1134" w:type="dxa"/>
          </w:tcPr>
          <w:p w:rsidR="004F04B4" w:rsidRPr="00614F6D" w:rsidRDefault="004F04B4" w:rsidP="00614F6D">
            <w:pPr>
              <w:jc w:val="center"/>
            </w:pPr>
            <w:r w:rsidRPr="00614F6D">
              <w:t>8,9</w:t>
            </w:r>
          </w:p>
        </w:tc>
      </w:tr>
      <w:bookmarkEnd w:id="47"/>
      <w:bookmarkEnd w:id="48"/>
      <w:bookmarkEnd w:id="49"/>
      <w:bookmarkEnd w:id="50"/>
      <w:bookmarkEnd w:id="51"/>
      <w:bookmarkEnd w:id="52"/>
      <w:bookmarkEnd w:id="53"/>
    </w:tbl>
    <w:p w:rsidR="00E571DB" w:rsidRDefault="00E571DB" w:rsidP="00ED6FA3">
      <w:pPr>
        <w:jc w:val="center"/>
        <w:rPr>
          <w:sz w:val="28"/>
          <w:szCs w:val="28"/>
        </w:rPr>
      </w:pPr>
    </w:p>
    <w:p w:rsidR="00FC55ED" w:rsidRDefault="00FC55ED" w:rsidP="00ED6FA3">
      <w:pPr>
        <w:jc w:val="center"/>
        <w:rPr>
          <w:sz w:val="28"/>
          <w:szCs w:val="28"/>
        </w:rPr>
      </w:pPr>
      <w:r>
        <w:rPr>
          <w:sz w:val="28"/>
          <w:szCs w:val="28"/>
        </w:rPr>
        <w:t>Молодежная политика</w:t>
      </w:r>
    </w:p>
    <w:p w:rsidR="00FC55ED" w:rsidRDefault="00FC55ED" w:rsidP="00951D09">
      <w:pPr>
        <w:jc w:val="both"/>
        <w:rPr>
          <w:sz w:val="28"/>
          <w:szCs w:val="28"/>
        </w:rPr>
      </w:pPr>
    </w:p>
    <w:p w:rsidR="00FC55ED" w:rsidRDefault="00FC55ED" w:rsidP="00951D09">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51D09">
      <w:pPr>
        <w:pStyle w:val="Default"/>
        <w:ind w:firstLine="708"/>
        <w:jc w:val="both"/>
        <w:rPr>
          <w:color w:val="auto"/>
          <w:sz w:val="28"/>
          <w:szCs w:val="28"/>
        </w:rPr>
      </w:pPr>
      <w:r>
        <w:rPr>
          <w:color w:val="auto"/>
          <w:sz w:val="28"/>
          <w:szCs w:val="28"/>
        </w:rPr>
        <w:t>В городе Ставрополе в 2020 году проживают 1</w:t>
      </w:r>
      <w:r w:rsidR="001C6E9B">
        <w:rPr>
          <w:color w:val="auto"/>
          <w:sz w:val="28"/>
          <w:szCs w:val="28"/>
        </w:rPr>
        <w:t>53</w:t>
      </w:r>
      <w:r>
        <w:rPr>
          <w:color w:val="auto"/>
          <w:sz w:val="28"/>
          <w:szCs w:val="28"/>
        </w:rPr>
        <w:t xml:space="preserve"> тыс</w:t>
      </w:r>
      <w:r w:rsidR="00A10B3E">
        <w:rPr>
          <w:color w:val="auto"/>
          <w:sz w:val="28"/>
          <w:szCs w:val="28"/>
        </w:rPr>
        <w:t>.</w:t>
      </w:r>
      <w:r>
        <w:rPr>
          <w:color w:val="auto"/>
          <w:sz w:val="28"/>
          <w:szCs w:val="28"/>
        </w:rPr>
        <w:t xml:space="preserve"> молодых людей</w:t>
      </w:r>
      <w:r w:rsidR="004643B4">
        <w:rPr>
          <w:color w:val="auto"/>
          <w:sz w:val="28"/>
          <w:szCs w:val="28"/>
        </w:rPr>
        <w:t xml:space="preserve">                 </w:t>
      </w:r>
      <w:r>
        <w:rPr>
          <w:color w:val="auto"/>
          <w:sz w:val="28"/>
          <w:szCs w:val="28"/>
        </w:rPr>
        <w:t xml:space="preserve"> от 14 до 3</w:t>
      </w:r>
      <w:r w:rsidR="001C6E9B">
        <w:rPr>
          <w:color w:val="auto"/>
          <w:sz w:val="28"/>
          <w:szCs w:val="28"/>
        </w:rPr>
        <w:t>5</w:t>
      </w:r>
      <w:r>
        <w:rPr>
          <w:color w:val="auto"/>
          <w:sz w:val="28"/>
          <w:szCs w:val="28"/>
        </w:rPr>
        <w:t xml:space="preserve"> лет, к этому стоит прибавить около 30 тыс</w:t>
      </w:r>
      <w:r w:rsidR="009E21A2">
        <w:rPr>
          <w:color w:val="auto"/>
          <w:sz w:val="28"/>
          <w:szCs w:val="28"/>
        </w:rPr>
        <w:t>.</w:t>
      </w:r>
      <w:r>
        <w:rPr>
          <w:color w:val="auto"/>
          <w:sz w:val="28"/>
          <w:szCs w:val="28"/>
        </w:rPr>
        <w:t xml:space="preserve"> иногородних, которые приехали в Ставрополь учиться или работать. </w:t>
      </w:r>
    </w:p>
    <w:p w:rsidR="00FC55ED" w:rsidRDefault="00FC55ED" w:rsidP="00951D09">
      <w:pPr>
        <w:pStyle w:val="Default"/>
        <w:ind w:firstLine="708"/>
        <w:jc w:val="both"/>
        <w:rPr>
          <w:color w:val="auto"/>
          <w:sz w:val="28"/>
          <w:szCs w:val="28"/>
        </w:rPr>
      </w:pPr>
      <w:r>
        <w:rPr>
          <w:color w:val="auto"/>
          <w:sz w:val="28"/>
          <w:szCs w:val="28"/>
        </w:rPr>
        <w:t xml:space="preserve">В 16 высших и 18 средних специальных учреждениях получают профессиональное образование </w:t>
      </w:r>
      <w:r w:rsidR="001C6E9B">
        <w:rPr>
          <w:color w:val="auto"/>
          <w:sz w:val="28"/>
          <w:szCs w:val="28"/>
        </w:rPr>
        <w:t>около</w:t>
      </w:r>
      <w:r>
        <w:rPr>
          <w:color w:val="auto"/>
          <w:sz w:val="28"/>
          <w:szCs w:val="28"/>
        </w:rPr>
        <w:t xml:space="preserve"> </w:t>
      </w:r>
      <w:r w:rsidR="001C6E9B">
        <w:rPr>
          <w:color w:val="auto"/>
          <w:sz w:val="28"/>
          <w:szCs w:val="28"/>
        </w:rPr>
        <w:t>70</w:t>
      </w:r>
      <w:r>
        <w:rPr>
          <w:color w:val="auto"/>
          <w:sz w:val="28"/>
          <w:szCs w:val="28"/>
        </w:rPr>
        <w:t xml:space="preserve"> тыс</w:t>
      </w:r>
      <w:r w:rsidR="009E21A2">
        <w:rPr>
          <w:color w:val="auto"/>
          <w:sz w:val="28"/>
          <w:szCs w:val="28"/>
        </w:rPr>
        <w:t>.</w:t>
      </w:r>
      <w:r>
        <w:rPr>
          <w:color w:val="auto"/>
          <w:sz w:val="28"/>
          <w:szCs w:val="28"/>
        </w:rPr>
        <w:t xml:space="preserve"> студентов. </w:t>
      </w:r>
    </w:p>
    <w:p w:rsidR="00FC55ED" w:rsidRDefault="00FC55ED" w:rsidP="00951D09">
      <w:pPr>
        <w:pStyle w:val="Default"/>
        <w:ind w:firstLine="708"/>
        <w:jc w:val="both"/>
        <w:rPr>
          <w:color w:val="auto"/>
          <w:sz w:val="28"/>
          <w:szCs w:val="28"/>
        </w:rPr>
      </w:pPr>
      <w:r>
        <w:rPr>
          <w:color w:val="auto"/>
          <w:sz w:val="28"/>
          <w:szCs w:val="28"/>
        </w:rPr>
        <w:t xml:space="preserve">Реализацией молодежной политики в городе Ставрополе занимаются </w:t>
      </w:r>
      <w:r w:rsidR="000E1343">
        <w:rPr>
          <w:color w:val="auto"/>
          <w:sz w:val="28"/>
          <w:szCs w:val="28"/>
        </w:rPr>
        <w:t xml:space="preserve">       </w:t>
      </w:r>
      <w:r>
        <w:rPr>
          <w:color w:val="auto"/>
          <w:sz w:val="28"/>
          <w:szCs w:val="28"/>
        </w:rPr>
        <w:t>2 самостоятельных муниципальных бюджетных учреждения по работе с молодежью («Центр патриотического вос</w:t>
      </w:r>
      <w:r w:rsidR="00ED6FA3">
        <w:rPr>
          <w:color w:val="auto"/>
          <w:sz w:val="28"/>
          <w:szCs w:val="28"/>
        </w:rPr>
        <w:t>питания молодежи», «Центр молоде</w:t>
      </w:r>
      <w:r>
        <w:rPr>
          <w:color w:val="auto"/>
          <w:sz w:val="28"/>
          <w:szCs w:val="28"/>
        </w:rPr>
        <w:t>жных инициатив «Трамплин») и три – на базах существующих учреждений культуры (Молодежный культурно-досуговый центр «Пионер», молодежное пространство «Лофт», молод</w:t>
      </w:r>
      <w:r w:rsidR="00ED6FA3">
        <w:rPr>
          <w:color w:val="auto"/>
          <w:sz w:val="28"/>
          <w:szCs w:val="28"/>
        </w:rPr>
        <w:t>е</w:t>
      </w:r>
      <w:r>
        <w:rPr>
          <w:color w:val="auto"/>
          <w:sz w:val="28"/>
          <w:szCs w:val="28"/>
        </w:rPr>
        <w:t xml:space="preserve">жный досуговый центр «Мир»). </w:t>
      </w:r>
    </w:p>
    <w:p w:rsidR="00FC55ED" w:rsidRDefault="00FC55ED" w:rsidP="00951D09">
      <w:pPr>
        <w:pStyle w:val="Default"/>
        <w:ind w:firstLine="708"/>
        <w:jc w:val="both"/>
        <w:rPr>
          <w:color w:val="auto"/>
          <w:sz w:val="28"/>
          <w:szCs w:val="28"/>
        </w:rPr>
      </w:pPr>
      <w:r>
        <w:rPr>
          <w:color w:val="auto"/>
          <w:sz w:val="28"/>
          <w:szCs w:val="28"/>
        </w:rPr>
        <w:t>В городе ежегодно проводится более 80 крупных молодежных мероприятий, проектов, акций, участие в которых принимают более 70 ты</w:t>
      </w:r>
      <w:r w:rsidR="009E21A2">
        <w:rPr>
          <w:color w:val="auto"/>
          <w:sz w:val="28"/>
          <w:szCs w:val="28"/>
        </w:rPr>
        <w:t>с.</w:t>
      </w:r>
      <w:r>
        <w:rPr>
          <w:color w:val="auto"/>
          <w:sz w:val="28"/>
          <w:szCs w:val="28"/>
        </w:rPr>
        <w:t xml:space="preserve"> молодых горожан. </w:t>
      </w:r>
    </w:p>
    <w:p w:rsidR="00FC55ED" w:rsidRDefault="00FC55ED" w:rsidP="00951D09">
      <w:pPr>
        <w:pStyle w:val="Default"/>
        <w:ind w:firstLine="708"/>
        <w:jc w:val="both"/>
        <w:rPr>
          <w:color w:val="auto"/>
          <w:sz w:val="28"/>
          <w:szCs w:val="28"/>
        </w:rPr>
      </w:pPr>
      <w:r>
        <w:rPr>
          <w:color w:val="auto"/>
          <w:sz w:val="28"/>
          <w:szCs w:val="28"/>
        </w:rPr>
        <w:lastRenderedPageBreak/>
        <w:t>По количеству зарегистрированных волонтеров (более 65 ты</w:t>
      </w:r>
      <w:r w:rsidR="009E21A2">
        <w:rPr>
          <w:color w:val="auto"/>
          <w:sz w:val="28"/>
          <w:szCs w:val="28"/>
        </w:rPr>
        <w:t>с.</w:t>
      </w:r>
      <w:r>
        <w:rPr>
          <w:color w:val="auto"/>
          <w:sz w:val="28"/>
          <w:szCs w:val="28"/>
        </w:rPr>
        <w:t>) Ставрополь является лидером не только в крае, но и в СКФО. Основные направления деятельности волонтеров – оказание адресной помощи ветеранам и одиноко проживающим пожилым</w:t>
      </w:r>
      <w:r w:rsidR="00ED6FA3">
        <w:rPr>
          <w:color w:val="auto"/>
          <w:sz w:val="28"/>
          <w:szCs w:val="28"/>
        </w:rPr>
        <w:t xml:space="preserve"> людям</w:t>
      </w:r>
      <w:r>
        <w:rPr>
          <w:color w:val="auto"/>
          <w:sz w:val="28"/>
          <w:szCs w:val="28"/>
        </w:rPr>
        <w:t xml:space="preserve">, поддержка социально незащищенных категорий населения, шефская работа с детьми, экологические акции, мероприятийное и спортивное волонтерство (помощь в организации мероприятий), забота о бездомных животных. </w:t>
      </w:r>
    </w:p>
    <w:p w:rsidR="00FC55ED" w:rsidRDefault="00FC55ED" w:rsidP="00951D09">
      <w:pPr>
        <w:pStyle w:val="Default"/>
        <w:ind w:firstLine="708"/>
        <w:jc w:val="both"/>
        <w:rPr>
          <w:color w:val="auto"/>
          <w:sz w:val="28"/>
          <w:szCs w:val="28"/>
        </w:rPr>
      </w:pPr>
      <w:r>
        <w:rPr>
          <w:color w:val="auto"/>
          <w:sz w:val="28"/>
          <w:szCs w:val="28"/>
        </w:rPr>
        <w:t xml:space="preserve">Яркой особенностью Ставрополя является поддержка и развитие уличной культуры и экстремальных видов спорта, популярных в молодежной среде: традиционными стали крупные мероприятия «МиксБатл», «Дробь», «Харднесс», образовательный форум «Андер-Арт» и Всероссийская конкурс-премия уличного спорта и творчества «Кардо», впервые учрежденная и проведенная именно в нашем городе. </w:t>
      </w:r>
    </w:p>
    <w:p w:rsidR="00FC55ED" w:rsidRDefault="00FC55ED" w:rsidP="00951D09">
      <w:pPr>
        <w:pStyle w:val="Default"/>
        <w:ind w:firstLine="709"/>
        <w:jc w:val="both"/>
        <w:rPr>
          <w:color w:val="auto"/>
          <w:sz w:val="28"/>
          <w:szCs w:val="28"/>
        </w:rPr>
      </w:pPr>
      <w:r>
        <w:rPr>
          <w:color w:val="auto"/>
          <w:sz w:val="28"/>
          <w:szCs w:val="28"/>
        </w:rPr>
        <w:t xml:space="preserve">Краевой центр регулярно выступает инициатором молодежных проектов различного направления, которые приобретают статус краевых и региональных: творческие проекты «Энергия искусства», Кубок по современным танцевальным направлениям «Dance Way», флэшмоб «На волне Победы», торжественное «Посвящение в ставропольские студенты», эколого-патриотический проект «Чистая память», игры Региональной Лиги КВН «Кавказ». </w:t>
      </w:r>
    </w:p>
    <w:p w:rsidR="00FC55ED" w:rsidRDefault="00FC55ED" w:rsidP="00951D09">
      <w:pPr>
        <w:ind w:firstLine="709"/>
        <w:jc w:val="both"/>
        <w:rPr>
          <w:sz w:val="28"/>
          <w:szCs w:val="28"/>
        </w:rPr>
      </w:pPr>
      <w:r>
        <w:rPr>
          <w:sz w:val="28"/>
          <w:szCs w:val="28"/>
        </w:rPr>
        <w:t xml:space="preserve">Ставрополь в последние годы регулярно принимает молодежные проекты высокого уровня: в 2016 году </w:t>
      </w:r>
      <w:r w:rsidR="00067170">
        <w:rPr>
          <w:sz w:val="28"/>
          <w:szCs w:val="28"/>
        </w:rPr>
        <w:t>–</w:t>
      </w:r>
      <w:r>
        <w:rPr>
          <w:sz w:val="28"/>
          <w:szCs w:val="28"/>
        </w:rPr>
        <w:t xml:space="preserve"> III Общероссийский форум «Россия Студенческая», Общероссийск</w:t>
      </w:r>
      <w:r w:rsidR="001C6E9B">
        <w:rPr>
          <w:sz w:val="28"/>
          <w:szCs w:val="28"/>
        </w:rPr>
        <w:t>ая</w:t>
      </w:r>
      <w:r>
        <w:rPr>
          <w:sz w:val="28"/>
          <w:szCs w:val="28"/>
        </w:rPr>
        <w:t xml:space="preserve"> преми</w:t>
      </w:r>
      <w:r w:rsidR="001C6E9B">
        <w:rPr>
          <w:sz w:val="28"/>
          <w:szCs w:val="28"/>
        </w:rPr>
        <w:t>я</w:t>
      </w:r>
      <w:r>
        <w:rPr>
          <w:sz w:val="28"/>
          <w:szCs w:val="28"/>
        </w:rPr>
        <w:t xml:space="preserve"> «Студент года», конкурс «Мисс студенчество России», в 2018 году </w:t>
      </w:r>
      <w:r w:rsidR="00067170">
        <w:rPr>
          <w:sz w:val="28"/>
          <w:szCs w:val="28"/>
        </w:rPr>
        <w:t>–</w:t>
      </w:r>
      <w:r>
        <w:rPr>
          <w:sz w:val="28"/>
          <w:szCs w:val="28"/>
        </w:rPr>
        <w:t xml:space="preserve"> XXVI Всероссийский фестиваль «Российская студенческая весна», в 2019 году </w:t>
      </w:r>
      <w:r w:rsidR="00067170">
        <w:rPr>
          <w:sz w:val="28"/>
          <w:szCs w:val="28"/>
        </w:rPr>
        <w:t>–</w:t>
      </w:r>
      <w:r>
        <w:rPr>
          <w:sz w:val="28"/>
          <w:szCs w:val="28"/>
        </w:rPr>
        <w:t xml:space="preserve"> III Международный фестиваль «Студенческая весна стран ШОС и БРИКС».</w:t>
      </w:r>
    </w:p>
    <w:p w:rsidR="00A53805" w:rsidRDefault="00A53805" w:rsidP="00951D09">
      <w:pPr>
        <w:pStyle w:val="Default"/>
        <w:ind w:firstLine="708"/>
        <w:jc w:val="both"/>
        <w:rPr>
          <w:color w:val="auto"/>
          <w:sz w:val="28"/>
          <w:szCs w:val="28"/>
        </w:rPr>
      </w:pPr>
    </w:p>
    <w:p w:rsidR="00FC55ED" w:rsidRDefault="00FC55ED" w:rsidP="00951D09">
      <w:pPr>
        <w:pStyle w:val="Default"/>
        <w:ind w:firstLine="708"/>
        <w:jc w:val="both"/>
        <w:rPr>
          <w:color w:val="auto"/>
          <w:sz w:val="28"/>
          <w:szCs w:val="28"/>
        </w:rPr>
      </w:pPr>
      <w:r>
        <w:rPr>
          <w:color w:val="auto"/>
          <w:sz w:val="28"/>
          <w:szCs w:val="28"/>
        </w:rPr>
        <w:t xml:space="preserve">Ключевые проблемы: </w:t>
      </w:r>
    </w:p>
    <w:p w:rsidR="00FC55ED" w:rsidRDefault="00FC55ED" w:rsidP="00951D09">
      <w:pPr>
        <w:pStyle w:val="Default"/>
        <w:ind w:firstLine="709"/>
        <w:jc w:val="both"/>
        <w:rPr>
          <w:color w:val="auto"/>
          <w:sz w:val="28"/>
          <w:szCs w:val="28"/>
        </w:rPr>
      </w:pPr>
      <w:r>
        <w:rPr>
          <w:color w:val="auto"/>
          <w:sz w:val="28"/>
          <w:szCs w:val="28"/>
        </w:rPr>
        <w:t>1.</w:t>
      </w:r>
      <w:r w:rsidR="004643B4">
        <w:rPr>
          <w:color w:val="auto"/>
          <w:sz w:val="28"/>
          <w:szCs w:val="28"/>
        </w:rPr>
        <w:t> </w:t>
      </w:r>
      <w:r>
        <w:rPr>
          <w:color w:val="auto"/>
          <w:sz w:val="28"/>
          <w:szCs w:val="28"/>
        </w:rPr>
        <w:t xml:space="preserve">Отставание инфраструктуры (недостаток центров по работе с молодежью, устаревшая материально-техническая база и оборудование) за </w:t>
      </w:r>
      <w:r w:rsidR="00ED6FA3">
        <w:rPr>
          <w:color w:val="auto"/>
          <w:sz w:val="28"/>
          <w:szCs w:val="28"/>
        </w:rPr>
        <w:t xml:space="preserve">увеличением </w:t>
      </w:r>
      <w:r>
        <w:rPr>
          <w:color w:val="auto"/>
          <w:sz w:val="28"/>
          <w:szCs w:val="28"/>
        </w:rPr>
        <w:t>численности молодежи города Ставрополя.</w:t>
      </w:r>
    </w:p>
    <w:p w:rsidR="00926273" w:rsidRDefault="00926273" w:rsidP="00926273">
      <w:pPr>
        <w:pStyle w:val="Default"/>
        <w:ind w:firstLine="709"/>
        <w:jc w:val="both"/>
        <w:rPr>
          <w:color w:val="auto"/>
          <w:sz w:val="28"/>
          <w:szCs w:val="28"/>
        </w:rPr>
      </w:pPr>
      <w:r>
        <w:rPr>
          <w:color w:val="auto"/>
          <w:sz w:val="28"/>
          <w:szCs w:val="28"/>
        </w:rPr>
        <w:t>2.</w:t>
      </w:r>
      <w:r w:rsidR="004643B4">
        <w:rPr>
          <w:color w:val="auto"/>
          <w:sz w:val="28"/>
          <w:szCs w:val="28"/>
        </w:rPr>
        <w:t> </w:t>
      </w:r>
      <w:r>
        <w:rPr>
          <w:color w:val="auto"/>
          <w:sz w:val="28"/>
          <w:szCs w:val="28"/>
        </w:rPr>
        <w:t>Негативное влияние интернет</w:t>
      </w:r>
      <w:r w:rsidR="001C6E9B">
        <w:rPr>
          <w:color w:val="auto"/>
          <w:sz w:val="28"/>
          <w:szCs w:val="28"/>
        </w:rPr>
        <w:t>-</w:t>
      </w:r>
      <w:r>
        <w:rPr>
          <w:color w:val="auto"/>
          <w:sz w:val="28"/>
          <w:szCs w:val="28"/>
        </w:rPr>
        <w:t>ресурсов на систему ценностей молодежи.</w:t>
      </w:r>
    </w:p>
    <w:p w:rsidR="00FC55ED" w:rsidRDefault="00926273" w:rsidP="00951D09">
      <w:pPr>
        <w:pStyle w:val="Default"/>
        <w:ind w:firstLine="709"/>
        <w:jc w:val="both"/>
        <w:rPr>
          <w:color w:val="auto"/>
          <w:sz w:val="28"/>
          <w:szCs w:val="28"/>
        </w:rPr>
      </w:pPr>
      <w:r>
        <w:rPr>
          <w:color w:val="auto"/>
          <w:sz w:val="28"/>
          <w:szCs w:val="28"/>
        </w:rPr>
        <w:t>3</w:t>
      </w:r>
      <w:r w:rsidR="00FC55ED">
        <w:rPr>
          <w:color w:val="auto"/>
          <w:sz w:val="28"/>
          <w:szCs w:val="28"/>
        </w:rPr>
        <w:t>.</w:t>
      </w:r>
      <w:r w:rsidR="004643B4">
        <w:rPr>
          <w:color w:val="auto"/>
          <w:sz w:val="28"/>
          <w:szCs w:val="28"/>
        </w:rPr>
        <w:t> </w:t>
      </w:r>
      <w:r w:rsidR="00FC55ED">
        <w:rPr>
          <w:color w:val="auto"/>
          <w:sz w:val="28"/>
          <w:szCs w:val="28"/>
        </w:rPr>
        <w:t>Недостаточное количество («слабая» деятельность существующих)</w:t>
      </w:r>
      <w:r w:rsidR="00ED6FA3">
        <w:rPr>
          <w:color w:val="auto"/>
          <w:sz w:val="28"/>
          <w:szCs w:val="28"/>
        </w:rPr>
        <w:t xml:space="preserve"> </w:t>
      </w:r>
      <w:r w:rsidR="00ED6FA3" w:rsidRPr="0033241D">
        <w:rPr>
          <w:color w:val="auto"/>
          <w:sz w:val="28"/>
          <w:szCs w:val="28"/>
        </w:rPr>
        <w:t>некоммерческих организаций</w:t>
      </w:r>
      <w:r w:rsidR="00FC55ED" w:rsidRPr="0033241D">
        <w:rPr>
          <w:color w:val="auto"/>
          <w:sz w:val="28"/>
          <w:szCs w:val="28"/>
        </w:rPr>
        <w:t>, их</w:t>
      </w:r>
      <w:r w:rsidR="00FC55ED">
        <w:rPr>
          <w:color w:val="auto"/>
          <w:sz w:val="28"/>
          <w:szCs w:val="28"/>
        </w:rPr>
        <w:t xml:space="preserve"> малозначительная роль в решении городских проблем и инициировании новых социальных проектов.  </w:t>
      </w:r>
    </w:p>
    <w:p w:rsidR="00E571DB" w:rsidRDefault="00E571DB" w:rsidP="00951D09">
      <w:pPr>
        <w:pStyle w:val="Default"/>
        <w:ind w:firstLine="709"/>
        <w:jc w:val="both"/>
        <w:rPr>
          <w:color w:val="auto"/>
          <w:sz w:val="28"/>
          <w:szCs w:val="28"/>
        </w:rPr>
      </w:pPr>
    </w:p>
    <w:p w:rsidR="00FC55ED" w:rsidRDefault="00FC55ED" w:rsidP="00951D09">
      <w:pPr>
        <w:pStyle w:val="Default"/>
        <w:ind w:firstLine="708"/>
        <w:jc w:val="both"/>
        <w:rPr>
          <w:color w:val="auto"/>
          <w:sz w:val="28"/>
          <w:szCs w:val="28"/>
        </w:rPr>
      </w:pPr>
      <w:r>
        <w:rPr>
          <w:color w:val="auto"/>
          <w:sz w:val="28"/>
          <w:szCs w:val="28"/>
        </w:rPr>
        <w:t xml:space="preserve">Ключевые тренды развития: </w:t>
      </w:r>
    </w:p>
    <w:p w:rsidR="00FC55ED" w:rsidRDefault="00FC55ED" w:rsidP="00951D09">
      <w:pPr>
        <w:pStyle w:val="Default"/>
        <w:ind w:firstLine="709"/>
        <w:jc w:val="both"/>
        <w:rPr>
          <w:color w:val="auto"/>
          <w:sz w:val="28"/>
          <w:szCs w:val="28"/>
        </w:rPr>
      </w:pPr>
      <w:r>
        <w:rPr>
          <w:color w:val="auto"/>
          <w:sz w:val="28"/>
          <w:szCs w:val="28"/>
        </w:rPr>
        <w:t>1.</w:t>
      </w:r>
      <w:r w:rsidR="004643B4">
        <w:rPr>
          <w:color w:val="auto"/>
          <w:sz w:val="28"/>
          <w:szCs w:val="28"/>
        </w:rPr>
        <w:t> </w:t>
      </w:r>
      <w:r>
        <w:rPr>
          <w:color w:val="auto"/>
          <w:sz w:val="28"/>
          <w:szCs w:val="28"/>
        </w:rPr>
        <w:t xml:space="preserve">Создание комплексных культурно-рекреационных пространств в районах города Ставрополя. </w:t>
      </w:r>
    </w:p>
    <w:p w:rsidR="00FC55ED" w:rsidRDefault="00FC55ED" w:rsidP="00951D09">
      <w:pPr>
        <w:pStyle w:val="Default"/>
        <w:ind w:firstLine="709"/>
        <w:jc w:val="both"/>
        <w:rPr>
          <w:color w:val="auto"/>
          <w:sz w:val="28"/>
          <w:szCs w:val="28"/>
        </w:rPr>
      </w:pPr>
      <w:r>
        <w:rPr>
          <w:color w:val="auto"/>
          <w:sz w:val="28"/>
          <w:szCs w:val="28"/>
        </w:rPr>
        <w:t xml:space="preserve">Создание многофункциональных площадок </w:t>
      </w:r>
      <w:r w:rsidR="00ED6FA3">
        <w:rPr>
          <w:color w:val="auto"/>
          <w:sz w:val="28"/>
          <w:szCs w:val="28"/>
        </w:rPr>
        <w:t>«</w:t>
      </w:r>
      <w:r>
        <w:rPr>
          <w:color w:val="auto"/>
          <w:sz w:val="28"/>
          <w:szCs w:val="28"/>
        </w:rPr>
        <w:t>Лофт</w:t>
      </w:r>
      <w:r w:rsidR="00ED6FA3">
        <w:rPr>
          <w:color w:val="auto"/>
          <w:sz w:val="28"/>
          <w:szCs w:val="28"/>
        </w:rPr>
        <w:t>»</w:t>
      </w:r>
      <w:r>
        <w:rPr>
          <w:color w:val="auto"/>
          <w:sz w:val="28"/>
          <w:szCs w:val="28"/>
        </w:rPr>
        <w:t xml:space="preserve"> для реализации различных проектов студентов и молодежи города, а также мест для интересного, веселого и интеллектуального времяпрепровождения стало во многих городах мира одной из точек притяжения молодежи.</w:t>
      </w:r>
    </w:p>
    <w:p w:rsidR="00FC55ED" w:rsidRDefault="00FC55ED" w:rsidP="00951D09">
      <w:pPr>
        <w:pStyle w:val="Default"/>
        <w:ind w:firstLine="709"/>
        <w:jc w:val="both"/>
        <w:rPr>
          <w:color w:val="auto"/>
          <w:sz w:val="28"/>
          <w:szCs w:val="28"/>
        </w:rPr>
      </w:pPr>
      <w:r>
        <w:rPr>
          <w:color w:val="auto"/>
          <w:sz w:val="28"/>
          <w:szCs w:val="28"/>
        </w:rPr>
        <w:lastRenderedPageBreak/>
        <w:t xml:space="preserve">Данные тенденции подтвердила и реализация на территории города Ставрополя проекта по созданию молодежного пространства. </w:t>
      </w:r>
      <w:r w:rsidR="00281A96">
        <w:rPr>
          <w:color w:val="auto"/>
          <w:sz w:val="28"/>
          <w:szCs w:val="28"/>
        </w:rPr>
        <w:t>«</w:t>
      </w:r>
      <w:r>
        <w:rPr>
          <w:color w:val="auto"/>
          <w:sz w:val="28"/>
          <w:szCs w:val="28"/>
        </w:rPr>
        <w:t>Лофт</w:t>
      </w:r>
      <w:r w:rsidR="00281A96">
        <w:rPr>
          <w:color w:val="auto"/>
          <w:sz w:val="28"/>
          <w:szCs w:val="28"/>
        </w:rPr>
        <w:t>»</w:t>
      </w:r>
      <w:r>
        <w:rPr>
          <w:color w:val="auto"/>
          <w:sz w:val="28"/>
          <w:szCs w:val="28"/>
        </w:rPr>
        <w:t xml:space="preserve"> стал родным домом для более чем 40 проектов различной направленности, в его стенах было проведено 293 мероприятия, в которых приняло участие порядка 64 тысяч человек.</w:t>
      </w:r>
    </w:p>
    <w:p w:rsidR="00926273" w:rsidRPr="00B07464" w:rsidRDefault="00FC55ED" w:rsidP="00926273">
      <w:pPr>
        <w:pStyle w:val="c1"/>
        <w:spacing w:before="0" w:beforeAutospacing="0" w:after="0" w:afterAutospacing="0"/>
        <w:ind w:firstLine="708"/>
        <w:jc w:val="both"/>
        <w:rPr>
          <w:highlight w:val="yellow"/>
        </w:rPr>
      </w:pPr>
      <w:r>
        <w:rPr>
          <w:sz w:val="28"/>
          <w:szCs w:val="28"/>
        </w:rPr>
        <w:t>2.</w:t>
      </w:r>
      <w:r w:rsidR="004643B4">
        <w:rPr>
          <w:sz w:val="28"/>
          <w:szCs w:val="28"/>
        </w:rPr>
        <w:t> </w:t>
      </w:r>
      <w:r w:rsidR="00926273" w:rsidRPr="00E84FAE">
        <w:rPr>
          <w:rStyle w:val="c0"/>
          <w:sz w:val="28"/>
          <w:szCs w:val="28"/>
        </w:rPr>
        <w:t xml:space="preserve">Внедрение инновационных, прежде всего интерактивных форм и методов по </w:t>
      </w:r>
      <w:r w:rsidR="00926273" w:rsidRPr="00E84FAE">
        <w:rPr>
          <w:sz w:val="28"/>
          <w:szCs w:val="28"/>
          <w:shd w:val="clear" w:color="auto" w:fill="FFFFFF"/>
        </w:rPr>
        <w:t>воспитанию чувства личностного патриотизма у подростков и молодежи</w:t>
      </w:r>
      <w:r w:rsidR="00926273" w:rsidRPr="00B07464">
        <w:t xml:space="preserve">. </w:t>
      </w:r>
    </w:p>
    <w:p w:rsidR="00926273" w:rsidRPr="00494ED4" w:rsidRDefault="00926273" w:rsidP="00926273">
      <w:pPr>
        <w:pStyle w:val="c1"/>
        <w:spacing w:before="0" w:beforeAutospacing="0" w:after="0" w:afterAutospacing="0"/>
        <w:ind w:firstLine="720"/>
        <w:jc w:val="both"/>
        <w:rPr>
          <w:sz w:val="28"/>
          <w:szCs w:val="28"/>
        </w:rPr>
      </w:pPr>
      <w:r w:rsidRPr="00B07464">
        <w:rPr>
          <w:sz w:val="28"/>
          <w:szCs w:val="28"/>
        </w:rPr>
        <w:t>Гражданско-патриотическое воспитание имеет четко обозначенную линию: родной дом – родная школа – родной город – родная страна. Систематическая и целенаправленная работа в данном направлении, применение в воспитательной работе разнообразных методов, форм, создание определенных организационно-педагогических условий, изменение в работе педагогического коллектива позволит обеспечить повышение эффективности гражданско-патриотического воспитания.</w:t>
      </w:r>
      <w:r w:rsidRPr="00494ED4">
        <w:rPr>
          <w:sz w:val="28"/>
          <w:szCs w:val="28"/>
        </w:rPr>
        <w:t xml:space="preserve"> </w:t>
      </w:r>
    </w:p>
    <w:p w:rsidR="00FC55ED" w:rsidRDefault="00926273" w:rsidP="00951D09">
      <w:pPr>
        <w:pStyle w:val="Default"/>
        <w:ind w:firstLine="709"/>
        <w:jc w:val="both"/>
        <w:rPr>
          <w:color w:val="auto"/>
          <w:sz w:val="28"/>
          <w:szCs w:val="28"/>
        </w:rPr>
      </w:pPr>
      <w:r>
        <w:rPr>
          <w:color w:val="auto"/>
          <w:sz w:val="28"/>
          <w:szCs w:val="28"/>
        </w:rPr>
        <w:t>3.</w:t>
      </w:r>
      <w:r w:rsidR="004643B4">
        <w:rPr>
          <w:color w:val="auto"/>
          <w:sz w:val="28"/>
          <w:szCs w:val="28"/>
        </w:rPr>
        <w:t> </w:t>
      </w:r>
      <w:r w:rsidR="00FC55ED">
        <w:rPr>
          <w:color w:val="auto"/>
          <w:sz w:val="28"/>
          <w:szCs w:val="28"/>
        </w:rPr>
        <w:t>Повышение социальной активности среди молодежи.</w:t>
      </w:r>
    </w:p>
    <w:p w:rsidR="00FC55ED" w:rsidRDefault="00FC55ED" w:rsidP="00951D09">
      <w:pPr>
        <w:pStyle w:val="Default"/>
        <w:ind w:firstLine="709"/>
        <w:jc w:val="both"/>
        <w:rPr>
          <w:color w:val="auto"/>
          <w:sz w:val="28"/>
          <w:szCs w:val="28"/>
        </w:rPr>
      </w:pPr>
      <w:r>
        <w:rPr>
          <w:color w:val="auto"/>
          <w:sz w:val="28"/>
          <w:szCs w:val="28"/>
        </w:rPr>
        <w:t>Рост активности неформальных молодежных объединений и инициативных групп, повышение их желания активно участвовать в жизни города, начиная от этапа консультирования при разработке социально значимых проектов до непосредственного участия в их реализации</w:t>
      </w:r>
      <w:r w:rsidR="001C6E9B">
        <w:rPr>
          <w:color w:val="auto"/>
          <w:sz w:val="28"/>
          <w:szCs w:val="28"/>
        </w:rPr>
        <w:t>,</w:t>
      </w:r>
      <w:r>
        <w:rPr>
          <w:color w:val="auto"/>
          <w:sz w:val="28"/>
          <w:szCs w:val="28"/>
        </w:rPr>
        <w:t xml:space="preserve"> да</w:t>
      </w:r>
      <w:r w:rsidR="00281A96">
        <w:rPr>
          <w:color w:val="auto"/>
          <w:sz w:val="28"/>
          <w:szCs w:val="28"/>
        </w:rPr>
        <w:t>с</w:t>
      </w:r>
      <w:r>
        <w:rPr>
          <w:color w:val="auto"/>
          <w:sz w:val="28"/>
          <w:szCs w:val="28"/>
        </w:rPr>
        <w:t xml:space="preserve">т возможность </w:t>
      </w:r>
      <w:r>
        <w:rPr>
          <w:color w:val="auto"/>
          <w:sz w:val="28"/>
          <w:szCs w:val="28"/>
          <w:shd w:val="clear" w:color="auto" w:fill="FFFFFF"/>
        </w:rPr>
        <w:t>сделать жизнь в городе лучше.</w:t>
      </w:r>
    </w:p>
    <w:p w:rsidR="00FC55ED" w:rsidRDefault="00FC55ED" w:rsidP="00951D09">
      <w:pPr>
        <w:ind w:firstLine="709"/>
        <w:jc w:val="both"/>
        <w:rPr>
          <w:sz w:val="28"/>
          <w:szCs w:val="28"/>
        </w:rPr>
      </w:pPr>
      <w:r>
        <w:rPr>
          <w:sz w:val="28"/>
          <w:szCs w:val="28"/>
        </w:rPr>
        <w:t>Успешно решая профессиональные задачи в</w:t>
      </w:r>
      <w:r w:rsidR="00281A96">
        <w:rPr>
          <w:sz w:val="28"/>
          <w:szCs w:val="28"/>
        </w:rPr>
        <w:t xml:space="preserve"> </w:t>
      </w:r>
      <w:r>
        <w:rPr>
          <w:sz w:val="28"/>
          <w:szCs w:val="28"/>
        </w:rPr>
        <w:t>команде единомышленников, волонтеры становятся увереннее в</w:t>
      </w:r>
      <w:r w:rsidR="004643B4">
        <w:rPr>
          <w:sz w:val="28"/>
          <w:szCs w:val="28"/>
        </w:rPr>
        <w:t xml:space="preserve"> </w:t>
      </w:r>
      <w:r>
        <w:rPr>
          <w:sz w:val="28"/>
          <w:szCs w:val="28"/>
        </w:rPr>
        <w:t>собственных силах и</w:t>
      </w:r>
      <w:r w:rsidR="004643B4">
        <w:rPr>
          <w:sz w:val="28"/>
          <w:szCs w:val="28"/>
        </w:rPr>
        <w:t xml:space="preserve"> </w:t>
      </w:r>
      <w:r>
        <w:rPr>
          <w:sz w:val="28"/>
          <w:szCs w:val="28"/>
        </w:rPr>
        <w:t>учатся планировать и</w:t>
      </w:r>
      <w:r w:rsidR="004643B4">
        <w:rPr>
          <w:sz w:val="28"/>
          <w:szCs w:val="28"/>
        </w:rPr>
        <w:t xml:space="preserve"> </w:t>
      </w:r>
      <w:r>
        <w:rPr>
          <w:sz w:val="28"/>
          <w:szCs w:val="28"/>
        </w:rPr>
        <w:t>организовывать собственные проекты. Участники могут посмотреть изнутри на</w:t>
      </w:r>
      <w:r w:rsidR="004643B4">
        <w:rPr>
          <w:sz w:val="28"/>
          <w:szCs w:val="28"/>
        </w:rPr>
        <w:t xml:space="preserve"> </w:t>
      </w:r>
      <w:r>
        <w:rPr>
          <w:sz w:val="28"/>
          <w:szCs w:val="28"/>
        </w:rPr>
        <w:t>работу некоммерческих или государственных организаций и</w:t>
      </w:r>
      <w:r w:rsidR="004643B4">
        <w:rPr>
          <w:sz w:val="28"/>
          <w:szCs w:val="28"/>
        </w:rPr>
        <w:t xml:space="preserve"> </w:t>
      </w:r>
      <w:r>
        <w:rPr>
          <w:sz w:val="28"/>
          <w:szCs w:val="28"/>
        </w:rPr>
        <w:t>сами поучаствовать в</w:t>
      </w:r>
      <w:r w:rsidR="004643B4">
        <w:rPr>
          <w:sz w:val="28"/>
          <w:szCs w:val="28"/>
        </w:rPr>
        <w:t xml:space="preserve"> </w:t>
      </w:r>
      <w:r>
        <w:rPr>
          <w:sz w:val="28"/>
          <w:szCs w:val="28"/>
        </w:rPr>
        <w:t>ней. Это учит тайм-менеджменту и</w:t>
      </w:r>
      <w:r w:rsidR="004643B4">
        <w:rPr>
          <w:sz w:val="28"/>
          <w:szCs w:val="28"/>
        </w:rPr>
        <w:t xml:space="preserve"> </w:t>
      </w:r>
      <w:r>
        <w:rPr>
          <w:sz w:val="28"/>
          <w:szCs w:val="28"/>
        </w:rPr>
        <w:t>навыкам лидерства</w:t>
      </w:r>
      <w:r w:rsidR="00281A96">
        <w:rPr>
          <w:sz w:val="28"/>
          <w:szCs w:val="28"/>
        </w:rPr>
        <w:t>,</w:t>
      </w:r>
      <w:r>
        <w:rPr>
          <w:sz w:val="28"/>
          <w:szCs w:val="28"/>
        </w:rPr>
        <w:t xml:space="preserve"> мотивации коллег в</w:t>
      </w:r>
      <w:r w:rsidR="004643B4">
        <w:rPr>
          <w:sz w:val="28"/>
          <w:szCs w:val="28"/>
        </w:rPr>
        <w:t xml:space="preserve"> </w:t>
      </w:r>
      <w:r>
        <w:rPr>
          <w:sz w:val="28"/>
          <w:szCs w:val="28"/>
        </w:rPr>
        <w:t>группе.</w:t>
      </w:r>
    </w:p>
    <w:p w:rsidR="00FC55ED" w:rsidRPr="007C2F33" w:rsidRDefault="00926273" w:rsidP="00951D09">
      <w:pPr>
        <w:pStyle w:val="c5"/>
        <w:spacing w:before="0" w:beforeAutospacing="0" w:after="0" w:afterAutospacing="0"/>
        <w:ind w:firstLine="708"/>
        <w:jc w:val="both"/>
        <w:rPr>
          <w:rFonts w:ascii="&amp;quot" w:hAnsi="&amp;quot"/>
          <w:color w:val="000000"/>
        </w:rPr>
      </w:pPr>
      <w:r w:rsidRPr="007C2F33">
        <w:rPr>
          <w:sz w:val="28"/>
          <w:szCs w:val="28"/>
        </w:rPr>
        <w:t>4</w:t>
      </w:r>
      <w:r w:rsidR="00FC55ED" w:rsidRPr="007C2F33">
        <w:rPr>
          <w:sz w:val="28"/>
          <w:szCs w:val="28"/>
        </w:rPr>
        <w:t>.</w:t>
      </w:r>
      <w:r w:rsidR="004643B4">
        <w:rPr>
          <w:sz w:val="28"/>
          <w:szCs w:val="28"/>
        </w:rPr>
        <w:t> </w:t>
      </w:r>
      <w:r w:rsidR="00FC55ED" w:rsidRPr="007C2F33">
        <w:rPr>
          <w:sz w:val="28"/>
          <w:szCs w:val="28"/>
        </w:rPr>
        <w:t>Поддержка молодых талантов.</w:t>
      </w:r>
      <w:r w:rsidR="00FC55ED" w:rsidRPr="007C2F33">
        <w:rPr>
          <w:rFonts w:ascii="&amp;quot" w:hAnsi="&amp;quot"/>
          <w:color w:val="000000"/>
        </w:rPr>
        <w:t xml:space="preserve"> </w:t>
      </w:r>
    </w:p>
    <w:p w:rsidR="00FC55ED" w:rsidRDefault="00FC55ED" w:rsidP="00951D09">
      <w:pPr>
        <w:pStyle w:val="c5"/>
        <w:spacing w:before="0" w:beforeAutospacing="0" w:after="0" w:afterAutospacing="0"/>
        <w:ind w:firstLine="708"/>
        <w:jc w:val="both"/>
        <w:rPr>
          <w:color w:val="000000"/>
          <w:sz w:val="28"/>
          <w:szCs w:val="28"/>
        </w:rPr>
      </w:pPr>
      <w:r w:rsidRPr="00926273">
        <w:rPr>
          <w:rStyle w:val="c0"/>
          <w:color w:val="000000"/>
          <w:sz w:val="28"/>
          <w:szCs w:val="28"/>
        </w:rPr>
        <w:t>Важнейшая задача современного</w:t>
      </w:r>
      <w:r>
        <w:rPr>
          <w:rStyle w:val="c0"/>
          <w:color w:val="000000"/>
          <w:sz w:val="28"/>
          <w:szCs w:val="28"/>
        </w:rPr>
        <w:t xml:space="preserve"> общества </w:t>
      </w:r>
      <w:r w:rsidR="00067170">
        <w:rPr>
          <w:sz w:val="28"/>
          <w:szCs w:val="28"/>
        </w:rPr>
        <w:t xml:space="preserve">– </w:t>
      </w:r>
      <w:r>
        <w:rPr>
          <w:rStyle w:val="c0"/>
          <w:color w:val="000000"/>
          <w:sz w:val="28"/>
          <w:szCs w:val="28"/>
        </w:rPr>
        <w:t>обеспечение детям достойного воспитания, котор</w:t>
      </w:r>
      <w:r w:rsidR="001C6E9B">
        <w:rPr>
          <w:rStyle w:val="c0"/>
          <w:color w:val="000000"/>
          <w:sz w:val="28"/>
          <w:szCs w:val="28"/>
        </w:rPr>
        <w:t>о</w:t>
      </w:r>
      <w:r>
        <w:rPr>
          <w:rStyle w:val="c0"/>
          <w:color w:val="000000"/>
          <w:sz w:val="28"/>
          <w:szCs w:val="28"/>
        </w:rPr>
        <w:t>е включа</w:t>
      </w:r>
      <w:r w:rsidR="001C6E9B">
        <w:rPr>
          <w:rStyle w:val="c0"/>
          <w:color w:val="000000"/>
          <w:sz w:val="28"/>
          <w:szCs w:val="28"/>
        </w:rPr>
        <w:t>е</w:t>
      </w:r>
      <w:r>
        <w:rPr>
          <w:rStyle w:val="c0"/>
          <w:color w:val="000000"/>
          <w:sz w:val="28"/>
          <w:szCs w:val="28"/>
        </w:rPr>
        <w:t xml:space="preserve">т в себя доступ не только к новым знаниям и технологиям, но и богатым культурным ценностям, накопленным человеческой цивилизацией. </w:t>
      </w:r>
    </w:p>
    <w:p w:rsidR="00FC55ED" w:rsidRDefault="00FC55ED" w:rsidP="00951D09">
      <w:pPr>
        <w:pStyle w:val="c1"/>
        <w:spacing w:before="0" w:beforeAutospacing="0" w:after="0" w:afterAutospacing="0"/>
        <w:ind w:firstLine="708"/>
        <w:jc w:val="both"/>
        <w:rPr>
          <w:color w:val="000000"/>
          <w:sz w:val="28"/>
          <w:szCs w:val="28"/>
        </w:rPr>
      </w:pPr>
      <w:r>
        <w:rPr>
          <w:rStyle w:val="c4"/>
          <w:color w:val="223A35"/>
          <w:sz w:val="28"/>
          <w:szCs w:val="28"/>
        </w:rPr>
        <w:t>Неотъемлемой составляющей современной государственной молодежной политики является развитие художественного творчества и поддержка талантливой молодежи.</w:t>
      </w:r>
    </w:p>
    <w:p w:rsidR="00FC55ED" w:rsidRDefault="00FC55ED" w:rsidP="00951D09">
      <w:pPr>
        <w:pStyle w:val="c1"/>
        <w:spacing w:before="0" w:beforeAutospacing="0" w:after="0" w:afterAutospacing="0"/>
        <w:ind w:firstLine="708"/>
        <w:jc w:val="both"/>
        <w:rPr>
          <w:rStyle w:val="c0"/>
        </w:rPr>
      </w:pPr>
      <w:r>
        <w:rPr>
          <w:rStyle w:val="c0"/>
          <w:color w:val="000000"/>
          <w:sz w:val="28"/>
          <w:szCs w:val="28"/>
        </w:rPr>
        <w:t>Таланты создают особое творческое напряжение в молодежной среде и в обществе в целом, стимулируя творческую активность своего ближайшего окружения. Поиск талантов, создание условий для их развития и последующего применения, а также готовность общества принимать таланты и признавать инновационных лидеров – это не просто дело престижа страны, но неотъемлемая часть культурно-образовательной политики, без планомерного осуществления которой не решить проблему создания инновационной экономики. </w:t>
      </w:r>
    </w:p>
    <w:p w:rsidR="00FC55ED" w:rsidRPr="00B07464" w:rsidRDefault="00926273" w:rsidP="00951D09">
      <w:pPr>
        <w:pStyle w:val="c1"/>
        <w:spacing w:before="0" w:beforeAutospacing="0" w:after="0" w:afterAutospacing="0"/>
        <w:ind w:firstLine="708"/>
        <w:jc w:val="both"/>
        <w:rPr>
          <w:rStyle w:val="c0"/>
          <w:color w:val="000000"/>
          <w:sz w:val="28"/>
          <w:szCs w:val="28"/>
        </w:rPr>
      </w:pPr>
      <w:r w:rsidRPr="00F117EF">
        <w:rPr>
          <w:rStyle w:val="c0"/>
          <w:color w:val="000000"/>
          <w:sz w:val="28"/>
          <w:szCs w:val="28"/>
        </w:rPr>
        <w:lastRenderedPageBreak/>
        <w:t>5</w:t>
      </w:r>
      <w:r w:rsidR="00FC55ED" w:rsidRPr="00F117EF">
        <w:rPr>
          <w:rStyle w:val="c0"/>
          <w:color w:val="000000"/>
          <w:sz w:val="28"/>
          <w:szCs w:val="28"/>
        </w:rPr>
        <w:t>.</w:t>
      </w:r>
      <w:r w:rsidR="004643B4">
        <w:rPr>
          <w:rStyle w:val="c0"/>
          <w:color w:val="000000"/>
          <w:sz w:val="28"/>
          <w:szCs w:val="28"/>
        </w:rPr>
        <w:t> </w:t>
      </w:r>
      <w:r w:rsidR="00FC55ED" w:rsidRPr="00F117EF">
        <w:rPr>
          <w:rStyle w:val="c0"/>
          <w:color w:val="000000"/>
          <w:sz w:val="28"/>
          <w:szCs w:val="28"/>
        </w:rPr>
        <w:t>Поддержка в трудоустройстве молодежи, развитие молодежного предпринимательства.</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color w:val="000000"/>
          <w:sz w:val="28"/>
          <w:szCs w:val="28"/>
          <w:lang w:eastAsia="en-US"/>
        </w:rPr>
        <w:t>Роль одаренности и интеллекта в современном мире постоянно возрастает. Все большую роль играет творчество. Экономика все в большей степени основывается на знаниях и способностях людей к новаторству. Современные исследования подтверждают роль интеллекта как фактора первостепенного значения, определяющего темпы экономического роста современных государств.</w:t>
      </w:r>
      <w:r w:rsidRPr="00B07464">
        <w:rPr>
          <w:color w:val="000000"/>
          <w:shd w:val="clear" w:color="auto" w:fill="FFFFFF"/>
        </w:rPr>
        <w:t xml:space="preserve"> </w:t>
      </w:r>
      <w:r w:rsidRPr="00B07464">
        <w:rPr>
          <w:color w:val="000000"/>
          <w:sz w:val="28"/>
          <w:szCs w:val="28"/>
          <w:shd w:val="clear" w:color="auto" w:fill="FFFFFF"/>
        </w:rPr>
        <w:t xml:space="preserve">Главная цель работы с молодежью </w:t>
      </w:r>
      <w:r w:rsidR="00067170">
        <w:rPr>
          <w:sz w:val="28"/>
          <w:szCs w:val="28"/>
        </w:rPr>
        <w:t>–</w:t>
      </w:r>
      <w:r w:rsidRPr="00B07464">
        <w:rPr>
          <w:color w:val="000000"/>
          <w:sz w:val="28"/>
          <w:szCs w:val="28"/>
          <w:shd w:val="clear" w:color="auto" w:fill="FFFFFF"/>
        </w:rPr>
        <w:t xml:space="preserve">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rStyle w:val="c0"/>
          <w:color w:val="000000"/>
          <w:sz w:val="28"/>
          <w:szCs w:val="28"/>
        </w:rPr>
        <w:t xml:space="preserve">К основным формам </w:t>
      </w:r>
      <w:r w:rsidRPr="00F117EF">
        <w:rPr>
          <w:rStyle w:val="c0"/>
          <w:color w:val="000000"/>
          <w:sz w:val="28"/>
          <w:szCs w:val="28"/>
        </w:rPr>
        <w:t>поддержки молодежи</w:t>
      </w:r>
      <w:r w:rsidRPr="00B07464">
        <w:rPr>
          <w:rStyle w:val="c0"/>
          <w:color w:val="000000"/>
          <w:sz w:val="28"/>
          <w:szCs w:val="28"/>
        </w:rPr>
        <w:t xml:space="preserve"> относятся стипендии, гранты, конкурсы научных работ, олимпиады, конкурсы инновационных проектов, конкурсы научно-технического творчества.</w:t>
      </w:r>
    </w:p>
    <w:p w:rsidR="00FC55ED" w:rsidRDefault="00FC55ED" w:rsidP="00E149CD">
      <w:pPr>
        <w:pStyle w:val="c1"/>
        <w:spacing w:before="0" w:beforeAutospacing="0" w:after="0" w:afterAutospacing="0"/>
        <w:ind w:firstLine="708"/>
        <w:jc w:val="both"/>
        <w:rPr>
          <w:rStyle w:val="c0"/>
          <w:color w:val="000000"/>
          <w:sz w:val="28"/>
          <w:szCs w:val="28"/>
        </w:rPr>
      </w:pPr>
      <w:r w:rsidRPr="00B07464">
        <w:rPr>
          <w:rStyle w:val="c0"/>
          <w:color w:val="000000"/>
          <w:sz w:val="28"/>
          <w:szCs w:val="28"/>
        </w:rPr>
        <w:t>На сегодняшний день разработаны и действуют различные инструменты поддержки молодых специалистов и предпринимателей – молодежные биржи труда, предоставление налоговых льгот молодым инновационным предпринимателям, визовой, таможенной, экспертной, сетевой, грантовой поддержки начинающим компаниям и стартапам.</w:t>
      </w:r>
    </w:p>
    <w:p w:rsidR="00B02915" w:rsidRDefault="00B02915" w:rsidP="00E149CD">
      <w:pPr>
        <w:pStyle w:val="c1"/>
        <w:spacing w:before="0" w:beforeAutospacing="0" w:after="0" w:afterAutospacing="0"/>
        <w:ind w:firstLine="708"/>
        <w:jc w:val="both"/>
        <w:rPr>
          <w:sz w:val="28"/>
          <w:szCs w:val="28"/>
        </w:rPr>
      </w:pPr>
      <w:r>
        <w:rPr>
          <w:sz w:val="28"/>
          <w:szCs w:val="28"/>
        </w:rPr>
        <w:t>Система динамических показателей достижения цели Стратегии представлена в таблице 10.</w:t>
      </w:r>
    </w:p>
    <w:p w:rsidR="00AD00A3" w:rsidRDefault="00AD00A3" w:rsidP="00E149CD">
      <w:pPr>
        <w:pStyle w:val="c1"/>
        <w:spacing w:before="0" w:beforeAutospacing="0" w:after="0" w:afterAutospacing="0"/>
        <w:ind w:firstLine="708"/>
        <w:jc w:val="both"/>
        <w:rPr>
          <w:rStyle w:val="c0"/>
          <w:color w:val="000000"/>
          <w:sz w:val="28"/>
          <w:szCs w:val="28"/>
        </w:rPr>
      </w:pPr>
    </w:p>
    <w:p w:rsidR="00BE7CF7" w:rsidRDefault="00BE7CF7" w:rsidP="00F117EF">
      <w:pPr>
        <w:shd w:val="clear" w:color="auto" w:fill="FFFFFF"/>
        <w:tabs>
          <w:tab w:val="left" w:pos="709"/>
        </w:tabs>
        <w:ind w:firstLine="709"/>
        <w:rPr>
          <w:sz w:val="28"/>
          <w:szCs w:val="28"/>
        </w:rPr>
      </w:pPr>
      <w:r>
        <w:rPr>
          <w:sz w:val="28"/>
          <w:szCs w:val="28"/>
        </w:rPr>
        <w:t xml:space="preserve">                                                                                                        Таблица 10</w:t>
      </w:r>
    </w:p>
    <w:p w:rsidR="004643B4" w:rsidRDefault="004643B4" w:rsidP="0057246F">
      <w:pPr>
        <w:pStyle w:val="ConsPlusNormal"/>
        <w:rPr>
          <w:rFonts w:ascii="Times New Roman" w:hAnsi="Times New Roman"/>
          <w:sz w:val="28"/>
          <w:szCs w:val="28"/>
        </w:rPr>
      </w:pPr>
    </w:p>
    <w:p w:rsidR="0057246F" w:rsidRDefault="0057246F" w:rsidP="0057246F">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232"/>
        <w:gridCol w:w="1417"/>
        <w:gridCol w:w="880"/>
        <w:gridCol w:w="1134"/>
        <w:gridCol w:w="1134"/>
        <w:gridCol w:w="1134"/>
      </w:tblGrid>
      <w:tr w:rsidR="0057246F" w:rsidRPr="00614F6D" w:rsidTr="00716999">
        <w:tc>
          <w:tcPr>
            <w:tcW w:w="704" w:type="dxa"/>
            <w:vMerge w:val="restart"/>
          </w:tcPr>
          <w:p w:rsidR="0057246F" w:rsidRPr="00614F6D" w:rsidRDefault="0057246F" w:rsidP="0057246F">
            <w:pPr>
              <w:jc w:val="center"/>
            </w:pPr>
            <w:r w:rsidRPr="00614F6D">
              <w:t>№ п/п</w:t>
            </w:r>
          </w:p>
        </w:tc>
        <w:tc>
          <w:tcPr>
            <w:tcW w:w="3232" w:type="dxa"/>
            <w:vMerge w:val="restart"/>
          </w:tcPr>
          <w:p w:rsidR="0057246F" w:rsidRPr="00614F6D" w:rsidRDefault="0057246F" w:rsidP="0057246F">
            <w:pPr>
              <w:jc w:val="center"/>
            </w:pPr>
            <w:r w:rsidRPr="00614F6D">
              <w:t>Наименование показателя достижения цели</w:t>
            </w:r>
          </w:p>
        </w:tc>
        <w:tc>
          <w:tcPr>
            <w:tcW w:w="1417" w:type="dxa"/>
            <w:vMerge w:val="restart"/>
          </w:tcPr>
          <w:p w:rsidR="0057246F" w:rsidRPr="00614F6D" w:rsidRDefault="0057246F" w:rsidP="0057246F">
            <w:pPr>
              <w:jc w:val="center"/>
            </w:pPr>
            <w:r w:rsidRPr="00614F6D">
              <w:t>Единица измерения</w:t>
            </w:r>
          </w:p>
        </w:tc>
        <w:tc>
          <w:tcPr>
            <w:tcW w:w="4282" w:type="dxa"/>
            <w:gridSpan w:val="4"/>
          </w:tcPr>
          <w:p w:rsidR="0057246F" w:rsidRPr="00614F6D" w:rsidRDefault="0057246F" w:rsidP="0057246F">
            <w:pPr>
              <w:jc w:val="center"/>
            </w:pPr>
            <w:r w:rsidRPr="00614F6D">
              <w:t>Значение показателя достижения цели</w:t>
            </w:r>
          </w:p>
          <w:p w:rsidR="0057246F" w:rsidRPr="00614F6D" w:rsidRDefault="0057246F" w:rsidP="0057246F">
            <w:pPr>
              <w:jc w:val="center"/>
            </w:pPr>
            <w:r w:rsidRPr="00614F6D">
              <w:t>по годам</w:t>
            </w:r>
          </w:p>
        </w:tc>
      </w:tr>
      <w:tr w:rsidR="0057246F" w:rsidRPr="00614F6D" w:rsidTr="00716999">
        <w:trPr>
          <w:trHeight w:val="316"/>
        </w:trPr>
        <w:tc>
          <w:tcPr>
            <w:tcW w:w="704" w:type="dxa"/>
            <w:vMerge/>
          </w:tcPr>
          <w:p w:rsidR="0057246F" w:rsidRPr="00614F6D" w:rsidRDefault="0057246F" w:rsidP="0057246F">
            <w:pPr>
              <w:jc w:val="center"/>
            </w:pPr>
          </w:p>
        </w:tc>
        <w:tc>
          <w:tcPr>
            <w:tcW w:w="3232" w:type="dxa"/>
            <w:vMerge/>
          </w:tcPr>
          <w:p w:rsidR="0057246F" w:rsidRPr="00614F6D" w:rsidRDefault="0057246F" w:rsidP="0057246F">
            <w:pPr>
              <w:jc w:val="center"/>
            </w:pPr>
          </w:p>
        </w:tc>
        <w:tc>
          <w:tcPr>
            <w:tcW w:w="1417" w:type="dxa"/>
            <w:vMerge/>
          </w:tcPr>
          <w:p w:rsidR="0057246F" w:rsidRPr="00614F6D" w:rsidRDefault="0057246F" w:rsidP="0057246F">
            <w:pPr>
              <w:jc w:val="center"/>
            </w:pPr>
          </w:p>
        </w:tc>
        <w:tc>
          <w:tcPr>
            <w:tcW w:w="880" w:type="dxa"/>
          </w:tcPr>
          <w:p w:rsidR="00614F6D" w:rsidRDefault="0057246F" w:rsidP="0057246F">
            <w:pPr>
              <w:jc w:val="center"/>
            </w:pPr>
            <w:r w:rsidRPr="00614F6D">
              <w:t xml:space="preserve">2019 </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202</w:t>
            </w:r>
            <w:r w:rsidR="005113B9">
              <w:t>4</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2030</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2035</w:t>
            </w:r>
          </w:p>
          <w:p w:rsidR="0057246F" w:rsidRPr="00614F6D" w:rsidRDefault="0057246F" w:rsidP="0057246F">
            <w:pPr>
              <w:jc w:val="center"/>
            </w:pPr>
            <w:r w:rsidRPr="00614F6D">
              <w:t>год</w:t>
            </w:r>
          </w:p>
        </w:tc>
      </w:tr>
      <w:tr w:rsidR="0057246F" w:rsidRPr="00614F6D" w:rsidTr="00716999">
        <w:trPr>
          <w:trHeight w:val="1363"/>
        </w:trPr>
        <w:tc>
          <w:tcPr>
            <w:tcW w:w="704" w:type="dxa"/>
          </w:tcPr>
          <w:p w:rsidR="0057246F" w:rsidRPr="00614F6D" w:rsidRDefault="0057246F" w:rsidP="0057246F">
            <w:pPr>
              <w:jc w:val="center"/>
            </w:pPr>
            <w:r w:rsidRPr="00614F6D">
              <w:t>1.</w:t>
            </w:r>
          </w:p>
        </w:tc>
        <w:tc>
          <w:tcPr>
            <w:tcW w:w="3232" w:type="dxa"/>
          </w:tcPr>
          <w:p w:rsidR="0057246F" w:rsidRPr="00614F6D" w:rsidRDefault="0057246F" w:rsidP="0057246F">
            <w:r w:rsidRPr="00614F6D">
              <w:t>Доля молодых граждан, проживающих на территории города Ставрополя, задействованных в мероприятиях по реализации молодежной политики в городе Ставрополе</w:t>
            </w:r>
          </w:p>
        </w:tc>
        <w:tc>
          <w:tcPr>
            <w:tcW w:w="1417" w:type="dxa"/>
          </w:tcPr>
          <w:p w:rsidR="0057246F" w:rsidRPr="00614F6D" w:rsidRDefault="0057246F" w:rsidP="0057246F">
            <w:pPr>
              <w:jc w:val="center"/>
            </w:pPr>
            <w:r w:rsidRPr="00614F6D">
              <w:t>%</w:t>
            </w:r>
          </w:p>
        </w:tc>
        <w:tc>
          <w:tcPr>
            <w:tcW w:w="880" w:type="dxa"/>
          </w:tcPr>
          <w:p w:rsidR="0057246F" w:rsidRPr="00614F6D" w:rsidRDefault="0057246F" w:rsidP="0057246F">
            <w:pPr>
              <w:jc w:val="center"/>
            </w:pPr>
            <w:r w:rsidRPr="00614F6D">
              <w:t>47,0</w:t>
            </w:r>
          </w:p>
        </w:tc>
        <w:tc>
          <w:tcPr>
            <w:tcW w:w="1134" w:type="dxa"/>
          </w:tcPr>
          <w:p w:rsidR="0057246F" w:rsidRPr="00614F6D" w:rsidRDefault="00A10B21" w:rsidP="0057246F">
            <w:pPr>
              <w:jc w:val="center"/>
            </w:pPr>
            <w:r w:rsidRPr="00614F6D">
              <w:rPr>
                <w:lang w:val="en-US"/>
              </w:rPr>
              <w:t>53</w:t>
            </w:r>
            <w:r w:rsidR="0057246F" w:rsidRPr="00614F6D">
              <w:t>,0</w:t>
            </w:r>
          </w:p>
        </w:tc>
        <w:tc>
          <w:tcPr>
            <w:tcW w:w="1134" w:type="dxa"/>
          </w:tcPr>
          <w:p w:rsidR="0057246F" w:rsidRPr="00614F6D" w:rsidRDefault="0057246F" w:rsidP="00A10B21">
            <w:pPr>
              <w:jc w:val="center"/>
            </w:pPr>
            <w:r w:rsidRPr="00614F6D">
              <w:t>5</w:t>
            </w:r>
            <w:r w:rsidR="00A10B21" w:rsidRPr="00614F6D">
              <w:rPr>
                <w:lang w:val="en-US"/>
              </w:rPr>
              <w:t>6</w:t>
            </w:r>
            <w:r w:rsidRPr="00614F6D">
              <w:t>,0</w:t>
            </w:r>
          </w:p>
        </w:tc>
        <w:tc>
          <w:tcPr>
            <w:tcW w:w="1134" w:type="dxa"/>
          </w:tcPr>
          <w:p w:rsidR="0057246F" w:rsidRPr="00614F6D" w:rsidRDefault="0057246F" w:rsidP="00A10B21">
            <w:pPr>
              <w:jc w:val="center"/>
            </w:pPr>
            <w:r w:rsidRPr="00614F6D">
              <w:t>6</w:t>
            </w:r>
            <w:r w:rsidR="00A10B21" w:rsidRPr="00614F6D">
              <w:rPr>
                <w:lang w:val="en-US"/>
              </w:rPr>
              <w:t>2</w:t>
            </w:r>
            <w:r w:rsidRPr="00614F6D">
              <w:t>,0</w:t>
            </w:r>
          </w:p>
        </w:tc>
      </w:tr>
      <w:tr w:rsidR="007A2BA2" w:rsidRPr="00614F6D" w:rsidTr="00716999">
        <w:trPr>
          <w:trHeight w:val="1260"/>
        </w:trPr>
        <w:tc>
          <w:tcPr>
            <w:tcW w:w="704" w:type="dxa"/>
          </w:tcPr>
          <w:p w:rsidR="007A2BA2" w:rsidRPr="00614F6D" w:rsidRDefault="007A2BA2" w:rsidP="007A2BA2">
            <w:pPr>
              <w:jc w:val="center"/>
            </w:pPr>
            <w:r w:rsidRPr="00614F6D">
              <w:t>1.</w:t>
            </w:r>
          </w:p>
        </w:tc>
        <w:tc>
          <w:tcPr>
            <w:tcW w:w="3232" w:type="dxa"/>
          </w:tcPr>
          <w:p w:rsidR="007A2BA2" w:rsidRPr="00614F6D" w:rsidRDefault="007A2BA2" w:rsidP="007A2BA2">
            <w:r w:rsidRPr="00614F6D">
              <w:t>Доля молодых граждан, пр</w:t>
            </w:r>
            <w:r w:rsidR="00AE13E8">
              <w:t>инимающих участие в деятельности детских и молодежных общественных организаций, действующих на территории города Ставрополя</w:t>
            </w:r>
          </w:p>
        </w:tc>
        <w:tc>
          <w:tcPr>
            <w:tcW w:w="1417" w:type="dxa"/>
          </w:tcPr>
          <w:p w:rsidR="007A2BA2" w:rsidRPr="00614F6D" w:rsidRDefault="007A2BA2" w:rsidP="007A2BA2">
            <w:pPr>
              <w:jc w:val="center"/>
            </w:pPr>
            <w:r w:rsidRPr="00614F6D">
              <w:t>%</w:t>
            </w:r>
          </w:p>
        </w:tc>
        <w:tc>
          <w:tcPr>
            <w:tcW w:w="880" w:type="dxa"/>
          </w:tcPr>
          <w:p w:rsidR="007A2BA2" w:rsidRPr="00614F6D" w:rsidRDefault="001C6E9B" w:rsidP="007A2BA2">
            <w:pPr>
              <w:jc w:val="center"/>
            </w:pPr>
            <w:r>
              <w:t>38</w:t>
            </w:r>
            <w:r w:rsidR="007A2BA2" w:rsidRPr="00614F6D">
              <w:t>,0</w:t>
            </w:r>
          </w:p>
        </w:tc>
        <w:tc>
          <w:tcPr>
            <w:tcW w:w="1134" w:type="dxa"/>
          </w:tcPr>
          <w:p w:rsidR="007A2BA2" w:rsidRPr="00614F6D" w:rsidRDefault="00AE13E8" w:rsidP="007A2BA2">
            <w:pPr>
              <w:jc w:val="center"/>
            </w:pPr>
            <w:r>
              <w:t>41</w:t>
            </w:r>
            <w:r w:rsidR="007A2BA2" w:rsidRPr="00614F6D">
              <w:t>,0</w:t>
            </w:r>
          </w:p>
        </w:tc>
        <w:tc>
          <w:tcPr>
            <w:tcW w:w="1134" w:type="dxa"/>
          </w:tcPr>
          <w:p w:rsidR="007A2BA2" w:rsidRPr="00614F6D" w:rsidRDefault="00AE13E8" w:rsidP="007A2BA2">
            <w:pPr>
              <w:jc w:val="center"/>
            </w:pPr>
            <w:r>
              <w:t>45</w:t>
            </w:r>
            <w:r w:rsidR="007A2BA2" w:rsidRPr="00614F6D">
              <w:t>,0</w:t>
            </w:r>
          </w:p>
        </w:tc>
        <w:tc>
          <w:tcPr>
            <w:tcW w:w="1134" w:type="dxa"/>
          </w:tcPr>
          <w:p w:rsidR="007A2BA2" w:rsidRPr="00614F6D" w:rsidRDefault="00AE13E8" w:rsidP="007A2BA2">
            <w:pPr>
              <w:jc w:val="center"/>
            </w:pPr>
            <w:r>
              <w:t>50</w:t>
            </w:r>
            <w:r w:rsidR="007A2BA2" w:rsidRPr="00614F6D">
              <w:t>,0</w:t>
            </w:r>
          </w:p>
        </w:tc>
      </w:tr>
    </w:tbl>
    <w:p w:rsidR="0093004B" w:rsidRDefault="0093004B" w:rsidP="0057246F">
      <w:pPr>
        <w:autoSpaceDE w:val="0"/>
        <w:autoSpaceDN w:val="0"/>
        <w:adjustRightInd w:val="0"/>
        <w:ind w:firstLine="709"/>
        <w:jc w:val="both"/>
        <w:rPr>
          <w:sz w:val="28"/>
          <w:szCs w:val="28"/>
          <w:lang w:val="en-US"/>
        </w:rPr>
      </w:pPr>
    </w:p>
    <w:p w:rsidR="00FC55ED" w:rsidRDefault="00FC55ED" w:rsidP="00B02915">
      <w:pPr>
        <w:autoSpaceDE w:val="0"/>
        <w:autoSpaceDN w:val="0"/>
        <w:adjustRightInd w:val="0"/>
        <w:jc w:val="center"/>
        <w:rPr>
          <w:sz w:val="28"/>
          <w:szCs w:val="28"/>
        </w:rPr>
      </w:pPr>
      <w:r>
        <w:rPr>
          <w:sz w:val="28"/>
          <w:szCs w:val="28"/>
        </w:rPr>
        <w:t xml:space="preserve">Социальная </w:t>
      </w:r>
      <w:r w:rsidR="0002677A">
        <w:rPr>
          <w:sz w:val="28"/>
          <w:szCs w:val="28"/>
        </w:rPr>
        <w:t>поддержка населения</w:t>
      </w:r>
    </w:p>
    <w:p w:rsidR="00FC55ED" w:rsidRDefault="00FC55ED" w:rsidP="00512590">
      <w:pPr>
        <w:autoSpaceDE w:val="0"/>
        <w:autoSpaceDN w:val="0"/>
        <w:adjustRightInd w:val="0"/>
        <w:jc w:val="both"/>
        <w:rPr>
          <w:sz w:val="28"/>
          <w:szCs w:val="28"/>
        </w:rPr>
      </w:pPr>
    </w:p>
    <w:p w:rsidR="00BB3436" w:rsidRPr="00BB3436" w:rsidRDefault="00BB3436" w:rsidP="00BB3436">
      <w:pPr>
        <w:shd w:val="clear" w:color="auto" w:fill="FFFFFF"/>
        <w:tabs>
          <w:tab w:val="left" w:pos="747"/>
        </w:tabs>
        <w:ind w:firstLine="709"/>
        <w:rPr>
          <w:sz w:val="28"/>
          <w:szCs w:val="28"/>
        </w:rPr>
      </w:pPr>
      <w:r w:rsidRPr="00BB3436">
        <w:rPr>
          <w:sz w:val="28"/>
          <w:szCs w:val="28"/>
        </w:rPr>
        <w:t>Общая характеристика ситуации.</w:t>
      </w:r>
    </w:p>
    <w:p w:rsidR="00BB3436" w:rsidRPr="00BB3436" w:rsidRDefault="00BB3436" w:rsidP="00BB3436">
      <w:pPr>
        <w:autoSpaceDE w:val="0"/>
        <w:autoSpaceDN w:val="0"/>
        <w:adjustRightInd w:val="0"/>
        <w:ind w:firstLine="709"/>
        <w:jc w:val="both"/>
        <w:rPr>
          <w:rFonts w:eastAsia="Calibri"/>
          <w:sz w:val="28"/>
          <w:szCs w:val="28"/>
        </w:rPr>
      </w:pPr>
      <w:r w:rsidRPr="00BB3436">
        <w:rPr>
          <w:sz w:val="28"/>
          <w:szCs w:val="28"/>
        </w:rPr>
        <w:t xml:space="preserve">Система социальной поддержки населения, сформированная в городе Ставрополе, представляет собой комплекс мер экономического, правового и организационного характера, направленных на предупреждение или </w:t>
      </w:r>
      <w:r w:rsidRPr="00BB3436">
        <w:rPr>
          <w:sz w:val="28"/>
          <w:szCs w:val="28"/>
        </w:rPr>
        <w:lastRenderedPageBreak/>
        <w:t>смягчение негативных последствий для граждан, оказавшихся в трудной жизненной ситуации.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В рамках государственных полномочий, переданных органам местного самоуправления города Ставрополя в сфере социальной защиты населения, за счет средств федерального бюджета и бюджета Ставропольского края осуществляется выплата пособий, компенсаций, субсидий, денежных выплат льготным категориям граждан, предусмотренных законодательством Российской Федерации и Ставропольского края.</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В настоящее время Ставрополь является одним из немногих административных центров, который предусмотрел в своем бюджете средства на дополнительные меры социальной поддержки, направленные на повышение качества жизни ветеранов Великой Отечественной войны, профилактику детской инвалидности, повышение качества жизни малоимущих граждан и людей с ограниченными возможностями здоровья, многодетных семей и семей, оказавшихся в трудной жизненной ситуации. </w:t>
      </w:r>
    </w:p>
    <w:p w:rsidR="00BB3436" w:rsidRPr="00BB3436" w:rsidRDefault="00BB3436" w:rsidP="00BB3436">
      <w:pPr>
        <w:autoSpaceDE w:val="0"/>
        <w:autoSpaceDN w:val="0"/>
        <w:adjustRightInd w:val="0"/>
        <w:ind w:firstLine="709"/>
        <w:jc w:val="both"/>
        <w:rPr>
          <w:sz w:val="28"/>
          <w:szCs w:val="28"/>
        </w:rPr>
      </w:pPr>
      <w:r w:rsidRPr="00BB3436">
        <w:rPr>
          <w:sz w:val="28"/>
          <w:szCs w:val="28"/>
        </w:rPr>
        <w:t>Отдельные категории граждан (участники и инвалиды ВОВ, инвалиды боевых действий, бывшие несовершеннолетние узники концентрационных лагерей, труженики тыла, Почетные граждане, Жители блокадного Ленинграда, пенсионеры, учащиеся, многодетные семьи, одинокие матери, Почетные доноры, чернобыльцы) имеют право приобрести льготный проездной билет, предоставляющий право на неограниченное количество поездок в течение указанного срока действия.</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Детям-инвалидам, имеющим заболевания опорно-двигательной системы организма (ДЦП), детям-инвалидам, передвигающимся с помощью инвалидного кресла-коляски или ходунков, инвалидам, имеющим I и </w:t>
      </w:r>
      <w:r w:rsidR="009E21A2">
        <w:rPr>
          <w:sz w:val="28"/>
          <w:szCs w:val="28"/>
        </w:rPr>
        <w:t xml:space="preserve">                      </w:t>
      </w:r>
      <w:r w:rsidRPr="00BB3436">
        <w:rPr>
          <w:sz w:val="28"/>
          <w:szCs w:val="28"/>
        </w:rPr>
        <w:t>II группу инвалидности, передвигающимся с помощью инвалидного кресла-коляски, костылей, тростей, инвалидам и участникам Великой Отечественной войны, одиноким (одиноко проживающим) гражданам, достигшим 80-ти и более лет, инвалидам по зрению и слуху службой «Социальное такси» на безвозмездной основе предоставляются социальные транспортные услуги и услуги по сопровождению.</w:t>
      </w:r>
    </w:p>
    <w:p w:rsidR="00BB3436" w:rsidRPr="00BB3436" w:rsidRDefault="00BB3436" w:rsidP="00BB3436">
      <w:pPr>
        <w:autoSpaceDE w:val="0"/>
        <w:autoSpaceDN w:val="0"/>
        <w:adjustRightInd w:val="0"/>
        <w:ind w:firstLine="709"/>
        <w:jc w:val="both"/>
        <w:rPr>
          <w:sz w:val="28"/>
          <w:szCs w:val="28"/>
        </w:rPr>
      </w:pPr>
      <w:r w:rsidRPr="00BB3436">
        <w:rPr>
          <w:sz w:val="28"/>
          <w:szCs w:val="28"/>
        </w:rPr>
        <w:t>По спектру и объему дополнительных мер социальной поддержки город Ставрополь является лидером в Ставропольском крае.</w:t>
      </w:r>
    </w:p>
    <w:p w:rsidR="00BB3436" w:rsidRPr="00BB3436" w:rsidRDefault="00BB3436" w:rsidP="00BB3436">
      <w:pPr>
        <w:autoSpaceDE w:val="0"/>
        <w:autoSpaceDN w:val="0"/>
        <w:adjustRightInd w:val="0"/>
        <w:ind w:firstLine="709"/>
        <w:jc w:val="both"/>
        <w:rPr>
          <w:sz w:val="28"/>
          <w:szCs w:val="28"/>
        </w:rPr>
      </w:pPr>
      <w:r w:rsidRPr="00BB3436">
        <w:rPr>
          <w:sz w:val="28"/>
          <w:szCs w:val="28"/>
        </w:rPr>
        <w:t>В настоящее время в городе Ставрополе свыше 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w:t>
      </w:r>
    </w:p>
    <w:p w:rsidR="00BB3436" w:rsidRPr="00BB3436" w:rsidRDefault="00BB3436" w:rsidP="00BB3436">
      <w:pPr>
        <w:autoSpaceDE w:val="0"/>
        <w:autoSpaceDN w:val="0"/>
        <w:adjustRightInd w:val="0"/>
        <w:ind w:firstLine="709"/>
        <w:jc w:val="both"/>
        <w:rPr>
          <w:sz w:val="28"/>
          <w:szCs w:val="28"/>
        </w:rPr>
      </w:pPr>
      <w:r w:rsidRPr="00BB3436">
        <w:rPr>
          <w:sz w:val="28"/>
          <w:szCs w:val="28"/>
        </w:rPr>
        <w:t>Объем бюджетных ассигнований за счет всех бюджетных источников, направляемых на социальную поддержку, возрос с 1,9 млрд рублей</w:t>
      </w:r>
      <w:r w:rsidR="00627868">
        <w:rPr>
          <w:sz w:val="28"/>
          <w:szCs w:val="28"/>
        </w:rPr>
        <w:t xml:space="preserve">                                      </w:t>
      </w:r>
      <w:r w:rsidRPr="00BB3436">
        <w:rPr>
          <w:sz w:val="28"/>
          <w:szCs w:val="28"/>
        </w:rPr>
        <w:t xml:space="preserve">в 2018 году до 2,1 млрд рублей в 2019 году. </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В городе </w:t>
      </w:r>
      <w:r w:rsidR="00B02915">
        <w:rPr>
          <w:sz w:val="28"/>
          <w:szCs w:val="28"/>
        </w:rPr>
        <w:t xml:space="preserve">Ставрополе </w:t>
      </w:r>
      <w:r w:rsidRPr="00BB3436">
        <w:rPr>
          <w:sz w:val="28"/>
          <w:szCs w:val="28"/>
        </w:rPr>
        <w:t>внедрены и успешно реализуются новые механизмы оказания адресной социальной помощи:</w:t>
      </w:r>
    </w:p>
    <w:p w:rsidR="00BB3436" w:rsidRPr="00BB3436" w:rsidRDefault="00B02915" w:rsidP="00BB3436">
      <w:pPr>
        <w:autoSpaceDE w:val="0"/>
        <w:autoSpaceDN w:val="0"/>
        <w:adjustRightInd w:val="0"/>
        <w:ind w:firstLine="709"/>
        <w:jc w:val="both"/>
        <w:rPr>
          <w:sz w:val="28"/>
          <w:szCs w:val="28"/>
        </w:rPr>
      </w:pPr>
      <w:r>
        <w:rPr>
          <w:sz w:val="28"/>
          <w:szCs w:val="28"/>
        </w:rPr>
        <w:t>в</w:t>
      </w:r>
      <w:r w:rsidR="00BB3436" w:rsidRPr="00BB3436">
        <w:rPr>
          <w:sz w:val="28"/>
          <w:szCs w:val="28"/>
        </w:rPr>
        <w:t xml:space="preserve">етеранам и участникам Великой Отечественной войны предоставляется право бесплатного проезда в муниципальном и коммерческом транспорте; </w:t>
      </w:r>
    </w:p>
    <w:p w:rsidR="00BB3436" w:rsidRPr="00BB3436" w:rsidRDefault="00BB3436" w:rsidP="00BB3436">
      <w:pPr>
        <w:autoSpaceDE w:val="0"/>
        <w:autoSpaceDN w:val="0"/>
        <w:adjustRightInd w:val="0"/>
        <w:ind w:firstLine="709"/>
        <w:jc w:val="both"/>
        <w:rPr>
          <w:sz w:val="28"/>
          <w:szCs w:val="28"/>
        </w:rPr>
      </w:pPr>
      <w:r w:rsidRPr="00BB3436">
        <w:rPr>
          <w:sz w:val="28"/>
          <w:szCs w:val="28"/>
        </w:rPr>
        <w:lastRenderedPageBreak/>
        <w:t xml:space="preserve">службой «Социальный сервис» на дому осуществляется прием документов на предоставление государственных и муниципальных услуг у отдельных категорий граждан; </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общественного питания отдельным категориям граждан предоставляется бесплатное горячее питание;</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торгового и бытового обслуживания предоставляется льготное бытовое обслуживание;</w:t>
      </w:r>
    </w:p>
    <w:p w:rsidR="00BB3436" w:rsidRPr="00BB3436" w:rsidRDefault="002537BA" w:rsidP="00BB3436">
      <w:pPr>
        <w:autoSpaceDE w:val="0"/>
        <w:autoSpaceDN w:val="0"/>
        <w:adjustRightInd w:val="0"/>
        <w:ind w:firstLine="709"/>
        <w:jc w:val="both"/>
        <w:rPr>
          <w:sz w:val="28"/>
          <w:szCs w:val="28"/>
        </w:rPr>
      </w:pPr>
      <w:r w:rsidRPr="00BB3436">
        <w:rPr>
          <w:sz w:val="28"/>
          <w:szCs w:val="28"/>
        </w:rPr>
        <w:t>служб</w:t>
      </w:r>
      <w:r>
        <w:rPr>
          <w:sz w:val="28"/>
          <w:szCs w:val="28"/>
        </w:rPr>
        <w:t>ами</w:t>
      </w:r>
      <w:r w:rsidRPr="00BB3436">
        <w:rPr>
          <w:sz w:val="28"/>
          <w:szCs w:val="28"/>
        </w:rPr>
        <w:t xml:space="preserve"> «Мобильный парк» и «Мобильная социальная помощь»</w:t>
      </w:r>
      <w:r>
        <w:rPr>
          <w:sz w:val="28"/>
          <w:szCs w:val="28"/>
        </w:rPr>
        <w:t xml:space="preserve"> оказывается помощь</w:t>
      </w:r>
      <w:r w:rsidR="00BB3436" w:rsidRPr="00BB3436">
        <w:rPr>
          <w:sz w:val="28"/>
          <w:szCs w:val="28"/>
        </w:rPr>
        <w:t xml:space="preserve"> людям с ограниченными возможностями здоровья.</w:t>
      </w:r>
    </w:p>
    <w:p w:rsidR="00BB3436" w:rsidRPr="00BB3436" w:rsidRDefault="00BB3436" w:rsidP="00BB3436">
      <w:pPr>
        <w:autoSpaceDE w:val="0"/>
        <w:autoSpaceDN w:val="0"/>
        <w:adjustRightInd w:val="0"/>
        <w:ind w:firstLine="709"/>
        <w:jc w:val="both"/>
        <w:rPr>
          <w:sz w:val="28"/>
          <w:szCs w:val="28"/>
        </w:rPr>
      </w:pPr>
      <w:r w:rsidRPr="00BB3436">
        <w:rPr>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города Ставрополя к обеспечению беспрепятственного доступа инвалидов и маломобильных групп населения к объектам социальной, инженерной и транспортной инфраструктур, а также</w:t>
      </w:r>
      <w:r w:rsidR="002537BA">
        <w:rPr>
          <w:sz w:val="28"/>
          <w:szCs w:val="28"/>
        </w:rPr>
        <w:t xml:space="preserve"> получение необходимой</w:t>
      </w:r>
      <w:r w:rsidRPr="00BB3436">
        <w:rPr>
          <w:sz w:val="28"/>
          <w:szCs w:val="28"/>
        </w:rPr>
        <w:t xml:space="preserve"> информации.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w:t>
      </w:r>
      <w:r w:rsidR="004643B4">
        <w:rPr>
          <w:sz w:val="28"/>
          <w:szCs w:val="28"/>
        </w:rPr>
        <w:t xml:space="preserve">                   </w:t>
      </w:r>
      <w:r w:rsidRPr="00BB3436">
        <w:rPr>
          <w:sz w:val="28"/>
          <w:szCs w:val="28"/>
        </w:rPr>
        <w:t>Из</w:t>
      </w:r>
      <w:r w:rsidR="004643B4">
        <w:rPr>
          <w:sz w:val="28"/>
          <w:szCs w:val="28"/>
        </w:rPr>
        <w:t xml:space="preserve"> </w:t>
      </w:r>
      <w:r w:rsidRPr="00BB3436">
        <w:rPr>
          <w:sz w:val="28"/>
          <w:szCs w:val="28"/>
        </w:rPr>
        <w:t>2</w:t>
      </w:r>
      <w:r w:rsidR="004643B4">
        <w:rPr>
          <w:sz w:val="28"/>
          <w:szCs w:val="28"/>
        </w:rPr>
        <w:t> </w:t>
      </w:r>
      <w:r w:rsidRPr="00BB3436">
        <w:rPr>
          <w:sz w:val="28"/>
          <w:szCs w:val="28"/>
        </w:rPr>
        <w:t>307 объектов социальной инфраструктуры, введенных в эксплуатацию в период с 2005 года по 2019 год, средствами доступности для инвалидов обустроено 82,84 процента (1</w:t>
      </w:r>
      <w:r w:rsidR="004643B4">
        <w:rPr>
          <w:sz w:val="28"/>
          <w:szCs w:val="28"/>
        </w:rPr>
        <w:t> </w:t>
      </w:r>
      <w:r w:rsidRPr="00BB3436">
        <w:rPr>
          <w:sz w:val="28"/>
          <w:szCs w:val="28"/>
        </w:rPr>
        <w:t>911 объект</w:t>
      </w:r>
      <w:r w:rsidR="009E21A2">
        <w:rPr>
          <w:sz w:val="28"/>
          <w:szCs w:val="28"/>
        </w:rPr>
        <w:t>ов</w:t>
      </w:r>
      <w:r w:rsidRPr="00BB3436">
        <w:rPr>
          <w:sz w:val="28"/>
          <w:szCs w:val="28"/>
        </w:rPr>
        <w:t xml:space="preserve">). Этот показатель значительно выше по сравнению с другими регионами Российской Федерации. </w:t>
      </w:r>
    </w:p>
    <w:p w:rsidR="00BB3436" w:rsidRPr="00BB3436" w:rsidRDefault="00BB3436" w:rsidP="00BB3436">
      <w:pPr>
        <w:autoSpaceDE w:val="0"/>
        <w:autoSpaceDN w:val="0"/>
        <w:adjustRightInd w:val="0"/>
        <w:ind w:firstLine="709"/>
        <w:jc w:val="both"/>
        <w:rPr>
          <w:sz w:val="28"/>
          <w:szCs w:val="28"/>
        </w:rPr>
      </w:pPr>
      <w:r w:rsidRPr="00BB3436">
        <w:rPr>
          <w:sz w:val="28"/>
          <w:szCs w:val="28"/>
        </w:rPr>
        <w:t>Успешному решению социальных проблем способствует предоставление финансовой поддержки социально ориентированным некоммерческим организациям, осуществляющим в соответствии с учредительными документами деятельность в области социального обслуживания, социальной поддержки и защиты граждан.</w:t>
      </w:r>
    </w:p>
    <w:p w:rsidR="00BB3436" w:rsidRPr="00BB3436" w:rsidRDefault="00BB3436" w:rsidP="00BB3436">
      <w:pPr>
        <w:autoSpaceDE w:val="0"/>
        <w:autoSpaceDN w:val="0"/>
        <w:adjustRightInd w:val="0"/>
        <w:ind w:firstLine="709"/>
        <w:jc w:val="both"/>
        <w:rPr>
          <w:sz w:val="28"/>
          <w:szCs w:val="28"/>
        </w:rPr>
      </w:pPr>
      <w:r w:rsidRPr="00BB3436">
        <w:rPr>
          <w:sz w:val="28"/>
          <w:szCs w:val="28"/>
        </w:rPr>
        <w:t>Благодаря тесному взаимодействию органов местного самоуправления города Ставрополя 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r w:rsidR="002537BA">
        <w:rPr>
          <w:sz w:val="28"/>
          <w:szCs w:val="28"/>
        </w:rPr>
        <w:t>,</w:t>
      </w:r>
      <w:r w:rsidRPr="00BB3436">
        <w:rPr>
          <w:sz w:val="28"/>
          <w:szCs w:val="28"/>
        </w:rPr>
        <w:t xml:space="preserve"> и людей с ограниченными возможностями здоровья. </w:t>
      </w:r>
    </w:p>
    <w:p w:rsidR="00BB3436" w:rsidRDefault="00BB3436" w:rsidP="00BB3436">
      <w:pPr>
        <w:autoSpaceDE w:val="0"/>
        <w:autoSpaceDN w:val="0"/>
        <w:adjustRightInd w:val="0"/>
        <w:ind w:firstLine="709"/>
        <w:jc w:val="both"/>
        <w:rPr>
          <w:sz w:val="28"/>
          <w:szCs w:val="28"/>
        </w:rPr>
      </w:pPr>
      <w:r w:rsidRPr="00BB3436">
        <w:rPr>
          <w:sz w:val="28"/>
          <w:szCs w:val="28"/>
        </w:rPr>
        <w:t>Кроме того, совместно с общественными некоммерческими организациями проводятся фестивали, спортивные соревнования, конкурсы, направленные на пропаганду семейных ценностей в современном обществе.</w:t>
      </w:r>
    </w:p>
    <w:p w:rsidR="00E571DB" w:rsidRPr="00BB3436" w:rsidRDefault="00E571DB" w:rsidP="00BB3436">
      <w:pPr>
        <w:autoSpaceDE w:val="0"/>
        <w:autoSpaceDN w:val="0"/>
        <w:adjustRightInd w:val="0"/>
        <w:ind w:firstLine="709"/>
        <w:jc w:val="both"/>
        <w:rPr>
          <w:sz w:val="28"/>
          <w:szCs w:val="28"/>
        </w:rPr>
      </w:pPr>
    </w:p>
    <w:p w:rsidR="00FC55ED" w:rsidRDefault="00FC55ED" w:rsidP="00512590">
      <w:pPr>
        <w:autoSpaceDE w:val="0"/>
        <w:autoSpaceDN w:val="0"/>
        <w:adjustRightInd w:val="0"/>
        <w:ind w:firstLine="720"/>
        <w:jc w:val="both"/>
        <w:rPr>
          <w:color w:val="000000"/>
          <w:sz w:val="28"/>
          <w:szCs w:val="28"/>
        </w:rPr>
      </w:pPr>
      <w:r>
        <w:rPr>
          <w:color w:val="000000"/>
          <w:sz w:val="28"/>
          <w:szCs w:val="28"/>
        </w:rPr>
        <w:t>Ключевые проблемы:</w:t>
      </w:r>
    </w:p>
    <w:p w:rsidR="00BB3436" w:rsidRPr="00BB3436" w:rsidRDefault="00BB3436" w:rsidP="00BB3436">
      <w:pPr>
        <w:autoSpaceDE w:val="0"/>
        <w:autoSpaceDN w:val="0"/>
        <w:adjustRightInd w:val="0"/>
        <w:ind w:firstLine="709"/>
        <w:contextualSpacing/>
        <w:jc w:val="both"/>
        <w:rPr>
          <w:color w:val="000000"/>
          <w:sz w:val="28"/>
          <w:szCs w:val="28"/>
        </w:rPr>
      </w:pPr>
      <w:r>
        <w:rPr>
          <w:color w:val="000000"/>
          <w:sz w:val="28"/>
          <w:szCs w:val="28"/>
        </w:rPr>
        <w:t>1.</w:t>
      </w:r>
      <w:r w:rsidR="004643B4">
        <w:rPr>
          <w:color w:val="000000"/>
          <w:sz w:val="28"/>
          <w:szCs w:val="28"/>
        </w:rPr>
        <w:t> </w:t>
      </w:r>
      <w:r w:rsidRPr="00BB3436">
        <w:rPr>
          <w:color w:val="000000"/>
          <w:sz w:val="28"/>
          <w:szCs w:val="28"/>
        </w:rPr>
        <w:t>Недостаточный рост качества жизни населения.</w:t>
      </w:r>
    </w:p>
    <w:p w:rsidR="00BB3436" w:rsidRPr="00BB3436" w:rsidRDefault="00BB3436" w:rsidP="00BB3436">
      <w:pPr>
        <w:tabs>
          <w:tab w:val="left" w:pos="0"/>
          <w:tab w:val="left" w:pos="1134"/>
        </w:tabs>
        <w:autoSpaceDE w:val="0"/>
        <w:autoSpaceDN w:val="0"/>
        <w:adjustRightInd w:val="0"/>
        <w:ind w:firstLine="709"/>
        <w:contextualSpacing/>
        <w:jc w:val="both"/>
        <w:rPr>
          <w:color w:val="000000"/>
          <w:sz w:val="28"/>
          <w:szCs w:val="28"/>
        </w:rPr>
      </w:pPr>
      <w:r>
        <w:rPr>
          <w:color w:val="000000"/>
          <w:sz w:val="28"/>
          <w:szCs w:val="28"/>
        </w:rPr>
        <w:t>2.</w:t>
      </w:r>
      <w:r w:rsidR="004643B4">
        <w:rPr>
          <w:color w:val="000000"/>
          <w:sz w:val="28"/>
          <w:szCs w:val="28"/>
        </w:rPr>
        <w:t> </w:t>
      </w:r>
      <w:r w:rsidRPr="00BB3436">
        <w:rPr>
          <w:color w:val="000000"/>
          <w:sz w:val="28"/>
          <w:szCs w:val="28"/>
        </w:rPr>
        <w:t>Недостаточно высокий уровень комфортности и доступности городской среды для инвалидов и других маломобильных групп населения.</w:t>
      </w:r>
    </w:p>
    <w:p w:rsidR="00E571DB" w:rsidRDefault="00E571DB" w:rsidP="00512590">
      <w:pPr>
        <w:autoSpaceDE w:val="0"/>
        <w:autoSpaceDN w:val="0"/>
        <w:adjustRightInd w:val="0"/>
        <w:ind w:firstLine="720"/>
        <w:jc w:val="both"/>
        <w:rPr>
          <w:sz w:val="28"/>
          <w:szCs w:val="28"/>
        </w:rPr>
      </w:pPr>
    </w:p>
    <w:p w:rsidR="00AE13E8" w:rsidRDefault="00AE13E8" w:rsidP="00512590">
      <w:pPr>
        <w:autoSpaceDE w:val="0"/>
        <w:autoSpaceDN w:val="0"/>
        <w:adjustRightInd w:val="0"/>
        <w:ind w:firstLine="720"/>
        <w:jc w:val="both"/>
        <w:rPr>
          <w:sz w:val="28"/>
          <w:szCs w:val="28"/>
        </w:rPr>
      </w:pPr>
    </w:p>
    <w:p w:rsidR="00FC55ED" w:rsidRDefault="00FC55ED" w:rsidP="00512590">
      <w:pPr>
        <w:autoSpaceDE w:val="0"/>
        <w:autoSpaceDN w:val="0"/>
        <w:adjustRightInd w:val="0"/>
        <w:ind w:firstLine="720"/>
        <w:jc w:val="both"/>
        <w:rPr>
          <w:sz w:val="28"/>
          <w:szCs w:val="28"/>
        </w:rPr>
      </w:pPr>
      <w:r>
        <w:rPr>
          <w:sz w:val="28"/>
          <w:szCs w:val="28"/>
        </w:rPr>
        <w:lastRenderedPageBreak/>
        <w:t>Ключевые тренды развития:</w:t>
      </w:r>
    </w:p>
    <w:p w:rsidR="001971B4" w:rsidRDefault="00BB3436" w:rsidP="00BB3436">
      <w:pPr>
        <w:autoSpaceDE w:val="0"/>
        <w:autoSpaceDN w:val="0"/>
        <w:adjustRightInd w:val="0"/>
        <w:ind w:firstLine="709"/>
        <w:jc w:val="both"/>
        <w:rPr>
          <w:sz w:val="28"/>
          <w:szCs w:val="28"/>
        </w:rPr>
      </w:pPr>
      <w:r w:rsidRPr="00BB3436">
        <w:rPr>
          <w:sz w:val="28"/>
          <w:szCs w:val="28"/>
        </w:rPr>
        <w:t>1.</w:t>
      </w:r>
      <w:r w:rsidR="004643B4">
        <w:rPr>
          <w:sz w:val="28"/>
          <w:szCs w:val="28"/>
        </w:rPr>
        <w:t> </w:t>
      </w:r>
      <w:r w:rsidRPr="00BB3436">
        <w:rPr>
          <w:sz w:val="28"/>
          <w:szCs w:val="28"/>
        </w:rPr>
        <w:t>Обеспечение устойчивого роста качества жизни населения и снижение уровня малообеспеченности</w:t>
      </w:r>
      <w:r w:rsidR="001971B4">
        <w:rPr>
          <w:sz w:val="28"/>
          <w:szCs w:val="28"/>
        </w:rPr>
        <w:t>.</w:t>
      </w:r>
    </w:p>
    <w:p w:rsidR="00BB3436" w:rsidRPr="00BB3436" w:rsidRDefault="007F4B8E" w:rsidP="00BB3436">
      <w:pPr>
        <w:autoSpaceDE w:val="0"/>
        <w:autoSpaceDN w:val="0"/>
        <w:adjustRightInd w:val="0"/>
        <w:ind w:firstLine="709"/>
        <w:jc w:val="both"/>
        <w:rPr>
          <w:sz w:val="28"/>
          <w:szCs w:val="28"/>
        </w:rPr>
      </w:pPr>
      <w:r>
        <w:rPr>
          <w:sz w:val="28"/>
          <w:szCs w:val="28"/>
        </w:rPr>
        <w:t xml:space="preserve">Повышение </w:t>
      </w:r>
      <w:r w:rsidRPr="00BB3436">
        <w:rPr>
          <w:sz w:val="28"/>
          <w:szCs w:val="28"/>
        </w:rPr>
        <w:t xml:space="preserve">качества жизни населения </w:t>
      </w:r>
      <w:r>
        <w:rPr>
          <w:sz w:val="28"/>
          <w:szCs w:val="28"/>
        </w:rPr>
        <w:t xml:space="preserve">города Ставрополя планируется достигать </w:t>
      </w:r>
      <w:r w:rsidR="00BB3436" w:rsidRPr="00BB3436">
        <w:rPr>
          <w:sz w:val="28"/>
          <w:szCs w:val="28"/>
        </w:rPr>
        <w:t>посредством:</w:t>
      </w:r>
    </w:p>
    <w:p w:rsidR="00BB3436" w:rsidRPr="00BB3436" w:rsidRDefault="00BB3436" w:rsidP="00BB3436">
      <w:pPr>
        <w:autoSpaceDE w:val="0"/>
        <w:autoSpaceDN w:val="0"/>
        <w:adjustRightInd w:val="0"/>
        <w:ind w:firstLine="709"/>
        <w:jc w:val="both"/>
        <w:rPr>
          <w:sz w:val="28"/>
          <w:szCs w:val="28"/>
        </w:rPr>
      </w:pPr>
      <w:r w:rsidRPr="00BB3436">
        <w:rPr>
          <w:sz w:val="28"/>
          <w:szCs w:val="28"/>
        </w:rPr>
        <w:t>предоставления гражданам пособий, выплат и других мер социальной поддержки, предусмотренных законодательством,</w:t>
      </w:r>
      <w:r w:rsidRPr="00BB3436">
        <w:rPr>
          <w:rFonts w:eastAsia="Calibri"/>
          <w:sz w:val="28"/>
          <w:szCs w:val="28"/>
          <w:lang w:eastAsia="en-US"/>
        </w:rPr>
        <w:t xml:space="preserve"> в том числе </w:t>
      </w:r>
      <w:r w:rsidRPr="00BB3436">
        <w:rPr>
          <w:sz w:val="28"/>
          <w:szCs w:val="28"/>
        </w:rPr>
        <w:t xml:space="preserve">государственной поддержки семьям с детьми; </w:t>
      </w:r>
    </w:p>
    <w:p w:rsidR="00BB3436" w:rsidRPr="00BB3436" w:rsidRDefault="00BB3436" w:rsidP="00BB3436">
      <w:pPr>
        <w:autoSpaceDE w:val="0"/>
        <w:autoSpaceDN w:val="0"/>
        <w:adjustRightInd w:val="0"/>
        <w:ind w:firstLine="709"/>
        <w:jc w:val="both"/>
        <w:rPr>
          <w:sz w:val="28"/>
          <w:szCs w:val="28"/>
        </w:rPr>
      </w:pPr>
      <w:r w:rsidRPr="00BB3436">
        <w:rPr>
          <w:sz w:val="28"/>
          <w:szCs w:val="28"/>
        </w:rPr>
        <w:t>совершенствования механизмов адресной социальной защиты;</w:t>
      </w:r>
    </w:p>
    <w:p w:rsidR="00BB3436" w:rsidRPr="00BB3436" w:rsidRDefault="00BB3436" w:rsidP="00BB3436">
      <w:pPr>
        <w:autoSpaceDE w:val="0"/>
        <w:autoSpaceDN w:val="0"/>
        <w:adjustRightInd w:val="0"/>
        <w:ind w:firstLine="709"/>
        <w:jc w:val="both"/>
        <w:rPr>
          <w:sz w:val="28"/>
          <w:szCs w:val="28"/>
        </w:rPr>
      </w:pPr>
      <w:r w:rsidRPr="00BB3436">
        <w:rPr>
          <w:sz w:val="28"/>
          <w:szCs w:val="28"/>
        </w:rPr>
        <w:t>развития практики применения социального контракта, предусматривающего взаимные обязательства государства и получателей социальной помощи.</w:t>
      </w:r>
    </w:p>
    <w:p w:rsidR="007F4B8E" w:rsidRDefault="00BB3436" w:rsidP="00BB3436">
      <w:pPr>
        <w:autoSpaceDE w:val="0"/>
        <w:autoSpaceDN w:val="0"/>
        <w:adjustRightInd w:val="0"/>
        <w:ind w:firstLine="709"/>
        <w:jc w:val="both"/>
        <w:rPr>
          <w:sz w:val="28"/>
          <w:szCs w:val="28"/>
        </w:rPr>
      </w:pPr>
      <w:r w:rsidRPr="00BB3436">
        <w:rPr>
          <w:sz w:val="28"/>
          <w:szCs w:val="28"/>
        </w:rPr>
        <w:t>2.</w:t>
      </w:r>
      <w:r w:rsidR="004643B4">
        <w:rPr>
          <w:sz w:val="28"/>
          <w:szCs w:val="28"/>
        </w:rPr>
        <w:t> </w:t>
      </w:r>
      <w:r w:rsidRPr="00BB3436">
        <w:rPr>
          <w:sz w:val="28"/>
          <w:szCs w:val="28"/>
        </w:rPr>
        <w:t>Повышение комфортности и доступности городской среды для инвалидов и других маломобильных групп населения</w:t>
      </w:r>
      <w:r w:rsidR="007F4B8E">
        <w:rPr>
          <w:sz w:val="28"/>
          <w:szCs w:val="28"/>
        </w:rPr>
        <w:t>.</w:t>
      </w:r>
    </w:p>
    <w:p w:rsidR="00582654" w:rsidRPr="004E75F6" w:rsidRDefault="007F4B8E" w:rsidP="00BB3436">
      <w:pPr>
        <w:autoSpaceDE w:val="0"/>
        <w:autoSpaceDN w:val="0"/>
        <w:adjustRightInd w:val="0"/>
        <w:ind w:firstLine="709"/>
        <w:jc w:val="both"/>
        <w:rPr>
          <w:sz w:val="28"/>
          <w:szCs w:val="28"/>
        </w:rPr>
      </w:pPr>
      <w:r>
        <w:rPr>
          <w:sz w:val="28"/>
          <w:szCs w:val="28"/>
        </w:rPr>
        <w:t>С</w:t>
      </w:r>
      <w:r w:rsidR="00BB3436" w:rsidRPr="00BB3436">
        <w:rPr>
          <w:sz w:val="28"/>
          <w:szCs w:val="28"/>
        </w:rPr>
        <w:t>оздани</w:t>
      </w:r>
      <w:r w:rsidR="001320C1">
        <w:rPr>
          <w:sz w:val="28"/>
          <w:szCs w:val="28"/>
        </w:rPr>
        <w:t>е</w:t>
      </w:r>
      <w:r w:rsidR="00BB3436" w:rsidRPr="00BB3436">
        <w:rPr>
          <w:sz w:val="28"/>
          <w:szCs w:val="28"/>
        </w:rPr>
        <w:t xml:space="preserve"> условий для беспрепятственного доступа инвалидов и других маломобильных групп населения к приоритетным объектам и услугам в сфер</w:t>
      </w:r>
      <w:r w:rsidR="00811535">
        <w:rPr>
          <w:sz w:val="28"/>
          <w:szCs w:val="28"/>
        </w:rPr>
        <w:t>ах</w:t>
      </w:r>
      <w:r w:rsidR="00BB3436" w:rsidRPr="00BB3436">
        <w:rPr>
          <w:sz w:val="28"/>
          <w:szCs w:val="28"/>
        </w:rPr>
        <w:t xml:space="preserve"> социальной защиты, занятости, здравоохранения, культуры, образования, транспорта и пешеходной инфраструктуры, информации и связи, физической культуры и спорта</w:t>
      </w:r>
      <w:r w:rsidR="006054A9">
        <w:rPr>
          <w:sz w:val="28"/>
          <w:szCs w:val="28"/>
        </w:rPr>
        <w:t xml:space="preserve"> позволит сделать городскую среду для </w:t>
      </w:r>
      <w:r w:rsidR="006054A9" w:rsidRPr="00BB3436">
        <w:rPr>
          <w:sz w:val="28"/>
          <w:szCs w:val="28"/>
        </w:rPr>
        <w:t>маломобильных групп населения</w:t>
      </w:r>
      <w:r w:rsidR="006054A9">
        <w:rPr>
          <w:sz w:val="28"/>
          <w:szCs w:val="28"/>
        </w:rPr>
        <w:t xml:space="preserve"> более доступной.</w:t>
      </w:r>
    </w:p>
    <w:p w:rsidR="00811535" w:rsidRDefault="00811535" w:rsidP="00811535">
      <w:pPr>
        <w:ind w:firstLine="709"/>
        <w:jc w:val="both"/>
        <w:rPr>
          <w:sz w:val="28"/>
          <w:szCs w:val="28"/>
        </w:rPr>
      </w:pPr>
      <w:r>
        <w:rPr>
          <w:sz w:val="28"/>
          <w:szCs w:val="28"/>
        </w:rPr>
        <w:t>Система динамических показателей достижения цели Стратегии представлена в таблице 11.</w:t>
      </w:r>
    </w:p>
    <w:p w:rsidR="00AD00A3" w:rsidRPr="00CB26C7" w:rsidRDefault="00AD00A3" w:rsidP="00811535">
      <w:pPr>
        <w:ind w:firstLine="709"/>
        <w:jc w:val="both"/>
        <w:rPr>
          <w:lang w:eastAsia="en-US"/>
        </w:rPr>
      </w:pPr>
    </w:p>
    <w:p w:rsidR="00BE7CF7" w:rsidRDefault="00BE7CF7" w:rsidP="00BE7CF7">
      <w:pPr>
        <w:shd w:val="clear" w:color="auto" w:fill="FFFFFF"/>
        <w:tabs>
          <w:tab w:val="left" w:pos="709"/>
        </w:tabs>
        <w:ind w:firstLine="709"/>
        <w:jc w:val="center"/>
        <w:rPr>
          <w:sz w:val="28"/>
          <w:szCs w:val="28"/>
        </w:rPr>
      </w:pPr>
      <w:r>
        <w:rPr>
          <w:sz w:val="28"/>
          <w:szCs w:val="28"/>
        </w:rPr>
        <w:t xml:space="preserve">                                                                                                        </w:t>
      </w:r>
      <w:r w:rsidR="00811535">
        <w:rPr>
          <w:sz w:val="28"/>
          <w:szCs w:val="28"/>
        </w:rPr>
        <w:t xml:space="preserve">  </w:t>
      </w:r>
      <w:r>
        <w:rPr>
          <w:sz w:val="28"/>
          <w:szCs w:val="28"/>
        </w:rPr>
        <w:t>Таблица 11</w:t>
      </w:r>
    </w:p>
    <w:p w:rsidR="004643B4" w:rsidRDefault="004643B4" w:rsidP="00936D69">
      <w:pPr>
        <w:pStyle w:val="ConsPlusNormal"/>
        <w:rPr>
          <w:rFonts w:ascii="Times New Roman" w:hAnsi="Times New Roman"/>
          <w:sz w:val="28"/>
          <w:szCs w:val="28"/>
        </w:rPr>
      </w:pPr>
    </w:p>
    <w:p w:rsidR="00936D69" w:rsidRDefault="00936D69" w:rsidP="00936D69">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657"/>
        <w:gridCol w:w="992"/>
        <w:gridCol w:w="1134"/>
        <w:gridCol w:w="1134"/>
        <w:gridCol w:w="992"/>
        <w:gridCol w:w="1022"/>
      </w:tblGrid>
      <w:tr w:rsidR="002714A8" w:rsidRPr="00614F6D" w:rsidTr="00716999">
        <w:tc>
          <w:tcPr>
            <w:tcW w:w="704" w:type="dxa"/>
            <w:vMerge w:val="restart"/>
          </w:tcPr>
          <w:p w:rsidR="002714A8" w:rsidRPr="00614F6D" w:rsidRDefault="002714A8" w:rsidP="00D4220E">
            <w:pPr>
              <w:jc w:val="center"/>
            </w:pPr>
            <w:r w:rsidRPr="00614F6D">
              <w:t>№ п/п</w:t>
            </w:r>
          </w:p>
        </w:tc>
        <w:tc>
          <w:tcPr>
            <w:tcW w:w="3657" w:type="dxa"/>
            <w:vMerge w:val="restart"/>
          </w:tcPr>
          <w:p w:rsidR="002714A8" w:rsidRPr="00614F6D" w:rsidRDefault="002714A8" w:rsidP="00D4220E">
            <w:pPr>
              <w:jc w:val="center"/>
            </w:pPr>
            <w:r w:rsidRPr="00614F6D">
              <w:t>Наименование показателя достижения цели</w:t>
            </w:r>
          </w:p>
        </w:tc>
        <w:tc>
          <w:tcPr>
            <w:tcW w:w="992" w:type="dxa"/>
            <w:vMerge w:val="restart"/>
          </w:tcPr>
          <w:p w:rsidR="002714A8" w:rsidRPr="00614F6D" w:rsidRDefault="002714A8" w:rsidP="00D4220E">
            <w:pPr>
              <w:jc w:val="center"/>
            </w:pPr>
            <w:r w:rsidRPr="00614F6D">
              <w:t>Единица измерения</w:t>
            </w:r>
          </w:p>
        </w:tc>
        <w:tc>
          <w:tcPr>
            <w:tcW w:w="4282" w:type="dxa"/>
            <w:gridSpan w:val="4"/>
          </w:tcPr>
          <w:p w:rsidR="002714A8" w:rsidRPr="00614F6D" w:rsidRDefault="002714A8" w:rsidP="00D4220E">
            <w:pPr>
              <w:jc w:val="center"/>
            </w:pPr>
            <w:r w:rsidRPr="00614F6D">
              <w:t>Значение показателя достижения цели</w:t>
            </w:r>
          </w:p>
          <w:p w:rsidR="002714A8" w:rsidRPr="00614F6D" w:rsidRDefault="002714A8" w:rsidP="00D4220E">
            <w:pPr>
              <w:jc w:val="center"/>
            </w:pPr>
            <w:r w:rsidRPr="00614F6D">
              <w:t>по годам</w:t>
            </w:r>
          </w:p>
        </w:tc>
      </w:tr>
      <w:tr w:rsidR="002714A8" w:rsidRPr="00614F6D" w:rsidTr="00716999">
        <w:trPr>
          <w:trHeight w:val="316"/>
        </w:trPr>
        <w:tc>
          <w:tcPr>
            <w:tcW w:w="704" w:type="dxa"/>
            <w:vMerge/>
          </w:tcPr>
          <w:p w:rsidR="002714A8" w:rsidRPr="00614F6D" w:rsidRDefault="002714A8" w:rsidP="00D4220E">
            <w:pPr>
              <w:jc w:val="center"/>
            </w:pPr>
          </w:p>
        </w:tc>
        <w:tc>
          <w:tcPr>
            <w:tcW w:w="3657" w:type="dxa"/>
            <w:vMerge/>
          </w:tcPr>
          <w:p w:rsidR="002714A8" w:rsidRPr="00614F6D" w:rsidRDefault="002714A8" w:rsidP="00D4220E">
            <w:pPr>
              <w:jc w:val="center"/>
            </w:pPr>
          </w:p>
        </w:tc>
        <w:tc>
          <w:tcPr>
            <w:tcW w:w="992" w:type="dxa"/>
            <w:vMerge/>
          </w:tcPr>
          <w:p w:rsidR="002714A8" w:rsidRPr="00614F6D" w:rsidRDefault="002714A8" w:rsidP="00D4220E">
            <w:pPr>
              <w:jc w:val="center"/>
            </w:pPr>
          </w:p>
        </w:tc>
        <w:tc>
          <w:tcPr>
            <w:tcW w:w="1134" w:type="dxa"/>
          </w:tcPr>
          <w:p w:rsidR="002714A8" w:rsidRDefault="002714A8" w:rsidP="00D4220E">
            <w:pPr>
              <w:jc w:val="center"/>
            </w:pPr>
            <w:r w:rsidRPr="00614F6D">
              <w:t xml:space="preserve">2019 </w:t>
            </w:r>
          </w:p>
          <w:p w:rsidR="002714A8" w:rsidRPr="00614F6D" w:rsidRDefault="002714A8" w:rsidP="00D4220E">
            <w:pPr>
              <w:jc w:val="center"/>
            </w:pPr>
            <w:r w:rsidRPr="00614F6D">
              <w:t>год</w:t>
            </w:r>
          </w:p>
        </w:tc>
        <w:tc>
          <w:tcPr>
            <w:tcW w:w="1134" w:type="dxa"/>
          </w:tcPr>
          <w:p w:rsidR="002714A8" w:rsidRPr="00614F6D" w:rsidRDefault="002714A8" w:rsidP="00D4220E">
            <w:pPr>
              <w:jc w:val="center"/>
            </w:pPr>
            <w:r w:rsidRPr="00614F6D">
              <w:t>202</w:t>
            </w:r>
            <w:r w:rsidR="005113B9">
              <w:t>4</w:t>
            </w:r>
          </w:p>
          <w:p w:rsidR="002714A8" w:rsidRPr="00614F6D" w:rsidRDefault="002714A8" w:rsidP="00D4220E">
            <w:pPr>
              <w:jc w:val="center"/>
            </w:pPr>
            <w:r w:rsidRPr="00614F6D">
              <w:t>год</w:t>
            </w:r>
          </w:p>
        </w:tc>
        <w:tc>
          <w:tcPr>
            <w:tcW w:w="992" w:type="dxa"/>
          </w:tcPr>
          <w:p w:rsidR="002714A8" w:rsidRPr="00614F6D" w:rsidRDefault="002714A8" w:rsidP="00D4220E">
            <w:pPr>
              <w:jc w:val="center"/>
            </w:pPr>
            <w:r w:rsidRPr="00614F6D">
              <w:t>2030</w:t>
            </w:r>
          </w:p>
          <w:p w:rsidR="002714A8" w:rsidRPr="00614F6D" w:rsidRDefault="002714A8" w:rsidP="00D4220E">
            <w:pPr>
              <w:jc w:val="center"/>
            </w:pPr>
            <w:r w:rsidRPr="00614F6D">
              <w:t>год</w:t>
            </w:r>
          </w:p>
        </w:tc>
        <w:tc>
          <w:tcPr>
            <w:tcW w:w="1022" w:type="dxa"/>
          </w:tcPr>
          <w:p w:rsidR="002714A8" w:rsidRPr="00614F6D" w:rsidRDefault="002714A8" w:rsidP="00D4220E">
            <w:pPr>
              <w:jc w:val="center"/>
            </w:pPr>
            <w:r w:rsidRPr="00614F6D">
              <w:t>2035</w:t>
            </w:r>
          </w:p>
          <w:p w:rsidR="002714A8" w:rsidRPr="00614F6D" w:rsidRDefault="002714A8" w:rsidP="00D4220E">
            <w:pPr>
              <w:jc w:val="center"/>
            </w:pPr>
            <w:r w:rsidRPr="00614F6D">
              <w:t>год</w:t>
            </w:r>
          </w:p>
        </w:tc>
      </w:tr>
      <w:tr w:rsidR="00936D69" w:rsidRPr="00614F6D" w:rsidTr="00716999">
        <w:trPr>
          <w:trHeight w:val="1363"/>
        </w:trPr>
        <w:tc>
          <w:tcPr>
            <w:tcW w:w="704" w:type="dxa"/>
          </w:tcPr>
          <w:p w:rsidR="00936D69" w:rsidRPr="00614F6D" w:rsidRDefault="00936D69" w:rsidP="00D4220E">
            <w:pPr>
              <w:jc w:val="center"/>
            </w:pPr>
            <w:r w:rsidRPr="00614F6D">
              <w:t>1.</w:t>
            </w:r>
          </w:p>
        </w:tc>
        <w:tc>
          <w:tcPr>
            <w:tcW w:w="3657" w:type="dxa"/>
          </w:tcPr>
          <w:p w:rsidR="00936D69" w:rsidRPr="002714A8" w:rsidRDefault="00936D69" w:rsidP="002714A8">
            <w:r w:rsidRPr="002714A8">
              <w:t>Объем услуг по социальной поддержке, оказанных гражданам</w:t>
            </w:r>
          </w:p>
          <w:p w:rsidR="00936D69" w:rsidRPr="00614F6D" w:rsidRDefault="00936D69" w:rsidP="002714A8">
            <w:r w:rsidRPr="002714A8">
              <w:t>за счет средств федерального бюджета, бюджета Ставропольского края, бюджета города Ставрополя</w:t>
            </w:r>
          </w:p>
        </w:tc>
        <w:tc>
          <w:tcPr>
            <w:tcW w:w="992" w:type="dxa"/>
          </w:tcPr>
          <w:p w:rsidR="00936D69" w:rsidRPr="002714A8" w:rsidRDefault="00936D69" w:rsidP="00936D69">
            <w:pPr>
              <w:jc w:val="center"/>
            </w:pPr>
            <w:r w:rsidRPr="002714A8">
              <w:t>тыс. услуг</w:t>
            </w:r>
          </w:p>
          <w:p w:rsidR="00936D69" w:rsidRPr="002714A8" w:rsidRDefault="00936D69" w:rsidP="00936D69">
            <w:pPr>
              <w:jc w:val="center"/>
            </w:pPr>
          </w:p>
        </w:tc>
        <w:tc>
          <w:tcPr>
            <w:tcW w:w="1134" w:type="dxa"/>
          </w:tcPr>
          <w:p w:rsidR="00936D69" w:rsidRPr="002714A8" w:rsidRDefault="00936D69" w:rsidP="00936D69">
            <w:pPr>
              <w:jc w:val="center"/>
            </w:pPr>
            <w:r w:rsidRPr="002714A8">
              <w:t>148</w:t>
            </w:r>
          </w:p>
        </w:tc>
        <w:tc>
          <w:tcPr>
            <w:tcW w:w="1134" w:type="dxa"/>
          </w:tcPr>
          <w:p w:rsidR="00936D69" w:rsidRPr="002714A8" w:rsidRDefault="00936D69" w:rsidP="00936D69">
            <w:pPr>
              <w:jc w:val="center"/>
            </w:pPr>
            <w:r w:rsidRPr="002714A8">
              <w:t>185</w:t>
            </w:r>
          </w:p>
        </w:tc>
        <w:tc>
          <w:tcPr>
            <w:tcW w:w="992" w:type="dxa"/>
          </w:tcPr>
          <w:p w:rsidR="00936D69" w:rsidRPr="002714A8" w:rsidRDefault="00936D69" w:rsidP="00936D69">
            <w:pPr>
              <w:jc w:val="center"/>
            </w:pPr>
            <w:r w:rsidRPr="002714A8">
              <w:t>190</w:t>
            </w:r>
          </w:p>
        </w:tc>
        <w:tc>
          <w:tcPr>
            <w:tcW w:w="1022" w:type="dxa"/>
          </w:tcPr>
          <w:p w:rsidR="00936D69" w:rsidRPr="002714A8" w:rsidRDefault="00936D69" w:rsidP="00936D69">
            <w:pPr>
              <w:jc w:val="center"/>
            </w:pPr>
            <w:r w:rsidRPr="002714A8">
              <w:t>195</w:t>
            </w:r>
          </w:p>
        </w:tc>
      </w:tr>
      <w:tr w:rsidR="00936D69" w:rsidRPr="00614F6D" w:rsidTr="00716999">
        <w:trPr>
          <w:trHeight w:val="1260"/>
        </w:trPr>
        <w:tc>
          <w:tcPr>
            <w:tcW w:w="704" w:type="dxa"/>
          </w:tcPr>
          <w:p w:rsidR="00936D69" w:rsidRPr="00F117EF" w:rsidRDefault="00936D69" w:rsidP="00D4220E">
            <w:pPr>
              <w:jc w:val="center"/>
            </w:pPr>
            <w:r w:rsidRPr="00F117EF">
              <w:t>2.</w:t>
            </w:r>
          </w:p>
        </w:tc>
        <w:tc>
          <w:tcPr>
            <w:tcW w:w="3657" w:type="dxa"/>
          </w:tcPr>
          <w:p w:rsidR="00936D69" w:rsidRPr="00F117EF" w:rsidRDefault="00936D69" w:rsidP="00716999">
            <w:r w:rsidRPr="00F117EF">
              <w:t xml:space="preserve">Доля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1 </w:t>
            </w:r>
            <w:proofErr w:type="gramStart"/>
            <w:r w:rsidRPr="00F117EF">
              <w:t>января</w:t>
            </w:r>
            <w:r w:rsidR="00716999">
              <w:t xml:space="preserve">  </w:t>
            </w:r>
            <w:r w:rsidRPr="00F117EF">
              <w:t>2005</w:t>
            </w:r>
            <w:proofErr w:type="gramEnd"/>
            <w:r w:rsidRPr="00F117EF">
              <w:t xml:space="preserve"> года</w:t>
            </w:r>
          </w:p>
        </w:tc>
        <w:tc>
          <w:tcPr>
            <w:tcW w:w="992" w:type="dxa"/>
          </w:tcPr>
          <w:p w:rsidR="00936D69" w:rsidRPr="00F117EF" w:rsidRDefault="00936D69" w:rsidP="00936D69">
            <w:pPr>
              <w:jc w:val="center"/>
            </w:pPr>
            <w:r w:rsidRPr="00F117EF">
              <w:t>%</w:t>
            </w:r>
          </w:p>
          <w:p w:rsidR="00936D69" w:rsidRPr="00F117EF" w:rsidRDefault="00936D69" w:rsidP="00936D69">
            <w:pPr>
              <w:jc w:val="center"/>
            </w:pPr>
          </w:p>
        </w:tc>
        <w:tc>
          <w:tcPr>
            <w:tcW w:w="1134" w:type="dxa"/>
          </w:tcPr>
          <w:p w:rsidR="00936D69" w:rsidRPr="00F117EF" w:rsidRDefault="00936D69" w:rsidP="00936D69">
            <w:pPr>
              <w:jc w:val="center"/>
            </w:pPr>
            <w:r w:rsidRPr="00F117EF">
              <w:t>82,6</w:t>
            </w:r>
          </w:p>
        </w:tc>
        <w:tc>
          <w:tcPr>
            <w:tcW w:w="1134" w:type="dxa"/>
          </w:tcPr>
          <w:p w:rsidR="00936D69" w:rsidRPr="00F117EF" w:rsidRDefault="00936D69" w:rsidP="00FA6DAA">
            <w:pPr>
              <w:jc w:val="center"/>
            </w:pPr>
            <w:r w:rsidRPr="00F117EF">
              <w:t>8</w:t>
            </w:r>
            <w:r w:rsidR="00FA6DAA" w:rsidRPr="00F117EF">
              <w:t>8</w:t>
            </w:r>
            <w:r w:rsidRPr="00F117EF">
              <w:t>,0</w:t>
            </w:r>
          </w:p>
        </w:tc>
        <w:tc>
          <w:tcPr>
            <w:tcW w:w="992" w:type="dxa"/>
          </w:tcPr>
          <w:p w:rsidR="00936D69" w:rsidRPr="00F117EF" w:rsidRDefault="00936D69" w:rsidP="00FA6DAA">
            <w:pPr>
              <w:jc w:val="center"/>
            </w:pPr>
            <w:r w:rsidRPr="00F117EF">
              <w:t>8</w:t>
            </w:r>
            <w:r w:rsidR="00FA6DAA" w:rsidRPr="00F117EF">
              <w:t>8</w:t>
            </w:r>
            <w:r w:rsidRPr="00F117EF">
              <w:t>,</w:t>
            </w:r>
            <w:r w:rsidR="00FA6DAA" w:rsidRPr="00F117EF">
              <w:t>5</w:t>
            </w:r>
          </w:p>
        </w:tc>
        <w:tc>
          <w:tcPr>
            <w:tcW w:w="1022" w:type="dxa"/>
          </w:tcPr>
          <w:p w:rsidR="00936D69" w:rsidRPr="00F117EF" w:rsidRDefault="00936D69" w:rsidP="00FA6DAA">
            <w:pPr>
              <w:jc w:val="center"/>
            </w:pPr>
            <w:r w:rsidRPr="00F117EF">
              <w:t>8</w:t>
            </w:r>
            <w:r w:rsidR="00FA6DAA" w:rsidRPr="00F117EF">
              <w:t>9</w:t>
            </w:r>
            <w:r w:rsidRPr="00F117EF">
              <w:t>,0</w:t>
            </w:r>
          </w:p>
        </w:tc>
      </w:tr>
    </w:tbl>
    <w:p w:rsidR="002714A8" w:rsidRDefault="002714A8" w:rsidP="00BE7CF7">
      <w:pPr>
        <w:shd w:val="clear" w:color="auto" w:fill="FFFFFF"/>
        <w:tabs>
          <w:tab w:val="left" w:pos="709"/>
        </w:tabs>
        <w:ind w:firstLine="709"/>
        <w:jc w:val="center"/>
        <w:rPr>
          <w:sz w:val="28"/>
          <w:szCs w:val="28"/>
        </w:rPr>
      </w:pPr>
    </w:p>
    <w:p w:rsidR="00FC55ED" w:rsidRDefault="00FC55ED" w:rsidP="004D1C38">
      <w:pPr>
        <w:jc w:val="center"/>
        <w:rPr>
          <w:sz w:val="28"/>
          <w:szCs w:val="28"/>
        </w:rPr>
      </w:pPr>
      <w:r>
        <w:rPr>
          <w:sz w:val="28"/>
          <w:szCs w:val="28"/>
        </w:rPr>
        <w:t>Физическая культура</w:t>
      </w:r>
    </w:p>
    <w:p w:rsidR="00FC55ED" w:rsidRDefault="00FC55ED" w:rsidP="00917A9F">
      <w:pPr>
        <w:ind w:firstLine="709"/>
        <w:jc w:val="both"/>
        <w:rPr>
          <w:sz w:val="28"/>
          <w:szCs w:val="28"/>
          <w:lang w:eastAsia="en-US"/>
        </w:rPr>
      </w:pPr>
    </w:p>
    <w:p w:rsidR="00FC55ED" w:rsidRDefault="00FC55ED" w:rsidP="00917A9F">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17A9F">
      <w:pPr>
        <w:pStyle w:val="Default"/>
        <w:ind w:firstLine="708"/>
        <w:jc w:val="both"/>
        <w:rPr>
          <w:color w:val="auto"/>
          <w:sz w:val="28"/>
          <w:szCs w:val="28"/>
        </w:rPr>
      </w:pPr>
      <w:r>
        <w:rPr>
          <w:color w:val="auto"/>
          <w:sz w:val="28"/>
          <w:szCs w:val="28"/>
        </w:rPr>
        <w:t xml:space="preserve">Город Ставрополь является не только административной, но и спортивной столицей Ставропольского края. Спортсмены города Ставрополя </w:t>
      </w:r>
      <w:r>
        <w:rPr>
          <w:color w:val="auto"/>
          <w:sz w:val="28"/>
          <w:szCs w:val="28"/>
        </w:rPr>
        <w:lastRenderedPageBreak/>
        <w:t>из года в год добиваются лучших результатов на соревнованиях самого высокого уровня.</w:t>
      </w:r>
    </w:p>
    <w:p w:rsidR="00FC55ED" w:rsidRDefault="00FC55ED" w:rsidP="00951D09">
      <w:pPr>
        <w:pStyle w:val="Default"/>
        <w:ind w:firstLine="708"/>
        <w:jc w:val="both"/>
        <w:rPr>
          <w:color w:val="auto"/>
          <w:sz w:val="28"/>
          <w:szCs w:val="28"/>
        </w:rPr>
      </w:pPr>
      <w:r>
        <w:rPr>
          <w:color w:val="auto"/>
          <w:sz w:val="28"/>
          <w:szCs w:val="28"/>
        </w:rPr>
        <w:t xml:space="preserve">Удельный вес жителей города Ставрополя, регулярно занимающихся физической культурой и спортом, составляет 50,1 процента (в среднем по Российской Федерации – 46,7 процента, по Ставропольскому краю – </w:t>
      </w:r>
      <w:r w:rsidR="00067170">
        <w:rPr>
          <w:color w:val="auto"/>
          <w:sz w:val="28"/>
          <w:szCs w:val="28"/>
        </w:rPr>
        <w:t xml:space="preserve">                       </w:t>
      </w:r>
      <w:r>
        <w:rPr>
          <w:color w:val="auto"/>
          <w:sz w:val="28"/>
          <w:szCs w:val="28"/>
        </w:rPr>
        <w:t>46,4 процента).</w:t>
      </w:r>
    </w:p>
    <w:p w:rsidR="005A16FE" w:rsidRDefault="00FC55ED" w:rsidP="005A16FE">
      <w:pPr>
        <w:pStyle w:val="Default"/>
        <w:ind w:firstLine="708"/>
        <w:jc w:val="both"/>
        <w:rPr>
          <w:color w:val="auto"/>
          <w:sz w:val="28"/>
          <w:szCs w:val="28"/>
        </w:rPr>
      </w:pPr>
      <w:r>
        <w:rPr>
          <w:color w:val="auto"/>
          <w:sz w:val="28"/>
          <w:szCs w:val="28"/>
        </w:rPr>
        <w:t xml:space="preserve">В городе Ставрополе постоянно развивается инфраструктура сферы физической культуры и спорта. Открываются новые спортивные клубы и фитнес-центры.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 </w:t>
      </w:r>
      <w:r w:rsidR="00BF6CC9">
        <w:rPr>
          <w:color w:val="auto"/>
          <w:sz w:val="28"/>
          <w:szCs w:val="28"/>
        </w:rPr>
        <w:t>В</w:t>
      </w:r>
      <w:r w:rsidR="005A16FE" w:rsidRPr="005A16FE">
        <w:rPr>
          <w:color w:val="auto"/>
          <w:sz w:val="28"/>
          <w:szCs w:val="28"/>
        </w:rPr>
        <w:t xml:space="preserve"> рамках взаимодействия с ООО «Спортмастер» переданы для установки на универсальных спортивных площадках антивандальные тренажеры. Установка осуществлена на 8 площадках Октябрьского и Промышленного район</w:t>
      </w:r>
      <w:r w:rsidR="004D1C38">
        <w:rPr>
          <w:color w:val="auto"/>
          <w:sz w:val="28"/>
          <w:szCs w:val="28"/>
        </w:rPr>
        <w:t>ов</w:t>
      </w:r>
      <w:r w:rsidR="005A16FE" w:rsidRPr="005A16FE">
        <w:rPr>
          <w:color w:val="auto"/>
          <w:sz w:val="28"/>
          <w:szCs w:val="28"/>
        </w:rPr>
        <w:t xml:space="preserve"> и на 2 площадках Ленинского района.</w:t>
      </w:r>
    </w:p>
    <w:p w:rsidR="00FC55ED" w:rsidRDefault="00FC55ED" w:rsidP="00951D09">
      <w:pPr>
        <w:pStyle w:val="Default"/>
        <w:ind w:firstLine="708"/>
        <w:jc w:val="both"/>
        <w:rPr>
          <w:color w:val="auto"/>
          <w:sz w:val="28"/>
          <w:szCs w:val="28"/>
        </w:rPr>
      </w:pPr>
      <w:r>
        <w:rPr>
          <w:color w:val="auto"/>
          <w:sz w:val="28"/>
          <w:szCs w:val="28"/>
        </w:rPr>
        <w:t>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Также на улице Тухачевского, на территории, примыкающей к Училищу олимпийского резерва, введены</w:t>
      </w:r>
      <w:r w:rsidR="004D1C38">
        <w:rPr>
          <w:color w:val="auto"/>
          <w:sz w:val="28"/>
          <w:szCs w:val="28"/>
        </w:rPr>
        <w:t xml:space="preserve"> в эксплуатацию </w:t>
      </w:r>
      <w:r>
        <w:rPr>
          <w:color w:val="auto"/>
          <w:sz w:val="28"/>
          <w:szCs w:val="28"/>
        </w:rPr>
        <w:t xml:space="preserve">физкультурно-оздоровительный комплекс с универсальным игровым залом и легкоатлетический манеж. </w:t>
      </w:r>
      <w:r w:rsidR="00AE13E8">
        <w:rPr>
          <w:color w:val="auto"/>
          <w:sz w:val="28"/>
          <w:szCs w:val="28"/>
        </w:rPr>
        <w:t>В</w:t>
      </w:r>
      <w:r>
        <w:rPr>
          <w:color w:val="auto"/>
          <w:sz w:val="28"/>
          <w:szCs w:val="28"/>
        </w:rPr>
        <w:t xml:space="preserve">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гандбольной команды «Ставрополье». Строительство таких объектов служит большим толчком для увеличения количества занимающихся физической культурой и спортом на территории города Ставрополя. </w:t>
      </w:r>
    </w:p>
    <w:p w:rsidR="001312C6" w:rsidRPr="00BA1615" w:rsidRDefault="001312C6" w:rsidP="004643B4">
      <w:pPr>
        <w:pStyle w:val="formattext"/>
        <w:shd w:val="clear" w:color="auto" w:fill="FFFFFF"/>
        <w:spacing w:before="0" w:beforeAutospacing="0" w:after="0" w:afterAutospacing="0" w:line="235" w:lineRule="auto"/>
        <w:ind w:firstLine="709"/>
        <w:jc w:val="both"/>
        <w:textAlignment w:val="baseline"/>
        <w:rPr>
          <w:color w:val="2D2D2D"/>
          <w:spacing w:val="2"/>
          <w:sz w:val="28"/>
          <w:szCs w:val="28"/>
        </w:rPr>
      </w:pPr>
      <w:r w:rsidRPr="00F117EF">
        <w:rPr>
          <w:color w:val="2D2D2D"/>
          <w:spacing w:val="2"/>
          <w:sz w:val="28"/>
          <w:szCs w:val="28"/>
        </w:rPr>
        <w:t>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физкультурно-спортивного комплекса «Готов к труду и обороне» (ГТО). На территории города Ставрополя действует Центр тестирования Всероссийского физкультурно-спортивного комплекса «Готов к труду и обороне» (ГТО). Мероприятия Всероссийского физкультурно-спортивного комплекса «Готов к труду и обороне» (ГТО) проводятся для обучающихся, работников организаций и студентов средних специальных и высших учебных заведений города Ставрополя.</w:t>
      </w:r>
    </w:p>
    <w:p w:rsidR="00FC55ED" w:rsidRDefault="004D1C38" w:rsidP="004643B4">
      <w:pPr>
        <w:pStyle w:val="Default"/>
        <w:spacing w:line="235" w:lineRule="auto"/>
        <w:ind w:firstLine="708"/>
        <w:jc w:val="both"/>
        <w:rPr>
          <w:color w:val="auto"/>
          <w:sz w:val="28"/>
          <w:szCs w:val="28"/>
        </w:rPr>
      </w:pPr>
      <w:r>
        <w:rPr>
          <w:color w:val="auto"/>
          <w:sz w:val="28"/>
          <w:szCs w:val="28"/>
        </w:rPr>
        <w:t>Вместе с тем</w:t>
      </w:r>
      <w:r w:rsidR="00FC55ED">
        <w:rPr>
          <w:color w:val="auto"/>
          <w:sz w:val="28"/>
          <w:szCs w:val="28"/>
        </w:rPr>
        <w:t xml:space="preserve"> существуют определенные проблемы в развитии материально-технической базы для занятий физической культурой и спортом. Так, обеспеченность города Ставрополя плоскостными спортивными сооружениями составляет 49,9 процента, спортивными залами </w:t>
      </w:r>
      <w:r w:rsidR="00D4217F">
        <w:rPr>
          <w:color w:val="auto"/>
          <w:sz w:val="28"/>
          <w:szCs w:val="28"/>
        </w:rPr>
        <w:t>–</w:t>
      </w:r>
      <w:r w:rsidR="00FC55ED">
        <w:rPr>
          <w:color w:val="auto"/>
          <w:sz w:val="28"/>
          <w:szCs w:val="28"/>
        </w:rPr>
        <w:t xml:space="preserve"> </w:t>
      </w:r>
      <w:r w:rsidR="00F20B8F">
        <w:rPr>
          <w:color w:val="auto"/>
          <w:sz w:val="28"/>
          <w:szCs w:val="28"/>
        </w:rPr>
        <w:t xml:space="preserve">                               </w:t>
      </w:r>
      <w:r w:rsidR="00FC55ED">
        <w:rPr>
          <w:color w:val="auto"/>
          <w:sz w:val="28"/>
          <w:szCs w:val="28"/>
        </w:rPr>
        <w:t xml:space="preserve">45,3 процента, плавательными бассейнами – 13,6 процента от нормативных показателей. </w:t>
      </w:r>
    </w:p>
    <w:p w:rsidR="00FC55ED" w:rsidRDefault="00FC55ED" w:rsidP="004643B4">
      <w:pPr>
        <w:pStyle w:val="Default"/>
        <w:spacing w:line="235" w:lineRule="auto"/>
        <w:ind w:firstLine="708"/>
        <w:jc w:val="both"/>
        <w:rPr>
          <w:color w:val="auto"/>
          <w:sz w:val="28"/>
          <w:szCs w:val="28"/>
        </w:rPr>
      </w:pPr>
      <w:r>
        <w:rPr>
          <w:color w:val="auto"/>
          <w:sz w:val="28"/>
          <w:szCs w:val="28"/>
        </w:rPr>
        <w:t>Большинство капитальных спортивных сооружений (бассейны, стадион, спортивные комплексы) были построены в период 1970</w:t>
      </w:r>
      <w:r w:rsidR="00627868" w:rsidRPr="00A23A59">
        <w:rPr>
          <w:sz w:val="28"/>
          <w:szCs w:val="28"/>
        </w:rPr>
        <w:t>–</w:t>
      </w:r>
      <w:r>
        <w:rPr>
          <w:color w:val="auto"/>
          <w:sz w:val="28"/>
          <w:szCs w:val="28"/>
        </w:rPr>
        <w:t xml:space="preserve">1983 годов и имеют </w:t>
      </w:r>
      <w:r>
        <w:rPr>
          <w:color w:val="auto"/>
          <w:sz w:val="28"/>
          <w:szCs w:val="28"/>
        </w:rPr>
        <w:lastRenderedPageBreak/>
        <w:t xml:space="preserve">значительный износ. В городе Ставрополе отсутствует универсальный спортивный комплекс, в котором можно проводить межрегиональные и всероссийские официальные соревнования по игровым видам спорта в соответствии с правилами соревнований. </w:t>
      </w:r>
    </w:p>
    <w:p w:rsidR="00FC55ED" w:rsidRPr="00E81A39" w:rsidRDefault="00FC55ED" w:rsidP="004643B4">
      <w:pPr>
        <w:pStyle w:val="Default"/>
        <w:spacing w:line="235" w:lineRule="auto"/>
        <w:ind w:firstLine="708"/>
        <w:jc w:val="both"/>
        <w:rPr>
          <w:color w:val="auto"/>
          <w:sz w:val="20"/>
          <w:szCs w:val="20"/>
        </w:rPr>
      </w:pPr>
    </w:p>
    <w:p w:rsidR="00E81A39" w:rsidRPr="00E81A39" w:rsidRDefault="00E81A39" w:rsidP="004643B4">
      <w:pPr>
        <w:pStyle w:val="Default"/>
        <w:spacing w:line="235" w:lineRule="auto"/>
        <w:ind w:firstLine="708"/>
        <w:jc w:val="both"/>
        <w:rPr>
          <w:color w:val="auto"/>
          <w:sz w:val="20"/>
          <w:szCs w:val="20"/>
        </w:rPr>
      </w:pPr>
    </w:p>
    <w:p w:rsidR="00FC55ED" w:rsidRDefault="00FC55ED" w:rsidP="004643B4">
      <w:pPr>
        <w:pStyle w:val="af7"/>
        <w:spacing w:before="0" w:beforeAutospacing="0" w:after="0" w:afterAutospacing="0" w:line="235" w:lineRule="auto"/>
        <w:ind w:firstLine="709"/>
        <w:jc w:val="both"/>
        <w:rPr>
          <w:sz w:val="28"/>
          <w:szCs w:val="28"/>
        </w:rPr>
      </w:pPr>
      <w:r>
        <w:rPr>
          <w:sz w:val="28"/>
          <w:szCs w:val="28"/>
        </w:rPr>
        <w:t>Ключевые проблемы:</w:t>
      </w:r>
    </w:p>
    <w:p w:rsidR="00FC55ED" w:rsidRDefault="00FC55ED" w:rsidP="004643B4">
      <w:pPr>
        <w:autoSpaceDE w:val="0"/>
        <w:autoSpaceDN w:val="0"/>
        <w:adjustRightInd w:val="0"/>
        <w:spacing w:line="235" w:lineRule="auto"/>
        <w:ind w:firstLine="709"/>
        <w:jc w:val="both"/>
        <w:outlineLvl w:val="0"/>
        <w:rPr>
          <w:sz w:val="28"/>
          <w:szCs w:val="28"/>
        </w:rPr>
      </w:pPr>
      <w:r>
        <w:rPr>
          <w:sz w:val="28"/>
          <w:szCs w:val="28"/>
        </w:rPr>
        <w:t>1.</w:t>
      </w:r>
      <w:r w:rsidR="004643B4">
        <w:rPr>
          <w:sz w:val="28"/>
          <w:szCs w:val="28"/>
        </w:rPr>
        <w:t> </w:t>
      </w:r>
      <w:r>
        <w:rPr>
          <w:sz w:val="28"/>
          <w:szCs w:val="28"/>
        </w:rPr>
        <w:t>Отсутствие необходимого количества муниципальных спортивных сооружений на территории города Ставрополя (</w:t>
      </w:r>
      <w:r w:rsidR="004D1C38" w:rsidRPr="004D1C38">
        <w:rPr>
          <w:sz w:val="26"/>
          <w:szCs w:val="26"/>
        </w:rPr>
        <w:t>физкультурно-оздоровительных</w:t>
      </w:r>
      <w:r w:rsidR="004D1C38">
        <w:rPr>
          <w:sz w:val="26"/>
          <w:szCs w:val="26"/>
        </w:rPr>
        <w:t xml:space="preserve"> комплексов</w:t>
      </w:r>
      <w:r>
        <w:rPr>
          <w:sz w:val="28"/>
          <w:szCs w:val="28"/>
        </w:rPr>
        <w:t>, бассейнов</w:t>
      </w:r>
      <w:r w:rsidR="004D1C38">
        <w:rPr>
          <w:sz w:val="28"/>
          <w:szCs w:val="28"/>
        </w:rPr>
        <w:t>,</w:t>
      </w:r>
      <w:r>
        <w:rPr>
          <w:sz w:val="28"/>
          <w:szCs w:val="28"/>
        </w:rPr>
        <w:t xml:space="preserve"> спортивных площадок).</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2.</w:t>
      </w:r>
      <w:r w:rsidR="004643B4">
        <w:rPr>
          <w:sz w:val="28"/>
          <w:szCs w:val="28"/>
        </w:rPr>
        <w:t> </w:t>
      </w:r>
      <w:r>
        <w:rPr>
          <w:sz w:val="28"/>
          <w:szCs w:val="28"/>
        </w:rPr>
        <w:t>Отсутствие у спортивных школ и спортивных школ олимпийского резерва собственных спортивных баз.</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3. Недостаточное количество общедоступных спортивных площадок.</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4.</w:t>
      </w:r>
      <w:r w:rsidR="004643B4">
        <w:rPr>
          <w:sz w:val="28"/>
          <w:szCs w:val="28"/>
        </w:rPr>
        <w:t> </w:t>
      </w:r>
      <w:r>
        <w:rPr>
          <w:sz w:val="28"/>
          <w:szCs w:val="28"/>
        </w:rPr>
        <w:t>Недостаточное количество профессионально подготовленных тренеров.</w:t>
      </w:r>
    </w:p>
    <w:p w:rsidR="00FC55ED" w:rsidRDefault="00FC55ED" w:rsidP="004643B4">
      <w:pPr>
        <w:pStyle w:val="af7"/>
        <w:spacing w:before="0" w:beforeAutospacing="0" w:after="0" w:afterAutospacing="0" w:line="235" w:lineRule="auto"/>
        <w:ind w:firstLine="709"/>
        <w:jc w:val="both"/>
        <w:rPr>
          <w:sz w:val="28"/>
          <w:szCs w:val="28"/>
        </w:rPr>
      </w:pPr>
    </w:p>
    <w:p w:rsidR="00FC55ED" w:rsidRDefault="00FC55ED" w:rsidP="004643B4">
      <w:pPr>
        <w:pStyle w:val="Default"/>
        <w:spacing w:line="235" w:lineRule="auto"/>
        <w:ind w:firstLine="708"/>
        <w:jc w:val="both"/>
        <w:rPr>
          <w:color w:val="auto"/>
        </w:rPr>
      </w:pPr>
      <w:r>
        <w:rPr>
          <w:color w:val="auto"/>
          <w:sz w:val="28"/>
          <w:szCs w:val="28"/>
        </w:rPr>
        <w:t>Ключевые тренды развития:</w:t>
      </w:r>
      <w:r>
        <w:rPr>
          <w:color w:val="auto"/>
        </w:rPr>
        <w:t xml:space="preserve"> </w:t>
      </w:r>
    </w:p>
    <w:p w:rsidR="00D97063" w:rsidRDefault="00D97063" w:rsidP="004643B4">
      <w:pPr>
        <w:pStyle w:val="Default"/>
        <w:spacing w:line="235" w:lineRule="auto"/>
        <w:ind w:firstLine="708"/>
        <w:jc w:val="both"/>
        <w:rPr>
          <w:color w:val="auto"/>
          <w:sz w:val="28"/>
          <w:szCs w:val="28"/>
        </w:rPr>
      </w:pPr>
      <w:r w:rsidRPr="00D97063">
        <w:rPr>
          <w:color w:val="auto"/>
          <w:sz w:val="28"/>
          <w:szCs w:val="28"/>
        </w:rPr>
        <w:t>1. Строительство спортивно-тренировочного центра на территории города Ставрополя с вместимостью трибун не менее чем на 2</w:t>
      </w:r>
      <w:r w:rsidR="00AD00A3">
        <w:rPr>
          <w:color w:val="auto"/>
          <w:sz w:val="28"/>
          <w:szCs w:val="28"/>
        </w:rPr>
        <w:t> </w:t>
      </w:r>
      <w:r w:rsidRPr="00D97063">
        <w:rPr>
          <w:color w:val="auto"/>
          <w:sz w:val="28"/>
          <w:szCs w:val="28"/>
        </w:rPr>
        <w:t>500 человек.</w:t>
      </w:r>
    </w:p>
    <w:p w:rsidR="00FC55ED" w:rsidRDefault="00FC55ED" w:rsidP="004643B4">
      <w:pPr>
        <w:pStyle w:val="Default"/>
        <w:spacing w:line="235" w:lineRule="auto"/>
        <w:ind w:firstLine="708"/>
        <w:jc w:val="both"/>
        <w:rPr>
          <w:color w:val="auto"/>
          <w:sz w:val="28"/>
          <w:szCs w:val="28"/>
        </w:rPr>
      </w:pPr>
      <w:r>
        <w:rPr>
          <w:color w:val="auto"/>
          <w:sz w:val="28"/>
          <w:szCs w:val="28"/>
        </w:rPr>
        <w:t>На территории города функционируют спортивные клубы, выступающие в элитных дивизионах России, такие как гандбольные клубы «Виктор» и «Ставрополье», баскетбольные клубы «Динамо» и «Ставропольчанка-Университет». Данные клубы вынуждены выступать на арендуемых спортивных сооружениях вместимостью менее 1</w:t>
      </w:r>
      <w:r w:rsidR="00AE13E8">
        <w:rPr>
          <w:color w:val="auto"/>
          <w:sz w:val="28"/>
          <w:szCs w:val="28"/>
        </w:rPr>
        <w:t> </w:t>
      </w:r>
      <w:r>
        <w:rPr>
          <w:color w:val="auto"/>
          <w:sz w:val="28"/>
          <w:szCs w:val="28"/>
        </w:rPr>
        <w:t>000 человек, что сказывается как на результатах команды, так и на популяризации физической культуры и спорта в городе Ставрополе. Строительство такого компл</w:t>
      </w:r>
      <w:r w:rsidR="004D1C38">
        <w:rPr>
          <w:color w:val="auto"/>
          <w:sz w:val="28"/>
          <w:szCs w:val="28"/>
        </w:rPr>
        <w:t>екса даст возможность проведения</w:t>
      </w:r>
      <w:r>
        <w:rPr>
          <w:color w:val="auto"/>
          <w:sz w:val="28"/>
          <w:szCs w:val="28"/>
        </w:rPr>
        <w:t xml:space="preserve"> спортивно-массовых мероприятий всероссийского уровня (проведение которых было невозможно), а также послужит толчком к развитию популяризации массового спорта в городе Ставрополе. </w:t>
      </w:r>
    </w:p>
    <w:p w:rsidR="00FC55ED" w:rsidRDefault="00FC55ED" w:rsidP="004643B4">
      <w:pPr>
        <w:pStyle w:val="Default"/>
        <w:spacing w:line="235" w:lineRule="auto"/>
        <w:ind w:firstLine="708"/>
        <w:jc w:val="both"/>
        <w:rPr>
          <w:color w:val="auto"/>
          <w:sz w:val="28"/>
          <w:szCs w:val="28"/>
        </w:rPr>
      </w:pPr>
      <w:r>
        <w:rPr>
          <w:color w:val="auto"/>
          <w:sz w:val="28"/>
          <w:szCs w:val="28"/>
        </w:rPr>
        <w:t xml:space="preserve">2. Строительство муниципальных спортивных сооружений. </w:t>
      </w:r>
    </w:p>
    <w:p w:rsidR="00FC55ED" w:rsidRDefault="00FC55ED" w:rsidP="004643B4">
      <w:pPr>
        <w:pStyle w:val="Default"/>
        <w:spacing w:line="235" w:lineRule="auto"/>
        <w:ind w:firstLine="709"/>
        <w:jc w:val="both"/>
        <w:rPr>
          <w:color w:val="auto"/>
          <w:sz w:val="28"/>
          <w:szCs w:val="28"/>
        </w:rPr>
      </w:pPr>
      <w:r>
        <w:rPr>
          <w:color w:val="auto"/>
          <w:sz w:val="28"/>
          <w:szCs w:val="28"/>
        </w:rPr>
        <w:t>Строительство физкультурно-оздоровительных комплексов с универсальными игровыми залами в шаговой доступности позволит осуществлять тренировочную деятельности не только по командным видам спорта, но и индивидуальным, таким как теннис и плавание. Наличие собственной базы связано с проведением беспрерывного тренировочного процесса, который является одним из условий достижения высоких результатов.</w:t>
      </w:r>
      <w:r w:rsidR="00A5727E">
        <w:rPr>
          <w:color w:val="auto"/>
          <w:sz w:val="28"/>
          <w:szCs w:val="28"/>
        </w:rPr>
        <w:t xml:space="preserve"> </w:t>
      </w:r>
      <w:r>
        <w:rPr>
          <w:color w:val="auto"/>
          <w:sz w:val="28"/>
          <w:szCs w:val="28"/>
        </w:rPr>
        <w:t xml:space="preserve">В настоящее время на территории Ленинского и Октябрьского районов города Ставрополя, отсутствуют такие сооружения в муниципальном пользовании, что вынуждает заключать договоры аренды для осуществления тренировочной деятельности.  </w:t>
      </w:r>
    </w:p>
    <w:p w:rsidR="00FC55ED" w:rsidRDefault="00FC55ED" w:rsidP="004643B4">
      <w:pPr>
        <w:pStyle w:val="Default"/>
        <w:spacing w:line="235" w:lineRule="auto"/>
        <w:ind w:firstLine="709"/>
        <w:jc w:val="both"/>
        <w:rPr>
          <w:color w:val="auto"/>
          <w:sz w:val="28"/>
          <w:szCs w:val="28"/>
        </w:rPr>
      </w:pPr>
      <w:r>
        <w:rPr>
          <w:color w:val="auto"/>
          <w:sz w:val="28"/>
          <w:szCs w:val="28"/>
        </w:rPr>
        <w:t>3.</w:t>
      </w:r>
      <w:r w:rsidR="004643B4">
        <w:rPr>
          <w:color w:val="auto"/>
          <w:sz w:val="28"/>
          <w:szCs w:val="28"/>
        </w:rPr>
        <w:t> </w:t>
      </w:r>
      <w:r>
        <w:rPr>
          <w:color w:val="auto"/>
          <w:sz w:val="28"/>
          <w:szCs w:val="28"/>
        </w:rPr>
        <w:t>Строительство универсальных спортивных площадок для населения города</w:t>
      </w:r>
      <w:r w:rsidR="00604173">
        <w:rPr>
          <w:color w:val="auto"/>
          <w:sz w:val="28"/>
          <w:szCs w:val="28"/>
        </w:rPr>
        <w:t xml:space="preserve"> Ставрополя</w:t>
      </w:r>
      <w:r>
        <w:rPr>
          <w:color w:val="auto"/>
          <w:sz w:val="28"/>
          <w:szCs w:val="28"/>
        </w:rPr>
        <w:t>.</w:t>
      </w:r>
    </w:p>
    <w:p w:rsidR="00FC55ED" w:rsidRDefault="00FC55ED" w:rsidP="004643B4">
      <w:pPr>
        <w:pStyle w:val="Default"/>
        <w:spacing w:line="235" w:lineRule="auto"/>
        <w:ind w:firstLine="709"/>
        <w:jc w:val="both"/>
        <w:rPr>
          <w:color w:val="auto"/>
          <w:sz w:val="28"/>
          <w:szCs w:val="28"/>
        </w:rPr>
      </w:pPr>
      <w:r w:rsidRPr="00F117EF">
        <w:rPr>
          <w:color w:val="auto"/>
          <w:sz w:val="28"/>
          <w:szCs w:val="28"/>
        </w:rPr>
        <w:t>Строительство открытых круглосуточных спортивных сооружений, предназначенных для массовых занятий физической культурой и спортом жител</w:t>
      </w:r>
      <w:r w:rsidR="00604173">
        <w:rPr>
          <w:color w:val="auto"/>
          <w:sz w:val="28"/>
          <w:szCs w:val="28"/>
        </w:rPr>
        <w:t>ей</w:t>
      </w:r>
      <w:r w:rsidRPr="00F117EF">
        <w:rPr>
          <w:color w:val="auto"/>
          <w:sz w:val="28"/>
          <w:szCs w:val="28"/>
        </w:rPr>
        <w:t xml:space="preserve"> и гост</w:t>
      </w:r>
      <w:r w:rsidR="00604173">
        <w:rPr>
          <w:color w:val="auto"/>
          <w:sz w:val="28"/>
          <w:szCs w:val="28"/>
        </w:rPr>
        <w:t>ей</w:t>
      </w:r>
      <w:r w:rsidRPr="00F117EF">
        <w:rPr>
          <w:color w:val="auto"/>
          <w:sz w:val="28"/>
          <w:szCs w:val="28"/>
        </w:rPr>
        <w:t xml:space="preserve"> города Ставрополя</w:t>
      </w:r>
      <w:r w:rsidR="00577040" w:rsidRPr="00F117EF">
        <w:rPr>
          <w:color w:val="auto"/>
          <w:sz w:val="28"/>
          <w:szCs w:val="28"/>
        </w:rPr>
        <w:t>, сдачи нормативов</w:t>
      </w:r>
      <w:r w:rsidR="00577040" w:rsidRPr="00F117EF">
        <w:rPr>
          <w:color w:val="2D2D2D"/>
          <w:spacing w:val="2"/>
          <w:sz w:val="28"/>
          <w:szCs w:val="28"/>
        </w:rPr>
        <w:t xml:space="preserve"> Всероссийского </w:t>
      </w:r>
      <w:r w:rsidR="00577040" w:rsidRPr="00F117EF">
        <w:rPr>
          <w:color w:val="2D2D2D"/>
          <w:spacing w:val="2"/>
          <w:sz w:val="28"/>
          <w:szCs w:val="28"/>
        </w:rPr>
        <w:lastRenderedPageBreak/>
        <w:t>физкультурно-спортивного комплекса «Готов к труду и обороне» (ГТО),</w:t>
      </w:r>
      <w:r w:rsidRPr="00F117EF">
        <w:rPr>
          <w:color w:val="auto"/>
          <w:sz w:val="28"/>
          <w:szCs w:val="28"/>
        </w:rPr>
        <w:t xml:space="preserve"> позволит сделать физическую культуру и спорт более доступными для всех категорий населения.</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4.</w:t>
      </w:r>
      <w:r w:rsidR="004643B4">
        <w:rPr>
          <w:sz w:val="28"/>
          <w:szCs w:val="28"/>
        </w:rPr>
        <w:t> </w:t>
      </w:r>
      <w:r>
        <w:rPr>
          <w:sz w:val="28"/>
          <w:szCs w:val="28"/>
        </w:rPr>
        <w:t>Увеличение числа профессиональных и любительских спортивных клубов.</w:t>
      </w:r>
    </w:p>
    <w:p w:rsidR="00FC55ED" w:rsidRDefault="00FC55ED" w:rsidP="004643B4">
      <w:pPr>
        <w:pStyle w:val="af7"/>
        <w:spacing w:before="0" w:beforeAutospacing="0" w:after="0" w:afterAutospacing="0" w:line="235" w:lineRule="auto"/>
        <w:ind w:firstLine="709"/>
        <w:jc w:val="both"/>
        <w:rPr>
          <w:sz w:val="28"/>
          <w:szCs w:val="28"/>
        </w:rPr>
      </w:pPr>
      <w:r>
        <w:rPr>
          <w:sz w:val="28"/>
          <w:szCs w:val="28"/>
        </w:rPr>
        <w:t>Открытие любительских лиг и чемпионатов по командным видам спорта способствует созданию спортивных клубов на базах крупных организаций, обращает внимание на корпоративный спортивный имидж компании. Увеличение количества профессиональных клубов также способствует развитию спортивного туризма, создает</w:t>
      </w:r>
      <w:r w:rsidR="00604173" w:rsidRPr="00604173">
        <w:rPr>
          <w:sz w:val="28"/>
          <w:szCs w:val="28"/>
        </w:rPr>
        <w:t xml:space="preserve"> </w:t>
      </w:r>
      <w:r w:rsidR="00604173">
        <w:rPr>
          <w:sz w:val="28"/>
          <w:szCs w:val="28"/>
        </w:rPr>
        <w:t>еженедельно</w:t>
      </w:r>
      <w:r>
        <w:rPr>
          <w:sz w:val="28"/>
          <w:szCs w:val="28"/>
        </w:rPr>
        <w:t xml:space="preserve"> всероссийский информационный повод, что увеличивает рейтинг города Ставрополя в средствах массовой информации.</w:t>
      </w:r>
    </w:p>
    <w:p w:rsidR="00FC55ED" w:rsidRDefault="00FC55ED" w:rsidP="004643B4">
      <w:pPr>
        <w:pStyle w:val="Default"/>
        <w:spacing w:line="235" w:lineRule="auto"/>
        <w:ind w:firstLine="708"/>
        <w:jc w:val="both"/>
        <w:rPr>
          <w:color w:val="auto"/>
          <w:sz w:val="28"/>
          <w:szCs w:val="28"/>
        </w:rPr>
      </w:pPr>
      <w:r>
        <w:rPr>
          <w:color w:val="auto"/>
          <w:sz w:val="28"/>
          <w:szCs w:val="28"/>
        </w:rPr>
        <w:t>5. Взаимодействие с высшими и профессиональными образовательными учебными заведениями по подготовке специализированных работников отрасли для дальнейшего трудоустройства.</w:t>
      </w:r>
    </w:p>
    <w:p w:rsidR="00FC55ED" w:rsidRDefault="00FC55ED" w:rsidP="004643B4">
      <w:pPr>
        <w:pStyle w:val="Default"/>
        <w:spacing w:line="235" w:lineRule="auto"/>
        <w:ind w:firstLine="708"/>
        <w:jc w:val="both"/>
        <w:rPr>
          <w:color w:val="auto"/>
          <w:sz w:val="28"/>
          <w:szCs w:val="28"/>
        </w:rPr>
      </w:pPr>
      <w:r>
        <w:rPr>
          <w:color w:val="auto"/>
          <w:sz w:val="28"/>
          <w:szCs w:val="28"/>
        </w:rPr>
        <w:t>Наличие высококвалифицированных специалистов в области физической культуры и спорта позволит отрасли усовершенствовать направления работы,</w:t>
      </w:r>
      <w:r w:rsidR="00512C8F" w:rsidRPr="00512C8F">
        <w:rPr>
          <w:color w:val="auto"/>
          <w:sz w:val="28"/>
          <w:szCs w:val="28"/>
        </w:rPr>
        <w:t xml:space="preserve"> </w:t>
      </w:r>
      <w:r w:rsidR="00512C8F">
        <w:rPr>
          <w:color w:val="auto"/>
          <w:sz w:val="28"/>
          <w:szCs w:val="28"/>
        </w:rPr>
        <w:t>ускорить рабочие процессы,</w:t>
      </w:r>
      <w:r>
        <w:rPr>
          <w:color w:val="auto"/>
          <w:sz w:val="28"/>
          <w:szCs w:val="28"/>
        </w:rPr>
        <w:t xml:space="preserve"> повысит квалификацию трене</w:t>
      </w:r>
      <w:r w:rsidR="00512C8F">
        <w:rPr>
          <w:color w:val="auto"/>
          <w:sz w:val="28"/>
          <w:szCs w:val="28"/>
        </w:rPr>
        <w:t>рско-преподавательского состава</w:t>
      </w:r>
      <w:r>
        <w:rPr>
          <w:color w:val="auto"/>
          <w:sz w:val="28"/>
          <w:szCs w:val="28"/>
        </w:rPr>
        <w:t>. Постоянное прохождение курсов повышения квалификации позволит осуществлять спортивную подготовку по новым стандартам и подходам, что является одним из факторов достижения результата.</w:t>
      </w:r>
    </w:p>
    <w:p w:rsidR="00E974DB" w:rsidRPr="00CB26C7" w:rsidRDefault="00E974DB" w:rsidP="004643B4">
      <w:pPr>
        <w:spacing w:line="235" w:lineRule="auto"/>
        <w:ind w:firstLine="709"/>
        <w:jc w:val="both"/>
        <w:rPr>
          <w:lang w:eastAsia="en-US"/>
        </w:rPr>
      </w:pPr>
      <w:r>
        <w:rPr>
          <w:sz w:val="28"/>
          <w:szCs w:val="28"/>
        </w:rPr>
        <w:t>Система динамических показателей достижения цели Стратегии представлена в таблице 12.</w:t>
      </w:r>
    </w:p>
    <w:p w:rsidR="00BE7CF7" w:rsidRDefault="00BE7CF7" w:rsidP="00BE7CF7">
      <w:pPr>
        <w:shd w:val="clear" w:color="auto" w:fill="FFFFFF"/>
        <w:tabs>
          <w:tab w:val="left" w:pos="709"/>
        </w:tabs>
        <w:ind w:firstLine="709"/>
        <w:jc w:val="center"/>
        <w:rPr>
          <w:sz w:val="28"/>
          <w:szCs w:val="28"/>
        </w:rPr>
      </w:pPr>
      <w:r>
        <w:rPr>
          <w:sz w:val="28"/>
          <w:szCs w:val="28"/>
        </w:rPr>
        <w:t xml:space="preserve">                                                                                            </w:t>
      </w:r>
      <w:r w:rsidR="00E974DB">
        <w:rPr>
          <w:sz w:val="28"/>
          <w:szCs w:val="28"/>
        </w:rPr>
        <w:t xml:space="preserve">       </w:t>
      </w:r>
      <w:r>
        <w:rPr>
          <w:sz w:val="28"/>
          <w:szCs w:val="28"/>
        </w:rPr>
        <w:t xml:space="preserve">  </w:t>
      </w:r>
      <w:r w:rsidR="001971B4">
        <w:rPr>
          <w:sz w:val="28"/>
          <w:szCs w:val="28"/>
        </w:rPr>
        <w:t>Т</w:t>
      </w:r>
      <w:r>
        <w:rPr>
          <w:sz w:val="28"/>
          <w:szCs w:val="28"/>
        </w:rPr>
        <w:t>аблица 12</w:t>
      </w:r>
    </w:p>
    <w:p w:rsidR="004643B4" w:rsidRDefault="004643B4" w:rsidP="00311A1D">
      <w:pPr>
        <w:pStyle w:val="ConsPlusNormal"/>
        <w:rPr>
          <w:rFonts w:ascii="Times New Roman" w:hAnsi="Times New Roman"/>
          <w:sz w:val="28"/>
          <w:szCs w:val="28"/>
        </w:rPr>
      </w:pPr>
    </w:p>
    <w:p w:rsidR="00311A1D" w:rsidRDefault="00311A1D" w:rsidP="00311A1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4643B4" w:rsidRPr="004643B4" w:rsidRDefault="004643B4" w:rsidP="004643B4">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417"/>
        <w:gridCol w:w="851"/>
        <w:gridCol w:w="1134"/>
        <w:gridCol w:w="992"/>
        <w:gridCol w:w="1134"/>
      </w:tblGrid>
      <w:tr w:rsidR="00311A1D" w:rsidRPr="002714A8" w:rsidTr="00311A1D">
        <w:trPr>
          <w:trHeight w:val="349"/>
        </w:trPr>
        <w:tc>
          <w:tcPr>
            <w:tcW w:w="675" w:type="dxa"/>
            <w:vMerge w:val="restart"/>
          </w:tcPr>
          <w:p w:rsidR="00311A1D" w:rsidRPr="002714A8" w:rsidRDefault="00311A1D" w:rsidP="002714A8">
            <w:pPr>
              <w:pStyle w:val="Default"/>
              <w:jc w:val="center"/>
              <w:rPr>
                <w:color w:val="auto"/>
                <w:sz w:val="20"/>
                <w:szCs w:val="20"/>
                <w:lang w:eastAsia="en-US"/>
              </w:rPr>
            </w:pPr>
            <w:r w:rsidRPr="002714A8">
              <w:rPr>
                <w:color w:val="auto"/>
                <w:sz w:val="20"/>
                <w:szCs w:val="20"/>
              </w:rPr>
              <w:t>№</w:t>
            </w:r>
          </w:p>
          <w:p w:rsidR="00311A1D" w:rsidRPr="002714A8" w:rsidRDefault="00311A1D" w:rsidP="002714A8">
            <w:pPr>
              <w:pStyle w:val="Default"/>
              <w:jc w:val="center"/>
              <w:rPr>
                <w:color w:val="auto"/>
                <w:sz w:val="20"/>
                <w:szCs w:val="20"/>
                <w:lang w:eastAsia="en-US"/>
              </w:rPr>
            </w:pPr>
            <w:r w:rsidRPr="002714A8">
              <w:rPr>
                <w:color w:val="auto"/>
                <w:sz w:val="20"/>
                <w:szCs w:val="20"/>
              </w:rPr>
              <w:t>п/п</w:t>
            </w:r>
          </w:p>
        </w:tc>
        <w:tc>
          <w:tcPr>
            <w:tcW w:w="3261"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Наименование показателя достижения цели</w:t>
            </w:r>
          </w:p>
        </w:tc>
        <w:tc>
          <w:tcPr>
            <w:tcW w:w="1417"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Единица измерения</w:t>
            </w:r>
          </w:p>
        </w:tc>
        <w:tc>
          <w:tcPr>
            <w:tcW w:w="4111" w:type="dxa"/>
            <w:gridSpan w:val="4"/>
          </w:tcPr>
          <w:p w:rsidR="00311A1D" w:rsidRPr="002714A8" w:rsidRDefault="00311A1D" w:rsidP="002E441B">
            <w:pPr>
              <w:pStyle w:val="Default"/>
              <w:jc w:val="center"/>
              <w:rPr>
                <w:color w:val="auto"/>
                <w:sz w:val="20"/>
                <w:szCs w:val="20"/>
                <w:lang w:eastAsia="en-US"/>
              </w:rPr>
            </w:pPr>
            <w:r w:rsidRPr="002714A8">
              <w:rPr>
                <w:sz w:val="20"/>
                <w:szCs w:val="20"/>
              </w:rPr>
              <w:t>Значение показателя достижения цели</w:t>
            </w:r>
            <w:r w:rsidR="00E92417" w:rsidRPr="002714A8">
              <w:rPr>
                <w:sz w:val="20"/>
                <w:szCs w:val="20"/>
              </w:rPr>
              <w:t xml:space="preserve"> по годам</w:t>
            </w:r>
          </w:p>
        </w:tc>
      </w:tr>
      <w:tr w:rsidR="00311A1D" w:rsidRPr="002714A8" w:rsidTr="00311A1D">
        <w:trPr>
          <w:trHeight w:val="349"/>
        </w:trPr>
        <w:tc>
          <w:tcPr>
            <w:tcW w:w="675" w:type="dxa"/>
            <w:vMerge/>
          </w:tcPr>
          <w:p w:rsidR="00311A1D" w:rsidRPr="002714A8" w:rsidRDefault="00311A1D" w:rsidP="002E441B">
            <w:pPr>
              <w:pStyle w:val="Default"/>
              <w:jc w:val="both"/>
              <w:rPr>
                <w:color w:val="auto"/>
                <w:sz w:val="20"/>
                <w:szCs w:val="20"/>
              </w:rPr>
            </w:pPr>
          </w:p>
        </w:tc>
        <w:tc>
          <w:tcPr>
            <w:tcW w:w="3261" w:type="dxa"/>
            <w:vMerge/>
          </w:tcPr>
          <w:p w:rsidR="00311A1D" w:rsidRPr="002714A8" w:rsidRDefault="00311A1D" w:rsidP="002E441B">
            <w:pPr>
              <w:pStyle w:val="Default"/>
              <w:jc w:val="both"/>
              <w:rPr>
                <w:sz w:val="20"/>
                <w:szCs w:val="20"/>
              </w:rPr>
            </w:pPr>
          </w:p>
        </w:tc>
        <w:tc>
          <w:tcPr>
            <w:tcW w:w="1417" w:type="dxa"/>
            <w:vMerge/>
          </w:tcPr>
          <w:p w:rsidR="00311A1D" w:rsidRPr="002714A8" w:rsidRDefault="00311A1D" w:rsidP="002E441B">
            <w:pPr>
              <w:pStyle w:val="Default"/>
              <w:jc w:val="both"/>
              <w:rPr>
                <w:sz w:val="20"/>
                <w:szCs w:val="20"/>
              </w:rPr>
            </w:pPr>
          </w:p>
        </w:tc>
        <w:tc>
          <w:tcPr>
            <w:tcW w:w="851" w:type="dxa"/>
          </w:tcPr>
          <w:p w:rsidR="00311A1D" w:rsidRPr="002714A8" w:rsidRDefault="00311A1D" w:rsidP="002E441B">
            <w:pPr>
              <w:pStyle w:val="Default"/>
              <w:jc w:val="center"/>
              <w:rPr>
                <w:color w:val="auto"/>
                <w:sz w:val="20"/>
                <w:szCs w:val="20"/>
              </w:rPr>
            </w:pPr>
            <w:r w:rsidRPr="002714A8">
              <w:rPr>
                <w:color w:val="auto"/>
                <w:sz w:val="20"/>
                <w:szCs w:val="20"/>
              </w:rPr>
              <w:t>2019</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5113B9" w:rsidP="002E441B">
            <w:pPr>
              <w:pStyle w:val="Default"/>
              <w:jc w:val="center"/>
              <w:rPr>
                <w:color w:val="auto"/>
                <w:sz w:val="20"/>
                <w:szCs w:val="20"/>
              </w:rPr>
            </w:pPr>
            <w:r>
              <w:rPr>
                <w:color w:val="auto"/>
                <w:sz w:val="20"/>
                <w:szCs w:val="20"/>
              </w:rPr>
              <w:t>2024</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992" w:type="dxa"/>
          </w:tcPr>
          <w:p w:rsidR="00311A1D" w:rsidRPr="002714A8" w:rsidRDefault="00311A1D" w:rsidP="002E441B">
            <w:pPr>
              <w:pStyle w:val="Default"/>
              <w:jc w:val="center"/>
              <w:rPr>
                <w:color w:val="auto"/>
                <w:sz w:val="20"/>
                <w:szCs w:val="20"/>
              </w:rPr>
            </w:pPr>
            <w:r w:rsidRPr="002714A8">
              <w:rPr>
                <w:color w:val="auto"/>
                <w:sz w:val="20"/>
                <w:szCs w:val="20"/>
              </w:rPr>
              <w:t>2030</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311A1D" w:rsidP="002E441B">
            <w:pPr>
              <w:pStyle w:val="Default"/>
              <w:jc w:val="center"/>
              <w:rPr>
                <w:color w:val="auto"/>
                <w:sz w:val="20"/>
                <w:szCs w:val="20"/>
              </w:rPr>
            </w:pPr>
            <w:r w:rsidRPr="002714A8">
              <w:rPr>
                <w:color w:val="auto"/>
                <w:sz w:val="20"/>
                <w:szCs w:val="20"/>
              </w:rPr>
              <w:t>2035</w:t>
            </w:r>
          </w:p>
          <w:p w:rsidR="00311A1D" w:rsidRPr="002714A8" w:rsidRDefault="00311A1D" w:rsidP="002E441B">
            <w:pPr>
              <w:pStyle w:val="Default"/>
              <w:jc w:val="center"/>
              <w:rPr>
                <w:color w:val="auto"/>
                <w:sz w:val="20"/>
                <w:szCs w:val="20"/>
              </w:rPr>
            </w:pPr>
            <w:r w:rsidRPr="002714A8">
              <w:rPr>
                <w:color w:val="auto"/>
                <w:sz w:val="20"/>
                <w:szCs w:val="20"/>
              </w:rPr>
              <w:t>год</w:t>
            </w:r>
          </w:p>
        </w:tc>
      </w:tr>
      <w:tr w:rsidR="00B00FD7" w:rsidRPr="002714A8" w:rsidTr="00716999">
        <w:trPr>
          <w:trHeight w:val="419"/>
        </w:trPr>
        <w:tc>
          <w:tcPr>
            <w:tcW w:w="675" w:type="dxa"/>
          </w:tcPr>
          <w:p w:rsidR="00B00FD7" w:rsidRPr="002714A8" w:rsidRDefault="00B00FD7" w:rsidP="002E441B">
            <w:pPr>
              <w:pStyle w:val="Default"/>
              <w:jc w:val="center"/>
              <w:rPr>
                <w:color w:val="auto"/>
                <w:sz w:val="20"/>
                <w:szCs w:val="20"/>
                <w:lang w:eastAsia="en-US"/>
              </w:rPr>
            </w:pPr>
            <w:r w:rsidRPr="002714A8">
              <w:rPr>
                <w:color w:val="auto"/>
                <w:sz w:val="20"/>
                <w:szCs w:val="20"/>
              </w:rPr>
              <w:t>1</w:t>
            </w:r>
            <w:r w:rsidR="00067170" w:rsidRPr="002714A8">
              <w:rPr>
                <w:color w:val="auto"/>
                <w:sz w:val="20"/>
                <w:szCs w:val="20"/>
              </w:rPr>
              <w:t>.</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Обеспеченность спортивными сооружениями, в том числе:</w:t>
            </w:r>
          </w:p>
        </w:tc>
        <w:tc>
          <w:tcPr>
            <w:tcW w:w="1417" w:type="dxa"/>
          </w:tcPr>
          <w:p w:rsidR="00B00FD7" w:rsidRPr="002714A8" w:rsidRDefault="00B00FD7" w:rsidP="002E441B">
            <w:pPr>
              <w:pStyle w:val="Default"/>
              <w:jc w:val="center"/>
              <w:rPr>
                <w:color w:val="auto"/>
                <w:sz w:val="20"/>
                <w:szCs w:val="20"/>
                <w:lang w:eastAsia="en-US"/>
              </w:rPr>
            </w:pPr>
          </w:p>
        </w:tc>
        <w:tc>
          <w:tcPr>
            <w:tcW w:w="851"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c>
          <w:tcPr>
            <w:tcW w:w="992"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r>
      <w:tr w:rsidR="00B00FD7" w:rsidRPr="002714A8" w:rsidTr="00716999">
        <w:trPr>
          <w:trHeight w:val="24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Default="00B00FD7" w:rsidP="002E441B">
            <w:pPr>
              <w:pStyle w:val="Default"/>
              <w:jc w:val="both"/>
              <w:rPr>
                <w:color w:val="auto"/>
                <w:sz w:val="20"/>
                <w:szCs w:val="20"/>
              </w:rPr>
            </w:pPr>
            <w:r w:rsidRPr="002714A8">
              <w:rPr>
                <w:color w:val="auto"/>
                <w:sz w:val="20"/>
                <w:szCs w:val="20"/>
              </w:rPr>
              <w:t>спортивными залами</w:t>
            </w:r>
          </w:p>
          <w:p w:rsidR="004643B4" w:rsidRPr="002714A8" w:rsidRDefault="004643B4" w:rsidP="002E441B">
            <w:pPr>
              <w:pStyle w:val="Default"/>
              <w:jc w:val="both"/>
              <w:rPr>
                <w:color w:val="auto"/>
                <w:sz w:val="20"/>
                <w:szCs w:val="20"/>
                <w:lang w:eastAsia="en-US"/>
              </w:rPr>
            </w:pP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45,3</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47,7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49,5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51,3</w:t>
            </w:r>
          </w:p>
        </w:tc>
      </w:tr>
      <w:tr w:rsidR="00B00FD7" w:rsidRPr="002714A8" w:rsidTr="00716999">
        <w:trPr>
          <w:trHeight w:val="13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плоскостными сооружениями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49,9</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2</w:t>
            </w:r>
            <w:r w:rsidRPr="002714A8">
              <w:rPr>
                <w:color w:val="auto"/>
                <w:sz w:val="20"/>
                <w:szCs w:val="20"/>
              </w:rPr>
              <w:t>,</w:t>
            </w:r>
            <w:r w:rsidR="00BF6CC9" w:rsidRPr="002714A8">
              <w:rPr>
                <w:color w:val="auto"/>
                <w:sz w:val="20"/>
                <w:szCs w:val="20"/>
              </w:rPr>
              <w:t>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4</w:t>
            </w:r>
            <w:r w:rsidRPr="002714A8">
              <w:rPr>
                <w:color w:val="auto"/>
                <w:sz w:val="20"/>
                <w:szCs w:val="20"/>
              </w:rPr>
              <w:t>,</w:t>
            </w:r>
            <w:r w:rsidR="00BF6CC9" w:rsidRPr="002714A8">
              <w:rPr>
                <w:color w:val="auto"/>
                <w:sz w:val="20"/>
                <w:szCs w:val="20"/>
              </w:rPr>
              <w:t>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7</w:t>
            </w:r>
            <w:r w:rsidRPr="002714A8">
              <w:rPr>
                <w:color w:val="auto"/>
                <w:sz w:val="20"/>
                <w:szCs w:val="20"/>
              </w:rPr>
              <w:t>,</w:t>
            </w:r>
            <w:r w:rsidR="00BF6CC9" w:rsidRPr="002714A8">
              <w:rPr>
                <w:color w:val="auto"/>
                <w:sz w:val="20"/>
                <w:szCs w:val="20"/>
              </w:rPr>
              <w:t>9</w:t>
            </w:r>
          </w:p>
        </w:tc>
      </w:tr>
      <w:tr w:rsidR="00B00FD7" w:rsidRPr="002714A8" w:rsidTr="00716999">
        <w:trPr>
          <w:trHeight w:val="121"/>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плавательными бассейнами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13,6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14,1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14,6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15,1</w:t>
            </w:r>
          </w:p>
        </w:tc>
      </w:tr>
      <w:tr w:rsidR="00B00FD7" w:rsidRPr="002714A8" w:rsidTr="00311A1D">
        <w:trPr>
          <w:trHeight w:val="303"/>
        </w:trPr>
        <w:tc>
          <w:tcPr>
            <w:tcW w:w="675" w:type="dxa"/>
          </w:tcPr>
          <w:p w:rsidR="00B00FD7" w:rsidRPr="002714A8" w:rsidRDefault="00067170" w:rsidP="002E441B">
            <w:pPr>
              <w:pStyle w:val="Default"/>
              <w:jc w:val="center"/>
              <w:rPr>
                <w:color w:val="auto"/>
                <w:sz w:val="20"/>
                <w:szCs w:val="20"/>
                <w:lang w:eastAsia="en-US"/>
              </w:rPr>
            </w:pPr>
            <w:r w:rsidRPr="002714A8">
              <w:rPr>
                <w:color w:val="auto"/>
                <w:sz w:val="20"/>
                <w:szCs w:val="20"/>
                <w:lang w:eastAsia="en-US"/>
              </w:rPr>
              <w:t>2.</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 xml:space="preserve">Удельный вес населения, регулярно занимающегося физической культурой и спортом </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50,1</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55,1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7</w:t>
            </w:r>
            <w:r w:rsidR="00AE13E8">
              <w:rPr>
                <w:color w:val="auto"/>
                <w:sz w:val="20"/>
                <w:szCs w:val="20"/>
              </w:rPr>
              <w:t>0</w:t>
            </w:r>
            <w:r w:rsidRPr="002714A8">
              <w:rPr>
                <w:color w:val="auto"/>
                <w:sz w:val="20"/>
                <w:szCs w:val="20"/>
              </w:rPr>
              <w:t>,</w:t>
            </w:r>
            <w:r w:rsidR="00AE13E8">
              <w:rPr>
                <w:color w:val="auto"/>
                <w:sz w:val="20"/>
                <w:szCs w:val="20"/>
              </w:rPr>
              <w:t>0</w:t>
            </w:r>
          </w:p>
        </w:tc>
        <w:tc>
          <w:tcPr>
            <w:tcW w:w="1134" w:type="dxa"/>
          </w:tcPr>
          <w:p w:rsidR="00B00FD7" w:rsidRPr="002714A8" w:rsidRDefault="00AE13E8" w:rsidP="002E441B">
            <w:pPr>
              <w:pStyle w:val="Default"/>
              <w:jc w:val="center"/>
              <w:rPr>
                <w:color w:val="auto"/>
                <w:sz w:val="20"/>
                <w:szCs w:val="20"/>
                <w:lang w:eastAsia="en-US"/>
              </w:rPr>
            </w:pPr>
            <w:r>
              <w:rPr>
                <w:color w:val="auto"/>
                <w:sz w:val="20"/>
                <w:szCs w:val="20"/>
              </w:rPr>
              <w:t>75</w:t>
            </w:r>
            <w:r w:rsidR="00B00FD7" w:rsidRPr="002714A8">
              <w:rPr>
                <w:color w:val="auto"/>
                <w:sz w:val="20"/>
                <w:szCs w:val="20"/>
              </w:rPr>
              <w:t>,</w:t>
            </w:r>
            <w:r>
              <w:rPr>
                <w:color w:val="auto"/>
                <w:sz w:val="20"/>
                <w:szCs w:val="20"/>
              </w:rPr>
              <w:t>0</w:t>
            </w:r>
          </w:p>
        </w:tc>
      </w:tr>
    </w:tbl>
    <w:p w:rsidR="00FC55ED" w:rsidRDefault="00FC55ED" w:rsidP="002E441B">
      <w:pPr>
        <w:rPr>
          <w:rFonts w:ascii="Calibri" w:hAnsi="Calibri"/>
          <w:sz w:val="22"/>
          <w:szCs w:val="22"/>
          <w:lang w:eastAsia="en-US"/>
        </w:rPr>
      </w:pPr>
    </w:p>
    <w:p w:rsidR="00FC55ED" w:rsidRDefault="00FC55ED" w:rsidP="002B3749">
      <w:pPr>
        <w:pStyle w:val="af7"/>
        <w:spacing w:before="0" w:beforeAutospacing="0" w:after="0" w:afterAutospacing="0"/>
        <w:jc w:val="center"/>
        <w:rPr>
          <w:sz w:val="28"/>
          <w:szCs w:val="28"/>
          <w:lang w:eastAsia="en-US"/>
        </w:rPr>
      </w:pPr>
      <w:r>
        <w:rPr>
          <w:sz w:val="28"/>
          <w:szCs w:val="28"/>
          <w:lang w:eastAsia="en-US"/>
        </w:rPr>
        <w:t>Общественная безопасность</w:t>
      </w:r>
    </w:p>
    <w:p w:rsidR="00FC55ED" w:rsidRDefault="00FC55ED" w:rsidP="00917A9F">
      <w:pPr>
        <w:pStyle w:val="af7"/>
        <w:spacing w:before="0" w:beforeAutospacing="0" w:after="0" w:afterAutospacing="0"/>
        <w:ind w:firstLine="709"/>
        <w:jc w:val="both"/>
        <w:rPr>
          <w:sz w:val="28"/>
          <w:szCs w:val="28"/>
          <w:lang w:eastAsia="en-US"/>
        </w:rPr>
      </w:pPr>
    </w:p>
    <w:p w:rsidR="00BE21DB" w:rsidRDefault="00BE21DB" w:rsidP="00BE21DB">
      <w:pPr>
        <w:shd w:val="clear" w:color="auto" w:fill="FFFFFF"/>
        <w:tabs>
          <w:tab w:val="left" w:pos="747"/>
        </w:tabs>
        <w:ind w:firstLine="709"/>
        <w:rPr>
          <w:sz w:val="28"/>
          <w:szCs w:val="28"/>
          <w:lang w:eastAsia="en-US"/>
        </w:rPr>
      </w:pPr>
      <w:r>
        <w:rPr>
          <w:sz w:val="28"/>
          <w:szCs w:val="28"/>
        </w:rPr>
        <w:t>Общая характеристика ситуации.</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 xml:space="preserve">Близость города Ставрополя к зонам политической нестабильности Северного Кавказа и Закавказья, а также сложившиеся в городе Ставрополе социально-экономические условия, возможность возникновения </w:t>
      </w:r>
      <w:r>
        <w:rPr>
          <w:sz w:val="28"/>
          <w:szCs w:val="28"/>
          <w:lang w:eastAsia="en-US"/>
        </w:rPr>
        <w:lastRenderedPageBreak/>
        <w:t>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BE21DB" w:rsidRDefault="00BE21DB" w:rsidP="00BE21DB">
      <w:pPr>
        <w:ind w:firstLine="709"/>
        <w:jc w:val="both"/>
        <w:rPr>
          <w:sz w:val="28"/>
          <w:szCs w:val="28"/>
          <w:lang w:eastAsia="en-US"/>
        </w:rPr>
      </w:pPr>
      <w:r>
        <w:rPr>
          <w:sz w:val="28"/>
          <w:szCs w:val="28"/>
        </w:rPr>
        <w:t>Для обеспечения общественной безопасности на территории города Ставрополя организована координация действий структурных подразделений администрации города Ставрополя с Управлением МВД России по городу Ставрополю, УФСБ России по Ставропольскому краю, войсками Национальной гвардии, прокуратурой города Ставрополя.</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 xml:space="preserve">В городе Ставрополе расположены 176 мест массового пребывания людей, объекты жизнеобеспечения, промышленности и транспорта. </w:t>
      </w:r>
    </w:p>
    <w:p w:rsidR="00BE21DB" w:rsidRDefault="00BE21DB" w:rsidP="00BE21DB">
      <w:pPr>
        <w:ind w:firstLine="709"/>
        <w:jc w:val="both"/>
        <w:rPr>
          <w:sz w:val="28"/>
          <w:szCs w:val="28"/>
          <w:lang w:eastAsia="en-US"/>
        </w:rPr>
      </w:pPr>
      <w:r>
        <w:rPr>
          <w:sz w:val="28"/>
          <w:szCs w:val="28"/>
        </w:rPr>
        <w:t>В рамках оказания содействия правоохранительным органам на территории города Ставрополя организовывается деятельность народной дружины в количестве 82 человек и народной дружины из числа казаков в количестве 105 человек. Члены народной дружины города Ставрополя принимают активное участие в поддержании общественного порядка и обеспечении безопасности граждан при проведении всех массовых мероприятий. Наряды народной дружины из числа казаков круглосуточно несут службу на площади Ленина, Александровской площади, в парке культуры и отдыха «Победа», в купальный сезон – на Комсомольском озере.</w:t>
      </w:r>
    </w:p>
    <w:p w:rsidR="00BE21DB" w:rsidRDefault="00BE21DB" w:rsidP="00BE21DB">
      <w:pPr>
        <w:pStyle w:val="ConsPlusNormal"/>
        <w:ind w:firstLine="709"/>
        <w:jc w:val="both"/>
        <w:rPr>
          <w:rFonts w:ascii="Times New Roman" w:hAnsi="Times New Roman"/>
          <w:sz w:val="28"/>
          <w:szCs w:val="28"/>
        </w:rPr>
      </w:pPr>
      <w:r>
        <w:rPr>
          <w:rFonts w:ascii="Times New Roman" w:hAnsi="Times New Roman"/>
          <w:sz w:val="28"/>
          <w:szCs w:val="28"/>
        </w:rPr>
        <w:t>Сотрудниками Управления МВД России по городу Ставрополю при содействии народной дружины за 2019–2020 годы было пресечено                      1</w:t>
      </w:r>
      <w:r w:rsidR="004643B4">
        <w:rPr>
          <w:rFonts w:ascii="Times New Roman" w:hAnsi="Times New Roman"/>
          <w:sz w:val="28"/>
          <w:szCs w:val="28"/>
        </w:rPr>
        <w:t> </w:t>
      </w:r>
      <w:r>
        <w:rPr>
          <w:rFonts w:ascii="Times New Roman" w:hAnsi="Times New Roman"/>
          <w:sz w:val="28"/>
          <w:szCs w:val="28"/>
        </w:rPr>
        <w:t>100 правонарушений.</w:t>
      </w:r>
    </w:p>
    <w:p w:rsidR="00BE21DB" w:rsidRDefault="00BE21DB" w:rsidP="00BE21DB">
      <w:pPr>
        <w:ind w:firstLine="709"/>
        <w:jc w:val="both"/>
        <w:rPr>
          <w:sz w:val="28"/>
          <w:szCs w:val="28"/>
        </w:rPr>
      </w:pPr>
      <w:r>
        <w:rPr>
          <w:sz w:val="28"/>
          <w:szCs w:val="28"/>
        </w:rPr>
        <w:t>Одновременно с обеспечением общественной безопасностью одним из важных направлений является организация эффективной деятельности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BE21DB" w:rsidRDefault="00BE21DB" w:rsidP="00BE21DB">
      <w:pPr>
        <w:ind w:firstLine="709"/>
        <w:jc w:val="both"/>
        <w:rPr>
          <w:sz w:val="28"/>
          <w:szCs w:val="28"/>
        </w:rPr>
      </w:pPr>
      <w:r>
        <w:rPr>
          <w:sz w:val="28"/>
          <w:szCs w:val="28"/>
        </w:rPr>
        <w:t xml:space="preserve">В настоящее время на территории города Ставрополя обеспечивается мониторинг и работа по предупреждению чрезвычайных ситуаций, происшествий и правонарушений. </w:t>
      </w:r>
    </w:p>
    <w:p w:rsidR="00BE21DB" w:rsidRDefault="00BE21DB" w:rsidP="00BE21DB">
      <w:pPr>
        <w:ind w:firstLine="709"/>
        <w:jc w:val="both"/>
        <w:rPr>
          <w:sz w:val="22"/>
          <w:szCs w:val="22"/>
        </w:rPr>
      </w:pPr>
      <w:r>
        <w:rPr>
          <w:sz w:val="28"/>
          <w:szCs w:val="28"/>
        </w:rPr>
        <w:t>Осуществляется:</w:t>
      </w:r>
      <w:r>
        <w:t xml:space="preserve"> </w:t>
      </w:r>
    </w:p>
    <w:p w:rsidR="00BE21DB" w:rsidRPr="00232CC0" w:rsidRDefault="00BE21DB" w:rsidP="00BE21DB">
      <w:pPr>
        <w:ind w:firstLine="709"/>
        <w:jc w:val="both"/>
        <w:rPr>
          <w:sz w:val="28"/>
          <w:szCs w:val="28"/>
        </w:rPr>
      </w:pPr>
      <w:r w:rsidRPr="00232CC0">
        <w:rPr>
          <w:color w:val="000000"/>
          <w:sz w:val="28"/>
          <w:szCs w:val="28"/>
          <w:lang w:eastAsia="en-US"/>
        </w:rPr>
        <w:t xml:space="preserve">совершенствование, развитие, дооборудование и поддержание в постоянной готовности муниципальной системы оповещения и </w:t>
      </w:r>
      <w:r w:rsidRPr="00232CC0">
        <w:rPr>
          <w:sz w:val="28"/>
          <w:szCs w:val="28"/>
        </w:rPr>
        <w:t>информирования населения</w:t>
      </w:r>
      <w:r w:rsidRPr="00232CC0">
        <w:rPr>
          <w:rFonts w:eastAsia="Calibri"/>
          <w:sz w:val="28"/>
          <w:szCs w:val="28"/>
          <w:lang w:eastAsia="en-US"/>
        </w:rPr>
        <w:t xml:space="preserve"> об угрозе возникновения или о возникновении чрезвычайных ситуаций природного, техногенного характера и об опасностях, возникающих при военных конфликтах или вследствие этих конфликтов, на территории </w:t>
      </w:r>
      <w:r w:rsidRPr="00232CC0">
        <w:rPr>
          <w:sz w:val="28"/>
          <w:szCs w:val="28"/>
        </w:rPr>
        <w:t xml:space="preserve">города Ставрополя (далее – система оповещения), создание запасов технических средств для системы оповещения (в том числе для ремонта системы оповещения) и оплата каналов связи до оконечных устройств системы оповещения; </w:t>
      </w:r>
    </w:p>
    <w:p w:rsidR="00BE21DB" w:rsidRDefault="00BE21DB" w:rsidP="00BE21DB">
      <w:pPr>
        <w:ind w:firstLine="709"/>
        <w:jc w:val="both"/>
        <w:rPr>
          <w:sz w:val="28"/>
          <w:szCs w:val="28"/>
        </w:rPr>
      </w:pPr>
      <w:r>
        <w:rPr>
          <w:sz w:val="28"/>
          <w:szCs w:val="28"/>
        </w:rPr>
        <w:t xml:space="preserve">построение, развитие, дооборудование и поддержание в постоянной готовности системы видеонаблюдения, создание запасов технических средств </w:t>
      </w:r>
      <w:r>
        <w:rPr>
          <w:sz w:val="28"/>
          <w:szCs w:val="28"/>
        </w:rPr>
        <w:lastRenderedPageBreak/>
        <w:t>для ремонта системы видеонаблюдения на территории города Ставрополя</w:t>
      </w:r>
      <w:r w:rsidR="004643B4">
        <w:rPr>
          <w:sz w:val="28"/>
          <w:szCs w:val="28"/>
        </w:rPr>
        <w:t xml:space="preserve">                  </w:t>
      </w:r>
      <w:r>
        <w:rPr>
          <w:sz w:val="28"/>
          <w:szCs w:val="28"/>
        </w:rPr>
        <w:t xml:space="preserve"> (в том числе для оплаты каналов передачи данных);</w:t>
      </w:r>
    </w:p>
    <w:p w:rsidR="00BE21DB" w:rsidRDefault="00BE21DB" w:rsidP="00BE21DB">
      <w:pPr>
        <w:ind w:firstLine="709"/>
        <w:jc w:val="both"/>
        <w:rPr>
          <w:sz w:val="28"/>
          <w:szCs w:val="28"/>
        </w:rPr>
      </w:pPr>
      <w:r>
        <w:rPr>
          <w:sz w:val="28"/>
          <w:szCs w:val="28"/>
        </w:rPr>
        <w:t xml:space="preserve">подготовка населения города Ставрополя в области гражданской обороны, защиты от чрезвычайных ситуаций; </w:t>
      </w:r>
    </w:p>
    <w:p w:rsidR="00BE21DB" w:rsidRDefault="00BE21DB" w:rsidP="00BE21DB">
      <w:pPr>
        <w:ind w:firstLine="709"/>
        <w:jc w:val="both"/>
        <w:rPr>
          <w:sz w:val="28"/>
          <w:szCs w:val="28"/>
        </w:rPr>
      </w:pPr>
      <w:r>
        <w:rPr>
          <w:sz w:val="28"/>
          <w:szCs w:val="28"/>
        </w:rPr>
        <w:t>выполняются неотложные работы по обращениям граждан и организаций, возникающих в связи с угрозой их жизни, нарушением жизнеобеспечения и других происшествий, не подпадающих под критерии чрезвычайных ситуаций;</w:t>
      </w:r>
    </w:p>
    <w:p w:rsidR="00BE21DB" w:rsidRDefault="00BE21DB" w:rsidP="00BE21DB">
      <w:pPr>
        <w:ind w:firstLine="709"/>
        <w:jc w:val="both"/>
        <w:rPr>
          <w:sz w:val="28"/>
          <w:szCs w:val="28"/>
        </w:rPr>
      </w:pPr>
      <w:r>
        <w:rPr>
          <w:sz w:val="28"/>
          <w:szCs w:val="28"/>
        </w:rPr>
        <w:t>обеспечение безопасности людей в области гражданской обороны, защиты населения и территории города Ставрополя от чрезвычайных ситуаций;</w:t>
      </w:r>
    </w:p>
    <w:p w:rsidR="00BE21DB" w:rsidRDefault="00BE21DB" w:rsidP="00BE21DB">
      <w:pPr>
        <w:ind w:firstLine="709"/>
        <w:jc w:val="both"/>
        <w:rPr>
          <w:sz w:val="28"/>
          <w:szCs w:val="28"/>
        </w:rPr>
      </w:pPr>
      <w:r>
        <w:rPr>
          <w:sz w:val="28"/>
          <w:szCs w:val="28"/>
        </w:rPr>
        <w:t>меры по обеспечению безопасности людей на водных объектах.</w:t>
      </w:r>
    </w:p>
    <w:p w:rsidR="00BE21DB" w:rsidRPr="00716999" w:rsidRDefault="00BE21DB" w:rsidP="00BE21DB">
      <w:pPr>
        <w:pStyle w:val="af7"/>
        <w:spacing w:before="0" w:beforeAutospacing="0" w:after="0" w:afterAutospacing="0"/>
        <w:ind w:firstLine="709"/>
        <w:jc w:val="both"/>
        <w:rPr>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проблемы:</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 xml:space="preserve">Расширение масштабов потребления синтетических наркотиков, пропаганда запрещенной и экстремистской информации в </w:t>
      </w:r>
      <w:r w:rsidR="00680407">
        <w:rPr>
          <w:sz w:val="28"/>
          <w:szCs w:val="28"/>
          <w:lang w:eastAsia="en-US"/>
        </w:rPr>
        <w:t xml:space="preserve">информационно-телекоммуникационной </w:t>
      </w:r>
      <w:r>
        <w:rPr>
          <w:sz w:val="28"/>
          <w:szCs w:val="28"/>
          <w:lang w:eastAsia="en-US"/>
        </w:rPr>
        <w:t xml:space="preserve">сети </w:t>
      </w:r>
      <w:r w:rsidR="00680407">
        <w:rPr>
          <w:sz w:val="28"/>
          <w:szCs w:val="28"/>
          <w:lang w:eastAsia="en-US"/>
        </w:rPr>
        <w:t>«И</w:t>
      </w:r>
      <w:r>
        <w:rPr>
          <w:sz w:val="28"/>
          <w:szCs w:val="28"/>
          <w:lang w:eastAsia="en-US"/>
        </w:rPr>
        <w:t>нтернет</w:t>
      </w:r>
      <w:r w:rsidR="00680407">
        <w:rPr>
          <w:sz w:val="28"/>
          <w:szCs w:val="28"/>
          <w:lang w:eastAsia="en-US"/>
        </w:rPr>
        <w:t>»</w:t>
      </w:r>
      <w:r>
        <w:rPr>
          <w:sz w:val="28"/>
          <w:szCs w:val="28"/>
          <w:lang w:eastAsia="en-US"/>
        </w:rPr>
        <w:t>.</w:t>
      </w:r>
    </w:p>
    <w:p w:rsidR="00BE21DB" w:rsidRPr="004155BD" w:rsidRDefault="00BE21DB" w:rsidP="00BE21DB">
      <w:pPr>
        <w:autoSpaceDE w:val="0"/>
        <w:autoSpaceDN w:val="0"/>
        <w:adjustRightInd w:val="0"/>
        <w:ind w:firstLine="708"/>
        <w:jc w:val="both"/>
        <w:rPr>
          <w:sz w:val="28"/>
          <w:szCs w:val="28"/>
        </w:rPr>
      </w:pPr>
      <w:r w:rsidRPr="00B07464">
        <w:rPr>
          <w:sz w:val="28"/>
          <w:szCs w:val="28"/>
          <w:lang w:eastAsia="en-US"/>
        </w:rPr>
        <w:t>2.</w:t>
      </w:r>
      <w:r w:rsidR="00836F3F">
        <w:rPr>
          <w:sz w:val="28"/>
          <w:szCs w:val="28"/>
          <w:lang w:eastAsia="en-US"/>
        </w:rPr>
        <w:t> </w:t>
      </w:r>
      <w:r w:rsidRPr="004155BD">
        <w:rPr>
          <w:sz w:val="28"/>
          <w:szCs w:val="28"/>
        </w:rPr>
        <w:t>Динамическая застройка города Ставрополя, которая требует установки дополнительных элементов системы оповещения, камер видеонаблюдения.</w:t>
      </w:r>
    </w:p>
    <w:p w:rsidR="00BE21DB" w:rsidRPr="00716999" w:rsidRDefault="00BE21DB" w:rsidP="00BE21DB">
      <w:pPr>
        <w:pStyle w:val="af7"/>
        <w:spacing w:before="0" w:beforeAutospacing="0" w:after="0" w:afterAutospacing="0"/>
        <w:jc w:val="both"/>
        <w:rPr>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тренды развития:</w:t>
      </w: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 xml:space="preserve">Развитие системы мониторинга </w:t>
      </w:r>
      <w:r w:rsidR="00680407">
        <w:rPr>
          <w:sz w:val="28"/>
          <w:szCs w:val="28"/>
          <w:lang w:eastAsia="en-US"/>
        </w:rPr>
        <w:t xml:space="preserve">информационно-телекоммуникационной сети «Интернет» </w:t>
      </w:r>
      <w:r>
        <w:rPr>
          <w:sz w:val="28"/>
          <w:szCs w:val="28"/>
          <w:lang w:eastAsia="en-US"/>
        </w:rPr>
        <w:t xml:space="preserve">на наличие запрещенной и экстремистской информации. </w:t>
      </w:r>
    </w:p>
    <w:p w:rsidR="00BE21DB" w:rsidRDefault="00BE21DB" w:rsidP="00BE21DB">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При участии «Кибердружины» правоохранительными органами России и зарубежных стран раскрыты сотни уголовных дел по фактам распространения детской порнографии, сексуального насилия над детьми и</w:t>
      </w:r>
      <w:r w:rsidR="00836F3F">
        <w:rPr>
          <w:sz w:val="28"/>
          <w:szCs w:val="28"/>
          <w:shd w:val="clear" w:color="auto" w:fill="FFFFFF"/>
          <w:lang w:eastAsia="en-US"/>
        </w:rPr>
        <w:t xml:space="preserve"> </w:t>
      </w:r>
      <w:r>
        <w:rPr>
          <w:sz w:val="28"/>
          <w:szCs w:val="28"/>
          <w:shd w:val="clear" w:color="auto" w:fill="FFFFFF"/>
          <w:lang w:eastAsia="en-US"/>
        </w:rPr>
        <w:t xml:space="preserve">других преступлений против общества и государства. Благодаря тщательному мониторингу </w:t>
      </w:r>
      <w:r w:rsidR="00680407">
        <w:rPr>
          <w:sz w:val="28"/>
          <w:szCs w:val="28"/>
          <w:lang w:eastAsia="en-US"/>
        </w:rPr>
        <w:t>информационно-телекоммуникационной сети «Интернет»</w:t>
      </w:r>
      <w:r>
        <w:rPr>
          <w:sz w:val="28"/>
          <w:szCs w:val="28"/>
          <w:shd w:val="clear" w:color="auto" w:fill="FFFFFF"/>
          <w:lang w:eastAsia="en-US"/>
        </w:rPr>
        <w:t>, проводимому представителями «Кибердружины», были выявлены и заблокированы сотни сайтов с пропагандой наркотиков, призывами к суициду, терроризму и</w:t>
      </w:r>
      <w:r w:rsidR="00A17DB6">
        <w:rPr>
          <w:sz w:val="28"/>
          <w:szCs w:val="28"/>
          <w:shd w:val="clear" w:color="auto" w:fill="FFFFFF"/>
          <w:lang w:eastAsia="en-US"/>
        </w:rPr>
        <w:t xml:space="preserve"> </w:t>
      </w:r>
      <w:r>
        <w:rPr>
          <w:sz w:val="28"/>
          <w:szCs w:val="28"/>
          <w:shd w:val="clear" w:color="auto" w:fill="FFFFFF"/>
          <w:lang w:eastAsia="en-US"/>
        </w:rPr>
        <w:t xml:space="preserve">другими видами опасного контента. </w:t>
      </w:r>
    </w:p>
    <w:p w:rsidR="00BE21DB" w:rsidRDefault="00BE21DB" w:rsidP="00BE21DB">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2.</w:t>
      </w:r>
      <w:r w:rsidR="00836F3F">
        <w:rPr>
          <w:sz w:val="28"/>
          <w:szCs w:val="28"/>
          <w:shd w:val="clear" w:color="auto" w:fill="FFFFFF"/>
          <w:lang w:eastAsia="en-US"/>
        </w:rPr>
        <w:t> </w:t>
      </w:r>
      <w:r>
        <w:rPr>
          <w:sz w:val="28"/>
          <w:szCs w:val="28"/>
          <w:shd w:val="clear" w:color="auto" w:fill="FFFFFF"/>
          <w:lang w:eastAsia="en-US"/>
        </w:rPr>
        <w:t>Внедрение инновационных технологий при установке камер видеонаблюдения, в том числе с аналитикой в режиме реального времени</w:t>
      </w:r>
      <w:r w:rsidR="00680407">
        <w:rPr>
          <w:sz w:val="28"/>
          <w:szCs w:val="28"/>
          <w:shd w:val="clear" w:color="auto" w:fill="FFFFFF"/>
          <w:lang w:eastAsia="en-US"/>
        </w:rPr>
        <w:t>,</w:t>
      </w:r>
      <w:r>
        <w:rPr>
          <w:sz w:val="28"/>
          <w:szCs w:val="28"/>
          <w:shd w:val="clear" w:color="auto" w:fill="FFFFFF"/>
          <w:lang w:eastAsia="en-US"/>
        </w:rPr>
        <w:t xml:space="preserve"> с идентификацией</w:t>
      </w:r>
      <w:r w:rsidR="00680407">
        <w:rPr>
          <w:sz w:val="28"/>
          <w:szCs w:val="28"/>
          <w:shd w:val="clear" w:color="auto" w:fill="FFFFFF"/>
          <w:lang w:eastAsia="en-US"/>
        </w:rPr>
        <w:t xml:space="preserve"> лиц, забытых вещей, определением</w:t>
      </w:r>
      <w:r>
        <w:rPr>
          <w:sz w:val="28"/>
          <w:szCs w:val="28"/>
          <w:shd w:val="clear" w:color="auto" w:fill="FFFFFF"/>
          <w:lang w:eastAsia="en-US"/>
        </w:rPr>
        <w:t xml:space="preserve"> открытого огня и </w:t>
      </w:r>
      <w:r w:rsidR="00680407">
        <w:rPr>
          <w:sz w:val="28"/>
          <w:szCs w:val="28"/>
          <w:shd w:val="clear" w:color="auto" w:fill="FFFFFF"/>
          <w:lang w:eastAsia="en-US"/>
        </w:rPr>
        <w:t xml:space="preserve">случаев </w:t>
      </w:r>
      <w:r>
        <w:rPr>
          <w:sz w:val="28"/>
          <w:szCs w:val="28"/>
          <w:shd w:val="clear" w:color="auto" w:fill="FFFFFF"/>
          <w:lang w:eastAsia="en-US"/>
        </w:rPr>
        <w:t>пересечени</w:t>
      </w:r>
      <w:r w:rsidR="00680407">
        <w:rPr>
          <w:sz w:val="28"/>
          <w:szCs w:val="28"/>
          <w:shd w:val="clear" w:color="auto" w:fill="FFFFFF"/>
          <w:lang w:eastAsia="en-US"/>
        </w:rPr>
        <w:t xml:space="preserve">я </w:t>
      </w:r>
      <w:r>
        <w:rPr>
          <w:sz w:val="28"/>
          <w:szCs w:val="28"/>
          <w:shd w:val="clear" w:color="auto" w:fill="FFFFFF"/>
          <w:lang w:eastAsia="en-US"/>
        </w:rPr>
        <w:t>запретных зон. Благодаря внедрению данных технологий ведется постоянный мониторинг за безопасностью горожан.</w:t>
      </w:r>
    </w:p>
    <w:p w:rsidR="007360C5" w:rsidRPr="00CB26C7" w:rsidRDefault="007360C5" w:rsidP="007360C5">
      <w:pPr>
        <w:ind w:firstLine="709"/>
        <w:jc w:val="both"/>
        <w:rPr>
          <w:lang w:eastAsia="en-US"/>
        </w:rPr>
      </w:pPr>
      <w:r>
        <w:rPr>
          <w:sz w:val="28"/>
          <w:szCs w:val="28"/>
        </w:rPr>
        <w:t>Система динамических показателей достижения цели Стратегии представлена в таблице 13.</w:t>
      </w: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A5727E" w:rsidRDefault="00A5727E" w:rsidP="007360C5">
      <w:pPr>
        <w:shd w:val="clear" w:color="auto" w:fill="FFFFFF"/>
        <w:tabs>
          <w:tab w:val="left" w:pos="709"/>
        </w:tabs>
        <w:ind w:right="-142" w:firstLine="709"/>
        <w:jc w:val="right"/>
        <w:rPr>
          <w:sz w:val="28"/>
          <w:szCs w:val="28"/>
        </w:rPr>
      </w:pPr>
    </w:p>
    <w:p w:rsidR="00BE21DB" w:rsidRDefault="00A5727E" w:rsidP="00A5727E">
      <w:pPr>
        <w:shd w:val="clear" w:color="auto" w:fill="FFFFFF"/>
        <w:tabs>
          <w:tab w:val="left" w:pos="709"/>
        </w:tabs>
        <w:ind w:right="-142" w:firstLine="709"/>
        <w:jc w:val="center"/>
        <w:rPr>
          <w:sz w:val="28"/>
          <w:szCs w:val="28"/>
        </w:rPr>
      </w:pPr>
      <w:r>
        <w:rPr>
          <w:sz w:val="28"/>
          <w:szCs w:val="28"/>
        </w:rPr>
        <w:lastRenderedPageBreak/>
        <w:t xml:space="preserve">                                                                                                   </w:t>
      </w:r>
      <w:r w:rsidR="00BE21DB">
        <w:rPr>
          <w:sz w:val="28"/>
          <w:szCs w:val="28"/>
        </w:rPr>
        <w:t>Таблица 13</w:t>
      </w:r>
    </w:p>
    <w:p w:rsidR="00AE13E8" w:rsidRDefault="00AE13E8" w:rsidP="00AE13E8">
      <w:pPr>
        <w:rPr>
          <w:lang w:eastAsia="en-US"/>
        </w:rPr>
      </w:pPr>
    </w:p>
    <w:p w:rsidR="00BE21DB" w:rsidRDefault="00BE21DB" w:rsidP="00BE21DB">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836F3F" w:rsidRDefault="00836F3F" w:rsidP="00836F3F">
      <w:pPr>
        <w:rPr>
          <w:lang w:eastAsia="en-US"/>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606"/>
        <w:gridCol w:w="1392"/>
        <w:gridCol w:w="977"/>
        <w:gridCol w:w="1113"/>
        <w:gridCol w:w="977"/>
        <w:gridCol w:w="973"/>
      </w:tblGrid>
      <w:tr w:rsidR="00BE21DB" w:rsidRPr="002E1F79" w:rsidTr="00323FB3">
        <w:trPr>
          <w:cantSplit/>
          <w:trHeight w:val="180"/>
        </w:trPr>
        <w:tc>
          <w:tcPr>
            <w:tcW w:w="300" w:type="pct"/>
            <w:vMerge w:val="restart"/>
          </w:tcPr>
          <w:p w:rsidR="00BE21DB" w:rsidRPr="002E1F79" w:rsidRDefault="00BE21DB" w:rsidP="00323FB3">
            <w:pPr>
              <w:jc w:val="center"/>
              <w:rPr>
                <w:lang w:eastAsia="en-US"/>
              </w:rPr>
            </w:pPr>
            <w:r w:rsidRPr="002E1F79">
              <w:t xml:space="preserve">№ </w:t>
            </w:r>
          </w:p>
          <w:p w:rsidR="00BE21DB" w:rsidRPr="002E1F79" w:rsidRDefault="00BE21DB" w:rsidP="00323FB3">
            <w:pPr>
              <w:jc w:val="center"/>
              <w:rPr>
                <w:lang w:eastAsia="en-US"/>
              </w:rPr>
            </w:pPr>
            <w:r w:rsidRPr="002E1F79">
              <w:t>п/п</w:t>
            </w:r>
          </w:p>
        </w:tc>
        <w:tc>
          <w:tcPr>
            <w:tcW w:w="1875" w:type="pct"/>
            <w:vMerge w:val="restart"/>
          </w:tcPr>
          <w:p w:rsidR="00BE21DB" w:rsidRPr="002E1F79" w:rsidRDefault="00BE21DB" w:rsidP="00323FB3">
            <w:pPr>
              <w:jc w:val="center"/>
              <w:rPr>
                <w:lang w:eastAsia="en-US"/>
              </w:rPr>
            </w:pPr>
            <w:r w:rsidRPr="002E1F79">
              <w:t xml:space="preserve">Наименование показателя достижения цели </w:t>
            </w:r>
          </w:p>
        </w:tc>
        <w:tc>
          <w:tcPr>
            <w:tcW w:w="2825" w:type="pct"/>
            <w:gridSpan w:val="5"/>
          </w:tcPr>
          <w:p w:rsidR="00BE21DB" w:rsidRPr="002E1F79" w:rsidRDefault="00BE21DB" w:rsidP="00323FB3">
            <w:pPr>
              <w:jc w:val="center"/>
              <w:rPr>
                <w:lang w:eastAsia="en-US"/>
              </w:rPr>
            </w:pPr>
            <w:r w:rsidRPr="002E1F79">
              <w:t>Значение показателя достижения цели по годам</w:t>
            </w:r>
          </w:p>
        </w:tc>
      </w:tr>
      <w:tr w:rsidR="00BE21DB" w:rsidRPr="002E1F79" w:rsidTr="00323FB3">
        <w:trPr>
          <w:cantSplit/>
          <w:trHeight w:val="409"/>
        </w:trPr>
        <w:tc>
          <w:tcPr>
            <w:tcW w:w="0" w:type="auto"/>
            <w:vMerge/>
            <w:vAlign w:val="center"/>
          </w:tcPr>
          <w:p w:rsidR="00BE21DB" w:rsidRPr="002E1F79" w:rsidRDefault="00BE21DB" w:rsidP="00323FB3">
            <w:pPr>
              <w:rPr>
                <w:lang w:eastAsia="en-US"/>
              </w:rPr>
            </w:pPr>
          </w:p>
        </w:tc>
        <w:tc>
          <w:tcPr>
            <w:tcW w:w="0" w:type="auto"/>
            <w:vMerge/>
            <w:vAlign w:val="center"/>
          </w:tcPr>
          <w:p w:rsidR="00BE21DB" w:rsidRPr="002E1F79" w:rsidRDefault="00BE21DB" w:rsidP="00323FB3">
            <w:pPr>
              <w:rPr>
                <w:lang w:eastAsia="en-US"/>
              </w:rPr>
            </w:pPr>
          </w:p>
        </w:tc>
        <w:tc>
          <w:tcPr>
            <w:tcW w:w="724" w:type="pct"/>
          </w:tcPr>
          <w:p w:rsidR="00BE21DB" w:rsidRPr="002E1F79" w:rsidRDefault="00BE21DB" w:rsidP="00323FB3">
            <w:pPr>
              <w:jc w:val="center"/>
              <w:rPr>
                <w:lang w:eastAsia="en-US"/>
              </w:rPr>
            </w:pPr>
            <w:r w:rsidRPr="002E1F79">
              <w:t>Единица измерения</w:t>
            </w:r>
          </w:p>
        </w:tc>
        <w:tc>
          <w:tcPr>
            <w:tcW w:w="508" w:type="pct"/>
          </w:tcPr>
          <w:p w:rsidR="00BE21DB" w:rsidRDefault="00BE21DB" w:rsidP="00323FB3">
            <w:pPr>
              <w:jc w:val="center"/>
            </w:pPr>
            <w:r w:rsidRPr="002E1F79">
              <w:t xml:space="preserve">2019 </w:t>
            </w:r>
          </w:p>
          <w:p w:rsidR="00BE21DB" w:rsidRPr="002E1F79" w:rsidRDefault="00BE21DB" w:rsidP="00323FB3">
            <w:pPr>
              <w:jc w:val="center"/>
              <w:rPr>
                <w:lang w:eastAsia="en-US"/>
              </w:rPr>
            </w:pPr>
            <w:r w:rsidRPr="002E1F79">
              <w:t>год</w:t>
            </w:r>
          </w:p>
        </w:tc>
        <w:tc>
          <w:tcPr>
            <w:tcW w:w="579" w:type="pct"/>
          </w:tcPr>
          <w:p w:rsidR="00BE21DB" w:rsidRPr="002E1F79" w:rsidRDefault="00BE21DB" w:rsidP="00323FB3">
            <w:pPr>
              <w:jc w:val="center"/>
            </w:pPr>
            <w:r w:rsidRPr="002E1F79">
              <w:t>202</w:t>
            </w:r>
            <w:r>
              <w:t>4</w:t>
            </w:r>
          </w:p>
          <w:p w:rsidR="00BE21DB" w:rsidRPr="002E1F79" w:rsidRDefault="00BE21DB" w:rsidP="00323FB3">
            <w:pPr>
              <w:jc w:val="center"/>
              <w:rPr>
                <w:lang w:eastAsia="en-US"/>
              </w:rPr>
            </w:pPr>
            <w:r w:rsidRPr="002E1F79">
              <w:t xml:space="preserve"> год</w:t>
            </w:r>
          </w:p>
        </w:tc>
        <w:tc>
          <w:tcPr>
            <w:tcW w:w="508" w:type="pct"/>
          </w:tcPr>
          <w:p w:rsidR="00BE21DB" w:rsidRDefault="00BE21DB" w:rsidP="00323FB3">
            <w:pPr>
              <w:jc w:val="center"/>
            </w:pPr>
            <w:r w:rsidRPr="002E1F79">
              <w:t>2030</w:t>
            </w:r>
          </w:p>
          <w:p w:rsidR="00BE21DB" w:rsidRPr="002E1F79" w:rsidRDefault="00BE21DB" w:rsidP="00323FB3">
            <w:pPr>
              <w:jc w:val="center"/>
              <w:rPr>
                <w:lang w:eastAsia="en-US"/>
              </w:rPr>
            </w:pPr>
            <w:r w:rsidRPr="002E1F79">
              <w:t xml:space="preserve"> год</w:t>
            </w:r>
          </w:p>
        </w:tc>
        <w:tc>
          <w:tcPr>
            <w:tcW w:w="505" w:type="pct"/>
          </w:tcPr>
          <w:p w:rsidR="00BE21DB" w:rsidRDefault="00BE21DB" w:rsidP="00323FB3">
            <w:pPr>
              <w:jc w:val="center"/>
            </w:pPr>
            <w:r w:rsidRPr="002E1F79">
              <w:t>2035</w:t>
            </w:r>
          </w:p>
          <w:p w:rsidR="00BE21DB" w:rsidRPr="002E1F79" w:rsidRDefault="00BE21DB" w:rsidP="00323FB3">
            <w:pPr>
              <w:jc w:val="center"/>
              <w:rPr>
                <w:lang w:eastAsia="en-US"/>
              </w:rPr>
            </w:pPr>
            <w:r w:rsidRPr="002E1F79">
              <w:t xml:space="preserve"> год</w:t>
            </w:r>
          </w:p>
        </w:tc>
      </w:tr>
    </w:tbl>
    <w:p w:rsidR="00BE21DB" w:rsidRPr="00513F11" w:rsidRDefault="00BE21DB" w:rsidP="00BE21DB">
      <w:pPr>
        <w:rPr>
          <w:sz w:val="2"/>
          <w:szCs w:val="2"/>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
        <w:gridCol w:w="3608"/>
        <w:gridCol w:w="1392"/>
        <w:gridCol w:w="977"/>
        <w:gridCol w:w="1113"/>
        <w:gridCol w:w="977"/>
        <w:gridCol w:w="969"/>
      </w:tblGrid>
      <w:tr w:rsidR="00BE21DB" w:rsidRPr="002E1F79" w:rsidTr="00A5727E">
        <w:tc>
          <w:tcPr>
            <w:tcW w:w="301"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jc w:val="center"/>
              <w:rPr>
                <w:lang w:eastAsia="en-US"/>
              </w:rPr>
            </w:pPr>
            <w:r w:rsidRPr="002E1F79">
              <w:t>1.</w:t>
            </w:r>
          </w:p>
        </w:tc>
        <w:tc>
          <w:tcPr>
            <w:tcW w:w="1876" w:type="pct"/>
            <w:tcBorders>
              <w:top w:val="single" w:sz="4" w:space="0" w:color="auto"/>
              <w:left w:val="single" w:sz="4" w:space="0" w:color="auto"/>
              <w:bottom w:val="single" w:sz="4" w:space="0" w:color="auto"/>
              <w:right w:val="single" w:sz="4" w:space="0" w:color="auto"/>
            </w:tcBorders>
          </w:tcPr>
          <w:p w:rsidR="00AE13E8" w:rsidRDefault="00BE21DB" w:rsidP="00323FB3">
            <w:r w:rsidRPr="002E1F79">
              <w:t xml:space="preserve">Процент потребления наркотических средств и психотропных веществ подростками и молодежью города Ставрополя (процент признавших факт потребления наркотических средств </w:t>
            </w:r>
          </w:p>
          <w:p w:rsidR="00BE21DB" w:rsidRPr="002E1F79" w:rsidRDefault="00BE21DB" w:rsidP="00323FB3">
            <w:pPr>
              <w:rPr>
                <w:lang w:eastAsia="en-US"/>
              </w:rPr>
            </w:pPr>
            <w:r w:rsidRPr="002E1F79">
              <w:t>и (или) психотропных веществ по результатам социологического исследования)</w:t>
            </w:r>
          </w:p>
        </w:tc>
        <w:tc>
          <w:tcPr>
            <w:tcW w:w="724"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jc w:val="center"/>
              <w:rPr>
                <w:lang w:eastAsia="en-US"/>
              </w:rPr>
            </w:pPr>
            <w:r w:rsidRPr="002E1F79">
              <w:t>%</w:t>
            </w:r>
          </w:p>
        </w:tc>
        <w:tc>
          <w:tcPr>
            <w:tcW w:w="508"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11,7</w:t>
            </w:r>
          </w:p>
        </w:tc>
        <w:tc>
          <w:tcPr>
            <w:tcW w:w="579"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6,9</w:t>
            </w:r>
          </w:p>
        </w:tc>
        <w:tc>
          <w:tcPr>
            <w:tcW w:w="508"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6,5</w:t>
            </w:r>
          </w:p>
        </w:tc>
        <w:tc>
          <w:tcPr>
            <w:tcW w:w="505" w:type="pct"/>
            <w:tcBorders>
              <w:top w:val="single" w:sz="4" w:space="0" w:color="auto"/>
              <w:left w:val="single" w:sz="4" w:space="0" w:color="auto"/>
              <w:bottom w:val="single" w:sz="4" w:space="0" w:color="auto"/>
              <w:right w:val="single" w:sz="4" w:space="0" w:color="auto"/>
            </w:tcBorders>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6,0</w:t>
            </w:r>
          </w:p>
        </w:tc>
      </w:tr>
      <w:tr w:rsidR="00BE21DB" w:rsidRPr="002E1F79" w:rsidTr="00A5727E">
        <w:trPr>
          <w:trHeight w:val="485"/>
        </w:trPr>
        <w:tc>
          <w:tcPr>
            <w:tcW w:w="301" w:type="pct"/>
            <w:tcBorders>
              <w:top w:val="single" w:sz="4" w:space="0" w:color="auto"/>
            </w:tcBorders>
          </w:tcPr>
          <w:p w:rsidR="00BE21DB" w:rsidRPr="002E1F79" w:rsidRDefault="00BE21DB" w:rsidP="00323FB3">
            <w:pPr>
              <w:jc w:val="center"/>
            </w:pPr>
            <w:r w:rsidRPr="002E1F79">
              <w:t>2.</w:t>
            </w:r>
          </w:p>
        </w:tc>
        <w:tc>
          <w:tcPr>
            <w:tcW w:w="1876" w:type="pct"/>
            <w:tcBorders>
              <w:top w:val="single" w:sz="4" w:space="0" w:color="auto"/>
            </w:tcBorders>
          </w:tcPr>
          <w:p w:rsidR="00BE21DB" w:rsidRPr="002E1F79" w:rsidRDefault="00BE21DB" w:rsidP="00323FB3">
            <w:pPr>
              <w:rPr>
                <w:lang w:eastAsia="en-US"/>
              </w:rPr>
            </w:pPr>
            <w:r w:rsidRPr="002E1F79">
              <w:t>Количество зарегистрированных преступлений на 100 тыс. населения</w:t>
            </w:r>
          </w:p>
        </w:tc>
        <w:tc>
          <w:tcPr>
            <w:tcW w:w="724" w:type="pct"/>
            <w:tcBorders>
              <w:top w:val="single" w:sz="4" w:space="0" w:color="auto"/>
            </w:tcBorders>
          </w:tcPr>
          <w:p w:rsidR="00BE21DB" w:rsidRPr="002E1F79" w:rsidRDefault="00BE21DB" w:rsidP="00323FB3">
            <w:pPr>
              <w:jc w:val="center"/>
              <w:rPr>
                <w:lang w:eastAsia="en-US"/>
              </w:rPr>
            </w:pPr>
            <w:r w:rsidRPr="002E1F79">
              <w:t>ед.</w:t>
            </w:r>
          </w:p>
        </w:tc>
        <w:tc>
          <w:tcPr>
            <w:tcW w:w="508"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1700,0</w:t>
            </w:r>
          </w:p>
        </w:tc>
        <w:tc>
          <w:tcPr>
            <w:tcW w:w="579"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1 670,0</w:t>
            </w:r>
          </w:p>
        </w:tc>
        <w:tc>
          <w:tcPr>
            <w:tcW w:w="508"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1 600,0</w:t>
            </w:r>
          </w:p>
        </w:tc>
        <w:tc>
          <w:tcPr>
            <w:tcW w:w="505" w:type="pct"/>
            <w:tcBorders>
              <w:top w:val="single" w:sz="4" w:space="0" w:color="auto"/>
            </w:tcBorders>
          </w:tcPr>
          <w:p w:rsidR="00BE21DB" w:rsidRPr="002E1F79" w:rsidRDefault="00BE21DB" w:rsidP="00323FB3">
            <w:pPr>
              <w:pStyle w:val="aff8"/>
              <w:spacing w:line="256" w:lineRule="auto"/>
              <w:ind w:firstLine="0"/>
              <w:jc w:val="center"/>
              <w:rPr>
                <w:sz w:val="20"/>
                <w:lang w:eastAsia="en-US"/>
              </w:rPr>
            </w:pPr>
            <w:r w:rsidRPr="002E1F79">
              <w:rPr>
                <w:sz w:val="20"/>
              </w:rPr>
              <w:t>1 510,0</w:t>
            </w:r>
          </w:p>
        </w:tc>
      </w:tr>
      <w:tr w:rsidR="00BE21DB" w:rsidRPr="002E1F79" w:rsidTr="00A5727E">
        <w:trPr>
          <w:trHeight w:val="501"/>
        </w:trPr>
        <w:tc>
          <w:tcPr>
            <w:tcW w:w="301" w:type="pct"/>
          </w:tcPr>
          <w:p w:rsidR="00BE21DB" w:rsidRPr="002E1F79" w:rsidRDefault="00BE21DB" w:rsidP="00323FB3">
            <w:pPr>
              <w:jc w:val="center"/>
            </w:pPr>
            <w:r w:rsidRPr="002E1F79">
              <w:t>3.</w:t>
            </w:r>
          </w:p>
        </w:tc>
        <w:tc>
          <w:tcPr>
            <w:tcW w:w="1876" w:type="pct"/>
          </w:tcPr>
          <w:p w:rsidR="00BE21DB" w:rsidRPr="002E1F79" w:rsidRDefault="00BE21DB" w:rsidP="00323FB3">
            <w:pPr>
              <w:rPr>
                <w:lang w:eastAsia="en-US"/>
              </w:rPr>
            </w:pPr>
            <w:r w:rsidRPr="002E1F79">
              <w:t xml:space="preserve">Количество оборудования (устройств) системы оповещения </w:t>
            </w:r>
          </w:p>
        </w:tc>
        <w:tc>
          <w:tcPr>
            <w:tcW w:w="724" w:type="pct"/>
          </w:tcPr>
          <w:p w:rsidR="00BE21DB" w:rsidRPr="002E1F79" w:rsidRDefault="00BE21DB" w:rsidP="00323FB3">
            <w:pPr>
              <w:jc w:val="center"/>
              <w:rPr>
                <w:lang w:eastAsia="en-US"/>
              </w:rPr>
            </w:pPr>
            <w:r w:rsidRPr="002E1F79">
              <w:t>ед.</w:t>
            </w:r>
          </w:p>
        </w:tc>
        <w:tc>
          <w:tcPr>
            <w:tcW w:w="508"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41</w:t>
            </w:r>
          </w:p>
        </w:tc>
        <w:tc>
          <w:tcPr>
            <w:tcW w:w="579"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65</w:t>
            </w:r>
          </w:p>
        </w:tc>
        <w:tc>
          <w:tcPr>
            <w:tcW w:w="508"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70</w:t>
            </w:r>
          </w:p>
        </w:tc>
        <w:tc>
          <w:tcPr>
            <w:tcW w:w="505" w:type="pct"/>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75</w:t>
            </w:r>
          </w:p>
        </w:tc>
      </w:tr>
      <w:tr w:rsidR="00BE21DB" w:rsidRPr="002E1F79" w:rsidTr="00A5727E">
        <w:trPr>
          <w:trHeight w:val="449"/>
        </w:trPr>
        <w:tc>
          <w:tcPr>
            <w:tcW w:w="301" w:type="pct"/>
          </w:tcPr>
          <w:p w:rsidR="00BE21DB" w:rsidRPr="002E1F79" w:rsidRDefault="00BE21DB" w:rsidP="00323FB3">
            <w:pPr>
              <w:jc w:val="center"/>
            </w:pPr>
            <w:r>
              <w:rPr>
                <w:lang w:val="en-US"/>
              </w:rPr>
              <w:t>4</w:t>
            </w:r>
            <w:r w:rsidRPr="002E1F79">
              <w:t>.</w:t>
            </w:r>
          </w:p>
        </w:tc>
        <w:tc>
          <w:tcPr>
            <w:tcW w:w="1876" w:type="pct"/>
          </w:tcPr>
          <w:p w:rsidR="00BE21DB" w:rsidRPr="002E1F79" w:rsidRDefault="00BE21DB" w:rsidP="00323FB3">
            <w:pPr>
              <w:spacing w:line="228" w:lineRule="auto"/>
            </w:pPr>
            <w:r w:rsidRPr="002E1F79">
              <w:rPr>
                <w:lang w:eastAsia="en-US"/>
              </w:rPr>
              <w:t xml:space="preserve">Количество установленных видеокамер в местах массового пребывания людей, в том числе в местах проведения мероприятий и на перекрестках автомобильных дорог города Ставрополя в рамках </w:t>
            </w:r>
            <w:r w:rsidRPr="002E1F79">
              <w:t>аппаратно-программного комплекса «Безопасный город» на территории города Ставрополя</w:t>
            </w:r>
          </w:p>
        </w:tc>
        <w:tc>
          <w:tcPr>
            <w:tcW w:w="724" w:type="pct"/>
          </w:tcPr>
          <w:p w:rsidR="00BE21DB" w:rsidRPr="002E1F79" w:rsidRDefault="00BE21DB" w:rsidP="00323FB3">
            <w:pPr>
              <w:jc w:val="center"/>
            </w:pPr>
            <w:r w:rsidRPr="002E1F79">
              <w:t>ед.</w:t>
            </w:r>
          </w:p>
        </w:tc>
        <w:tc>
          <w:tcPr>
            <w:tcW w:w="508" w:type="pct"/>
          </w:tcPr>
          <w:p w:rsidR="00BE21DB" w:rsidRPr="002E1F79" w:rsidRDefault="00BE21DB" w:rsidP="00323FB3">
            <w:pPr>
              <w:jc w:val="center"/>
            </w:pPr>
            <w:r w:rsidRPr="002E1F79">
              <w:t>234</w:t>
            </w:r>
          </w:p>
        </w:tc>
        <w:tc>
          <w:tcPr>
            <w:tcW w:w="579" w:type="pct"/>
          </w:tcPr>
          <w:p w:rsidR="00BE21DB" w:rsidRPr="002E1F79" w:rsidRDefault="00BE21DB" w:rsidP="00323FB3">
            <w:pPr>
              <w:jc w:val="center"/>
            </w:pPr>
            <w:r w:rsidRPr="002E1F79">
              <w:t>294</w:t>
            </w:r>
          </w:p>
        </w:tc>
        <w:tc>
          <w:tcPr>
            <w:tcW w:w="508" w:type="pct"/>
          </w:tcPr>
          <w:p w:rsidR="00BE21DB" w:rsidRPr="002E1F79" w:rsidRDefault="00BE21DB" w:rsidP="00323FB3">
            <w:pPr>
              <w:jc w:val="center"/>
            </w:pPr>
            <w:r w:rsidRPr="002E1F79">
              <w:t>344</w:t>
            </w:r>
          </w:p>
        </w:tc>
        <w:tc>
          <w:tcPr>
            <w:tcW w:w="505" w:type="pct"/>
          </w:tcPr>
          <w:p w:rsidR="00BE21DB" w:rsidRPr="002E1F79" w:rsidRDefault="00BE21DB" w:rsidP="00323FB3">
            <w:pPr>
              <w:jc w:val="center"/>
            </w:pPr>
            <w:r w:rsidRPr="002E1F79">
              <w:t>394</w:t>
            </w:r>
          </w:p>
        </w:tc>
      </w:tr>
    </w:tbl>
    <w:p w:rsidR="00BE21DB" w:rsidRDefault="00BE21DB" w:rsidP="00BE21DB">
      <w:pPr>
        <w:pStyle w:val="afff3"/>
        <w:spacing w:line="300" w:lineRule="exact"/>
        <w:ind w:firstLine="0"/>
        <w:jc w:val="center"/>
        <w:rPr>
          <w:sz w:val="28"/>
          <w:szCs w:val="28"/>
          <w:lang w:val="en-US"/>
        </w:rPr>
      </w:pPr>
    </w:p>
    <w:p w:rsidR="00BE21DB" w:rsidRPr="00B654FF" w:rsidRDefault="00E05CEB" w:rsidP="00836F3F">
      <w:pPr>
        <w:pStyle w:val="afff3"/>
        <w:spacing w:line="240" w:lineRule="exact"/>
        <w:ind w:firstLine="0"/>
        <w:jc w:val="center"/>
        <w:rPr>
          <w:sz w:val="28"/>
          <w:szCs w:val="28"/>
        </w:rPr>
      </w:pPr>
      <w:r>
        <w:rPr>
          <w:sz w:val="28"/>
          <w:szCs w:val="28"/>
        </w:rPr>
        <w:t>Особенности реализации</w:t>
      </w:r>
      <w:r w:rsidR="00BE21DB" w:rsidRPr="00B654FF">
        <w:rPr>
          <w:sz w:val="28"/>
          <w:szCs w:val="28"/>
        </w:rPr>
        <w:t xml:space="preserve"> государственной национальной политики</w:t>
      </w:r>
      <w:r>
        <w:rPr>
          <w:sz w:val="28"/>
          <w:szCs w:val="28"/>
        </w:rPr>
        <w:t xml:space="preserve"> на территории города Ставрополя</w:t>
      </w:r>
    </w:p>
    <w:p w:rsidR="00BE21DB" w:rsidRPr="00B654FF" w:rsidRDefault="00BE21DB" w:rsidP="00836F3F">
      <w:pPr>
        <w:pStyle w:val="afff3"/>
        <w:spacing w:line="240" w:lineRule="exact"/>
        <w:ind w:firstLine="0"/>
        <w:jc w:val="center"/>
        <w:rPr>
          <w:sz w:val="28"/>
          <w:szCs w:val="28"/>
        </w:rPr>
      </w:pPr>
    </w:p>
    <w:p w:rsidR="00BE21DB" w:rsidRPr="00B654FF" w:rsidRDefault="00BE21DB" w:rsidP="00BE21DB">
      <w:pPr>
        <w:shd w:val="clear" w:color="auto" w:fill="FFFFFF"/>
        <w:tabs>
          <w:tab w:val="left" w:pos="747"/>
        </w:tabs>
        <w:ind w:firstLine="709"/>
        <w:rPr>
          <w:sz w:val="28"/>
          <w:szCs w:val="28"/>
        </w:rPr>
      </w:pPr>
      <w:r>
        <w:rPr>
          <w:sz w:val="28"/>
          <w:szCs w:val="28"/>
        </w:rPr>
        <w:t>Общая характеристика ситуации.</w:t>
      </w:r>
    </w:p>
    <w:p w:rsidR="00BE21DB" w:rsidRPr="00267A77" w:rsidRDefault="00BE21DB" w:rsidP="00BE21DB">
      <w:pPr>
        <w:shd w:val="clear" w:color="auto" w:fill="FFFFFF"/>
        <w:tabs>
          <w:tab w:val="left" w:pos="747"/>
        </w:tabs>
        <w:ind w:firstLine="709"/>
        <w:jc w:val="both"/>
        <w:rPr>
          <w:sz w:val="28"/>
          <w:szCs w:val="28"/>
          <w:lang w:eastAsia="en-US"/>
        </w:rPr>
      </w:pPr>
      <w:r>
        <w:rPr>
          <w:sz w:val="28"/>
          <w:szCs w:val="28"/>
          <w:lang w:eastAsia="en-US"/>
        </w:rPr>
        <w:t>Ставрополь</w:t>
      </w:r>
      <w:r w:rsidRPr="00267A77">
        <w:rPr>
          <w:sz w:val="28"/>
          <w:szCs w:val="28"/>
          <w:lang w:eastAsia="en-US"/>
        </w:rPr>
        <w:t xml:space="preserve"> исторически сложился как многонациональный </w:t>
      </w:r>
      <w:r>
        <w:rPr>
          <w:sz w:val="28"/>
          <w:szCs w:val="28"/>
          <w:lang w:eastAsia="en-US"/>
        </w:rPr>
        <w:t>город</w:t>
      </w:r>
      <w:r w:rsidRPr="00267A77">
        <w:rPr>
          <w:sz w:val="28"/>
          <w:szCs w:val="28"/>
          <w:lang w:eastAsia="en-US"/>
        </w:rPr>
        <w:t xml:space="preserve">, системообразующим звеном которого являлся русский народ. Благодаря объединяющей роли русского народа, многовековому межкультурному, межнациональному и этноконфессиональному взаимодействию на исторической территории </w:t>
      </w:r>
      <w:r>
        <w:rPr>
          <w:sz w:val="28"/>
          <w:szCs w:val="28"/>
          <w:lang w:eastAsia="en-US"/>
        </w:rPr>
        <w:t>города</w:t>
      </w:r>
      <w:r w:rsidRPr="00267A77">
        <w:rPr>
          <w:sz w:val="28"/>
          <w:szCs w:val="28"/>
          <w:lang w:eastAsia="en-US"/>
        </w:rPr>
        <w:t xml:space="preserve">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w:t>
      </w:r>
      <w:r>
        <w:rPr>
          <w:sz w:val="28"/>
          <w:szCs w:val="28"/>
          <w:lang w:eastAsia="en-US"/>
        </w:rPr>
        <w:t>низм, социальная справедливость и взаимопомощь</w:t>
      </w:r>
      <w:r w:rsidRPr="00267A77">
        <w:rPr>
          <w:sz w:val="28"/>
          <w:szCs w:val="28"/>
          <w:lang w:eastAsia="en-US"/>
        </w:rPr>
        <w:t>.</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 xml:space="preserve">При отмечающемся росте полиэтничности в </w:t>
      </w:r>
      <w:r>
        <w:rPr>
          <w:sz w:val="28"/>
          <w:szCs w:val="28"/>
          <w:lang w:eastAsia="en-US"/>
        </w:rPr>
        <w:t>Ставрополе</w:t>
      </w:r>
      <w:r w:rsidRPr="00267A77">
        <w:rPr>
          <w:sz w:val="28"/>
          <w:szCs w:val="28"/>
          <w:lang w:eastAsia="en-US"/>
        </w:rPr>
        <w:t xml:space="preserve"> преобладает русское население. Русская ментальность, культура и язык определяют основные социокультурные характеристики</w:t>
      </w:r>
      <w:r>
        <w:rPr>
          <w:sz w:val="28"/>
          <w:szCs w:val="28"/>
          <w:lang w:eastAsia="en-US"/>
        </w:rPr>
        <w:t xml:space="preserve"> города</w:t>
      </w:r>
      <w:r w:rsidR="00716999">
        <w:rPr>
          <w:sz w:val="28"/>
          <w:szCs w:val="28"/>
          <w:lang w:eastAsia="en-US"/>
        </w:rPr>
        <w:t xml:space="preserve"> Ставрополя</w:t>
      </w:r>
      <w:r w:rsidRPr="00267A77">
        <w:rPr>
          <w:sz w:val="28"/>
          <w:szCs w:val="28"/>
          <w:lang w:eastAsia="en-US"/>
        </w:rPr>
        <w:t>.</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Продолжается процесс институционализации казачества как социальной силы, традиционно выступающей опорой российской государственности на юге России.</w:t>
      </w:r>
    </w:p>
    <w:p w:rsidR="00BE21DB" w:rsidRPr="00267A77"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t xml:space="preserve">Ведется </w:t>
      </w:r>
      <w:r>
        <w:rPr>
          <w:sz w:val="28"/>
          <w:szCs w:val="28"/>
          <w:lang w:eastAsia="en-US"/>
        </w:rPr>
        <w:t xml:space="preserve">постоянный конструктивный </w:t>
      </w:r>
      <w:r w:rsidRPr="00267A77">
        <w:rPr>
          <w:sz w:val="28"/>
          <w:szCs w:val="28"/>
          <w:lang w:eastAsia="en-US"/>
        </w:rPr>
        <w:t xml:space="preserve">диалог между </w:t>
      </w:r>
      <w:r>
        <w:rPr>
          <w:sz w:val="28"/>
          <w:szCs w:val="28"/>
          <w:lang w:eastAsia="en-US"/>
        </w:rPr>
        <w:t xml:space="preserve">различными </w:t>
      </w:r>
      <w:r w:rsidRPr="00267A77">
        <w:rPr>
          <w:sz w:val="28"/>
          <w:szCs w:val="28"/>
          <w:lang w:eastAsia="en-US"/>
        </w:rPr>
        <w:t xml:space="preserve">религиозными объединениями, действующими на территории </w:t>
      </w:r>
      <w:r>
        <w:rPr>
          <w:sz w:val="28"/>
          <w:szCs w:val="28"/>
          <w:lang w:eastAsia="en-US"/>
        </w:rPr>
        <w:t>города Ставрополя</w:t>
      </w:r>
      <w:r w:rsidRPr="00267A77">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267A77">
        <w:rPr>
          <w:sz w:val="28"/>
          <w:szCs w:val="28"/>
          <w:lang w:eastAsia="en-US"/>
        </w:rPr>
        <w:lastRenderedPageBreak/>
        <w:t xml:space="preserve">Межнациональные отношения характеризуются динамическим равновесием этносоциальных и этнокультурных интересов граждан и этнических групп. </w:t>
      </w:r>
      <w:r w:rsidRPr="00B654FF">
        <w:rPr>
          <w:sz w:val="28"/>
          <w:szCs w:val="28"/>
          <w:lang w:eastAsia="en-US"/>
        </w:rPr>
        <w:t>Этноконфессиональные отношения сбалансированы.</w:t>
      </w:r>
    </w:p>
    <w:p w:rsidR="00BE21DB" w:rsidRDefault="00BE21DB" w:rsidP="00BE21DB">
      <w:pPr>
        <w:ind w:firstLine="709"/>
        <w:jc w:val="both"/>
        <w:rPr>
          <w:sz w:val="22"/>
          <w:szCs w:val="22"/>
        </w:rPr>
      </w:pPr>
      <w:r>
        <w:rPr>
          <w:sz w:val="28"/>
          <w:szCs w:val="28"/>
        </w:rPr>
        <w:t>Осуществляется:</w:t>
      </w:r>
      <w:r>
        <w:t xml:space="preserve"> </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продвижение интересов Российской Федерации на территории иностранных государств через популяризацию изучения русского языка, истории и культуры России через действующие на территории </w:t>
      </w:r>
      <w:r>
        <w:rPr>
          <w:sz w:val="28"/>
          <w:szCs w:val="28"/>
          <w:lang w:eastAsia="en-US"/>
        </w:rPr>
        <w:t>города Ставрополя</w:t>
      </w:r>
      <w:r w:rsidRPr="00216A5F">
        <w:rPr>
          <w:sz w:val="28"/>
          <w:szCs w:val="28"/>
          <w:lang w:eastAsia="en-US"/>
        </w:rPr>
        <w:t xml:space="preserve"> национально-культурные объединения;</w:t>
      </w:r>
    </w:p>
    <w:p w:rsidR="00BE21DB" w:rsidRPr="00216A5F"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недопущение социальной и территориальной изоляции иностранных граждан на территории </w:t>
      </w:r>
      <w:r>
        <w:rPr>
          <w:sz w:val="28"/>
          <w:szCs w:val="28"/>
          <w:lang w:eastAsia="en-US"/>
        </w:rPr>
        <w:t>города</w:t>
      </w:r>
      <w:r w:rsidR="007360C5">
        <w:rPr>
          <w:sz w:val="28"/>
          <w:szCs w:val="28"/>
          <w:lang w:eastAsia="en-US"/>
        </w:rPr>
        <w:t xml:space="preserve"> Ставрополя</w:t>
      </w:r>
      <w:r w:rsidRPr="00216A5F">
        <w:rPr>
          <w:sz w:val="28"/>
          <w:szCs w:val="28"/>
          <w:lang w:eastAsia="en-US"/>
        </w:rPr>
        <w:t>, устранение способствующих этому условий;</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усиление роли казачества в решении муниципальных задач</w:t>
      </w:r>
      <w:r>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216A5F">
        <w:rPr>
          <w:sz w:val="28"/>
          <w:szCs w:val="28"/>
          <w:lang w:eastAsia="en-US"/>
        </w:rPr>
        <w:t xml:space="preserve">укрепление гражданского единства населения </w:t>
      </w:r>
      <w:r>
        <w:rPr>
          <w:sz w:val="28"/>
          <w:szCs w:val="28"/>
          <w:lang w:eastAsia="en-US"/>
        </w:rPr>
        <w:t>города Ставрополя</w:t>
      </w:r>
      <w:r w:rsidRPr="00216A5F">
        <w:rPr>
          <w:sz w:val="28"/>
          <w:szCs w:val="28"/>
          <w:lang w:eastAsia="en-US"/>
        </w:rPr>
        <w:t xml:space="preserve"> на базе общероссийских социокультурных ценностей</w:t>
      </w:r>
      <w:r>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предотвращение, мирное разрешение конфликтных ситуаций в сфере межнациональных и этноконфессиональных отношений;</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 xml:space="preserve">укрепление единства народов Российской Федерации, проживающих на территории </w:t>
      </w:r>
      <w:r>
        <w:rPr>
          <w:sz w:val="28"/>
          <w:szCs w:val="28"/>
          <w:lang w:eastAsia="en-US"/>
        </w:rPr>
        <w:t>города Ставрополя</w:t>
      </w:r>
      <w:r w:rsidRPr="00FE111A">
        <w:rPr>
          <w:sz w:val="28"/>
          <w:szCs w:val="28"/>
          <w:lang w:eastAsia="en-US"/>
        </w:rPr>
        <w:t>, и общероссийской гражданской идентичности, формирование единого культурного пространства;</w:t>
      </w:r>
    </w:p>
    <w:p w:rsidR="00BE21DB" w:rsidRPr="00FE111A"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 xml:space="preserve">обеспечение условий для сохранения, изучения и развития языков народов Российской Федерации, проживающих на территории </w:t>
      </w:r>
      <w:r>
        <w:rPr>
          <w:sz w:val="28"/>
          <w:szCs w:val="28"/>
          <w:lang w:eastAsia="en-US"/>
        </w:rPr>
        <w:t>города</w:t>
      </w:r>
      <w:r w:rsidRPr="00FE111A">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r w:rsidRPr="00FE111A">
        <w:rPr>
          <w:sz w:val="28"/>
          <w:szCs w:val="28"/>
          <w:lang w:eastAsia="en-US"/>
        </w:rPr>
        <w:t>создание условий для социальной и культурной адапт</w:t>
      </w:r>
      <w:r>
        <w:rPr>
          <w:sz w:val="28"/>
          <w:szCs w:val="28"/>
          <w:lang w:eastAsia="en-US"/>
        </w:rPr>
        <w:t xml:space="preserve">ации иностранных граждан </w:t>
      </w:r>
      <w:r w:rsidRPr="00FE111A">
        <w:rPr>
          <w:sz w:val="28"/>
          <w:szCs w:val="28"/>
          <w:lang w:eastAsia="en-US"/>
        </w:rPr>
        <w:t>и их интеграции в российское общество</w:t>
      </w:r>
      <w:r w:rsidR="00E05CEB">
        <w:rPr>
          <w:sz w:val="28"/>
          <w:szCs w:val="28"/>
          <w:lang w:eastAsia="en-US"/>
        </w:rPr>
        <w:t>.</w:t>
      </w:r>
    </w:p>
    <w:p w:rsidR="00BE21DB" w:rsidRDefault="00BE21DB" w:rsidP="00BE21DB">
      <w:pPr>
        <w:shd w:val="clear" w:color="auto" w:fill="FFFFFF"/>
        <w:tabs>
          <w:tab w:val="left" w:pos="747"/>
        </w:tabs>
        <w:ind w:firstLine="709"/>
        <w:jc w:val="both"/>
        <w:rPr>
          <w:sz w:val="28"/>
          <w:szCs w:val="28"/>
          <w:lang w:eastAsia="en-US"/>
        </w:rPr>
      </w:pP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Ключевые проблемы:</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Недостаточная активность отдельных национально-культурных объединений и других социально</w:t>
      </w:r>
      <w:r w:rsidR="001320C1">
        <w:rPr>
          <w:sz w:val="28"/>
          <w:szCs w:val="28"/>
          <w:lang w:eastAsia="en-US"/>
        </w:rPr>
        <w:t xml:space="preserve"> </w:t>
      </w:r>
      <w:r>
        <w:rPr>
          <w:sz w:val="28"/>
          <w:szCs w:val="28"/>
          <w:lang w:eastAsia="en-US"/>
        </w:rPr>
        <w:t>ориентированных организаций в работе по гармонизации этноконфессиональных отношений на территории города Ставрополя.</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2.</w:t>
      </w:r>
      <w:r w:rsidR="00836F3F">
        <w:rPr>
          <w:sz w:val="28"/>
          <w:szCs w:val="28"/>
          <w:lang w:eastAsia="en-US"/>
        </w:rPr>
        <w:t> </w:t>
      </w:r>
      <w:r>
        <w:rPr>
          <w:sz w:val="28"/>
          <w:szCs w:val="28"/>
          <w:lang w:eastAsia="en-US"/>
        </w:rPr>
        <w:t>Недостаточное финансирование социальных проектов в области межнациональных отношений.</w:t>
      </w:r>
    </w:p>
    <w:p w:rsidR="00836F3F" w:rsidRDefault="00836F3F" w:rsidP="00BE21DB">
      <w:pPr>
        <w:shd w:val="clear" w:color="auto" w:fill="FFFFFF"/>
        <w:tabs>
          <w:tab w:val="left" w:pos="747"/>
        </w:tabs>
        <w:ind w:firstLine="709"/>
        <w:jc w:val="both"/>
        <w:rPr>
          <w:sz w:val="28"/>
          <w:szCs w:val="28"/>
          <w:lang w:eastAsia="en-US"/>
        </w:rPr>
      </w:pPr>
    </w:p>
    <w:p w:rsidR="00BE21DB" w:rsidRDefault="00BE21DB" w:rsidP="00BE21DB">
      <w:pPr>
        <w:pStyle w:val="af7"/>
        <w:spacing w:before="0" w:beforeAutospacing="0" w:after="0" w:afterAutospacing="0"/>
        <w:ind w:firstLine="709"/>
        <w:jc w:val="both"/>
        <w:rPr>
          <w:sz w:val="28"/>
          <w:szCs w:val="28"/>
          <w:lang w:eastAsia="en-US"/>
        </w:rPr>
      </w:pPr>
      <w:r>
        <w:rPr>
          <w:sz w:val="28"/>
          <w:szCs w:val="28"/>
          <w:lang w:eastAsia="en-US"/>
        </w:rPr>
        <w:t>Ключевые тренды развития:</w:t>
      </w:r>
    </w:p>
    <w:p w:rsidR="00BE21DB" w:rsidRDefault="00BE21DB" w:rsidP="00BE21DB">
      <w:pPr>
        <w:shd w:val="clear" w:color="auto" w:fill="FFFFFF"/>
        <w:tabs>
          <w:tab w:val="left" w:pos="747"/>
        </w:tabs>
        <w:ind w:firstLine="709"/>
        <w:jc w:val="both"/>
        <w:rPr>
          <w:sz w:val="28"/>
          <w:szCs w:val="28"/>
          <w:lang w:eastAsia="en-US"/>
        </w:rPr>
      </w:pPr>
      <w:r>
        <w:rPr>
          <w:sz w:val="28"/>
          <w:szCs w:val="28"/>
          <w:lang w:eastAsia="en-US"/>
        </w:rPr>
        <w:t>1.</w:t>
      </w:r>
      <w:r w:rsidR="00836F3F">
        <w:rPr>
          <w:sz w:val="28"/>
          <w:szCs w:val="28"/>
          <w:lang w:eastAsia="en-US"/>
        </w:rPr>
        <w:t> </w:t>
      </w:r>
      <w:r>
        <w:rPr>
          <w:sz w:val="28"/>
          <w:szCs w:val="28"/>
          <w:lang w:eastAsia="en-US"/>
        </w:rPr>
        <w:t>Р</w:t>
      </w:r>
      <w:r w:rsidRPr="00216A5F">
        <w:rPr>
          <w:sz w:val="28"/>
          <w:szCs w:val="28"/>
          <w:lang w:eastAsia="en-US"/>
        </w:rPr>
        <w:t>азработка, внедрение и реализация во взаимодействии с институтами гражданского общества и работодателями программ адаптации иностранных граждан и их и</w:t>
      </w:r>
      <w:r>
        <w:rPr>
          <w:sz w:val="28"/>
          <w:szCs w:val="28"/>
          <w:lang w:eastAsia="en-US"/>
        </w:rPr>
        <w:t>нтеграци</w:t>
      </w:r>
      <w:r w:rsidR="001320C1">
        <w:rPr>
          <w:sz w:val="28"/>
          <w:szCs w:val="28"/>
          <w:lang w:eastAsia="en-US"/>
        </w:rPr>
        <w:t>я</w:t>
      </w:r>
      <w:r>
        <w:rPr>
          <w:sz w:val="28"/>
          <w:szCs w:val="28"/>
          <w:lang w:eastAsia="en-US"/>
        </w:rPr>
        <w:t xml:space="preserve"> в российское общество.</w:t>
      </w:r>
    </w:p>
    <w:p w:rsidR="00BE21DB" w:rsidRDefault="00BE21DB" w:rsidP="00BE21DB">
      <w:pPr>
        <w:pStyle w:val="af7"/>
        <w:spacing w:before="0" w:beforeAutospacing="0" w:after="0" w:afterAutospacing="0"/>
        <w:ind w:firstLine="709"/>
        <w:jc w:val="both"/>
        <w:rPr>
          <w:color w:val="333333"/>
          <w:sz w:val="28"/>
          <w:szCs w:val="28"/>
          <w:shd w:val="clear" w:color="auto" w:fill="FFFFFF"/>
          <w:lang w:eastAsia="en-US"/>
        </w:rPr>
      </w:pPr>
      <w:r>
        <w:rPr>
          <w:color w:val="333333"/>
          <w:sz w:val="28"/>
          <w:szCs w:val="28"/>
          <w:shd w:val="clear" w:color="auto" w:fill="FFFFFF"/>
          <w:lang w:eastAsia="en-US"/>
        </w:rPr>
        <w:t>В настоящее время укрепляется роль национально-культурных общественных </w:t>
      </w:r>
      <w:r>
        <w:rPr>
          <w:bCs/>
          <w:color w:val="333333"/>
          <w:sz w:val="28"/>
          <w:szCs w:val="28"/>
          <w:shd w:val="clear" w:color="auto" w:fill="FFFFFF"/>
          <w:lang w:eastAsia="en-US"/>
        </w:rPr>
        <w:t>объединений</w:t>
      </w:r>
      <w:r>
        <w:rPr>
          <w:color w:val="333333"/>
          <w:sz w:val="28"/>
          <w:szCs w:val="28"/>
          <w:shd w:val="clear" w:color="auto" w:fill="FFFFFF"/>
          <w:lang w:eastAsia="en-US"/>
        </w:rPr>
        <w:t xml:space="preserve"> в проведении социальной и культурной адаптации иностранных граждан на базе культурных и учебных центров.</w:t>
      </w:r>
    </w:p>
    <w:p w:rsidR="00BE21DB" w:rsidRDefault="00BE21DB" w:rsidP="00BE21DB">
      <w:pPr>
        <w:shd w:val="clear" w:color="auto" w:fill="FFFFFF"/>
        <w:tabs>
          <w:tab w:val="left" w:pos="747"/>
        </w:tabs>
        <w:ind w:firstLine="709"/>
        <w:jc w:val="both"/>
        <w:rPr>
          <w:color w:val="333333"/>
          <w:sz w:val="28"/>
          <w:szCs w:val="28"/>
          <w:shd w:val="clear" w:color="auto" w:fill="FFFFFF"/>
          <w:lang w:eastAsia="en-US"/>
        </w:rPr>
      </w:pPr>
      <w:r>
        <w:rPr>
          <w:color w:val="333333"/>
          <w:sz w:val="28"/>
          <w:szCs w:val="28"/>
          <w:shd w:val="clear" w:color="auto" w:fill="FFFFFF"/>
          <w:lang w:eastAsia="en-US"/>
        </w:rPr>
        <w:t>Создание в городе Ставрополе</w:t>
      </w:r>
      <w:r w:rsidR="001320C1">
        <w:rPr>
          <w:color w:val="333333"/>
          <w:sz w:val="28"/>
          <w:szCs w:val="28"/>
          <w:shd w:val="clear" w:color="auto" w:fill="FFFFFF"/>
          <w:lang w:eastAsia="en-US"/>
        </w:rPr>
        <w:t>,</w:t>
      </w:r>
      <w:r>
        <w:rPr>
          <w:color w:val="333333"/>
          <w:sz w:val="28"/>
          <w:szCs w:val="28"/>
          <w:shd w:val="clear" w:color="auto" w:fill="FFFFFF"/>
          <w:lang w:eastAsia="en-US"/>
        </w:rPr>
        <w:t xml:space="preserve"> с участием общественных</w:t>
      </w:r>
      <w:r w:rsidR="00AD00A3">
        <w:rPr>
          <w:color w:val="333333"/>
          <w:sz w:val="28"/>
          <w:szCs w:val="28"/>
          <w:shd w:val="clear" w:color="auto" w:fill="FFFFFF"/>
          <w:lang w:eastAsia="en-US"/>
        </w:rPr>
        <w:t xml:space="preserve"> </w:t>
      </w:r>
      <w:r>
        <w:rPr>
          <w:bCs/>
          <w:color w:val="333333"/>
          <w:sz w:val="28"/>
          <w:szCs w:val="28"/>
          <w:shd w:val="clear" w:color="auto" w:fill="FFFFFF"/>
          <w:lang w:eastAsia="en-US"/>
        </w:rPr>
        <w:t>объединений</w:t>
      </w:r>
      <w:r>
        <w:rPr>
          <w:color w:val="333333"/>
          <w:sz w:val="28"/>
          <w:szCs w:val="28"/>
          <w:shd w:val="clear" w:color="auto" w:fill="FFFFFF"/>
          <w:lang w:eastAsia="en-US"/>
        </w:rPr>
        <w:t xml:space="preserve"> и религиозных организаций</w:t>
      </w:r>
      <w:r w:rsidR="001320C1">
        <w:rPr>
          <w:color w:val="333333"/>
          <w:sz w:val="28"/>
          <w:szCs w:val="28"/>
          <w:shd w:val="clear" w:color="auto" w:fill="FFFFFF"/>
          <w:lang w:eastAsia="en-US"/>
        </w:rPr>
        <w:t>,</w:t>
      </w:r>
      <w:r>
        <w:rPr>
          <w:color w:val="333333"/>
          <w:sz w:val="28"/>
          <w:szCs w:val="28"/>
          <w:shd w:val="clear" w:color="auto" w:fill="FFFFFF"/>
          <w:lang w:eastAsia="en-US"/>
        </w:rPr>
        <w:t xml:space="preserve"> социальных программ</w:t>
      </w:r>
      <w:r w:rsidR="007360C5">
        <w:rPr>
          <w:color w:val="333333"/>
          <w:sz w:val="28"/>
          <w:szCs w:val="28"/>
          <w:shd w:val="clear" w:color="auto" w:fill="FFFFFF"/>
          <w:lang w:eastAsia="en-US"/>
        </w:rPr>
        <w:t>,</w:t>
      </w:r>
      <w:r>
        <w:rPr>
          <w:color w:val="333333"/>
          <w:sz w:val="28"/>
          <w:szCs w:val="28"/>
          <w:shd w:val="clear" w:color="auto" w:fill="FFFFFF"/>
          <w:lang w:eastAsia="en-US"/>
        </w:rPr>
        <w:t xml:space="preserve"> направленных на адаптацию иностранных граждан к жизни в Российской Федерации, поможет иностранцам получить как юридическую помощь, так и бытовые услуги, обеспечит возможность обучаться русскому языку, знакомит</w:t>
      </w:r>
      <w:r w:rsidR="001320C1">
        <w:rPr>
          <w:color w:val="333333"/>
          <w:sz w:val="28"/>
          <w:szCs w:val="28"/>
          <w:shd w:val="clear" w:color="auto" w:fill="FFFFFF"/>
          <w:lang w:eastAsia="en-US"/>
        </w:rPr>
        <w:t>ь</w:t>
      </w:r>
      <w:r>
        <w:rPr>
          <w:color w:val="333333"/>
          <w:sz w:val="28"/>
          <w:szCs w:val="28"/>
          <w:shd w:val="clear" w:color="auto" w:fill="FFFFFF"/>
          <w:lang w:eastAsia="en-US"/>
        </w:rPr>
        <w:t xml:space="preserve">ся с российской </w:t>
      </w:r>
      <w:r>
        <w:rPr>
          <w:color w:val="333333"/>
          <w:sz w:val="28"/>
          <w:szCs w:val="28"/>
          <w:shd w:val="clear" w:color="auto" w:fill="FFFFFF"/>
          <w:lang w:eastAsia="en-US"/>
        </w:rPr>
        <w:lastRenderedPageBreak/>
        <w:t>культурой, историей и основами законодательства Российской Федерации. Что в свою очередь положительно отразится на состоянии этноконфессиональных отношений в городе</w:t>
      </w:r>
      <w:r w:rsidR="007360C5">
        <w:rPr>
          <w:color w:val="333333"/>
          <w:sz w:val="28"/>
          <w:szCs w:val="28"/>
          <w:shd w:val="clear" w:color="auto" w:fill="FFFFFF"/>
          <w:lang w:eastAsia="en-US"/>
        </w:rPr>
        <w:t xml:space="preserve"> Ставрополе</w:t>
      </w:r>
      <w:r>
        <w:rPr>
          <w:color w:val="333333"/>
          <w:sz w:val="28"/>
          <w:szCs w:val="28"/>
          <w:shd w:val="clear" w:color="auto" w:fill="FFFFFF"/>
          <w:lang w:eastAsia="en-US"/>
        </w:rPr>
        <w:t>.</w:t>
      </w:r>
    </w:p>
    <w:p w:rsidR="00BE21DB" w:rsidRDefault="00BE21DB" w:rsidP="00BE21DB">
      <w:pPr>
        <w:shd w:val="clear" w:color="auto" w:fill="FFFFFF"/>
        <w:tabs>
          <w:tab w:val="left" w:pos="747"/>
        </w:tabs>
        <w:ind w:firstLine="709"/>
        <w:jc w:val="both"/>
        <w:rPr>
          <w:sz w:val="28"/>
          <w:szCs w:val="28"/>
          <w:lang w:eastAsia="en-US"/>
        </w:rPr>
      </w:pPr>
      <w:r>
        <w:rPr>
          <w:color w:val="333333"/>
          <w:sz w:val="28"/>
          <w:szCs w:val="28"/>
          <w:shd w:val="clear" w:color="auto" w:fill="FFFFFF"/>
          <w:lang w:eastAsia="en-US"/>
        </w:rPr>
        <w:t>2.</w:t>
      </w:r>
      <w:r w:rsidR="00836F3F">
        <w:rPr>
          <w:color w:val="333333"/>
          <w:sz w:val="28"/>
          <w:szCs w:val="28"/>
          <w:shd w:val="clear" w:color="auto" w:fill="FFFFFF"/>
          <w:lang w:eastAsia="en-US"/>
        </w:rPr>
        <w:t> </w:t>
      </w:r>
      <w:r>
        <w:rPr>
          <w:sz w:val="28"/>
          <w:szCs w:val="28"/>
          <w:lang w:eastAsia="en-US"/>
        </w:rPr>
        <w:t>С</w:t>
      </w:r>
      <w:r w:rsidRPr="00216A5F">
        <w:rPr>
          <w:sz w:val="28"/>
          <w:szCs w:val="28"/>
          <w:lang w:eastAsia="en-US"/>
        </w:rPr>
        <w:t>оздание организационных условий для увеличения числа социально ответственных общественных организаций, оказывающих социально значимые услуги в сфере межнациональных и этноконфессиональных отношений</w:t>
      </w:r>
      <w:r>
        <w:rPr>
          <w:sz w:val="28"/>
          <w:szCs w:val="28"/>
          <w:lang w:eastAsia="en-US"/>
        </w:rPr>
        <w:t>.</w:t>
      </w:r>
    </w:p>
    <w:p w:rsidR="00BE21DB" w:rsidRPr="00216A5F" w:rsidRDefault="00BE21DB" w:rsidP="00BE21DB">
      <w:pPr>
        <w:shd w:val="clear" w:color="auto" w:fill="FFFFFF"/>
        <w:tabs>
          <w:tab w:val="left" w:pos="747"/>
        </w:tabs>
        <w:ind w:firstLine="709"/>
        <w:jc w:val="both"/>
        <w:rPr>
          <w:sz w:val="28"/>
          <w:szCs w:val="28"/>
          <w:lang w:eastAsia="en-US"/>
        </w:rPr>
      </w:pPr>
      <w:r>
        <w:rPr>
          <w:sz w:val="28"/>
          <w:szCs w:val="28"/>
          <w:lang w:eastAsia="en-US"/>
        </w:rPr>
        <w:t>Создание системы грантовой поддержки и (или) софинансирования социально-ориентированных программ в сфере этноконфессиональных отношений позволит обеспечить устойчивое динамическое равновесие этносоциальных и этнокультурных интересов населения города Ставрополя.</w:t>
      </w:r>
    </w:p>
    <w:p w:rsidR="007360C5" w:rsidRDefault="007360C5" w:rsidP="007360C5">
      <w:pPr>
        <w:ind w:firstLine="709"/>
        <w:jc w:val="both"/>
        <w:rPr>
          <w:sz w:val="28"/>
          <w:szCs w:val="28"/>
        </w:rPr>
      </w:pPr>
      <w:r>
        <w:rPr>
          <w:sz w:val="28"/>
          <w:szCs w:val="28"/>
        </w:rPr>
        <w:t>Система динамических показателей достижения цели Стратегии представлена в таблице 14.</w:t>
      </w:r>
    </w:p>
    <w:p w:rsidR="00A17DB6" w:rsidRPr="00CB26C7" w:rsidRDefault="00A17DB6" w:rsidP="007360C5">
      <w:pPr>
        <w:ind w:firstLine="709"/>
        <w:jc w:val="both"/>
        <w:rPr>
          <w:lang w:eastAsia="en-US"/>
        </w:rPr>
      </w:pPr>
    </w:p>
    <w:p w:rsidR="00BE21DB" w:rsidRDefault="00BE21DB" w:rsidP="00BE21DB">
      <w:pPr>
        <w:pStyle w:val="af7"/>
        <w:spacing w:before="0" w:beforeAutospacing="0" w:after="0" w:afterAutospacing="0"/>
        <w:ind w:firstLine="709"/>
        <w:jc w:val="right"/>
        <w:rPr>
          <w:sz w:val="28"/>
          <w:szCs w:val="28"/>
          <w:lang w:eastAsia="en-US"/>
        </w:rPr>
      </w:pPr>
      <w:r>
        <w:rPr>
          <w:sz w:val="28"/>
          <w:szCs w:val="28"/>
          <w:lang w:eastAsia="en-US"/>
        </w:rPr>
        <w:t>Таблица 14</w:t>
      </w:r>
    </w:p>
    <w:p w:rsidR="00836F3F" w:rsidRDefault="00836F3F" w:rsidP="00BE21DB">
      <w:pPr>
        <w:pStyle w:val="ConsPlusNormal"/>
        <w:rPr>
          <w:rFonts w:ascii="Times New Roman" w:hAnsi="Times New Roman"/>
          <w:sz w:val="28"/>
          <w:szCs w:val="28"/>
        </w:rPr>
      </w:pPr>
    </w:p>
    <w:p w:rsidR="00BE21DB" w:rsidRDefault="00BE21DB" w:rsidP="00BE21DB">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836F3F" w:rsidRDefault="00836F3F" w:rsidP="00836F3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417"/>
        <w:gridCol w:w="851"/>
        <w:gridCol w:w="1134"/>
        <w:gridCol w:w="992"/>
        <w:gridCol w:w="1134"/>
      </w:tblGrid>
      <w:tr w:rsidR="00BE21DB" w:rsidRPr="002714A8" w:rsidTr="00323FB3">
        <w:trPr>
          <w:trHeight w:val="349"/>
        </w:trPr>
        <w:tc>
          <w:tcPr>
            <w:tcW w:w="675" w:type="dxa"/>
            <w:vMerge w:val="restart"/>
          </w:tcPr>
          <w:p w:rsidR="00BE21DB" w:rsidRPr="002714A8" w:rsidRDefault="00BE21DB" w:rsidP="00323FB3">
            <w:pPr>
              <w:pStyle w:val="Default"/>
              <w:jc w:val="center"/>
              <w:rPr>
                <w:color w:val="auto"/>
                <w:sz w:val="20"/>
                <w:szCs w:val="20"/>
                <w:lang w:eastAsia="en-US"/>
              </w:rPr>
            </w:pPr>
            <w:r w:rsidRPr="002714A8">
              <w:rPr>
                <w:color w:val="auto"/>
                <w:sz w:val="20"/>
                <w:szCs w:val="20"/>
              </w:rPr>
              <w:t>№</w:t>
            </w:r>
          </w:p>
          <w:p w:rsidR="00BE21DB" w:rsidRPr="002714A8" w:rsidRDefault="00BE21DB" w:rsidP="00323FB3">
            <w:pPr>
              <w:pStyle w:val="Default"/>
              <w:jc w:val="center"/>
              <w:rPr>
                <w:color w:val="auto"/>
                <w:sz w:val="20"/>
                <w:szCs w:val="20"/>
                <w:lang w:eastAsia="en-US"/>
              </w:rPr>
            </w:pPr>
            <w:r w:rsidRPr="002714A8">
              <w:rPr>
                <w:color w:val="auto"/>
                <w:sz w:val="20"/>
                <w:szCs w:val="20"/>
              </w:rPr>
              <w:t>п/п</w:t>
            </w:r>
          </w:p>
        </w:tc>
        <w:tc>
          <w:tcPr>
            <w:tcW w:w="3261" w:type="dxa"/>
            <w:vMerge w:val="restart"/>
          </w:tcPr>
          <w:p w:rsidR="00BE21DB" w:rsidRPr="002714A8" w:rsidRDefault="00BE21DB" w:rsidP="00323FB3">
            <w:pPr>
              <w:pStyle w:val="Default"/>
              <w:jc w:val="center"/>
              <w:rPr>
                <w:color w:val="auto"/>
                <w:sz w:val="20"/>
                <w:szCs w:val="20"/>
                <w:lang w:eastAsia="en-US"/>
              </w:rPr>
            </w:pPr>
            <w:r w:rsidRPr="002714A8">
              <w:rPr>
                <w:sz w:val="20"/>
                <w:szCs w:val="20"/>
              </w:rPr>
              <w:t>Наименование показателя достижения цели</w:t>
            </w:r>
          </w:p>
        </w:tc>
        <w:tc>
          <w:tcPr>
            <w:tcW w:w="1417" w:type="dxa"/>
            <w:vMerge w:val="restart"/>
          </w:tcPr>
          <w:p w:rsidR="00BE21DB" w:rsidRPr="002714A8" w:rsidRDefault="00BE21DB" w:rsidP="00323FB3">
            <w:pPr>
              <w:pStyle w:val="Default"/>
              <w:jc w:val="center"/>
              <w:rPr>
                <w:color w:val="auto"/>
                <w:sz w:val="20"/>
                <w:szCs w:val="20"/>
                <w:lang w:eastAsia="en-US"/>
              </w:rPr>
            </w:pPr>
            <w:r w:rsidRPr="002714A8">
              <w:rPr>
                <w:sz w:val="20"/>
                <w:szCs w:val="20"/>
              </w:rPr>
              <w:t>Единица измерения</w:t>
            </w:r>
          </w:p>
        </w:tc>
        <w:tc>
          <w:tcPr>
            <w:tcW w:w="4111" w:type="dxa"/>
            <w:gridSpan w:val="4"/>
          </w:tcPr>
          <w:p w:rsidR="00BE21DB" w:rsidRPr="002714A8" w:rsidRDefault="00BE21DB" w:rsidP="00323FB3">
            <w:pPr>
              <w:pStyle w:val="Default"/>
              <w:jc w:val="center"/>
              <w:rPr>
                <w:color w:val="auto"/>
                <w:sz w:val="20"/>
                <w:szCs w:val="20"/>
                <w:lang w:eastAsia="en-US"/>
              </w:rPr>
            </w:pPr>
            <w:r w:rsidRPr="002714A8">
              <w:rPr>
                <w:sz w:val="20"/>
                <w:szCs w:val="20"/>
              </w:rPr>
              <w:t>Значение показателя достижения цели по годам</w:t>
            </w:r>
          </w:p>
        </w:tc>
      </w:tr>
      <w:tr w:rsidR="00BE21DB" w:rsidRPr="002714A8" w:rsidTr="00323FB3">
        <w:trPr>
          <w:trHeight w:val="349"/>
        </w:trPr>
        <w:tc>
          <w:tcPr>
            <w:tcW w:w="675" w:type="dxa"/>
            <w:vMerge/>
          </w:tcPr>
          <w:p w:rsidR="00BE21DB" w:rsidRPr="002714A8" w:rsidRDefault="00BE21DB" w:rsidP="00323FB3">
            <w:pPr>
              <w:pStyle w:val="Default"/>
              <w:jc w:val="both"/>
              <w:rPr>
                <w:color w:val="auto"/>
                <w:sz w:val="20"/>
                <w:szCs w:val="20"/>
              </w:rPr>
            </w:pPr>
          </w:p>
        </w:tc>
        <w:tc>
          <w:tcPr>
            <w:tcW w:w="3261" w:type="dxa"/>
            <w:vMerge/>
          </w:tcPr>
          <w:p w:rsidR="00BE21DB" w:rsidRPr="002714A8" w:rsidRDefault="00BE21DB" w:rsidP="00323FB3">
            <w:pPr>
              <w:pStyle w:val="Default"/>
              <w:jc w:val="both"/>
              <w:rPr>
                <w:sz w:val="20"/>
                <w:szCs w:val="20"/>
              </w:rPr>
            </w:pPr>
          </w:p>
        </w:tc>
        <w:tc>
          <w:tcPr>
            <w:tcW w:w="1417" w:type="dxa"/>
            <w:vMerge/>
          </w:tcPr>
          <w:p w:rsidR="00BE21DB" w:rsidRPr="002714A8" w:rsidRDefault="00BE21DB" w:rsidP="00323FB3">
            <w:pPr>
              <w:pStyle w:val="Default"/>
              <w:jc w:val="both"/>
              <w:rPr>
                <w:sz w:val="20"/>
                <w:szCs w:val="20"/>
              </w:rPr>
            </w:pPr>
          </w:p>
        </w:tc>
        <w:tc>
          <w:tcPr>
            <w:tcW w:w="851" w:type="dxa"/>
          </w:tcPr>
          <w:p w:rsidR="00BE21DB" w:rsidRPr="002714A8" w:rsidRDefault="00BE21DB" w:rsidP="00323FB3">
            <w:pPr>
              <w:pStyle w:val="Default"/>
              <w:jc w:val="center"/>
              <w:rPr>
                <w:color w:val="auto"/>
                <w:sz w:val="20"/>
                <w:szCs w:val="20"/>
              </w:rPr>
            </w:pPr>
            <w:r w:rsidRPr="002714A8">
              <w:rPr>
                <w:color w:val="auto"/>
                <w:sz w:val="20"/>
                <w:szCs w:val="20"/>
              </w:rPr>
              <w:t>2019</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1134" w:type="dxa"/>
          </w:tcPr>
          <w:p w:rsidR="00BE21DB" w:rsidRPr="002714A8" w:rsidRDefault="00BE21DB" w:rsidP="00323FB3">
            <w:pPr>
              <w:pStyle w:val="Default"/>
              <w:jc w:val="center"/>
              <w:rPr>
                <w:color w:val="auto"/>
                <w:sz w:val="20"/>
                <w:szCs w:val="20"/>
              </w:rPr>
            </w:pPr>
            <w:r>
              <w:rPr>
                <w:color w:val="auto"/>
                <w:sz w:val="20"/>
                <w:szCs w:val="20"/>
              </w:rPr>
              <w:t>2024</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992" w:type="dxa"/>
          </w:tcPr>
          <w:p w:rsidR="00BE21DB" w:rsidRPr="002714A8" w:rsidRDefault="00BE21DB" w:rsidP="00323FB3">
            <w:pPr>
              <w:pStyle w:val="Default"/>
              <w:jc w:val="center"/>
              <w:rPr>
                <w:color w:val="auto"/>
                <w:sz w:val="20"/>
                <w:szCs w:val="20"/>
              </w:rPr>
            </w:pPr>
            <w:r w:rsidRPr="002714A8">
              <w:rPr>
                <w:color w:val="auto"/>
                <w:sz w:val="20"/>
                <w:szCs w:val="20"/>
              </w:rPr>
              <w:t>2030</w:t>
            </w:r>
          </w:p>
          <w:p w:rsidR="00BE21DB" w:rsidRPr="002714A8" w:rsidRDefault="00BE21DB" w:rsidP="00323FB3">
            <w:pPr>
              <w:pStyle w:val="Default"/>
              <w:jc w:val="center"/>
              <w:rPr>
                <w:color w:val="auto"/>
                <w:sz w:val="20"/>
                <w:szCs w:val="20"/>
              </w:rPr>
            </w:pPr>
            <w:r w:rsidRPr="002714A8">
              <w:rPr>
                <w:color w:val="auto"/>
                <w:sz w:val="20"/>
                <w:szCs w:val="20"/>
              </w:rPr>
              <w:t>год</w:t>
            </w:r>
          </w:p>
        </w:tc>
        <w:tc>
          <w:tcPr>
            <w:tcW w:w="1134" w:type="dxa"/>
          </w:tcPr>
          <w:p w:rsidR="00BE21DB" w:rsidRPr="002714A8" w:rsidRDefault="00BE21DB" w:rsidP="00323FB3">
            <w:pPr>
              <w:pStyle w:val="Default"/>
              <w:jc w:val="center"/>
              <w:rPr>
                <w:color w:val="auto"/>
                <w:sz w:val="20"/>
                <w:szCs w:val="20"/>
              </w:rPr>
            </w:pPr>
            <w:r w:rsidRPr="002714A8">
              <w:rPr>
                <w:color w:val="auto"/>
                <w:sz w:val="20"/>
                <w:szCs w:val="20"/>
              </w:rPr>
              <w:t>2035</w:t>
            </w:r>
          </w:p>
          <w:p w:rsidR="00BE21DB" w:rsidRPr="002714A8" w:rsidRDefault="00BE21DB" w:rsidP="00323FB3">
            <w:pPr>
              <w:pStyle w:val="Default"/>
              <w:jc w:val="center"/>
              <w:rPr>
                <w:color w:val="auto"/>
                <w:sz w:val="20"/>
                <w:szCs w:val="20"/>
              </w:rPr>
            </w:pPr>
            <w:r w:rsidRPr="002714A8">
              <w:rPr>
                <w:color w:val="auto"/>
                <w:sz w:val="20"/>
                <w:szCs w:val="20"/>
              </w:rPr>
              <w:t>год</w:t>
            </w:r>
          </w:p>
        </w:tc>
      </w:tr>
      <w:tr w:rsidR="00BE21DB" w:rsidRPr="002714A8" w:rsidTr="00323FB3">
        <w:trPr>
          <w:trHeight w:val="243"/>
          <w:tblHeader/>
        </w:trPr>
        <w:tc>
          <w:tcPr>
            <w:tcW w:w="675" w:type="dxa"/>
          </w:tcPr>
          <w:p w:rsidR="00BE21DB" w:rsidRDefault="007360C5" w:rsidP="00323FB3">
            <w:pPr>
              <w:pStyle w:val="Default"/>
              <w:jc w:val="center"/>
              <w:rPr>
                <w:color w:val="auto"/>
                <w:sz w:val="20"/>
                <w:szCs w:val="20"/>
              </w:rPr>
            </w:pPr>
            <w:r>
              <w:rPr>
                <w:sz w:val="2"/>
                <w:szCs w:val="2"/>
              </w:rPr>
              <w:tab/>
            </w:r>
            <w:r>
              <w:rPr>
                <w:color w:val="auto"/>
                <w:sz w:val="20"/>
                <w:szCs w:val="20"/>
              </w:rPr>
              <w:t>1.</w:t>
            </w:r>
          </w:p>
        </w:tc>
        <w:tc>
          <w:tcPr>
            <w:tcW w:w="3261" w:type="dxa"/>
          </w:tcPr>
          <w:p w:rsidR="00BE21DB" w:rsidRDefault="00BE21DB" w:rsidP="00C70206">
            <w:pPr>
              <w:pStyle w:val="Default"/>
              <w:rPr>
                <w:sz w:val="20"/>
                <w:szCs w:val="20"/>
              </w:rPr>
            </w:pPr>
            <w:r>
              <w:rPr>
                <w:sz w:val="20"/>
                <w:szCs w:val="20"/>
              </w:rPr>
              <w:t>Доля граждан, положительно оценивающих состояние межнациональных и этноконфессиональных отношений</w:t>
            </w:r>
          </w:p>
        </w:tc>
        <w:tc>
          <w:tcPr>
            <w:tcW w:w="1417" w:type="dxa"/>
          </w:tcPr>
          <w:p w:rsidR="00BE21DB" w:rsidRDefault="00BE21DB" w:rsidP="00323FB3">
            <w:pPr>
              <w:pStyle w:val="Default"/>
              <w:jc w:val="center"/>
              <w:rPr>
                <w:sz w:val="20"/>
                <w:szCs w:val="20"/>
              </w:rPr>
            </w:pPr>
            <w:r>
              <w:rPr>
                <w:sz w:val="20"/>
                <w:szCs w:val="20"/>
              </w:rPr>
              <w:t>%</w:t>
            </w:r>
          </w:p>
        </w:tc>
        <w:tc>
          <w:tcPr>
            <w:tcW w:w="851"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52,0</w:t>
            </w:r>
          </w:p>
        </w:tc>
        <w:tc>
          <w:tcPr>
            <w:tcW w:w="1134"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66,0</w:t>
            </w:r>
          </w:p>
        </w:tc>
        <w:tc>
          <w:tcPr>
            <w:tcW w:w="992"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70,0</w:t>
            </w:r>
          </w:p>
        </w:tc>
        <w:tc>
          <w:tcPr>
            <w:tcW w:w="1134" w:type="dxa"/>
          </w:tcPr>
          <w:p w:rsidR="00BE21DB" w:rsidRPr="002E1F79" w:rsidRDefault="00BE21DB" w:rsidP="00323FB3">
            <w:pPr>
              <w:pStyle w:val="af7"/>
              <w:spacing w:line="256" w:lineRule="auto"/>
              <w:jc w:val="center"/>
              <w:rPr>
                <w:sz w:val="20"/>
                <w:szCs w:val="20"/>
                <w:lang w:eastAsia="en-US"/>
              </w:rPr>
            </w:pPr>
            <w:r w:rsidRPr="002E1F79">
              <w:rPr>
                <w:sz w:val="20"/>
                <w:szCs w:val="20"/>
                <w:lang w:eastAsia="en-US"/>
              </w:rPr>
              <w:t>74,3</w:t>
            </w:r>
          </w:p>
        </w:tc>
      </w:tr>
    </w:tbl>
    <w:p w:rsidR="00AD00A3" w:rsidRDefault="00AD00A3" w:rsidP="00BE21DB">
      <w:pPr>
        <w:pStyle w:val="afff3"/>
        <w:spacing w:line="300" w:lineRule="exact"/>
        <w:ind w:firstLine="0"/>
        <w:jc w:val="center"/>
        <w:rPr>
          <w:sz w:val="28"/>
          <w:szCs w:val="28"/>
        </w:rPr>
      </w:pPr>
    </w:p>
    <w:p w:rsidR="00AD00A3" w:rsidRPr="00267A77" w:rsidRDefault="00AD00A3" w:rsidP="00BE21DB">
      <w:pPr>
        <w:pStyle w:val="afff3"/>
        <w:spacing w:line="300" w:lineRule="exact"/>
        <w:ind w:firstLine="0"/>
        <w:jc w:val="center"/>
        <w:rPr>
          <w:sz w:val="28"/>
          <w:szCs w:val="28"/>
        </w:rPr>
      </w:pPr>
    </w:p>
    <w:p w:rsidR="00FC55ED" w:rsidRDefault="00FC55ED" w:rsidP="00F06AE6">
      <w:pPr>
        <w:pStyle w:val="afff3"/>
        <w:spacing w:line="300" w:lineRule="exact"/>
        <w:ind w:firstLine="0"/>
        <w:jc w:val="center"/>
        <w:rPr>
          <w:sz w:val="28"/>
        </w:rPr>
      </w:pPr>
      <w:r>
        <w:rPr>
          <w:sz w:val="28"/>
          <w:szCs w:val="28"/>
          <w:lang w:val="en-US"/>
        </w:rPr>
        <w:t>VI</w:t>
      </w:r>
      <w:r>
        <w:rPr>
          <w:sz w:val="28"/>
          <w:szCs w:val="28"/>
        </w:rPr>
        <w:t>. ОСНОВНЫЕ НАПРАВЛЕНИЯ ЭКОНОМИЧЕСКОГО РАЗВИТИЯ ГОРОДА СТАВРОПОЛЯ</w:t>
      </w:r>
      <w:r w:rsidRPr="00393AEA">
        <w:rPr>
          <w:sz w:val="28"/>
        </w:rPr>
        <w:t xml:space="preserve"> </w:t>
      </w:r>
    </w:p>
    <w:p w:rsidR="00FC55ED" w:rsidRDefault="00FC55ED" w:rsidP="00D840AB">
      <w:pPr>
        <w:ind w:firstLine="709"/>
        <w:rPr>
          <w:sz w:val="28"/>
        </w:rPr>
      </w:pPr>
    </w:p>
    <w:p w:rsidR="00FC55ED" w:rsidRDefault="00FC55ED" w:rsidP="007360C5">
      <w:pPr>
        <w:pStyle w:val="Style2"/>
        <w:jc w:val="center"/>
        <w:rPr>
          <w:sz w:val="28"/>
          <w:szCs w:val="28"/>
        </w:rPr>
      </w:pPr>
      <w:r w:rsidRPr="00B87CA0">
        <w:rPr>
          <w:sz w:val="28"/>
          <w:szCs w:val="28"/>
        </w:rPr>
        <w:t>Промышленность</w:t>
      </w:r>
    </w:p>
    <w:p w:rsidR="00FC55ED" w:rsidRDefault="00FC55ED" w:rsidP="00B87CA0">
      <w:pPr>
        <w:pStyle w:val="Style2"/>
        <w:jc w:val="both"/>
        <w:rPr>
          <w:b/>
          <w:sz w:val="28"/>
          <w:szCs w:val="28"/>
        </w:rPr>
      </w:pPr>
    </w:p>
    <w:p w:rsidR="00FC55ED" w:rsidRPr="00B87CA0" w:rsidRDefault="00FC55ED" w:rsidP="00B87CA0">
      <w:pPr>
        <w:pStyle w:val="Style2"/>
        <w:ind w:firstLine="709"/>
        <w:jc w:val="both"/>
        <w:rPr>
          <w:sz w:val="28"/>
          <w:szCs w:val="28"/>
        </w:rPr>
      </w:pPr>
      <w:r w:rsidRPr="00B87CA0">
        <w:rPr>
          <w:sz w:val="28"/>
          <w:szCs w:val="28"/>
        </w:rPr>
        <w:t>Общая характеристика ситуации.</w:t>
      </w:r>
    </w:p>
    <w:p w:rsidR="00FC55ED" w:rsidRPr="00B87CA0" w:rsidRDefault="00FC55ED" w:rsidP="00B87CA0">
      <w:pPr>
        <w:pStyle w:val="Style2"/>
        <w:ind w:firstLine="709"/>
        <w:jc w:val="both"/>
        <w:rPr>
          <w:spacing w:val="-4"/>
          <w:sz w:val="28"/>
          <w:szCs w:val="28"/>
        </w:rPr>
      </w:pPr>
      <w:r w:rsidRPr="00B87CA0">
        <w:rPr>
          <w:sz w:val="28"/>
          <w:szCs w:val="28"/>
        </w:rPr>
        <w:t xml:space="preserve">Промышленное производство </w:t>
      </w:r>
      <w:r w:rsidRPr="00B87CA0">
        <w:rPr>
          <w:color w:val="000000"/>
          <w:spacing w:val="-4"/>
          <w:sz w:val="28"/>
          <w:szCs w:val="28"/>
        </w:rPr>
        <w:t xml:space="preserve">города Ставрополя </w:t>
      </w:r>
      <w:r w:rsidRPr="00B87CA0">
        <w:rPr>
          <w:sz w:val="28"/>
          <w:szCs w:val="28"/>
        </w:rPr>
        <w:t xml:space="preserve">характеризуется высоким потенциалом и многоотраслевой структурой. </w:t>
      </w:r>
    </w:p>
    <w:p w:rsidR="00FC55ED" w:rsidRPr="00B87CA0" w:rsidRDefault="00FC55ED" w:rsidP="00B87CA0">
      <w:pPr>
        <w:pStyle w:val="Style2"/>
        <w:ind w:firstLine="709"/>
        <w:jc w:val="both"/>
        <w:rPr>
          <w:sz w:val="28"/>
          <w:szCs w:val="28"/>
        </w:rPr>
      </w:pPr>
      <w:r w:rsidRPr="00B87CA0">
        <w:rPr>
          <w:sz w:val="28"/>
          <w:szCs w:val="28"/>
        </w:rPr>
        <w:t>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города Ставрополя по промышленным видам</w:t>
      </w:r>
      <w:r>
        <w:rPr>
          <w:sz w:val="28"/>
          <w:szCs w:val="28"/>
        </w:rPr>
        <w:t xml:space="preserve"> деятельности превышает</w:t>
      </w:r>
      <w:r w:rsidR="00F117EF">
        <w:rPr>
          <w:sz w:val="28"/>
          <w:szCs w:val="28"/>
        </w:rPr>
        <w:t xml:space="preserve">                      </w:t>
      </w:r>
      <w:r>
        <w:rPr>
          <w:sz w:val="28"/>
          <w:szCs w:val="28"/>
        </w:rPr>
        <w:t xml:space="preserve"> </w:t>
      </w:r>
      <w:r w:rsidRPr="00B87CA0">
        <w:rPr>
          <w:sz w:val="28"/>
          <w:szCs w:val="28"/>
        </w:rPr>
        <w:t xml:space="preserve">30 млрд рублей. </w:t>
      </w:r>
    </w:p>
    <w:p w:rsidR="00FC55ED" w:rsidRPr="00B87CA0" w:rsidRDefault="00FC55ED" w:rsidP="00B87CA0">
      <w:pPr>
        <w:pStyle w:val="Style2"/>
        <w:ind w:firstLine="709"/>
        <w:jc w:val="both"/>
        <w:rPr>
          <w:sz w:val="28"/>
          <w:szCs w:val="28"/>
        </w:rPr>
      </w:pPr>
      <w:r w:rsidRPr="00B87CA0">
        <w:rPr>
          <w:sz w:val="28"/>
          <w:szCs w:val="28"/>
        </w:rPr>
        <w:t xml:space="preserve">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 более 20 процентов в структуре промышленного производства города занимает производство напитков. </w:t>
      </w:r>
    </w:p>
    <w:p w:rsidR="00FC55ED" w:rsidRPr="00B87CA0" w:rsidRDefault="00FC55ED" w:rsidP="00B87CA0">
      <w:pPr>
        <w:pStyle w:val="Style2"/>
        <w:ind w:firstLine="709"/>
        <w:jc w:val="both"/>
        <w:rPr>
          <w:color w:val="000000"/>
          <w:sz w:val="28"/>
          <w:szCs w:val="28"/>
        </w:rPr>
      </w:pPr>
      <w:r w:rsidRPr="00B87CA0">
        <w:rPr>
          <w:sz w:val="28"/>
          <w:szCs w:val="28"/>
        </w:rPr>
        <w:t xml:space="preserve">Более 30 процентов промышленного производства приходится </w:t>
      </w:r>
      <w:r w:rsidRPr="00B87CA0">
        <w:rPr>
          <w:sz w:val="28"/>
          <w:szCs w:val="28"/>
        </w:rPr>
        <w:br/>
      </w:r>
      <w:r w:rsidRPr="00B87CA0">
        <w:rPr>
          <w:sz w:val="28"/>
          <w:szCs w:val="28"/>
        </w:rPr>
        <w:lastRenderedPageBreak/>
        <w:t xml:space="preserve">на производство электрооборудования, электронного и оптического оборудования. Среди выпускаемой продукции – счетчики электрической энергии, зарядных устройств, систем управления технических средств судов, систем защиты от электрохимической коррозии, измерительных инструментов, различные виды радиоэлектронной аппаратуры. </w:t>
      </w:r>
      <w:r w:rsidRPr="00B87CA0">
        <w:rPr>
          <w:color w:val="000000"/>
          <w:sz w:val="28"/>
          <w:szCs w:val="28"/>
        </w:rPr>
        <w:t xml:space="preserve">Структура промышленности города Ставрополя по итогам 2019 года представлена   </w:t>
      </w:r>
      <w:r w:rsidRPr="00B87CA0">
        <w:rPr>
          <w:color w:val="000000"/>
          <w:sz w:val="28"/>
          <w:szCs w:val="28"/>
        </w:rPr>
        <w:br/>
        <w:t>на рисунке 1.</w:t>
      </w:r>
    </w:p>
    <w:p w:rsidR="00FC55ED" w:rsidRPr="00DD4684" w:rsidRDefault="00FC55ED" w:rsidP="00B87CA0">
      <w:pPr>
        <w:pStyle w:val="Style2"/>
        <w:ind w:firstLine="709"/>
        <w:jc w:val="both"/>
        <w:rPr>
          <w:sz w:val="28"/>
          <w:szCs w:val="28"/>
        </w:rPr>
      </w:pPr>
    </w:p>
    <w:p w:rsidR="00415EB9" w:rsidRDefault="00415EB9" w:rsidP="00E92417">
      <w:pPr>
        <w:pStyle w:val="Style2"/>
        <w:jc w:val="center"/>
        <w:rPr>
          <w:sz w:val="28"/>
          <w:szCs w:val="28"/>
        </w:rPr>
      </w:pPr>
      <w:r w:rsidRPr="00415EB9">
        <w:rPr>
          <w:noProof/>
          <w:sz w:val="28"/>
          <w:szCs w:val="28"/>
        </w:rPr>
        <w:drawing>
          <wp:inline distT="0" distB="0" distL="0" distR="0">
            <wp:extent cx="4572000" cy="2246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l="12666" r="12618"/>
                    <a:stretch>
                      <a:fillRect/>
                    </a:stretch>
                  </pic:blipFill>
                  <pic:spPr bwMode="auto">
                    <a:xfrm>
                      <a:off x="0" y="0"/>
                      <a:ext cx="4576033" cy="2248382"/>
                    </a:xfrm>
                    <a:prstGeom prst="rect">
                      <a:avLst/>
                    </a:prstGeom>
                    <a:noFill/>
                    <a:ln w="9525">
                      <a:noFill/>
                      <a:miter lim="800000"/>
                      <a:headEnd/>
                      <a:tailEnd/>
                    </a:ln>
                  </pic:spPr>
                </pic:pic>
              </a:graphicData>
            </a:graphic>
          </wp:inline>
        </w:drawing>
      </w:r>
    </w:p>
    <w:p w:rsidR="00513F11" w:rsidRDefault="00FC55ED" w:rsidP="00AD00A3">
      <w:pPr>
        <w:pStyle w:val="Style2"/>
        <w:spacing w:line="240" w:lineRule="exact"/>
        <w:jc w:val="center"/>
        <w:rPr>
          <w:sz w:val="28"/>
          <w:szCs w:val="28"/>
        </w:rPr>
      </w:pPr>
      <w:r w:rsidRPr="005504E5">
        <w:rPr>
          <w:sz w:val="28"/>
          <w:szCs w:val="28"/>
        </w:rPr>
        <w:t>Рисунок 1. Структура промышленности города Ставрополя</w:t>
      </w:r>
      <w:r w:rsidR="00513F11">
        <w:rPr>
          <w:sz w:val="28"/>
          <w:szCs w:val="28"/>
        </w:rPr>
        <w:t xml:space="preserve"> </w:t>
      </w:r>
    </w:p>
    <w:p w:rsidR="00FC55ED" w:rsidRDefault="00FC55ED" w:rsidP="00AD00A3">
      <w:pPr>
        <w:pStyle w:val="Style2"/>
        <w:spacing w:line="240" w:lineRule="exact"/>
        <w:jc w:val="center"/>
        <w:rPr>
          <w:sz w:val="28"/>
          <w:szCs w:val="28"/>
        </w:rPr>
      </w:pPr>
      <w:r w:rsidRPr="005504E5">
        <w:rPr>
          <w:sz w:val="28"/>
          <w:szCs w:val="28"/>
        </w:rPr>
        <w:t>по итогам 2019 года</w:t>
      </w:r>
    </w:p>
    <w:p w:rsidR="00415EB9" w:rsidRDefault="00415EB9" w:rsidP="00AD00A3">
      <w:pPr>
        <w:pStyle w:val="Style2"/>
        <w:spacing w:line="240" w:lineRule="exact"/>
        <w:jc w:val="center"/>
        <w:rPr>
          <w:sz w:val="28"/>
          <w:szCs w:val="28"/>
        </w:rPr>
      </w:pPr>
    </w:p>
    <w:p w:rsidR="00FC55ED" w:rsidRPr="00B87CA0" w:rsidRDefault="00FC55ED" w:rsidP="00B87CA0">
      <w:pPr>
        <w:pStyle w:val="Style2"/>
        <w:ind w:firstLine="709"/>
        <w:jc w:val="both"/>
        <w:rPr>
          <w:sz w:val="28"/>
          <w:szCs w:val="28"/>
        </w:rPr>
      </w:pPr>
      <w:r w:rsidRPr="00B87CA0">
        <w:rPr>
          <w:sz w:val="28"/>
          <w:szCs w:val="28"/>
        </w:rPr>
        <w:t xml:space="preserve">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целлюлозно-бумажное производство, издательская и полиграфическая деятельность. </w:t>
      </w:r>
      <w:r w:rsidR="00F23360">
        <w:rPr>
          <w:sz w:val="28"/>
          <w:szCs w:val="28"/>
        </w:rPr>
        <w:t>Специализированными п</w:t>
      </w:r>
      <w:r w:rsidRPr="00B87CA0">
        <w:rPr>
          <w:sz w:val="28"/>
          <w:szCs w:val="28"/>
        </w:rPr>
        <w:t>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На базе многоотраслевого промышленного холдинга «Концерн Энергомера» </w:t>
      </w:r>
      <w:r w:rsidR="00AD00A3">
        <w:rPr>
          <w:color w:val="000000"/>
          <w:sz w:val="28"/>
          <w:szCs w:val="28"/>
        </w:rPr>
        <w:t>‒</w:t>
      </w:r>
      <w:r w:rsidRPr="00014A88">
        <w:rPr>
          <w:color w:val="000000"/>
          <w:sz w:val="28"/>
          <w:szCs w:val="28"/>
        </w:rPr>
        <w:t xml:space="preserve"> мирового лидера по производству синтетических сапфиров и электротехнического оборудования (включая АО «Энергомера», </w:t>
      </w:r>
      <w:r w:rsidR="00AE0945">
        <w:rPr>
          <w:color w:val="000000"/>
          <w:sz w:val="28"/>
          <w:szCs w:val="28"/>
        </w:rPr>
        <w:t xml:space="preserve">                           </w:t>
      </w:r>
      <w:r w:rsidRPr="00014A88">
        <w:rPr>
          <w:color w:val="000000"/>
          <w:sz w:val="28"/>
          <w:szCs w:val="28"/>
        </w:rPr>
        <w:t xml:space="preserve">АО «Монокристалл» и др.) создан </w:t>
      </w:r>
      <w:r w:rsidR="00186164">
        <w:rPr>
          <w:color w:val="000000"/>
          <w:sz w:val="28"/>
          <w:szCs w:val="28"/>
        </w:rPr>
        <w:t>к</w:t>
      </w:r>
      <w:r w:rsidRPr="00014A88">
        <w:rPr>
          <w:color w:val="000000"/>
          <w:sz w:val="28"/>
          <w:szCs w:val="28"/>
        </w:rPr>
        <w:t>ластер электронных приборов, материалов и компонентов. Компании более 10 лет являются глобальными лидерами по производству сапфировых компонентов для электроники, а также металлизационных паст – ключевого материала для солнечной энергетики. Производство поставляет высококачественную инновационную продукцию ведущим компаниям – производителям светоизлучающих диодов, интегральных микросхем и солнечных элементов. Формирование новых кооперационных связей позволило начать реализацию совместного кластерного проекта по развитию технологии и расширению производства сапфир</w:t>
      </w:r>
      <w:r w:rsidR="00186164">
        <w:rPr>
          <w:color w:val="000000"/>
          <w:sz w:val="28"/>
          <w:szCs w:val="28"/>
        </w:rPr>
        <w:t>ов</w:t>
      </w:r>
      <w:r w:rsidRPr="00014A88">
        <w:rPr>
          <w:color w:val="000000"/>
          <w:sz w:val="28"/>
          <w:szCs w:val="28"/>
        </w:rPr>
        <w:t xml:space="preserve"> и сапфировых пластин для производства светодиодов, смартфонов и других промышленных применений.</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АО «Монокристалл» является одним из якорных предприятий </w:t>
      </w:r>
      <w:r w:rsidR="00186164">
        <w:rPr>
          <w:color w:val="000000"/>
          <w:sz w:val="28"/>
          <w:szCs w:val="28"/>
        </w:rPr>
        <w:t>к</w:t>
      </w:r>
      <w:r w:rsidRPr="00014A88">
        <w:rPr>
          <w:color w:val="000000"/>
          <w:sz w:val="28"/>
          <w:szCs w:val="28"/>
        </w:rPr>
        <w:t xml:space="preserve">ластера электронных приборов, материалов и компонентов и входит в состав многоотраслевого промышленного холдинга АО «Концерн Энергомера». </w:t>
      </w:r>
      <w:r w:rsidRPr="00014A88">
        <w:rPr>
          <w:color w:val="000000"/>
          <w:sz w:val="28"/>
          <w:szCs w:val="28"/>
        </w:rPr>
        <w:lastRenderedPageBreak/>
        <w:t>Всего в данный кластер вход</w:t>
      </w:r>
      <w:r w:rsidR="00AE13E8">
        <w:rPr>
          <w:color w:val="000000"/>
          <w:sz w:val="28"/>
          <w:szCs w:val="28"/>
        </w:rPr>
        <w:t>я</w:t>
      </w:r>
      <w:r w:rsidRPr="00014A88">
        <w:rPr>
          <w:color w:val="000000"/>
          <w:sz w:val="28"/>
          <w:szCs w:val="28"/>
        </w:rPr>
        <w:t>т десять промышленных предприятий из Ставропольского края и Белгородской области, а также три объекта технологической и образовательной инфраструктур.</w:t>
      </w:r>
    </w:p>
    <w:p w:rsidR="00FC55ED" w:rsidRPr="00B53565" w:rsidRDefault="00FC55ED" w:rsidP="00D840AB">
      <w:pPr>
        <w:ind w:firstLine="709"/>
        <w:jc w:val="both"/>
        <w:rPr>
          <w:sz w:val="28"/>
          <w:szCs w:val="28"/>
        </w:rPr>
      </w:pPr>
      <w:r w:rsidRPr="00B53565">
        <w:rPr>
          <w:spacing w:val="-2"/>
          <w:sz w:val="28"/>
          <w:szCs w:val="28"/>
        </w:rPr>
        <w:t>В июле 2020 года на территории СКИП «Мастер» города Ставрополя обществом с ограниченной ответственностью «Волжский трубопрофильный</w:t>
      </w:r>
      <w:r w:rsidRPr="00B53565">
        <w:rPr>
          <w:sz w:val="28"/>
          <w:szCs w:val="28"/>
        </w:rPr>
        <w:t xml:space="preserve"> завод» (далее </w:t>
      </w:r>
      <w:r w:rsidR="00836F3F">
        <w:rPr>
          <w:sz w:val="28"/>
          <w:szCs w:val="28"/>
        </w:rPr>
        <w:t>‒</w:t>
      </w:r>
      <w:r w:rsidRPr="00B53565">
        <w:rPr>
          <w:sz w:val="28"/>
          <w:szCs w:val="28"/>
        </w:rPr>
        <w:t xml:space="preserve"> ООО «ВТПЗ») реализован инвестиционный проект по созданию производства электросварных прямошовных труб круглого и профильного сечений, обладающ</w:t>
      </w:r>
      <w:r w:rsidR="00186164">
        <w:rPr>
          <w:sz w:val="28"/>
          <w:szCs w:val="28"/>
        </w:rPr>
        <w:t>его</w:t>
      </w:r>
      <w:r w:rsidRPr="00B53565">
        <w:rPr>
          <w:sz w:val="28"/>
          <w:szCs w:val="28"/>
        </w:rPr>
        <w:t xml:space="preserve"> высокотехнологичным и современным оборудованием, предлагающ</w:t>
      </w:r>
      <w:r w:rsidR="00186164">
        <w:rPr>
          <w:sz w:val="28"/>
          <w:szCs w:val="28"/>
        </w:rPr>
        <w:t>его</w:t>
      </w:r>
      <w:r w:rsidRPr="00B53565">
        <w:rPr>
          <w:sz w:val="28"/>
          <w:szCs w:val="28"/>
        </w:rPr>
        <w:t xml:space="preserve"> продукцию высокого качества. </w:t>
      </w:r>
      <w:r w:rsidRPr="00B53565">
        <w:rPr>
          <w:spacing w:val="-2"/>
          <w:sz w:val="28"/>
          <w:szCs w:val="28"/>
        </w:rPr>
        <w:t xml:space="preserve">Мощность предприятия </w:t>
      </w:r>
      <w:r w:rsidRPr="000D3A71">
        <w:rPr>
          <w:spacing w:val="-2"/>
          <w:sz w:val="28"/>
          <w:szCs w:val="28"/>
        </w:rPr>
        <w:t>порядка 8 тыс</w:t>
      </w:r>
      <w:r w:rsidR="00DB5100" w:rsidRPr="000D3A71">
        <w:rPr>
          <w:spacing w:val="-2"/>
          <w:sz w:val="28"/>
          <w:szCs w:val="28"/>
        </w:rPr>
        <w:t>.</w:t>
      </w:r>
      <w:r w:rsidRPr="000D3A71">
        <w:rPr>
          <w:spacing w:val="-2"/>
          <w:sz w:val="28"/>
          <w:szCs w:val="28"/>
        </w:rPr>
        <w:t xml:space="preserve"> т</w:t>
      </w:r>
      <w:r w:rsidR="00AE13E8" w:rsidRPr="000D3A71">
        <w:rPr>
          <w:spacing w:val="-2"/>
          <w:sz w:val="28"/>
          <w:szCs w:val="28"/>
        </w:rPr>
        <w:t>онн</w:t>
      </w:r>
      <w:r w:rsidRPr="000D3A71">
        <w:rPr>
          <w:spacing w:val="-2"/>
          <w:sz w:val="28"/>
          <w:szCs w:val="28"/>
        </w:rPr>
        <w:t xml:space="preserve"> продукции в различном </w:t>
      </w:r>
      <w:proofErr w:type="spellStart"/>
      <w:r w:rsidR="000D3A71" w:rsidRPr="000D3A71">
        <w:rPr>
          <w:spacing w:val="-2"/>
          <w:sz w:val="28"/>
          <w:szCs w:val="28"/>
        </w:rPr>
        <w:t>ас</w:t>
      </w:r>
      <w:r w:rsidRPr="000D3A71">
        <w:rPr>
          <w:spacing w:val="-2"/>
          <w:sz w:val="28"/>
          <w:szCs w:val="28"/>
        </w:rPr>
        <w:t>сортаменте</w:t>
      </w:r>
      <w:proofErr w:type="spellEnd"/>
      <w:r w:rsidRPr="00B53565">
        <w:rPr>
          <w:spacing w:val="-2"/>
          <w:sz w:val="28"/>
          <w:szCs w:val="28"/>
        </w:rPr>
        <w:t>.</w:t>
      </w:r>
      <w:r w:rsidRPr="00B53565">
        <w:rPr>
          <w:sz w:val="28"/>
          <w:szCs w:val="28"/>
        </w:rPr>
        <w:t xml:space="preserve"> Основным направлением деятельности ООО «ВТПЗ» является производство стальных труб, полых профилей и фитингов.</w:t>
      </w:r>
    </w:p>
    <w:p w:rsidR="00FC55ED" w:rsidRPr="00B53565" w:rsidRDefault="00FC55ED" w:rsidP="00D840AB">
      <w:pPr>
        <w:ind w:firstLine="709"/>
        <w:jc w:val="both"/>
        <w:rPr>
          <w:spacing w:val="-2"/>
          <w:sz w:val="28"/>
          <w:szCs w:val="28"/>
        </w:rPr>
      </w:pPr>
      <w:r w:rsidRPr="00B53565">
        <w:rPr>
          <w:sz w:val="28"/>
          <w:szCs w:val="28"/>
        </w:rPr>
        <w:t xml:space="preserve">Промышленность города Ставрополя также представлена предприятиями, осуществляющими деятельность в сфере </w:t>
      </w:r>
      <w:r w:rsidRPr="00B53565">
        <w:rPr>
          <w:color w:val="000000"/>
          <w:spacing w:val="-4"/>
          <w:sz w:val="28"/>
          <w:szCs w:val="28"/>
        </w:rPr>
        <w:t>машиностроения, стройиндустрии, обработк</w:t>
      </w:r>
      <w:r w:rsidR="00186164">
        <w:rPr>
          <w:color w:val="000000"/>
          <w:spacing w:val="-4"/>
          <w:sz w:val="28"/>
          <w:szCs w:val="28"/>
        </w:rPr>
        <w:t>и</w:t>
      </w:r>
      <w:r w:rsidRPr="00B53565">
        <w:rPr>
          <w:color w:val="000000"/>
          <w:spacing w:val="-4"/>
          <w:sz w:val="28"/>
          <w:szCs w:val="28"/>
        </w:rPr>
        <w:t xml:space="preserve"> древесины, легкой промышленности.</w:t>
      </w:r>
      <w:r w:rsidRPr="00B53565">
        <w:rPr>
          <w:spacing w:val="-4"/>
          <w:sz w:val="28"/>
          <w:szCs w:val="28"/>
        </w:rPr>
        <w:t xml:space="preserve"> </w:t>
      </w:r>
    </w:p>
    <w:p w:rsidR="00FC55ED" w:rsidRDefault="00FC55ED" w:rsidP="00D840AB">
      <w:pPr>
        <w:pStyle w:val="af7"/>
        <w:shd w:val="clear" w:color="auto" w:fill="FFFFFF"/>
        <w:spacing w:before="0" w:beforeAutospacing="0" w:after="25" w:afterAutospacing="0"/>
        <w:ind w:firstLine="708"/>
        <w:jc w:val="both"/>
        <w:rPr>
          <w:sz w:val="28"/>
          <w:szCs w:val="28"/>
        </w:rPr>
      </w:pPr>
      <w:r w:rsidRPr="00014A88">
        <w:rPr>
          <w:color w:val="000000"/>
          <w:sz w:val="28"/>
          <w:szCs w:val="28"/>
        </w:rPr>
        <w:t xml:space="preserve">В силу возрастающей сложности промышленных систем девальвируются ранее накопленные знания и навыки у имеющегося персонала. При возросшей мобильности человеческого капитала трудоспособные высококвалифицированные промышленные работники рабочих и инженерных специальностей становятся дефицитным ресурсом, ограничивающим потенциал промышленного развития. В </w:t>
      </w:r>
      <w:r w:rsidRPr="00014A88">
        <w:rPr>
          <w:sz w:val="28"/>
          <w:szCs w:val="28"/>
        </w:rPr>
        <w:t xml:space="preserve">целях выявления и поощрения лучших сотрудников в профессии </w:t>
      </w:r>
      <w:r w:rsidR="00186164">
        <w:rPr>
          <w:sz w:val="28"/>
          <w:szCs w:val="28"/>
        </w:rPr>
        <w:t xml:space="preserve">по направлениям </w:t>
      </w:r>
      <w:r w:rsidRPr="00014A88">
        <w:rPr>
          <w:sz w:val="28"/>
          <w:szCs w:val="28"/>
        </w:rPr>
        <w:t>рабочих специальностей, повышени</w:t>
      </w:r>
      <w:r w:rsidR="00186164">
        <w:rPr>
          <w:sz w:val="28"/>
          <w:szCs w:val="28"/>
        </w:rPr>
        <w:t>я</w:t>
      </w:r>
      <w:r w:rsidRPr="00014A88">
        <w:rPr>
          <w:sz w:val="28"/>
          <w:szCs w:val="28"/>
        </w:rPr>
        <w:t xml:space="preserve"> престижа рабочих профессий, их конкурентоспособности на рынке труда, систематизаци</w:t>
      </w:r>
      <w:r w:rsidR="00186164">
        <w:rPr>
          <w:sz w:val="28"/>
          <w:szCs w:val="28"/>
        </w:rPr>
        <w:t>и</w:t>
      </w:r>
      <w:r w:rsidRPr="00014A88">
        <w:rPr>
          <w:sz w:val="28"/>
          <w:szCs w:val="28"/>
        </w:rPr>
        <w:t xml:space="preserve"> положительного опыта работы и привлечени</w:t>
      </w:r>
      <w:r w:rsidR="00186164">
        <w:rPr>
          <w:sz w:val="28"/>
          <w:szCs w:val="28"/>
        </w:rPr>
        <w:t>я</w:t>
      </w:r>
      <w:r w:rsidRPr="00014A88">
        <w:rPr>
          <w:sz w:val="28"/>
          <w:szCs w:val="28"/>
        </w:rPr>
        <w:t xml:space="preserve"> рабочих кадров в реальный сектор экономики с </w:t>
      </w:r>
      <w:r w:rsidRPr="00014A88">
        <w:rPr>
          <w:spacing w:val="3"/>
          <w:sz w:val="28"/>
          <w:szCs w:val="28"/>
        </w:rPr>
        <w:t xml:space="preserve">2018 года в городе Ставрополе ежегодно проводится </w:t>
      </w:r>
      <w:r w:rsidRPr="00014A88">
        <w:rPr>
          <w:sz w:val="28"/>
          <w:szCs w:val="28"/>
        </w:rPr>
        <w:t xml:space="preserve">городской конкурс «Лучший в профессии по направлениям рабочих специальностей». </w:t>
      </w:r>
    </w:p>
    <w:p w:rsidR="00DA26EB" w:rsidRDefault="00DA26EB" w:rsidP="00DA26EB">
      <w:pPr>
        <w:ind w:firstLine="709"/>
        <w:jc w:val="both"/>
        <w:rPr>
          <w:sz w:val="28"/>
          <w:szCs w:val="28"/>
        </w:rPr>
      </w:pPr>
      <w:r w:rsidRPr="00C14C03">
        <w:rPr>
          <w:sz w:val="28"/>
          <w:szCs w:val="28"/>
        </w:rPr>
        <w:t>Одним из направлений стратегического развития Российской Федерации является повышение производительности труда на предприятиях, относящихся к базовым несырьевым отраслям, в рамках которого реализуется национальный проект «Производительность труда».</w:t>
      </w:r>
    </w:p>
    <w:p w:rsidR="008F15A5" w:rsidRPr="001C7FA9" w:rsidRDefault="008F15A5" w:rsidP="008F15A5">
      <w:pPr>
        <w:ind w:firstLine="709"/>
        <w:jc w:val="both"/>
        <w:rPr>
          <w:sz w:val="28"/>
          <w:szCs w:val="28"/>
        </w:rPr>
      </w:pPr>
      <w:r w:rsidRPr="001C7FA9">
        <w:rPr>
          <w:sz w:val="28"/>
          <w:szCs w:val="28"/>
        </w:rPr>
        <w:t>Предприятия города Ставрополя также участвуют в реализации национального проекта, главной целью которого является ежегодный прирост производительности труда на средних и крупных предприятиях участниках, внедряющих мероприятия национального проекта в течение трех лет, который планируется довести до 5 процентов к 2024 году.</w:t>
      </w:r>
    </w:p>
    <w:p w:rsidR="00FC55ED" w:rsidRPr="00014A88" w:rsidRDefault="00FC55ED" w:rsidP="00D840AB">
      <w:pPr>
        <w:pStyle w:val="Default"/>
        <w:ind w:firstLine="709"/>
        <w:jc w:val="both"/>
        <w:rPr>
          <w:sz w:val="28"/>
          <w:szCs w:val="28"/>
        </w:rPr>
      </w:pPr>
      <w:r w:rsidRPr="00014A88">
        <w:rPr>
          <w:sz w:val="28"/>
          <w:szCs w:val="28"/>
        </w:rPr>
        <w:t xml:space="preserve">В течение 2019 года, при содействии администрации города Ставрополя, участниками </w:t>
      </w:r>
      <w:r w:rsidR="00323FB3" w:rsidRPr="00B53565">
        <w:rPr>
          <w:sz w:val="28"/>
          <w:szCs w:val="28"/>
        </w:rPr>
        <w:t>национального проекта</w:t>
      </w:r>
      <w:r w:rsidRPr="00014A88">
        <w:rPr>
          <w:sz w:val="28"/>
          <w:szCs w:val="28"/>
        </w:rPr>
        <w:t xml:space="preserve"> стали шесть предприятий города Ставрополя:</w:t>
      </w:r>
    </w:p>
    <w:p w:rsidR="00FC55ED" w:rsidRPr="00014A88" w:rsidRDefault="00FC55ED" w:rsidP="00D840AB">
      <w:pPr>
        <w:pStyle w:val="Default"/>
        <w:ind w:firstLine="709"/>
        <w:jc w:val="both"/>
        <w:rPr>
          <w:sz w:val="28"/>
          <w:szCs w:val="28"/>
        </w:rPr>
      </w:pPr>
      <w:r w:rsidRPr="00014A88">
        <w:rPr>
          <w:sz w:val="28"/>
          <w:szCs w:val="28"/>
        </w:rPr>
        <w:t>ПАО «Нептун»;</w:t>
      </w:r>
    </w:p>
    <w:p w:rsidR="00FC55ED" w:rsidRPr="00014A88" w:rsidRDefault="00FC55ED" w:rsidP="00D840AB">
      <w:pPr>
        <w:pStyle w:val="Default"/>
        <w:ind w:firstLine="709"/>
        <w:jc w:val="both"/>
        <w:rPr>
          <w:sz w:val="28"/>
          <w:szCs w:val="28"/>
        </w:rPr>
      </w:pPr>
      <w:r w:rsidRPr="00014A88">
        <w:rPr>
          <w:sz w:val="28"/>
          <w:szCs w:val="28"/>
        </w:rPr>
        <w:t>АО «Монокристалл»;</w:t>
      </w:r>
    </w:p>
    <w:p w:rsidR="00FC55ED" w:rsidRPr="00014A88" w:rsidRDefault="00FC55ED" w:rsidP="00D840AB">
      <w:pPr>
        <w:pStyle w:val="Default"/>
        <w:ind w:firstLine="709"/>
        <w:jc w:val="both"/>
        <w:rPr>
          <w:sz w:val="28"/>
          <w:szCs w:val="28"/>
        </w:rPr>
      </w:pPr>
      <w:r w:rsidRPr="00014A88">
        <w:rPr>
          <w:sz w:val="28"/>
          <w:szCs w:val="28"/>
        </w:rPr>
        <w:t>ОАО «Ставропольский пивоваренный завод»;</w:t>
      </w:r>
    </w:p>
    <w:p w:rsidR="00FC55ED" w:rsidRPr="00014A88" w:rsidRDefault="00FC55ED" w:rsidP="00D840AB">
      <w:pPr>
        <w:pStyle w:val="Default"/>
        <w:ind w:firstLine="709"/>
        <w:jc w:val="both"/>
        <w:rPr>
          <w:sz w:val="28"/>
          <w:szCs w:val="28"/>
        </w:rPr>
      </w:pPr>
      <w:r w:rsidRPr="00014A88">
        <w:rPr>
          <w:sz w:val="28"/>
          <w:szCs w:val="28"/>
        </w:rPr>
        <w:t>ООО «Основа безопасности»;</w:t>
      </w:r>
    </w:p>
    <w:p w:rsidR="00FC55ED" w:rsidRPr="00014A88" w:rsidRDefault="00FC55ED" w:rsidP="00D840AB">
      <w:pPr>
        <w:pStyle w:val="Default"/>
        <w:ind w:firstLine="709"/>
        <w:jc w:val="both"/>
        <w:rPr>
          <w:sz w:val="28"/>
          <w:szCs w:val="28"/>
        </w:rPr>
      </w:pPr>
      <w:r w:rsidRPr="00014A88">
        <w:rPr>
          <w:sz w:val="28"/>
          <w:szCs w:val="28"/>
        </w:rPr>
        <w:t>АО «Концерн Энергомера»;</w:t>
      </w:r>
    </w:p>
    <w:p w:rsidR="00FC55ED" w:rsidRPr="00B53565" w:rsidRDefault="00FC55ED" w:rsidP="00D840AB">
      <w:pPr>
        <w:ind w:firstLine="709"/>
        <w:jc w:val="both"/>
        <w:rPr>
          <w:sz w:val="28"/>
          <w:szCs w:val="28"/>
        </w:rPr>
      </w:pPr>
      <w:r w:rsidRPr="00B53565">
        <w:rPr>
          <w:sz w:val="28"/>
          <w:szCs w:val="28"/>
        </w:rPr>
        <w:lastRenderedPageBreak/>
        <w:t xml:space="preserve">ООО «Спецстройбезопасность». </w:t>
      </w:r>
    </w:p>
    <w:p w:rsidR="00FC55ED" w:rsidRPr="00B53565" w:rsidRDefault="00FC55ED" w:rsidP="00D840AB">
      <w:pPr>
        <w:ind w:firstLine="709"/>
        <w:jc w:val="both"/>
        <w:rPr>
          <w:sz w:val="28"/>
          <w:szCs w:val="28"/>
        </w:rPr>
      </w:pPr>
      <w:r w:rsidRPr="00B53565">
        <w:rPr>
          <w:sz w:val="28"/>
          <w:szCs w:val="28"/>
        </w:rPr>
        <w:t xml:space="preserve">К 2024 году не менее </w:t>
      </w:r>
      <w:r w:rsidR="008F15A5">
        <w:rPr>
          <w:sz w:val="28"/>
          <w:szCs w:val="28"/>
        </w:rPr>
        <w:t>12</w:t>
      </w:r>
      <w:r w:rsidRPr="00B53565">
        <w:rPr>
          <w:sz w:val="28"/>
          <w:szCs w:val="28"/>
        </w:rPr>
        <w:t xml:space="preserve"> предприятий города Ставрополя должны будут являться участниками национального проекта. </w:t>
      </w:r>
    </w:p>
    <w:p w:rsidR="00F23360" w:rsidRDefault="00F23360" w:rsidP="00D840AB">
      <w:pPr>
        <w:ind w:firstLine="709"/>
        <w:jc w:val="both"/>
        <w:rPr>
          <w:spacing w:val="-4"/>
          <w:sz w:val="28"/>
          <w:szCs w:val="28"/>
        </w:rPr>
      </w:pPr>
    </w:p>
    <w:p w:rsidR="00FC55ED" w:rsidRPr="00B53565" w:rsidRDefault="00FC55ED" w:rsidP="00D840AB">
      <w:pPr>
        <w:ind w:firstLine="709"/>
        <w:jc w:val="both"/>
        <w:rPr>
          <w:spacing w:val="-4"/>
          <w:sz w:val="28"/>
          <w:szCs w:val="28"/>
        </w:rPr>
      </w:pPr>
      <w:r w:rsidRPr="00B53565">
        <w:rPr>
          <w:spacing w:val="-4"/>
          <w:sz w:val="28"/>
          <w:szCs w:val="28"/>
        </w:rPr>
        <w:t>Ключевые проблемы:</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w:t>
      </w:r>
      <w:r w:rsidR="00836F3F">
        <w:rPr>
          <w:rFonts w:ascii="Times New Roman" w:hAnsi="Times New Roman"/>
          <w:sz w:val="28"/>
          <w:szCs w:val="28"/>
        </w:rPr>
        <w:t> </w:t>
      </w:r>
      <w:r w:rsidRPr="00014A88">
        <w:rPr>
          <w:rFonts w:ascii="Times New Roman" w:hAnsi="Times New Roman"/>
          <w:sz w:val="28"/>
          <w:szCs w:val="28"/>
        </w:rPr>
        <w:t>Финансовое состояние предприятий на территории города Ставрополя (снижение прибыли на предприятиях, увеличение дебиторской и кредиторской задолженностей).</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2.</w:t>
      </w:r>
      <w:r w:rsidR="00836F3F">
        <w:rPr>
          <w:rFonts w:ascii="Times New Roman" w:hAnsi="Times New Roman"/>
          <w:sz w:val="28"/>
          <w:szCs w:val="28"/>
        </w:rPr>
        <w:t> </w:t>
      </w:r>
      <w:r w:rsidRPr="00014A88">
        <w:rPr>
          <w:rFonts w:ascii="Times New Roman" w:hAnsi="Times New Roman"/>
          <w:sz w:val="28"/>
          <w:szCs w:val="28"/>
        </w:rPr>
        <w:t>Объем инвестиций в основной капитал предприятий и организаций на территории города Ставрополя является недостаточным для обновления основных производственных фондов.</w:t>
      </w:r>
    </w:p>
    <w:p w:rsidR="00FC55ED" w:rsidRPr="00B53565" w:rsidRDefault="00FC55ED" w:rsidP="00D840AB">
      <w:pPr>
        <w:ind w:firstLine="709"/>
        <w:jc w:val="both"/>
        <w:rPr>
          <w:sz w:val="28"/>
          <w:szCs w:val="28"/>
          <w:lang w:eastAsia="en-US"/>
        </w:rPr>
      </w:pPr>
      <w:r>
        <w:rPr>
          <w:sz w:val="28"/>
          <w:szCs w:val="28"/>
        </w:rPr>
        <w:t>3</w:t>
      </w:r>
      <w:r w:rsidRPr="00B53565">
        <w:rPr>
          <w:sz w:val="28"/>
          <w:szCs w:val="28"/>
        </w:rPr>
        <w:t>.</w:t>
      </w:r>
      <w:r w:rsidR="00836F3F">
        <w:rPr>
          <w:sz w:val="28"/>
          <w:szCs w:val="28"/>
        </w:rPr>
        <w:t> </w:t>
      </w:r>
      <w:r w:rsidRPr="00B53565">
        <w:rPr>
          <w:sz w:val="28"/>
          <w:szCs w:val="28"/>
        </w:rPr>
        <w:t>Работа на предприятиях промышленности непривлекательна для молодых специалистов и специалистов высокой квалификации.</w:t>
      </w:r>
    </w:p>
    <w:p w:rsidR="00FC55ED" w:rsidRPr="00B53565"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Default="00FC55ED" w:rsidP="00D840AB">
      <w:pPr>
        <w:shd w:val="clear" w:color="auto" w:fill="FFFFFF"/>
        <w:ind w:firstLine="709"/>
        <w:jc w:val="both"/>
        <w:rPr>
          <w:sz w:val="28"/>
          <w:szCs w:val="28"/>
        </w:rPr>
      </w:pPr>
      <w:r w:rsidRPr="00B53565">
        <w:rPr>
          <w:sz w:val="28"/>
          <w:szCs w:val="28"/>
        </w:rPr>
        <w:t>1.</w:t>
      </w:r>
      <w:r w:rsidR="00836F3F">
        <w:rPr>
          <w:sz w:val="28"/>
          <w:szCs w:val="28"/>
        </w:rPr>
        <w:t> </w:t>
      </w:r>
      <w:r w:rsidRPr="00B53565">
        <w:rPr>
          <w:sz w:val="28"/>
          <w:szCs w:val="28"/>
        </w:rPr>
        <w:t>Внедрение в производство новых современных инновационных машин, оборудования, инструментов и новых видов материалов.</w:t>
      </w:r>
    </w:p>
    <w:p w:rsidR="00AD53F6" w:rsidRDefault="00AD53F6" w:rsidP="00AD53F6">
      <w:pPr>
        <w:shd w:val="clear" w:color="auto" w:fill="FFFFFF"/>
        <w:ind w:firstLine="709"/>
        <w:jc w:val="both"/>
        <w:rPr>
          <w:sz w:val="28"/>
          <w:szCs w:val="28"/>
        </w:rPr>
      </w:pPr>
      <w:r w:rsidRPr="00500A1B">
        <w:rPr>
          <w:sz w:val="28"/>
          <w:szCs w:val="28"/>
        </w:rPr>
        <w:t>Оптимизация производственных процессов, сокращение издержек производства, увеличение объема выпускаемой продукции.</w:t>
      </w:r>
    </w:p>
    <w:p w:rsidR="00FC55ED" w:rsidRPr="00B53565" w:rsidRDefault="00FC55ED" w:rsidP="00D840AB">
      <w:pPr>
        <w:shd w:val="clear" w:color="auto" w:fill="FFFFFF"/>
        <w:ind w:firstLine="709"/>
        <w:jc w:val="both"/>
        <w:rPr>
          <w:sz w:val="28"/>
          <w:szCs w:val="28"/>
          <w:lang w:eastAsia="en-US"/>
        </w:rPr>
      </w:pPr>
      <w:r w:rsidRPr="00B53565">
        <w:rPr>
          <w:sz w:val="28"/>
          <w:szCs w:val="28"/>
        </w:rPr>
        <w:t>В условиях жестокой конкуренции ни одно предприятие не сможет долго существовать, не внося заметных усовершенствований в свою работу. В результате внедрения новой техники и технологии в деятельность предприятия повышается качество и прогрессируют характеристики изделий, а также совершенствуются средства, ме</w:t>
      </w:r>
      <w:r>
        <w:rPr>
          <w:sz w:val="28"/>
          <w:szCs w:val="28"/>
        </w:rPr>
        <w:t>тоды и организация производства и снижается себестоимость товара.</w:t>
      </w:r>
    </w:p>
    <w:p w:rsidR="00FC55ED" w:rsidRPr="00B53565" w:rsidRDefault="00FC55ED" w:rsidP="00D840AB">
      <w:pPr>
        <w:autoSpaceDE w:val="0"/>
        <w:autoSpaceDN w:val="0"/>
        <w:adjustRightInd w:val="0"/>
        <w:ind w:firstLine="709"/>
        <w:jc w:val="both"/>
        <w:rPr>
          <w:color w:val="000000"/>
          <w:sz w:val="28"/>
          <w:szCs w:val="28"/>
        </w:rPr>
      </w:pPr>
      <w:r w:rsidRPr="00B53565">
        <w:rPr>
          <w:color w:val="000000"/>
          <w:spacing w:val="2"/>
          <w:sz w:val="28"/>
          <w:szCs w:val="28"/>
          <w:shd w:val="clear" w:color="auto" w:fill="FFFFFF"/>
        </w:rPr>
        <w:t>Реализац</w:t>
      </w:r>
      <w:r w:rsidR="00323FB3">
        <w:rPr>
          <w:color w:val="000000"/>
          <w:spacing w:val="2"/>
          <w:sz w:val="28"/>
          <w:szCs w:val="28"/>
          <w:shd w:val="clear" w:color="auto" w:fill="FFFFFF"/>
        </w:rPr>
        <w:t>ия данного направления возможна</w:t>
      </w:r>
      <w:r w:rsidRPr="00B53565">
        <w:rPr>
          <w:color w:val="000000"/>
          <w:spacing w:val="2"/>
          <w:sz w:val="28"/>
          <w:szCs w:val="28"/>
          <w:shd w:val="clear" w:color="auto" w:fill="FFFFFF"/>
        </w:rPr>
        <w:t xml:space="preserve"> в том числе и посредством максимального вовлечения предприятий города Ставрополя в реализацию мероприятий, предусмотренных национальными проектами </w:t>
      </w:r>
      <w:r w:rsidRPr="00B53565">
        <w:rPr>
          <w:sz w:val="28"/>
          <w:szCs w:val="28"/>
        </w:rPr>
        <w:t>«Производительность труда», «Малое и среднее предпринимательство и поддержка индивидуальной предпринимательской инициативы», «Международная кооперация и экспорт»</w:t>
      </w:r>
      <w:r w:rsidRPr="00B53565">
        <w:rPr>
          <w:color w:val="000000"/>
          <w:spacing w:val="2"/>
          <w:sz w:val="28"/>
          <w:szCs w:val="28"/>
          <w:shd w:val="clear" w:color="auto" w:fill="FFFFFF"/>
        </w:rPr>
        <w:t xml:space="preserve">, а также за счет привлечения средств федерального и регионального фондов развития промышленности </w:t>
      </w:r>
      <w:r w:rsidRPr="00B53565">
        <w:rPr>
          <w:color w:val="000000"/>
          <w:sz w:val="28"/>
          <w:szCs w:val="28"/>
        </w:rPr>
        <w:t>для реализации проектов, направленных на внедрение передовых технологий</w:t>
      </w:r>
      <w:r w:rsidR="00A5727E">
        <w:rPr>
          <w:color w:val="000000"/>
          <w:sz w:val="28"/>
          <w:szCs w:val="28"/>
        </w:rPr>
        <w:t>,</w:t>
      </w:r>
      <w:r w:rsidR="00AD53F6">
        <w:rPr>
          <w:color w:val="000000"/>
          <w:sz w:val="28"/>
          <w:szCs w:val="28"/>
        </w:rPr>
        <w:t xml:space="preserve"> принципов бережливого производства</w:t>
      </w:r>
      <w:r w:rsidRPr="00B53565">
        <w:rPr>
          <w:color w:val="000000"/>
          <w:sz w:val="28"/>
          <w:szCs w:val="28"/>
        </w:rPr>
        <w:t>, создание новых продуктов или организацию импортозамещающих производств.</w:t>
      </w:r>
    </w:p>
    <w:p w:rsidR="00FC55ED" w:rsidRPr="00B53565" w:rsidRDefault="00FC55ED" w:rsidP="00D840AB">
      <w:pPr>
        <w:shd w:val="clear" w:color="auto" w:fill="FFFFFF"/>
        <w:ind w:firstLine="709"/>
        <w:jc w:val="both"/>
        <w:rPr>
          <w:sz w:val="28"/>
          <w:szCs w:val="28"/>
        </w:rPr>
      </w:pPr>
      <w:r w:rsidRPr="00B53565">
        <w:rPr>
          <w:sz w:val="28"/>
          <w:szCs w:val="28"/>
        </w:rPr>
        <w:t>2.</w:t>
      </w:r>
      <w:r w:rsidR="00836F3F">
        <w:rPr>
          <w:sz w:val="28"/>
          <w:szCs w:val="28"/>
        </w:rPr>
        <w:t> </w:t>
      </w:r>
      <w:r w:rsidRPr="00B53565">
        <w:rPr>
          <w:sz w:val="28"/>
          <w:szCs w:val="28"/>
        </w:rPr>
        <w:t>Использование современных информационных технологий, а также новых способов производства продукции.</w:t>
      </w:r>
    </w:p>
    <w:p w:rsidR="00FC55ED" w:rsidRPr="00B53565" w:rsidRDefault="00FC55ED" w:rsidP="00D840AB">
      <w:pPr>
        <w:shd w:val="clear" w:color="auto" w:fill="FFFFFF"/>
        <w:ind w:firstLine="709"/>
        <w:jc w:val="both"/>
        <w:rPr>
          <w:sz w:val="28"/>
          <w:szCs w:val="28"/>
          <w:shd w:val="clear" w:color="auto" w:fill="FFFFFF"/>
          <w:lang w:eastAsia="en-US"/>
        </w:rPr>
      </w:pPr>
      <w:r w:rsidRPr="00B53565">
        <w:rPr>
          <w:sz w:val="28"/>
          <w:szCs w:val="28"/>
          <w:shd w:val="clear" w:color="auto" w:fill="FFFFFF"/>
        </w:rPr>
        <w:t>Использование технологий может улучшать не только руководство предприятием, но и само производство. Благодаря применению информационных технологий на предприятии можно облегчить труд работников, а также использовать современное оборудование для повышения качества производимых продуктов и темпов их производства.</w:t>
      </w:r>
    </w:p>
    <w:p w:rsidR="00FC55ED" w:rsidRPr="00B53565" w:rsidRDefault="00FC55ED" w:rsidP="0042092C">
      <w:pPr>
        <w:shd w:val="clear" w:color="auto" w:fill="FFFFFF"/>
        <w:spacing w:line="235" w:lineRule="auto"/>
        <w:ind w:firstLine="709"/>
        <w:jc w:val="both"/>
        <w:rPr>
          <w:sz w:val="28"/>
          <w:szCs w:val="28"/>
        </w:rPr>
      </w:pPr>
      <w:r w:rsidRPr="00B53565">
        <w:rPr>
          <w:sz w:val="28"/>
          <w:szCs w:val="28"/>
        </w:rPr>
        <w:t xml:space="preserve">Внедрение цифровых и технологических решений, призванных оптимизировать производственные процессы на промышленных предприятиях </w:t>
      </w:r>
      <w:r w:rsidRPr="00B53565">
        <w:rPr>
          <w:sz w:val="28"/>
          <w:szCs w:val="28"/>
        </w:rPr>
        <w:lastRenderedPageBreak/>
        <w:t xml:space="preserve">города Ставрополя возможно в рамках реализуемой Фондом развития промышленности Российской Федерации программы «Цифровизация промышленности». </w:t>
      </w:r>
    </w:p>
    <w:p w:rsidR="00FC55ED" w:rsidRPr="00B53565" w:rsidRDefault="00FC55ED" w:rsidP="0042092C">
      <w:pPr>
        <w:shd w:val="clear" w:color="auto" w:fill="FFFFFF"/>
        <w:spacing w:line="235" w:lineRule="auto"/>
        <w:ind w:firstLine="709"/>
        <w:jc w:val="both"/>
        <w:rPr>
          <w:sz w:val="28"/>
          <w:szCs w:val="28"/>
        </w:rPr>
      </w:pPr>
      <w:r w:rsidRPr="00B53565">
        <w:rPr>
          <w:sz w:val="28"/>
          <w:szCs w:val="28"/>
        </w:rPr>
        <w:t>3. Усовершенствование современных методов управления производством.</w:t>
      </w:r>
    </w:p>
    <w:p w:rsidR="00FC55ED" w:rsidRPr="00014A88" w:rsidRDefault="00FC55ED" w:rsidP="0042092C">
      <w:pPr>
        <w:pStyle w:val="af7"/>
        <w:spacing w:before="0" w:beforeAutospacing="0" w:after="0" w:afterAutospacing="0" w:line="235" w:lineRule="auto"/>
        <w:ind w:firstLine="709"/>
        <w:jc w:val="both"/>
        <w:rPr>
          <w:color w:val="000000"/>
          <w:sz w:val="28"/>
          <w:szCs w:val="28"/>
        </w:rPr>
      </w:pPr>
      <w:r w:rsidRPr="00014A88">
        <w:rPr>
          <w:color w:val="000000"/>
          <w:sz w:val="28"/>
          <w:szCs w:val="28"/>
        </w:rPr>
        <w:t xml:space="preserve">Специфика современного рынка заставляет непрерывно искать пути повышения рентабельности производства, совершенствования процесса управления и планирования. </w:t>
      </w:r>
    </w:p>
    <w:p w:rsidR="00FC55ED" w:rsidRPr="00B53565" w:rsidRDefault="00FC55ED" w:rsidP="00B35256">
      <w:pPr>
        <w:spacing w:line="230" w:lineRule="auto"/>
        <w:ind w:firstLine="709"/>
        <w:jc w:val="both"/>
        <w:rPr>
          <w:sz w:val="28"/>
          <w:szCs w:val="28"/>
        </w:rPr>
      </w:pPr>
      <w:r w:rsidRPr="00B53565">
        <w:rPr>
          <w:sz w:val="28"/>
          <w:szCs w:val="28"/>
        </w:rPr>
        <w:t>Современное производство должно отличат</w:t>
      </w:r>
      <w:r w:rsidR="00323FB3">
        <w:rPr>
          <w:sz w:val="28"/>
          <w:szCs w:val="28"/>
        </w:rPr>
        <w:t>ь</w:t>
      </w:r>
      <w:r w:rsidRPr="00B53565">
        <w:rPr>
          <w:sz w:val="28"/>
          <w:szCs w:val="28"/>
        </w:rPr>
        <w:t>ся высокой гибкостью и клиентоориентированностью, быстрым реагированием к изменению на рынке, постоянным выпуском новой продукции, диверсификацией производства, усилением конкурентных преимуществ, повышением качества, производительности, всесторонним улучшением оборудования, персонала и многими другими процессами. </w:t>
      </w:r>
      <w:r w:rsidRPr="00B53565">
        <w:rPr>
          <w:bCs/>
          <w:sz w:val="28"/>
          <w:szCs w:val="28"/>
        </w:rPr>
        <w:t>Управление современным производством</w:t>
      </w:r>
      <w:r w:rsidRPr="00B53565">
        <w:rPr>
          <w:sz w:val="28"/>
          <w:szCs w:val="28"/>
        </w:rPr>
        <w:t> заключается в выстраивании системы, учитывающей множество факторов и различных параметров современного производства, точно координирующей каждого сотрудника и приводящей к максимальной прибыли предприятия.</w:t>
      </w:r>
    </w:p>
    <w:p w:rsidR="00FC55ED" w:rsidRPr="00B53565" w:rsidRDefault="00FC55ED" w:rsidP="00B35256">
      <w:pPr>
        <w:shd w:val="clear" w:color="auto" w:fill="FFFFFF"/>
        <w:spacing w:line="230" w:lineRule="auto"/>
        <w:ind w:firstLine="709"/>
        <w:jc w:val="both"/>
        <w:rPr>
          <w:sz w:val="28"/>
          <w:szCs w:val="28"/>
        </w:rPr>
      </w:pPr>
      <w:r w:rsidRPr="00B53565">
        <w:rPr>
          <w:sz w:val="28"/>
          <w:szCs w:val="28"/>
        </w:rPr>
        <w:t>4.</w:t>
      </w:r>
      <w:r w:rsidR="00836F3F">
        <w:rPr>
          <w:sz w:val="28"/>
          <w:szCs w:val="28"/>
        </w:rPr>
        <w:t> </w:t>
      </w:r>
      <w:r w:rsidRPr="00B53565">
        <w:rPr>
          <w:sz w:val="28"/>
          <w:szCs w:val="28"/>
        </w:rPr>
        <w:t>Проведение мероприятий</w:t>
      </w:r>
      <w:r w:rsidR="00323FB3">
        <w:rPr>
          <w:sz w:val="28"/>
          <w:szCs w:val="28"/>
        </w:rPr>
        <w:t>,</w:t>
      </w:r>
      <w:r w:rsidRPr="00B53565">
        <w:rPr>
          <w:sz w:val="28"/>
          <w:szCs w:val="28"/>
        </w:rPr>
        <w:t xml:space="preserve"> направленных на популяризацию престижа рабочих профессий.</w:t>
      </w:r>
    </w:p>
    <w:p w:rsidR="00FC55ED" w:rsidRPr="00B53565" w:rsidRDefault="00FC55ED" w:rsidP="00B35256">
      <w:pPr>
        <w:shd w:val="clear" w:color="auto" w:fill="FFFFFF"/>
        <w:spacing w:line="230" w:lineRule="auto"/>
        <w:ind w:firstLine="709"/>
        <w:jc w:val="both"/>
        <w:rPr>
          <w:sz w:val="28"/>
          <w:szCs w:val="28"/>
          <w:lang w:eastAsia="en-US"/>
        </w:rPr>
      </w:pPr>
      <w:r w:rsidRPr="00B53565">
        <w:rPr>
          <w:sz w:val="28"/>
          <w:szCs w:val="28"/>
        </w:rPr>
        <w:t xml:space="preserve">Развитие сферы услуг порождает ряд негативных социальных явлений, связанных с переориентацией молодежи на профессии </w:t>
      </w:r>
      <w:r w:rsidR="00F23360">
        <w:rPr>
          <w:sz w:val="28"/>
          <w:szCs w:val="28"/>
        </w:rPr>
        <w:t xml:space="preserve">управленческого </w:t>
      </w:r>
      <w:r w:rsidRPr="00B53565">
        <w:rPr>
          <w:sz w:val="28"/>
          <w:szCs w:val="28"/>
        </w:rPr>
        <w:t>плана и снижением интереса к рабочим профессиям. Перед многими промышленными предприятиями стоит проблема по восполнению кадровы</w:t>
      </w:r>
      <w:r w:rsidR="00323FB3">
        <w:rPr>
          <w:sz w:val="28"/>
          <w:szCs w:val="28"/>
        </w:rPr>
        <w:t>х</w:t>
      </w:r>
      <w:r w:rsidRPr="00B53565">
        <w:rPr>
          <w:sz w:val="28"/>
          <w:szCs w:val="28"/>
        </w:rPr>
        <w:t xml:space="preserve"> ресурс</w:t>
      </w:r>
      <w:r w:rsidR="00323FB3">
        <w:rPr>
          <w:sz w:val="28"/>
          <w:szCs w:val="28"/>
        </w:rPr>
        <w:t>ов</w:t>
      </w:r>
      <w:r w:rsidRPr="00B53565">
        <w:rPr>
          <w:sz w:val="28"/>
          <w:szCs w:val="28"/>
        </w:rPr>
        <w:t xml:space="preserve">, связанная с непрестижностью рабочих профессий среди молодежи. </w:t>
      </w:r>
    </w:p>
    <w:p w:rsidR="00FC55ED" w:rsidRPr="00B53565" w:rsidRDefault="00FC55ED" w:rsidP="00B35256">
      <w:pPr>
        <w:shd w:val="clear" w:color="auto" w:fill="FFFFFF"/>
        <w:spacing w:line="230" w:lineRule="auto"/>
        <w:ind w:firstLine="709"/>
        <w:jc w:val="both"/>
        <w:rPr>
          <w:sz w:val="28"/>
          <w:szCs w:val="28"/>
        </w:rPr>
      </w:pPr>
      <w:r w:rsidRPr="00B53565">
        <w:rPr>
          <w:sz w:val="28"/>
          <w:szCs w:val="28"/>
        </w:rPr>
        <w:t xml:space="preserve">Немаловажно в решении данной проблемы привлекать бизнес-сообщество, проводить конкурсы «Инженер года Ставропольского края», «Лучший в профессии по направлениям рабочих специальностей». </w:t>
      </w:r>
      <w:r w:rsidR="00323FB3">
        <w:rPr>
          <w:sz w:val="28"/>
          <w:szCs w:val="28"/>
        </w:rPr>
        <w:t>О</w:t>
      </w:r>
      <w:r w:rsidRPr="00B53565">
        <w:rPr>
          <w:sz w:val="28"/>
          <w:szCs w:val="28"/>
        </w:rPr>
        <w:t>чень важны мероприятия, направленные на пропаганду создания трудовых династий, активной профориентационной работы в школах.</w:t>
      </w:r>
    </w:p>
    <w:p w:rsidR="00FC55ED" w:rsidRDefault="00FC55ED" w:rsidP="00B35256">
      <w:pPr>
        <w:shd w:val="clear" w:color="auto" w:fill="FFFFFF"/>
        <w:spacing w:line="230" w:lineRule="auto"/>
        <w:ind w:firstLine="709"/>
        <w:jc w:val="both"/>
        <w:rPr>
          <w:color w:val="000000"/>
          <w:sz w:val="28"/>
          <w:szCs w:val="28"/>
          <w:shd w:val="clear" w:color="auto" w:fill="FFFFFF"/>
        </w:rPr>
      </w:pPr>
      <w:r w:rsidRPr="00B53565">
        <w:rPr>
          <w:sz w:val="28"/>
          <w:szCs w:val="28"/>
        </w:rPr>
        <w:t>Приоритетным направлением также является развитие научно-технического образования нового формата, в</w:t>
      </w:r>
      <w:r w:rsidRPr="00B53565">
        <w:rPr>
          <w:color w:val="000000"/>
          <w:sz w:val="28"/>
          <w:szCs w:val="28"/>
        </w:rPr>
        <w:t xml:space="preserve"> том числе реализация образовательных программ </w:t>
      </w:r>
      <w:r w:rsidRPr="00B53565">
        <w:rPr>
          <w:color w:val="000000"/>
          <w:sz w:val="28"/>
          <w:szCs w:val="28"/>
          <w:shd w:val="clear" w:color="auto" w:fill="FFFFFF"/>
        </w:rPr>
        <w:t>по стандартам WorldSkills.</w:t>
      </w:r>
    </w:p>
    <w:p w:rsidR="00323FB3" w:rsidRPr="00CB26C7" w:rsidRDefault="00323FB3" w:rsidP="00B35256">
      <w:pPr>
        <w:spacing w:line="230" w:lineRule="auto"/>
        <w:ind w:firstLine="709"/>
        <w:jc w:val="both"/>
        <w:rPr>
          <w:lang w:eastAsia="en-US"/>
        </w:rPr>
      </w:pPr>
      <w:r>
        <w:rPr>
          <w:sz w:val="28"/>
          <w:szCs w:val="28"/>
        </w:rPr>
        <w:t>Система динамических показателей достижения цели Стратегии представлена в таблице 15.</w:t>
      </w:r>
    </w:p>
    <w:p w:rsidR="00BE7CF7" w:rsidRDefault="00BE7CF7" w:rsidP="00BE7CF7">
      <w:pPr>
        <w:shd w:val="clear" w:color="auto" w:fill="FFFFFF"/>
        <w:tabs>
          <w:tab w:val="left" w:pos="709"/>
        </w:tabs>
        <w:ind w:firstLine="709"/>
        <w:jc w:val="right"/>
        <w:rPr>
          <w:sz w:val="28"/>
          <w:szCs w:val="28"/>
        </w:rPr>
      </w:pPr>
      <w:r>
        <w:rPr>
          <w:sz w:val="28"/>
          <w:szCs w:val="28"/>
        </w:rPr>
        <w:t>Таблица 1</w:t>
      </w:r>
      <w:r w:rsidR="00323FB3">
        <w:rPr>
          <w:sz w:val="28"/>
          <w:szCs w:val="28"/>
        </w:rPr>
        <w:t>5</w:t>
      </w:r>
    </w:p>
    <w:p w:rsidR="00AD53F6" w:rsidRPr="00AD53F6" w:rsidRDefault="00AD53F6" w:rsidP="00AD53F6">
      <w:pPr>
        <w:rPr>
          <w:lang w:eastAsia="en-US"/>
        </w:rPr>
      </w:pPr>
    </w:p>
    <w:p w:rsidR="00A5133A" w:rsidRDefault="00A5133A" w:rsidP="00A5133A">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836F3F" w:rsidRPr="00B35256" w:rsidRDefault="00836F3F" w:rsidP="00836F3F">
      <w:pPr>
        <w:rPr>
          <w:sz w:val="16"/>
          <w:szCs w:val="16"/>
          <w:lang w:eastAsia="en-US"/>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3461"/>
        <w:gridCol w:w="2445"/>
        <w:gridCol w:w="759"/>
        <w:gridCol w:w="709"/>
        <w:gridCol w:w="849"/>
        <w:gridCol w:w="851"/>
      </w:tblGrid>
      <w:tr w:rsidR="00AE0945" w:rsidRPr="002D34BF" w:rsidTr="00323FB3">
        <w:tc>
          <w:tcPr>
            <w:tcW w:w="276"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 п/п</w:t>
            </w:r>
          </w:p>
        </w:tc>
        <w:tc>
          <w:tcPr>
            <w:tcW w:w="1801"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A5133A">
            <w:pPr>
              <w:jc w:val="center"/>
              <w:rPr>
                <w:lang w:eastAsia="en-US"/>
              </w:rPr>
            </w:pPr>
            <w:r w:rsidRPr="002D34BF">
              <w:t>Наименование показателя достижения цел</w:t>
            </w:r>
            <w:r w:rsidR="00A5133A" w:rsidRPr="002D34BF">
              <w:t>и</w:t>
            </w:r>
            <w:r w:rsidRPr="002D34BF">
              <w:t xml:space="preserve"> </w:t>
            </w:r>
          </w:p>
        </w:tc>
        <w:tc>
          <w:tcPr>
            <w:tcW w:w="1273"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Единица измерения</w:t>
            </w:r>
          </w:p>
        </w:tc>
        <w:tc>
          <w:tcPr>
            <w:tcW w:w="1649" w:type="pct"/>
            <w:gridSpan w:val="4"/>
            <w:tcBorders>
              <w:top w:val="single" w:sz="4" w:space="0" w:color="000000"/>
              <w:left w:val="single" w:sz="4" w:space="0" w:color="000000"/>
              <w:bottom w:val="single" w:sz="4" w:space="0" w:color="000000"/>
              <w:right w:val="single" w:sz="4" w:space="0" w:color="000000"/>
            </w:tcBorders>
          </w:tcPr>
          <w:p w:rsidR="00FC55ED" w:rsidRPr="002D34BF" w:rsidRDefault="00FC55ED" w:rsidP="00E92417">
            <w:pPr>
              <w:jc w:val="center"/>
              <w:rPr>
                <w:lang w:eastAsia="en-US"/>
              </w:rPr>
            </w:pPr>
            <w:r w:rsidRPr="002D34BF">
              <w:t>Значение показателя достижения цел</w:t>
            </w:r>
            <w:r w:rsidR="00E92417" w:rsidRPr="002D34BF">
              <w:t>и</w:t>
            </w:r>
            <w:r w:rsidRPr="002D34BF">
              <w:t xml:space="preserve"> по годам</w:t>
            </w:r>
          </w:p>
        </w:tc>
      </w:tr>
      <w:tr w:rsidR="0032318C" w:rsidRPr="002D34BF" w:rsidTr="00323FB3">
        <w:tc>
          <w:tcPr>
            <w:tcW w:w="276"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801"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273"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FC55ED" w:rsidP="0042092C">
            <w:pPr>
              <w:jc w:val="center"/>
              <w:rPr>
                <w:lang w:eastAsia="en-US"/>
              </w:rPr>
            </w:pPr>
            <w:r w:rsidRPr="002D34BF">
              <w:t>2019 г</w:t>
            </w:r>
            <w:r w:rsidR="00E92417" w:rsidRPr="002D34BF">
              <w:t>од</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FC55ED" w:rsidP="0042092C">
            <w:pPr>
              <w:jc w:val="center"/>
              <w:rPr>
                <w:lang w:eastAsia="en-US"/>
              </w:rPr>
            </w:pPr>
            <w:r w:rsidRPr="002D34BF">
              <w:t>202</w:t>
            </w:r>
            <w:r w:rsidR="005113B9">
              <w:t>4</w:t>
            </w:r>
            <w:r w:rsidRPr="002D34BF">
              <w:t>г</w:t>
            </w:r>
            <w:r w:rsidR="00E92417" w:rsidRPr="002D34BF">
              <w:t>од</w:t>
            </w:r>
          </w:p>
        </w:tc>
        <w:tc>
          <w:tcPr>
            <w:tcW w:w="442" w:type="pct"/>
            <w:tcBorders>
              <w:top w:val="single" w:sz="4" w:space="0" w:color="000000"/>
              <w:left w:val="single" w:sz="4" w:space="0" w:color="000000"/>
              <w:bottom w:val="single" w:sz="4" w:space="0" w:color="000000"/>
              <w:right w:val="single" w:sz="4" w:space="0" w:color="000000"/>
            </w:tcBorders>
          </w:tcPr>
          <w:p w:rsidR="0042092C" w:rsidRDefault="00FC55ED" w:rsidP="0042092C">
            <w:pPr>
              <w:jc w:val="center"/>
            </w:pPr>
            <w:r w:rsidRPr="002D34BF">
              <w:t>2030</w:t>
            </w:r>
          </w:p>
          <w:p w:rsidR="00FC55ED" w:rsidRPr="002D34BF" w:rsidRDefault="00FC55ED" w:rsidP="0042092C">
            <w:pPr>
              <w:jc w:val="center"/>
              <w:rPr>
                <w:lang w:eastAsia="en-US"/>
              </w:rPr>
            </w:pPr>
            <w:r w:rsidRPr="002D34BF">
              <w:t>г</w:t>
            </w:r>
            <w:r w:rsidR="00E92417" w:rsidRPr="002D34BF">
              <w:t>од</w:t>
            </w:r>
          </w:p>
        </w:tc>
        <w:tc>
          <w:tcPr>
            <w:tcW w:w="443" w:type="pct"/>
            <w:tcBorders>
              <w:top w:val="single" w:sz="4" w:space="0" w:color="000000"/>
              <w:left w:val="single" w:sz="4" w:space="0" w:color="000000"/>
              <w:bottom w:val="single" w:sz="4" w:space="0" w:color="000000"/>
              <w:right w:val="single" w:sz="4" w:space="0" w:color="000000"/>
            </w:tcBorders>
          </w:tcPr>
          <w:p w:rsidR="00E92417" w:rsidRPr="002D34BF" w:rsidRDefault="00FC55ED" w:rsidP="00E92417">
            <w:pPr>
              <w:jc w:val="center"/>
            </w:pPr>
            <w:r w:rsidRPr="002D34BF">
              <w:t xml:space="preserve">2035 </w:t>
            </w:r>
          </w:p>
          <w:p w:rsidR="00FC55ED" w:rsidRPr="002D34BF" w:rsidRDefault="00FC55ED" w:rsidP="00E92417">
            <w:pPr>
              <w:jc w:val="center"/>
              <w:rPr>
                <w:lang w:eastAsia="en-US"/>
              </w:rPr>
            </w:pPr>
            <w:r w:rsidRPr="002D34BF">
              <w:t>г</w:t>
            </w:r>
            <w:r w:rsidR="00E92417" w:rsidRPr="002D34BF">
              <w:t>од</w:t>
            </w:r>
          </w:p>
        </w:tc>
      </w:tr>
      <w:tr w:rsidR="00B35256" w:rsidRPr="002D34BF" w:rsidTr="00323FB3">
        <w:tc>
          <w:tcPr>
            <w:tcW w:w="276"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1</w:t>
            </w:r>
          </w:p>
        </w:tc>
        <w:tc>
          <w:tcPr>
            <w:tcW w:w="1801"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2</w:t>
            </w:r>
          </w:p>
        </w:tc>
        <w:tc>
          <w:tcPr>
            <w:tcW w:w="127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3</w:t>
            </w:r>
          </w:p>
        </w:tc>
        <w:tc>
          <w:tcPr>
            <w:tcW w:w="395"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4</w:t>
            </w:r>
          </w:p>
        </w:tc>
        <w:tc>
          <w:tcPr>
            <w:tcW w:w="369"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5</w:t>
            </w:r>
          </w:p>
        </w:tc>
        <w:tc>
          <w:tcPr>
            <w:tcW w:w="442"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6</w:t>
            </w:r>
          </w:p>
        </w:tc>
        <w:tc>
          <w:tcPr>
            <w:tcW w:w="44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7</w:t>
            </w:r>
          </w:p>
        </w:tc>
      </w:tr>
      <w:tr w:rsidR="0032318C" w:rsidRPr="002D34BF" w:rsidTr="00323FB3">
        <w:tc>
          <w:tcPr>
            <w:tcW w:w="27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w:t>
            </w:r>
            <w:r w:rsidR="00E92417" w:rsidRPr="002D34BF">
              <w:t>.</w:t>
            </w:r>
          </w:p>
        </w:tc>
        <w:tc>
          <w:tcPr>
            <w:tcW w:w="1801" w:type="pct"/>
            <w:tcBorders>
              <w:top w:val="single" w:sz="4" w:space="0" w:color="000000"/>
              <w:left w:val="single" w:sz="4" w:space="0" w:color="000000"/>
              <w:bottom w:val="single" w:sz="4" w:space="0" w:color="000000"/>
              <w:right w:val="single" w:sz="4" w:space="0" w:color="000000"/>
            </w:tcBorders>
          </w:tcPr>
          <w:p w:rsidR="00FC55ED" w:rsidRPr="002D34BF" w:rsidRDefault="00FC55ED">
            <w:pPr>
              <w:rPr>
                <w:bCs/>
              </w:rPr>
            </w:pPr>
            <w:r w:rsidRPr="002D34BF">
              <w:t>Объем отгруженных товаров собственного производства,</w:t>
            </w:r>
          </w:p>
          <w:p w:rsidR="00FC55ED" w:rsidRPr="002D34BF" w:rsidRDefault="00FC55ED" w:rsidP="005907A1">
            <w:pPr>
              <w:tabs>
                <w:tab w:val="left" w:pos="-8647"/>
                <w:tab w:val="right" w:pos="-5387"/>
                <w:tab w:val="right" w:pos="9355"/>
              </w:tabs>
              <w:rPr>
                <w:lang w:eastAsia="en-US"/>
              </w:rPr>
            </w:pPr>
            <w:r w:rsidRPr="002D34BF">
              <w:t>выполненных работ и услуг собственными силами, на душу населения</w:t>
            </w:r>
          </w:p>
        </w:tc>
        <w:tc>
          <w:tcPr>
            <w:tcW w:w="127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rPr>
                <w:color w:val="000000"/>
              </w:rPr>
              <w:t>тыс. рублей</w:t>
            </w: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rPr>
                <w:color w:val="000000"/>
              </w:rPr>
              <w:t>98</w:t>
            </w:r>
            <w:r w:rsidR="00FC55ED" w:rsidRPr="002D34BF">
              <w:rPr>
                <w:color w:val="000000"/>
              </w:rPr>
              <w:t>,</w:t>
            </w:r>
            <w:r w:rsidRPr="002D34BF">
              <w:rPr>
                <w:color w:val="000000"/>
              </w:rPr>
              <w:t>6</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w:t>
            </w:r>
            <w:r w:rsidR="00FC55ED" w:rsidRPr="002D34BF">
              <w:t>4,</w:t>
            </w:r>
            <w:r w:rsidRPr="002D34BF">
              <w:t>9</w:t>
            </w:r>
          </w:p>
        </w:tc>
        <w:tc>
          <w:tcPr>
            <w:tcW w:w="442"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118</w:t>
            </w:r>
            <w:r w:rsidR="00FC55ED" w:rsidRPr="002D34BF">
              <w:t>,</w:t>
            </w:r>
            <w:r w:rsidRPr="002D34BF">
              <w:t>6</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124</w:t>
            </w:r>
            <w:r w:rsidR="00FC55ED" w:rsidRPr="002D34BF">
              <w:t>,</w:t>
            </w:r>
            <w:r w:rsidRPr="002D34BF">
              <w:t>1</w:t>
            </w:r>
          </w:p>
        </w:tc>
      </w:tr>
      <w:tr w:rsidR="00B35256" w:rsidRPr="002D34BF" w:rsidTr="00323FB3">
        <w:tc>
          <w:tcPr>
            <w:tcW w:w="276"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lastRenderedPageBreak/>
              <w:t>1</w:t>
            </w:r>
          </w:p>
        </w:tc>
        <w:tc>
          <w:tcPr>
            <w:tcW w:w="1801"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2</w:t>
            </w:r>
          </w:p>
        </w:tc>
        <w:tc>
          <w:tcPr>
            <w:tcW w:w="127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rPr>
                <w:color w:val="000000"/>
              </w:rPr>
            </w:pPr>
            <w:r>
              <w:rPr>
                <w:color w:val="000000"/>
              </w:rPr>
              <w:t>3</w:t>
            </w:r>
          </w:p>
        </w:tc>
        <w:tc>
          <w:tcPr>
            <w:tcW w:w="395"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4</w:t>
            </w:r>
          </w:p>
        </w:tc>
        <w:tc>
          <w:tcPr>
            <w:tcW w:w="369"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5</w:t>
            </w:r>
          </w:p>
        </w:tc>
        <w:tc>
          <w:tcPr>
            <w:tcW w:w="442"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6</w:t>
            </w:r>
          </w:p>
        </w:tc>
        <w:tc>
          <w:tcPr>
            <w:tcW w:w="443" w:type="pct"/>
            <w:tcBorders>
              <w:top w:val="single" w:sz="4" w:space="0" w:color="000000"/>
              <w:left w:val="single" w:sz="4" w:space="0" w:color="000000"/>
              <w:bottom w:val="single" w:sz="4" w:space="0" w:color="000000"/>
              <w:right w:val="single" w:sz="4" w:space="0" w:color="000000"/>
            </w:tcBorders>
          </w:tcPr>
          <w:p w:rsidR="00B35256" w:rsidRPr="002D34BF" w:rsidRDefault="00B35256" w:rsidP="00B35256">
            <w:pPr>
              <w:jc w:val="center"/>
            </w:pPr>
            <w:r>
              <w:t>7</w:t>
            </w:r>
          </w:p>
        </w:tc>
      </w:tr>
      <w:tr w:rsidR="0032318C" w:rsidRPr="002D34BF" w:rsidTr="00323FB3">
        <w:tc>
          <w:tcPr>
            <w:tcW w:w="27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E92417" w:rsidRPr="002D34BF">
              <w:t>.</w:t>
            </w:r>
          </w:p>
        </w:tc>
        <w:tc>
          <w:tcPr>
            <w:tcW w:w="1801" w:type="pct"/>
            <w:tcBorders>
              <w:top w:val="single" w:sz="4" w:space="0" w:color="000000"/>
              <w:left w:val="single" w:sz="4" w:space="0" w:color="000000"/>
              <w:bottom w:val="single" w:sz="4" w:space="0" w:color="000000"/>
              <w:right w:val="single" w:sz="4" w:space="0" w:color="000000"/>
            </w:tcBorders>
          </w:tcPr>
          <w:p w:rsidR="00FC55ED" w:rsidRDefault="00FC55ED" w:rsidP="00323FB3">
            <w:r w:rsidRPr="002D34BF">
              <w:t xml:space="preserve">Темп роста </w:t>
            </w:r>
            <w:proofErr w:type="gramStart"/>
            <w:r w:rsidRPr="002D34BF">
              <w:t>отгрузки  (</w:t>
            </w:r>
            <w:proofErr w:type="gramEnd"/>
            <w:r w:rsidRPr="002D34BF">
              <w:t>обрабатывающие производства)</w:t>
            </w:r>
          </w:p>
          <w:p w:rsidR="00AD00A3" w:rsidRPr="002D34BF" w:rsidRDefault="00AD00A3" w:rsidP="00323FB3">
            <w:pPr>
              <w:rPr>
                <w:lang w:eastAsia="en-US"/>
              </w:rPr>
            </w:pPr>
          </w:p>
        </w:tc>
        <w:tc>
          <w:tcPr>
            <w:tcW w:w="1273" w:type="pct"/>
            <w:tcBorders>
              <w:top w:val="single" w:sz="4" w:space="0" w:color="000000"/>
              <w:left w:val="single" w:sz="4" w:space="0" w:color="000000"/>
              <w:bottom w:val="single" w:sz="4" w:space="0" w:color="000000"/>
              <w:right w:val="single" w:sz="4" w:space="0" w:color="000000"/>
            </w:tcBorders>
          </w:tcPr>
          <w:p w:rsidR="00FC55ED" w:rsidRPr="002D34BF" w:rsidRDefault="00E92417" w:rsidP="0032318C">
            <w:pPr>
              <w:jc w:val="center"/>
              <w:rPr>
                <w:color w:val="000000"/>
                <w:lang w:eastAsia="en-US"/>
              </w:rPr>
            </w:pPr>
            <w:r w:rsidRPr="002D34BF">
              <w:rPr>
                <w:color w:val="000000"/>
              </w:rPr>
              <w:t>%</w:t>
            </w:r>
            <w:r w:rsidR="00FC55ED" w:rsidRPr="002D34BF">
              <w:rPr>
                <w:color w:val="000000"/>
              </w:rPr>
              <w:t xml:space="preserve"> к предыдущему году в действующих</w:t>
            </w:r>
            <w:r w:rsidR="0032318C">
              <w:rPr>
                <w:color w:val="000000"/>
              </w:rPr>
              <w:t xml:space="preserve"> </w:t>
            </w:r>
            <w:r w:rsidR="00FC55ED" w:rsidRPr="002D34BF">
              <w:rPr>
                <w:color w:val="000000"/>
              </w:rPr>
              <w:t>ценах</w:t>
            </w:r>
          </w:p>
        </w:tc>
        <w:tc>
          <w:tcPr>
            <w:tcW w:w="395"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102,9</w:t>
            </w:r>
          </w:p>
        </w:tc>
        <w:tc>
          <w:tcPr>
            <w:tcW w:w="369"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104,</w:t>
            </w:r>
            <w:r w:rsidR="00C94083" w:rsidRPr="002D34BF">
              <w:t>7</w:t>
            </w:r>
          </w:p>
        </w:tc>
        <w:tc>
          <w:tcPr>
            <w:tcW w:w="442"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105</w:t>
            </w:r>
            <w:r w:rsidR="00FC55ED" w:rsidRPr="002D34BF">
              <w:t>,</w:t>
            </w:r>
            <w:r w:rsidRPr="002D34BF">
              <w:t>5</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106</w:t>
            </w:r>
            <w:r w:rsidR="00FC55ED" w:rsidRPr="002D34BF">
              <w:t>,</w:t>
            </w:r>
            <w:r w:rsidRPr="002D34BF">
              <w:t>0</w:t>
            </w:r>
          </w:p>
        </w:tc>
      </w:tr>
    </w:tbl>
    <w:p w:rsidR="00C70206" w:rsidRDefault="00C70206" w:rsidP="00323FB3">
      <w:pPr>
        <w:pStyle w:val="Style2"/>
        <w:jc w:val="center"/>
        <w:rPr>
          <w:sz w:val="28"/>
          <w:szCs w:val="28"/>
        </w:rPr>
      </w:pPr>
    </w:p>
    <w:p w:rsidR="00FC55ED" w:rsidRPr="00197407" w:rsidRDefault="00FC55ED" w:rsidP="00323FB3">
      <w:pPr>
        <w:pStyle w:val="Style2"/>
        <w:jc w:val="center"/>
        <w:rPr>
          <w:sz w:val="28"/>
          <w:szCs w:val="28"/>
        </w:rPr>
      </w:pPr>
      <w:r w:rsidRPr="00197407">
        <w:rPr>
          <w:sz w:val="28"/>
          <w:szCs w:val="28"/>
        </w:rPr>
        <w:t>Инвестиции</w:t>
      </w:r>
    </w:p>
    <w:p w:rsidR="00FC55ED" w:rsidRPr="00197407" w:rsidRDefault="00FC55ED" w:rsidP="00197407">
      <w:pPr>
        <w:pStyle w:val="Style2"/>
        <w:ind w:firstLine="709"/>
        <w:jc w:val="both"/>
        <w:rPr>
          <w:sz w:val="28"/>
          <w:szCs w:val="28"/>
        </w:rPr>
      </w:pPr>
    </w:p>
    <w:p w:rsidR="00FC55ED" w:rsidRPr="00197407" w:rsidRDefault="00FC55ED" w:rsidP="00197407">
      <w:pPr>
        <w:pStyle w:val="Style2"/>
        <w:ind w:firstLine="709"/>
        <w:jc w:val="both"/>
        <w:rPr>
          <w:sz w:val="28"/>
          <w:szCs w:val="28"/>
        </w:rPr>
      </w:pPr>
      <w:r w:rsidRPr="00197407">
        <w:rPr>
          <w:sz w:val="28"/>
          <w:szCs w:val="28"/>
        </w:rPr>
        <w:t>Общая характеристика ситуации.</w:t>
      </w:r>
    </w:p>
    <w:p w:rsidR="00FC55ED" w:rsidRPr="00197407" w:rsidRDefault="00FC55ED" w:rsidP="00197407">
      <w:pPr>
        <w:pStyle w:val="Style2"/>
        <w:ind w:firstLine="709"/>
        <w:jc w:val="both"/>
        <w:rPr>
          <w:sz w:val="28"/>
          <w:szCs w:val="28"/>
        </w:rPr>
      </w:pPr>
      <w:r w:rsidRPr="00197407">
        <w:rPr>
          <w:sz w:val="28"/>
          <w:szCs w:val="28"/>
        </w:rPr>
        <w:t>Выгодное экономико-географическое положение, действующий промышленный комплекс, наличие научно-технической базы для разработок и внедрения новых технологий и материалов в сфере медицины, сельского хозяйства, промышленного производства,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C55ED" w:rsidRPr="00836F3F"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 xml:space="preserve">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w:t>
      </w:r>
      <w:r w:rsidRPr="00014A88">
        <w:rPr>
          <w:rFonts w:ascii="Times New Roman" w:hAnsi="Times New Roman"/>
          <w:sz w:val="28"/>
          <w:szCs w:val="28"/>
        </w:rPr>
        <w:br/>
        <w:t>ГУП СК «Корпорация развития Ставропольского края» и обладает достаточным количеством трудовых ресурсов, обладающих квалификацией, соответствующей сложившейся структуре экономики. Более 60</w:t>
      </w:r>
      <w:r w:rsidR="00E92417">
        <w:rPr>
          <w:rFonts w:ascii="Times New Roman" w:hAnsi="Times New Roman"/>
          <w:sz w:val="28"/>
          <w:szCs w:val="28"/>
        </w:rPr>
        <w:t xml:space="preserve"> процентов</w:t>
      </w:r>
      <w:r w:rsidRPr="00014A88">
        <w:rPr>
          <w:rFonts w:ascii="Times New Roman" w:hAnsi="Times New Roman"/>
          <w:sz w:val="28"/>
          <w:szCs w:val="28"/>
        </w:rPr>
        <w:t xml:space="preserve"> экономически активного населения заняты на крупных и средних предприятиях города Ставрополя, по итогам 2019 года численность работников на таких предприятиях составила около 123 тыс</w:t>
      </w:r>
      <w:r w:rsidR="00F20B8F">
        <w:rPr>
          <w:rFonts w:ascii="Times New Roman" w:hAnsi="Times New Roman"/>
          <w:sz w:val="28"/>
          <w:szCs w:val="28"/>
        </w:rPr>
        <w:t>.</w:t>
      </w:r>
      <w:r w:rsidRPr="00014A88">
        <w:rPr>
          <w:rFonts w:ascii="Times New Roman" w:hAnsi="Times New Roman"/>
          <w:sz w:val="28"/>
          <w:szCs w:val="28"/>
        </w:rPr>
        <w:t xml:space="preserve"> человек или 101,2 </w:t>
      </w:r>
      <w:r w:rsidR="00E92417">
        <w:rPr>
          <w:rFonts w:ascii="Times New Roman" w:hAnsi="Times New Roman"/>
          <w:sz w:val="28"/>
          <w:szCs w:val="28"/>
        </w:rPr>
        <w:t xml:space="preserve">процента </w:t>
      </w:r>
      <w:r w:rsidRPr="00014A88">
        <w:rPr>
          <w:rFonts w:ascii="Times New Roman" w:hAnsi="Times New Roman"/>
          <w:sz w:val="28"/>
          <w:szCs w:val="28"/>
        </w:rPr>
        <w:t>к уровню 2018 года.</w:t>
      </w:r>
    </w:p>
    <w:p w:rsidR="00FC55ED" w:rsidRPr="00C45F1A" w:rsidRDefault="00FC55ED" w:rsidP="00C45F1A">
      <w:pPr>
        <w:pStyle w:val="a6"/>
        <w:spacing w:line="240" w:lineRule="auto"/>
        <w:ind w:firstLine="709"/>
        <w:rPr>
          <w:color w:val="000000"/>
          <w:sz w:val="28"/>
          <w:szCs w:val="28"/>
        </w:rPr>
      </w:pPr>
      <w:r w:rsidRPr="00C45F1A">
        <w:rPr>
          <w:color w:val="000000"/>
          <w:sz w:val="28"/>
          <w:szCs w:val="28"/>
        </w:rPr>
        <w:t>К конкурентным преимуществам города Ставрополя также можно отнести размещение на территории города большинства действующих в крае высших и средних специальных учреждений, осуществляющих подготовку профессиональных кадров для организаций города и обеспечивающих для экономики и социальной сферы подготовку персонала.</w:t>
      </w:r>
    </w:p>
    <w:p w:rsidR="00FC55ED" w:rsidRPr="00C45F1A" w:rsidRDefault="00FC55ED" w:rsidP="00C45F1A">
      <w:pPr>
        <w:ind w:firstLine="709"/>
        <w:jc w:val="both"/>
        <w:rPr>
          <w:sz w:val="28"/>
          <w:szCs w:val="28"/>
        </w:rPr>
      </w:pPr>
      <w:r w:rsidRPr="00C45F1A">
        <w:rPr>
          <w:sz w:val="28"/>
          <w:szCs w:val="28"/>
        </w:rPr>
        <w:t>Инвестиции в основной капитал по полному кругу предприятий (за исключением бюджетных средств) в 2019 году по городу Ста</w:t>
      </w:r>
      <w:r w:rsidR="00E92417">
        <w:rPr>
          <w:sz w:val="28"/>
          <w:szCs w:val="28"/>
        </w:rPr>
        <w:t>врополю составили 36,6 млрд</w:t>
      </w:r>
      <w:r w:rsidRPr="00C45F1A">
        <w:rPr>
          <w:sz w:val="28"/>
          <w:szCs w:val="28"/>
        </w:rPr>
        <w:t xml:space="preserve"> рублей, что на 13,7</w:t>
      </w:r>
      <w:r w:rsidR="00E92417">
        <w:rPr>
          <w:sz w:val="28"/>
          <w:szCs w:val="28"/>
        </w:rPr>
        <w:t xml:space="preserve"> процента</w:t>
      </w:r>
      <w:r w:rsidRPr="00C45F1A">
        <w:rPr>
          <w:sz w:val="28"/>
          <w:szCs w:val="28"/>
        </w:rPr>
        <w:t xml:space="preserve"> выше уровня 2018 года, в том числе капитальные вложения в рамках реализованных инвестиционных проектов и введенных объектов капитального строительства за 2019 год составили 25,6 млрд рублей. Однако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w:t>
      </w:r>
      <w:r w:rsidR="00E92417">
        <w:rPr>
          <w:sz w:val="28"/>
          <w:szCs w:val="28"/>
        </w:rPr>
        <w:t xml:space="preserve">                        </w:t>
      </w:r>
      <w:r w:rsidRPr="00C45F1A">
        <w:rPr>
          <w:sz w:val="28"/>
          <w:szCs w:val="28"/>
        </w:rPr>
        <w:t xml:space="preserve">16,3 </w:t>
      </w:r>
      <w:r w:rsidR="00E92417">
        <w:rPr>
          <w:sz w:val="28"/>
          <w:szCs w:val="28"/>
        </w:rPr>
        <w:t>процента</w:t>
      </w:r>
      <w:r w:rsidRPr="00C45F1A">
        <w:rPr>
          <w:sz w:val="28"/>
          <w:szCs w:val="28"/>
        </w:rPr>
        <w:t xml:space="preserve">. В общем объеме инвестиций по Ставропольскому краю на долю города Ставрополя в 2019 году приходилось около19 процентов. </w:t>
      </w:r>
    </w:p>
    <w:p w:rsidR="00FC55ED" w:rsidRPr="00C45F1A" w:rsidRDefault="00FC55ED" w:rsidP="00C45F1A">
      <w:pPr>
        <w:ind w:firstLine="709"/>
        <w:jc w:val="both"/>
        <w:rPr>
          <w:sz w:val="28"/>
          <w:szCs w:val="28"/>
        </w:rPr>
      </w:pPr>
      <w:r w:rsidRPr="00C45F1A">
        <w:rPr>
          <w:sz w:val="28"/>
          <w:szCs w:val="28"/>
        </w:rPr>
        <w:t xml:space="preserve">Основными </w:t>
      </w:r>
      <w:r w:rsidRPr="00C45F1A">
        <w:rPr>
          <w:bCs/>
          <w:sz w:val="28"/>
          <w:szCs w:val="28"/>
        </w:rPr>
        <w:t>источниками финансирования</w:t>
      </w:r>
      <w:r w:rsidRPr="00C45F1A">
        <w:rPr>
          <w:sz w:val="28"/>
          <w:szCs w:val="28"/>
        </w:rPr>
        <w:t xml:space="preserve"> инвестиций в основной капитал являются: </w:t>
      </w:r>
      <w:r w:rsidRPr="00C45F1A">
        <w:rPr>
          <w:bCs/>
          <w:sz w:val="28"/>
          <w:szCs w:val="28"/>
        </w:rPr>
        <w:t xml:space="preserve">собственные средства </w:t>
      </w:r>
      <w:r w:rsidR="00E92417" w:rsidRPr="00014A88">
        <w:rPr>
          <w:color w:val="000000"/>
          <w:sz w:val="28"/>
          <w:szCs w:val="28"/>
        </w:rPr>
        <w:t>–</w:t>
      </w:r>
      <w:r w:rsidRPr="00C45F1A">
        <w:rPr>
          <w:bCs/>
          <w:sz w:val="28"/>
          <w:szCs w:val="28"/>
        </w:rPr>
        <w:t xml:space="preserve"> 49,2 процента; </w:t>
      </w:r>
      <w:r w:rsidRPr="00C45F1A">
        <w:rPr>
          <w:bCs/>
          <w:spacing w:val="-4"/>
          <w:sz w:val="28"/>
          <w:szCs w:val="28"/>
        </w:rPr>
        <w:t>бюджетные</w:t>
      </w:r>
      <w:r w:rsidRPr="00C45F1A">
        <w:rPr>
          <w:spacing w:val="-4"/>
          <w:sz w:val="28"/>
          <w:szCs w:val="28"/>
        </w:rPr>
        <w:t xml:space="preserve"> </w:t>
      </w:r>
      <w:r w:rsidR="003B4277">
        <w:rPr>
          <w:spacing w:val="-4"/>
          <w:sz w:val="28"/>
          <w:szCs w:val="28"/>
        </w:rPr>
        <w:t xml:space="preserve">                      </w:t>
      </w:r>
      <w:r w:rsidRPr="00C45F1A">
        <w:rPr>
          <w:spacing w:val="-4"/>
          <w:sz w:val="28"/>
          <w:szCs w:val="28"/>
        </w:rPr>
        <w:t xml:space="preserve">средства </w:t>
      </w:r>
      <w:r w:rsidR="00323FB3" w:rsidRPr="00014A88">
        <w:rPr>
          <w:color w:val="000000"/>
          <w:sz w:val="28"/>
          <w:szCs w:val="28"/>
        </w:rPr>
        <w:t>–</w:t>
      </w:r>
      <w:r w:rsidRPr="00C45F1A">
        <w:rPr>
          <w:spacing w:val="-4"/>
          <w:sz w:val="28"/>
          <w:szCs w:val="28"/>
        </w:rPr>
        <w:t xml:space="preserve"> </w:t>
      </w:r>
      <w:r w:rsidRPr="00C45F1A">
        <w:rPr>
          <w:bCs/>
          <w:spacing w:val="-4"/>
          <w:sz w:val="28"/>
          <w:szCs w:val="28"/>
        </w:rPr>
        <w:t>38</w:t>
      </w:r>
      <w:r w:rsidRPr="00C45F1A">
        <w:rPr>
          <w:spacing w:val="-4"/>
          <w:sz w:val="28"/>
          <w:szCs w:val="28"/>
        </w:rPr>
        <w:t xml:space="preserve"> процентов; кредиты кредитных организаций </w:t>
      </w:r>
      <w:r w:rsidR="00E92417" w:rsidRPr="00014A88">
        <w:rPr>
          <w:color w:val="000000"/>
          <w:sz w:val="28"/>
          <w:szCs w:val="28"/>
        </w:rPr>
        <w:t>–</w:t>
      </w:r>
      <w:r w:rsidRPr="00C45F1A">
        <w:rPr>
          <w:spacing w:val="-4"/>
          <w:sz w:val="28"/>
          <w:szCs w:val="28"/>
        </w:rPr>
        <w:t xml:space="preserve"> 1,7 процент</w:t>
      </w:r>
      <w:r w:rsidR="003B4277">
        <w:rPr>
          <w:spacing w:val="-4"/>
          <w:sz w:val="28"/>
          <w:szCs w:val="28"/>
        </w:rPr>
        <w:t>а</w:t>
      </w:r>
      <w:r w:rsidRPr="00C45F1A">
        <w:rPr>
          <w:spacing w:val="-4"/>
          <w:sz w:val="28"/>
          <w:szCs w:val="28"/>
        </w:rPr>
        <w:t xml:space="preserve">; </w:t>
      </w:r>
      <w:r w:rsidR="003B4277">
        <w:rPr>
          <w:spacing w:val="-4"/>
          <w:sz w:val="28"/>
          <w:szCs w:val="28"/>
        </w:rPr>
        <w:t xml:space="preserve">    </w:t>
      </w:r>
      <w:r w:rsidRPr="00C45F1A">
        <w:rPr>
          <w:spacing w:val="-4"/>
          <w:sz w:val="28"/>
          <w:szCs w:val="28"/>
        </w:rPr>
        <w:t>прочие</w:t>
      </w:r>
      <w:r w:rsidR="00E92417">
        <w:rPr>
          <w:spacing w:val="-4"/>
          <w:sz w:val="28"/>
          <w:szCs w:val="28"/>
        </w:rPr>
        <w:t xml:space="preserve"> </w:t>
      </w:r>
      <w:r w:rsidR="00E92417" w:rsidRPr="00014A88">
        <w:rPr>
          <w:color w:val="000000"/>
          <w:sz w:val="28"/>
          <w:szCs w:val="28"/>
        </w:rPr>
        <w:t>–</w:t>
      </w:r>
      <w:r w:rsidRPr="00C45F1A">
        <w:rPr>
          <w:sz w:val="28"/>
          <w:szCs w:val="28"/>
        </w:rPr>
        <w:t xml:space="preserve"> 10,5 процента. </w:t>
      </w:r>
    </w:p>
    <w:p w:rsidR="00FC55ED" w:rsidRPr="00C45F1A" w:rsidRDefault="00FC55ED" w:rsidP="00C45F1A">
      <w:pPr>
        <w:ind w:firstLine="709"/>
        <w:jc w:val="both"/>
        <w:rPr>
          <w:sz w:val="28"/>
          <w:szCs w:val="28"/>
        </w:rPr>
      </w:pPr>
      <w:r w:rsidRPr="00C45F1A">
        <w:rPr>
          <w:sz w:val="28"/>
          <w:szCs w:val="28"/>
        </w:rPr>
        <w:t xml:space="preserve">В современных условиях в системе направлений инвестиционной политики приоритетное место отводится созданию благоприятного </w:t>
      </w:r>
      <w:r w:rsidRPr="00C45F1A">
        <w:rPr>
          <w:sz w:val="28"/>
          <w:szCs w:val="28"/>
        </w:rPr>
        <w:lastRenderedPageBreak/>
        <w:t>инвестиционного климата как базовой предпосылки активизации инвестиционной деятельности на территории города Ставрополя.</w:t>
      </w:r>
    </w:p>
    <w:p w:rsidR="00FC55ED" w:rsidRPr="00C45F1A" w:rsidRDefault="00FC55ED" w:rsidP="00C45F1A">
      <w:pPr>
        <w:ind w:firstLine="709"/>
        <w:jc w:val="both"/>
        <w:rPr>
          <w:sz w:val="28"/>
          <w:szCs w:val="28"/>
        </w:rPr>
      </w:pPr>
      <w:r w:rsidRPr="00C45F1A">
        <w:rPr>
          <w:sz w:val="28"/>
          <w:szCs w:val="28"/>
        </w:rPr>
        <w:t xml:space="preserve">На сегодняшний день в администрации города Ставрополя организована работа по сопровождению инвестиционных проектов, реализуемых и планируемых к реализации по принципу «одного окна», которая осуществляется в форме оказания консультационной, информационной и организационной помощи инвестору. </w:t>
      </w:r>
    </w:p>
    <w:p w:rsidR="00FC55ED" w:rsidRPr="00C45F1A" w:rsidRDefault="00FC55ED" w:rsidP="00C45F1A">
      <w:pPr>
        <w:ind w:firstLine="709"/>
        <w:jc w:val="both"/>
        <w:rPr>
          <w:sz w:val="28"/>
          <w:szCs w:val="28"/>
          <w:lang w:eastAsia="en-US"/>
        </w:rPr>
      </w:pPr>
      <w:r w:rsidRPr="00C45F1A">
        <w:rPr>
          <w:sz w:val="28"/>
          <w:szCs w:val="28"/>
        </w:rPr>
        <w:t xml:space="preserve">В городе Ставрополе реализуется ряд крупных инвестиционных проектов с общим </w:t>
      </w:r>
      <w:r w:rsidR="00E92417">
        <w:rPr>
          <w:sz w:val="28"/>
          <w:szCs w:val="28"/>
        </w:rPr>
        <w:t>объемом инвестиций более 6 млрд</w:t>
      </w:r>
      <w:r w:rsidRPr="00C45F1A">
        <w:rPr>
          <w:sz w:val="28"/>
          <w:szCs w:val="28"/>
        </w:rPr>
        <w:t xml:space="preserve"> рублей и созданием </w:t>
      </w:r>
      <w:r w:rsidR="00AD53F6">
        <w:rPr>
          <w:sz w:val="28"/>
          <w:szCs w:val="28"/>
        </w:rPr>
        <w:t xml:space="preserve">              </w:t>
      </w:r>
      <w:r w:rsidRPr="00C45F1A">
        <w:rPr>
          <w:sz w:val="28"/>
          <w:szCs w:val="28"/>
        </w:rPr>
        <w:t>9</w:t>
      </w:r>
      <w:r w:rsidR="00AD53F6">
        <w:rPr>
          <w:sz w:val="28"/>
          <w:szCs w:val="28"/>
        </w:rPr>
        <w:t>00</w:t>
      </w:r>
      <w:r w:rsidRPr="00C45F1A">
        <w:rPr>
          <w:sz w:val="28"/>
          <w:szCs w:val="28"/>
        </w:rPr>
        <w:t xml:space="preserve"> рабочих мест.</w:t>
      </w:r>
    </w:p>
    <w:p w:rsidR="00FC55ED" w:rsidRPr="00C45F1A" w:rsidRDefault="00FC55ED" w:rsidP="00C45F1A">
      <w:pPr>
        <w:ind w:firstLine="709"/>
        <w:jc w:val="both"/>
        <w:rPr>
          <w:sz w:val="28"/>
          <w:szCs w:val="28"/>
        </w:rPr>
      </w:pPr>
      <w:r w:rsidRPr="00C45F1A">
        <w:rPr>
          <w:sz w:val="28"/>
          <w:szCs w:val="28"/>
        </w:rPr>
        <w:t>На территории города Ставрополя созданы 3 региональных индустриальных парка, 1 региональный туристско-рекреационный парк, а также промышленный технопарк, созданный на базе существующей промышленной площадки АО «Монокристалл».</w:t>
      </w:r>
    </w:p>
    <w:p w:rsidR="00FC55ED" w:rsidRPr="00C45F1A" w:rsidRDefault="00FC55ED" w:rsidP="00C45F1A">
      <w:pPr>
        <w:ind w:firstLine="709"/>
        <w:jc w:val="both"/>
        <w:rPr>
          <w:sz w:val="28"/>
          <w:szCs w:val="28"/>
        </w:rPr>
      </w:pPr>
      <w:r w:rsidRPr="00C45F1A">
        <w:rPr>
          <w:sz w:val="28"/>
          <w:szCs w:val="28"/>
        </w:rPr>
        <w:t>Региональные индустриальные парки специализируются на размещении предприятий легкой промышленности, перерабатывающего и обрабатывающего производств, предприятий в сфере обработки вторичного сырья и иной деятельности. Имеющаяся инженерная инфраструктура расположена либо на территории индустриального парка (РИП «Энергия», СКИП «Мастер»), либо незначительно удалена от земельных участков регионального индустриального парка (РИП «Ставрополь»). Имеется возможность подключения к сетям газоснабжения, электроснабжения, водоснабжения, водоотведения.</w:t>
      </w:r>
    </w:p>
    <w:p w:rsidR="00FC55ED" w:rsidRPr="00C45F1A" w:rsidRDefault="00FC55ED" w:rsidP="00C45F1A">
      <w:pPr>
        <w:ind w:firstLine="709"/>
        <w:jc w:val="both"/>
        <w:rPr>
          <w:sz w:val="28"/>
          <w:szCs w:val="28"/>
        </w:rPr>
      </w:pPr>
      <w:r w:rsidRPr="00C45F1A">
        <w:rPr>
          <w:sz w:val="28"/>
          <w:szCs w:val="28"/>
        </w:rPr>
        <w:t xml:space="preserve">Ставропольский краевой индустриальный парк «Мастер» создан в </w:t>
      </w:r>
      <w:r w:rsidR="00E92417">
        <w:rPr>
          <w:sz w:val="28"/>
          <w:szCs w:val="28"/>
        </w:rPr>
        <w:t xml:space="preserve">                 </w:t>
      </w:r>
      <w:r w:rsidRPr="00C45F1A">
        <w:rPr>
          <w:sz w:val="28"/>
          <w:szCs w:val="28"/>
        </w:rPr>
        <w:t xml:space="preserve"> 2015 году на площадке завода «Автоприцеп-КАМАЗ» в рамках соглашения с Правительством Ставропольского края. Резидентам предлагается в аренду более 200 тыс. </w:t>
      </w:r>
      <w:r w:rsidRPr="00AD53F6">
        <w:rPr>
          <w:sz w:val="28"/>
          <w:szCs w:val="28"/>
        </w:rPr>
        <w:t>кв</w:t>
      </w:r>
      <w:r w:rsidR="00B26635" w:rsidRPr="00AD53F6">
        <w:rPr>
          <w:sz w:val="28"/>
          <w:szCs w:val="28"/>
        </w:rPr>
        <w:t>адратных</w:t>
      </w:r>
      <w:r w:rsidRPr="00AD53F6">
        <w:rPr>
          <w:sz w:val="28"/>
          <w:szCs w:val="28"/>
        </w:rPr>
        <w:t xml:space="preserve"> м</w:t>
      </w:r>
      <w:r w:rsidR="00B26635" w:rsidRPr="00AD53F6">
        <w:rPr>
          <w:sz w:val="28"/>
          <w:szCs w:val="28"/>
        </w:rPr>
        <w:t>етров</w:t>
      </w:r>
      <w:r w:rsidRPr="00C45F1A">
        <w:rPr>
          <w:sz w:val="28"/>
          <w:szCs w:val="28"/>
        </w:rPr>
        <w:t xml:space="preserve"> производственных, складских, офисных помещений и открытых площадок с подведенными коммуникациями и грузоподъемными механизмами.</w:t>
      </w:r>
    </w:p>
    <w:p w:rsidR="00FC55ED" w:rsidRPr="00C45F1A" w:rsidRDefault="00FC55ED" w:rsidP="00C45F1A">
      <w:pPr>
        <w:ind w:firstLine="709"/>
        <w:jc w:val="both"/>
        <w:rPr>
          <w:sz w:val="28"/>
          <w:szCs w:val="28"/>
        </w:rPr>
      </w:pPr>
      <w:r w:rsidRPr="00C45F1A">
        <w:rPr>
          <w:sz w:val="28"/>
          <w:szCs w:val="28"/>
        </w:rPr>
        <w:t xml:space="preserve">Региональный туристско-рекреационный парк на территории города Ставрополя Ставропольского края включает 1 земельный участок </w:t>
      </w:r>
      <w:proofErr w:type="gramStart"/>
      <w:r w:rsidRPr="00C45F1A">
        <w:rPr>
          <w:sz w:val="28"/>
          <w:szCs w:val="28"/>
        </w:rPr>
        <w:t>площадью  8</w:t>
      </w:r>
      <w:proofErr w:type="gramEnd"/>
      <w:r w:rsidRPr="00C45F1A">
        <w:rPr>
          <w:sz w:val="28"/>
          <w:szCs w:val="28"/>
        </w:rPr>
        <w:t xml:space="preserve"> </w:t>
      </w:r>
      <w:r w:rsidRPr="00AD53F6">
        <w:rPr>
          <w:sz w:val="28"/>
          <w:szCs w:val="28"/>
        </w:rPr>
        <w:t>г</w:t>
      </w:r>
      <w:r w:rsidR="00B26635" w:rsidRPr="00AD53F6">
        <w:rPr>
          <w:sz w:val="28"/>
          <w:szCs w:val="28"/>
        </w:rPr>
        <w:t>ектар</w:t>
      </w:r>
      <w:r w:rsidR="00936E48" w:rsidRPr="00AD53F6">
        <w:rPr>
          <w:sz w:val="28"/>
          <w:szCs w:val="28"/>
        </w:rPr>
        <w:t>ов</w:t>
      </w:r>
      <w:r w:rsidRPr="00AD53F6">
        <w:rPr>
          <w:sz w:val="28"/>
          <w:szCs w:val="28"/>
        </w:rPr>
        <w:t>.</w:t>
      </w:r>
      <w:r w:rsidRPr="00C45F1A">
        <w:rPr>
          <w:sz w:val="28"/>
          <w:szCs w:val="28"/>
        </w:rPr>
        <w:t xml:space="preserve"> Территория туристско-рекреационного парка предлагается для размещения </w:t>
      </w:r>
      <w:r w:rsidRPr="00C45F1A">
        <w:rPr>
          <w:color w:val="212529"/>
          <w:sz w:val="28"/>
          <w:szCs w:val="28"/>
        </w:rPr>
        <w:t>гостиниц и прочих мест для временного проживания, ресторанов и кафе с полным ресторанным обслуживанием, кафетериев, ресторанов быстрого питания и самообслуживания, а также предприятий в сфере зрелищно-развлекательной деятельности.</w:t>
      </w:r>
    </w:p>
    <w:p w:rsidR="00FC55ED" w:rsidRPr="00C45F1A" w:rsidRDefault="00FC55ED" w:rsidP="00C45F1A">
      <w:pPr>
        <w:ind w:firstLine="709"/>
        <w:jc w:val="both"/>
        <w:rPr>
          <w:sz w:val="28"/>
          <w:szCs w:val="28"/>
        </w:rPr>
      </w:pPr>
      <w:r w:rsidRPr="00C45F1A">
        <w:rPr>
          <w:sz w:val="28"/>
          <w:szCs w:val="28"/>
        </w:rPr>
        <w:t xml:space="preserve">Для привлечения резидентов в границах индустриальных и туристско-рекреационного парков действуют льготы и преференции, а именно: отменены налоги на имущество и землю, на 4,5 </w:t>
      </w:r>
      <w:r w:rsidR="00E92417">
        <w:rPr>
          <w:sz w:val="28"/>
          <w:szCs w:val="28"/>
        </w:rPr>
        <w:t>процента</w:t>
      </w:r>
      <w:r w:rsidRPr="00C45F1A">
        <w:rPr>
          <w:sz w:val="28"/>
          <w:szCs w:val="28"/>
        </w:rPr>
        <w:t xml:space="preserve"> снижена ставка налога на прибыль, установлен льготный размер годовой арендной платы за земельный участок на уровне 2,0 тыс. рублей за </w:t>
      </w:r>
      <w:r w:rsidRPr="00AD53F6">
        <w:rPr>
          <w:sz w:val="28"/>
          <w:szCs w:val="28"/>
        </w:rPr>
        <w:t>г</w:t>
      </w:r>
      <w:r w:rsidR="00B26635" w:rsidRPr="00AD53F6">
        <w:rPr>
          <w:sz w:val="28"/>
          <w:szCs w:val="28"/>
        </w:rPr>
        <w:t>ект</w:t>
      </w:r>
      <w:r w:rsidR="00F20B8F" w:rsidRPr="00AD53F6">
        <w:rPr>
          <w:sz w:val="28"/>
          <w:szCs w:val="28"/>
        </w:rPr>
        <w:t>а</w:t>
      </w:r>
      <w:r w:rsidR="00B26635" w:rsidRPr="00AD53F6">
        <w:rPr>
          <w:sz w:val="28"/>
          <w:szCs w:val="28"/>
        </w:rPr>
        <w:t>р</w:t>
      </w:r>
      <w:r w:rsidRPr="00AD53F6">
        <w:rPr>
          <w:sz w:val="28"/>
          <w:szCs w:val="28"/>
        </w:rPr>
        <w:t>,</w:t>
      </w:r>
      <w:r w:rsidRPr="00C45F1A">
        <w:rPr>
          <w:sz w:val="28"/>
          <w:szCs w:val="28"/>
        </w:rPr>
        <w:t xml:space="preserve"> а также </w:t>
      </w:r>
      <w:r w:rsidRPr="00C45F1A">
        <w:rPr>
          <w:sz w:val="28"/>
          <w:szCs w:val="28"/>
          <w:shd w:val="clear" w:color="auto" w:fill="FFFFFF"/>
        </w:rPr>
        <w:t xml:space="preserve">снижен размер </w:t>
      </w:r>
      <w:r w:rsidRPr="00C45F1A">
        <w:rPr>
          <w:sz w:val="28"/>
          <w:szCs w:val="28"/>
        </w:rPr>
        <w:t>собственных средств, требуемых для рассмотрения вопроса предоставления земельного участка под масштабный инвестиционный проект с 50</w:t>
      </w:r>
      <w:r w:rsidR="00E92417">
        <w:rPr>
          <w:sz w:val="28"/>
          <w:szCs w:val="28"/>
        </w:rPr>
        <w:t xml:space="preserve"> процентов</w:t>
      </w:r>
      <w:r w:rsidRPr="00C45F1A">
        <w:rPr>
          <w:sz w:val="28"/>
          <w:szCs w:val="28"/>
        </w:rPr>
        <w:t xml:space="preserve"> </w:t>
      </w:r>
      <w:r w:rsidR="00F20B8F">
        <w:rPr>
          <w:sz w:val="28"/>
          <w:szCs w:val="28"/>
        </w:rPr>
        <w:t xml:space="preserve">                         </w:t>
      </w:r>
      <w:r w:rsidRPr="00C45F1A">
        <w:rPr>
          <w:sz w:val="28"/>
          <w:szCs w:val="28"/>
        </w:rPr>
        <w:lastRenderedPageBreak/>
        <w:t xml:space="preserve">до 30 </w:t>
      </w:r>
      <w:r w:rsidR="00E92417">
        <w:rPr>
          <w:sz w:val="28"/>
          <w:szCs w:val="28"/>
        </w:rPr>
        <w:t>процентов</w:t>
      </w:r>
      <w:r w:rsidRPr="00C45F1A">
        <w:rPr>
          <w:sz w:val="28"/>
          <w:szCs w:val="28"/>
        </w:rPr>
        <w:t xml:space="preserve"> и </w:t>
      </w:r>
      <w:r w:rsidRPr="00C45F1A">
        <w:rPr>
          <w:sz w:val="28"/>
          <w:szCs w:val="28"/>
          <w:shd w:val="clear" w:color="auto" w:fill="FFFFFF"/>
        </w:rPr>
        <w:t xml:space="preserve">минимальный размер </w:t>
      </w:r>
      <w:r w:rsidRPr="00C45F1A">
        <w:rPr>
          <w:sz w:val="28"/>
          <w:szCs w:val="28"/>
        </w:rPr>
        <w:t>предполагаемых капитальных вложений.</w:t>
      </w:r>
    </w:p>
    <w:p w:rsidR="00FC55ED" w:rsidRPr="00C45F1A" w:rsidRDefault="00FC55ED" w:rsidP="00C45F1A">
      <w:pPr>
        <w:shd w:val="clear" w:color="auto" w:fill="FFFFFF"/>
        <w:ind w:firstLine="709"/>
        <w:jc w:val="both"/>
        <w:rPr>
          <w:sz w:val="28"/>
          <w:szCs w:val="28"/>
        </w:rPr>
      </w:pPr>
      <w:r w:rsidRPr="00C45F1A">
        <w:rPr>
          <w:sz w:val="28"/>
          <w:szCs w:val="28"/>
        </w:rPr>
        <w:t>Одной из форм экономического развития является привлечение частных инвестиций в реализацию инфраструктурных инвестиционных проектов.</w:t>
      </w:r>
    </w:p>
    <w:p w:rsidR="00FC55ED" w:rsidRPr="00C45F1A" w:rsidRDefault="00FC55ED" w:rsidP="00C45F1A">
      <w:pPr>
        <w:ind w:firstLine="709"/>
        <w:jc w:val="both"/>
        <w:rPr>
          <w:sz w:val="28"/>
          <w:szCs w:val="28"/>
          <w:lang w:eastAsia="en-US"/>
        </w:rPr>
      </w:pPr>
      <w:r w:rsidRPr="00C45F1A">
        <w:rPr>
          <w:sz w:val="28"/>
          <w:szCs w:val="28"/>
        </w:rPr>
        <w:t xml:space="preserve">Для внедрения на территории города Ставрополя </w:t>
      </w:r>
      <w:proofErr w:type="spellStart"/>
      <w:r w:rsidRPr="00C45F1A">
        <w:rPr>
          <w:sz w:val="28"/>
          <w:szCs w:val="28"/>
        </w:rPr>
        <w:t>муниципально</w:t>
      </w:r>
      <w:proofErr w:type="spellEnd"/>
      <w:r w:rsidRPr="00C45F1A">
        <w:rPr>
          <w:sz w:val="28"/>
          <w:szCs w:val="28"/>
        </w:rPr>
        <w:t>-частного партнерства и концессионного соглашения создана необходимая правовая база, позволяющая реализовывать данные механизмы.</w:t>
      </w:r>
    </w:p>
    <w:p w:rsidR="00FC55ED" w:rsidRPr="00C45F1A" w:rsidRDefault="00FC55ED" w:rsidP="00C45F1A">
      <w:pPr>
        <w:ind w:firstLine="709"/>
        <w:jc w:val="both"/>
        <w:rPr>
          <w:sz w:val="28"/>
          <w:szCs w:val="28"/>
        </w:rPr>
      </w:pPr>
      <w:r w:rsidRPr="00C45F1A">
        <w:rPr>
          <w:sz w:val="28"/>
          <w:szCs w:val="28"/>
        </w:rPr>
        <w:t xml:space="preserve">За последние шесть лет заключено два соглашения о </w:t>
      </w:r>
      <w:proofErr w:type="spellStart"/>
      <w:r w:rsidRPr="00C45F1A">
        <w:rPr>
          <w:sz w:val="28"/>
          <w:szCs w:val="28"/>
        </w:rPr>
        <w:t>муниципально</w:t>
      </w:r>
      <w:proofErr w:type="spellEnd"/>
      <w:r w:rsidRPr="00C45F1A">
        <w:rPr>
          <w:sz w:val="28"/>
          <w:szCs w:val="28"/>
        </w:rPr>
        <w:t xml:space="preserve">-частном партнерстве на территории города Ставрополя. Так, в 2013 году, в соответствии с соглашением о </w:t>
      </w:r>
      <w:proofErr w:type="spellStart"/>
      <w:r w:rsidRPr="00C45F1A">
        <w:rPr>
          <w:sz w:val="28"/>
          <w:szCs w:val="28"/>
        </w:rPr>
        <w:t>муниципально</w:t>
      </w:r>
      <w:proofErr w:type="spellEnd"/>
      <w:r w:rsidRPr="00C45F1A">
        <w:rPr>
          <w:sz w:val="28"/>
          <w:szCs w:val="28"/>
        </w:rPr>
        <w:t xml:space="preserve">-частном партнерстве, </w:t>
      </w:r>
      <w:r w:rsidRPr="00C45F1A">
        <w:rPr>
          <w:sz w:val="28"/>
          <w:szCs w:val="28"/>
        </w:rPr>
        <w:br/>
        <w:t>ООО «</w:t>
      </w:r>
      <w:proofErr w:type="spellStart"/>
      <w:r w:rsidRPr="00C45F1A">
        <w:rPr>
          <w:sz w:val="28"/>
          <w:szCs w:val="28"/>
        </w:rPr>
        <w:t>ЮгСтройИнвест</w:t>
      </w:r>
      <w:proofErr w:type="spellEnd"/>
      <w:r w:rsidRPr="00C45F1A">
        <w:rPr>
          <w:sz w:val="28"/>
          <w:szCs w:val="28"/>
        </w:rPr>
        <w:t xml:space="preserve">» осуществлено строительство детского сада в новом микрорайоне на 250 мест. В 2015 году заключено Соглашение о </w:t>
      </w:r>
      <w:proofErr w:type="spellStart"/>
      <w:r w:rsidRPr="00C45F1A">
        <w:rPr>
          <w:sz w:val="28"/>
          <w:szCs w:val="28"/>
        </w:rPr>
        <w:t>муниципально</w:t>
      </w:r>
      <w:proofErr w:type="spellEnd"/>
      <w:r w:rsidRPr="00C45F1A">
        <w:rPr>
          <w:sz w:val="28"/>
          <w:szCs w:val="28"/>
        </w:rPr>
        <w:t xml:space="preserve">-частном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В настоящее время обустроено </w:t>
      </w:r>
      <w:r w:rsidRPr="00C45F1A">
        <w:rPr>
          <w:sz w:val="28"/>
          <w:szCs w:val="28"/>
        </w:rPr>
        <w:br/>
        <w:t>47 парковок общей вместимостью 2</w:t>
      </w:r>
      <w:r w:rsidR="00B26635">
        <w:rPr>
          <w:sz w:val="28"/>
          <w:szCs w:val="28"/>
        </w:rPr>
        <w:t> </w:t>
      </w:r>
      <w:r w:rsidRPr="00C45F1A">
        <w:rPr>
          <w:sz w:val="28"/>
          <w:szCs w:val="28"/>
        </w:rPr>
        <w:t xml:space="preserve">176 парковочных мест. С момента </w:t>
      </w:r>
      <w:r w:rsidR="003B4277">
        <w:rPr>
          <w:sz w:val="28"/>
          <w:szCs w:val="28"/>
        </w:rPr>
        <w:t xml:space="preserve">их </w:t>
      </w:r>
      <w:r w:rsidRPr="00C45F1A">
        <w:rPr>
          <w:sz w:val="28"/>
          <w:szCs w:val="28"/>
        </w:rPr>
        <w:t xml:space="preserve">ввода в эксплуатацию поступления в бюджет города Ставрополя составили более </w:t>
      </w:r>
      <w:r w:rsidR="000E2E1E">
        <w:rPr>
          <w:sz w:val="28"/>
          <w:szCs w:val="28"/>
        </w:rPr>
        <w:t>43 млн</w:t>
      </w:r>
      <w:r w:rsidRPr="00C45F1A">
        <w:rPr>
          <w:sz w:val="28"/>
          <w:szCs w:val="28"/>
        </w:rPr>
        <w:t xml:space="preserve"> рублей. </w:t>
      </w:r>
    </w:p>
    <w:p w:rsidR="00FC55ED" w:rsidRPr="00C45F1A" w:rsidRDefault="00FC55ED" w:rsidP="00C45F1A">
      <w:pPr>
        <w:ind w:firstLine="709"/>
        <w:jc w:val="both"/>
        <w:rPr>
          <w:sz w:val="28"/>
          <w:szCs w:val="28"/>
        </w:rPr>
      </w:pPr>
      <w:r w:rsidRPr="00C45F1A">
        <w:rPr>
          <w:sz w:val="28"/>
          <w:szCs w:val="28"/>
        </w:rPr>
        <w:t>Также в городе Ставрополе реализуются несколько договоров аренды нежилых помещений с инвес</w:t>
      </w:r>
      <w:r w:rsidR="003B4277">
        <w:rPr>
          <w:sz w:val="28"/>
          <w:szCs w:val="28"/>
        </w:rPr>
        <w:t>тиционной составляющей</w:t>
      </w:r>
      <w:r w:rsidR="00AD53F6">
        <w:rPr>
          <w:sz w:val="28"/>
          <w:szCs w:val="28"/>
        </w:rPr>
        <w:t>,</w:t>
      </w:r>
      <w:r w:rsidR="003B4277">
        <w:rPr>
          <w:sz w:val="28"/>
          <w:szCs w:val="28"/>
        </w:rPr>
        <w:t xml:space="preserve"> в рамках</w:t>
      </w:r>
      <w:r w:rsidRPr="00C45F1A">
        <w:rPr>
          <w:sz w:val="28"/>
          <w:szCs w:val="28"/>
        </w:rPr>
        <w:t xml:space="preserve"> которых в 2014 году проведена реконструкция кинотеатра «Салют» города Ставрополя, объем частных инвестиций составил 97 млн рублей, а в 2019 году проведена реконструкция рынка № 1 города Ставрополя, объе</w:t>
      </w:r>
      <w:r w:rsidR="000E2E1E">
        <w:rPr>
          <w:sz w:val="28"/>
          <w:szCs w:val="28"/>
        </w:rPr>
        <w:t>м инвестиций составил 237 млн</w:t>
      </w:r>
      <w:r w:rsidRPr="00C45F1A">
        <w:rPr>
          <w:sz w:val="28"/>
          <w:szCs w:val="28"/>
        </w:rPr>
        <w:t xml:space="preserve"> рублей. В результате город Ставрополь получает дополнительные поступления в бюджет</w:t>
      </w:r>
      <w:r w:rsidR="00AD53F6">
        <w:rPr>
          <w:sz w:val="28"/>
          <w:szCs w:val="28"/>
        </w:rPr>
        <w:t xml:space="preserve"> города</w:t>
      </w:r>
      <w:r w:rsidRPr="00C45F1A">
        <w:rPr>
          <w:sz w:val="28"/>
          <w:szCs w:val="28"/>
        </w:rPr>
        <w:t>, новые современные объекты социальной инфраструктуры, а также решает вопрос обновления устаревших и находящихся в неудовлетворительном состоянии объектов.</w:t>
      </w:r>
    </w:p>
    <w:p w:rsidR="00FC55ED" w:rsidRPr="00C45F1A" w:rsidRDefault="00FC55ED" w:rsidP="00C45F1A">
      <w:pPr>
        <w:ind w:firstLine="709"/>
        <w:jc w:val="both"/>
        <w:rPr>
          <w:b/>
          <w:sz w:val="28"/>
          <w:szCs w:val="28"/>
        </w:rPr>
      </w:pPr>
    </w:p>
    <w:p w:rsidR="00FC55ED" w:rsidRPr="00C45F1A" w:rsidRDefault="00FC55ED" w:rsidP="00C45F1A">
      <w:pPr>
        <w:ind w:firstLine="709"/>
        <w:jc w:val="both"/>
        <w:rPr>
          <w:sz w:val="28"/>
          <w:szCs w:val="28"/>
        </w:rPr>
      </w:pPr>
      <w:r w:rsidRPr="00C45F1A">
        <w:rPr>
          <w:sz w:val="28"/>
          <w:szCs w:val="28"/>
        </w:rPr>
        <w:t>Ключевые проблемы:</w:t>
      </w:r>
    </w:p>
    <w:p w:rsidR="00FC55ED"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w:t>
      </w:r>
      <w:r w:rsidR="00836F3F">
        <w:rPr>
          <w:rFonts w:ascii="Times New Roman" w:hAnsi="Times New Roman"/>
          <w:sz w:val="28"/>
          <w:szCs w:val="28"/>
        </w:rPr>
        <w:t> </w:t>
      </w:r>
      <w:r w:rsidRPr="00014A88">
        <w:rPr>
          <w:rFonts w:ascii="Times New Roman" w:hAnsi="Times New Roman"/>
          <w:sz w:val="28"/>
          <w:szCs w:val="28"/>
        </w:rPr>
        <w:t>Низкая производительность труда в секторах экономики города Ставрополя.</w:t>
      </w:r>
    </w:p>
    <w:p w:rsidR="00FC55ED" w:rsidRDefault="00FC55ED" w:rsidP="003D066D">
      <w:pPr>
        <w:ind w:firstLine="709"/>
        <w:jc w:val="both"/>
        <w:rPr>
          <w:sz w:val="28"/>
          <w:szCs w:val="28"/>
        </w:rPr>
      </w:pPr>
      <w:r>
        <w:rPr>
          <w:sz w:val="28"/>
          <w:szCs w:val="28"/>
        </w:rPr>
        <w:t>2.</w:t>
      </w:r>
      <w:r w:rsidR="00836F3F">
        <w:rPr>
          <w:sz w:val="28"/>
          <w:szCs w:val="28"/>
        </w:rPr>
        <w:t> </w:t>
      </w:r>
      <w:r w:rsidRPr="00C45F1A">
        <w:rPr>
          <w:sz w:val="28"/>
          <w:szCs w:val="28"/>
        </w:rPr>
        <w:t>Ограниченное количество свободных земельных участков, соответствующих требованиям потенциальных инвесторов.</w:t>
      </w:r>
    </w:p>
    <w:p w:rsidR="00FC55ED" w:rsidRPr="00AE598D" w:rsidRDefault="00FC55ED" w:rsidP="00AE598D">
      <w:pPr>
        <w:pStyle w:val="ConsPlusNormal"/>
        <w:ind w:firstLine="709"/>
        <w:jc w:val="both"/>
        <w:rPr>
          <w:rFonts w:ascii="Times New Roman" w:hAnsi="Times New Roman"/>
          <w:sz w:val="28"/>
          <w:szCs w:val="28"/>
        </w:rPr>
      </w:pPr>
      <w:r w:rsidRPr="00B07464">
        <w:rPr>
          <w:rFonts w:ascii="Times New Roman" w:hAnsi="Times New Roman"/>
          <w:sz w:val="28"/>
          <w:szCs w:val="28"/>
        </w:rPr>
        <w:t>3.</w:t>
      </w:r>
      <w:r w:rsidR="00836F3F">
        <w:rPr>
          <w:rFonts w:ascii="Times New Roman" w:hAnsi="Times New Roman"/>
          <w:sz w:val="28"/>
          <w:szCs w:val="28"/>
        </w:rPr>
        <w:t> </w:t>
      </w:r>
      <w:r w:rsidRPr="00B07464">
        <w:rPr>
          <w:rFonts w:ascii="Times New Roman" w:hAnsi="Times New Roman"/>
          <w:sz w:val="28"/>
          <w:szCs w:val="28"/>
        </w:rPr>
        <w:t>Недостаточная обеспеченность объектами инженерной инфраструктуры и свободными мощностями для подключения к энергоресурсам.</w:t>
      </w:r>
    </w:p>
    <w:p w:rsidR="00FC55ED" w:rsidRPr="003D066D" w:rsidRDefault="00FC55ED" w:rsidP="00A9308F">
      <w:pPr>
        <w:ind w:firstLine="708"/>
        <w:jc w:val="both"/>
        <w:rPr>
          <w:sz w:val="28"/>
          <w:szCs w:val="28"/>
        </w:rPr>
      </w:pPr>
      <w:r>
        <w:rPr>
          <w:sz w:val="28"/>
          <w:szCs w:val="28"/>
        </w:rPr>
        <w:t>4.</w:t>
      </w:r>
      <w:r w:rsidR="00836F3F">
        <w:rPr>
          <w:sz w:val="28"/>
          <w:szCs w:val="28"/>
        </w:rPr>
        <w:t> </w:t>
      </w:r>
      <w:r w:rsidRPr="00C45F1A">
        <w:rPr>
          <w:sz w:val="28"/>
          <w:szCs w:val="28"/>
        </w:rPr>
        <w:t xml:space="preserve">Недостаточное количество реализуемых инвестиционных проектов на принципах </w:t>
      </w:r>
      <w:proofErr w:type="spellStart"/>
      <w:r w:rsidRPr="00C45F1A">
        <w:rPr>
          <w:sz w:val="28"/>
          <w:szCs w:val="28"/>
        </w:rPr>
        <w:t>муниципально</w:t>
      </w:r>
      <w:proofErr w:type="spellEnd"/>
      <w:r w:rsidRPr="00C45F1A">
        <w:rPr>
          <w:sz w:val="28"/>
          <w:szCs w:val="28"/>
        </w:rPr>
        <w:t>-частного партнерства.</w:t>
      </w:r>
    </w:p>
    <w:p w:rsidR="00FC55ED" w:rsidRPr="00C45F1A" w:rsidRDefault="00FC55ED" w:rsidP="00D840AB">
      <w:pPr>
        <w:rPr>
          <w:sz w:val="28"/>
          <w:szCs w:val="28"/>
        </w:rPr>
      </w:pP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Default="00FC55ED" w:rsidP="00D840AB">
      <w:pPr>
        <w:ind w:firstLine="709"/>
        <w:jc w:val="both"/>
        <w:rPr>
          <w:sz w:val="28"/>
          <w:szCs w:val="28"/>
        </w:rPr>
      </w:pPr>
      <w:r w:rsidRPr="004439CB">
        <w:rPr>
          <w:sz w:val="28"/>
          <w:szCs w:val="28"/>
        </w:rPr>
        <w:t>1.</w:t>
      </w:r>
      <w:r w:rsidR="00836F3F">
        <w:rPr>
          <w:sz w:val="28"/>
          <w:szCs w:val="28"/>
        </w:rPr>
        <w:t> </w:t>
      </w:r>
      <w:r w:rsidRPr="004439CB">
        <w:rPr>
          <w:sz w:val="28"/>
          <w:szCs w:val="28"/>
        </w:rPr>
        <w:t>Цифровизация экономики</w:t>
      </w:r>
      <w:r>
        <w:rPr>
          <w:sz w:val="28"/>
          <w:szCs w:val="28"/>
        </w:rPr>
        <w:t>.</w:t>
      </w:r>
    </w:p>
    <w:p w:rsidR="00FC55ED" w:rsidRDefault="00FC55ED" w:rsidP="00D840AB">
      <w:pPr>
        <w:ind w:firstLine="709"/>
        <w:jc w:val="both"/>
        <w:rPr>
          <w:sz w:val="28"/>
          <w:szCs w:val="28"/>
        </w:rPr>
      </w:pPr>
      <w:r w:rsidRPr="004439CB">
        <w:rPr>
          <w:sz w:val="28"/>
          <w:szCs w:val="28"/>
        </w:rPr>
        <w:t xml:space="preserve">В настоящее время цифровая экономика становится одним из ключевых факторов, влияющих на экономический рост. Для успешного развития </w:t>
      </w:r>
      <w:r w:rsidRPr="004439CB">
        <w:rPr>
          <w:sz w:val="28"/>
          <w:szCs w:val="28"/>
        </w:rPr>
        <w:lastRenderedPageBreak/>
        <w:t>цифровой экономики необходимо наращивать кадровые, интеллектуальные и технологические преимущества, формировать гибкую нормативную базу для внедрения цифровых технологий во все сферы жизни.</w:t>
      </w:r>
    </w:p>
    <w:p w:rsidR="00FC55ED" w:rsidRPr="004439CB" w:rsidRDefault="00FC55ED" w:rsidP="00A209F3">
      <w:pPr>
        <w:ind w:firstLine="709"/>
        <w:jc w:val="both"/>
        <w:rPr>
          <w:sz w:val="28"/>
          <w:szCs w:val="28"/>
        </w:rPr>
      </w:pPr>
      <w:r>
        <w:rPr>
          <w:sz w:val="28"/>
          <w:szCs w:val="28"/>
        </w:rPr>
        <w:t>Цифровизация направлена</w:t>
      </w:r>
      <w:r w:rsidR="003B4277">
        <w:rPr>
          <w:sz w:val="28"/>
          <w:szCs w:val="28"/>
        </w:rPr>
        <w:t xml:space="preserve"> прежде всего</w:t>
      </w:r>
      <w:r>
        <w:rPr>
          <w:sz w:val="28"/>
          <w:szCs w:val="28"/>
        </w:rPr>
        <w:t xml:space="preserve"> на повышение</w:t>
      </w:r>
      <w:r w:rsidRPr="004439CB">
        <w:rPr>
          <w:sz w:val="28"/>
          <w:szCs w:val="28"/>
        </w:rPr>
        <w:t xml:space="preserve"> эффективности деятельности в различных сферах посредством участия в реализации мероприятий по внедрению цифровых технологий и платформенных решений в сферах государственного управления и оказания государственных и муниципальных услуг, а также мероприятий по обеспечению подготовки высококвалифицированных кадров для цифровой экономики.</w:t>
      </w:r>
    </w:p>
    <w:p w:rsidR="00FC55ED" w:rsidRPr="004439CB" w:rsidRDefault="00FC55ED" w:rsidP="009F0756">
      <w:pPr>
        <w:autoSpaceDE w:val="0"/>
        <w:autoSpaceDN w:val="0"/>
        <w:adjustRightInd w:val="0"/>
        <w:ind w:firstLine="709"/>
        <w:jc w:val="both"/>
        <w:rPr>
          <w:sz w:val="28"/>
          <w:szCs w:val="28"/>
        </w:rPr>
      </w:pPr>
      <w:r w:rsidRPr="004439CB">
        <w:rPr>
          <w:sz w:val="28"/>
          <w:szCs w:val="28"/>
        </w:rPr>
        <w:t>2.</w:t>
      </w:r>
      <w:r w:rsidR="00836F3F">
        <w:rPr>
          <w:sz w:val="28"/>
          <w:szCs w:val="28"/>
        </w:rPr>
        <w:t> </w:t>
      </w:r>
      <w:r w:rsidRPr="004439CB">
        <w:rPr>
          <w:sz w:val="28"/>
          <w:szCs w:val="28"/>
        </w:rPr>
        <w:t>Развитие региональных индустриальных парков, в том числе частных индустриальных парков.</w:t>
      </w:r>
    </w:p>
    <w:p w:rsidR="00FC55ED" w:rsidRPr="004439CB" w:rsidRDefault="00FC55ED" w:rsidP="00D840AB">
      <w:pPr>
        <w:autoSpaceDE w:val="0"/>
        <w:autoSpaceDN w:val="0"/>
        <w:adjustRightInd w:val="0"/>
        <w:ind w:firstLine="540"/>
        <w:jc w:val="both"/>
        <w:rPr>
          <w:sz w:val="28"/>
          <w:szCs w:val="28"/>
        </w:rPr>
      </w:pPr>
      <w:r w:rsidRPr="004439CB">
        <w:rPr>
          <w:sz w:val="28"/>
          <w:szCs w:val="28"/>
        </w:rPr>
        <w:t>Переход экономики на инновационный путь развития требует создания соответствующей инфраструктуры, частью которой являются индустриальные парки, нацеленные на формирование условий, благоприятных для осуществления инновационной и инвестиционной деятельности, поддержку создания и развития производственных предприятий, новых рабочих мест, пополнения бюджет</w:t>
      </w:r>
      <w:r w:rsidR="00ED0133">
        <w:rPr>
          <w:sz w:val="28"/>
          <w:szCs w:val="28"/>
        </w:rPr>
        <w:t>ов разных уровней</w:t>
      </w:r>
      <w:r w:rsidRPr="004439CB">
        <w:rPr>
          <w:sz w:val="28"/>
          <w:szCs w:val="28"/>
        </w:rPr>
        <w:t xml:space="preserve"> налоговыми отчислениями. </w:t>
      </w:r>
    </w:p>
    <w:p w:rsidR="00FC55ED" w:rsidRPr="004439CB" w:rsidRDefault="00FC55ED" w:rsidP="00D840AB">
      <w:pPr>
        <w:autoSpaceDE w:val="0"/>
        <w:autoSpaceDN w:val="0"/>
        <w:adjustRightInd w:val="0"/>
        <w:ind w:firstLine="540"/>
        <w:jc w:val="both"/>
        <w:rPr>
          <w:sz w:val="28"/>
          <w:szCs w:val="28"/>
        </w:rPr>
      </w:pPr>
      <w:r w:rsidRPr="004439CB">
        <w:rPr>
          <w:sz w:val="28"/>
          <w:szCs w:val="28"/>
        </w:rPr>
        <w:t>Реализация данного направления за счет привлечения дополнительных средств на создание объектов инженерной инфраструктуры индустриальных парков посредством участия в федеральных и региональных госпрограммах, инвестиционных программах ресурсоснабжающих организаций позволит обеспечить действующие на территории города Ставрополя региональные индустриальные парки необходимой инженерной инфраструктурой, повысить привлекательность территории для потенциальных резидентов.</w:t>
      </w:r>
    </w:p>
    <w:p w:rsidR="00FC55ED" w:rsidRPr="004439CB" w:rsidRDefault="00FC55ED" w:rsidP="00D840AB">
      <w:pPr>
        <w:ind w:firstLine="709"/>
        <w:jc w:val="both"/>
        <w:rPr>
          <w:sz w:val="28"/>
          <w:szCs w:val="28"/>
        </w:rPr>
      </w:pPr>
      <w:r w:rsidRPr="004439CB">
        <w:rPr>
          <w:sz w:val="28"/>
          <w:szCs w:val="28"/>
        </w:rPr>
        <w:t xml:space="preserve">3. Развитие механизмов </w:t>
      </w:r>
      <w:proofErr w:type="spellStart"/>
      <w:r w:rsidRPr="004439CB">
        <w:rPr>
          <w:sz w:val="28"/>
          <w:szCs w:val="28"/>
        </w:rPr>
        <w:t>муниципально</w:t>
      </w:r>
      <w:proofErr w:type="spellEnd"/>
      <w:r w:rsidRPr="004439CB">
        <w:rPr>
          <w:sz w:val="28"/>
          <w:szCs w:val="28"/>
        </w:rPr>
        <w:t xml:space="preserve">-частного партнерства, реализация инфраструктурных проектов за счет использования механизмов </w:t>
      </w:r>
      <w:r w:rsidR="00D44A8D">
        <w:rPr>
          <w:sz w:val="28"/>
          <w:szCs w:val="28"/>
        </w:rPr>
        <w:t xml:space="preserve">                </w:t>
      </w:r>
      <w:proofErr w:type="spellStart"/>
      <w:r w:rsidRPr="004439CB">
        <w:rPr>
          <w:sz w:val="28"/>
          <w:szCs w:val="28"/>
        </w:rPr>
        <w:t>муниципально</w:t>
      </w:r>
      <w:proofErr w:type="spellEnd"/>
      <w:r w:rsidRPr="004439CB">
        <w:rPr>
          <w:sz w:val="28"/>
          <w:szCs w:val="28"/>
        </w:rPr>
        <w:t>-частного партнерства.</w:t>
      </w:r>
    </w:p>
    <w:p w:rsidR="00FC55ED" w:rsidRDefault="00FC55ED" w:rsidP="00D840AB">
      <w:pPr>
        <w:ind w:firstLine="540"/>
        <w:jc w:val="both"/>
        <w:rPr>
          <w:sz w:val="28"/>
          <w:szCs w:val="28"/>
        </w:rPr>
      </w:pPr>
      <w:r w:rsidRPr="004439CB">
        <w:rPr>
          <w:sz w:val="28"/>
          <w:szCs w:val="28"/>
          <w:shd w:val="clear" w:color="auto" w:fill="FFFFFF"/>
        </w:rPr>
        <w:t>Проблема экономического развития территории стоит сейчас перед каждым муниципальным образованием. Однако в</w:t>
      </w:r>
      <w:r w:rsidRPr="004439CB">
        <w:rPr>
          <w:sz w:val="28"/>
          <w:szCs w:val="28"/>
        </w:rPr>
        <w:t xml:space="preserve"> современных условиях решение всех вопросов муниципалитетов только за счет бюджетных средств не представляется возможным. </w:t>
      </w:r>
      <w:r w:rsidRPr="004439CB">
        <w:rPr>
          <w:sz w:val="28"/>
          <w:szCs w:val="28"/>
          <w:shd w:val="clear" w:color="auto" w:fill="FFFFFF"/>
        </w:rPr>
        <w:t xml:space="preserve">Одной из форм инициализации экономических импульсов экономического развития является привлечение частных инвестиций в реализацию инфраструктурных инвестиционных проектов. </w:t>
      </w:r>
      <w:r w:rsidR="00C70206">
        <w:rPr>
          <w:sz w:val="28"/>
          <w:szCs w:val="28"/>
          <w:shd w:val="clear" w:color="auto" w:fill="FFFFFF"/>
        </w:rPr>
        <w:t xml:space="preserve">                  </w:t>
      </w:r>
      <w:r w:rsidRPr="004439CB">
        <w:rPr>
          <w:sz w:val="28"/>
          <w:szCs w:val="28"/>
        </w:rPr>
        <w:t>В данном случае привлечение бизнеса выступает одним из ведущих и перспективных направлений для обеспечения по</w:t>
      </w:r>
      <w:r w:rsidR="005E2D8A">
        <w:rPr>
          <w:sz w:val="28"/>
          <w:szCs w:val="28"/>
        </w:rPr>
        <w:t xml:space="preserve">лноценного развития экономики. </w:t>
      </w:r>
      <w:r w:rsidRPr="004439CB">
        <w:rPr>
          <w:sz w:val="28"/>
          <w:szCs w:val="28"/>
        </w:rPr>
        <w:t xml:space="preserve">В качестве механизма распределения и использования имеющихся ресурсов выступает государственно-частное и </w:t>
      </w:r>
      <w:proofErr w:type="spellStart"/>
      <w:r w:rsidRPr="004439CB">
        <w:rPr>
          <w:sz w:val="28"/>
          <w:szCs w:val="28"/>
        </w:rPr>
        <w:t>муниципально</w:t>
      </w:r>
      <w:proofErr w:type="spellEnd"/>
      <w:r w:rsidRPr="004439CB">
        <w:rPr>
          <w:sz w:val="28"/>
          <w:szCs w:val="28"/>
        </w:rPr>
        <w:t>-частное партнерство в целях привлечения частного сектора к строительству и эксплуатации инфраструктурных объектов, остающихся в государственной и муниципальной собственности.</w:t>
      </w:r>
    </w:p>
    <w:p w:rsidR="003B4277" w:rsidRPr="00CB26C7" w:rsidRDefault="003B4277" w:rsidP="003B4277">
      <w:pPr>
        <w:ind w:firstLine="709"/>
        <w:jc w:val="both"/>
        <w:rPr>
          <w:lang w:eastAsia="en-US"/>
        </w:rPr>
      </w:pPr>
      <w:r>
        <w:rPr>
          <w:sz w:val="28"/>
          <w:szCs w:val="28"/>
        </w:rPr>
        <w:t>Система динамических показателей достижения цели Стратегии представлена в таблице 16.</w:t>
      </w:r>
    </w:p>
    <w:p w:rsidR="00BE7CF7" w:rsidRDefault="00BE7CF7" w:rsidP="00BE7CF7">
      <w:pPr>
        <w:shd w:val="clear" w:color="auto" w:fill="FFFFFF"/>
        <w:tabs>
          <w:tab w:val="left" w:pos="709"/>
        </w:tabs>
        <w:ind w:firstLine="709"/>
        <w:jc w:val="right"/>
        <w:rPr>
          <w:sz w:val="28"/>
          <w:szCs w:val="28"/>
        </w:rPr>
      </w:pPr>
      <w:r>
        <w:rPr>
          <w:sz w:val="28"/>
          <w:szCs w:val="28"/>
        </w:rPr>
        <w:t>Таблица 1</w:t>
      </w:r>
      <w:r w:rsidR="003B4277">
        <w:rPr>
          <w:sz w:val="28"/>
          <w:szCs w:val="28"/>
        </w:rPr>
        <w:t>6</w:t>
      </w:r>
    </w:p>
    <w:p w:rsidR="00836F3F" w:rsidRDefault="00836F3F" w:rsidP="00D840AB">
      <w:pPr>
        <w:ind w:firstLine="709"/>
        <w:jc w:val="both"/>
        <w:rPr>
          <w:sz w:val="28"/>
          <w:szCs w:val="28"/>
        </w:rPr>
      </w:pPr>
    </w:p>
    <w:p w:rsidR="00FC55ED" w:rsidRDefault="00FC55ED" w:rsidP="00D840AB">
      <w:pPr>
        <w:ind w:firstLine="709"/>
        <w:jc w:val="both"/>
        <w:rPr>
          <w:sz w:val="28"/>
          <w:szCs w:val="28"/>
        </w:rPr>
      </w:pPr>
      <w:r w:rsidRPr="004439CB">
        <w:rPr>
          <w:sz w:val="28"/>
          <w:szCs w:val="28"/>
        </w:rPr>
        <w:lastRenderedPageBreak/>
        <w:t>Система динамических</w:t>
      </w:r>
      <w:r w:rsidR="00D44A8D">
        <w:rPr>
          <w:sz w:val="28"/>
          <w:szCs w:val="28"/>
        </w:rPr>
        <w:t xml:space="preserve"> показателей достижения цели Стратегии</w:t>
      </w:r>
    </w:p>
    <w:p w:rsidR="00836F3F" w:rsidRPr="00D44A8D" w:rsidRDefault="00836F3F" w:rsidP="00D840AB">
      <w:pPr>
        <w:ind w:firstLine="709"/>
        <w:jc w:val="both"/>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3686"/>
        <w:gridCol w:w="1276"/>
        <w:gridCol w:w="1276"/>
        <w:gridCol w:w="991"/>
        <w:gridCol w:w="993"/>
        <w:gridCol w:w="851"/>
      </w:tblGrid>
      <w:tr w:rsidR="00FC55ED" w:rsidRPr="002D34BF" w:rsidTr="00D70BCC">
        <w:tc>
          <w:tcPr>
            <w:tcW w:w="277"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jc w:val="center"/>
              <w:rPr>
                <w:lang w:eastAsia="en-US"/>
              </w:rPr>
            </w:pPr>
            <w:r w:rsidRPr="002D34BF">
              <w:t>№ п/п</w:t>
            </w:r>
          </w:p>
        </w:tc>
        <w:tc>
          <w:tcPr>
            <w:tcW w:w="1919"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D44A8D" w:rsidP="00D44A8D">
            <w:pPr>
              <w:jc w:val="center"/>
              <w:rPr>
                <w:lang w:eastAsia="en-US"/>
              </w:rPr>
            </w:pPr>
            <w:r w:rsidRPr="002D34BF">
              <w:t xml:space="preserve">Наименование показателя </w:t>
            </w:r>
            <w:r w:rsidR="00FC55ED" w:rsidRPr="002D34BF">
              <w:t xml:space="preserve">достижения </w:t>
            </w:r>
            <w:r w:rsidRPr="002D34BF">
              <w:t>цели</w:t>
            </w:r>
          </w:p>
        </w:tc>
        <w:tc>
          <w:tcPr>
            <w:tcW w:w="664" w:type="pct"/>
            <w:vMerge w:val="restart"/>
            <w:tcBorders>
              <w:top w:val="single" w:sz="4" w:space="0" w:color="000000"/>
              <w:left w:val="single" w:sz="4" w:space="0" w:color="000000"/>
              <w:bottom w:val="single" w:sz="4" w:space="0" w:color="000000"/>
              <w:right w:val="single" w:sz="4" w:space="0" w:color="000000"/>
            </w:tcBorders>
          </w:tcPr>
          <w:p w:rsidR="003E6903" w:rsidRDefault="00FC55ED" w:rsidP="00D44A8D">
            <w:pPr>
              <w:jc w:val="center"/>
            </w:pPr>
            <w:r w:rsidRPr="002D34BF">
              <w:t xml:space="preserve">Единица </w:t>
            </w:r>
          </w:p>
          <w:p w:rsidR="00FC55ED" w:rsidRPr="002D34BF" w:rsidRDefault="00FC55ED" w:rsidP="003E6903">
            <w:pPr>
              <w:jc w:val="center"/>
              <w:rPr>
                <w:lang w:eastAsia="en-US"/>
              </w:rPr>
            </w:pPr>
            <w:r w:rsidRPr="002D34BF">
              <w:t>измерения</w:t>
            </w:r>
          </w:p>
        </w:tc>
        <w:tc>
          <w:tcPr>
            <w:tcW w:w="2140" w:type="pct"/>
            <w:gridSpan w:val="4"/>
            <w:tcBorders>
              <w:top w:val="single" w:sz="4" w:space="0" w:color="000000"/>
              <w:left w:val="single" w:sz="4" w:space="0" w:color="000000"/>
              <w:bottom w:val="single" w:sz="4" w:space="0" w:color="000000"/>
              <w:right w:val="single" w:sz="4" w:space="0" w:color="000000"/>
            </w:tcBorders>
          </w:tcPr>
          <w:p w:rsidR="00FC55ED" w:rsidRPr="002D34BF" w:rsidRDefault="00D44A8D" w:rsidP="0032318C">
            <w:pPr>
              <w:jc w:val="center"/>
              <w:rPr>
                <w:lang w:eastAsia="en-US"/>
              </w:rPr>
            </w:pPr>
            <w:r w:rsidRPr="002D34BF">
              <w:t xml:space="preserve">Значение показателя достижения цели  </w:t>
            </w:r>
            <w:r w:rsidR="00FC55ED" w:rsidRPr="002D34BF">
              <w:t>по годам</w:t>
            </w:r>
          </w:p>
        </w:tc>
      </w:tr>
      <w:tr w:rsidR="00FC55ED" w:rsidRPr="002D34BF" w:rsidTr="00D70BCC">
        <w:tc>
          <w:tcPr>
            <w:tcW w:w="277"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919"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664"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664"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2019 </w:t>
            </w:r>
          </w:p>
          <w:p w:rsidR="00FC55ED" w:rsidRPr="002D34BF" w:rsidRDefault="00FC55ED" w:rsidP="00D44A8D">
            <w:pPr>
              <w:jc w:val="center"/>
              <w:rPr>
                <w:lang w:eastAsia="en-US"/>
              </w:rPr>
            </w:pPr>
            <w:r w:rsidRPr="002D34BF">
              <w:t>г</w:t>
            </w:r>
            <w:r w:rsidR="00D44A8D" w:rsidRPr="002D34BF">
              <w:t>од</w:t>
            </w:r>
          </w:p>
        </w:tc>
        <w:tc>
          <w:tcPr>
            <w:tcW w:w="516"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202</w:t>
            </w:r>
            <w:r w:rsidR="005113B9">
              <w:t>4</w:t>
            </w:r>
          </w:p>
          <w:p w:rsidR="00FC55ED" w:rsidRPr="002D34BF" w:rsidRDefault="00FC55ED" w:rsidP="00D44A8D">
            <w:pPr>
              <w:jc w:val="center"/>
              <w:rPr>
                <w:lang w:eastAsia="en-US"/>
              </w:rPr>
            </w:pPr>
            <w:r w:rsidRPr="002D34BF">
              <w:t>г</w:t>
            </w:r>
            <w:r w:rsidR="00D44A8D" w:rsidRPr="002D34BF">
              <w:t>од</w:t>
            </w:r>
          </w:p>
        </w:tc>
        <w:tc>
          <w:tcPr>
            <w:tcW w:w="517"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2030</w:t>
            </w:r>
          </w:p>
          <w:p w:rsidR="00FC55ED" w:rsidRPr="002D34BF" w:rsidRDefault="00FC55ED" w:rsidP="00D44A8D">
            <w:pPr>
              <w:jc w:val="center"/>
              <w:rPr>
                <w:lang w:eastAsia="en-US"/>
              </w:rPr>
            </w:pPr>
            <w:r w:rsidRPr="002D34BF">
              <w:t xml:space="preserve"> г</w:t>
            </w:r>
            <w:r w:rsidR="00D44A8D" w:rsidRPr="002D34BF">
              <w:t>од</w:t>
            </w:r>
          </w:p>
        </w:tc>
        <w:tc>
          <w:tcPr>
            <w:tcW w:w="443"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2035 </w:t>
            </w:r>
          </w:p>
          <w:p w:rsidR="00FC55ED" w:rsidRPr="002D34BF" w:rsidRDefault="00FC55ED" w:rsidP="00D44A8D">
            <w:pPr>
              <w:jc w:val="center"/>
              <w:rPr>
                <w:lang w:eastAsia="en-US"/>
              </w:rPr>
            </w:pPr>
            <w:r w:rsidRPr="002D34BF">
              <w:t>г</w:t>
            </w:r>
            <w:r w:rsidR="00D44A8D" w:rsidRPr="002D34BF">
              <w:t>од</w:t>
            </w: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Инвестиции в основной капитал на душу населения</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рублей</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rPr>
                <w:lang w:eastAsia="en-US"/>
              </w:rPr>
            </w:pPr>
            <w:r w:rsidRPr="002D34BF">
              <w:t>96</w:t>
            </w:r>
            <w:r w:rsidR="00FC55ED" w:rsidRPr="002D34BF">
              <w:t>,</w:t>
            </w:r>
            <w:r w:rsidRPr="002D34BF">
              <w:t>1</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11</w:t>
            </w:r>
            <w:r w:rsidR="008F300C" w:rsidRPr="002D34BF">
              <w:t>7</w:t>
            </w:r>
            <w:r w:rsidR="00FC55ED" w:rsidRPr="002D34BF">
              <w:t>,</w:t>
            </w:r>
            <w:r w:rsidR="008F300C" w:rsidRPr="002D34BF">
              <w:t>0</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w:t>
            </w:r>
            <w:r w:rsidR="008F300C" w:rsidRPr="002D34BF">
              <w:t>36</w:t>
            </w:r>
            <w:r w:rsidR="00FC55ED" w:rsidRPr="002D34BF">
              <w:t>,</w:t>
            </w:r>
            <w:r w:rsidR="008F300C" w:rsidRPr="002D34BF">
              <w:t>8</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pPr>
            <w:r w:rsidRPr="002D34BF">
              <w:t>1</w:t>
            </w:r>
            <w:r w:rsidR="008F300C" w:rsidRPr="002D34BF">
              <w:t>6</w:t>
            </w:r>
            <w:r w:rsidRPr="002D34BF">
              <w:t>1</w:t>
            </w:r>
            <w:r w:rsidR="00FC55ED" w:rsidRPr="002D34BF">
              <w:t>,</w:t>
            </w:r>
            <w:r w:rsidR="008F300C" w:rsidRPr="002D34BF">
              <w:t>6</w:t>
            </w:r>
          </w:p>
          <w:p w:rsidR="00FC55ED" w:rsidRPr="002D34BF" w:rsidRDefault="00FC55ED" w:rsidP="005907A1">
            <w:pPr>
              <w:jc w:val="center"/>
              <w:rPr>
                <w:lang w:eastAsia="en-US"/>
              </w:rPr>
            </w:pP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Численность работников организаций</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человек</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122,9</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134,7</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149,7</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170,9</w:t>
            </w:r>
          </w:p>
        </w:tc>
      </w:tr>
      <w:tr w:rsidR="00FC55ED" w:rsidRPr="002D34BF" w:rsidTr="00D70BCC">
        <w:tc>
          <w:tcPr>
            <w:tcW w:w="27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3</w:t>
            </w:r>
            <w:r w:rsidR="00D44A8D" w:rsidRPr="002D34BF">
              <w:t>.</w:t>
            </w:r>
          </w:p>
        </w:tc>
        <w:tc>
          <w:tcPr>
            <w:tcW w:w="1919" w:type="pc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pPr>
            <w:r w:rsidRPr="002D34BF">
              <w:t xml:space="preserve">Количество проектов, включенных в систему организации и управления проектом (проектами) </w:t>
            </w:r>
            <w:proofErr w:type="spellStart"/>
            <w:r w:rsidRPr="002D34BF">
              <w:t>муниципально</w:t>
            </w:r>
            <w:proofErr w:type="spellEnd"/>
            <w:r w:rsidRPr="002D34BF">
              <w:t>-частного партнерства</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D44A8D" w:rsidP="005907A1">
            <w:pPr>
              <w:jc w:val="center"/>
            </w:pPr>
            <w:r w:rsidRPr="002D34BF">
              <w:t>е</w:t>
            </w:r>
            <w:r w:rsidR="00FC55ED" w:rsidRPr="002D34BF">
              <w:t>д</w:t>
            </w:r>
            <w:r w:rsidRPr="002D34BF">
              <w:t>.</w:t>
            </w:r>
          </w:p>
        </w:tc>
        <w:tc>
          <w:tcPr>
            <w:tcW w:w="66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8</w:t>
            </w:r>
          </w:p>
        </w:tc>
        <w:tc>
          <w:tcPr>
            <w:tcW w:w="51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10</w:t>
            </w:r>
          </w:p>
        </w:tc>
        <w:tc>
          <w:tcPr>
            <w:tcW w:w="51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12</w:t>
            </w:r>
          </w:p>
        </w:tc>
        <w:tc>
          <w:tcPr>
            <w:tcW w:w="44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val="en-US"/>
              </w:rPr>
            </w:pPr>
            <w:r w:rsidRPr="002D34BF">
              <w:t>14</w:t>
            </w:r>
          </w:p>
        </w:tc>
      </w:tr>
    </w:tbl>
    <w:p w:rsidR="005E2D8A" w:rsidRPr="008B3744" w:rsidRDefault="005E2D8A" w:rsidP="003B4277">
      <w:pPr>
        <w:widowControl w:val="0"/>
        <w:jc w:val="center"/>
        <w:rPr>
          <w:sz w:val="28"/>
          <w:szCs w:val="28"/>
        </w:rPr>
      </w:pPr>
      <w:r w:rsidRPr="008B3744">
        <w:rPr>
          <w:sz w:val="28"/>
          <w:szCs w:val="28"/>
        </w:rPr>
        <w:t>Экспорт</w:t>
      </w:r>
    </w:p>
    <w:p w:rsidR="005E2D8A" w:rsidRPr="008B3744" w:rsidRDefault="005E2D8A" w:rsidP="005E2D8A">
      <w:pPr>
        <w:widowControl w:val="0"/>
        <w:ind w:firstLine="709"/>
        <w:jc w:val="both"/>
        <w:rPr>
          <w:sz w:val="28"/>
          <w:szCs w:val="28"/>
        </w:rPr>
      </w:pPr>
    </w:p>
    <w:p w:rsidR="005E2D8A" w:rsidRPr="008B3744" w:rsidRDefault="005E2D8A" w:rsidP="005E2D8A">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5E2D8A" w:rsidRPr="008B3744" w:rsidRDefault="005E2D8A" w:rsidP="005E2D8A">
      <w:pPr>
        <w:widowControl w:val="0"/>
        <w:ind w:firstLine="709"/>
        <w:jc w:val="both"/>
        <w:rPr>
          <w:sz w:val="28"/>
          <w:szCs w:val="28"/>
        </w:rPr>
      </w:pPr>
      <w:r w:rsidRPr="008B3744">
        <w:rPr>
          <w:sz w:val="28"/>
          <w:szCs w:val="28"/>
        </w:rPr>
        <w:t xml:space="preserve">На территории города Ставрополя зарегистрировано 101 предприятие, занимающееся экспортной деятельностью. </w:t>
      </w:r>
    </w:p>
    <w:p w:rsidR="005E2D8A" w:rsidRPr="008B3744" w:rsidRDefault="005E2D8A" w:rsidP="005E2D8A">
      <w:pPr>
        <w:shd w:val="clear" w:color="auto" w:fill="FFFFFF"/>
        <w:ind w:firstLine="709"/>
        <w:jc w:val="both"/>
        <w:rPr>
          <w:sz w:val="28"/>
          <w:szCs w:val="28"/>
        </w:rPr>
      </w:pPr>
      <w:r w:rsidRPr="008B3744">
        <w:rPr>
          <w:sz w:val="28"/>
          <w:szCs w:val="28"/>
        </w:rPr>
        <w:t>По данным Российского экспортного центра объем экспорта предприятиями Ставропольского края в</w:t>
      </w:r>
      <w:r w:rsidR="001141DF">
        <w:rPr>
          <w:sz w:val="28"/>
          <w:szCs w:val="28"/>
        </w:rPr>
        <w:t xml:space="preserve"> 2019 году составил                            1 196,8 млн</w:t>
      </w:r>
      <w:r w:rsidRPr="008B3744">
        <w:rPr>
          <w:sz w:val="28"/>
          <w:szCs w:val="28"/>
        </w:rPr>
        <w:t xml:space="preserve"> долларов США, в т</w:t>
      </w:r>
      <w:r w:rsidR="00AD53F6">
        <w:rPr>
          <w:sz w:val="28"/>
          <w:szCs w:val="28"/>
        </w:rPr>
        <w:t xml:space="preserve">ом </w:t>
      </w:r>
      <w:r w:rsidRPr="008B3744">
        <w:rPr>
          <w:sz w:val="28"/>
          <w:szCs w:val="28"/>
        </w:rPr>
        <w:t>ч</w:t>
      </w:r>
      <w:r w:rsidR="00AD53F6">
        <w:rPr>
          <w:sz w:val="28"/>
          <w:szCs w:val="28"/>
        </w:rPr>
        <w:t>исле</w:t>
      </w:r>
      <w:r w:rsidRPr="008B3744">
        <w:rPr>
          <w:sz w:val="28"/>
          <w:szCs w:val="28"/>
        </w:rPr>
        <w:t xml:space="preserve"> предприятиями города Ставрополя – более 120 млн долларов США, рост данного показателя за период с 2013 года</w:t>
      </w:r>
      <w:r w:rsidR="001141DF">
        <w:rPr>
          <w:sz w:val="28"/>
          <w:szCs w:val="28"/>
        </w:rPr>
        <w:t xml:space="preserve">                        </w:t>
      </w:r>
      <w:r w:rsidRPr="008B3744">
        <w:rPr>
          <w:sz w:val="28"/>
          <w:szCs w:val="28"/>
        </w:rPr>
        <w:t xml:space="preserve"> по 2019 год составил более 7 процентов.</w:t>
      </w:r>
    </w:p>
    <w:p w:rsidR="005E2D8A" w:rsidRPr="008B3744" w:rsidRDefault="005E2D8A" w:rsidP="005E2D8A">
      <w:pPr>
        <w:widowControl w:val="0"/>
        <w:ind w:firstLine="709"/>
        <w:jc w:val="both"/>
        <w:rPr>
          <w:sz w:val="28"/>
          <w:szCs w:val="28"/>
        </w:rPr>
      </w:pPr>
      <w:r w:rsidRPr="008B3744">
        <w:rPr>
          <w:sz w:val="28"/>
          <w:szCs w:val="28"/>
        </w:rPr>
        <w:t>Наиболее крупными экспортерами являются:</w:t>
      </w:r>
    </w:p>
    <w:p w:rsidR="005E2D8A" w:rsidRPr="008B3744" w:rsidRDefault="005E2D8A" w:rsidP="005E2D8A">
      <w:pPr>
        <w:widowControl w:val="0"/>
        <w:ind w:firstLine="709"/>
        <w:jc w:val="both"/>
        <w:rPr>
          <w:sz w:val="28"/>
          <w:szCs w:val="28"/>
        </w:rPr>
      </w:pPr>
      <w:r w:rsidRPr="008B3744">
        <w:rPr>
          <w:sz w:val="28"/>
          <w:szCs w:val="28"/>
        </w:rPr>
        <w:t>ЗАО «Ставропольский винно-коньячный завод»;</w:t>
      </w:r>
    </w:p>
    <w:p w:rsidR="005E2D8A" w:rsidRPr="008B3744" w:rsidRDefault="005E2D8A" w:rsidP="005E2D8A">
      <w:pPr>
        <w:widowControl w:val="0"/>
        <w:ind w:firstLine="709"/>
        <w:jc w:val="both"/>
        <w:rPr>
          <w:sz w:val="28"/>
          <w:szCs w:val="28"/>
        </w:rPr>
      </w:pPr>
      <w:r w:rsidRPr="008B3744">
        <w:rPr>
          <w:sz w:val="28"/>
          <w:szCs w:val="28"/>
        </w:rPr>
        <w:t>ООО «Центральный ТД «</w:t>
      </w:r>
      <w:proofErr w:type="spellStart"/>
      <w:r w:rsidRPr="008B3744">
        <w:rPr>
          <w:sz w:val="28"/>
          <w:szCs w:val="28"/>
        </w:rPr>
        <w:t>Энергомера</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 xml:space="preserve">АО «Монокристалл» </w:t>
      </w:r>
      <w:r w:rsidR="00AD53F6">
        <w:rPr>
          <w:sz w:val="28"/>
          <w:szCs w:val="28"/>
        </w:rPr>
        <w:t>(</w:t>
      </w:r>
      <w:r w:rsidRPr="008B3744">
        <w:rPr>
          <w:sz w:val="28"/>
          <w:szCs w:val="28"/>
        </w:rPr>
        <w:t>входит в топ-15 компаний Национального рейтинга «</w:t>
      </w:r>
      <w:proofErr w:type="spellStart"/>
      <w:r w:rsidRPr="008B3744">
        <w:rPr>
          <w:sz w:val="28"/>
          <w:szCs w:val="28"/>
        </w:rPr>
        <w:t>ТехУспех</w:t>
      </w:r>
      <w:proofErr w:type="spellEnd"/>
      <w:r w:rsidRPr="008B3744">
        <w:rPr>
          <w:sz w:val="28"/>
          <w:szCs w:val="28"/>
        </w:rPr>
        <w:t>» по экспорту</w:t>
      </w:r>
      <w:r w:rsidR="00AD53F6">
        <w:rPr>
          <w:sz w:val="28"/>
          <w:szCs w:val="28"/>
        </w:rPr>
        <w:t>)</w:t>
      </w:r>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ООО НПО «</w:t>
      </w:r>
      <w:proofErr w:type="spellStart"/>
      <w:r w:rsidRPr="008B3744">
        <w:rPr>
          <w:sz w:val="28"/>
          <w:szCs w:val="28"/>
        </w:rPr>
        <w:t>Иммунотэкс</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ОАО «Ставропольский пивоваренный завод»;</w:t>
      </w:r>
    </w:p>
    <w:p w:rsidR="005E2D8A" w:rsidRPr="008B3744" w:rsidRDefault="002F1CDD" w:rsidP="005E2D8A">
      <w:pPr>
        <w:widowControl w:val="0"/>
        <w:ind w:firstLine="709"/>
        <w:jc w:val="both"/>
        <w:rPr>
          <w:sz w:val="28"/>
          <w:szCs w:val="28"/>
        </w:rPr>
      </w:pPr>
      <w:r>
        <w:rPr>
          <w:spacing w:val="-4"/>
          <w:sz w:val="28"/>
          <w:szCs w:val="28"/>
        </w:rPr>
        <w:t>АО</w:t>
      </w:r>
      <w:r w:rsidRPr="00883CD4">
        <w:rPr>
          <w:spacing w:val="-4"/>
          <w:sz w:val="28"/>
          <w:szCs w:val="28"/>
        </w:rPr>
        <w:t xml:space="preserve"> «Молочный комбинат «Ставропольский»</w:t>
      </w:r>
      <w:r w:rsidR="005E2D8A" w:rsidRPr="008B3744">
        <w:rPr>
          <w:sz w:val="28"/>
          <w:szCs w:val="28"/>
        </w:rPr>
        <w:t>.</w:t>
      </w:r>
    </w:p>
    <w:p w:rsidR="005E2D8A" w:rsidRPr="008B3744" w:rsidRDefault="005E2D8A" w:rsidP="005E2D8A">
      <w:pPr>
        <w:ind w:firstLine="709"/>
        <w:jc w:val="both"/>
        <w:rPr>
          <w:sz w:val="28"/>
          <w:szCs w:val="28"/>
        </w:rPr>
      </w:pPr>
      <w:r w:rsidRPr="008B3744">
        <w:rPr>
          <w:sz w:val="28"/>
          <w:szCs w:val="28"/>
        </w:rPr>
        <w:t>Продукция ставропольских производителей экспортируется в несколько десятков зарубежных стран, в том числе в Израиль, Таиланд, Китай, Великобританию, Вьетнам, Германию, Испанию, Азербайджан и другие.</w:t>
      </w:r>
    </w:p>
    <w:p w:rsidR="005E2D8A" w:rsidRPr="008B3744" w:rsidRDefault="005E2D8A" w:rsidP="005E2D8A">
      <w:pPr>
        <w:ind w:firstLine="709"/>
        <w:jc w:val="both"/>
        <w:rPr>
          <w:sz w:val="28"/>
          <w:szCs w:val="28"/>
        </w:rPr>
      </w:pPr>
      <w:r w:rsidRPr="008B3744">
        <w:rPr>
          <w:sz w:val="28"/>
          <w:szCs w:val="28"/>
        </w:rPr>
        <w:t>Одним из важнейших условий развития экспорта является возможность выхода на новые рынки. Администрацией города Ставрополя в рамках подпрограммы «Создание благоприятных условий для экономического развития города Ставрополя» муниципальной программы «Экономическое развитие города Ставрополя» предусмотрено содействие предприятиям города по участию в выставочно-ярмарочных мероприятиях, форумах, семинарах, круглых столах инвестиционной и инновационной направленности международного уровня, в том числе: разработка и изготовление презентационных материалов о городе Ставрополе, оплат</w:t>
      </w:r>
      <w:r w:rsidR="003B4277">
        <w:rPr>
          <w:sz w:val="28"/>
          <w:szCs w:val="28"/>
        </w:rPr>
        <w:t>а регистрационных сборов, аренда</w:t>
      </w:r>
      <w:r w:rsidRPr="008B3744">
        <w:rPr>
          <w:sz w:val="28"/>
          <w:szCs w:val="28"/>
        </w:rPr>
        <w:t xml:space="preserve"> выставочных площадей и оборудования, транспортны</w:t>
      </w:r>
      <w:r w:rsidR="003B4277">
        <w:rPr>
          <w:sz w:val="28"/>
          <w:szCs w:val="28"/>
        </w:rPr>
        <w:t>е</w:t>
      </w:r>
      <w:r w:rsidRPr="008B3744">
        <w:rPr>
          <w:sz w:val="28"/>
          <w:szCs w:val="28"/>
        </w:rPr>
        <w:t xml:space="preserve"> расход</w:t>
      </w:r>
      <w:r w:rsidR="003B4277">
        <w:rPr>
          <w:sz w:val="28"/>
          <w:szCs w:val="28"/>
        </w:rPr>
        <w:t>ы</w:t>
      </w:r>
      <w:r w:rsidRPr="008B3744">
        <w:rPr>
          <w:sz w:val="28"/>
          <w:szCs w:val="28"/>
        </w:rPr>
        <w:t xml:space="preserve"> и прочее. Также в целях увеличения количества предприятий-экспортеров и объемов экспорта продукции данными предприятиями </w:t>
      </w:r>
      <w:r w:rsidRPr="008B3744">
        <w:rPr>
          <w:sz w:val="28"/>
          <w:szCs w:val="28"/>
        </w:rPr>
        <w:lastRenderedPageBreak/>
        <w:t>администрацией города Ставрополя ведется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w:t>
      </w:r>
      <w:r w:rsidR="003B4277">
        <w:rPr>
          <w:sz w:val="28"/>
          <w:szCs w:val="28"/>
        </w:rPr>
        <w:t>й</w:t>
      </w:r>
      <w:r w:rsidRPr="008B3744">
        <w:rPr>
          <w:sz w:val="28"/>
          <w:szCs w:val="28"/>
        </w:rPr>
        <w:t xml:space="preserve"> экспортны</w:t>
      </w:r>
      <w:r w:rsidR="003B4277">
        <w:rPr>
          <w:sz w:val="28"/>
          <w:szCs w:val="28"/>
        </w:rPr>
        <w:t>й</w:t>
      </w:r>
      <w:r w:rsidRPr="008B3744">
        <w:rPr>
          <w:sz w:val="28"/>
          <w:szCs w:val="28"/>
        </w:rPr>
        <w:t xml:space="preserve"> центр»,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 </w:t>
      </w:r>
    </w:p>
    <w:p w:rsidR="005E2D8A" w:rsidRPr="008B3744" w:rsidRDefault="005E2D8A" w:rsidP="005E2D8A">
      <w:pPr>
        <w:ind w:firstLine="709"/>
        <w:jc w:val="both"/>
        <w:rPr>
          <w:sz w:val="28"/>
          <w:szCs w:val="28"/>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проблемы:</w:t>
      </w:r>
    </w:p>
    <w:p w:rsidR="005E2D8A" w:rsidRPr="008B3744" w:rsidRDefault="005E2D8A" w:rsidP="005E2D8A">
      <w:pPr>
        <w:ind w:firstLine="709"/>
        <w:jc w:val="both"/>
        <w:rPr>
          <w:sz w:val="28"/>
          <w:szCs w:val="28"/>
        </w:rPr>
      </w:pPr>
      <w:r w:rsidRPr="008B3744">
        <w:rPr>
          <w:sz w:val="28"/>
          <w:szCs w:val="28"/>
        </w:rPr>
        <w:t>1.</w:t>
      </w:r>
      <w:r w:rsidR="00836F3F">
        <w:rPr>
          <w:sz w:val="28"/>
          <w:szCs w:val="28"/>
        </w:rPr>
        <w:t> </w:t>
      </w:r>
      <w:r w:rsidRPr="008B3744">
        <w:rPr>
          <w:sz w:val="28"/>
          <w:szCs w:val="28"/>
        </w:rPr>
        <w:t>Продукция большинства предприятий города Ставрополя недостаточно конкурентоспособна на внешнем рынке.</w:t>
      </w:r>
    </w:p>
    <w:p w:rsidR="005E2D8A" w:rsidRPr="008B3744" w:rsidRDefault="005E2D8A" w:rsidP="005E2D8A">
      <w:pPr>
        <w:ind w:firstLine="709"/>
        <w:jc w:val="both"/>
        <w:rPr>
          <w:sz w:val="28"/>
          <w:szCs w:val="28"/>
        </w:rPr>
      </w:pPr>
      <w:r w:rsidRPr="008B3744">
        <w:rPr>
          <w:sz w:val="28"/>
          <w:szCs w:val="28"/>
        </w:rPr>
        <w:t>2.</w:t>
      </w:r>
      <w:r w:rsidR="00836F3F">
        <w:rPr>
          <w:sz w:val="28"/>
          <w:szCs w:val="28"/>
        </w:rPr>
        <w:t> </w:t>
      </w:r>
      <w:r w:rsidRPr="008B3744">
        <w:rPr>
          <w:sz w:val="28"/>
          <w:szCs w:val="28"/>
        </w:rPr>
        <w:t>Низкая доля экспорта местных товаропроизводителей в страны Европы, Китай, США.</w:t>
      </w:r>
    </w:p>
    <w:p w:rsidR="005E2D8A" w:rsidRPr="008B3744" w:rsidRDefault="005E2D8A" w:rsidP="005E2D8A">
      <w:pPr>
        <w:jc w:val="both"/>
        <w:rPr>
          <w:sz w:val="28"/>
          <w:szCs w:val="28"/>
          <w:shd w:val="clear" w:color="auto" w:fill="FFFFFF"/>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тренды развития:</w:t>
      </w:r>
    </w:p>
    <w:p w:rsidR="005E2D8A" w:rsidRDefault="005E2D8A" w:rsidP="005E2D8A">
      <w:pPr>
        <w:ind w:firstLine="709"/>
        <w:jc w:val="both"/>
        <w:rPr>
          <w:sz w:val="28"/>
          <w:szCs w:val="28"/>
        </w:rPr>
      </w:pPr>
      <w:r w:rsidRPr="008B3744">
        <w:rPr>
          <w:sz w:val="28"/>
          <w:szCs w:val="28"/>
        </w:rPr>
        <w:t>1.</w:t>
      </w:r>
      <w:r w:rsidR="00836F3F">
        <w:rPr>
          <w:sz w:val="28"/>
          <w:szCs w:val="28"/>
        </w:rPr>
        <w:t> </w:t>
      </w:r>
      <w:r w:rsidRPr="008B3744">
        <w:rPr>
          <w:sz w:val="28"/>
          <w:szCs w:val="28"/>
        </w:rPr>
        <w:t xml:space="preserve">Внедрение элементов Регионального экспортного стандарта 2.0. </w:t>
      </w:r>
    </w:p>
    <w:p w:rsidR="005E2D8A" w:rsidRPr="008B3744" w:rsidRDefault="005E2D8A" w:rsidP="005E2D8A">
      <w:pPr>
        <w:ind w:firstLine="709"/>
        <w:jc w:val="both"/>
        <w:rPr>
          <w:b/>
          <w:i/>
          <w:sz w:val="28"/>
          <w:szCs w:val="28"/>
        </w:rPr>
      </w:pPr>
      <w:r w:rsidRPr="008B3744">
        <w:rPr>
          <w:rStyle w:val="af6"/>
          <w:b w:val="0"/>
          <w:i w:val="0"/>
          <w:color w:val="000000"/>
          <w:sz w:val="28"/>
          <w:szCs w:val="28"/>
          <w:shd w:val="clear" w:color="auto" w:fill="FFFFFF"/>
        </w:rPr>
        <w:t>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бизнес-сообщества в развитие экспортной деятельности и, как результат, увеличить число экспортеров и объем внешних поставок.</w:t>
      </w:r>
    </w:p>
    <w:p w:rsidR="005E2D8A" w:rsidRPr="008B3744" w:rsidRDefault="005E2D8A" w:rsidP="005E2D8A">
      <w:pPr>
        <w:ind w:firstLine="709"/>
        <w:jc w:val="both"/>
        <w:rPr>
          <w:sz w:val="28"/>
          <w:szCs w:val="28"/>
        </w:rPr>
      </w:pPr>
      <w:r w:rsidRPr="008B3744">
        <w:rPr>
          <w:sz w:val="28"/>
          <w:szCs w:val="28"/>
        </w:rPr>
        <w:t xml:space="preserve">2. Налаживание взаимодействия между экспортерами и международными организациями. </w:t>
      </w:r>
    </w:p>
    <w:p w:rsidR="005E2D8A" w:rsidRPr="008B3744" w:rsidRDefault="005E2D8A" w:rsidP="005E2D8A">
      <w:pPr>
        <w:ind w:firstLine="709"/>
        <w:jc w:val="both"/>
        <w:rPr>
          <w:sz w:val="28"/>
          <w:szCs w:val="28"/>
        </w:rPr>
      </w:pPr>
      <w:r w:rsidRPr="008B3744">
        <w:rPr>
          <w:sz w:val="28"/>
          <w:szCs w:val="28"/>
        </w:rPr>
        <w:t xml:space="preserve">Вовлечение </w:t>
      </w:r>
      <w:proofErr w:type="spellStart"/>
      <w:r w:rsidRPr="008B3744">
        <w:rPr>
          <w:sz w:val="28"/>
          <w:szCs w:val="28"/>
        </w:rPr>
        <w:t>экспортоориентированных</w:t>
      </w:r>
      <w:proofErr w:type="spellEnd"/>
      <w:r w:rsidRPr="008B3744">
        <w:rPr>
          <w:sz w:val="28"/>
          <w:szCs w:val="28"/>
        </w:rPr>
        <w:t xml:space="preserve">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логистического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 компаний, производящих продукцию высочайшего качества.</w:t>
      </w:r>
    </w:p>
    <w:p w:rsidR="005E2D8A" w:rsidRPr="00014A88" w:rsidRDefault="005E2D8A" w:rsidP="005E2D8A">
      <w:pPr>
        <w:pStyle w:val="af7"/>
        <w:shd w:val="clear" w:color="auto" w:fill="FFFFFF"/>
        <w:spacing w:before="0" w:beforeAutospacing="0" w:after="0" w:afterAutospacing="0"/>
        <w:ind w:firstLine="709"/>
        <w:jc w:val="both"/>
        <w:rPr>
          <w:sz w:val="28"/>
          <w:szCs w:val="28"/>
        </w:rPr>
      </w:pPr>
      <w:r w:rsidRPr="00014A88">
        <w:rPr>
          <w:sz w:val="28"/>
          <w:szCs w:val="28"/>
        </w:rPr>
        <w:t>3.</w:t>
      </w:r>
      <w:r w:rsidR="00836F3F">
        <w:rPr>
          <w:sz w:val="28"/>
          <w:szCs w:val="28"/>
        </w:rPr>
        <w:t> </w:t>
      </w:r>
      <w:r w:rsidRPr="00014A88">
        <w:rPr>
          <w:sz w:val="28"/>
          <w:szCs w:val="28"/>
        </w:rPr>
        <w:t xml:space="preserve">Обеспечение участия </w:t>
      </w:r>
      <w:proofErr w:type="spellStart"/>
      <w:r w:rsidRPr="00014A88">
        <w:rPr>
          <w:sz w:val="28"/>
          <w:szCs w:val="28"/>
        </w:rPr>
        <w:t>экспортоориентированных</w:t>
      </w:r>
      <w:proofErr w:type="spellEnd"/>
      <w:r w:rsidRPr="00014A88">
        <w:rPr>
          <w:sz w:val="28"/>
          <w:szCs w:val="28"/>
        </w:rPr>
        <w:t xml:space="preserve"> предприятий в реализации акселерационных программ. </w:t>
      </w:r>
    </w:p>
    <w:p w:rsidR="005E2D8A" w:rsidRDefault="005E2D8A" w:rsidP="005E2D8A">
      <w:pPr>
        <w:pStyle w:val="af7"/>
        <w:shd w:val="clear" w:color="auto" w:fill="FFFFFF"/>
        <w:spacing w:before="0" w:beforeAutospacing="0" w:after="0" w:afterAutospacing="0"/>
        <w:ind w:firstLine="709"/>
        <w:jc w:val="both"/>
        <w:rPr>
          <w:color w:val="000000"/>
          <w:sz w:val="28"/>
          <w:szCs w:val="28"/>
          <w:shd w:val="clear" w:color="auto" w:fill="FFFFFF"/>
        </w:rPr>
      </w:pPr>
      <w:r w:rsidRPr="00014A88">
        <w:rPr>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w:t>
      </w:r>
      <w:r w:rsidR="003B4277">
        <w:rPr>
          <w:sz w:val="28"/>
          <w:szCs w:val="28"/>
        </w:rPr>
        <w:t>,</w:t>
      </w:r>
      <w:r w:rsidRPr="00014A88">
        <w:rPr>
          <w:sz w:val="28"/>
          <w:szCs w:val="28"/>
        </w:rPr>
        <w:t xml:space="preserve"> разработан</w:t>
      </w:r>
      <w:r w:rsidR="003B4277">
        <w:rPr>
          <w:sz w:val="28"/>
          <w:szCs w:val="28"/>
        </w:rPr>
        <w:t>а</w:t>
      </w:r>
      <w:r w:rsidRPr="00014A88">
        <w:rPr>
          <w:sz w:val="28"/>
          <w:szCs w:val="28"/>
        </w:rPr>
        <w:t xml:space="preserve"> на базе лучшего международного опыта, </w:t>
      </w:r>
      <w:r w:rsidR="0042092C">
        <w:rPr>
          <w:sz w:val="28"/>
          <w:szCs w:val="28"/>
        </w:rPr>
        <w:t xml:space="preserve">с </w:t>
      </w:r>
      <w:r w:rsidRPr="00014A88">
        <w:rPr>
          <w:sz w:val="28"/>
          <w:szCs w:val="28"/>
        </w:rPr>
        <w:t>уч</w:t>
      </w:r>
      <w:r w:rsidR="0042092C">
        <w:rPr>
          <w:sz w:val="28"/>
          <w:szCs w:val="28"/>
        </w:rPr>
        <w:t>е</w:t>
      </w:r>
      <w:r w:rsidRPr="00014A88">
        <w:rPr>
          <w:sz w:val="28"/>
          <w:szCs w:val="28"/>
        </w:rPr>
        <w:t>т</w:t>
      </w:r>
      <w:r w:rsidR="0042092C">
        <w:rPr>
          <w:sz w:val="28"/>
          <w:szCs w:val="28"/>
        </w:rPr>
        <w:t>ом</w:t>
      </w:r>
      <w:r w:rsidRPr="00014A88">
        <w:rPr>
          <w:sz w:val="28"/>
          <w:szCs w:val="28"/>
        </w:rPr>
        <w:t xml:space="preserve"> особенности российских условий. Реализация данного направления позволит обеспечить ф</w:t>
      </w:r>
      <w:r w:rsidRPr="00014A88">
        <w:rPr>
          <w:color w:val="000000"/>
          <w:sz w:val="28"/>
          <w:szCs w:val="28"/>
          <w:shd w:val="clear" w:color="auto" w:fill="FFFFFF"/>
        </w:rPr>
        <w:t>ормирование у компаний системного представления об эффективном структурировании экспортного проекта, минимизации рисков и снижении издержек для дальнейшего самостоятельного тиражирования и масштабирования экспортной деятельности предприяти</w:t>
      </w:r>
      <w:r w:rsidR="003B4277">
        <w:rPr>
          <w:color w:val="000000"/>
          <w:sz w:val="28"/>
          <w:szCs w:val="28"/>
          <w:shd w:val="clear" w:color="auto" w:fill="FFFFFF"/>
        </w:rPr>
        <w:t>й</w:t>
      </w:r>
      <w:r w:rsidRPr="00014A88">
        <w:rPr>
          <w:color w:val="000000"/>
          <w:sz w:val="28"/>
          <w:szCs w:val="28"/>
          <w:shd w:val="clear" w:color="auto" w:fill="FFFFFF"/>
        </w:rPr>
        <w:t>.</w:t>
      </w:r>
    </w:p>
    <w:p w:rsidR="003B4277" w:rsidRPr="00CB26C7" w:rsidRDefault="003B4277" w:rsidP="003B4277">
      <w:pPr>
        <w:ind w:firstLine="709"/>
        <w:jc w:val="both"/>
        <w:rPr>
          <w:lang w:eastAsia="en-US"/>
        </w:rPr>
      </w:pPr>
      <w:r>
        <w:rPr>
          <w:sz w:val="28"/>
          <w:szCs w:val="28"/>
        </w:rPr>
        <w:lastRenderedPageBreak/>
        <w:t>Система динамических показателей достижения цели Стратегии представлена в таблице 17.</w:t>
      </w:r>
    </w:p>
    <w:p w:rsidR="00027AEC" w:rsidRDefault="00027AEC" w:rsidP="003D045F">
      <w:pPr>
        <w:shd w:val="clear" w:color="auto" w:fill="FFFFFF"/>
        <w:tabs>
          <w:tab w:val="left" w:pos="709"/>
        </w:tabs>
        <w:ind w:firstLine="709"/>
        <w:jc w:val="right"/>
        <w:rPr>
          <w:sz w:val="28"/>
          <w:szCs w:val="28"/>
        </w:rPr>
      </w:pPr>
    </w:p>
    <w:p w:rsidR="003D045F" w:rsidRDefault="003D045F" w:rsidP="003D045F">
      <w:pPr>
        <w:shd w:val="clear" w:color="auto" w:fill="FFFFFF"/>
        <w:tabs>
          <w:tab w:val="left" w:pos="709"/>
        </w:tabs>
        <w:ind w:firstLine="709"/>
        <w:jc w:val="right"/>
        <w:rPr>
          <w:sz w:val="28"/>
          <w:szCs w:val="28"/>
        </w:rPr>
      </w:pPr>
      <w:r>
        <w:rPr>
          <w:sz w:val="28"/>
          <w:szCs w:val="28"/>
        </w:rPr>
        <w:t>Таблица 1</w:t>
      </w:r>
      <w:r w:rsidR="003B4277">
        <w:rPr>
          <w:sz w:val="28"/>
          <w:szCs w:val="28"/>
        </w:rPr>
        <w:t>7</w:t>
      </w:r>
    </w:p>
    <w:p w:rsidR="00836F3F" w:rsidRDefault="00836F3F" w:rsidP="005E2D8A">
      <w:pPr>
        <w:ind w:firstLine="709"/>
        <w:jc w:val="both"/>
        <w:rPr>
          <w:sz w:val="28"/>
          <w:szCs w:val="28"/>
        </w:rPr>
      </w:pPr>
    </w:p>
    <w:p w:rsidR="005E2D8A" w:rsidRDefault="005E2D8A" w:rsidP="005E2D8A">
      <w:pPr>
        <w:ind w:firstLine="709"/>
        <w:jc w:val="both"/>
        <w:rPr>
          <w:sz w:val="28"/>
          <w:szCs w:val="28"/>
        </w:rPr>
      </w:pPr>
      <w:r w:rsidRPr="008B3744">
        <w:rPr>
          <w:sz w:val="28"/>
          <w:szCs w:val="28"/>
        </w:rPr>
        <w:t xml:space="preserve">Система динамических </w:t>
      </w:r>
      <w:r w:rsidR="001141DF">
        <w:rPr>
          <w:sz w:val="28"/>
          <w:szCs w:val="28"/>
        </w:rPr>
        <w:t xml:space="preserve">показателей достижения </w:t>
      </w:r>
      <w:r w:rsidRPr="008B3744">
        <w:rPr>
          <w:sz w:val="28"/>
          <w:szCs w:val="28"/>
        </w:rPr>
        <w:t>цел</w:t>
      </w:r>
      <w:r w:rsidR="001141DF">
        <w:rPr>
          <w:sz w:val="28"/>
          <w:szCs w:val="28"/>
        </w:rPr>
        <w:t>и Стратегии</w:t>
      </w:r>
    </w:p>
    <w:p w:rsidR="00836F3F" w:rsidRPr="008B3744" w:rsidRDefault="00836F3F" w:rsidP="005E2D8A">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566"/>
        <w:gridCol w:w="1041"/>
        <w:gridCol w:w="1152"/>
        <w:gridCol w:w="1008"/>
        <w:gridCol w:w="1400"/>
      </w:tblGrid>
      <w:tr w:rsidR="0042092C" w:rsidRPr="002D34BF" w:rsidTr="0042092C">
        <w:tc>
          <w:tcPr>
            <w:tcW w:w="1825" w:type="pct"/>
            <w:vMerge w:val="restart"/>
            <w:tcBorders>
              <w:top w:val="single" w:sz="4" w:space="0" w:color="000000"/>
              <w:left w:val="single" w:sz="4" w:space="0" w:color="000000"/>
              <w:right w:val="single" w:sz="4" w:space="0" w:color="000000"/>
            </w:tcBorders>
          </w:tcPr>
          <w:p w:rsidR="0042092C" w:rsidRDefault="0042092C" w:rsidP="001141DF">
            <w:pPr>
              <w:jc w:val="center"/>
            </w:pPr>
            <w:r w:rsidRPr="002D34BF">
              <w:t xml:space="preserve">Наименование показателя </w:t>
            </w:r>
          </w:p>
          <w:p w:rsidR="0042092C" w:rsidRPr="002D34BF" w:rsidRDefault="0042092C" w:rsidP="001141DF">
            <w:pPr>
              <w:jc w:val="center"/>
              <w:rPr>
                <w:lang w:eastAsia="en-US"/>
              </w:rPr>
            </w:pPr>
            <w:r w:rsidRPr="002D34BF">
              <w:t>достижения цели</w:t>
            </w:r>
          </w:p>
        </w:tc>
        <w:tc>
          <w:tcPr>
            <w:tcW w:w="806" w:type="pct"/>
            <w:vMerge w:val="restar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Единица измерения</w:t>
            </w:r>
          </w:p>
        </w:tc>
        <w:tc>
          <w:tcPr>
            <w:tcW w:w="2369" w:type="pct"/>
            <w:gridSpan w:val="4"/>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 xml:space="preserve">Значение показателя достижения цели </w:t>
            </w:r>
          </w:p>
          <w:p w:rsidR="0042092C" w:rsidRPr="002D34BF" w:rsidRDefault="0042092C" w:rsidP="001141DF">
            <w:pPr>
              <w:jc w:val="center"/>
              <w:rPr>
                <w:lang w:eastAsia="en-US"/>
              </w:rPr>
            </w:pPr>
            <w:r w:rsidRPr="002D34BF">
              <w:t>по годам</w:t>
            </w:r>
          </w:p>
        </w:tc>
      </w:tr>
      <w:tr w:rsidR="0042092C" w:rsidRPr="002D34BF" w:rsidTr="00BF42A2">
        <w:tc>
          <w:tcPr>
            <w:tcW w:w="0" w:type="auto"/>
            <w:vMerge/>
            <w:tcBorders>
              <w:left w:val="single" w:sz="4" w:space="0" w:color="000000"/>
              <w:bottom w:val="single" w:sz="4" w:space="0" w:color="000000"/>
              <w:right w:val="single" w:sz="4" w:space="0" w:color="000000"/>
            </w:tcBorders>
            <w:vAlign w:val="center"/>
          </w:tcPr>
          <w:p w:rsidR="0042092C" w:rsidRPr="002D34BF" w:rsidRDefault="0042092C"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42092C" w:rsidRPr="002D34BF" w:rsidRDefault="0042092C" w:rsidP="005E2D8A">
            <w:pPr>
              <w:rPr>
                <w:lang w:eastAsia="en-US"/>
              </w:rPr>
            </w:pPr>
          </w:p>
        </w:tc>
        <w:tc>
          <w:tcPr>
            <w:tcW w:w="536" w:type="pct"/>
            <w:tcBorders>
              <w:top w:val="single" w:sz="4" w:space="0" w:color="000000"/>
              <w:left w:val="single" w:sz="4" w:space="0" w:color="000000"/>
              <w:bottom w:val="single" w:sz="4" w:space="0" w:color="000000"/>
              <w:right w:val="single" w:sz="4" w:space="0" w:color="000000"/>
            </w:tcBorders>
          </w:tcPr>
          <w:p w:rsidR="0042092C" w:rsidRDefault="0042092C" w:rsidP="002D34BF">
            <w:pPr>
              <w:jc w:val="center"/>
            </w:pPr>
            <w:r w:rsidRPr="002D34BF">
              <w:t>2019</w:t>
            </w:r>
          </w:p>
          <w:p w:rsidR="0042092C" w:rsidRPr="002D34BF" w:rsidRDefault="0042092C" w:rsidP="002D34BF">
            <w:pPr>
              <w:jc w:val="center"/>
              <w:rPr>
                <w:lang w:eastAsia="en-US"/>
              </w:rPr>
            </w:pPr>
            <w:r w:rsidRPr="002D34BF">
              <w:t>год</w:t>
            </w:r>
          </w:p>
        </w:tc>
        <w:tc>
          <w:tcPr>
            <w:tcW w:w="593" w:type="pct"/>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202</w:t>
            </w:r>
            <w:r>
              <w:t>4</w:t>
            </w:r>
            <w:r w:rsidRPr="002D34BF">
              <w:t xml:space="preserve"> </w:t>
            </w:r>
          </w:p>
          <w:p w:rsidR="0042092C" w:rsidRPr="002D34BF" w:rsidRDefault="0042092C" w:rsidP="001141DF">
            <w:pPr>
              <w:jc w:val="center"/>
              <w:rPr>
                <w:lang w:eastAsia="en-US"/>
              </w:rPr>
            </w:pPr>
            <w:r w:rsidRPr="002D34BF">
              <w:t>год</w:t>
            </w:r>
          </w:p>
        </w:tc>
        <w:tc>
          <w:tcPr>
            <w:tcW w:w="519" w:type="pct"/>
            <w:tcBorders>
              <w:top w:val="single" w:sz="4" w:space="0" w:color="000000"/>
              <w:left w:val="single" w:sz="4" w:space="0" w:color="000000"/>
              <w:bottom w:val="single" w:sz="4" w:space="0" w:color="000000"/>
              <w:right w:val="single" w:sz="4" w:space="0" w:color="000000"/>
            </w:tcBorders>
          </w:tcPr>
          <w:p w:rsidR="0042092C" w:rsidRDefault="0042092C" w:rsidP="001141DF">
            <w:pPr>
              <w:jc w:val="center"/>
            </w:pPr>
            <w:r w:rsidRPr="002D34BF">
              <w:t xml:space="preserve">2030 </w:t>
            </w:r>
          </w:p>
          <w:p w:rsidR="0042092C" w:rsidRPr="002D34BF" w:rsidRDefault="0042092C" w:rsidP="001141DF">
            <w:pPr>
              <w:jc w:val="center"/>
              <w:rPr>
                <w:lang w:eastAsia="en-US"/>
              </w:rPr>
            </w:pPr>
            <w:r w:rsidRPr="002D34BF">
              <w:t>год</w:t>
            </w:r>
          </w:p>
        </w:tc>
        <w:tc>
          <w:tcPr>
            <w:tcW w:w="721" w:type="pct"/>
            <w:tcBorders>
              <w:top w:val="single" w:sz="4" w:space="0" w:color="000000"/>
              <w:left w:val="single" w:sz="4" w:space="0" w:color="000000"/>
              <w:bottom w:val="single" w:sz="4" w:space="0" w:color="000000"/>
              <w:right w:val="single" w:sz="4" w:space="0" w:color="000000"/>
            </w:tcBorders>
          </w:tcPr>
          <w:p w:rsidR="0042092C" w:rsidRPr="002D34BF" w:rsidRDefault="0042092C" w:rsidP="001141DF">
            <w:pPr>
              <w:jc w:val="center"/>
            </w:pPr>
            <w:r w:rsidRPr="002D34BF">
              <w:t>2035</w:t>
            </w:r>
          </w:p>
          <w:p w:rsidR="0042092C" w:rsidRPr="002D34BF" w:rsidRDefault="0042092C" w:rsidP="001141DF">
            <w:pPr>
              <w:jc w:val="center"/>
              <w:rPr>
                <w:lang w:eastAsia="en-US"/>
              </w:rPr>
            </w:pPr>
            <w:r w:rsidRPr="002D34BF">
              <w:t>год</w:t>
            </w:r>
          </w:p>
        </w:tc>
      </w:tr>
      <w:tr w:rsidR="0042092C" w:rsidRPr="002D34BF" w:rsidTr="0042092C">
        <w:tc>
          <w:tcPr>
            <w:tcW w:w="1825" w:type="pct"/>
            <w:tcBorders>
              <w:top w:val="single" w:sz="4" w:space="0" w:color="000000"/>
              <w:left w:val="single" w:sz="4" w:space="0" w:color="000000"/>
              <w:bottom w:val="single" w:sz="4" w:space="0" w:color="000000"/>
              <w:right w:val="single" w:sz="4" w:space="0" w:color="000000"/>
            </w:tcBorders>
          </w:tcPr>
          <w:p w:rsidR="0042092C" w:rsidRPr="002D34BF" w:rsidRDefault="0042092C" w:rsidP="002D34BF">
            <w:pPr>
              <w:tabs>
                <w:tab w:val="left" w:pos="-8647"/>
                <w:tab w:val="right" w:pos="-5387"/>
                <w:tab w:val="right" w:pos="9355"/>
              </w:tabs>
              <w:rPr>
                <w:lang w:eastAsia="en-US"/>
              </w:rPr>
            </w:pPr>
            <w:r w:rsidRPr="002D34BF">
              <w:t xml:space="preserve">Количество предприятий города Ставрополя, осуществляющих экспортную деятельность </w:t>
            </w:r>
          </w:p>
        </w:tc>
        <w:tc>
          <w:tcPr>
            <w:tcW w:w="806"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предприятий</w:t>
            </w:r>
          </w:p>
        </w:tc>
        <w:tc>
          <w:tcPr>
            <w:tcW w:w="536"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101</w:t>
            </w:r>
          </w:p>
        </w:tc>
        <w:tc>
          <w:tcPr>
            <w:tcW w:w="593"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150</w:t>
            </w:r>
          </w:p>
        </w:tc>
        <w:tc>
          <w:tcPr>
            <w:tcW w:w="519"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170</w:t>
            </w:r>
          </w:p>
        </w:tc>
        <w:tc>
          <w:tcPr>
            <w:tcW w:w="721" w:type="pct"/>
            <w:tcBorders>
              <w:top w:val="single" w:sz="4" w:space="0" w:color="000000"/>
              <w:left w:val="single" w:sz="4" w:space="0" w:color="000000"/>
              <w:bottom w:val="single" w:sz="4" w:space="0" w:color="000000"/>
              <w:right w:val="single" w:sz="4" w:space="0" w:color="000000"/>
            </w:tcBorders>
          </w:tcPr>
          <w:p w:rsidR="0042092C" w:rsidRPr="002D34BF" w:rsidRDefault="0042092C" w:rsidP="005E2D8A">
            <w:pPr>
              <w:jc w:val="center"/>
              <w:rPr>
                <w:lang w:eastAsia="en-US"/>
              </w:rPr>
            </w:pPr>
            <w:r w:rsidRPr="002D34BF">
              <w:t>190</w:t>
            </w:r>
          </w:p>
        </w:tc>
      </w:tr>
    </w:tbl>
    <w:p w:rsidR="005E2D8A" w:rsidRPr="00014A88" w:rsidRDefault="005E2D8A" w:rsidP="003B4277">
      <w:pPr>
        <w:ind w:firstLine="709"/>
        <w:jc w:val="center"/>
        <w:rPr>
          <w:sz w:val="28"/>
          <w:szCs w:val="28"/>
        </w:rPr>
      </w:pPr>
      <w:r w:rsidRPr="00014A88">
        <w:rPr>
          <w:sz w:val="28"/>
          <w:szCs w:val="28"/>
        </w:rPr>
        <w:t>Инновации</w:t>
      </w:r>
    </w:p>
    <w:p w:rsidR="005E2D8A" w:rsidRPr="00014A88" w:rsidRDefault="005E2D8A" w:rsidP="005E2D8A">
      <w:pPr>
        <w:ind w:firstLine="709"/>
        <w:jc w:val="both"/>
        <w:rPr>
          <w:sz w:val="28"/>
          <w:szCs w:val="28"/>
        </w:rPr>
      </w:pPr>
    </w:p>
    <w:p w:rsidR="005E2D8A" w:rsidRPr="00014A88" w:rsidRDefault="005E2D8A" w:rsidP="005E2D8A">
      <w:pPr>
        <w:shd w:val="clear" w:color="auto" w:fill="FFFFFF"/>
        <w:tabs>
          <w:tab w:val="left" w:pos="747"/>
        </w:tabs>
        <w:ind w:firstLine="680"/>
        <w:jc w:val="both"/>
        <w:rPr>
          <w:sz w:val="28"/>
          <w:szCs w:val="28"/>
        </w:rPr>
      </w:pPr>
      <w:r w:rsidRPr="00014A88">
        <w:rPr>
          <w:sz w:val="28"/>
          <w:szCs w:val="28"/>
        </w:rPr>
        <w:t>Общая характеристика ситуации.</w:t>
      </w:r>
    </w:p>
    <w:p w:rsidR="005E2D8A" w:rsidRPr="00014A88" w:rsidRDefault="005E2D8A" w:rsidP="005E2D8A">
      <w:pPr>
        <w:ind w:firstLine="709"/>
        <w:jc w:val="both"/>
        <w:rPr>
          <w:sz w:val="28"/>
          <w:szCs w:val="28"/>
        </w:rPr>
      </w:pPr>
      <w:r w:rsidRPr="00014A88">
        <w:rPr>
          <w:sz w:val="28"/>
          <w:szCs w:val="28"/>
        </w:rPr>
        <w:t>За последние годы активное развитие на территории города Ставрополя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энергоэффективность и возобновляемые источники энергии, новые технологии и материалы, системы автоматизации в отраслях сельского хозяйства, биотехнологии и медицине. Масштабные инновационные разработки ведутся на базе ведущих университетов города</w:t>
      </w:r>
      <w:r w:rsidR="005B4ADA">
        <w:rPr>
          <w:sz w:val="28"/>
          <w:szCs w:val="28"/>
        </w:rPr>
        <w:t xml:space="preserve"> Ставрополя</w:t>
      </w:r>
      <w:r w:rsidRPr="00014A88">
        <w:rPr>
          <w:sz w:val="28"/>
          <w:szCs w:val="28"/>
        </w:rPr>
        <w:t>,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5E2D8A" w:rsidRPr="00014A88" w:rsidRDefault="005E2D8A" w:rsidP="005E2D8A">
      <w:pPr>
        <w:ind w:firstLine="709"/>
        <w:jc w:val="both"/>
        <w:rPr>
          <w:sz w:val="28"/>
          <w:szCs w:val="28"/>
          <w:shd w:val="clear" w:color="auto" w:fill="FFFFFF"/>
        </w:rPr>
      </w:pPr>
      <w:r w:rsidRPr="00014A88">
        <w:rPr>
          <w:sz w:val="28"/>
          <w:szCs w:val="28"/>
        </w:rPr>
        <w:t>На базе</w:t>
      </w:r>
      <w:r w:rsidR="00B32456" w:rsidRPr="009C2700">
        <w:rPr>
          <w:color w:val="000000"/>
          <w:sz w:val="28"/>
          <w:szCs w:val="28"/>
          <w:shd w:val="clear" w:color="auto" w:fill="FFFFFF"/>
        </w:rPr>
        <w:t xml:space="preserve"> СГАУ</w:t>
      </w:r>
      <w:r w:rsidRPr="00014A88">
        <w:rPr>
          <w:sz w:val="28"/>
          <w:szCs w:val="28"/>
        </w:rPr>
        <w:t xml:space="preserve"> функционирует центр молод</w:t>
      </w:r>
      <w:r w:rsidR="00B32456">
        <w:rPr>
          <w:sz w:val="28"/>
          <w:szCs w:val="28"/>
        </w:rPr>
        <w:t>е</w:t>
      </w:r>
      <w:r w:rsidRPr="00014A88">
        <w:rPr>
          <w:sz w:val="28"/>
          <w:szCs w:val="28"/>
        </w:rPr>
        <w:t xml:space="preserve">жного инновационного творчества </w:t>
      </w:r>
      <w:proofErr w:type="spellStart"/>
      <w:r w:rsidRPr="00014A88">
        <w:rPr>
          <w:sz w:val="28"/>
          <w:szCs w:val="28"/>
        </w:rPr>
        <w:t>FabLab</w:t>
      </w:r>
      <w:proofErr w:type="spellEnd"/>
      <w:r w:rsidRPr="00014A88">
        <w:rPr>
          <w:sz w:val="28"/>
          <w:szCs w:val="28"/>
        </w:rPr>
        <w:t xml:space="preserve"> «Вектор». </w:t>
      </w:r>
      <w:r w:rsidRPr="00014A88">
        <w:rPr>
          <w:sz w:val="28"/>
          <w:szCs w:val="28"/>
          <w:shd w:val="clear" w:color="auto" w:fill="FFFFFF"/>
        </w:rPr>
        <w:t xml:space="preserve">Основная деятельность центра </w:t>
      </w:r>
      <w:r w:rsidR="00B26635">
        <w:rPr>
          <w:sz w:val="28"/>
          <w:szCs w:val="28"/>
          <w:shd w:val="clear" w:color="auto" w:fill="FFFFFF"/>
        </w:rPr>
        <w:t>‒</w:t>
      </w:r>
      <w:r w:rsidRPr="00014A88">
        <w:rPr>
          <w:sz w:val="28"/>
          <w:szCs w:val="28"/>
          <w:shd w:val="clear" w:color="auto" w:fill="FFFFFF"/>
        </w:rPr>
        <w:t xml:space="preserve"> 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w:t>
      </w:r>
      <w:r w:rsidR="00B32456">
        <w:rPr>
          <w:sz w:val="28"/>
          <w:szCs w:val="28"/>
          <w:shd w:val="clear" w:color="auto" w:fill="FFFFFF"/>
        </w:rPr>
        <w:t>ре</w:t>
      </w:r>
      <w:r w:rsidRPr="00014A88">
        <w:rPr>
          <w:sz w:val="28"/>
          <w:szCs w:val="28"/>
          <w:shd w:val="clear" w:color="auto" w:fill="FFFFFF"/>
        </w:rPr>
        <w:t xml:space="preserve">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5E2D8A" w:rsidRPr="00014A88" w:rsidRDefault="005E2D8A" w:rsidP="005E2D8A">
      <w:pPr>
        <w:ind w:firstLine="709"/>
        <w:jc w:val="both"/>
        <w:rPr>
          <w:sz w:val="28"/>
          <w:szCs w:val="28"/>
        </w:rPr>
      </w:pPr>
      <w:r w:rsidRPr="00014A88">
        <w:rPr>
          <w:sz w:val="28"/>
          <w:szCs w:val="28"/>
        </w:rPr>
        <w:t>Инновационные предприятия города Ставрополя, которых на территории города Ставрополя зарегистрировано более 1</w:t>
      </w:r>
      <w:r w:rsidR="00AD53F6">
        <w:rPr>
          <w:sz w:val="28"/>
          <w:szCs w:val="28"/>
        </w:rPr>
        <w:t>0</w:t>
      </w:r>
      <w:r w:rsidRPr="00014A88">
        <w:rPr>
          <w:sz w:val="28"/>
          <w:szCs w:val="28"/>
        </w:rPr>
        <w:t>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5E2D8A" w:rsidRPr="00014A88" w:rsidRDefault="005E2D8A" w:rsidP="005E2D8A">
      <w:pPr>
        <w:ind w:firstLine="709"/>
        <w:jc w:val="both"/>
        <w:rPr>
          <w:spacing w:val="-6"/>
          <w:sz w:val="28"/>
          <w:szCs w:val="28"/>
        </w:rPr>
      </w:pPr>
      <w:r w:rsidRPr="00014A88">
        <w:rPr>
          <w:sz w:val="28"/>
          <w:szCs w:val="28"/>
        </w:rPr>
        <w:lastRenderedPageBreak/>
        <w:t>За последние пять лет на научные исследования и разработки предприятиями города Ставрополя было направлено более 4,5 млрд рублей, в том числе в 2019 году более 675 млн рублей.</w:t>
      </w:r>
    </w:p>
    <w:p w:rsidR="005E2D8A" w:rsidRPr="00014A88" w:rsidRDefault="005E2D8A" w:rsidP="005E2D8A">
      <w:pPr>
        <w:ind w:firstLine="709"/>
        <w:jc w:val="both"/>
        <w:rPr>
          <w:sz w:val="28"/>
          <w:szCs w:val="28"/>
        </w:rPr>
      </w:pPr>
      <w:r w:rsidRPr="00014A88">
        <w:rPr>
          <w:sz w:val="28"/>
          <w:szCs w:val="28"/>
        </w:rPr>
        <w:t>Флагманы инновационного развития города Ставрополя:</w:t>
      </w:r>
    </w:p>
    <w:p w:rsidR="005E2D8A" w:rsidRPr="00014A88" w:rsidRDefault="005E2D8A" w:rsidP="005E2D8A">
      <w:pPr>
        <w:ind w:firstLine="709"/>
        <w:jc w:val="both"/>
        <w:rPr>
          <w:sz w:val="28"/>
          <w:szCs w:val="28"/>
        </w:rPr>
      </w:pPr>
      <w:r w:rsidRPr="00014A88">
        <w:rPr>
          <w:sz w:val="28"/>
          <w:szCs w:val="28"/>
        </w:rPr>
        <w:t xml:space="preserve">АО «Монокристалл» </w:t>
      </w:r>
      <w:r w:rsidR="00836F3F">
        <w:rPr>
          <w:sz w:val="28"/>
          <w:szCs w:val="28"/>
        </w:rPr>
        <w:t>‒</w:t>
      </w:r>
      <w:r w:rsidRPr="00014A88">
        <w:rPr>
          <w:sz w:val="28"/>
          <w:szCs w:val="28"/>
        </w:rPr>
        <w:t xml:space="preserve"> дочерняя компания многоотраслевого промышленного концерна «</w:t>
      </w:r>
      <w:proofErr w:type="spellStart"/>
      <w:r w:rsidRPr="00014A88">
        <w:rPr>
          <w:sz w:val="28"/>
          <w:szCs w:val="28"/>
        </w:rPr>
        <w:t>Энергомера</w:t>
      </w:r>
      <w:proofErr w:type="spellEnd"/>
      <w:r w:rsidRPr="00014A88">
        <w:rPr>
          <w:sz w:val="28"/>
          <w:szCs w:val="28"/>
        </w:rPr>
        <w:t>». Глобальный лидер в производстве сапфир</w:t>
      </w:r>
      <w:r w:rsidR="00B32456">
        <w:rPr>
          <w:sz w:val="28"/>
          <w:szCs w:val="28"/>
        </w:rPr>
        <w:t>ов</w:t>
      </w:r>
      <w:r w:rsidRPr="00014A88">
        <w:rPr>
          <w:sz w:val="28"/>
          <w:szCs w:val="28"/>
        </w:rPr>
        <w:t xml:space="preserve"> для индустрии светоизлучающих диодов и потребительской электроники, а также </w:t>
      </w:r>
      <w:proofErr w:type="spellStart"/>
      <w:r w:rsidRPr="00014A88">
        <w:rPr>
          <w:sz w:val="28"/>
          <w:szCs w:val="28"/>
        </w:rPr>
        <w:t>металлизационных</w:t>
      </w:r>
      <w:proofErr w:type="spellEnd"/>
      <w:r w:rsidRPr="00014A88">
        <w:rPr>
          <w:sz w:val="28"/>
          <w:szCs w:val="28"/>
        </w:rPr>
        <w:t xml:space="preserve"> паст для солнечной энергетики. </w:t>
      </w:r>
    </w:p>
    <w:p w:rsidR="005E2D8A" w:rsidRPr="00014A88" w:rsidRDefault="005E2D8A" w:rsidP="005E2D8A">
      <w:pPr>
        <w:ind w:firstLine="709"/>
        <w:jc w:val="both"/>
        <w:rPr>
          <w:sz w:val="28"/>
          <w:szCs w:val="28"/>
          <w:highlight w:val="yellow"/>
          <w:shd w:val="clear" w:color="auto" w:fill="FFFF00"/>
        </w:rPr>
      </w:pPr>
      <w:r w:rsidRPr="00014A88">
        <w:rPr>
          <w:sz w:val="28"/>
          <w:szCs w:val="28"/>
        </w:rPr>
        <w:t>ООО «</w:t>
      </w:r>
      <w:proofErr w:type="spellStart"/>
      <w:r w:rsidRPr="00014A88">
        <w:rPr>
          <w:sz w:val="28"/>
          <w:szCs w:val="28"/>
        </w:rPr>
        <w:t>Стилсофт</w:t>
      </w:r>
      <w:proofErr w:type="spellEnd"/>
      <w:r w:rsidRPr="00014A88">
        <w:rPr>
          <w:sz w:val="28"/>
          <w:szCs w:val="28"/>
        </w:rPr>
        <w:t xml:space="preserve">» </w:t>
      </w:r>
      <w:r w:rsidR="00836F3F">
        <w:rPr>
          <w:sz w:val="28"/>
          <w:szCs w:val="28"/>
        </w:rPr>
        <w:t>‒</w:t>
      </w:r>
      <w:r w:rsidRPr="00014A88">
        <w:rPr>
          <w:sz w:val="28"/>
          <w:szCs w:val="28"/>
        </w:rPr>
        <w:t xml:space="preserve"> </w:t>
      </w:r>
      <w:r w:rsidR="00B32456">
        <w:rPr>
          <w:sz w:val="28"/>
          <w:szCs w:val="28"/>
        </w:rPr>
        <w:t>б</w:t>
      </w:r>
      <w:r w:rsidRPr="00014A88">
        <w:rPr>
          <w:sz w:val="28"/>
          <w:szCs w:val="28"/>
        </w:rPr>
        <w:t>олее 17 лет предприятие разрабатывает и производит комплексные системы безопасности, специализированную технику и беспилотные летательные аппараты. В производственной линейке предприятия более 500 изделий собственной разработки в области безопасности. Компанией оборудован</w:t>
      </w:r>
      <w:r w:rsidR="00802E9B">
        <w:rPr>
          <w:sz w:val="28"/>
          <w:szCs w:val="28"/>
        </w:rPr>
        <w:t>о</w:t>
      </w:r>
      <w:r w:rsidRPr="00014A88">
        <w:rPr>
          <w:sz w:val="28"/>
          <w:szCs w:val="28"/>
        </w:rPr>
        <w:t xml:space="preserve"> более 1 000 объектов, получено более 50 патентов и свидетельств.</w:t>
      </w:r>
      <w:r w:rsidRPr="00014A88">
        <w:rPr>
          <w:sz w:val="28"/>
          <w:szCs w:val="28"/>
          <w:highlight w:val="yellow"/>
          <w:shd w:val="clear" w:color="auto" w:fill="FFFF00"/>
        </w:rPr>
        <w:t xml:space="preserve"> </w:t>
      </w:r>
    </w:p>
    <w:p w:rsidR="005E2D8A" w:rsidRDefault="00B32456" w:rsidP="005E2D8A">
      <w:pPr>
        <w:ind w:firstLine="709"/>
        <w:jc w:val="both"/>
        <w:rPr>
          <w:color w:val="222222"/>
          <w:sz w:val="28"/>
          <w:szCs w:val="28"/>
          <w:shd w:val="clear" w:color="auto" w:fill="FFFFFF"/>
        </w:rPr>
      </w:pPr>
      <w:r>
        <w:rPr>
          <w:color w:val="222222"/>
          <w:sz w:val="28"/>
          <w:szCs w:val="28"/>
          <w:shd w:val="clear" w:color="auto" w:fill="FFFFFF"/>
        </w:rPr>
        <w:t xml:space="preserve">ЗАО «Мирком» </w:t>
      </w:r>
      <w:r w:rsidR="00836F3F">
        <w:rPr>
          <w:color w:val="222222"/>
          <w:sz w:val="28"/>
          <w:szCs w:val="28"/>
          <w:shd w:val="clear" w:color="auto" w:fill="FFFFFF"/>
        </w:rPr>
        <w:t>‒</w:t>
      </w:r>
      <w:r>
        <w:rPr>
          <w:color w:val="222222"/>
          <w:sz w:val="28"/>
          <w:szCs w:val="28"/>
          <w:shd w:val="clear" w:color="auto" w:fill="FFFFFF"/>
        </w:rPr>
        <w:t xml:space="preserve"> о</w:t>
      </w:r>
      <w:r w:rsidR="005E2D8A" w:rsidRPr="00014A88">
        <w:rPr>
          <w:color w:val="222222"/>
          <w:sz w:val="28"/>
          <w:szCs w:val="28"/>
          <w:shd w:val="clear" w:color="auto" w:fill="FFFFFF"/>
        </w:rPr>
        <w:t>сновным направлением деятельности компании является разработка и внедрение бортовых информационных транспортных систем. Сегодня компания является динамично развивающимся производственным предприятием и активно осваивает новые направления. Производимая предприятием продукция выпускается под зарегистрированной торговой маркой «Мирком» и соответствует мировым стандартам качества. Многие разработки компании основаны на запатентованных решениях и технологиях. За свои разработки компания удостоена множества различных наград, в том числе международных.</w:t>
      </w:r>
    </w:p>
    <w:p w:rsidR="00936E48" w:rsidRPr="00014A88" w:rsidRDefault="00936E48" w:rsidP="005E2D8A">
      <w:pPr>
        <w:ind w:firstLine="709"/>
        <w:jc w:val="both"/>
        <w:rPr>
          <w:color w:val="222222"/>
          <w:sz w:val="28"/>
          <w:szCs w:val="28"/>
          <w:shd w:val="clear" w:color="auto" w:fill="FFFFFF"/>
        </w:rPr>
      </w:pPr>
    </w:p>
    <w:p w:rsidR="005E2D8A" w:rsidRPr="00014A88" w:rsidRDefault="005E2D8A" w:rsidP="005E2D8A">
      <w:pPr>
        <w:ind w:firstLine="709"/>
        <w:rPr>
          <w:sz w:val="28"/>
          <w:szCs w:val="28"/>
        </w:rPr>
      </w:pPr>
      <w:r w:rsidRPr="00014A88">
        <w:rPr>
          <w:sz w:val="28"/>
          <w:szCs w:val="28"/>
        </w:rPr>
        <w:t>Ключевые проблемы:</w:t>
      </w:r>
    </w:p>
    <w:p w:rsidR="005E2D8A" w:rsidRPr="00014A88" w:rsidRDefault="005E2D8A" w:rsidP="005E2D8A">
      <w:pPr>
        <w:pStyle w:val="Style2"/>
        <w:ind w:firstLine="709"/>
        <w:jc w:val="both"/>
        <w:rPr>
          <w:rStyle w:val="afffa"/>
          <w:sz w:val="28"/>
          <w:szCs w:val="28"/>
        </w:rPr>
      </w:pPr>
      <w:r w:rsidRPr="00014A88">
        <w:rPr>
          <w:sz w:val="28"/>
          <w:szCs w:val="28"/>
        </w:rPr>
        <w:t>1. </w:t>
      </w:r>
      <w:r w:rsidRPr="00014A88">
        <w:rPr>
          <w:rStyle w:val="afffa"/>
          <w:sz w:val="28"/>
          <w:szCs w:val="28"/>
        </w:rPr>
        <w:t>Недостаточность финансирования инновационной деятельности предприятиями</w:t>
      </w:r>
      <w:r w:rsidR="001320C1">
        <w:rPr>
          <w:rStyle w:val="afffa"/>
          <w:sz w:val="28"/>
          <w:szCs w:val="28"/>
        </w:rPr>
        <w:t xml:space="preserve"> в</w:t>
      </w:r>
      <w:r w:rsidRPr="00014A88">
        <w:rPr>
          <w:rStyle w:val="afffa"/>
          <w:sz w:val="28"/>
          <w:szCs w:val="28"/>
        </w:rPr>
        <w:t xml:space="preserve"> связи с высокой стоимостью внедрения и освоения нововведений. </w:t>
      </w:r>
    </w:p>
    <w:p w:rsidR="005E2D8A" w:rsidRPr="00014A88" w:rsidRDefault="005E2D8A" w:rsidP="005E2D8A">
      <w:pPr>
        <w:ind w:firstLine="709"/>
        <w:jc w:val="both"/>
        <w:rPr>
          <w:sz w:val="28"/>
          <w:szCs w:val="28"/>
        </w:rPr>
      </w:pPr>
      <w:r w:rsidRPr="00B07464">
        <w:rPr>
          <w:sz w:val="28"/>
          <w:szCs w:val="28"/>
        </w:rPr>
        <w:t>2.</w:t>
      </w:r>
      <w:r w:rsidR="00836F3F">
        <w:rPr>
          <w:sz w:val="28"/>
          <w:szCs w:val="28"/>
        </w:rPr>
        <w:t> </w:t>
      </w:r>
      <w:r w:rsidRPr="00B07464">
        <w:rPr>
          <w:sz w:val="28"/>
          <w:szCs w:val="28"/>
        </w:rPr>
        <w:t>Невозможность внедрения инновационных разработок по причине недостаточной квалификации персонала, износа или отсутствия необходимого оборудования.</w:t>
      </w:r>
      <w:r w:rsidRPr="00014A88">
        <w:rPr>
          <w:sz w:val="28"/>
          <w:szCs w:val="28"/>
        </w:rPr>
        <w:t xml:space="preserve"> </w:t>
      </w:r>
    </w:p>
    <w:p w:rsidR="00716999" w:rsidRDefault="00716999" w:rsidP="005E2D8A">
      <w:pPr>
        <w:ind w:firstLine="709"/>
        <w:jc w:val="both"/>
        <w:rPr>
          <w:sz w:val="28"/>
          <w:szCs w:val="28"/>
        </w:rPr>
      </w:pPr>
    </w:p>
    <w:p w:rsidR="005E2D8A" w:rsidRPr="00014A88" w:rsidRDefault="005E2D8A" w:rsidP="005E2D8A">
      <w:pPr>
        <w:ind w:firstLine="709"/>
        <w:jc w:val="both"/>
        <w:rPr>
          <w:sz w:val="28"/>
          <w:szCs w:val="28"/>
        </w:rPr>
      </w:pPr>
      <w:r w:rsidRPr="00014A88">
        <w:rPr>
          <w:sz w:val="28"/>
          <w:szCs w:val="28"/>
        </w:rPr>
        <w:t>Ключевые тренды развития:</w:t>
      </w:r>
    </w:p>
    <w:p w:rsidR="005E2D8A" w:rsidRPr="00014A88" w:rsidRDefault="005E2D8A" w:rsidP="005E2D8A">
      <w:pPr>
        <w:ind w:firstLine="709"/>
        <w:jc w:val="both"/>
        <w:rPr>
          <w:sz w:val="28"/>
          <w:szCs w:val="28"/>
        </w:rPr>
      </w:pPr>
      <w:r w:rsidRPr="00014A88">
        <w:rPr>
          <w:sz w:val="28"/>
          <w:szCs w:val="28"/>
        </w:rPr>
        <w:t>1.</w:t>
      </w:r>
      <w:r w:rsidR="00836F3F">
        <w:rPr>
          <w:sz w:val="28"/>
          <w:szCs w:val="28"/>
        </w:rPr>
        <w:t> </w:t>
      </w:r>
      <w:r w:rsidRPr="00014A88">
        <w:rPr>
          <w:sz w:val="28"/>
          <w:szCs w:val="28"/>
        </w:rPr>
        <w:t>Внедрение мер поддержки для инновационных компаний.</w:t>
      </w:r>
    </w:p>
    <w:p w:rsidR="005E2D8A" w:rsidRPr="00014A88" w:rsidRDefault="005E2D8A" w:rsidP="005E2D8A">
      <w:pPr>
        <w:ind w:firstLine="709"/>
        <w:jc w:val="both"/>
        <w:rPr>
          <w:color w:val="000000"/>
          <w:sz w:val="28"/>
          <w:szCs w:val="28"/>
          <w:shd w:val="clear" w:color="auto" w:fill="FFFFFF"/>
        </w:rPr>
      </w:pPr>
      <w:r w:rsidRPr="00014A88">
        <w:rPr>
          <w:sz w:val="28"/>
          <w:szCs w:val="28"/>
        </w:rPr>
        <w:t>Принятие нормативных актов муниципального уровня</w:t>
      </w:r>
      <w:r w:rsidR="00B32456">
        <w:rPr>
          <w:sz w:val="28"/>
          <w:szCs w:val="28"/>
        </w:rPr>
        <w:t>,</w:t>
      </w:r>
      <w:r w:rsidRPr="00014A88">
        <w:rPr>
          <w:sz w:val="28"/>
          <w:szCs w:val="28"/>
        </w:rPr>
        <w:t xml:space="preserve"> направленных на стимулирование инновационного роста, в том числе в части предоставления налоговых льгот для предприятий, инвестирующих в </w:t>
      </w:r>
      <w:r w:rsidRPr="00014A88">
        <w:rPr>
          <w:color w:val="092332"/>
          <w:spacing w:val="8"/>
          <w:sz w:val="28"/>
          <w:szCs w:val="28"/>
          <w:shd w:val="clear" w:color="auto" w:fill="FFFFFF"/>
        </w:rPr>
        <w:t xml:space="preserve">производство высокотехнологичной инновационной продукции и внедрение наилучших доступных технологий, </w:t>
      </w:r>
      <w:r w:rsidRPr="00014A88">
        <w:rPr>
          <w:spacing w:val="8"/>
          <w:sz w:val="28"/>
          <w:szCs w:val="28"/>
          <w:shd w:val="clear" w:color="auto" w:fill="FFFFFF"/>
        </w:rPr>
        <w:t>ч</w:t>
      </w:r>
      <w:r w:rsidRPr="00014A88">
        <w:rPr>
          <w:color w:val="000000"/>
          <w:sz w:val="28"/>
          <w:szCs w:val="28"/>
          <w:shd w:val="clear" w:color="auto" w:fill="FFFFFF"/>
        </w:rPr>
        <w:t xml:space="preserve">то позволит обеспечить формирование эффективной инновационной среды, а также модернизацию экономики путем стимулирования инновационной деятельности. </w:t>
      </w:r>
    </w:p>
    <w:p w:rsidR="00404CD7" w:rsidRPr="00404CD7" w:rsidRDefault="00404CD7" w:rsidP="00404CD7">
      <w:pPr>
        <w:pStyle w:val="Style2"/>
        <w:ind w:firstLine="709"/>
        <w:jc w:val="both"/>
        <w:rPr>
          <w:color w:val="000000"/>
          <w:shd w:val="clear" w:color="auto" w:fill="FFFFFF"/>
        </w:rPr>
      </w:pPr>
      <w:r w:rsidRPr="00404CD7">
        <w:rPr>
          <w:sz w:val="28"/>
          <w:szCs w:val="28"/>
          <w:shd w:val="clear" w:color="auto" w:fill="FFFFFF"/>
        </w:rPr>
        <w:t>2.</w:t>
      </w:r>
      <w:r w:rsidR="00836F3F">
        <w:rPr>
          <w:sz w:val="28"/>
          <w:szCs w:val="28"/>
          <w:shd w:val="clear" w:color="auto" w:fill="FFFFFF"/>
        </w:rPr>
        <w:t> </w:t>
      </w:r>
      <w:r w:rsidRPr="00404CD7">
        <w:rPr>
          <w:sz w:val="28"/>
          <w:szCs w:val="28"/>
          <w:shd w:val="clear" w:color="auto" w:fill="FFFFFF"/>
        </w:rPr>
        <w:t xml:space="preserve">Взаимодействие с ведущими </w:t>
      </w:r>
      <w:r w:rsidR="00802E9B">
        <w:rPr>
          <w:sz w:val="28"/>
          <w:szCs w:val="28"/>
          <w:shd w:val="clear" w:color="auto" w:fill="FFFFFF"/>
        </w:rPr>
        <w:t>вуз</w:t>
      </w:r>
      <w:r w:rsidRPr="00404CD7">
        <w:rPr>
          <w:sz w:val="28"/>
          <w:szCs w:val="28"/>
          <w:shd w:val="clear" w:color="auto" w:fill="FFFFFF"/>
        </w:rPr>
        <w:t>ами и организациями города Ставрополя в целях реализации совместных инновационных проектов.</w:t>
      </w:r>
    </w:p>
    <w:p w:rsidR="001A212A" w:rsidRDefault="00404CD7" w:rsidP="00404CD7">
      <w:pPr>
        <w:ind w:firstLine="709"/>
        <w:jc w:val="both"/>
        <w:rPr>
          <w:sz w:val="28"/>
          <w:szCs w:val="28"/>
        </w:rPr>
      </w:pPr>
      <w:r w:rsidRPr="00404CD7">
        <w:rPr>
          <w:sz w:val="28"/>
          <w:szCs w:val="28"/>
        </w:rPr>
        <w:lastRenderedPageBreak/>
        <w:t xml:space="preserve">Участие в развитии инфраструктуры научно-исследовательской и внедренческой деятельности на базе ведущих </w:t>
      </w:r>
      <w:r w:rsidR="00802E9B">
        <w:rPr>
          <w:sz w:val="28"/>
          <w:szCs w:val="28"/>
        </w:rPr>
        <w:t>вуз</w:t>
      </w:r>
      <w:r w:rsidRPr="00404CD7">
        <w:rPr>
          <w:sz w:val="28"/>
          <w:szCs w:val="28"/>
        </w:rPr>
        <w:t xml:space="preserve">ов города Ставрополя, в том числе участие в создании и развитии на территории города Ставрополя технопарков, инновационных центров, реализация инновационных образовательных программ. </w:t>
      </w:r>
    </w:p>
    <w:p w:rsidR="005952BD" w:rsidRDefault="00404CD7" w:rsidP="001A212A">
      <w:pPr>
        <w:ind w:firstLine="709"/>
        <w:jc w:val="both"/>
        <w:rPr>
          <w:sz w:val="28"/>
          <w:szCs w:val="28"/>
        </w:rPr>
      </w:pPr>
      <w:r w:rsidRPr="00404CD7">
        <w:rPr>
          <w:sz w:val="28"/>
          <w:szCs w:val="28"/>
        </w:rPr>
        <w:t xml:space="preserve">Создание и развитие центра высокотехнологичного и наукоемкого производства </w:t>
      </w:r>
      <w:r w:rsidR="005952BD">
        <w:rPr>
          <w:sz w:val="28"/>
          <w:szCs w:val="28"/>
        </w:rPr>
        <w:t>(далее – центр).</w:t>
      </w:r>
    </w:p>
    <w:p w:rsidR="00404CD7" w:rsidRPr="0070548A" w:rsidRDefault="005952BD" w:rsidP="001A212A">
      <w:pPr>
        <w:ind w:firstLine="709"/>
        <w:jc w:val="both"/>
        <w:rPr>
          <w:rStyle w:val="2e"/>
          <w:sz w:val="28"/>
          <w:szCs w:val="28"/>
        </w:rPr>
      </w:pPr>
      <w:r>
        <w:rPr>
          <w:color w:val="000000"/>
          <w:sz w:val="28"/>
          <w:szCs w:val="28"/>
          <w:shd w:val="clear" w:color="auto" w:fill="FFFFFF"/>
        </w:rPr>
        <w:t xml:space="preserve">Функционирование центра </w:t>
      </w:r>
      <w:r w:rsidR="00404CD7" w:rsidRPr="00404CD7">
        <w:rPr>
          <w:color w:val="000000"/>
          <w:sz w:val="28"/>
          <w:szCs w:val="28"/>
          <w:shd w:val="clear" w:color="auto" w:fill="FFFFFF"/>
        </w:rPr>
        <w:t xml:space="preserve">позволит </w:t>
      </w:r>
      <w:r w:rsidR="00404CD7" w:rsidRPr="00404CD7">
        <w:rPr>
          <w:sz w:val="28"/>
          <w:szCs w:val="28"/>
        </w:rPr>
        <w:t>создать условия, способствующие ускоренному развитию научно-технического и инновационного предпринимательства; усовершенствовать</w:t>
      </w:r>
      <w:r w:rsidR="00404CD7" w:rsidRPr="00404CD7">
        <w:rPr>
          <w:rStyle w:val="2e"/>
          <w:sz w:val="28"/>
          <w:szCs w:val="28"/>
        </w:rPr>
        <w:t xml:space="preserve"> систему развития инновационной деятельности</w:t>
      </w:r>
      <w:r w:rsidR="00404CD7" w:rsidRPr="00404CD7">
        <w:rPr>
          <w:sz w:val="28"/>
          <w:szCs w:val="28"/>
        </w:rPr>
        <w:t xml:space="preserve"> и </w:t>
      </w:r>
      <w:r w:rsidR="00404CD7" w:rsidRPr="00404CD7">
        <w:rPr>
          <w:rStyle w:val="2e"/>
          <w:sz w:val="28"/>
          <w:szCs w:val="28"/>
        </w:rPr>
        <w:t>целевой поддержки инновационных проектов; сформировать в черте города Ставрополя инновационную производственную инфраструктуру.</w:t>
      </w:r>
    </w:p>
    <w:p w:rsidR="005E2D8A" w:rsidRPr="00014A88" w:rsidRDefault="005E2D8A" w:rsidP="005E2D8A">
      <w:pPr>
        <w:ind w:firstLine="709"/>
        <w:jc w:val="both"/>
        <w:rPr>
          <w:sz w:val="28"/>
          <w:szCs w:val="28"/>
        </w:rPr>
      </w:pPr>
      <w:r w:rsidRPr="00014A88">
        <w:rPr>
          <w:sz w:val="28"/>
          <w:szCs w:val="28"/>
        </w:rPr>
        <w:t>3.</w:t>
      </w:r>
      <w:r w:rsidR="00836F3F">
        <w:rPr>
          <w:sz w:val="28"/>
          <w:szCs w:val="28"/>
        </w:rPr>
        <w:t> </w:t>
      </w:r>
      <w:r w:rsidRPr="00014A88">
        <w:rPr>
          <w:sz w:val="28"/>
          <w:szCs w:val="28"/>
        </w:rPr>
        <w:t>Подготовка кадров для инновационных компаний.</w:t>
      </w:r>
    </w:p>
    <w:p w:rsidR="005E2D8A" w:rsidRDefault="005E2D8A" w:rsidP="003723D6">
      <w:pPr>
        <w:pStyle w:val="af7"/>
        <w:shd w:val="clear" w:color="auto" w:fill="FFFFFF"/>
        <w:spacing w:before="0" w:beforeAutospacing="0" w:after="0" w:afterAutospacing="0"/>
        <w:ind w:firstLine="709"/>
        <w:jc w:val="both"/>
        <w:rPr>
          <w:color w:val="000000"/>
          <w:sz w:val="28"/>
          <w:szCs w:val="28"/>
          <w:shd w:val="clear" w:color="auto" w:fill="FFFFFF"/>
        </w:rPr>
      </w:pPr>
      <w:r w:rsidRPr="00014A88">
        <w:rPr>
          <w:sz w:val="28"/>
          <w:szCs w:val="28"/>
        </w:rPr>
        <w:t>Формирование системы подготовки и повышения квалификации кадров в области научно-технического предпринимательства с целью улучшения активности в области создания и внедрения инноваций, коммерциализации результатов научных исследований. Создание нового творческого потенциала по ключевым направлениям развития науки и техники на базе системы образования. Реализация данного направления позволит обеспечить создание системы высококвалифицированных кадров д</w:t>
      </w:r>
      <w:r w:rsidRPr="00014A88">
        <w:rPr>
          <w:color w:val="000000"/>
          <w:sz w:val="28"/>
          <w:szCs w:val="28"/>
          <w:shd w:val="clear" w:color="auto" w:fill="FFFFFF"/>
        </w:rPr>
        <w:t>ля инновационной экономики, способных в полной мере использовать достижения науки и техники, а также ориентированных на создание инноваций и внедрение их во все сферы общественной жизни.</w:t>
      </w:r>
    </w:p>
    <w:p w:rsidR="00F72DC1" w:rsidRDefault="00F72DC1" w:rsidP="00F72DC1">
      <w:pPr>
        <w:ind w:firstLine="709"/>
        <w:jc w:val="both"/>
        <w:rPr>
          <w:sz w:val="28"/>
          <w:szCs w:val="28"/>
        </w:rPr>
      </w:pPr>
      <w:r>
        <w:rPr>
          <w:sz w:val="28"/>
          <w:szCs w:val="28"/>
        </w:rPr>
        <w:t>Система динамических показателей достижения цели Стратегии представлена в таблице 18.</w:t>
      </w:r>
    </w:p>
    <w:p w:rsidR="003723D6" w:rsidRDefault="003723D6" w:rsidP="003723D6">
      <w:pPr>
        <w:shd w:val="clear" w:color="auto" w:fill="FFFFFF"/>
        <w:tabs>
          <w:tab w:val="left" w:pos="709"/>
        </w:tabs>
        <w:ind w:firstLine="709"/>
        <w:jc w:val="right"/>
        <w:rPr>
          <w:sz w:val="28"/>
          <w:szCs w:val="28"/>
        </w:rPr>
      </w:pPr>
      <w:r>
        <w:rPr>
          <w:sz w:val="28"/>
          <w:szCs w:val="28"/>
        </w:rPr>
        <w:t>Таблица 1</w:t>
      </w:r>
      <w:r w:rsidR="00F72DC1">
        <w:rPr>
          <w:sz w:val="28"/>
          <w:szCs w:val="28"/>
        </w:rPr>
        <w:t>8</w:t>
      </w:r>
    </w:p>
    <w:p w:rsidR="00836F3F" w:rsidRDefault="00836F3F" w:rsidP="003723D6">
      <w:pPr>
        <w:ind w:firstLine="709"/>
        <w:jc w:val="both"/>
        <w:rPr>
          <w:sz w:val="28"/>
          <w:szCs w:val="28"/>
        </w:rPr>
      </w:pPr>
    </w:p>
    <w:p w:rsidR="005E2D8A" w:rsidRDefault="005E2D8A" w:rsidP="003723D6">
      <w:pPr>
        <w:ind w:firstLine="709"/>
        <w:jc w:val="both"/>
        <w:rPr>
          <w:sz w:val="28"/>
          <w:szCs w:val="28"/>
        </w:rPr>
      </w:pPr>
      <w:r w:rsidRPr="00014A88">
        <w:rPr>
          <w:sz w:val="28"/>
          <w:szCs w:val="28"/>
        </w:rPr>
        <w:t xml:space="preserve">Система динамических </w:t>
      </w:r>
      <w:r w:rsidR="00996A05">
        <w:rPr>
          <w:sz w:val="28"/>
          <w:szCs w:val="28"/>
        </w:rPr>
        <w:t xml:space="preserve">показателей достижения </w:t>
      </w:r>
      <w:r w:rsidRPr="00014A88">
        <w:rPr>
          <w:sz w:val="28"/>
          <w:szCs w:val="28"/>
        </w:rPr>
        <w:t>цел</w:t>
      </w:r>
      <w:r w:rsidR="00996A05">
        <w:rPr>
          <w:sz w:val="28"/>
          <w:szCs w:val="28"/>
        </w:rPr>
        <w:t>и Стратегии</w:t>
      </w:r>
    </w:p>
    <w:p w:rsidR="00836F3F" w:rsidRPr="00014A88" w:rsidRDefault="00836F3F" w:rsidP="003723D6">
      <w:pPr>
        <w:ind w:firstLine="709"/>
        <w:jc w:val="both"/>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8"/>
        <w:gridCol w:w="1569"/>
        <w:gridCol w:w="1065"/>
        <w:gridCol w:w="1007"/>
        <w:gridCol w:w="1153"/>
        <w:gridCol w:w="1274"/>
      </w:tblGrid>
      <w:tr w:rsidR="00A01BC6" w:rsidRPr="002D34BF" w:rsidTr="00A01BC6">
        <w:tc>
          <w:tcPr>
            <w:tcW w:w="1805" w:type="pct"/>
            <w:vMerge w:val="restart"/>
            <w:tcBorders>
              <w:top w:val="single" w:sz="4" w:space="0" w:color="000000"/>
              <w:left w:val="single" w:sz="4" w:space="0" w:color="000000"/>
              <w:right w:val="single" w:sz="4" w:space="0" w:color="000000"/>
            </w:tcBorders>
          </w:tcPr>
          <w:p w:rsidR="00A01BC6" w:rsidRPr="002D34BF" w:rsidRDefault="00A01BC6" w:rsidP="00996A05">
            <w:pPr>
              <w:jc w:val="center"/>
              <w:rPr>
                <w:lang w:eastAsia="en-US"/>
              </w:rPr>
            </w:pPr>
            <w:r w:rsidRPr="002D34BF">
              <w:t>Наименование показателя достижения цели</w:t>
            </w:r>
          </w:p>
        </w:tc>
        <w:tc>
          <w:tcPr>
            <w:tcW w:w="826" w:type="pct"/>
            <w:vMerge w:val="restart"/>
            <w:tcBorders>
              <w:top w:val="single" w:sz="4" w:space="0" w:color="000000"/>
              <w:left w:val="single" w:sz="4" w:space="0" w:color="000000"/>
              <w:bottom w:val="single" w:sz="4" w:space="0" w:color="000000"/>
              <w:right w:val="single" w:sz="4" w:space="0" w:color="000000"/>
            </w:tcBorders>
          </w:tcPr>
          <w:p w:rsidR="00A01BC6" w:rsidRPr="002D34BF" w:rsidRDefault="00A01BC6" w:rsidP="005E2D8A">
            <w:pPr>
              <w:jc w:val="center"/>
              <w:rPr>
                <w:lang w:eastAsia="en-US"/>
              </w:rPr>
            </w:pPr>
            <w:r w:rsidRPr="002D34BF">
              <w:t>Единица измерения</w:t>
            </w:r>
          </w:p>
        </w:tc>
        <w:tc>
          <w:tcPr>
            <w:tcW w:w="2369" w:type="pct"/>
            <w:gridSpan w:val="4"/>
            <w:tcBorders>
              <w:top w:val="single" w:sz="4" w:space="0" w:color="000000"/>
              <w:left w:val="single" w:sz="4" w:space="0" w:color="000000"/>
              <w:bottom w:val="single" w:sz="4" w:space="0" w:color="000000"/>
              <w:right w:val="single" w:sz="4" w:space="0" w:color="000000"/>
            </w:tcBorders>
          </w:tcPr>
          <w:p w:rsidR="00A01BC6" w:rsidRPr="002D34BF" w:rsidRDefault="00A01BC6" w:rsidP="00513F11">
            <w:pPr>
              <w:jc w:val="center"/>
              <w:rPr>
                <w:lang w:eastAsia="en-US"/>
              </w:rPr>
            </w:pPr>
            <w:r w:rsidRPr="002D34BF">
              <w:t>Значение показателя достижения цели по годам</w:t>
            </w:r>
          </w:p>
        </w:tc>
      </w:tr>
      <w:tr w:rsidR="00A01BC6" w:rsidRPr="002D34BF" w:rsidTr="00A01BC6">
        <w:tc>
          <w:tcPr>
            <w:tcW w:w="1805" w:type="pct"/>
            <w:vMerge/>
            <w:tcBorders>
              <w:left w:val="single" w:sz="4" w:space="0" w:color="000000"/>
              <w:bottom w:val="single" w:sz="4" w:space="0" w:color="000000"/>
              <w:right w:val="single" w:sz="4" w:space="0" w:color="000000"/>
            </w:tcBorders>
            <w:vAlign w:val="center"/>
          </w:tcPr>
          <w:p w:rsidR="00A01BC6" w:rsidRPr="002D34BF" w:rsidRDefault="00A01BC6"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01BC6" w:rsidRPr="002D34BF" w:rsidRDefault="00A01BC6" w:rsidP="005E2D8A">
            <w:pPr>
              <w:rPr>
                <w:lang w:eastAsia="en-US"/>
              </w:rPr>
            </w:pPr>
          </w:p>
        </w:tc>
        <w:tc>
          <w:tcPr>
            <w:tcW w:w="561" w:type="pct"/>
            <w:tcBorders>
              <w:top w:val="single" w:sz="4" w:space="0" w:color="000000"/>
              <w:left w:val="single" w:sz="4" w:space="0" w:color="000000"/>
              <w:bottom w:val="single" w:sz="4" w:space="0" w:color="000000"/>
              <w:right w:val="single" w:sz="4" w:space="0" w:color="000000"/>
            </w:tcBorders>
          </w:tcPr>
          <w:p w:rsidR="00A01BC6" w:rsidRDefault="00A01BC6" w:rsidP="00996A05">
            <w:pPr>
              <w:jc w:val="center"/>
            </w:pPr>
            <w:r w:rsidRPr="002D34BF">
              <w:t>2019</w:t>
            </w:r>
          </w:p>
          <w:p w:rsidR="00A01BC6" w:rsidRPr="002D34BF" w:rsidRDefault="00A01BC6" w:rsidP="00996A05">
            <w:pPr>
              <w:jc w:val="center"/>
              <w:rPr>
                <w:lang w:eastAsia="en-US"/>
              </w:rPr>
            </w:pPr>
            <w:r w:rsidRPr="002D34BF">
              <w:t>год</w:t>
            </w:r>
          </w:p>
        </w:tc>
        <w:tc>
          <w:tcPr>
            <w:tcW w:w="530" w:type="pct"/>
            <w:tcBorders>
              <w:top w:val="single" w:sz="4" w:space="0" w:color="000000"/>
              <w:left w:val="single" w:sz="4" w:space="0" w:color="000000"/>
              <w:bottom w:val="single" w:sz="4" w:space="0" w:color="000000"/>
              <w:right w:val="single" w:sz="4" w:space="0" w:color="000000"/>
            </w:tcBorders>
          </w:tcPr>
          <w:p w:rsidR="00A01BC6" w:rsidRDefault="00A01BC6" w:rsidP="00996A05">
            <w:pPr>
              <w:jc w:val="center"/>
            </w:pPr>
            <w:r>
              <w:t>2024</w:t>
            </w:r>
          </w:p>
          <w:p w:rsidR="00A01BC6" w:rsidRPr="002D34BF" w:rsidRDefault="00A01BC6" w:rsidP="00996A05">
            <w:pPr>
              <w:jc w:val="center"/>
              <w:rPr>
                <w:lang w:eastAsia="en-US"/>
              </w:rPr>
            </w:pPr>
            <w:r w:rsidRPr="002D34BF">
              <w:t>год</w:t>
            </w:r>
          </w:p>
        </w:tc>
        <w:tc>
          <w:tcPr>
            <w:tcW w:w="607" w:type="pct"/>
            <w:tcBorders>
              <w:top w:val="single" w:sz="4" w:space="0" w:color="000000"/>
              <w:left w:val="single" w:sz="4" w:space="0" w:color="000000"/>
              <w:bottom w:val="single" w:sz="4" w:space="0" w:color="000000"/>
              <w:right w:val="single" w:sz="4" w:space="0" w:color="000000"/>
            </w:tcBorders>
          </w:tcPr>
          <w:p w:rsidR="00A01BC6" w:rsidRPr="002D34BF" w:rsidRDefault="00A01BC6" w:rsidP="005E2D8A">
            <w:pPr>
              <w:jc w:val="center"/>
            </w:pPr>
            <w:r w:rsidRPr="002D34BF">
              <w:t>2030</w:t>
            </w:r>
          </w:p>
          <w:p w:rsidR="00A01BC6" w:rsidRPr="002D34BF" w:rsidRDefault="00A01BC6" w:rsidP="005E2D8A">
            <w:pPr>
              <w:jc w:val="center"/>
              <w:rPr>
                <w:lang w:eastAsia="en-US"/>
              </w:rPr>
            </w:pPr>
            <w:r w:rsidRPr="002D34BF">
              <w:t>год</w:t>
            </w:r>
          </w:p>
        </w:tc>
        <w:tc>
          <w:tcPr>
            <w:tcW w:w="671" w:type="pct"/>
            <w:tcBorders>
              <w:top w:val="single" w:sz="4" w:space="0" w:color="000000"/>
              <w:left w:val="single" w:sz="4" w:space="0" w:color="000000"/>
              <w:bottom w:val="single" w:sz="4" w:space="0" w:color="000000"/>
              <w:right w:val="single" w:sz="4" w:space="0" w:color="000000"/>
            </w:tcBorders>
          </w:tcPr>
          <w:p w:rsidR="00A01BC6" w:rsidRPr="002D34BF" w:rsidRDefault="00A01BC6" w:rsidP="00996A05">
            <w:pPr>
              <w:jc w:val="center"/>
            </w:pPr>
            <w:r w:rsidRPr="002D34BF">
              <w:t xml:space="preserve">2035 </w:t>
            </w:r>
          </w:p>
          <w:p w:rsidR="00A01BC6" w:rsidRPr="002D34BF" w:rsidRDefault="00A01BC6" w:rsidP="00F72DC1">
            <w:pPr>
              <w:jc w:val="center"/>
              <w:rPr>
                <w:lang w:eastAsia="en-US"/>
              </w:rPr>
            </w:pPr>
            <w:r w:rsidRPr="002D34BF">
              <w:t>год</w:t>
            </w:r>
          </w:p>
        </w:tc>
      </w:tr>
      <w:tr w:rsidR="00A01BC6" w:rsidRPr="002D34BF" w:rsidTr="00A01BC6">
        <w:tc>
          <w:tcPr>
            <w:tcW w:w="1805"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spacing w:line="240" w:lineRule="exact"/>
              <w:rPr>
                <w:spacing w:val="-6"/>
              </w:rPr>
            </w:pPr>
            <w:r w:rsidRPr="002D34BF">
              <w:t xml:space="preserve">Количество </w:t>
            </w:r>
            <w:r w:rsidRPr="002D34BF">
              <w:rPr>
                <w:spacing w:val="-6"/>
              </w:rPr>
              <w:t xml:space="preserve">предприятий, </w:t>
            </w:r>
          </w:p>
          <w:p w:rsidR="00A01BC6" w:rsidRPr="002D34BF" w:rsidRDefault="00A01BC6" w:rsidP="003723D6">
            <w:pPr>
              <w:tabs>
                <w:tab w:val="left" w:pos="-8647"/>
                <w:tab w:val="right" w:pos="-5387"/>
                <w:tab w:val="right" w:pos="9355"/>
              </w:tabs>
              <w:rPr>
                <w:lang w:eastAsia="en-US"/>
              </w:rPr>
            </w:pPr>
            <w:r w:rsidRPr="002D34BF">
              <w:rPr>
                <w:spacing w:val="-6"/>
              </w:rPr>
              <w:t>осуществляющих научно-исследовательскую и инновационную деятельность</w:t>
            </w:r>
          </w:p>
        </w:tc>
        <w:tc>
          <w:tcPr>
            <w:tcW w:w="826"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предприятий</w:t>
            </w:r>
          </w:p>
        </w:tc>
        <w:tc>
          <w:tcPr>
            <w:tcW w:w="561"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107</w:t>
            </w:r>
          </w:p>
        </w:tc>
        <w:tc>
          <w:tcPr>
            <w:tcW w:w="530"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117</w:t>
            </w:r>
          </w:p>
        </w:tc>
        <w:tc>
          <w:tcPr>
            <w:tcW w:w="607"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129</w:t>
            </w:r>
          </w:p>
        </w:tc>
        <w:tc>
          <w:tcPr>
            <w:tcW w:w="671" w:type="pct"/>
            <w:tcBorders>
              <w:top w:val="single" w:sz="4" w:space="0" w:color="000000"/>
              <w:left w:val="single" w:sz="4" w:space="0" w:color="000000"/>
              <w:bottom w:val="single" w:sz="4" w:space="0" w:color="auto"/>
              <w:right w:val="single" w:sz="4" w:space="0" w:color="000000"/>
            </w:tcBorders>
          </w:tcPr>
          <w:p w:rsidR="00A01BC6" w:rsidRPr="002D34BF" w:rsidRDefault="00A01BC6" w:rsidP="005E2D8A">
            <w:pPr>
              <w:jc w:val="center"/>
              <w:rPr>
                <w:lang w:eastAsia="en-US"/>
              </w:rPr>
            </w:pPr>
            <w:r w:rsidRPr="002D34BF">
              <w:t>145</w:t>
            </w:r>
          </w:p>
        </w:tc>
      </w:tr>
    </w:tbl>
    <w:p w:rsidR="005E2D8A" w:rsidRDefault="005E2D8A" w:rsidP="005E2D8A">
      <w:pPr>
        <w:pStyle w:val="afff3"/>
        <w:spacing w:line="300" w:lineRule="exact"/>
        <w:jc w:val="center"/>
        <w:rPr>
          <w:sz w:val="28"/>
          <w:szCs w:val="28"/>
        </w:rPr>
      </w:pPr>
    </w:p>
    <w:p w:rsidR="00FC55ED" w:rsidRPr="004439CB" w:rsidRDefault="00802E9B" w:rsidP="00CF68AD">
      <w:pPr>
        <w:jc w:val="center"/>
        <w:rPr>
          <w:sz w:val="28"/>
          <w:szCs w:val="28"/>
        </w:rPr>
      </w:pPr>
      <w:r>
        <w:rPr>
          <w:sz w:val="28"/>
          <w:szCs w:val="28"/>
        </w:rPr>
        <w:t>Сервис и т</w:t>
      </w:r>
      <w:r w:rsidR="00FC55ED" w:rsidRPr="004439CB">
        <w:rPr>
          <w:sz w:val="28"/>
          <w:szCs w:val="28"/>
        </w:rPr>
        <w:t>орговля</w:t>
      </w:r>
    </w:p>
    <w:p w:rsidR="00FC55ED" w:rsidRPr="004439CB" w:rsidRDefault="00FC55ED" w:rsidP="00D840AB">
      <w:pPr>
        <w:jc w:val="both"/>
        <w:rPr>
          <w:sz w:val="28"/>
          <w:szCs w:val="28"/>
        </w:rPr>
      </w:pPr>
    </w:p>
    <w:p w:rsidR="00AF3225" w:rsidRPr="004439CB" w:rsidRDefault="00AF3225" w:rsidP="00AF3225">
      <w:pPr>
        <w:shd w:val="clear" w:color="auto" w:fill="FFFFFF"/>
        <w:tabs>
          <w:tab w:val="left" w:pos="747"/>
        </w:tabs>
        <w:ind w:firstLine="680"/>
        <w:jc w:val="both"/>
        <w:rPr>
          <w:sz w:val="28"/>
          <w:szCs w:val="28"/>
        </w:rPr>
      </w:pPr>
      <w:r w:rsidRPr="004439CB">
        <w:rPr>
          <w:sz w:val="28"/>
          <w:szCs w:val="28"/>
        </w:rPr>
        <w:t>Общая характеристика ситуации.</w:t>
      </w:r>
    </w:p>
    <w:p w:rsidR="00AF3225" w:rsidRPr="004439CB" w:rsidRDefault="00AF3225" w:rsidP="00AF3225">
      <w:pPr>
        <w:ind w:firstLine="709"/>
        <w:jc w:val="both"/>
        <w:rPr>
          <w:sz w:val="28"/>
          <w:szCs w:val="28"/>
        </w:rPr>
      </w:pPr>
      <w:r w:rsidRPr="004439CB">
        <w:rPr>
          <w:sz w:val="28"/>
          <w:szCs w:val="28"/>
        </w:rPr>
        <w:t>На потребительском рынке города Ставрополя функциониру</w:t>
      </w:r>
      <w:r w:rsidR="00802E9B">
        <w:rPr>
          <w:sz w:val="28"/>
          <w:szCs w:val="28"/>
        </w:rPr>
        <w:t>е</w:t>
      </w:r>
      <w:r w:rsidRPr="004439CB">
        <w:rPr>
          <w:sz w:val="28"/>
          <w:szCs w:val="28"/>
        </w:rPr>
        <w:t>т более                     5 ты</w:t>
      </w:r>
      <w:r w:rsidR="00F20B8F">
        <w:rPr>
          <w:sz w:val="28"/>
          <w:szCs w:val="28"/>
        </w:rPr>
        <w:t>с.</w:t>
      </w:r>
      <w:r w:rsidRPr="004439CB">
        <w:rPr>
          <w:sz w:val="28"/>
          <w:szCs w:val="28"/>
        </w:rPr>
        <w:t xml:space="preserve"> предприятий розничной торговли, общественного питания и бытового обслуживания населения различных современных форматов.</w:t>
      </w:r>
    </w:p>
    <w:p w:rsidR="00AF3225" w:rsidRPr="004439CB" w:rsidRDefault="00AF3225" w:rsidP="00AF3225">
      <w:pPr>
        <w:ind w:firstLine="720"/>
        <w:jc w:val="both"/>
        <w:rPr>
          <w:sz w:val="28"/>
          <w:szCs w:val="28"/>
        </w:rPr>
      </w:pPr>
      <w:r w:rsidRPr="004439CB">
        <w:rPr>
          <w:sz w:val="28"/>
          <w:szCs w:val="28"/>
        </w:rPr>
        <w:t>В 2019 году за счет строительства было введено в эксплуатацию                      95</w:t>
      </w:r>
      <w:r w:rsidRPr="004439CB">
        <w:rPr>
          <w:b/>
          <w:sz w:val="28"/>
          <w:szCs w:val="28"/>
        </w:rPr>
        <w:t xml:space="preserve"> </w:t>
      </w:r>
      <w:r w:rsidRPr="004439CB">
        <w:rPr>
          <w:sz w:val="28"/>
          <w:szCs w:val="28"/>
        </w:rPr>
        <w:t>объектов торговли</w:t>
      </w:r>
      <w:r w:rsidR="00802E9B">
        <w:rPr>
          <w:sz w:val="28"/>
          <w:szCs w:val="28"/>
        </w:rPr>
        <w:t xml:space="preserve"> </w:t>
      </w:r>
      <w:r w:rsidRPr="004439CB">
        <w:rPr>
          <w:sz w:val="28"/>
          <w:szCs w:val="28"/>
        </w:rPr>
        <w:t>общей площадью</w:t>
      </w:r>
      <w:r w:rsidRPr="004439CB">
        <w:rPr>
          <w:color w:val="FF0000"/>
          <w:sz w:val="28"/>
          <w:szCs w:val="28"/>
        </w:rPr>
        <w:t xml:space="preserve"> </w:t>
      </w:r>
      <w:r w:rsidRPr="004439CB">
        <w:rPr>
          <w:color w:val="000000"/>
          <w:sz w:val="28"/>
          <w:szCs w:val="28"/>
        </w:rPr>
        <w:t>50</w:t>
      </w:r>
      <w:r w:rsidRPr="004439CB">
        <w:rPr>
          <w:sz w:val="28"/>
          <w:szCs w:val="28"/>
        </w:rPr>
        <w:t xml:space="preserve"> тыс. </w:t>
      </w:r>
      <w:r w:rsidRPr="00802E9B">
        <w:rPr>
          <w:sz w:val="28"/>
          <w:szCs w:val="28"/>
        </w:rPr>
        <w:t>кв</w:t>
      </w:r>
      <w:r w:rsidR="00B26635" w:rsidRPr="00802E9B">
        <w:rPr>
          <w:sz w:val="28"/>
          <w:szCs w:val="28"/>
        </w:rPr>
        <w:t>адратных</w:t>
      </w:r>
      <w:r w:rsidRPr="00802E9B">
        <w:rPr>
          <w:sz w:val="28"/>
          <w:szCs w:val="28"/>
        </w:rPr>
        <w:t xml:space="preserve"> м</w:t>
      </w:r>
      <w:r w:rsidR="00B26635" w:rsidRPr="00802E9B">
        <w:rPr>
          <w:sz w:val="28"/>
          <w:szCs w:val="28"/>
        </w:rPr>
        <w:t>етров</w:t>
      </w:r>
      <w:r w:rsidRPr="004439CB">
        <w:rPr>
          <w:sz w:val="28"/>
          <w:szCs w:val="28"/>
        </w:rPr>
        <w:t xml:space="preserve">, создано </w:t>
      </w:r>
      <w:r w:rsidR="002571B9">
        <w:rPr>
          <w:sz w:val="28"/>
          <w:szCs w:val="28"/>
        </w:rPr>
        <w:t xml:space="preserve">                        </w:t>
      </w:r>
      <w:r w:rsidRPr="004439CB">
        <w:rPr>
          <w:sz w:val="28"/>
          <w:szCs w:val="28"/>
        </w:rPr>
        <w:t>450 новых рабочих мест</w:t>
      </w:r>
      <w:r w:rsidR="00CF68AD">
        <w:rPr>
          <w:sz w:val="28"/>
          <w:szCs w:val="28"/>
        </w:rPr>
        <w:t>.</w:t>
      </w:r>
    </w:p>
    <w:p w:rsidR="00AF3225" w:rsidRPr="004439CB" w:rsidRDefault="00AF3225" w:rsidP="00AF3225">
      <w:pPr>
        <w:ind w:firstLine="709"/>
        <w:jc w:val="both"/>
        <w:rPr>
          <w:b/>
          <w:sz w:val="28"/>
          <w:szCs w:val="28"/>
        </w:rPr>
      </w:pPr>
      <w:r w:rsidRPr="004439CB">
        <w:rPr>
          <w:sz w:val="28"/>
          <w:szCs w:val="28"/>
        </w:rPr>
        <w:lastRenderedPageBreak/>
        <w:t>Основным нормативным критерием оценки состояния потребительского рынка является уровень обеспеченности населения площадью торговых объектов, который на 1</w:t>
      </w:r>
      <w:r w:rsidR="00802E9B">
        <w:rPr>
          <w:sz w:val="28"/>
          <w:szCs w:val="28"/>
        </w:rPr>
        <w:t xml:space="preserve"> января </w:t>
      </w:r>
      <w:r w:rsidRPr="004439CB">
        <w:rPr>
          <w:sz w:val="28"/>
          <w:szCs w:val="28"/>
        </w:rPr>
        <w:t xml:space="preserve">2020 </w:t>
      </w:r>
      <w:r w:rsidR="00802E9B">
        <w:rPr>
          <w:sz w:val="28"/>
          <w:szCs w:val="28"/>
        </w:rPr>
        <w:t xml:space="preserve">года </w:t>
      </w:r>
      <w:r w:rsidRPr="004439CB">
        <w:rPr>
          <w:sz w:val="28"/>
          <w:szCs w:val="28"/>
        </w:rPr>
        <w:t>составляет 1</w:t>
      </w:r>
      <w:r w:rsidR="00836F3F">
        <w:rPr>
          <w:sz w:val="28"/>
          <w:szCs w:val="28"/>
        </w:rPr>
        <w:t> </w:t>
      </w:r>
      <w:r w:rsidRPr="004439CB">
        <w:rPr>
          <w:sz w:val="28"/>
          <w:szCs w:val="28"/>
        </w:rPr>
        <w:t>529 кв</w:t>
      </w:r>
      <w:r w:rsidR="00B26635">
        <w:rPr>
          <w:sz w:val="28"/>
          <w:szCs w:val="28"/>
        </w:rPr>
        <w:t>адратных</w:t>
      </w:r>
      <w:r w:rsidRPr="004439CB">
        <w:rPr>
          <w:sz w:val="28"/>
          <w:szCs w:val="28"/>
        </w:rPr>
        <w:t xml:space="preserve"> м</w:t>
      </w:r>
      <w:r w:rsidR="00B26635">
        <w:rPr>
          <w:sz w:val="28"/>
          <w:szCs w:val="28"/>
        </w:rPr>
        <w:t>етров</w:t>
      </w:r>
      <w:r w:rsidRPr="004439CB">
        <w:rPr>
          <w:sz w:val="28"/>
          <w:szCs w:val="28"/>
        </w:rPr>
        <w:t xml:space="preserve"> </w:t>
      </w:r>
      <w:r w:rsidR="00B26635">
        <w:rPr>
          <w:sz w:val="28"/>
          <w:szCs w:val="28"/>
        </w:rPr>
        <w:t xml:space="preserve">                         </w:t>
      </w:r>
      <w:r w:rsidRPr="004439CB">
        <w:rPr>
          <w:sz w:val="28"/>
          <w:szCs w:val="28"/>
        </w:rPr>
        <w:t>на 1</w:t>
      </w:r>
      <w:r w:rsidR="005A6281">
        <w:rPr>
          <w:sz w:val="28"/>
          <w:szCs w:val="28"/>
        </w:rPr>
        <w:t> </w:t>
      </w:r>
      <w:r w:rsidRPr="004439CB">
        <w:rPr>
          <w:sz w:val="28"/>
          <w:szCs w:val="28"/>
        </w:rPr>
        <w:t xml:space="preserve">000 жителей, что на 72 процента выше утвержденного норматива (по реализации продовольственных товаров </w:t>
      </w:r>
      <w:r w:rsidR="00C959A3">
        <w:rPr>
          <w:sz w:val="28"/>
          <w:szCs w:val="28"/>
        </w:rPr>
        <w:t xml:space="preserve">– </w:t>
      </w:r>
      <w:r w:rsidRPr="004439CB">
        <w:rPr>
          <w:sz w:val="28"/>
          <w:szCs w:val="28"/>
        </w:rPr>
        <w:t xml:space="preserve">581 </w:t>
      </w:r>
      <w:r w:rsidRPr="00802E9B">
        <w:rPr>
          <w:sz w:val="28"/>
          <w:szCs w:val="28"/>
        </w:rPr>
        <w:t>кв</w:t>
      </w:r>
      <w:r w:rsidR="00B26635" w:rsidRPr="00802E9B">
        <w:rPr>
          <w:sz w:val="28"/>
          <w:szCs w:val="28"/>
        </w:rPr>
        <w:t>адратны</w:t>
      </w:r>
      <w:r w:rsidR="00802E9B" w:rsidRPr="00802E9B">
        <w:rPr>
          <w:sz w:val="28"/>
          <w:szCs w:val="28"/>
        </w:rPr>
        <w:t>й</w:t>
      </w:r>
      <w:r w:rsidRPr="00802E9B">
        <w:rPr>
          <w:sz w:val="28"/>
          <w:szCs w:val="28"/>
        </w:rPr>
        <w:t xml:space="preserve"> м</w:t>
      </w:r>
      <w:r w:rsidR="00B26635" w:rsidRPr="00802E9B">
        <w:rPr>
          <w:sz w:val="28"/>
          <w:szCs w:val="28"/>
        </w:rPr>
        <w:t>етр</w:t>
      </w:r>
      <w:r w:rsidRPr="004439CB">
        <w:rPr>
          <w:sz w:val="28"/>
          <w:szCs w:val="28"/>
        </w:rPr>
        <w:t xml:space="preserve">, по реализации непродовольственных товаров </w:t>
      </w:r>
      <w:r w:rsidR="00C959A3">
        <w:rPr>
          <w:sz w:val="28"/>
          <w:szCs w:val="28"/>
        </w:rPr>
        <w:t xml:space="preserve">– </w:t>
      </w:r>
      <w:r w:rsidRPr="004439CB">
        <w:rPr>
          <w:sz w:val="28"/>
          <w:szCs w:val="28"/>
        </w:rPr>
        <w:t xml:space="preserve">948 </w:t>
      </w:r>
      <w:r w:rsidRPr="00802E9B">
        <w:rPr>
          <w:sz w:val="28"/>
          <w:szCs w:val="28"/>
        </w:rPr>
        <w:t>кв</w:t>
      </w:r>
      <w:r w:rsidR="00B26635" w:rsidRPr="00802E9B">
        <w:rPr>
          <w:sz w:val="28"/>
          <w:szCs w:val="28"/>
        </w:rPr>
        <w:t>адратны</w:t>
      </w:r>
      <w:r w:rsidR="00802E9B" w:rsidRPr="00802E9B">
        <w:rPr>
          <w:sz w:val="28"/>
          <w:szCs w:val="28"/>
        </w:rPr>
        <w:t>х</w:t>
      </w:r>
      <w:r w:rsidRPr="00802E9B">
        <w:rPr>
          <w:sz w:val="28"/>
          <w:szCs w:val="28"/>
        </w:rPr>
        <w:t xml:space="preserve"> м</w:t>
      </w:r>
      <w:r w:rsidR="00B26635" w:rsidRPr="00802E9B">
        <w:rPr>
          <w:sz w:val="28"/>
          <w:szCs w:val="28"/>
        </w:rPr>
        <w:t>етр</w:t>
      </w:r>
      <w:r w:rsidR="00802E9B" w:rsidRPr="00802E9B">
        <w:rPr>
          <w:sz w:val="28"/>
          <w:szCs w:val="28"/>
        </w:rPr>
        <w:t>ов</w:t>
      </w:r>
      <w:r w:rsidRPr="004439CB">
        <w:rPr>
          <w:sz w:val="28"/>
          <w:szCs w:val="28"/>
        </w:rPr>
        <w:t>).</w:t>
      </w:r>
      <w:r w:rsidRPr="004439CB">
        <w:rPr>
          <w:b/>
          <w:sz w:val="28"/>
          <w:szCs w:val="28"/>
        </w:rPr>
        <w:t xml:space="preserve"> </w:t>
      </w:r>
    </w:p>
    <w:p w:rsidR="00AF3225" w:rsidRPr="004439CB" w:rsidRDefault="00AF3225" w:rsidP="00AF3225">
      <w:pPr>
        <w:ind w:firstLine="709"/>
        <w:jc w:val="both"/>
        <w:rPr>
          <w:sz w:val="28"/>
          <w:szCs w:val="28"/>
        </w:rPr>
      </w:pPr>
      <w:r w:rsidRPr="004439CB">
        <w:rPr>
          <w:sz w:val="28"/>
          <w:szCs w:val="28"/>
        </w:rPr>
        <w:t>Фактическая обеспеченность населения города Ставрополя площадью торговых объектов на 1 тыс. человек с 2018 по 2019 годы увеличилась на                        101,2</w:t>
      </w:r>
      <w:r w:rsidRPr="00802E9B">
        <w:rPr>
          <w:sz w:val="28"/>
          <w:szCs w:val="28"/>
        </w:rPr>
        <w:t xml:space="preserve"> </w:t>
      </w:r>
      <w:r w:rsidRPr="004439CB">
        <w:rPr>
          <w:sz w:val="28"/>
          <w:szCs w:val="28"/>
        </w:rPr>
        <w:t xml:space="preserve">процента. </w:t>
      </w:r>
    </w:p>
    <w:p w:rsidR="00AF3225" w:rsidRDefault="00AF3225" w:rsidP="00AF3225">
      <w:pPr>
        <w:ind w:firstLine="709"/>
        <w:jc w:val="both"/>
        <w:rPr>
          <w:sz w:val="28"/>
          <w:szCs w:val="28"/>
        </w:rPr>
      </w:pPr>
      <w:r w:rsidRPr="004439CB">
        <w:rPr>
          <w:sz w:val="28"/>
          <w:szCs w:val="28"/>
        </w:rPr>
        <w:t>Фактическая обеспеченность населения города Ставрополя площадью торговых объектов составила 1</w:t>
      </w:r>
      <w:r w:rsidR="00836F3F">
        <w:rPr>
          <w:sz w:val="28"/>
          <w:szCs w:val="28"/>
        </w:rPr>
        <w:t> </w:t>
      </w:r>
      <w:r w:rsidRPr="004439CB">
        <w:rPr>
          <w:sz w:val="28"/>
          <w:szCs w:val="28"/>
        </w:rPr>
        <w:t>099 объект</w:t>
      </w:r>
      <w:r w:rsidR="00802E9B">
        <w:rPr>
          <w:sz w:val="28"/>
          <w:szCs w:val="28"/>
        </w:rPr>
        <w:t>ов</w:t>
      </w:r>
      <w:r w:rsidRPr="004439CB">
        <w:rPr>
          <w:sz w:val="28"/>
          <w:szCs w:val="28"/>
        </w:rPr>
        <w:t xml:space="preserve">, что на </w:t>
      </w:r>
      <w:r w:rsidR="00802E9B">
        <w:rPr>
          <w:sz w:val="28"/>
          <w:szCs w:val="28"/>
        </w:rPr>
        <w:t>1</w:t>
      </w:r>
      <w:r w:rsidRPr="004439CB">
        <w:rPr>
          <w:sz w:val="28"/>
          <w:szCs w:val="28"/>
        </w:rPr>
        <w:t xml:space="preserve">2 процентов выше утвержденного норматива. </w:t>
      </w:r>
    </w:p>
    <w:p w:rsidR="00CF68AD" w:rsidRPr="004439CB" w:rsidRDefault="00CF68AD" w:rsidP="00CF68AD">
      <w:pPr>
        <w:keepNext/>
        <w:ind w:firstLine="709"/>
        <w:jc w:val="both"/>
        <w:rPr>
          <w:rFonts w:eastAsia="MS Mincho"/>
          <w:sz w:val="28"/>
          <w:szCs w:val="28"/>
          <w:vertAlign w:val="superscript"/>
        </w:rPr>
      </w:pPr>
      <w:r w:rsidRPr="004439CB">
        <w:rPr>
          <w:rFonts w:eastAsia="MS Mincho"/>
          <w:sz w:val="28"/>
          <w:szCs w:val="28"/>
        </w:rPr>
        <w:t xml:space="preserve">Динамика оборота розничной торговли и общественного питания </w:t>
      </w:r>
      <w:r w:rsidRPr="004439CB">
        <w:rPr>
          <w:rFonts w:eastAsia="MS Mincho"/>
          <w:sz w:val="28"/>
          <w:szCs w:val="28"/>
        </w:rPr>
        <w:br/>
        <w:t>города Ставрополя в 2013</w:t>
      </w:r>
      <w:r w:rsidR="00C959A3">
        <w:rPr>
          <w:sz w:val="28"/>
          <w:szCs w:val="28"/>
        </w:rPr>
        <w:t>–</w:t>
      </w:r>
      <w:r w:rsidRPr="004439CB">
        <w:rPr>
          <w:rFonts w:eastAsia="MS Mincho"/>
          <w:sz w:val="28"/>
          <w:szCs w:val="28"/>
        </w:rPr>
        <w:t>2019 годах</w:t>
      </w:r>
      <w:r>
        <w:rPr>
          <w:rFonts w:eastAsia="MS Mincho"/>
          <w:sz w:val="28"/>
          <w:szCs w:val="28"/>
        </w:rPr>
        <w:t xml:space="preserve"> представлена в таблице 19.</w:t>
      </w:r>
    </w:p>
    <w:p w:rsidR="00716999" w:rsidRDefault="00716999" w:rsidP="002571B9">
      <w:pPr>
        <w:shd w:val="clear" w:color="auto" w:fill="FFFFFF"/>
        <w:tabs>
          <w:tab w:val="left" w:pos="709"/>
        </w:tabs>
        <w:ind w:firstLine="709"/>
        <w:jc w:val="right"/>
        <w:rPr>
          <w:sz w:val="28"/>
          <w:szCs w:val="28"/>
        </w:rPr>
      </w:pPr>
    </w:p>
    <w:p w:rsidR="002571B9" w:rsidRDefault="002571B9" w:rsidP="002571B9">
      <w:pPr>
        <w:shd w:val="clear" w:color="auto" w:fill="FFFFFF"/>
        <w:tabs>
          <w:tab w:val="left" w:pos="709"/>
        </w:tabs>
        <w:ind w:firstLine="709"/>
        <w:jc w:val="right"/>
        <w:rPr>
          <w:sz w:val="28"/>
          <w:szCs w:val="28"/>
        </w:rPr>
      </w:pPr>
      <w:r>
        <w:rPr>
          <w:sz w:val="28"/>
          <w:szCs w:val="28"/>
        </w:rPr>
        <w:t>Таблица 1</w:t>
      </w:r>
      <w:r w:rsidR="00CF68AD">
        <w:rPr>
          <w:sz w:val="28"/>
          <w:szCs w:val="28"/>
        </w:rPr>
        <w:t>9</w:t>
      </w:r>
    </w:p>
    <w:p w:rsidR="00836F3F" w:rsidRDefault="00836F3F" w:rsidP="00836F3F">
      <w:pPr>
        <w:keepNext/>
        <w:spacing w:line="240" w:lineRule="exact"/>
        <w:jc w:val="center"/>
        <w:rPr>
          <w:rFonts w:eastAsia="MS Mincho"/>
          <w:sz w:val="28"/>
          <w:szCs w:val="28"/>
        </w:rPr>
      </w:pPr>
    </w:p>
    <w:p w:rsidR="00AF3225" w:rsidRDefault="00AF3225" w:rsidP="00836F3F">
      <w:pPr>
        <w:keepNext/>
        <w:spacing w:line="240" w:lineRule="exact"/>
        <w:jc w:val="center"/>
        <w:rPr>
          <w:rFonts w:eastAsia="MS Mincho"/>
          <w:sz w:val="28"/>
          <w:szCs w:val="28"/>
        </w:rPr>
      </w:pPr>
      <w:r w:rsidRPr="004439CB">
        <w:rPr>
          <w:rFonts w:eastAsia="MS Mincho"/>
          <w:sz w:val="28"/>
          <w:szCs w:val="28"/>
        </w:rPr>
        <w:t xml:space="preserve">Динамика оборота розничной торговли и общественного питания </w:t>
      </w:r>
      <w:r w:rsidRPr="004439CB">
        <w:rPr>
          <w:rFonts w:eastAsia="MS Mincho"/>
          <w:sz w:val="28"/>
          <w:szCs w:val="28"/>
        </w:rPr>
        <w:br/>
        <w:t>города Ставрополя в 2013</w:t>
      </w:r>
      <w:r w:rsidR="00C959A3">
        <w:rPr>
          <w:sz w:val="28"/>
          <w:szCs w:val="28"/>
        </w:rPr>
        <w:t>–</w:t>
      </w:r>
      <w:r w:rsidRPr="004439CB">
        <w:rPr>
          <w:rFonts w:eastAsia="MS Mincho"/>
          <w:sz w:val="28"/>
          <w:szCs w:val="28"/>
        </w:rPr>
        <w:t>2019 годах</w:t>
      </w:r>
    </w:p>
    <w:p w:rsidR="00836F3F" w:rsidRPr="004439CB" w:rsidRDefault="00836F3F" w:rsidP="00836F3F">
      <w:pPr>
        <w:keepNext/>
        <w:spacing w:line="240" w:lineRule="exact"/>
        <w:jc w:val="center"/>
        <w:rPr>
          <w:rFonts w:eastAsia="MS Mincho"/>
          <w:sz w:val="28"/>
          <w:szCs w:val="28"/>
          <w:vertAlign w:val="superscrip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4"/>
        <w:gridCol w:w="1116"/>
        <w:gridCol w:w="1116"/>
        <w:gridCol w:w="1116"/>
        <w:gridCol w:w="1116"/>
        <w:gridCol w:w="1116"/>
        <w:gridCol w:w="1011"/>
        <w:gridCol w:w="993"/>
      </w:tblGrid>
      <w:tr w:rsidR="00AF3225" w:rsidRPr="002D34BF" w:rsidTr="002D34BF">
        <w:trPr>
          <w:trHeight w:val="131"/>
          <w:tblHeader/>
        </w:trPr>
        <w:tc>
          <w:tcPr>
            <w:tcW w:w="1914" w:type="dxa"/>
            <w:vAlign w:val="center"/>
          </w:tcPr>
          <w:p w:rsidR="00AF3225" w:rsidRPr="002D34BF" w:rsidRDefault="00AF3225" w:rsidP="00333414">
            <w:pPr>
              <w:jc w:val="center"/>
              <w:rPr>
                <w:lang w:eastAsia="en-US"/>
              </w:rPr>
            </w:pPr>
            <w:r w:rsidRPr="002D34BF">
              <w:t>Наименование параметра</w:t>
            </w:r>
          </w:p>
        </w:tc>
        <w:tc>
          <w:tcPr>
            <w:tcW w:w="1116" w:type="dxa"/>
            <w:vAlign w:val="center"/>
          </w:tcPr>
          <w:p w:rsidR="00AF3225" w:rsidRPr="002D34BF" w:rsidRDefault="00AF3225" w:rsidP="00333414">
            <w:pPr>
              <w:jc w:val="center"/>
              <w:rPr>
                <w:lang w:eastAsia="en-US"/>
              </w:rPr>
            </w:pPr>
            <w:r w:rsidRPr="002D34BF">
              <w:t>2013 год</w:t>
            </w:r>
          </w:p>
        </w:tc>
        <w:tc>
          <w:tcPr>
            <w:tcW w:w="1116" w:type="dxa"/>
            <w:vAlign w:val="center"/>
          </w:tcPr>
          <w:p w:rsidR="00AF3225" w:rsidRPr="002D34BF" w:rsidRDefault="00AF3225" w:rsidP="00333414">
            <w:pPr>
              <w:jc w:val="center"/>
              <w:rPr>
                <w:lang w:eastAsia="en-US"/>
              </w:rPr>
            </w:pPr>
            <w:r w:rsidRPr="002D34BF">
              <w:t>2014 год</w:t>
            </w:r>
          </w:p>
        </w:tc>
        <w:tc>
          <w:tcPr>
            <w:tcW w:w="1116" w:type="dxa"/>
            <w:vAlign w:val="center"/>
          </w:tcPr>
          <w:p w:rsidR="00AF3225" w:rsidRPr="002D34BF" w:rsidRDefault="00AF3225" w:rsidP="00333414">
            <w:pPr>
              <w:jc w:val="center"/>
              <w:rPr>
                <w:lang w:eastAsia="en-US"/>
              </w:rPr>
            </w:pPr>
            <w:r w:rsidRPr="002D34BF">
              <w:t>2015 год</w:t>
            </w:r>
          </w:p>
        </w:tc>
        <w:tc>
          <w:tcPr>
            <w:tcW w:w="1116" w:type="dxa"/>
            <w:vAlign w:val="center"/>
          </w:tcPr>
          <w:p w:rsidR="00AF3225" w:rsidRPr="002D34BF" w:rsidRDefault="00AF3225" w:rsidP="00333414">
            <w:pPr>
              <w:jc w:val="center"/>
              <w:rPr>
                <w:lang w:eastAsia="en-US"/>
              </w:rPr>
            </w:pPr>
            <w:r w:rsidRPr="002D34BF">
              <w:t>2016 год</w:t>
            </w:r>
          </w:p>
        </w:tc>
        <w:tc>
          <w:tcPr>
            <w:tcW w:w="1116" w:type="dxa"/>
            <w:vAlign w:val="center"/>
          </w:tcPr>
          <w:p w:rsidR="00AF3225" w:rsidRPr="002D34BF" w:rsidRDefault="00AF3225" w:rsidP="00333414">
            <w:pPr>
              <w:jc w:val="center"/>
              <w:rPr>
                <w:lang w:eastAsia="en-US"/>
              </w:rPr>
            </w:pPr>
            <w:r w:rsidRPr="002D34BF">
              <w:t>2017 год</w:t>
            </w:r>
          </w:p>
        </w:tc>
        <w:tc>
          <w:tcPr>
            <w:tcW w:w="1011" w:type="dxa"/>
            <w:vAlign w:val="center"/>
          </w:tcPr>
          <w:p w:rsidR="00AF3225" w:rsidRPr="002D34BF" w:rsidRDefault="00AF3225" w:rsidP="00333414">
            <w:pPr>
              <w:jc w:val="center"/>
              <w:rPr>
                <w:lang w:eastAsia="en-US"/>
              </w:rPr>
            </w:pPr>
            <w:r w:rsidRPr="002D34BF">
              <w:t>2018 год</w:t>
            </w:r>
          </w:p>
        </w:tc>
        <w:tc>
          <w:tcPr>
            <w:tcW w:w="993" w:type="dxa"/>
            <w:vAlign w:val="center"/>
          </w:tcPr>
          <w:p w:rsidR="00AF3225" w:rsidRPr="002D34BF" w:rsidRDefault="00AF3225" w:rsidP="00333414">
            <w:pPr>
              <w:jc w:val="center"/>
              <w:rPr>
                <w:lang w:eastAsia="en-US"/>
              </w:rPr>
            </w:pPr>
            <w:r w:rsidRPr="002D34BF">
              <w:t>2019 год</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Оборот розничной торговли, млн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227893,3</w:t>
            </w:r>
          </w:p>
        </w:tc>
        <w:tc>
          <w:tcPr>
            <w:tcW w:w="1116" w:type="dxa"/>
            <w:vAlign w:val="center"/>
          </w:tcPr>
          <w:p w:rsidR="00AF3225" w:rsidRPr="002D34BF" w:rsidRDefault="00AF3225" w:rsidP="00333414">
            <w:pPr>
              <w:jc w:val="center"/>
              <w:rPr>
                <w:lang w:eastAsia="en-US"/>
              </w:rPr>
            </w:pPr>
            <w:r w:rsidRPr="002D34BF">
              <w:t>240436,0</w:t>
            </w:r>
          </w:p>
        </w:tc>
        <w:tc>
          <w:tcPr>
            <w:tcW w:w="1116" w:type="dxa"/>
            <w:vAlign w:val="center"/>
          </w:tcPr>
          <w:p w:rsidR="00AF3225" w:rsidRPr="002D34BF" w:rsidRDefault="00AF3225" w:rsidP="00333414">
            <w:pPr>
              <w:jc w:val="center"/>
              <w:rPr>
                <w:lang w:eastAsia="en-US"/>
              </w:rPr>
            </w:pPr>
            <w:r w:rsidRPr="002D34BF">
              <w:t>244413,7</w:t>
            </w:r>
          </w:p>
        </w:tc>
        <w:tc>
          <w:tcPr>
            <w:tcW w:w="1116" w:type="dxa"/>
            <w:vAlign w:val="center"/>
          </w:tcPr>
          <w:p w:rsidR="00AF3225" w:rsidRPr="002D34BF" w:rsidRDefault="00AF3225" w:rsidP="00333414">
            <w:pPr>
              <w:jc w:val="center"/>
              <w:rPr>
                <w:lang w:eastAsia="en-US"/>
              </w:rPr>
            </w:pPr>
            <w:r w:rsidRPr="002D34BF">
              <w:t>228385,5</w:t>
            </w:r>
          </w:p>
        </w:tc>
        <w:tc>
          <w:tcPr>
            <w:tcW w:w="1116" w:type="dxa"/>
            <w:vAlign w:val="center"/>
          </w:tcPr>
          <w:p w:rsidR="00AF3225" w:rsidRPr="002D34BF" w:rsidRDefault="00AF3225" w:rsidP="00333414">
            <w:pPr>
              <w:jc w:val="center"/>
              <w:rPr>
                <w:lang w:eastAsia="en-US"/>
              </w:rPr>
            </w:pPr>
            <w:r w:rsidRPr="002D34BF">
              <w:t>241291,0</w:t>
            </w:r>
          </w:p>
        </w:tc>
        <w:tc>
          <w:tcPr>
            <w:tcW w:w="1011" w:type="dxa"/>
            <w:vAlign w:val="center"/>
          </w:tcPr>
          <w:p w:rsidR="00AF3225" w:rsidRPr="002D34BF" w:rsidRDefault="00AF3225" w:rsidP="00333414">
            <w:pPr>
              <w:jc w:val="center"/>
              <w:rPr>
                <w:lang w:eastAsia="en-US"/>
              </w:rPr>
            </w:pPr>
            <w:r w:rsidRPr="002D34BF">
              <w:t>255541,0</w:t>
            </w:r>
          </w:p>
        </w:tc>
        <w:tc>
          <w:tcPr>
            <w:tcW w:w="993" w:type="dxa"/>
            <w:vAlign w:val="center"/>
          </w:tcPr>
          <w:p w:rsidR="00AF3225" w:rsidRPr="002D34BF" w:rsidRDefault="00AF3225" w:rsidP="00333414">
            <w:pPr>
              <w:jc w:val="center"/>
              <w:rPr>
                <w:lang w:eastAsia="en-US"/>
              </w:rPr>
            </w:pPr>
            <w:r w:rsidRPr="002D34BF">
              <w:t>268838,0</w:t>
            </w:r>
          </w:p>
        </w:tc>
      </w:tr>
      <w:tr w:rsidR="00AF3225" w:rsidRPr="002D34BF" w:rsidTr="002D34BF">
        <w:trPr>
          <w:trHeight w:val="262"/>
        </w:trPr>
        <w:tc>
          <w:tcPr>
            <w:tcW w:w="1914" w:type="dxa"/>
            <w:vAlign w:val="center"/>
          </w:tcPr>
          <w:p w:rsidR="00AF3225" w:rsidRPr="002D34BF" w:rsidRDefault="00AF3225" w:rsidP="00802E9B">
            <w:pPr>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52,0</w:t>
            </w:r>
          </w:p>
        </w:tc>
        <w:tc>
          <w:tcPr>
            <w:tcW w:w="1116" w:type="dxa"/>
            <w:vAlign w:val="center"/>
          </w:tcPr>
          <w:p w:rsidR="00AF3225" w:rsidRPr="002D34BF" w:rsidRDefault="00AF3225" w:rsidP="00333414">
            <w:pPr>
              <w:jc w:val="center"/>
              <w:rPr>
                <w:lang w:eastAsia="en-US"/>
              </w:rPr>
            </w:pPr>
            <w:r w:rsidRPr="002D34BF">
              <w:rPr>
                <w:lang w:eastAsia="en-US"/>
              </w:rPr>
              <w:t>49,0</w:t>
            </w:r>
          </w:p>
        </w:tc>
        <w:tc>
          <w:tcPr>
            <w:tcW w:w="1116" w:type="dxa"/>
            <w:vAlign w:val="center"/>
          </w:tcPr>
          <w:p w:rsidR="00AF3225" w:rsidRPr="002D34BF" w:rsidRDefault="00AF3225" w:rsidP="00333414">
            <w:pPr>
              <w:jc w:val="center"/>
              <w:rPr>
                <w:lang w:eastAsia="en-US"/>
              </w:rPr>
            </w:pPr>
            <w:r w:rsidRPr="002D34BF">
              <w:rPr>
                <w:lang w:eastAsia="en-US"/>
              </w:rPr>
              <w:t>50,0</w:t>
            </w:r>
          </w:p>
        </w:tc>
        <w:tc>
          <w:tcPr>
            <w:tcW w:w="1116" w:type="dxa"/>
            <w:vAlign w:val="center"/>
          </w:tcPr>
          <w:p w:rsidR="00AF3225" w:rsidRPr="002D34BF" w:rsidRDefault="00AF3225" w:rsidP="00333414">
            <w:pPr>
              <w:jc w:val="center"/>
              <w:rPr>
                <w:lang w:eastAsia="en-US"/>
              </w:rPr>
            </w:pPr>
            <w:r w:rsidRPr="002D34BF">
              <w:rPr>
                <w:lang w:eastAsia="en-US"/>
              </w:rPr>
              <w:t>51,3</w:t>
            </w:r>
          </w:p>
        </w:tc>
        <w:tc>
          <w:tcPr>
            <w:tcW w:w="1116" w:type="dxa"/>
            <w:vAlign w:val="center"/>
          </w:tcPr>
          <w:p w:rsidR="00AF3225" w:rsidRPr="002D34BF" w:rsidRDefault="00AF3225" w:rsidP="00333414">
            <w:pPr>
              <w:jc w:val="center"/>
              <w:rPr>
                <w:lang w:eastAsia="en-US"/>
              </w:rPr>
            </w:pPr>
            <w:r w:rsidRPr="002D34BF">
              <w:rPr>
                <w:lang w:eastAsia="en-US"/>
              </w:rPr>
              <w:t>50,3</w:t>
            </w:r>
          </w:p>
        </w:tc>
        <w:tc>
          <w:tcPr>
            <w:tcW w:w="1011" w:type="dxa"/>
            <w:vAlign w:val="center"/>
          </w:tcPr>
          <w:p w:rsidR="00AF3225" w:rsidRPr="002D34BF" w:rsidRDefault="00AF3225" w:rsidP="00333414">
            <w:pPr>
              <w:jc w:val="center"/>
              <w:rPr>
                <w:lang w:eastAsia="en-US"/>
              </w:rPr>
            </w:pPr>
            <w:r w:rsidRPr="002D34BF">
              <w:rPr>
                <w:lang w:eastAsia="en-US"/>
              </w:rPr>
              <w:t>50,1</w:t>
            </w:r>
          </w:p>
        </w:tc>
        <w:tc>
          <w:tcPr>
            <w:tcW w:w="993" w:type="dxa"/>
            <w:vAlign w:val="center"/>
          </w:tcPr>
          <w:p w:rsidR="00AF3225" w:rsidRPr="002D34BF" w:rsidRDefault="00AF3225" w:rsidP="00333414">
            <w:pPr>
              <w:jc w:val="center"/>
              <w:rPr>
                <w:lang w:eastAsia="en-US"/>
              </w:rPr>
            </w:pPr>
            <w:r w:rsidRPr="002D34BF">
              <w:rPr>
                <w:lang w:eastAsia="en-US"/>
              </w:rPr>
              <w:t>50,1</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Оборот общественного питания, млн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130379</w:t>
            </w:r>
          </w:p>
        </w:tc>
        <w:tc>
          <w:tcPr>
            <w:tcW w:w="1116" w:type="dxa"/>
            <w:vAlign w:val="center"/>
          </w:tcPr>
          <w:p w:rsidR="00AF3225" w:rsidRPr="002D34BF" w:rsidRDefault="00AF3225" w:rsidP="00333414">
            <w:pPr>
              <w:jc w:val="center"/>
              <w:rPr>
                <w:lang w:eastAsia="en-US"/>
              </w:rPr>
            </w:pPr>
            <w:r w:rsidRPr="002D34BF">
              <w:t>13651,0</w:t>
            </w:r>
          </w:p>
        </w:tc>
        <w:tc>
          <w:tcPr>
            <w:tcW w:w="1116" w:type="dxa"/>
            <w:vAlign w:val="center"/>
          </w:tcPr>
          <w:p w:rsidR="00AF3225" w:rsidRPr="002D34BF" w:rsidRDefault="00AF3225" w:rsidP="00333414">
            <w:pPr>
              <w:jc w:val="center"/>
              <w:rPr>
                <w:lang w:eastAsia="en-US"/>
              </w:rPr>
            </w:pPr>
            <w:r w:rsidRPr="002D34BF">
              <w:t>14802,9</w:t>
            </w:r>
          </w:p>
        </w:tc>
        <w:tc>
          <w:tcPr>
            <w:tcW w:w="1116" w:type="dxa"/>
            <w:vAlign w:val="center"/>
          </w:tcPr>
          <w:p w:rsidR="00AF3225" w:rsidRPr="002D34BF" w:rsidRDefault="00AF3225" w:rsidP="00333414">
            <w:pPr>
              <w:jc w:val="center"/>
              <w:rPr>
                <w:lang w:eastAsia="en-US"/>
              </w:rPr>
            </w:pPr>
            <w:r w:rsidRPr="002D34BF">
              <w:t>15602,5</w:t>
            </w:r>
          </w:p>
        </w:tc>
        <w:tc>
          <w:tcPr>
            <w:tcW w:w="1116" w:type="dxa"/>
            <w:vAlign w:val="center"/>
          </w:tcPr>
          <w:p w:rsidR="00AF3225" w:rsidRPr="002D34BF" w:rsidRDefault="00AF3225" w:rsidP="00333414">
            <w:pPr>
              <w:jc w:val="center"/>
              <w:rPr>
                <w:lang w:eastAsia="en-US"/>
              </w:rPr>
            </w:pPr>
            <w:r w:rsidRPr="002D34BF">
              <w:t>16651,4</w:t>
            </w:r>
          </w:p>
        </w:tc>
        <w:tc>
          <w:tcPr>
            <w:tcW w:w="1011" w:type="dxa"/>
            <w:vAlign w:val="center"/>
          </w:tcPr>
          <w:p w:rsidR="00AF3225" w:rsidRPr="002D34BF" w:rsidRDefault="00AF3225" w:rsidP="00333414">
            <w:pPr>
              <w:jc w:val="center"/>
              <w:rPr>
                <w:lang w:eastAsia="en-US"/>
              </w:rPr>
            </w:pPr>
            <w:r w:rsidRPr="002D34BF">
              <w:t>17531,1</w:t>
            </w:r>
          </w:p>
        </w:tc>
        <w:tc>
          <w:tcPr>
            <w:tcW w:w="993" w:type="dxa"/>
            <w:vAlign w:val="center"/>
          </w:tcPr>
          <w:p w:rsidR="00AF3225" w:rsidRPr="002D34BF" w:rsidRDefault="00AF3225" w:rsidP="00333414">
            <w:pPr>
              <w:jc w:val="center"/>
              <w:rPr>
                <w:lang w:eastAsia="en-US"/>
              </w:rPr>
            </w:pPr>
            <w:r w:rsidRPr="002D34BF">
              <w:t>18814,3</w:t>
            </w:r>
          </w:p>
        </w:tc>
      </w:tr>
      <w:tr w:rsidR="00AF3225" w:rsidRPr="002D34BF" w:rsidTr="002D34BF">
        <w:trPr>
          <w:trHeight w:val="262"/>
        </w:trPr>
        <w:tc>
          <w:tcPr>
            <w:tcW w:w="1914" w:type="dxa"/>
            <w:vAlign w:val="center"/>
          </w:tcPr>
          <w:p w:rsidR="00AF3225" w:rsidRPr="002D34BF" w:rsidRDefault="00AF3225" w:rsidP="00802E9B">
            <w:pPr>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47,5</w:t>
            </w:r>
          </w:p>
        </w:tc>
        <w:tc>
          <w:tcPr>
            <w:tcW w:w="1116" w:type="dxa"/>
            <w:vAlign w:val="center"/>
          </w:tcPr>
          <w:p w:rsidR="00AF3225" w:rsidRPr="002D34BF" w:rsidRDefault="00AF3225" w:rsidP="00333414">
            <w:pPr>
              <w:jc w:val="center"/>
              <w:rPr>
                <w:lang w:eastAsia="en-US"/>
              </w:rPr>
            </w:pPr>
            <w:r w:rsidRPr="002D34BF">
              <w:rPr>
                <w:lang w:eastAsia="en-US"/>
              </w:rPr>
              <w:t>47,8</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011" w:type="dxa"/>
            <w:vAlign w:val="center"/>
          </w:tcPr>
          <w:p w:rsidR="00AF3225" w:rsidRPr="002D34BF" w:rsidRDefault="00AF3225" w:rsidP="00333414">
            <w:pPr>
              <w:jc w:val="center"/>
              <w:rPr>
                <w:lang w:eastAsia="en-US"/>
              </w:rPr>
            </w:pPr>
            <w:r w:rsidRPr="002D34BF">
              <w:rPr>
                <w:lang w:eastAsia="en-US"/>
              </w:rPr>
              <w:t>47,9</w:t>
            </w:r>
          </w:p>
        </w:tc>
        <w:tc>
          <w:tcPr>
            <w:tcW w:w="993" w:type="dxa"/>
            <w:vAlign w:val="center"/>
          </w:tcPr>
          <w:p w:rsidR="00AF3225" w:rsidRPr="002D34BF" w:rsidRDefault="00AF3225" w:rsidP="00333414">
            <w:pPr>
              <w:jc w:val="center"/>
              <w:rPr>
                <w:lang w:eastAsia="en-US"/>
              </w:rPr>
            </w:pPr>
            <w:r w:rsidRPr="002D34BF">
              <w:rPr>
                <w:lang w:eastAsia="en-US"/>
              </w:rPr>
              <w:t>48,7</w:t>
            </w:r>
          </w:p>
        </w:tc>
      </w:tr>
    </w:tbl>
    <w:p w:rsidR="00AF3225" w:rsidRPr="00014A88" w:rsidRDefault="00AF3225" w:rsidP="00AF3225">
      <w:pPr>
        <w:tabs>
          <w:tab w:val="left" w:pos="4500"/>
        </w:tabs>
        <w:ind w:firstLine="680"/>
        <w:jc w:val="both"/>
        <w:rPr>
          <w:sz w:val="28"/>
          <w:szCs w:val="28"/>
          <w:lang w:eastAsia="en-US"/>
        </w:rPr>
      </w:pPr>
    </w:p>
    <w:p w:rsidR="00AF3225" w:rsidRPr="004439CB" w:rsidRDefault="00AF3225" w:rsidP="00AF3225">
      <w:pPr>
        <w:tabs>
          <w:tab w:val="left" w:pos="4500"/>
        </w:tabs>
        <w:ind w:firstLine="680"/>
        <w:jc w:val="both"/>
        <w:rPr>
          <w:sz w:val="28"/>
          <w:szCs w:val="28"/>
        </w:rPr>
      </w:pPr>
      <w:r w:rsidRPr="004439CB">
        <w:rPr>
          <w:sz w:val="28"/>
          <w:szCs w:val="28"/>
        </w:rPr>
        <w:t xml:space="preserve">На территории города Ставрополя работает более 200 объектов фирменной торговли ставропольских товаропроизводителей, в том числе по продаже хлеба и хлебобулочных изделий – 22 («Хмельницкие булочные»), молочной продукции – 58 (АО Молочный комбинат «Ставропольский»,                               ОАО «Сыродел»), колбасных изделий – 15 (ООО «Европа», ООО ТД </w:t>
      </w:r>
      <w:r w:rsidR="00226C98">
        <w:rPr>
          <w:sz w:val="28"/>
          <w:szCs w:val="28"/>
        </w:rPr>
        <w:t>«</w:t>
      </w:r>
      <w:proofErr w:type="spellStart"/>
      <w:r w:rsidR="00226C98">
        <w:rPr>
          <w:sz w:val="28"/>
          <w:szCs w:val="28"/>
        </w:rPr>
        <w:t>Югроспром</w:t>
      </w:r>
      <w:proofErr w:type="spellEnd"/>
      <w:r w:rsidR="00226C98">
        <w:rPr>
          <w:sz w:val="28"/>
          <w:szCs w:val="28"/>
        </w:rPr>
        <w:t>»), мороженого, мучных</w:t>
      </w:r>
      <w:r w:rsidRPr="004439CB">
        <w:rPr>
          <w:sz w:val="28"/>
          <w:szCs w:val="28"/>
        </w:rPr>
        <w:t xml:space="preserve"> кулинарны</w:t>
      </w:r>
      <w:r w:rsidR="00226C98">
        <w:rPr>
          <w:sz w:val="28"/>
          <w:szCs w:val="28"/>
        </w:rPr>
        <w:t>х</w:t>
      </w:r>
      <w:r w:rsidRPr="004439CB">
        <w:rPr>
          <w:sz w:val="28"/>
          <w:szCs w:val="28"/>
        </w:rPr>
        <w:t xml:space="preserve"> издели</w:t>
      </w:r>
      <w:r w:rsidR="00226C98">
        <w:rPr>
          <w:sz w:val="28"/>
          <w:szCs w:val="28"/>
        </w:rPr>
        <w:t>й</w:t>
      </w:r>
      <w:r w:rsidRPr="004439CB">
        <w:rPr>
          <w:sz w:val="28"/>
          <w:szCs w:val="28"/>
        </w:rPr>
        <w:t xml:space="preserve"> – </w:t>
      </w:r>
      <w:r w:rsidR="00D4217F">
        <w:rPr>
          <w:sz w:val="28"/>
          <w:szCs w:val="28"/>
        </w:rPr>
        <w:t xml:space="preserve">                                       </w:t>
      </w:r>
      <w:r w:rsidRPr="004439CB">
        <w:rPr>
          <w:sz w:val="28"/>
          <w:szCs w:val="28"/>
        </w:rPr>
        <w:t xml:space="preserve">75 (ООО «Любимая шоколадница», ИП Дьяченко А.В.), мяса птицы – </w:t>
      </w:r>
      <w:r w:rsidR="00144F12">
        <w:rPr>
          <w:sz w:val="28"/>
          <w:szCs w:val="28"/>
        </w:rPr>
        <w:t xml:space="preserve">                       </w:t>
      </w:r>
      <w:r w:rsidRPr="004439CB">
        <w:rPr>
          <w:sz w:val="28"/>
          <w:szCs w:val="28"/>
        </w:rPr>
        <w:t>10 (КФХ ГНУ «СКЗОСП»).</w:t>
      </w:r>
    </w:p>
    <w:p w:rsidR="00AF3225" w:rsidRPr="004439CB" w:rsidRDefault="00AF3225" w:rsidP="00AF3225">
      <w:pPr>
        <w:ind w:firstLine="709"/>
        <w:jc w:val="both"/>
        <w:rPr>
          <w:sz w:val="28"/>
          <w:szCs w:val="28"/>
        </w:rPr>
      </w:pPr>
      <w:r w:rsidRPr="004439CB">
        <w:rPr>
          <w:sz w:val="28"/>
          <w:szCs w:val="28"/>
        </w:rPr>
        <w:t>В 2019 году продолжалась работа по преобразованию рынков города</w:t>
      </w:r>
      <w:r w:rsidR="00226C98">
        <w:rPr>
          <w:sz w:val="28"/>
          <w:szCs w:val="28"/>
        </w:rPr>
        <w:t xml:space="preserve"> Ставрополя</w:t>
      </w:r>
      <w:r w:rsidRPr="004439CB">
        <w:rPr>
          <w:sz w:val="28"/>
          <w:szCs w:val="28"/>
        </w:rPr>
        <w:t xml:space="preserve"> в современные торговые комплексы. В соответствии с утвержденным Правительством Ставропольского края планом, предусматривающим организацию розничных рынков, на территории города Ставрополя осуществ</w:t>
      </w:r>
      <w:r w:rsidR="00F20B8F">
        <w:rPr>
          <w:sz w:val="28"/>
          <w:szCs w:val="28"/>
        </w:rPr>
        <w:t>л</w:t>
      </w:r>
      <w:r w:rsidR="00226C98">
        <w:rPr>
          <w:sz w:val="28"/>
          <w:szCs w:val="28"/>
        </w:rPr>
        <w:t>яют</w:t>
      </w:r>
      <w:r w:rsidRPr="004439CB">
        <w:rPr>
          <w:sz w:val="28"/>
          <w:szCs w:val="28"/>
        </w:rPr>
        <w:t xml:space="preserve"> деятельность 6 розничных рынков, из них </w:t>
      </w:r>
      <w:r w:rsidR="00226C98">
        <w:rPr>
          <w:sz w:val="28"/>
          <w:szCs w:val="28"/>
        </w:rPr>
        <w:t xml:space="preserve">                            </w:t>
      </w:r>
      <w:r w:rsidRPr="004439CB">
        <w:rPr>
          <w:sz w:val="28"/>
          <w:szCs w:val="28"/>
        </w:rPr>
        <w:lastRenderedPageBreak/>
        <w:t>1 универсальный ООО «НАНОТЕХ», 5 сельскохозяйственных</w:t>
      </w:r>
      <w:r w:rsidR="00226C98">
        <w:rPr>
          <w:sz w:val="28"/>
          <w:szCs w:val="28"/>
        </w:rPr>
        <w:t xml:space="preserve"> </w:t>
      </w:r>
      <w:r w:rsidR="00226C98" w:rsidRPr="004439CB">
        <w:rPr>
          <w:sz w:val="28"/>
          <w:szCs w:val="28"/>
        </w:rPr>
        <w:t>–</w:t>
      </w:r>
      <w:r w:rsidR="00226C98">
        <w:rPr>
          <w:sz w:val="28"/>
          <w:szCs w:val="28"/>
        </w:rPr>
        <w:t xml:space="preserve">                               </w:t>
      </w:r>
      <w:r w:rsidRPr="004439CB">
        <w:rPr>
          <w:sz w:val="28"/>
          <w:szCs w:val="28"/>
        </w:rPr>
        <w:t xml:space="preserve"> МУП «Жемчуг», ООО «Техсервис-2000», ООО УК «</w:t>
      </w:r>
      <w:proofErr w:type="spellStart"/>
      <w:r w:rsidRPr="004439CB">
        <w:rPr>
          <w:sz w:val="28"/>
          <w:szCs w:val="28"/>
        </w:rPr>
        <w:t>Брусневский</w:t>
      </w:r>
      <w:proofErr w:type="spellEnd"/>
      <w:r w:rsidRPr="004439CB">
        <w:rPr>
          <w:sz w:val="28"/>
          <w:szCs w:val="28"/>
        </w:rPr>
        <w:t xml:space="preserve">», </w:t>
      </w:r>
      <w:r w:rsidR="00226C98">
        <w:rPr>
          <w:sz w:val="28"/>
          <w:szCs w:val="28"/>
        </w:rPr>
        <w:t xml:space="preserve">                             </w:t>
      </w:r>
      <w:r w:rsidRPr="004439CB">
        <w:rPr>
          <w:sz w:val="28"/>
          <w:szCs w:val="28"/>
        </w:rPr>
        <w:t>ООО «Вертикаль», ООО «</w:t>
      </w:r>
      <w:proofErr w:type="spellStart"/>
      <w:r w:rsidRPr="004439CB">
        <w:rPr>
          <w:sz w:val="28"/>
          <w:szCs w:val="28"/>
        </w:rPr>
        <w:t>Эрмис</w:t>
      </w:r>
      <w:proofErr w:type="spellEnd"/>
      <w:r w:rsidRPr="004439CB">
        <w:rPr>
          <w:sz w:val="28"/>
          <w:szCs w:val="28"/>
        </w:rPr>
        <w:t xml:space="preserve">». </w:t>
      </w:r>
    </w:p>
    <w:p w:rsidR="00AF3225" w:rsidRPr="004439CB" w:rsidRDefault="00AF3225" w:rsidP="00AF3225">
      <w:pPr>
        <w:ind w:firstLine="708"/>
        <w:jc w:val="both"/>
        <w:rPr>
          <w:color w:val="000000"/>
          <w:sz w:val="28"/>
          <w:szCs w:val="28"/>
        </w:rPr>
      </w:pPr>
      <w:r w:rsidRPr="004439CB">
        <w:rPr>
          <w:color w:val="000000"/>
          <w:sz w:val="28"/>
          <w:szCs w:val="28"/>
        </w:rPr>
        <w:t>По состоянию на 1</w:t>
      </w:r>
      <w:r w:rsidR="00802E9B">
        <w:rPr>
          <w:color w:val="000000"/>
          <w:sz w:val="28"/>
          <w:szCs w:val="28"/>
        </w:rPr>
        <w:t xml:space="preserve"> января </w:t>
      </w:r>
      <w:r w:rsidRPr="004439CB">
        <w:rPr>
          <w:color w:val="000000"/>
          <w:sz w:val="28"/>
          <w:szCs w:val="28"/>
        </w:rPr>
        <w:t xml:space="preserve">2020 </w:t>
      </w:r>
      <w:r w:rsidR="00802E9B">
        <w:rPr>
          <w:color w:val="000000"/>
          <w:sz w:val="28"/>
          <w:szCs w:val="28"/>
        </w:rPr>
        <w:t xml:space="preserve">года </w:t>
      </w:r>
      <w:r w:rsidRPr="004439CB">
        <w:rPr>
          <w:color w:val="000000"/>
          <w:sz w:val="28"/>
          <w:szCs w:val="28"/>
        </w:rPr>
        <w:t>на территории города Ставрополя осуществляют деятельность 678 предприятий общественного питания на                       37,6 тыс. посадочных мест. В 2019 году открыты 15 предприятий общественного питания на 1</w:t>
      </w:r>
      <w:r w:rsidR="00802E9B">
        <w:rPr>
          <w:color w:val="000000"/>
          <w:sz w:val="28"/>
          <w:szCs w:val="28"/>
        </w:rPr>
        <w:t> </w:t>
      </w:r>
      <w:r w:rsidRPr="004439CB">
        <w:rPr>
          <w:color w:val="000000"/>
          <w:sz w:val="28"/>
          <w:szCs w:val="28"/>
        </w:rPr>
        <w:t>345 посадочных мест. Рост количества предприятий составил 102 процента к уровню 2018 года. Рост оборота общественного питания за 2019 год составил 103,7 процента к анал</w:t>
      </w:r>
      <w:r>
        <w:rPr>
          <w:color w:val="000000"/>
          <w:sz w:val="28"/>
          <w:szCs w:val="28"/>
        </w:rPr>
        <w:t xml:space="preserve">огичному периоду 2018 года или </w:t>
      </w:r>
      <w:r w:rsidRPr="004439CB">
        <w:rPr>
          <w:color w:val="000000"/>
          <w:sz w:val="28"/>
          <w:szCs w:val="28"/>
        </w:rPr>
        <w:t xml:space="preserve">18,8 млрд рублей. Оборот общественного питания на душу населения за 2019 год достиг 42,9 тыс. рублей. </w:t>
      </w:r>
    </w:p>
    <w:p w:rsidR="00AF3225" w:rsidRPr="004439CB" w:rsidRDefault="00AF3225" w:rsidP="00AF3225">
      <w:pPr>
        <w:ind w:firstLine="705"/>
        <w:jc w:val="both"/>
        <w:rPr>
          <w:color w:val="000000"/>
          <w:sz w:val="28"/>
          <w:szCs w:val="28"/>
        </w:rPr>
      </w:pPr>
      <w:r w:rsidRPr="004439CB">
        <w:rPr>
          <w:color w:val="000000"/>
          <w:sz w:val="28"/>
          <w:szCs w:val="28"/>
        </w:rPr>
        <w:t xml:space="preserve">В Ставрополе популярными становятся такие тренды ресторанного бизнеса, как </w:t>
      </w:r>
      <w:proofErr w:type="spellStart"/>
      <w:r w:rsidRPr="004439CB">
        <w:rPr>
          <w:color w:val="000000"/>
          <w:sz w:val="28"/>
          <w:szCs w:val="28"/>
        </w:rPr>
        <w:t>фудкорты</w:t>
      </w:r>
      <w:proofErr w:type="spellEnd"/>
      <w:r w:rsidRPr="004439CB">
        <w:rPr>
          <w:color w:val="000000"/>
          <w:sz w:val="28"/>
          <w:szCs w:val="28"/>
        </w:rPr>
        <w:t xml:space="preserve">, форматы </w:t>
      </w:r>
      <w:r w:rsidR="00226C98">
        <w:rPr>
          <w:color w:val="000000"/>
          <w:sz w:val="28"/>
          <w:szCs w:val="28"/>
        </w:rPr>
        <w:t>«</w:t>
      </w:r>
      <w:proofErr w:type="spellStart"/>
      <w:r w:rsidRPr="004439CB">
        <w:rPr>
          <w:color w:val="000000"/>
          <w:sz w:val="28"/>
          <w:szCs w:val="28"/>
        </w:rPr>
        <w:t>кайжуал</w:t>
      </w:r>
      <w:proofErr w:type="spellEnd"/>
      <w:r w:rsidRPr="004439CB">
        <w:rPr>
          <w:color w:val="000000"/>
          <w:sz w:val="28"/>
          <w:szCs w:val="28"/>
        </w:rPr>
        <w:t xml:space="preserve"> </w:t>
      </w:r>
      <w:proofErr w:type="spellStart"/>
      <w:r w:rsidRPr="004439CB">
        <w:rPr>
          <w:color w:val="000000"/>
          <w:sz w:val="28"/>
          <w:szCs w:val="28"/>
        </w:rPr>
        <w:t>дининг</w:t>
      </w:r>
      <w:proofErr w:type="spellEnd"/>
      <w:r w:rsidR="00226C98">
        <w:rPr>
          <w:color w:val="000000"/>
          <w:sz w:val="28"/>
          <w:szCs w:val="28"/>
        </w:rPr>
        <w:t>»</w:t>
      </w:r>
      <w:r w:rsidRPr="004439CB">
        <w:rPr>
          <w:color w:val="000000"/>
          <w:sz w:val="28"/>
          <w:szCs w:val="28"/>
        </w:rPr>
        <w:t xml:space="preserve"> </w:t>
      </w:r>
      <w:r w:rsidR="00802E9B">
        <w:rPr>
          <w:color w:val="000000"/>
          <w:sz w:val="28"/>
          <w:szCs w:val="28"/>
        </w:rPr>
        <w:t>‒</w:t>
      </w:r>
      <w:r w:rsidRPr="004439CB">
        <w:rPr>
          <w:color w:val="000000"/>
          <w:sz w:val="28"/>
          <w:szCs w:val="28"/>
        </w:rPr>
        <w:t xml:space="preserve"> д</w:t>
      </w:r>
      <w:r w:rsidRPr="004439CB">
        <w:rPr>
          <w:bCs/>
          <w:color w:val="000000"/>
          <w:sz w:val="28"/>
          <w:szCs w:val="28"/>
        </w:rPr>
        <w:t>емократичные рестораны</w:t>
      </w:r>
      <w:r w:rsidRPr="004439CB">
        <w:rPr>
          <w:color w:val="000000"/>
          <w:sz w:val="28"/>
          <w:szCs w:val="28"/>
        </w:rPr>
        <w:t xml:space="preserve">. </w:t>
      </w:r>
      <w:r w:rsidRPr="004439CB">
        <w:rPr>
          <w:sz w:val="28"/>
          <w:szCs w:val="28"/>
        </w:rPr>
        <w:t xml:space="preserve">Этот формат подразумевает свободное перемещение гостей по торговому залу с возможностью самостоятельного выбора готовящихся в их присутствии блюд. В 2019 году в городе открыт сетевой ресторан «Цех» с концепцией обслуживания «тру </w:t>
      </w:r>
      <w:proofErr w:type="spellStart"/>
      <w:r w:rsidRPr="004439CB">
        <w:rPr>
          <w:sz w:val="28"/>
          <w:szCs w:val="28"/>
        </w:rPr>
        <w:t>кост</w:t>
      </w:r>
      <w:proofErr w:type="spellEnd"/>
      <w:r w:rsidRPr="004439CB">
        <w:rPr>
          <w:sz w:val="28"/>
          <w:szCs w:val="28"/>
        </w:rPr>
        <w:t>»</w:t>
      </w:r>
      <w:r w:rsidRPr="004439CB">
        <w:rPr>
          <w:color w:val="000000"/>
          <w:sz w:val="28"/>
          <w:szCs w:val="28"/>
        </w:rPr>
        <w:t>. Концепция предполагает платный вход в заведение, тогда как еда и напитки реализуются по себестоимости.</w:t>
      </w:r>
      <w:r w:rsidR="000A5DAE">
        <w:rPr>
          <w:color w:val="000000"/>
          <w:sz w:val="28"/>
          <w:szCs w:val="28"/>
        </w:rPr>
        <w:t xml:space="preserve"> </w:t>
      </w:r>
      <w:r w:rsidRPr="004439CB">
        <w:rPr>
          <w:color w:val="000000"/>
          <w:sz w:val="28"/>
          <w:szCs w:val="28"/>
        </w:rPr>
        <w:t xml:space="preserve">Быстрыми темпами в предприятиях общественного питания развивается формат </w:t>
      </w:r>
      <w:r w:rsidR="00226C98">
        <w:rPr>
          <w:color w:val="000000"/>
          <w:sz w:val="28"/>
          <w:szCs w:val="28"/>
        </w:rPr>
        <w:t>«</w:t>
      </w:r>
      <w:proofErr w:type="spellStart"/>
      <w:r w:rsidRPr="004439CB">
        <w:rPr>
          <w:color w:val="000000"/>
          <w:sz w:val="28"/>
          <w:szCs w:val="28"/>
        </w:rPr>
        <w:t>фудтех</w:t>
      </w:r>
      <w:proofErr w:type="spellEnd"/>
      <w:r w:rsidR="00226C98">
        <w:rPr>
          <w:color w:val="000000"/>
          <w:sz w:val="28"/>
          <w:szCs w:val="28"/>
        </w:rPr>
        <w:t>»</w:t>
      </w:r>
      <w:r w:rsidRPr="004439CB">
        <w:rPr>
          <w:color w:val="000000"/>
          <w:sz w:val="28"/>
          <w:szCs w:val="28"/>
        </w:rPr>
        <w:t xml:space="preserve"> (технологии и </w:t>
      </w:r>
      <w:proofErr w:type="gramStart"/>
      <w:r w:rsidRPr="004439CB">
        <w:rPr>
          <w:color w:val="000000"/>
          <w:sz w:val="28"/>
          <w:szCs w:val="28"/>
        </w:rPr>
        <w:t>сервисы</w:t>
      </w:r>
      <w:proofErr w:type="gramEnd"/>
      <w:r w:rsidRPr="004439CB">
        <w:rPr>
          <w:color w:val="000000"/>
          <w:sz w:val="28"/>
          <w:szCs w:val="28"/>
        </w:rPr>
        <w:t xml:space="preserve"> так или иначе связанные с доставкой еды). На территории города организована работа более 100 открытых площадок с оказанием услуг питания на 10,5 тыс. посадочных мест, что позволило создать более 500 дополнительных рабочих мест. В целях повышения профессионального мастерства и в соответствии с планом городских мероприятий организованы и проведены смотры-конкурсы на лучшее предприятие общественного питания в предпраздничные и праздничные дни Нового года и Рождества Христова, «Самое здоровое блюдо»,</w:t>
      </w:r>
      <w:r w:rsidRPr="004439CB">
        <w:rPr>
          <w:bCs/>
          <w:color w:val="000000"/>
          <w:sz w:val="28"/>
          <w:szCs w:val="28"/>
        </w:rPr>
        <w:t xml:space="preserve"> </w:t>
      </w:r>
      <w:r w:rsidRPr="004439CB">
        <w:rPr>
          <w:color w:val="000000"/>
          <w:sz w:val="28"/>
          <w:szCs w:val="28"/>
        </w:rPr>
        <w:t xml:space="preserve">«Лучшее летнее кафе», Фестиваль кулинарного искусства «Ставропольский колорит» и др. </w:t>
      </w:r>
    </w:p>
    <w:p w:rsidR="00AF3225" w:rsidRPr="004439CB" w:rsidRDefault="00AF3225" w:rsidP="00AF3225">
      <w:pPr>
        <w:ind w:right="-143"/>
        <w:jc w:val="both"/>
        <w:rPr>
          <w:bCs/>
          <w:sz w:val="28"/>
          <w:szCs w:val="28"/>
        </w:rPr>
      </w:pPr>
    </w:p>
    <w:p w:rsidR="00AF3225" w:rsidRPr="004439CB" w:rsidRDefault="00AF3225" w:rsidP="00AF3225">
      <w:pPr>
        <w:keepNext/>
        <w:ind w:firstLine="709"/>
        <w:jc w:val="both"/>
        <w:rPr>
          <w:sz w:val="28"/>
          <w:szCs w:val="28"/>
        </w:rPr>
      </w:pPr>
      <w:r w:rsidRPr="004439CB">
        <w:rPr>
          <w:sz w:val="28"/>
          <w:szCs w:val="28"/>
        </w:rPr>
        <w:t>Ключевые проблемы:</w:t>
      </w:r>
    </w:p>
    <w:p w:rsidR="00AF3225" w:rsidRPr="0039257B" w:rsidRDefault="00AF3225" w:rsidP="00AF3225">
      <w:pPr>
        <w:ind w:firstLine="709"/>
        <w:jc w:val="both"/>
        <w:rPr>
          <w:sz w:val="28"/>
          <w:szCs w:val="28"/>
        </w:rPr>
      </w:pPr>
      <w:r w:rsidRPr="0039257B">
        <w:rPr>
          <w:color w:val="000000"/>
          <w:sz w:val="28"/>
          <w:szCs w:val="28"/>
        </w:rPr>
        <w:t>1.</w:t>
      </w:r>
      <w:r w:rsidR="00836F3F">
        <w:rPr>
          <w:color w:val="000000"/>
          <w:sz w:val="28"/>
          <w:szCs w:val="28"/>
        </w:rPr>
        <w:t> </w:t>
      </w:r>
      <w:r w:rsidRPr="0039257B">
        <w:rPr>
          <w:color w:val="000000"/>
          <w:sz w:val="28"/>
          <w:szCs w:val="28"/>
        </w:rPr>
        <w:t xml:space="preserve">Недостаточное наличие каналов сбыта произведенной продукции </w:t>
      </w:r>
      <w:r w:rsidRPr="0039257B">
        <w:rPr>
          <w:sz w:val="28"/>
          <w:szCs w:val="28"/>
        </w:rPr>
        <w:t xml:space="preserve">местными товаропроизводителями. </w:t>
      </w:r>
    </w:p>
    <w:p w:rsidR="00AF3225" w:rsidRPr="0039257B" w:rsidRDefault="00AF3225" w:rsidP="00AF3225">
      <w:pPr>
        <w:ind w:firstLine="708"/>
        <w:jc w:val="both"/>
        <w:rPr>
          <w:sz w:val="28"/>
          <w:szCs w:val="28"/>
        </w:rPr>
      </w:pPr>
      <w:r w:rsidRPr="0039257B">
        <w:rPr>
          <w:sz w:val="28"/>
          <w:szCs w:val="28"/>
        </w:rPr>
        <w:t>2. Недостаточная интеграция цифровых технологий в сфере общественного питания.</w:t>
      </w:r>
    </w:p>
    <w:p w:rsidR="00AF3225" w:rsidRPr="004439CB" w:rsidRDefault="00AF3225" w:rsidP="00836F3F">
      <w:pPr>
        <w:ind w:firstLine="709"/>
        <w:jc w:val="both"/>
        <w:rPr>
          <w:color w:val="000000"/>
          <w:sz w:val="28"/>
          <w:szCs w:val="28"/>
        </w:rPr>
      </w:pPr>
      <w:r w:rsidRPr="0039257B">
        <w:rPr>
          <w:color w:val="000000"/>
          <w:sz w:val="28"/>
          <w:szCs w:val="28"/>
        </w:rPr>
        <w:t>3.</w:t>
      </w:r>
      <w:r w:rsidR="00836F3F">
        <w:rPr>
          <w:color w:val="000000"/>
          <w:sz w:val="28"/>
          <w:szCs w:val="28"/>
        </w:rPr>
        <w:t> </w:t>
      </w:r>
      <w:r w:rsidRPr="0039257B">
        <w:rPr>
          <w:color w:val="000000"/>
          <w:sz w:val="28"/>
          <w:szCs w:val="28"/>
        </w:rPr>
        <w:t>Проникновение</w:t>
      </w:r>
      <w:r w:rsidRPr="00586569">
        <w:rPr>
          <w:color w:val="000000"/>
          <w:sz w:val="28"/>
          <w:szCs w:val="28"/>
        </w:rPr>
        <w:t xml:space="preserve"> на потребительский рынок контр</w:t>
      </w:r>
      <w:r w:rsidR="00226C98">
        <w:rPr>
          <w:color w:val="000000"/>
          <w:sz w:val="28"/>
          <w:szCs w:val="28"/>
        </w:rPr>
        <w:t>а</w:t>
      </w:r>
      <w:r w:rsidRPr="00586569">
        <w:rPr>
          <w:color w:val="000000"/>
          <w:sz w:val="28"/>
          <w:szCs w:val="28"/>
        </w:rPr>
        <w:t>фактной и некачественной продукции.</w:t>
      </w:r>
    </w:p>
    <w:p w:rsidR="00303EBF" w:rsidRPr="00977406" w:rsidRDefault="00303EBF" w:rsidP="00AF3225">
      <w:pPr>
        <w:ind w:firstLine="709"/>
        <w:jc w:val="both"/>
        <w:rPr>
          <w:sz w:val="28"/>
          <w:szCs w:val="28"/>
        </w:rPr>
      </w:pPr>
    </w:p>
    <w:p w:rsidR="00AF3225" w:rsidRPr="004439CB" w:rsidRDefault="00AF3225" w:rsidP="00AF3225">
      <w:pPr>
        <w:ind w:firstLine="709"/>
        <w:jc w:val="both"/>
        <w:rPr>
          <w:bCs/>
          <w:sz w:val="28"/>
          <w:szCs w:val="28"/>
        </w:rPr>
      </w:pPr>
      <w:r w:rsidRPr="004439CB">
        <w:rPr>
          <w:sz w:val="28"/>
          <w:szCs w:val="28"/>
        </w:rPr>
        <w:t>Ключевые тренды развития:</w:t>
      </w:r>
    </w:p>
    <w:p w:rsidR="00AF3225" w:rsidRPr="0039257B" w:rsidRDefault="00AF3225" w:rsidP="002571B9">
      <w:pPr>
        <w:ind w:firstLine="709"/>
        <w:jc w:val="both"/>
        <w:rPr>
          <w:sz w:val="28"/>
          <w:szCs w:val="28"/>
        </w:rPr>
      </w:pPr>
      <w:r w:rsidRPr="0039257B">
        <w:rPr>
          <w:sz w:val="28"/>
          <w:szCs w:val="28"/>
        </w:rPr>
        <w:t>1. Стимулирование продажи товаров местных товаропроизводителей.</w:t>
      </w:r>
    </w:p>
    <w:p w:rsidR="00AF3225" w:rsidRPr="001500FE" w:rsidRDefault="00AF3225" w:rsidP="00AF3225">
      <w:pPr>
        <w:ind w:firstLine="709"/>
        <w:jc w:val="both"/>
        <w:rPr>
          <w:sz w:val="28"/>
          <w:szCs w:val="28"/>
        </w:rPr>
      </w:pPr>
      <w:r w:rsidRPr="0039257B">
        <w:rPr>
          <w:sz w:val="28"/>
          <w:szCs w:val="28"/>
        </w:rPr>
        <w:t>Создание благоприятных условий местным товаропроизводителям, развитие каналов прямой доставки продукции потребителю</w:t>
      </w:r>
      <w:r w:rsidR="00303EBF">
        <w:rPr>
          <w:sz w:val="28"/>
          <w:szCs w:val="28"/>
        </w:rPr>
        <w:t>,</w:t>
      </w:r>
      <w:r w:rsidR="00303EBF" w:rsidRPr="00303EBF">
        <w:rPr>
          <w:sz w:val="28"/>
          <w:szCs w:val="28"/>
        </w:rPr>
        <w:t xml:space="preserve"> </w:t>
      </w:r>
      <w:r w:rsidR="00303EBF">
        <w:rPr>
          <w:sz w:val="28"/>
          <w:szCs w:val="28"/>
        </w:rPr>
        <w:t xml:space="preserve">в том числе </w:t>
      </w:r>
      <w:r w:rsidRPr="0039257B">
        <w:rPr>
          <w:sz w:val="28"/>
          <w:szCs w:val="28"/>
        </w:rPr>
        <w:t xml:space="preserve"> посредством розничных рынков, ярмарок «выходного дня», передвижной торговли.</w:t>
      </w:r>
    </w:p>
    <w:p w:rsidR="00AF3225" w:rsidRPr="004439CB" w:rsidRDefault="00AF3225" w:rsidP="00AF3225">
      <w:pPr>
        <w:ind w:firstLine="709"/>
        <w:jc w:val="both"/>
        <w:rPr>
          <w:sz w:val="28"/>
          <w:szCs w:val="28"/>
        </w:rPr>
      </w:pPr>
      <w:r w:rsidRPr="004439CB">
        <w:rPr>
          <w:sz w:val="28"/>
          <w:szCs w:val="28"/>
        </w:rPr>
        <w:lastRenderedPageBreak/>
        <w:t>2.</w:t>
      </w:r>
      <w:r w:rsidR="00836F3F">
        <w:rPr>
          <w:sz w:val="28"/>
          <w:szCs w:val="28"/>
        </w:rPr>
        <w:t> </w:t>
      </w:r>
      <w:r w:rsidRPr="004439CB">
        <w:rPr>
          <w:sz w:val="28"/>
          <w:szCs w:val="28"/>
        </w:rPr>
        <w:t>Внедрение технологий и сервисов, связанных с доставкой, в том числе и еды в формате «</w:t>
      </w:r>
      <w:proofErr w:type="spellStart"/>
      <w:r w:rsidRPr="004439CB">
        <w:rPr>
          <w:sz w:val="28"/>
          <w:szCs w:val="28"/>
        </w:rPr>
        <w:t>фудтех</w:t>
      </w:r>
      <w:proofErr w:type="spellEnd"/>
      <w:r w:rsidRPr="004439CB">
        <w:rPr>
          <w:sz w:val="28"/>
          <w:szCs w:val="28"/>
        </w:rPr>
        <w:t>».</w:t>
      </w:r>
    </w:p>
    <w:p w:rsidR="00AF3225" w:rsidRPr="004439CB" w:rsidRDefault="00AF3225" w:rsidP="00AF3225">
      <w:pPr>
        <w:ind w:firstLine="709"/>
        <w:jc w:val="both"/>
        <w:rPr>
          <w:color w:val="333333"/>
          <w:sz w:val="28"/>
          <w:szCs w:val="28"/>
          <w:shd w:val="clear" w:color="auto" w:fill="FFFFFF"/>
        </w:rPr>
      </w:pPr>
      <w:r w:rsidRPr="004439CB">
        <w:rPr>
          <w:color w:val="333333"/>
          <w:sz w:val="28"/>
          <w:szCs w:val="28"/>
          <w:shd w:val="clear" w:color="auto" w:fill="FFFFFF"/>
        </w:rPr>
        <w:t xml:space="preserve">Российский рынок </w:t>
      </w:r>
      <w:r w:rsidR="00226C98" w:rsidRPr="004439CB">
        <w:rPr>
          <w:sz w:val="28"/>
          <w:szCs w:val="28"/>
        </w:rPr>
        <w:t>«</w:t>
      </w:r>
      <w:proofErr w:type="spellStart"/>
      <w:r w:rsidR="00226C98" w:rsidRPr="004439CB">
        <w:rPr>
          <w:sz w:val="28"/>
          <w:szCs w:val="28"/>
        </w:rPr>
        <w:t>фудтех</w:t>
      </w:r>
      <w:proofErr w:type="spellEnd"/>
      <w:r w:rsidR="00226C98" w:rsidRPr="004439CB">
        <w:rPr>
          <w:sz w:val="28"/>
          <w:szCs w:val="28"/>
        </w:rPr>
        <w:t>»</w:t>
      </w:r>
      <w:r w:rsidRPr="004439CB">
        <w:rPr>
          <w:color w:val="333333"/>
          <w:sz w:val="28"/>
          <w:szCs w:val="28"/>
          <w:shd w:val="clear" w:color="auto" w:fill="FFFFFF"/>
        </w:rPr>
        <w:t xml:space="preserve"> относится к развивающемуся, поскольку еще несколько лет назад IT-компании не занимались этим направлением.  Возраст наиболее крупных игроков рынка не превышает 8 лет.</w:t>
      </w:r>
    </w:p>
    <w:p w:rsidR="00AF3225" w:rsidRDefault="00AF3225" w:rsidP="00AF3225">
      <w:pPr>
        <w:ind w:firstLine="709"/>
        <w:jc w:val="both"/>
        <w:rPr>
          <w:sz w:val="28"/>
          <w:szCs w:val="28"/>
          <w:shd w:val="clear" w:color="auto" w:fill="FFFFFF"/>
        </w:rPr>
      </w:pPr>
      <w:r w:rsidRPr="004439CB">
        <w:rPr>
          <w:color w:val="333333"/>
          <w:sz w:val="28"/>
          <w:szCs w:val="28"/>
          <w:shd w:val="clear" w:color="auto" w:fill="FFFFFF"/>
        </w:rPr>
        <w:t xml:space="preserve">В настоящее время наблюдается постепенное снижение посещаемости ресторанов и кафе с одновременным увеличением востребованности сервиса </w:t>
      </w:r>
      <w:r w:rsidRPr="004439CB">
        <w:rPr>
          <w:sz w:val="28"/>
          <w:szCs w:val="28"/>
          <w:shd w:val="clear" w:color="auto" w:fill="FFFFFF"/>
        </w:rPr>
        <w:t>доставки еды на 17</w:t>
      </w:r>
      <w:r w:rsidR="00F20B8F" w:rsidRPr="004439CB">
        <w:rPr>
          <w:sz w:val="28"/>
          <w:szCs w:val="28"/>
        </w:rPr>
        <w:t>–</w:t>
      </w:r>
      <w:r w:rsidRPr="004439CB">
        <w:rPr>
          <w:sz w:val="28"/>
          <w:szCs w:val="28"/>
          <w:shd w:val="clear" w:color="auto" w:fill="FFFFFF"/>
        </w:rPr>
        <w:t>20</w:t>
      </w:r>
      <w:r>
        <w:rPr>
          <w:sz w:val="28"/>
          <w:szCs w:val="28"/>
          <w:shd w:val="clear" w:color="auto" w:fill="FFFFFF"/>
        </w:rPr>
        <w:t xml:space="preserve"> процентов</w:t>
      </w:r>
      <w:r w:rsidRPr="004439CB">
        <w:rPr>
          <w:sz w:val="28"/>
          <w:szCs w:val="28"/>
          <w:shd w:val="clear" w:color="auto" w:fill="FFFFFF"/>
        </w:rPr>
        <w:t xml:space="preserve"> в год.</w:t>
      </w:r>
    </w:p>
    <w:p w:rsidR="00802E9B" w:rsidRDefault="00802E9B" w:rsidP="00AF3225">
      <w:pPr>
        <w:ind w:firstLine="709"/>
        <w:jc w:val="both"/>
        <w:rPr>
          <w:sz w:val="28"/>
          <w:szCs w:val="28"/>
          <w:shd w:val="clear" w:color="auto" w:fill="FFFFFF"/>
        </w:rPr>
      </w:pPr>
      <w:r w:rsidRPr="001B3DB3">
        <w:rPr>
          <w:sz w:val="28"/>
          <w:szCs w:val="28"/>
          <w:shd w:val="clear" w:color="auto" w:fill="FFFFFF"/>
        </w:rPr>
        <w:t>В городе Ставрополе проявляется рост востребованности сервиса доставки товаров повседневного спроса.</w:t>
      </w:r>
    </w:p>
    <w:p w:rsidR="00AF3225" w:rsidRDefault="00AF3225" w:rsidP="00AF3225">
      <w:pPr>
        <w:ind w:firstLine="709"/>
        <w:jc w:val="both"/>
        <w:rPr>
          <w:sz w:val="28"/>
          <w:szCs w:val="28"/>
          <w:shd w:val="clear" w:color="auto" w:fill="FFFFFF"/>
        </w:rPr>
      </w:pPr>
      <w:r w:rsidRPr="004439CB">
        <w:rPr>
          <w:sz w:val="28"/>
          <w:szCs w:val="28"/>
          <w:shd w:val="clear" w:color="auto" w:fill="FFFFFF"/>
        </w:rPr>
        <w:t>В настоящее время на территории Ставрополя начал</w:t>
      </w:r>
      <w:r w:rsidR="00226C98">
        <w:rPr>
          <w:sz w:val="28"/>
          <w:szCs w:val="28"/>
          <w:shd w:val="clear" w:color="auto" w:fill="FFFFFF"/>
        </w:rPr>
        <w:t>и</w:t>
      </w:r>
      <w:r w:rsidRPr="004439CB">
        <w:rPr>
          <w:sz w:val="28"/>
          <w:szCs w:val="28"/>
          <w:shd w:val="clear" w:color="auto" w:fill="FFFFFF"/>
        </w:rPr>
        <w:t xml:space="preserve"> действовать так</w:t>
      </w:r>
      <w:r w:rsidR="00226C98">
        <w:rPr>
          <w:sz w:val="28"/>
          <w:szCs w:val="28"/>
          <w:shd w:val="clear" w:color="auto" w:fill="FFFFFF"/>
        </w:rPr>
        <w:t>ие крупные</w:t>
      </w:r>
      <w:r w:rsidRPr="004439CB">
        <w:rPr>
          <w:sz w:val="28"/>
          <w:szCs w:val="28"/>
          <w:shd w:val="clear" w:color="auto" w:fill="FFFFFF"/>
        </w:rPr>
        <w:t xml:space="preserve"> сервис</w:t>
      </w:r>
      <w:r w:rsidR="00226C98">
        <w:rPr>
          <w:sz w:val="28"/>
          <w:szCs w:val="28"/>
          <w:shd w:val="clear" w:color="auto" w:fill="FFFFFF"/>
        </w:rPr>
        <w:t>ы</w:t>
      </w:r>
      <w:r w:rsidRPr="004439CB">
        <w:rPr>
          <w:sz w:val="28"/>
          <w:szCs w:val="28"/>
          <w:shd w:val="clear" w:color="auto" w:fill="FFFFFF"/>
        </w:rPr>
        <w:t xml:space="preserve"> доставки как «</w:t>
      </w:r>
      <w:proofErr w:type="spellStart"/>
      <w:r w:rsidRPr="004439CB">
        <w:rPr>
          <w:sz w:val="28"/>
          <w:szCs w:val="28"/>
          <w:shd w:val="clear" w:color="auto" w:fill="FFFFFF"/>
        </w:rPr>
        <w:t>Delivery</w:t>
      </w:r>
      <w:proofErr w:type="spellEnd"/>
      <w:r w:rsidRPr="004439CB">
        <w:rPr>
          <w:sz w:val="28"/>
          <w:szCs w:val="28"/>
          <w:shd w:val="clear" w:color="auto" w:fill="FFFFFF"/>
        </w:rPr>
        <w:t xml:space="preserve"> </w:t>
      </w:r>
      <w:proofErr w:type="spellStart"/>
      <w:r w:rsidRPr="004439CB">
        <w:rPr>
          <w:sz w:val="28"/>
          <w:szCs w:val="28"/>
          <w:shd w:val="clear" w:color="auto" w:fill="FFFFFF"/>
        </w:rPr>
        <w:t>Club</w:t>
      </w:r>
      <w:proofErr w:type="spellEnd"/>
      <w:r w:rsidRPr="004439CB">
        <w:rPr>
          <w:sz w:val="28"/>
          <w:szCs w:val="28"/>
          <w:shd w:val="clear" w:color="auto" w:fill="FFFFFF"/>
        </w:rPr>
        <w:t>» и «Яндекс Еда», что говорит о перспективности развития данного направлени</w:t>
      </w:r>
      <w:r w:rsidR="00226C98">
        <w:rPr>
          <w:sz w:val="28"/>
          <w:szCs w:val="28"/>
          <w:shd w:val="clear" w:color="auto" w:fill="FFFFFF"/>
        </w:rPr>
        <w:t>я</w:t>
      </w:r>
      <w:r w:rsidRPr="004439CB">
        <w:rPr>
          <w:sz w:val="28"/>
          <w:szCs w:val="28"/>
          <w:shd w:val="clear" w:color="auto" w:fill="FFFFFF"/>
        </w:rPr>
        <w:t>.</w:t>
      </w:r>
    </w:p>
    <w:p w:rsidR="00AF3225" w:rsidRPr="00843252" w:rsidRDefault="00AF3225" w:rsidP="00AF3225">
      <w:pPr>
        <w:ind w:firstLine="709"/>
        <w:jc w:val="both"/>
        <w:rPr>
          <w:sz w:val="28"/>
          <w:szCs w:val="28"/>
        </w:rPr>
      </w:pPr>
      <w:r w:rsidRPr="004439CB">
        <w:rPr>
          <w:sz w:val="28"/>
          <w:szCs w:val="28"/>
        </w:rPr>
        <w:t>3.</w:t>
      </w:r>
      <w:r w:rsidR="00836F3F">
        <w:rPr>
          <w:sz w:val="28"/>
          <w:szCs w:val="28"/>
        </w:rPr>
        <w:t> </w:t>
      </w:r>
      <w:r w:rsidRPr="004439CB">
        <w:rPr>
          <w:bCs/>
          <w:color w:val="000000"/>
          <w:sz w:val="28"/>
          <w:szCs w:val="28"/>
        </w:rPr>
        <w:t>Прямые продажи от производителей.</w:t>
      </w:r>
    </w:p>
    <w:p w:rsidR="00AF3225" w:rsidRPr="004439CB" w:rsidRDefault="00AF3225" w:rsidP="00AF3225">
      <w:pPr>
        <w:ind w:firstLine="709"/>
        <w:jc w:val="both"/>
        <w:rPr>
          <w:spacing w:val="-4"/>
          <w:sz w:val="28"/>
          <w:szCs w:val="28"/>
        </w:rPr>
      </w:pPr>
      <w:r w:rsidRPr="004439CB">
        <w:rPr>
          <w:spacing w:val="-4"/>
          <w:sz w:val="28"/>
          <w:szCs w:val="28"/>
        </w:rPr>
        <w:t>Электронная торговля открыла новые каналы распространения продукции. Если производители хотят оставаться актуальными, они также должны развиваться.</w:t>
      </w:r>
    </w:p>
    <w:p w:rsidR="00AF3225" w:rsidRDefault="00AF3225" w:rsidP="00AF3225">
      <w:pPr>
        <w:ind w:firstLine="709"/>
        <w:jc w:val="both"/>
        <w:rPr>
          <w:spacing w:val="-4"/>
          <w:sz w:val="28"/>
          <w:szCs w:val="28"/>
        </w:rPr>
      </w:pPr>
      <w:r w:rsidRPr="004439CB">
        <w:rPr>
          <w:spacing w:val="-4"/>
          <w:sz w:val="28"/>
          <w:szCs w:val="28"/>
        </w:rPr>
        <w:t xml:space="preserve">Ранее прямые продажи требовали от производителей крупных капиталовложений в основные средства, а также привлечения дополнительных сотрудников. </w:t>
      </w:r>
      <w:r w:rsidRPr="0033241D">
        <w:rPr>
          <w:spacing w:val="-4"/>
          <w:sz w:val="28"/>
          <w:szCs w:val="28"/>
        </w:rPr>
        <w:t>Один веб-сайт с поддержкой электронной коммерции эквивалентен наличию магазина. Прямые продажи от производителей становятся нормой, а не исключением.</w:t>
      </w:r>
    </w:p>
    <w:p w:rsidR="00226C98" w:rsidRPr="00CB26C7" w:rsidRDefault="00226C98" w:rsidP="00226C98">
      <w:pPr>
        <w:ind w:firstLine="709"/>
        <w:jc w:val="both"/>
        <w:rPr>
          <w:lang w:eastAsia="en-US"/>
        </w:rPr>
      </w:pPr>
      <w:r>
        <w:rPr>
          <w:sz w:val="28"/>
          <w:szCs w:val="28"/>
        </w:rPr>
        <w:t>Система динамических показателей достижения цели Стратегии представлена в таблице 20.</w:t>
      </w:r>
    </w:p>
    <w:p w:rsidR="002571B9" w:rsidRDefault="002571B9" w:rsidP="002571B9">
      <w:pPr>
        <w:shd w:val="clear" w:color="auto" w:fill="FFFFFF"/>
        <w:tabs>
          <w:tab w:val="left" w:pos="709"/>
        </w:tabs>
        <w:ind w:firstLine="709"/>
        <w:jc w:val="right"/>
        <w:rPr>
          <w:sz w:val="28"/>
          <w:szCs w:val="28"/>
        </w:rPr>
      </w:pPr>
      <w:r>
        <w:rPr>
          <w:sz w:val="28"/>
          <w:szCs w:val="28"/>
        </w:rPr>
        <w:t xml:space="preserve">Таблица </w:t>
      </w:r>
      <w:r w:rsidR="00226C98">
        <w:rPr>
          <w:sz w:val="28"/>
          <w:szCs w:val="28"/>
        </w:rPr>
        <w:t>20</w:t>
      </w:r>
    </w:p>
    <w:p w:rsidR="00836F3F" w:rsidRDefault="00836F3F" w:rsidP="00AF3225">
      <w:pPr>
        <w:ind w:firstLine="709"/>
        <w:jc w:val="both"/>
        <w:rPr>
          <w:sz w:val="28"/>
          <w:szCs w:val="28"/>
        </w:rPr>
      </w:pPr>
    </w:p>
    <w:p w:rsidR="00AF3225" w:rsidRDefault="00AF3225" w:rsidP="00AF3225">
      <w:pPr>
        <w:ind w:firstLine="709"/>
        <w:jc w:val="both"/>
        <w:rPr>
          <w:sz w:val="28"/>
          <w:szCs w:val="28"/>
        </w:rPr>
      </w:pPr>
      <w:r w:rsidRPr="004439CB">
        <w:rPr>
          <w:sz w:val="28"/>
          <w:szCs w:val="28"/>
        </w:rPr>
        <w:t xml:space="preserve">Система динамических </w:t>
      </w:r>
      <w:r>
        <w:rPr>
          <w:sz w:val="28"/>
          <w:szCs w:val="28"/>
        </w:rPr>
        <w:t xml:space="preserve">показателей достижения </w:t>
      </w:r>
      <w:r w:rsidRPr="004439CB">
        <w:rPr>
          <w:sz w:val="28"/>
          <w:szCs w:val="28"/>
        </w:rPr>
        <w:t>цел</w:t>
      </w:r>
      <w:r>
        <w:rPr>
          <w:sz w:val="28"/>
          <w:szCs w:val="28"/>
        </w:rPr>
        <w:t>и Стратегии</w:t>
      </w:r>
    </w:p>
    <w:p w:rsidR="00836F3F" w:rsidRPr="004439CB" w:rsidRDefault="00836F3F" w:rsidP="00AF3225">
      <w:pPr>
        <w:ind w:firstLine="709"/>
        <w:jc w:val="both"/>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962"/>
        <w:gridCol w:w="1536"/>
        <w:gridCol w:w="1054"/>
        <w:gridCol w:w="1153"/>
        <w:gridCol w:w="1295"/>
        <w:gridCol w:w="1005"/>
      </w:tblGrid>
      <w:tr w:rsidR="00AF3225" w:rsidRPr="002D34BF" w:rsidTr="00251E1C">
        <w:tc>
          <w:tcPr>
            <w:tcW w:w="258"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п/п</w:t>
            </w:r>
          </w:p>
        </w:tc>
        <w:tc>
          <w:tcPr>
            <w:tcW w:w="1559"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xml:space="preserve">Наименование показателя достижения цели </w:t>
            </w:r>
          </w:p>
        </w:tc>
        <w:tc>
          <w:tcPr>
            <w:tcW w:w="809"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Единица измерения</w:t>
            </w:r>
          </w:p>
        </w:tc>
        <w:tc>
          <w:tcPr>
            <w:tcW w:w="2373" w:type="pct"/>
            <w:gridSpan w:val="4"/>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 xml:space="preserve">Значение показателя достижения цели </w:t>
            </w:r>
          </w:p>
          <w:p w:rsidR="00AF3225" w:rsidRPr="002D34BF" w:rsidRDefault="00AF3225" w:rsidP="00333414">
            <w:pPr>
              <w:jc w:val="center"/>
              <w:rPr>
                <w:lang w:eastAsia="en-US"/>
              </w:rPr>
            </w:pPr>
            <w:r w:rsidRPr="002D34BF">
              <w:t>по годам</w:t>
            </w:r>
          </w:p>
        </w:tc>
      </w:tr>
      <w:tr w:rsidR="00AF3225" w:rsidRPr="002D34BF" w:rsidTr="00251E1C">
        <w:tc>
          <w:tcPr>
            <w:tcW w:w="258" w:type="pct"/>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555" w:type="pct"/>
            <w:tcBorders>
              <w:top w:val="single" w:sz="4" w:space="0" w:color="000000"/>
              <w:left w:val="single" w:sz="4" w:space="0" w:color="000000"/>
              <w:bottom w:val="single" w:sz="4" w:space="0" w:color="000000"/>
              <w:right w:val="single" w:sz="4" w:space="0" w:color="000000"/>
            </w:tcBorders>
          </w:tcPr>
          <w:p w:rsidR="002D34BF" w:rsidRDefault="00AF3225" w:rsidP="00333414">
            <w:pPr>
              <w:jc w:val="center"/>
            </w:pPr>
            <w:r w:rsidRPr="002D34BF">
              <w:t xml:space="preserve">2019 </w:t>
            </w:r>
          </w:p>
          <w:p w:rsidR="00AF3225" w:rsidRPr="002D34BF" w:rsidRDefault="00AF3225" w:rsidP="00333414">
            <w:pPr>
              <w:jc w:val="center"/>
              <w:rPr>
                <w:lang w:eastAsia="en-US"/>
              </w:rPr>
            </w:pPr>
            <w:r w:rsidRPr="002D34BF">
              <w:t>год</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202</w:t>
            </w:r>
            <w:r w:rsidR="005113B9">
              <w:t>4</w:t>
            </w:r>
          </w:p>
          <w:p w:rsidR="00AF3225" w:rsidRPr="002D34BF" w:rsidRDefault="00AF3225" w:rsidP="00333414">
            <w:pPr>
              <w:jc w:val="center"/>
              <w:rPr>
                <w:lang w:eastAsia="en-US"/>
              </w:rPr>
            </w:pPr>
            <w:r w:rsidRPr="002D34BF">
              <w:t xml:space="preserve"> год</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2030</w:t>
            </w:r>
          </w:p>
          <w:p w:rsidR="00AF3225" w:rsidRPr="002D34BF" w:rsidRDefault="00AF3225" w:rsidP="00333414">
            <w:pPr>
              <w:jc w:val="center"/>
              <w:rPr>
                <w:lang w:eastAsia="en-US"/>
              </w:rPr>
            </w:pPr>
            <w:r w:rsidRPr="002D34BF">
              <w:t xml:space="preserve"> год</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2035</w:t>
            </w:r>
          </w:p>
          <w:p w:rsidR="00AF3225" w:rsidRPr="002D34BF" w:rsidRDefault="00AF3225" w:rsidP="00333414">
            <w:pPr>
              <w:jc w:val="center"/>
              <w:rPr>
                <w:lang w:eastAsia="en-US"/>
              </w:rPr>
            </w:pPr>
            <w:r w:rsidRPr="002D34BF">
              <w:t>год</w:t>
            </w:r>
          </w:p>
        </w:tc>
      </w:tr>
      <w:tr w:rsidR="00AF3225" w:rsidRPr="002D34BF" w:rsidTr="00251E1C">
        <w:trPr>
          <w:trHeight w:val="760"/>
        </w:trPr>
        <w:tc>
          <w:tcPr>
            <w:tcW w:w="258"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1.</w:t>
            </w:r>
          </w:p>
        </w:tc>
        <w:tc>
          <w:tcPr>
            <w:tcW w:w="1559"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rPr>
                <w:lang w:eastAsia="en-US"/>
              </w:rPr>
            </w:pPr>
            <w:r w:rsidRPr="002D34BF">
              <w:t>Оборот организаций общественного питания на душу населения</w:t>
            </w:r>
          </w:p>
        </w:tc>
        <w:tc>
          <w:tcPr>
            <w:tcW w:w="809" w:type="pct"/>
            <w:tcBorders>
              <w:top w:val="single" w:sz="4" w:space="0" w:color="000000"/>
              <w:left w:val="single" w:sz="4" w:space="0" w:color="000000"/>
              <w:bottom w:val="single" w:sz="4" w:space="0" w:color="000000"/>
              <w:right w:val="single" w:sz="4" w:space="0" w:color="000000"/>
            </w:tcBorders>
          </w:tcPr>
          <w:p w:rsidR="00AF3225" w:rsidRPr="002D34BF" w:rsidRDefault="00AF3225" w:rsidP="00226C98">
            <w:pPr>
              <w:jc w:val="center"/>
              <w:rPr>
                <w:lang w:eastAsia="en-US"/>
              </w:rPr>
            </w:pPr>
            <w:r w:rsidRPr="002D34BF">
              <w:t>тыс. рублей</w:t>
            </w:r>
          </w:p>
        </w:tc>
        <w:tc>
          <w:tcPr>
            <w:tcW w:w="555"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tabs>
                <w:tab w:val="left" w:pos="701"/>
              </w:tabs>
              <w:jc w:val="center"/>
              <w:rPr>
                <w:lang w:eastAsia="en-US"/>
              </w:rPr>
            </w:pPr>
            <w:r w:rsidRPr="002D34BF">
              <w:rPr>
                <w:lang w:eastAsia="en-US"/>
              </w:rPr>
              <w:t>41,7</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42,6</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43,4</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45,9</w:t>
            </w:r>
          </w:p>
        </w:tc>
      </w:tr>
      <w:tr w:rsidR="00AF3225" w:rsidRPr="002D34BF" w:rsidTr="00251E1C">
        <w:trPr>
          <w:trHeight w:val="700"/>
        </w:trPr>
        <w:tc>
          <w:tcPr>
            <w:tcW w:w="258"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w:t>
            </w:r>
          </w:p>
        </w:tc>
        <w:tc>
          <w:tcPr>
            <w:tcW w:w="1559"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tabs>
                <w:tab w:val="left" w:pos="-8647"/>
                <w:tab w:val="right" w:pos="-5387"/>
                <w:tab w:val="right" w:pos="9355"/>
              </w:tabs>
              <w:rPr>
                <w:lang w:eastAsia="en-US"/>
              </w:rPr>
            </w:pPr>
            <w:r w:rsidRPr="002D34BF">
              <w:t>Оборот организаций розничной торговли на душу населения</w:t>
            </w:r>
          </w:p>
        </w:tc>
        <w:tc>
          <w:tcPr>
            <w:tcW w:w="80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тыс. рублей</w:t>
            </w:r>
          </w:p>
        </w:tc>
        <w:tc>
          <w:tcPr>
            <w:tcW w:w="555"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596,48</w:t>
            </w:r>
          </w:p>
        </w:tc>
        <w:tc>
          <w:tcPr>
            <w:tcW w:w="607"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672,34</w:t>
            </w:r>
          </w:p>
        </w:tc>
        <w:tc>
          <w:tcPr>
            <w:tcW w:w="68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756,83</w:t>
            </w:r>
          </w:p>
        </w:tc>
        <w:tc>
          <w:tcPr>
            <w:tcW w:w="529"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831,90</w:t>
            </w:r>
          </w:p>
        </w:tc>
      </w:tr>
    </w:tbl>
    <w:p w:rsidR="00FC55ED" w:rsidRDefault="00FC55ED" w:rsidP="00EB4318">
      <w:pPr>
        <w:jc w:val="both"/>
        <w:rPr>
          <w:sz w:val="28"/>
          <w:szCs w:val="28"/>
        </w:rPr>
      </w:pPr>
    </w:p>
    <w:p w:rsidR="00FC55ED" w:rsidRPr="004450C1" w:rsidRDefault="00FC55ED" w:rsidP="0071776F">
      <w:pPr>
        <w:jc w:val="center"/>
        <w:rPr>
          <w:sz w:val="28"/>
          <w:szCs w:val="28"/>
        </w:rPr>
      </w:pPr>
      <w:r w:rsidRPr="004450C1">
        <w:rPr>
          <w:sz w:val="28"/>
          <w:szCs w:val="28"/>
        </w:rPr>
        <w:t>Развитие малого и среднего предпринимательства</w:t>
      </w:r>
    </w:p>
    <w:p w:rsidR="00FC55ED" w:rsidRPr="00836F3F" w:rsidRDefault="00FC55ED" w:rsidP="00D840AB">
      <w:pPr>
        <w:ind w:firstLine="708"/>
        <w:jc w:val="both"/>
        <w:rPr>
          <w:sz w:val="28"/>
          <w:szCs w:val="28"/>
        </w:rPr>
      </w:pPr>
    </w:p>
    <w:p w:rsidR="005B19F6" w:rsidRDefault="005B19F6" w:rsidP="005B19F6">
      <w:pPr>
        <w:shd w:val="clear" w:color="auto" w:fill="FFFFFF"/>
        <w:ind w:firstLine="680"/>
        <w:jc w:val="both"/>
        <w:rPr>
          <w:sz w:val="28"/>
          <w:szCs w:val="28"/>
        </w:rPr>
      </w:pPr>
      <w:r>
        <w:rPr>
          <w:sz w:val="28"/>
          <w:szCs w:val="28"/>
        </w:rPr>
        <w:t>Общая характеристика ситуации.</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В городе Ставрополе сконцентрировано порядка 30 процентов от общего количества субъектов предпринимательства Ставропольского края, которые обеспечивают более 20 процентов налоговых поступлений в бюджет города Ставрополя. </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lastRenderedPageBreak/>
        <w:t>Правовое регулирование субъектов малого и среднего предпринимательства города Ставрополя (далее – субъекты предпринимательства) привело к упорядочиванию условий ведения деятельности и, как следствие</w:t>
      </w:r>
      <w:r w:rsidR="00802E9B">
        <w:rPr>
          <w:rFonts w:ascii="Times New Roman" w:hAnsi="Times New Roman"/>
          <w:sz w:val="28"/>
          <w:szCs w:val="28"/>
        </w:rPr>
        <w:t>,</w:t>
      </w:r>
      <w:r>
        <w:rPr>
          <w:rFonts w:ascii="Times New Roman" w:hAnsi="Times New Roman"/>
          <w:sz w:val="28"/>
          <w:szCs w:val="28"/>
        </w:rPr>
        <w:t xml:space="preserve"> к сокращению общего количества субъектов предпринимательства: в 2017 году –</w:t>
      </w:r>
      <w:r>
        <w:rPr>
          <w:sz w:val="28"/>
          <w:szCs w:val="28"/>
        </w:rPr>
        <w:t xml:space="preserve"> </w:t>
      </w:r>
      <w:r>
        <w:rPr>
          <w:rFonts w:ascii="Times New Roman" w:hAnsi="Times New Roman"/>
          <w:sz w:val="28"/>
          <w:szCs w:val="28"/>
        </w:rPr>
        <w:t>35 028 ед</w:t>
      </w:r>
      <w:r w:rsidR="00802E9B">
        <w:rPr>
          <w:rFonts w:ascii="Times New Roman" w:hAnsi="Times New Roman"/>
          <w:sz w:val="28"/>
          <w:szCs w:val="28"/>
        </w:rPr>
        <w:t>иниц</w:t>
      </w:r>
      <w:r>
        <w:rPr>
          <w:rFonts w:ascii="Times New Roman" w:hAnsi="Times New Roman"/>
          <w:sz w:val="28"/>
          <w:szCs w:val="28"/>
        </w:rPr>
        <w:t xml:space="preserve">, в 2018 году – </w:t>
      </w:r>
      <w:r w:rsidR="00802E9B">
        <w:rPr>
          <w:rFonts w:ascii="Times New Roman" w:hAnsi="Times New Roman"/>
          <w:sz w:val="28"/>
          <w:szCs w:val="28"/>
        </w:rPr>
        <w:t xml:space="preserve">                       </w:t>
      </w:r>
      <w:r>
        <w:rPr>
          <w:rFonts w:ascii="Times New Roman" w:hAnsi="Times New Roman"/>
          <w:sz w:val="28"/>
          <w:szCs w:val="28"/>
        </w:rPr>
        <w:t>33 398 ед</w:t>
      </w:r>
      <w:r w:rsidR="00802E9B">
        <w:rPr>
          <w:rFonts w:ascii="Times New Roman" w:hAnsi="Times New Roman"/>
          <w:sz w:val="28"/>
          <w:szCs w:val="28"/>
        </w:rPr>
        <w:t>иниц</w:t>
      </w:r>
      <w:r>
        <w:rPr>
          <w:rFonts w:ascii="Times New Roman" w:hAnsi="Times New Roman"/>
          <w:sz w:val="28"/>
          <w:szCs w:val="28"/>
        </w:rPr>
        <w:t>,</w:t>
      </w:r>
      <w:r w:rsidR="00802E9B">
        <w:rPr>
          <w:rFonts w:ascii="Times New Roman" w:hAnsi="Times New Roman"/>
          <w:sz w:val="28"/>
          <w:szCs w:val="28"/>
        </w:rPr>
        <w:t xml:space="preserve"> </w:t>
      </w:r>
      <w:r>
        <w:rPr>
          <w:rFonts w:ascii="Times New Roman" w:hAnsi="Times New Roman"/>
          <w:sz w:val="28"/>
          <w:szCs w:val="28"/>
        </w:rPr>
        <w:t>в 2019 году –</w:t>
      </w:r>
      <w:r>
        <w:rPr>
          <w:sz w:val="28"/>
          <w:szCs w:val="28"/>
        </w:rPr>
        <w:t xml:space="preserve"> </w:t>
      </w:r>
      <w:r>
        <w:rPr>
          <w:rFonts w:ascii="Times New Roman" w:hAnsi="Times New Roman"/>
          <w:sz w:val="28"/>
          <w:szCs w:val="28"/>
        </w:rPr>
        <w:t>31 583 ед</w:t>
      </w:r>
      <w:r w:rsidR="00802E9B">
        <w:rPr>
          <w:rFonts w:ascii="Times New Roman" w:hAnsi="Times New Roman"/>
          <w:sz w:val="28"/>
          <w:szCs w:val="28"/>
        </w:rPr>
        <w:t>иницы</w:t>
      </w:r>
      <w:r>
        <w:rPr>
          <w:rFonts w:ascii="Times New Roman" w:hAnsi="Times New Roman"/>
          <w:sz w:val="28"/>
          <w:szCs w:val="28"/>
        </w:rPr>
        <w:t xml:space="preserve">. Основанием исключения из </w:t>
      </w:r>
      <w:r w:rsidRPr="005B19F6">
        <w:rPr>
          <w:rFonts w:ascii="Times New Roman" w:hAnsi="Times New Roman"/>
          <w:sz w:val="28"/>
          <w:szCs w:val="28"/>
        </w:rPr>
        <w:t>единого государственного реестра юридических л</w:t>
      </w:r>
      <w:r w:rsidR="00C959A3">
        <w:rPr>
          <w:rFonts w:ascii="Times New Roman" w:hAnsi="Times New Roman"/>
          <w:sz w:val="28"/>
          <w:szCs w:val="28"/>
        </w:rPr>
        <w:t>иц по решению налоговых органов</w:t>
      </w:r>
      <w:r w:rsidR="00474E96" w:rsidRPr="00474E96">
        <w:rPr>
          <w:rFonts w:ascii="Times New Roman" w:hAnsi="Times New Roman"/>
          <w:sz w:val="28"/>
          <w:szCs w:val="28"/>
        </w:rPr>
        <w:t xml:space="preserve"> </w:t>
      </w:r>
      <w:r w:rsidR="00474E96">
        <w:rPr>
          <w:rFonts w:ascii="Times New Roman" w:hAnsi="Times New Roman"/>
          <w:sz w:val="28"/>
          <w:szCs w:val="28"/>
        </w:rPr>
        <w:t>субъекта предпринимательства</w:t>
      </w:r>
      <w:r w:rsidRPr="005B19F6">
        <w:rPr>
          <w:rFonts w:ascii="Times New Roman" w:hAnsi="Times New Roman"/>
          <w:sz w:val="28"/>
          <w:szCs w:val="28"/>
        </w:rPr>
        <w:t xml:space="preserve"> послужило непредставление в течение двенадцати месяцев отчетности, предусмотренной законодательством Российской Федерации о налогах и сборах, и отсутствие операций хотя бы по одному банковскому счету на основании пункта 1</w:t>
      </w:r>
      <w:r>
        <w:rPr>
          <w:rFonts w:ascii="Times New Roman" w:hAnsi="Times New Roman"/>
          <w:sz w:val="28"/>
          <w:szCs w:val="28"/>
        </w:rPr>
        <w:t xml:space="preserve"> статьи 21 Федерального закона </w:t>
      </w:r>
      <w:r w:rsidR="00802E9B">
        <w:rPr>
          <w:rFonts w:ascii="Times New Roman" w:hAnsi="Times New Roman"/>
          <w:sz w:val="28"/>
          <w:szCs w:val="28"/>
        </w:rPr>
        <w:t>о</w:t>
      </w:r>
      <w:r>
        <w:rPr>
          <w:rFonts w:ascii="Times New Roman" w:hAnsi="Times New Roman"/>
          <w:sz w:val="28"/>
          <w:szCs w:val="28"/>
        </w:rPr>
        <w:t>т 08 марта 2011 года № 129</w:t>
      </w:r>
      <w:r w:rsidR="00802E9B">
        <w:rPr>
          <w:rFonts w:ascii="Times New Roman" w:hAnsi="Times New Roman"/>
          <w:sz w:val="28"/>
          <w:szCs w:val="28"/>
        </w:rPr>
        <w:t xml:space="preserve"> -</w:t>
      </w:r>
      <w:r>
        <w:rPr>
          <w:rFonts w:ascii="Times New Roman" w:hAnsi="Times New Roman"/>
          <w:sz w:val="28"/>
          <w:szCs w:val="28"/>
        </w:rPr>
        <w:t xml:space="preserve"> ФЗ «О государственной регистрации юридических лиц и индивидуальных предпринимателей».</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Несмотря на уменьшение количества субъектов предпринимательства,</w:t>
      </w:r>
      <w:r w:rsidR="00836F3F">
        <w:rPr>
          <w:rFonts w:ascii="Times New Roman" w:hAnsi="Times New Roman"/>
          <w:sz w:val="28"/>
          <w:szCs w:val="28"/>
        </w:rPr>
        <w:t xml:space="preserve">             </w:t>
      </w:r>
      <w:r>
        <w:rPr>
          <w:rFonts w:ascii="Times New Roman" w:hAnsi="Times New Roman"/>
          <w:sz w:val="28"/>
          <w:szCs w:val="28"/>
        </w:rPr>
        <w:t>в городе Ставрополе по итогам 2019 года увеличилось количество занятых</w:t>
      </w:r>
      <w:r w:rsidR="00836F3F">
        <w:rPr>
          <w:rFonts w:ascii="Times New Roman" w:hAnsi="Times New Roman"/>
          <w:sz w:val="28"/>
          <w:szCs w:val="28"/>
        </w:rPr>
        <w:t xml:space="preserve">                </w:t>
      </w:r>
      <w:r>
        <w:rPr>
          <w:rFonts w:ascii="Times New Roman" w:hAnsi="Times New Roman"/>
          <w:sz w:val="28"/>
          <w:szCs w:val="28"/>
        </w:rPr>
        <w:t>в организациях и микропредприятиях города Ставрополя</w:t>
      </w:r>
      <w:r w:rsidR="00836F3F">
        <w:rPr>
          <w:rFonts w:ascii="Times New Roman" w:hAnsi="Times New Roman"/>
          <w:sz w:val="28"/>
          <w:szCs w:val="28"/>
        </w:rPr>
        <w:t xml:space="preserve"> </w:t>
      </w:r>
      <w:r>
        <w:rPr>
          <w:rFonts w:ascii="Times New Roman" w:hAnsi="Times New Roman"/>
          <w:sz w:val="28"/>
          <w:szCs w:val="28"/>
        </w:rPr>
        <w:t>до 82 тыс. человек, что доказывает эффективность проводимых мероприятий, направленных на контроль за соблюдением трудового законодательства, создание благоприятных условий труда, а также решение вопросов, направленных на легализацию доходов физических лиц и увеличение налогооблагаемой базы по налогу на доходы физических лиц.</w:t>
      </w:r>
    </w:p>
    <w:p w:rsidR="005B19F6" w:rsidRDefault="005B19F6" w:rsidP="005B19F6">
      <w:pPr>
        <w:ind w:firstLine="680"/>
        <w:jc w:val="both"/>
        <w:rPr>
          <w:sz w:val="28"/>
          <w:szCs w:val="28"/>
        </w:rPr>
      </w:pPr>
      <w:r>
        <w:rPr>
          <w:sz w:val="28"/>
          <w:szCs w:val="28"/>
        </w:rPr>
        <w:t>В городе Ставрополе создано пространство для реализации предпринимательских инициатив, обеспечены условия для развития бизнеса, привлекательные для действующих и новых участников рынка. Создана эффективная система акселерации начинающих предпринимателей.</w:t>
      </w:r>
    </w:p>
    <w:p w:rsidR="005B19F6" w:rsidRDefault="005B19F6" w:rsidP="005B19F6">
      <w:pPr>
        <w:ind w:firstLine="680"/>
        <w:jc w:val="both"/>
        <w:rPr>
          <w:sz w:val="28"/>
          <w:szCs w:val="28"/>
        </w:rPr>
      </w:pPr>
      <w:r>
        <w:rPr>
          <w:sz w:val="28"/>
          <w:szCs w:val="28"/>
        </w:rPr>
        <w:t>Малый бизнес стал главным поставщиком инноваций для крупных предприятий. Предприниматели аккумулируют творческий потенциал</w:t>
      </w:r>
      <w:r w:rsidR="00FA258E">
        <w:rPr>
          <w:sz w:val="28"/>
          <w:szCs w:val="28"/>
        </w:rPr>
        <w:t>,</w:t>
      </w:r>
      <w:r>
        <w:rPr>
          <w:sz w:val="28"/>
          <w:szCs w:val="28"/>
        </w:rPr>
        <w:t xml:space="preserve"> способный создавать новые форматы и технологии и в конечном итоге новые потребности и рыночные ниши.</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В целях создания благоприятных условий для устойчивого развития малого и среднего предпринимательства на территории города Ставрополя муниципалитетом оказывается финансовая, имущественная, информационная, консультационная, образовательная поддержка.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В том числе в рамках финансовой поддержки с 2009 года реализуется муниципальная программа поддержки субъектов предпринимательства. Администрацией города Ставрополя предоставляются субсидии за счет средств бюджета города Ставрополя субъектам предпринимательства на частичное возмещение затрат в приоритетных сферах деятельности, а также на финансовое обеспечение затрат на открытие собственного бизнеса в сферах производства товаров и оказания услуг. В 2020 году перечень приоритетных видов деятельности для предоставления субсидий на финансовое обеспечение затрат на открытие собственного бизнеса расширен и дополнен видами экономической деятельности разделов «Строительство», «Деятельность в области информации и связи», «Деятельность гостиниц и предприятий </w:t>
      </w:r>
      <w:r>
        <w:rPr>
          <w:rFonts w:ascii="Times New Roman" w:hAnsi="Times New Roman"/>
          <w:sz w:val="28"/>
          <w:szCs w:val="28"/>
        </w:rPr>
        <w:lastRenderedPageBreak/>
        <w:t>общественного питания» и др., что поспособствует большему вовлечению лиц, готовых развивать свой бизнес.</w:t>
      </w:r>
    </w:p>
    <w:p w:rsidR="005B19F6" w:rsidRDefault="005B19F6" w:rsidP="005B19F6">
      <w:pPr>
        <w:pStyle w:val="aff3"/>
        <w:ind w:firstLine="709"/>
        <w:jc w:val="both"/>
        <w:rPr>
          <w:rFonts w:cs="Calibri"/>
          <w:color w:val="1F497D"/>
        </w:rPr>
      </w:pPr>
      <w:r w:rsidRPr="005B19F6">
        <w:rPr>
          <w:rFonts w:ascii="Times New Roman" w:hAnsi="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администрации города Ставрополя от 28.05.2015 № 1056. Информация о муниципальном имуществе размещена на официальном сайте города Ставрополя (</w:t>
      </w:r>
      <w:proofErr w:type="spellStart"/>
      <w:proofErr w:type="gramStart"/>
      <w:r w:rsidRPr="005B19F6">
        <w:rPr>
          <w:rFonts w:ascii="Times New Roman" w:hAnsi="Times New Roman"/>
          <w:sz w:val="28"/>
          <w:szCs w:val="28"/>
        </w:rPr>
        <w:t>ставрополь.рф</w:t>
      </w:r>
      <w:proofErr w:type="spellEnd"/>
      <w:proofErr w:type="gramEnd"/>
      <w:r w:rsidRPr="005B19F6">
        <w:rPr>
          <w:rFonts w:ascii="Times New Roman" w:hAnsi="Times New Roman"/>
          <w:sz w:val="28"/>
          <w:szCs w:val="28"/>
        </w:rPr>
        <w:t>)</w:t>
      </w:r>
      <w:r>
        <w:rPr>
          <w:rFonts w:ascii="Times New Roman" w:hAnsi="Times New Roman"/>
          <w:sz w:val="28"/>
          <w:szCs w:val="28"/>
        </w:rPr>
        <w:t xml:space="preserve"> в информационно-телекоммуникационной сети «Интернет»</w:t>
      </w:r>
      <w:r w:rsidRPr="005B19F6">
        <w:rPr>
          <w:rFonts w:ascii="Times New Roman" w:hAnsi="Times New Roman"/>
          <w:sz w:val="28"/>
          <w:szCs w:val="28"/>
        </w:rPr>
        <w:t>.</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 xml:space="preserve">На территории города Ставрополя расположена развернутая сеть организаций, образующих инфраструктуру поддержки субъектов малого и среднего предпринимательства: Автономная некоммерческая организация «Ставропольский городской центр развития малого и среднего предпринимательства», Некоммерческая организация «Фонд поддержки предпринимательства в Ставропольском крае», 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Некоммерческая организация </w:t>
      </w:r>
      <w:proofErr w:type="spellStart"/>
      <w:r>
        <w:rPr>
          <w:rFonts w:ascii="Times New Roman" w:hAnsi="Times New Roman"/>
          <w:sz w:val="28"/>
          <w:szCs w:val="28"/>
        </w:rPr>
        <w:t>микрокредитная</w:t>
      </w:r>
      <w:proofErr w:type="spellEnd"/>
      <w:r>
        <w:rPr>
          <w:rFonts w:ascii="Times New Roman" w:hAnsi="Times New Roman"/>
          <w:sz w:val="28"/>
          <w:szCs w:val="28"/>
        </w:rPr>
        <w:t xml:space="preserve"> компания «Фонд микрофинансирования субъектов малого и среднего предпринимательства в Ставропольском крае», Некоммерческая организация «Фонд содействия инновационному развитию Ставропольского края», региональный индустриальный парк «Энергия».</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Субъекты малого предпринимательства преимущественно сосредоточены в сферах: торговли (около 38 процентов), операций с недвижимым имуществом и предоставления услуг населению (около                            23 процентов).</w:t>
      </w:r>
    </w:p>
    <w:p w:rsidR="005B19F6" w:rsidRDefault="005B19F6" w:rsidP="005B19F6">
      <w:pPr>
        <w:pStyle w:val="aff3"/>
        <w:ind w:firstLine="708"/>
        <w:jc w:val="both"/>
        <w:rPr>
          <w:rFonts w:ascii="Times New Roman" w:hAnsi="Times New Roman"/>
          <w:sz w:val="28"/>
          <w:szCs w:val="28"/>
        </w:rPr>
      </w:pP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Ключевые проблемы:</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1.</w:t>
      </w:r>
      <w:r w:rsidR="00836F3F">
        <w:rPr>
          <w:rFonts w:ascii="Times New Roman" w:hAnsi="Times New Roman"/>
          <w:sz w:val="28"/>
          <w:szCs w:val="28"/>
        </w:rPr>
        <w:t> </w:t>
      </w:r>
      <w:r>
        <w:rPr>
          <w:rFonts w:ascii="Times New Roman" w:hAnsi="Times New Roman"/>
          <w:sz w:val="28"/>
          <w:szCs w:val="28"/>
        </w:rPr>
        <w:t>Кризис ликвидности и другие факторы, влияющие на формирование себестоимости продукции и рентабельность бизнеса.</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2.</w:t>
      </w:r>
      <w:r w:rsidR="00836F3F">
        <w:rPr>
          <w:rFonts w:ascii="Times New Roman" w:hAnsi="Times New Roman"/>
          <w:sz w:val="28"/>
          <w:szCs w:val="28"/>
        </w:rPr>
        <w:t> </w:t>
      </w:r>
      <w:r>
        <w:rPr>
          <w:rFonts w:ascii="Times New Roman" w:hAnsi="Times New Roman"/>
          <w:sz w:val="28"/>
          <w:szCs w:val="28"/>
        </w:rPr>
        <w:t>Высокие процентные ставки по кредитам.</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3.</w:t>
      </w:r>
      <w:r w:rsidR="00836F3F">
        <w:rPr>
          <w:rFonts w:ascii="Times New Roman" w:hAnsi="Times New Roman"/>
          <w:sz w:val="28"/>
          <w:szCs w:val="28"/>
        </w:rPr>
        <w:t> </w:t>
      </w:r>
      <w:r>
        <w:rPr>
          <w:rFonts w:ascii="Times New Roman" w:hAnsi="Times New Roman"/>
          <w:sz w:val="28"/>
          <w:szCs w:val="28"/>
        </w:rPr>
        <w:t>Недостаточное количество инструментов для развития новых форм предпринимательства.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4.</w:t>
      </w:r>
      <w:r w:rsidR="00836F3F">
        <w:rPr>
          <w:rFonts w:ascii="Times New Roman" w:hAnsi="Times New Roman"/>
          <w:sz w:val="28"/>
          <w:szCs w:val="28"/>
        </w:rPr>
        <w:t> </w:t>
      </w:r>
      <w:r>
        <w:rPr>
          <w:rFonts w:ascii="Times New Roman" w:hAnsi="Times New Roman"/>
          <w:sz w:val="28"/>
          <w:szCs w:val="28"/>
        </w:rPr>
        <w:t>Высокий уровень теневой экономики.</w:t>
      </w:r>
    </w:p>
    <w:p w:rsidR="005B19F6" w:rsidRDefault="005B19F6" w:rsidP="005B19F6">
      <w:pPr>
        <w:pStyle w:val="aff3"/>
        <w:ind w:firstLine="709"/>
        <w:jc w:val="both"/>
        <w:rPr>
          <w:rFonts w:ascii="Times New Roman" w:hAnsi="Times New Roman"/>
          <w:sz w:val="28"/>
          <w:szCs w:val="28"/>
        </w:rPr>
      </w:pP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Ключевые тренды развития:</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lastRenderedPageBreak/>
        <w:t>1. Развитие информационно-коммуникационных форм поддержки малого бизнеса.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Внедрение цифровизации консультационных услуг, инструментов обратной связи и автоматизированных ответов с элементами искусственного интеллекта, а также информационно-коммуникационных пространств для реализации и развития частной инициативы.</w:t>
      </w:r>
    </w:p>
    <w:p w:rsidR="005B19F6" w:rsidRDefault="005B19F6" w:rsidP="005B19F6">
      <w:pPr>
        <w:ind w:firstLine="709"/>
        <w:jc w:val="both"/>
        <w:rPr>
          <w:sz w:val="28"/>
          <w:szCs w:val="28"/>
        </w:rPr>
      </w:pPr>
      <w:r>
        <w:rPr>
          <w:sz w:val="28"/>
          <w:szCs w:val="28"/>
        </w:rPr>
        <w:t>2.</w:t>
      </w:r>
      <w:r w:rsidR="00836F3F">
        <w:rPr>
          <w:sz w:val="28"/>
          <w:szCs w:val="28"/>
        </w:rPr>
        <w:t> </w:t>
      </w:r>
      <w:r>
        <w:rPr>
          <w:sz w:val="28"/>
          <w:szCs w:val="28"/>
        </w:rPr>
        <w:t>Поддержка Стартапов, популяризация предпринимательской деятельности.</w:t>
      </w:r>
    </w:p>
    <w:p w:rsidR="005B19F6" w:rsidRDefault="005B19F6" w:rsidP="005B19F6">
      <w:pPr>
        <w:ind w:firstLine="709"/>
        <w:jc w:val="both"/>
        <w:rPr>
          <w:sz w:val="28"/>
          <w:szCs w:val="28"/>
        </w:rPr>
      </w:pPr>
      <w:r>
        <w:rPr>
          <w:sz w:val="28"/>
          <w:szCs w:val="28"/>
        </w:rPr>
        <w:t xml:space="preserve">Развитие трех основных направлений популяризации предпринимательской деятельности позволит: </w:t>
      </w:r>
    </w:p>
    <w:p w:rsidR="005B19F6" w:rsidRDefault="005B19F6" w:rsidP="005B19F6">
      <w:pPr>
        <w:ind w:firstLine="709"/>
        <w:jc w:val="both"/>
        <w:rPr>
          <w:sz w:val="28"/>
          <w:szCs w:val="28"/>
        </w:rPr>
      </w:pPr>
      <w:r>
        <w:rPr>
          <w:sz w:val="28"/>
          <w:szCs w:val="28"/>
        </w:rPr>
        <w:t>создать положительный образ предпринимателя, выявить людей, склонных к ведению бизнеса (в том числе через таргетирование мероприятий по выявленным группам целевой аудитории, что позволит значительно повысить эффективность коммуникации), и их активное вовлечение в предпринимательскую деятельность;</w:t>
      </w:r>
    </w:p>
    <w:p w:rsidR="005B19F6" w:rsidRDefault="005B19F6" w:rsidP="005B19F6">
      <w:pPr>
        <w:ind w:firstLine="709"/>
        <w:jc w:val="both"/>
        <w:rPr>
          <w:sz w:val="28"/>
          <w:szCs w:val="28"/>
        </w:rPr>
      </w:pPr>
      <w:r>
        <w:rPr>
          <w:sz w:val="28"/>
          <w:szCs w:val="28"/>
        </w:rPr>
        <w:t>провести активную информационную кампанию, направленную на симулирование интереса к предпринимательской деятельности, в том числе для выхода из тени самозанятых, с использованием современных технологий массмедиа;</w:t>
      </w:r>
    </w:p>
    <w:p w:rsidR="005B19F6" w:rsidRDefault="005B19F6" w:rsidP="005B19F6">
      <w:pPr>
        <w:pStyle w:val="aff3"/>
        <w:ind w:firstLine="708"/>
        <w:jc w:val="both"/>
        <w:rPr>
          <w:rFonts w:ascii="Times New Roman" w:hAnsi="Times New Roman"/>
          <w:sz w:val="28"/>
          <w:szCs w:val="28"/>
        </w:rPr>
      </w:pPr>
      <w:r>
        <w:rPr>
          <w:rFonts w:ascii="Times New Roman" w:hAnsi="Times New Roman"/>
          <w:sz w:val="28"/>
          <w:szCs w:val="28"/>
        </w:rPr>
        <w:t xml:space="preserve">сформировать системы непрерывного обучения кадров малого </w:t>
      </w:r>
      <w:r>
        <w:rPr>
          <w:rFonts w:ascii="Times New Roman" w:hAnsi="Times New Roman"/>
          <w:sz w:val="28"/>
          <w:szCs w:val="28"/>
        </w:rPr>
        <w:br/>
        <w:t>и среднего предпринимательства.</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3.</w:t>
      </w:r>
      <w:r w:rsidR="00836F3F">
        <w:rPr>
          <w:rFonts w:ascii="Times New Roman" w:hAnsi="Times New Roman"/>
          <w:sz w:val="28"/>
          <w:szCs w:val="28"/>
        </w:rPr>
        <w:t> </w:t>
      </w:r>
      <w:r>
        <w:rPr>
          <w:rFonts w:ascii="Times New Roman" w:hAnsi="Times New Roman"/>
          <w:sz w:val="28"/>
          <w:szCs w:val="28"/>
        </w:rPr>
        <w:t>Расширение доступа субъектов предпринимательства к финансовым ресурсам.</w:t>
      </w:r>
    </w:p>
    <w:p w:rsidR="005B19F6" w:rsidRDefault="005B19F6" w:rsidP="005B19F6">
      <w:pPr>
        <w:pStyle w:val="aff3"/>
        <w:ind w:firstLine="709"/>
        <w:jc w:val="both"/>
        <w:rPr>
          <w:rFonts w:ascii="Times New Roman" w:hAnsi="Times New Roman"/>
          <w:sz w:val="28"/>
          <w:szCs w:val="28"/>
        </w:rPr>
      </w:pPr>
      <w:r>
        <w:rPr>
          <w:rFonts w:ascii="Times New Roman" w:hAnsi="Times New Roman"/>
          <w:sz w:val="28"/>
          <w:szCs w:val="28"/>
        </w:rPr>
        <w:t xml:space="preserve">Повышение эффективности уже применяемых форм и видов финансовой поддержки малых и средних предприятий, а также создание новых инструментов поддержки. При этом осуществлять финансовую поддержку малого и среднего предпринимательства предполагается на основе их дифференциации по различным критериям, обеспечивающим ускоренное и эффективное развитие предпринимательского сектора в целом. </w:t>
      </w:r>
    </w:p>
    <w:p w:rsidR="005B19F6" w:rsidRDefault="005B19F6" w:rsidP="005B19F6">
      <w:pPr>
        <w:ind w:firstLine="709"/>
        <w:jc w:val="both"/>
        <w:rPr>
          <w:sz w:val="28"/>
          <w:szCs w:val="28"/>
        </w:rPr>
      </w:pPr>
      <w:r>
        <w:rPr>
          <w:sz w:val="28"/>
          <w:szCs w:val="28"/>
        </w:rPr>
        <w:t>4.</w:t>
      </w:r>
      <w:r w:rsidR="00836F3F">
        <w:rPr>
          <w:sz w:val="28"/>
          <w:szCs w:val="28"/>
        </w:rPr>
        <w:t> </w:t>
      </w:r>
      <w:r>
        <w:rPr>
          <w:sz w:val="28"/>
          <w:szCs w:val="28"/>
        </w:rPr>
        <w:t>Развитие категории «самозанятых».</w:t>
      </w:r>
    </w:p>
    <w:p w:rsidR="005B19F6" w:rsidRDefault="005B19F6" w:rsidP="005B19F6">
      <w:pPr>
        <w:ind w:firstLine="709"/>
        <w:jc w:val="both"/>
        <w:rPr>
          <w:color w:val="0D0D0D"/>
          <w:sz w:val="28"/>
          <w:szCs w:val="28"/>
          <w:shd w:val="clear" w:color="auto" w:fill="FFFFFF"/>
        </w:rPr>
      </w:pPr>
      <w:r>
        <w:rPr>
          <w:color w:val="0D0D0D"/>
          <w:sz w:val="28"/>
          <w:szCs w:val="28"/>
        </w:rPr>
        <w:t xml:space="preserve">Применение налога на профессиональный доход – уникальная возможность для самозанятых граждан легализовать свой бизнес, при </w:t>
      </w:r>
      <w:proofErr w:type="gramStart"/>
      <w:r>
        <w:rPr>
          <w:color w:val="0D0D0D"/>
          <w:sz w:val="28"/>
          <w:szCs w:val="28"/>
        </w:rPr>
        <w:t>том</w:t>
      </w:r>
      <w:proofErr w:type="gramEnd"/>
      <w:r>
        <w:rPr>
          <w:color w:val="0D0D0D"/>
          <w:sz w:val="28"/>
          <w:szCs w:val="28"/>
        </w:rPr>
        <w:t xml:space="preserve"> что процесс оформления специального налогового режима, уплата налогов максимально упрощен для самозанятого. </w:t>
      </w:r>
      <w:r>
        <w:rPr>
          <w:color w:val="0D0D0D"/>
          <w:sz w:val="28"/>
          <w:szCs w:val="28"/>
          <w:shd w:val="clear" w:color="auto" w:fill="FFFFFF"/>
        </w:rPr>
        <w:t>Данная категория послужит резервом для пополнения рядов полноценных предпринимателей и увеличения налоговых поступлений в бюджеты различных уровней.</w:t>
      </w:r>
    </w:p>
    <w:p w:rsidR="005B19F6" w:rsidRDefault="005B19F6" w:rsidP="005B19F6">
      <w:pPr>
        <w:ind w:firstLine="709"/>
        <w:jc w:val="both"/>
      </w:pPr>
      <w:r>
        <w:rPr>
          <w:sz w:val="28"/>
          <w:szCs w:val="28"/>
        </w:rPr>
        <w:t>Система динамических показателей достижения цели Стратегии представлена в таблице 21.</w:t>
      </w:r>
    </w:p>
    <w:p w:rsidR="003723D6" w:rsidRDefault="003723D6" w:rsidP="003723D6">
      <w:pPr>
        <w:shd w:val="clear" w:color="auto" w:fill="FFFFFF"/>
        <w:tabs>
          <w:tab w:val="left" w:pos="709"/>
        </w:tabs>
        <w:ind w:firstLine="709"/>
        <w:jc w:val="right"/>
        <w:rPr>
          <w:sz w:val="28"/>
          <w:szCs w:val="28"/>
        </w:rPr>
      </w:pPr>
      <w:r>
        <w:rPr>
          <w:sz w:val="28"/>
          <w:szCs w:val="28"/>
        </w:rPr>
        <w:t>Таблица 2</w:t>
      </w:r>
      <w:r w:rsidR="00660FD9">
        <w:rPr>
          <w:sz w:val="28"/>
          <w:szCs w:val="28"/>
        </w:rPr>
        <w:t>1</w:t>
      </w:r>
    </w:p>
    <w:p w:rsidR="00836F3F" w:rsidRDefault="00836F3F"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357F5A" w:rsidRDefault="00357F5A" w:rsidP="00531BA6">
      <w:pPr>
        <w:jc w:val="center"/>
        <w:rPr>
          <w:sz w:val="28"/>
          <w:szCs w:val="28"/>
        </w:rPr>
      </w:pPr>
    </w:p>
    <w:p w:rsidR="00FC55ED" w:rsidRDefault="00FC55ED" w:rsidP="00531BA6">
      <w:pPr>
        <w:jc w:val="center"/>
        <w:rPr>
          <w:sz w:val="28"/>
          <w:szCs w:val="28"/>
        </w:rPr>
      </w:pPr>
      <w:r w:rsidRPr="00564BD1">
        <w:rPr>
          <w:sz w:val="28"/>
          <w:szCs w:val="28"/>
        </w:rPr>
        <w:lastRenderedPageBreak/>
        <w:t xml:space="preserve">Система динамических </w:t>
      </w:r>
      <w:r w:rsidR="00531BA6">
        <w:rPr>
          <w:sz w:val="28"/>
          <w:szCs w:val="28"/>
        </w:rPr>
        <w:t>показателей достижения цели Стратегии</w:t>
      </w:r>
    </w:p>
    <w:p w:rsidR="00836F3F" w:rsidRPr="00564BD1" w:rsidRDefault="00836F3F" w:rsidP="00531BA6">
      <w:pPr>
        <w:jc w:val="center"/>
        <w:rPr>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3106"/>
        <w:gridCol w:w="1397"/>
        <w:gridCol w:w="1055"/>
        <w:gridCol w:w="1155"/>
        <w:gridCol w:w="1295"/>
        <w:gridCol w:w="999"/>
      </w:tblGrid>
      <w:tr w:rsidR="00FC55ED" w:rsidRPr="006A2F14" w:rsidTr="00F20B8F">
        <w:tc>
          <w:tcPr>
            <w:tcW w:w="311"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 п/п</w:t>
            </w:r>
          </w:p>
        </w:tc>
        <w:tc>
          <w:tcPr>
            <w:tcW w:w="1617"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996A05" w:rsidP="00996A05">
            <w:pPr>
              <w:jc w:val="center"/>
              <w:rPr>
                <w:lang w:eastAsia="en-US"/>
              </w:rPr>
            </w:pPr>
            <w:r w:rsidRPr="006A2F14">
              <w:t xml:space="preserve">Наименование показателя </w:t>
            </w:r>
            <w:r w:rsidR="00FC55ED" w:rsidRPr="006A2F14">
              <w:t>цел</w:t>
            </w:r>
            <w:r w:rsidRPr="006A2F14">
              <w:t>и</w:t>
            </w:r>
          </w:p>
        </w:tc>
        <w:tc>
          <w:tcPr>
            <w:tcW w:w="727"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Единица измерения</w:t>
            </w:r>
          </w:p>
        </w:tc>
        <w:tc>
          <w:tcPr>
            <w:tcW w:w="2344" w:type="pct"/>
            <w:gridSpan w:val="4"/>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 xml:space="preserve">Значение показателя </w:t>
            </w:r>
            <w:r w:rsidR="00996A05" w:rsidRPr="006A2F14">
              <w:t>д</w:t>
            </w:r>
            <w:r w:rsidRPr="006A2F14">
              <w:t>остижения цел</w:t>
            </w:r>
            <w:r w:rsidR="00996A05" w:rsidRPr="006A2F14">
              <w:t>и</w:t>
            </w:r>
            <w:r w:rsidRPr="006A2F14">
              <w:t xml:space="preserve"> </w:t>
            </w:r>
          </w:p>
          <w:p w:rsidR="00FC55ED" w:rsidRPr="006A2F14" w:rsidRDefault="00FC55ED" w:rsidP="00996A05">
            <w:pPr>
              <w:jc w:val="center"/>
              <w:rPr>
                <w:lang w:eastAsia="en-US"/>
              </w:rPr>
            </w:pPr>
            <w:r w:rsidRPr="006A2F14">
              <w:t>по годам</w:t>
            </w:r>
          </w:p>
        </w:tc>
      </w:tr>
      <w:tr w:rsidR="00FC55ED" w:rsidRPr="006A2F14" w:rsidTr="00F20B8F">
        <w:tc>
          <w:tcPr>
            <w:tcW w:w="311"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1617"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727" w:type="pct"/>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549" w:type="pct"/>
            <w:tcBorders>
              <w:top w:val="single" w:sz="4" w:space="0" w:color="000000"/>
              <w:left w:val="single" w:sz="4" w:space="0" w:color="000000"/>
              <w:bottom w:val="single" w:sz="4" w:space="0" w:color="000000"/>
              <w:right w:val="single" w:sz="4" w:space="0" w:color="000000"/>
            </w:tcBorders>
          </w:tcPr>
          <w:p w:rsidR="006A2F14" w:rsidRDefault="00FC55ED" w:rsidP="00A23A59">
            <w:pPr>
              <w:jc w:val="center"/>
            </w:pPr>
            <w:r w:rsidRPr="006A2F14">
              <w:t>2019</w:t>
            </w:r>
          </w:p>
          <w:p w:rsidR="00FC55ED" w:rsidRPr="006A2F14" w:rsidRDefault="00FC55ED" w:rsidP="00A23A59">
            <w:pPr>
              <w:jc w:val="center"/>
              <w:rPr>
                <w:lang w:eastAsia="en-US"/>
              </w:rPr>
            </w:pPr>
            <w:r w:rsidRPr="006A2F14">
              <w:t xml:space="preserve"> г</w:t>
            </w:r>
            <w:r w:rsidR="00996A05" w:rsidRPr="006A2F14">
              <w:t>од</w:t>
            </w:r>
          </w:p>
        </w:tc>
        <w:tc>
          <w:tcPr>
            <w:tcW w:w="601"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202</w:t>
            </w:r>
            <w:r w:rsidR="001516B4">
              <w:t>4</w:t>
            </w:r>
          </w:p>
          <w:p w:rsidR="00FC55ED" w:rsidRPr="006A2F14" w:rsidRDefault="00FC55ED" w:rsidP="00996A05">
            <w:pPr>
              <w:jc w:val="center"/>
              <w:rPr>
                <w:lang w:eastAsia="en-US"/>
              </w:rPr>
            </w:pPr>
            <w:r w:rsidRPr="006A2F14">
              <w:t xml:space="preserve"> г</w:t>
            </w:r>
            <w:r w:rsidR="00996A05" w:rsidRPr="006A2F14">
              <w:t>од</w:t>
            </w:r>
          </w:p>
        </w:tc>
        <w:tc>
          <w:tcPr>
            <w:tcW w:w="674"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2030</w:t>
            </w:r>
          </w:p>
          <w:p w:rsidR="00FC55ED" w:rsidRPr="006A2F14" w:rsidRDefault="00FC55ED" w:rsidP="00996A05">
            <w:pPr>
              <w:jc w:val="center"/>
              <w:rPr>
                <w:lang w:eastAsia="en-US"/>
              </w:rPr>
            </w:pPr>
            <w:r w:rsidRPr="006A2F14">
              <w:t>г</w:t>
            </w:r>
            <w:r w:rsidR="00996A05" w:rsidRPr="006A2F14">
              <w:t>од</w:t>
            </w:r>
          </w:p>
        </w:tc>
        <w:tc>
          <w:tcPr>
            <w:tcW w:w="520"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2035</w:t>
            </w:r>
          </w:p>
          <w:p w:rsidR="00FC55ED" w:rsidRPr="006A2F14" w:rsidRDefault="00FC55ED" w:rsidP="00996A05">
            <w:pPr>
              <w:jc w:val="center"/>
              <w:rPr>
                <w:lang w:eastAsia="en-US"/>
              </w:rPr>
            </w:pPr>
            <w:r w:rsidRPr="006A2F14">
              <w:t>г</w:t>
            </w:r>
            <w:r w:rsidR="00996A05" w:rsidRPr="006A2F14">
              <w:t>од</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1</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Число субъектов малого и среднего предпринимательства в расчете на</w:t>
            </w:r>
            <w:r w:rsidR="00A23A59" w:rsidRPr="006A2F14">
              <w:t xml:space="preserve"> </w:t>
            </w:r>
            <w:r w:rsidRPr="006A2F14">
              <w:t>10 тыс. человек</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ед.</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616,7</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622,9</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623,5</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640,1</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2</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36,2</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36,9</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37,5</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38,6</w:t>
            </w:r>
          </w:p>
        </w:tc>
      </w:tr>
      <w:tr w:rsidR="00FC55ED" w:rsidRPr="006A2F14" w:rsidTr="00F20B8F">
        <w:tc>
          <w:tcPr>
            <w:tcW w:w="311"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3</w:t>
            </w:r>
            <w:r w:rsidR="00A23A59" w:rsidRPr="006A2F14">
              <w:t>.</w:t>
            </w:r>
          </w:p>
        </w:tc>
        <w:tc>
          <w:tcPr>
            <w:tcW w:w="1617"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r w:rsidRPr="006A2F14">
              <w:t>Количество плательщиков налога на профессиональный доход</w:t>
            </w:r>
          </w:p>
        </w:tc>
        <w:tc>
          <w:tcPr>
            <w:tcW w:w="727"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pPr>
            <w:r w:rsidRPr="006A2F14">
              <w:t>ед.</w:t>
            </w:r>
          </w:p>
        </w:tc>
        <w:tc>
          <w:tcPr>
            <w:tcW w:w="549"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0</w:t>
            </w:r>
          </w:p>
        </w:tc>
        <w:tc>
          <w:tcPr>
            <w:tcW w:w="601"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11 850</w:t>
            </w:r>
          </w:p>
        </w:tc>
        <w:tc>
          <w:tcPr>
            <w:tcW w:w="67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18 368</w:t>
            </w:r>
          </w:p>
        </w:tc>
        <w:tc>
          <w:tcPr>
            <w:tcW w:w="52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20 000</w:t>
            </w:r>
          </w:p>
        </w:tc>
      </w:tr>
    </w:tbl>
    <w:p w:rsidR="00FC55ED" w:rsidRPr="006A2F14" w:rsidRDefault="00FC55ED" w:rsidP="00D840AB">
      <w:pPr>
        <w:rPr>
          <w:lang w:eastAsia="en-US"/>
        </w:rPr>
      </w:pPr>
    </w:p>
    <w:p w:rsidR="00FC55ED" w:rsidRPr="008B3744" w:rsidRDefault="00FC55ED" w:rsidP="007A7D68">
      <w:pPr>
        <w:jc w:val="center"/>
        <w:rPr>
          <w:sz w:val="28"/>
          <w:szCs w:val="28"/>
        </w:rPr>
      </w:pPr>
      <w:r w:rsidRPr="008B3744">
        <w:rPr>
          <w:sz w:val="28"/>
          <w:szCs w:val="28"/>
        </w:rPr>
        <w:t>Сервис и туризм</w:t>
      </w:r>
    </w:p>
    <w:p w:rsidR="00FC55ED" w:rsidRPr="008B3744" w:rsidRDefault="00FC55ED" w:rsidP="00D840AB">
      <w:pPr>
        <w:widowControl w:val="0"/>
        <w:shd w:val="clear" w:color="auto" w:fill="FFFFFF"/>
        <w:tabs>
          <w:tab w:val="left" w:pos="747"/>
        </w:tabs>
        <w:ind w:firstLine="709"/>
        <w:jc w:val="both"/>
        <w:rPr>
          <w:sz w:val="28"/>
          <w:szCs w:val="28"/>
        </w:rPr>
      </w:pPr>
    </w:p>
    <w:p w:rsidR="00FC55ED" w:rsidRPr="008B3744" w:rsidRDefault="00FC55ED" w:rsidP="00D840AB">
      <w:pPr>
        <w:shd w:val="clear" w:color="auto" w:fill="FFFFFF"/>
        <w:tabs>
          <w:tab w:val="left" w:pos="747"/>
        </w:tabs>
        <w:ind w:firstLine="680"/>
        <w:jc w:val="both"/>
        <w:rPr>
          <w:sz w:val="28"/>
          <w:szCs w:val="28"/>
          <w:lang w:eastAsia="en-US"/>
        </w:rPr>
      </w:pPr>
      <w:r w:rsidRPr="008B3744">
        <w:rPr>
          <w:sz w:val="28"/>
          <w:szCs w:val="28"/>
        </w:rPr>
        <w:t>Общая характеристика ситуации.</w:t>
      </w:r>
    </w:p>
    <w:p w:rsidR="00FC55ED" w:rsidRPr="008B3744" w:rsidRDefault="00FC55ED" w:rsidP="00D840AB">
      <w:pPr>
        <w:ind w:firstLine="709"/>
        <w:jc w:val="both"/>
        <w:rPr>
          <w:bCs/>
          <w:sz w:val="28"/>
          <w:szCs w:val="28"/>
        </w:rPr>
      </w:pPr>
      <w:r w:rsidRPr="008B3744">
        <w:rPr>
          <w:sz w:val="28"/>
          <w:szCs w:val="28"/>
        </w:rPr>
        <w:t>Туризм как отрасль экономики непроизводственной сферы оказывает существенное влияние на развитие смежных отраслей – транспорта, услуг гостиниц, розничной торговли, общественного питания, бытовых услуг и способствует созданию новых рабочих мест, а также получению дополнительных доходов в бюджет города Ставрополя. Обладая богатой историей, многовековыми традициями и живописными природным</w:t>
      </w:r>
      <w:r w:rsidR="007A7D68">
        <w:rPr>
          <w:sz w:val="28"/>
          <w:szCs w:val="28"/>
        </w:rPr>
        <w:t>и ландшафтами, город Ставрополь</w:t>
      </w:r>
      <w:r w:rsidRPr="008B3744">
        <w:rPr>
          <w:sz w:val="28"/>
          <w:szCs w:val="28"/>
        </w:rPr>
        <w:t xml:space="preserve"> как администрати</w:t>
      </w:r>
      <w:r w:rsidR="007A7D68">
        <w:rPr>
          <w:sz w:val="28"/>
          <w:szCs w:val="28"/>
        </w:rPr>
        <w:t>вный центр Ставропольского края</w:t>
      </w:r>
      <w:r w:rsidRPr="008B3744">
        <w:rPr>
          <w:sz w:val="28"/>
          <w:szCs w:val="28"/>
        </w:rPr>
        <w:t xml:space="preserve"> имеет возможность развивать различные виды туризма. </w:t>
      </w:r>
    </w:p>
    <w:p w:rsidR="00FC55ED" w:rsidRPr="008B3744" w:rsidRDefault="00FC55ED" w:rsidP="00D840AB">
      <w:pPr>
        <w:ind w:firstLine="709"/>
        <w:jc w:val="both"/>
        <w:rPr>
          <w:sz w:val="28"/>
          <w:szCs w:val="28"/>
        </w:rPr>
      </w:pPr>
      <w:r w:rsidRPr="008B3744">
        <w:rPr>
          <w:sz w:val="28"/>
          <w:szCs w:val="28"/>
        </w:rPr>
        <w:t xml:space="preserve">Туристские ресурсы города Ставрополя представляют следующие группы объектов: </w:t>
      </w:r>
    </w:p>
    <w:p w:rsidR="00FC55ED" w:rsidRPr="008B3744" w:rsidRDefault="00FC55ED" w:rsidP="00D840AB">
      <w:pPr>
        <w:ind w:firstLine="709"/>
        <w:jc w:val="both"/>
        <w:rPr>
          <w:sz w:val="28"/>
          <w:szCs w:val="28"/>
        </w:rPr>
      </w:pPr>
      <w:r w:rsidRPr="008B3744">
        <w:rPr>
          <w:sz w:val="28"/>
          <w:szCs w:val="28"/>
        </w:rPr>
        <w:t xml:space="preserve">историко-культурные ресурсы, состоящие из отдельных зданий – памятников истории и архитектуры, храмов, музеев, памятников археологии и истории, мемориальных комплексов; </w:t>
      </w:r>
    </w:p>
    <w:p w:rsidR="00FC55ED" w:rsidRPr="008B3744" w:rsidRDefault="00FC55ED" w:rsidP="00D840AB">
      <w:pPr>
        <w:ind w:firstLine="709"/>
        <w:jc w:val="both"/>
        <w:rPr>
          <w:sz w:val="28"/>
          <w:szCs w:val="28"/>
        </w:rPr>
      </w:pPr>
      <w:r w:rsidRPr="008B3744">
        <w:rPr>
          <w:sz w:val="28"/>
          <w:szCs w:val="28"/>
        </w:rPr>
        <w:t xml:space="preserve">природные ресурсы – привлекательные ландшафтные зоны, парки, отдельные памятники природы, точки панорамного обзора; </w:t>
      </w:r>
    </w:p>
    <w:p w:rsidR="00FC55ED" w:rsidRPr="008B3744" w:rsidRDefault="00FC55ED" w:rsidP="00D840AB">
      <w:pPr>
        <w:ind w:firstLine="709"/>
        <w:jc w:val="both"/>
        <w:rPr>
          <w:sz w:val="28"/>
          <w:szCs w:val="28"/>
        </w:rPr>
      </w:pPr>
      <w:r w:rsidRPr="008B3744">
        <w:rPr>
          <w:sz w:val="28"/>
          <w:szCs w:val="28"/>
        </w:rPr>
        <w:t xml:space="preserve">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 </w:t>
      </w:r>
    </w:p>
    <w:p w:rsidR="00FC55ED" w:rsidRPr="008B3744" w:rsidRDefault="00FC55ED" w:rsidP="00D840AB">
      <w:pPr>
        <w:ind w:firstLine="709"/>
        <w:jc w:val="both"/>
        <w:rPr>
          <w:bCs/>
          <w:sz w:val="28"/>
          <w:szCs w:val="28"/>
        </w:rPr>
      </w:pPr>
      <w:r w:rsidRPr="008B3744">
        <w:rPr>
          <w:sz w:val="28"/>
          <w:szCs w:val="28"/>
        </w:rPr>
        <w:t xml:space="preserve">В городе Ставрополе расположено 198 объектов культурного наследия федерального, регионального и местного значения. 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w:t>
      </w:r>
      <w:r w:rsidRPr="008B3744">
        <w:rPr>
          <w:sz w:val="28"/>
          <w:szCs w:val="28"/>
        </w:rPr>
        <w:lastRenderedPageBreak/>
        <w:t>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FC55ED" w:rsidRPr="008B3744" w:rsidRDefault="00FC55ED" w:rsidP="00D840AB">
      <w:pPr>
        <w:widowControl w:val="0"/>
        <w:adjustRightInd w:val="0"/>
        <w:ind w:firstLine="709"/>
        <w:jc w:val="both"/>
        <w:rPr>
          <w:sz w:val="28"/>
          <w:szCs w:val="28"/>
        </w:rPr>
      </w:pPr>
      <w:r w:rsidRPr="008B3744">
        <w:rPr>
          <w:sz w:val="28"/>
          <w:szCs w:val="28"/>
        </w:rPr>
        <w:t>На территории города Ставрополя наход</w:t>
      </w:r>
      <w:r w:rsidR="00546C06">
        <w:rPr>
          <w:sz w:val="28"/>
          <w:szCs w:val="28"/>
        </w:rPr>
        <w:t>и</w:t>
      </w:r>
      <w:r w:rsidRPr="008B3744">
        <w:rPr>
          <w:sz w:val="28"/>
          <w:szCs w:val="28"/>
        </w:rPr>
        <w:t>тся 4</w:t>
      </w:r>
      <w:r w:rsidR="00546C06" w:rsidRPr="00546C06">
        <w:rPr>
          <w:sz w:val="28"/>
          <w:szCs w:val="28"/>
        </w:rPr>
        <w:t>8</w:t>
      </w:r>
      <w:r w:rsidRPr="008B3744">
        <w:rPr>
          <w:sz w:val="28"/>
          <w:szCs w:val="28"/>
        </w:rPr>
        <w:t xml:space="preserve"> мест временного пребывания (гостиниц, отелей и хостелов), </w:t>
      </w:r>
      <w:r w:rsidR="00357F5A">
        <w:rPr>
          <w:sz w:val="28"/>
          <w:szCs w:val="28"/>
        </w:rPr>
        <w:t>67</w:t>
      </w:r>
      <w:r w:rsidRPr="008B3744">
        <w:rPr>
          <w:sz w:val="28"/>
          <w:szCs w:val="28"/>
        </w:rPr>
        <w:t xml:space="preserve"> туристских агентств и </w:t>
      </w:r>
      <w:r>
        <w:rPr>
          <w:sz w:val="28"/>
          <w:szCs w:val="28"/>
        </w:rPr>
        <w:t>операторов.</w:t>
      </w:r>
      <w:r w:rsidRPr="008B3744">
        <w:rPr>
          <w:sz w:val="28"/>
          <w:szCs w:val="28"/>
        </w:rPr>
        <w:t xml:space="preserve"> Общий номерной фонд </w:t>
      </w:r>
      <w:r w:rsidR="00A23A59">
        <w:rPr>
          <w:sz w:val="28"/>
          <w:szCs w:val="28"/>
        </w:rPr>
        <w:t>–</w:t>
      </w:r>
      <w:r w:rsidRPr="008B3744">
        <w:rPr>
          <w:sz w:val="28"/>
          <w:szCs w:val="28"/>
        </w:rPr>
        <w:t xml:space="preserve"> 1</w:t>
      </w:r>
      <w:r w:rsidR="00D85796">
        <w:rPr>
          <w:sz w:val="28"/>
          <w:szCs w:val="28"/>
        </w:rPr>
        <w:t> </w:t>
      </w:r>
      <w:r w:rsidR="00546C06">
        <w:rPr>
          <w:sz w:val="28"/>
          <w:szCs w:val="28"/>
        </w:rPr>
        <w:t>417</w:t>
      </w:r>
      <w:r w:rsidRPr="008B3744">
        <w:rPr>
          <w:sz w:val="28"/>
          <w:szCs w:val="28"/>
        </w:rPr>
        <w:t xml:space="preserve"> номеров. Численность работников гостиниц составляет 500 человек.</w:t>
      </w:r>
    </w:p>
    <w:p w:rsidR="00FC55ED" w:rsidRPr="008B3744" w:rsidRDefault="00FC55ED" w:rsidP="00D840AB">
      <w:pPr>
        <w:widowControl w:val="0"/>
        <w:adjustRightInd w:val="0"/>
        <w:ind w:firstLine="709"/>
        <w:jc w:val="both"/>
        <w:rPr>
          <w:sz w:val="28"/>
          <w:szCs w:val="28"/>
        </w:rPr>
      </w:pPr>
      <w:r w:rsidRPr="008B3744">
        <w:rPr>
          <w:sz w:val="28"/>
          <w:szCs w:val="28"/>
        </w:rPr>
        <w:t xml:space="preserve">Ключевым индикатором уровня развития сферы туризма является численность размещенных лиц в коллективных средствах размещения города Ставрополя, поскольку прямым образом отражает туристическую привлекательность города для организованных и самодеятельных туристов. </w:t>
      </w:r>
      <w:r w:rsidR="00A23A59" w:rsidRPr="00A23A59">
        <w:rPr>
          <w:sz w:val="28"/>
          <w:szCs w:val="28"/>
        </w:rPr>
        <w:t xml:space="preserve">              </w:t>
      </w:r>
      <w:r w:rsidRPr="008B3744">
        <w:rPr>
          <w:sz w:val="28"/>
          <w:szCs w:val="28"/>
        </w:rPr>
        <w:t xml:space="preserve"> В 2019 году туристский поток в городе Ставрополе составил 83</w:t>
      </w:r>
      <w:r w:rsidR="00B26635">
        <w:rPr>
          <w:sz w:val="28"/>
          <w:szCs w:val="28"/>
        </w:rPr>
        <w:t> </w:t>
      </w:r>
      <w:r w:rsidRPr="008B3744">
        <w:rPr>
          <w:sz w:val="28"/>
          <w:szCs w:val="28"/>
        </w:rPr>
        <w:t>689 человек.</w:t>
      </w:r>
    </w:p>
    <w:p w:rsidR="005A6281" w:rsidRPr="008B3744" w:rsidRDefault="005A6281" w:rsidP="00D840AB">
      <w:pPr>
        <w:pStyle w:val="aff3"/>
        <w:ind w:firstLine="709"/>
        <w:jc w:val="both"/>
        <w:rPr>
          <w:rFonts w:ascii="Times New Roman" w:hAnsi="Times New Roman"/>
          <w:sz w:val="28"/>
          <w:szCs w:val="28"/>
        </w:rPr>
      </w:pPr>
    </w:p>
    <w:p w:rsidR="00FC55ED" w:rsidRPr="008B3744" w:rsidRDefault="00FC55ED" w:rsidP="00D840AB">
      <w:pPr>
        <w:pStyle w:val="aff3"/>
        <w:ind w:firstLine="709"/>
        <w:jc w:val="both"/>
        <w:rPr>
          <w:rFonts w:ascii="Times New Roman" w:hAnsi="Times New Roman"/>
          <w:sz w:val="28"/>
          <w:szCs w:val="28"/>
        </w:rPr>
      </w:pPr>
      <w:r w:rsidRPr="008B3744">
        <w:rPr>
          <w:rFonts w:ascii="Times New Roman" w:hAnsi="Times New Roman"/>
          <w:sz w:val="28"/>
          <w:szCs w:val="28"/>
        </w:rPr>
        <w:t>Ключевые проблемы:</w:t>
      </w:r>
    </w:p>
    <w:p w:rsidR="00FC55ED" w:rsidRPr="008B3744" w:rsidRDefault="00FC55ED" w:rsidP="00D840AB">
      <w:pPr>
        <w:ind w:firstLine="709"/>
        <w:jc w:val="both"/>
        <w:rPr>
          <w:sz w:val="28"/>
          <w:szCs w:val="28"/>
        </w:rPr>
      </w:pPr>
      <w:r w:rsidRPr="008B3744">
        <w:rPr>
          <w:sz w:val="28"/>
          <w:szCs w:val="28"/>
        </w:rPr>
        <w:t>1.</w:t>
      </w:r>
      <w:r w:rsidR="00836F3F">
        <w:rPr>
          <w:sz w:val="28"/>
          <w:szCs w:val="28"/>
        </w:rPr>
        <w:t> </w:t>
      </w:r>
      <w:r w:rsidRPr="008B3744">
        <w:rPr>
          <w:sz w:val="28"/>
          <w:szCs w:val="28"/>
        </w:rPr>
        <w:t xml:space="preserve">Отсутствие на территории города Ставрополя </w:t>
      </w:r>
      <w:r>
        <w:rPr>
          <w:sz w:val="28"/>
          <w:szCs w:val="28"/>
        </w:rPr>
        <w:t>известных за пределами Ставропольского края природно-рекреационных объектов, высокая конкуренция со стороны региона Кавказских Минеральных Вод и республик Северо-Кавказского федерального округа.</w:t>
      </w:r>
    </w:p>
    <w:p w:rsidR="00612967" w:rsidRDefault="00612967" w:rsidP="00612967">
      <w:pPr>
        <w:ind w:firstLine="709"/>
        <w:jc w:val="both"/>
        <w:rPr>
          <w:sz w:val="28"/>
          <w:szCs w:val="28"/>
        </w:rPr>
      </w:pPr>
      <w:r>
        <w:rPr>
          <w:sz w:val="28"/>
          <w:szCs w:val="28"/>
        </w:rPr>
        <w:t>2</w:t>
      </w:r>
      <w:r w:rsidRPr="008B3744">
        <w:rPr>
          <w:sz w:val="28"/>
          <w:szCs w:val="28"/>
        </w:rPr>
        <w:t>.</w:t>
      </w:r>
      <w:r w:rsidR="00836F3F">
        <w:rPr>
          <w:sz w:val="28"/>
          <w:szCs w:val="28"/>
        </w:rPr>
        <w:t> </w:t>
      </w:r>
      <w:r w:rsidRPr="008B3744">
        <w:rPr>
          <w:sz w:val="28"/>
          <w:szCs w:val="28"/>
        </w:rPr>
        <w:t xml:space="preserve">Низкий уровень рекламно-информационного продвижения туристического потенциала города Ставрополя. </w:t>
      </w:r>
    </w:p>
    <w:p w:rsidR="00190568" w:rsidRDefault="00612967" w:rsidP="00190568">
      <w:pPr>
        <w:ind w:firstLine="709"/>
        <w:jc w:val="both"/>
        <w:rPr>
          <w:sz w:val="28"/>
          <w:szCs w:val="28"/>
        </w:rPr>
      </w:pPr>
      <w:r>
        <w:rPr>
          <w:sz w:val="28"/>
          <w:szCs w:val="28"/>
        </w:rPr>
        <w:t>3</w:t>
      </w:r>
      <w:r w:rsidR="00FC55ED" w:rsidRPr="008B3744">
        <w:rPr>
          <w:sz w:val="28"/>
          <w:szCs w:val="28"/>
        </w:rPr>
        <w:t>.</w:t>
      </w:r>
      <w:r w:rsidR="00836F3F">
        <w:rPr>
          <w:sz w:val="28"/>
          <w:szCs w:val="28"/>
        </w:rPr>
        <w:t> </w:t>
      </w:r>
      <w:r w:rsidR="00FC55ED" w:rsidRPr="008B3744">
        <w:rPr>
          <w:sz w:val="28"/>
          <w:szCs w:val="28"/>
        </w:rPr>
        <w:t>Недостаточное количество туристических организаций, предлагающих экскурсии в город Ставрополь</w:t>
      </w:r>
      <w:r w:rsidR="00637DA1">
        <w:rPr>
          <w:sz w:val="28"/>
          <w:szCs w:val="28"/>
        </w:rPr>
        <w:t>,</w:t>
      </w:r>
      <w:r w:rsidR="00FC55ED" w:rsidRPr="008B3744">
        <w:rPr>
          <w:sz w:val="28"/>
          <w:szCs w:val="28"/>
        </w:rPr>
        <w:t xml:space="preserve"> и дефицит опытных кадров в сфере туризма.</w:t>
      </w:r>
    </w:p>
    <w:p w:rsidR="00190568" w:rsidRDefault="00190568" w:rsidP="00190568">
      <w:pPr>
        <w:ind w:firstLine="709"/>
        <w:jc w:val="both"/>
        <w:rPr>
          <w:sz w:val="28"/>
          <w:szCs w:val="28"/>
        </w:rPr>
      </w:pPr>
    </w:p>
    <w:p w:rsidR="00FC55ED" w:rsidRDefault="00FC55ED" w:rsidP="00190568">
      <w:pPr>
        <w:ind w:firstLine="709"/>
        <w:jc w:val="both"/>
        <w:rPr>
          <w:sz w:val="28"/>
          <w:szCs w:val="28"/>
        </w:rPr>
      </w:pPr>
      <w:r w:rsidRPr="008B3744">
        <w:rPr>
          <w:sz w:val="28"/>
          <w:szCs w:val="28"/>
        </w:rPr>
        <w:t>Ключевые тренды развития:</w:t>
      </w:r>
    </w:p>
    <w:p w:rsidR="00FC55ED" w:rsidRPr="008B3744" w:rsidRDefault="00FC55ED" w:rsidP="00877051">
      <w:pPr>
        <w:keepNext/>
        <w:ind w:firstLine="708"/>
        <w:jc w:val="both"/>
        <w:rPr>
          <w:sz w:val="28"/>
          <w:szCs w:val="28"/>
        </w:rPr>
      </w:pPr>
      <w:r>
        <w:rPr>
          <w:sz w:val="28"/>
          <w:szCs w:val="28"/>
        </w:rPr>
        <w:t>1.</w:t>
      </w:r>
      <w:r w:rsidR="00836F3F">
        <w:rPr>
          <w:sz w:val="28"/>
          <w:szCs w:val="28"/>
        </w:rPr>
        <w:t> </w:t>
      </w:r>
      <w:r w:rsidRPr="008B3744">
        <w:rPr>
          <w:sz w:val="28"/>
          <w:szCs w:val="28"/>
        </w:rPr>
        <w:t>Расширение ассортимента туристского продукта, поиск и развитие новых направлений туризма.</w:t>
      </w:r>
    </w:p>
    <w:p w:rsidR="00FC55ED" w:rsidRPr="00F117EF" w:rsidRDefault="00FC55ED" w:rsidP="00D840AB">
      <w:pPr>
        <w:tabs>
          <w:tab w:val="left" w:pos="358"/>
        </w:tabs>
        <w:ind w:firstLine="709"/>
        <w:jc w:val="both"/>
        <w:rPr>
          <w:color w:val="000000"/>
          <w:sz w:val="28"/>
          <w:szCs w:val="28"/>
        </w:rPr>
      </w:pPr>
      <w:r w:rsidRPr="008B3744">
        <w:rPr>
          <w:sz w:val="28"/>
          <w:szCs w:val="28"/>
        </w:rPr>
        <w:t xml:space="preserve">В настоящее время ассортимент туристических услуг расширяется с каждым днем, туристы становятся более требовательными к оказываемым услугам. Необходимо постоянное пополнение туристских маршрутов по городу и окрестностям, развитие новых направлений в туризме. </w:t>
      </w:r>
      <w:r w:rsidRPr="00F117EF">
        <w:rPr>
          <w:sz w:val="28"/>
          <w:szCs w:val="28"/>
        </w:rPr>
        <w:t xml:space="preserve">В </w:t>
      </w:r>
      <w:r w:rsidR="00637DA1">
        <w:rPr>
          <w:sz w:val="28"/>
          <w:szCs w:val="28"/>
        </w:rPr>
        <w:t xml:space="preserve">городе </w:t>
      </w:r>
      <w:r w:rsidRPr="00F117EF">
        <w:rPr>
          <w:sz w:val="28"/>
          <w:szCs w:val="28"/>
        </w:rPr>
        <w:t>Ставрополе наиболее перспективными являются культурно-познавательный, событийный, пр</w:t>
      </w:r>
      <w:r w:rsidR="007B6493" w:rsidRPr="00F117EF">
        <w:rPr>
          <w:sz w:val="28"/>
          <w:szCs w:val="28"/>
        </w:rPr>
        <w:t xml:space="preserve">омышленный, медицинский туризм, а также </w:t>
      </w:r>
      <w:r w:rsidR="007B6493" w:rsidRPr="00F117EF">
        <w:rPr>
          <w:color w:val="000000"/>
          <w:sz w:val="28"/>
          <w:szCs w:val="28"/>
        </w:rPr>
        <w:t>туры выходного дня.</w:t>
      </w:r>
    </w:p>
    <w:p w:rsidR="007B6493" w:rsidRDefault="007B6493" w:rsidP="007B6493">
      <w:pPr>
        <w:tabs>
          <w:tab w:val="left" w:pos="358"/>
        </w:tabs>
        <w:ind w:firstLine="709"/>
        <w:jc w:val="both"/>
        <w:rPr>
          <w:color w:val="000000"/>
          <w:sz w:val="28"/>
          <w:szCs w:val="28"/>
        </w:rPr>
      </w:pPr>
      <w:r w:rsidRPr="00F117EF">
        <w:rPr>
          <w:color w:val="000000"/>
          <w:sz w:val="28"/>
          <w:szCs w:val="28"/>
        </w:rPr>
        <w:t>Одним из неоспоримых преимуществ туров выходного дня явля</w:t>
      </w:r>
      <w:r w:rsidR="00474E96">
        <w:rPr>
          <w:color w:val="000000"/>
          <w:sz w:val="28"/>
          <w:szCs w:val="28"/>
        </w:rPr>
        <w:t>ю</w:t>
      </w:r>
      <w:r w:rsidRPr="00F117EF">
        <w:rPr>
          <w:color w:val="000000"/>
          <w:sz w:val="28"/>
          <w:szCs w:val="28"/>
        </w:rPr>
        <w:t xml:space="preserve">тся краткосрочность и доступность. Для </w:t>
      </w:r>
      <w:r w:rsidR="00637DA1">
        <w:rPr>
          <w:color w:val="000000"/>
          <w:sz w:val="28"/>
          <w:szCs w:val="28"/>
        </w:rPr>
        <w:t xml:space="preserve">города </w:t>
      </w:r>
      <w:r w:rsidRPr="00F117EF">
        <w:rPr>
          <w:color w:val="000000"/>
          <w:sz w:val="28"/>
          <w:szCs w:val="28"/>
        </w:rPr>
        <w:t xml:space="preserve">Ставрополя наиболее приоритетным направлением туров выходного дня является организация экскурсионных поездок для туристов из </w:t>
      </w:r>
      <w:r w:rsidR="00637DA1">
        <w:rPr>
          <w:color w:val="000000"/>
          <w:sz w:val="28"/>
          <w:szCs w:val="28"/>
        </w:rPr>
        <w:t xml:space="preserve">региона </w:t>
      </w:r>
      <w:r w:rsidRPr="00F117EF">
        <w:rPr>
          <w:color w:val="000000"/>
          <w:sz w:val="28"/>
          <w:szCs w:val="28"/>
        </w:rPr>
        <w:t>Кавказских Минеральных Вод.</w:t>
      </w:r>
    </w:p>
    <w:p w:rsidR="00357F5A" w:rsidRDefault="00357F5A" w:rsidP="007B6493">
      <w:pPr>
        <w:tabs>
          <w:tab w:val="left" w:pos="358"/>
        </w:tabs>
        <w:ind w:firstLine="709"/>
        <w:jc w:val="both"/>
        <w:rPr>
          <w:color w:val="000000"/>
          <w:sz w:val="28"/>
          <w:szCs w:val="28"/>
        </w:rPr>
      </w:pPr>
    </w:p>
    <w:p w:rsidR="00357F5A" w:rsidRPr="008B3744" w:rsidRDefault="00357F5A" w:rsidP="007B6493">
      <w:pPr>
        <w:tabs>
          <w:tab w:val="left" w:pos="358"/>
        </w:tabs>
        <w:ind w:firstLine="709"/>
        <w:jc w:val="both"/>
        <w:rPr>
          <w:color w:val="000000"/>
          <w:sz w:val="28"/>
          <w:szCs w:val="28"/>
        </w:rPr>
      </w:pPr>
    </w:p>
    <w:p w:rsidR="00FC55ED" w:rsidRPr="008B3744" w:rsidRDefault="00FC55ED" w:rsidP="00877051">
      <w:pPr>
        <w:ind w:firstLine="709"/>
        <w:jc w:val="both"/>
        <w:rPr>
          <w:color w:val="000000"/>
          <w:sz w:val="28"/>
          <w:szCs w:val="28"/>
        </w:rPr>
      </w:pPr>
      <w:r>
        <w:rPr>
          <w:color w:val="000000"/>
          <w:sz w:val="28"/>
          <w:szCs w:val="28"/>
        </w:rPr>
        <w:lastRenderedPageBreak/>
        <w:t>2</w:t>
      </w:r>
      <w:r w:rsidRPr="008B3744">
        <w:rPr>
          <w:color w:val="000000"/>
          <w:sz w:val="28"/>
          <w:szCs w:val="28"/>
        </w:rPr>
        <w:t>.</w:t>
      </w:r>
      <w:r w:rsidR="00836F3F">
        <w:rPr>
          <w:color w:val="000000"/>
          <w:sz w:val="28"/>
          <w:szCs w:val="28"/>
        </w:rPr>
        <w:t> </w:t>
      </w:r>
      <w:r w:rsidRPr="008B3744">
        <w:rPr>
          <w:color w:val="000000"/>
          <w:sz w:val="28"/>
          <w:szCs w:val="28"/>
        </w:rPr>
        <w:t>Создание «Центров притяжения» туристов.</w:t>
      </w:r>
    </w:p>
    <w:p w:rsidR="00FC55ED" w:rsidRPr="00014A88" w:rsidRDefault="00FC55ED" w:rsidP="00877051">
      <w:pPr>
        <w:pStyle w:val="aff3"/>
        <w:ind w:firstLine="709"/>
        <w:jc w:val="both"/>
        <w:rPr>
          <w:rFonts w:ascii="Times New Roman" w:hAnsi="Times New Roman"/>
          <w:sz w:val="28"/>
          <w:szCs w:val="28"/>
          <w:lang w:eastAsia="en-US"/>
        </w:rPr>
      </w:pPr>
      <w:r w:rsidRPr="00014A88">
        <w:rPr>
          <w:rFonts w:ascii="Times New Roman" w:hAnsi="Times New Roman"/>
          <w:sz w:val="28"/>
          <w:szCs w:val="28"/>
        </w:rPr>
        <w:t>Наиболее перспективным направлени</w:t>
      </w:r>
      <w:r w:rsidR="00637DA1">
        <w:rPr>
          <w:rFonts w:ascii="Times New Roman" w:hAnsi="Times New Roman"/>
          <w:sz w:val="28"/>
          <w:szCs w:val="28"/>
        </w:rPr>
        <w:t>ем</w:t>
      </w:r>
      <w:r w:rsidRPr="00014A88">
        <w:rPr>
          <w:rFonts w:ascii="Times New Roman" w:hAnsi="Times New Roman"/>
          <w:sz w:val="28"/>
          <w:szCs w:val="28"/>
        </w:rPr>
        <w:t xml:space="preserve"> в сфере туризма явля</w:t>
      </w:r>
      <w:r w:rsidR="001320C1">
        <w:rPr>
          <w:rFonts w:ascii="Times New Roman" w:hAnsi="Times New Roman"/>
          <w:sz w:val="28"/>
          <w:szCs w:val="28"/>
        </w:rPr>
        <w:t>е</w:t>
      </w:r>
      <w:r w:rsidRPr="00014A88">
        <w:rPr>
          <w:rFonts w:ascii="Times New Roman" w:hAnsi="Times New Roman"/>
          <w:sz w:val="28"/>
          <w:szCs w:val="28"/>
        </w:rPr>
        <w:t xml:space="preserve">тся привлечение инвестиций в строительство объектов индустрии развлечений и отдыха. Самым масштабным проектом, который привлечет туристов в </w:t>
      </w:r>
      <w:r w:rsidR="00637DA1">
        <w:rPr>
          <w:rFonts w:ascii="Times New Roman" w:hAnsi="Times New Roman"/>
          <w:sz w:val="28"/>
          <w:szCs w:val="28"/>
        </w:rPr>
        <w:t xml:space="preserve">город </w:t>
      </w:r>
      <w:r w:rsidRPr="00014A88">
        <w:rPr>
          <w:rFonts w:ascii="Times New Roman" w:hAnsi="Times New Roman"/>
          <w:sz w:val="28"/>
          <w:szCs w:val="28"/>
        </w:rPr>
        <w:t>Ста</w:t>
      </w:r>
      <w:r>
        <w:rPr>
          <w:rFonts w:ascii="Times New Roman" w:hAnsi="Times New Roman"/>
          <w:sz w:val="28"/>
          <w:szCs w:val="28"/>
        </w:rPr>
        <w:t>врополь, является строительство</w:t>
      </w:r>
      <w:r w:rsidRPr="00014A88">
        <w:rPr>
          <w:rFonts w:ascii="Times New Roman" w:hAnsi="Times New Roman"/>
          <w:sz w:val="28"/>
          <w:szCs w:val="28"/>
        </w:rPr>
        <w:t xml:space="preserve"> многофункционального торгово-развлекательного комплекса с аквапарком.</w:t>
      </w:r>
    </w:p>
    <w:p w:rsidR="00FC55ED" w:rsidRPr="00F117EF" w:rsidRDefault="00FC55ED" w:rsidP="00877051">
      <w:pPr>
        <w:pStyle w:val="Style2"/>
        <w:ind w:firstLine="709"/>
        <w:jc w:val="both"/>
        <w:rPr>
          <w:sz w:val="28"/>
          <w:szCs w:val="28"/>
        </w:rPr>
      </w:pPr>
      <w:r w:rsidRPr="00F117EF">
        <w:rPr>
          <w:sz w:val="28"/>
          <w:szCs w:val="28"/>
        </w:rPr>
        <w:t>3.</w:t>
      </w:r>
      <w:r w:rsidR="00EC23A0">
        <w:rPr>
          <w:sz w:val="28"/>
          <w:szCs w:val="28"/>
        </w:rPr>
        <w:t> </w:t>
      </w:r>
      <w:r w:rsidRPr="00F117EF">
        <w:rPr>
          <w:sz w:val="28"/>
          <w:szCs w:val="28"/>
        </w:rPr>
        <w:t xml:space="preserve">Развитие и продвижение историко-культурного потенциала. </w:t>
      </w:r>
    </w:p>
    <w:p w:rsidR="00FC55ED" w:rsidRDefault="00FC55ED" w:rsidP="007B6493">
      <w:pPr>
        <w:autoSpaceDE w:val="0"/>
        <w:autoSpaceDN w:val="0"/>
        <w:adjustRightInd w:val="0"/>
        <w:ind w:firstLine="709"/>
        <w:jc w:val="both"/>
        <w:rPr>
          <w:sz w:val="28"/>
          <w:szCs w:val="28"/>
        </w:rPr>
      </w:pPr>
      <w:r w:rsidRPr="00F117EF">
        <w:rPr>
          <w:sz w:val="28"/>
          <w:szCs w:val="28"/>
        </w:rPr>
        <w:t xml:space="preserve">Развитие и популяризация территории археологического и природного музея-заповедника «Татарское городище», </w:t>
      </w:r>
      <w:r w:rsidR="007B6493" w:rsidRPr="00F117EF">
        <w:rPr>
          <w:sz w:val="28"/>
          <w:szCs w:val="28"/>
        </w:rPr>
        <w:t>а также памятника археологии «</w:t>
      </w:r>
      <w:proofErr w:type="spellStart"/>
      <w:r w:rsidR="007B6493" w:rsidRPr="00F117EF">
        <w:rPr>
          <w:sz w:val="28"/>
          <w:szCs w:val="28"/>
        </w:rPr>
        <w:t>Грушевское</w:t>
      </w:r>
      <w:proofErr w:type="spellEnd"/>
      <w:r w:rsidR="007B6493" w:rsidRPr="00F117EF">
        <w:rPr>
          <w:sz w:val="28"/>
          <w:szCs w:val="28"/>
        </w:rPr>
        <w:t xml:space="preserve"> городище» </w:t>
      </w:r>
      <w:r w:rsidRPr="00F117EF">
        <w:rPr>
          <w:sz w:val="28"/>
          <w:szCs w:val="28"/>
        </w:rPr>
        <w:t>должн</w:t>
      </w:r>
      <w:r w:rsidR="00637DA1">
        <w:rPr>
          <w:sz w:val="28"/>
          <w:szCs w:val="28"/>
        </w:rPr>
        <w:t>ы</w:t>
      </w:r>
      <w:r w:rsidRPr="00F117EF">
        <w:rPr>
          <w:sz w:val="28"/>
          <w:szCs w:val="28"/>
        </w:rPr>
        <w:t xml:space="preserve"> стать одним из основных направлений </w:t>
      </w:r>
      <w:r w:rsidR="001C3DA6" w:rsidRPr="00F117EF">
        <w:rPr>
          <w:sz w:val="28"/>
          <w:szCs w:val="28"/>
        </w:rPr>
        <w:t xml:space="preserve">деятельности </w:t>
      </w:r>
      <w:r w:rsidRPr="00F117EF">
        <w:rPr>
          <w:sz w:val="28"/>
          <w:szCs w:val="28"/>
        </w:rPr>
        <w:t>в сфере туризма города Ставрополя.</w:t>
      </w:r>
      <w:r w:rsidRPr="008B3744">
        <w:rPr>
          <w:sz w:val="28"/>
          <w:szCs w:val="28"/>
        </w:rPr>
        <w:t xml:space="preserve"> </w:t>
      </w:r>
    </w:p>
    <w:p w:rsidR="00612967" w:rsidRPr="008B3744" w:rsidRDefault="00612967" w:rsidP="00612967">
      <w:pPr>
        <w:pStyle w:val="Style2"/>
        <w:ind w:firstLine="709"/>
        <w:jc w:val="both"/>
        <w:rPr>
          <w:sz w:val="28"/>
          <w:szCs w:val="28"/>
        </w:rPr>
      </w:pPr>
      <w:r>
        <w:rPr>
          <w:sz w:val="28"/>
          <w:szCs w:val="28"/>
        </w:rPr>
        <w:t>4</w:t>
      </w:r>
      <w:r w:rsidRPr="008B3744">
        <w:rPr>
          <w:sz w:val="28"/>
          <w:szCs w:val="28"/>
        </w:rPr>
        <w:t>.</w:t>
      </w:r>
      <w:r w:rsidR="00EC23A0">
        <w:rPr>
          <w:sz w:val="28"/>
          <w:szCs w:val="28"/>
        </w:rPr>
        <w:t> </w:t>
      </w:r>
      <w:r w:rsidRPr="008B3744">
        <w:rPr>
          <w:sz w:val="28"/>
          <w:szCs w:val="28"/>
        </w:rPr>
        <w:t xml:space="preserve">Создание медийного контента о городе Ставрополе с привлечение блогеров в сфере туризма. </w:t>
      </w:r>
    </w:p>
    <w:p w:rsidR="00612967" w:rsidRDefault="00612967" w:rsidP="00612967">
      <w:pPr>
        <w:pStyle w:val="Style2"/>
        <w:ind w:firstLine="709"/>
        <w:jc w:val="both"/>
        <w:rPr>
          <w:sz w:val="28"/>
          <w:szCs w:val="28"/>
        </w:rPr>
      </w:pPr>
      <w:r w:rsidRPr="008B3744">
        <w:rPr>
          <w:sz w:val="28"/>
          <w:szCs w:val="28"/>
        </w:rPr>
        <w:t xml:space="preserve">Подразумевает сопровождение и продвижение туристских порталов города и края, продвижение туристского потенциала города Ставрополя в социальных сетях посредством ведения аккаунта «Туристический Ставрополь» в Инстаграм (в том числе проведение конкурсных проектов), публикации постов о </w:t>
      </w:r>
      <w:r w:rsidR="00637DA1">
        <w:rPr>
          <w:sz w:val="28"/>
          <w:szCs w:val="28"/>
        </w:rPr>
        <w:t xml:space="preserve">городе </w:t>
      </w:r>
      <w:r w:rsidRPr="008B3744">
        <w:rPr>
          <w:sz w:val="28"/>
          <w:szCs w:val="28"/>
        </w:rPr>
        <w:t>Ставрополе в социальных сетях блогерами сферы туризма.</w:t>
      </w:r>
    </w:p>
    <w:p w:rsidR="00FC55ED" w:rsidRPr="00877051" w:rsidRDefault="00612967" w:rsidP="00877051">
      <w:pPr>
        <w:pStyle w:val="Style2"/>
        <w:ind w:firstLine="709"/>
        <w:jc w:val="both"/>
        <w:rPr>
          <w:sz w:val="28"/>
          <w:szCs w:val="28"/>
        </w:rPr>
      </w:pPr>
      <w:r>
        <w:rPr>
          <w:sz w:val="28"/>
          <w:szCs w:val="28"/>
        </w:rPr>
        <w:t>5</w:t>
      </w:r>
      <w:r w:rsidR="00FC55ED">
        <w:rPr>
          <w:sz w:val="28"/>
          <w:szCs w:val="28"/>
        </w:rPr>
        <w:t>.</w:t>
      </w:r>
      <w:r w:rsidR="00EC23A0">
        <w:rPr>
          <w:sz w:val="28"/>
          <w:szCs w:val="28"/>
        </w:rPr>
        <w:t> </w:t>
      </w:r>
      <w:r w:rsidR="00FC55ED" w:rsidRPr="008B3744">
        <w:rPr>
          <w:sz w:val="28"/>
          <w:szCs w:val="28"/>
        </w:rPr>
        <w:t>Создание условий для самостоятельных туристов.</w:t>
      </w:r>
    </w:p>
    <w:p w:rsidR="00FC55ED" w:rsidRPr="008B3744" w:rsidRDefault="00FC55ED" w:rsidP="00D840AB">
      <w:pPr>
        <w:ind w:firstLine="709"/>
        <w:jc w:val="both"/>
        <w:rPr>
          <w:sz w:val="28"/>
          <w:szCs w:val="28"/>
        </w:rPr>
      </w:pPr>
      <w:r w:rsidRPr="008B3744">
        <w:rPr>
          <w:sz w:val="28"/>
          <w:szCs w:val="28"/>
        </w:rPr>
        <w:t xml:space="preserve">С развитием цифровых технологий все больше путешественников частично или полностью отказываются от услуг туроператоров и турагентств. Для привлечения в город самостоятельных туристов необходимо создание и внедрение аудиогидов, интерактивных карт, системы навигации с помощью </w:t>
      </w:r>
      <w:r w:rsidRPr="008B3744">
        <w:rPr>
          <w:sz w:val="28"/>
          <w:szCs w:val="28"/>
          <w:lang w:val="en-US"/>
        </w:rPr>
        <w:t>QR</w:t>
      </w:r>
      <w:r w:rsidRPr="008B3744">
        <w:rPr>
          <w:sz w:val="28"/>
          <w:szCs w:val="28"/>
        </w:rPr>
        <w:t xml:space="preserve">-кодов, активное продвижение туристского потенциала города Ставрополя в информационно-телекоммуникационной сети «Интернет». </w:t>
      </w:r>
    </w:p>
    <w:p w:rsidR="00FC55ED" w:rsidRPr="00014A88" w:rsidRDefault="007B6493" w:rsidP="00D840AB">
      <w:pPr>
        <w:pStyle w:val="aff3"/>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w:t>
      </w:r>
      <w:r w:rsidR="00EC23A0">
        <w:rPr>
          <w:rFonts w:ascii="Times New Roman" w:hAnsi="Times New Roman"/>
          <w:sz w:val="28"/>
          <w:szCs w:val="28"/>
        </w:rPr>
        <w:t> </w:t>
      </w:r>
      <w:r w:rsidR="00FC55ED" w:rsidRPr="00014A88">
        <w:rPr>
          <w:rFonts w:ascii="Times New Roman" w:hAnsi="Times New Roman"/>
          <w:sz w:val="28"/>
          <w:szCs w:val="28"/>
        </w:rPr>
        <w:t>Проведение в городе Ставрополе масштабных событийных мероприятий, отличающихся своей уникальностью.</w:t>
      </w:r>
    </w:p>
    <w:p w:rsidR="00FC55ED" w:rsidRPr="008B3744" w:rsidRDefault="00FC55ED" w:rsidP="008B3744">
      <w:pPr>
        <w:pStyle w:val="Style2"/>
        <w:ind w:firstLine="709"/>
        <w:jc w:val="both"/>
        <w:rPr>
          <w:rStyle w:val="affe"/>
          <w:b w:val="0"/>
          <w:bCs/>
          <w:sz w:val="28"/>
          <w:szCs w:val="28"/>
          <w:shd w:val="clear" w:color="auto" w:fill="FFFFFF"/>
        </w:rPr>
      </w:pPr>
      <w:r w:rsidRPr="008B3744">
        <w:rPr>
          <w:sz w:val="28"/>
          <w:szCs w:val="28"/>
        </w:rPr>
        <w:t>В целях широкого участия населения в культурной жизни города</w:t>
      </w:r>
      <w:r w:rsidR="00637DA1">
        <w:rPr>
          <w:sz w:val="28"/>
          <w:szCs w:val="28"/>
        </w:rPr>
        <w:t xml:space="preserve"> Ставрополя</w:t>
      </w:r>
      <w:r w:rsidRPr="008B3744">
        <w:rPr>
          <w:sz w:val="28"/>
          <w:szCs w:val="28"/>
        </w:rPr>
        <w:t xml:space="preserve">, а также привлечения туристических потоков из других регионов страны многие города проводят мероприятия и проекты нового формата: </w:t>
      </w:r>
      <w:r w:rsidRPr="008B3744">
        <w:rPr>
          <w:sz w:val="28"/>
          <w:szCs w:val="28"/>
          <w:shd w:val="clear" w:color="auto" w:fill="FFFFFF"/>
        </w:rPr>
        <w:t>фестиваль воздушных шаров «Кавказские Минеральные воды – жемчужина России»</w:t>
      </w:r>
      <w:r w:rsidRPr="008B3744">
        <w:rPr>
          <w:sz w:val="28"/>
          <w:szCs w:val="28"/>
        </w:rPr>
        <w:t xml:space="preserve">, </w:t>
      </w:r>
      <w:r w:rsidRPr="008B3744">
        <w:rPr>
          <w:color w:val="272727"/>
          <w:sz w:val="28"/>
          <w:szCs w:val="28"/>
        </w:rPr>
        <w:t>международный чемпионат пиротехнического искусства «</w:t>
      </w:r>
      <w:proofErr w:type="spellStart"/>
      <w:r w:rsidRPr="008B3744">
        <w:rPr>
          <w:color w:val="272727"/>
          <w:sz w:val="28"/>
          <w:szCs w:val="28"/>
        </w:rPr>
        <w:t>PyroFivePeaks</w:t>
      </w:r>
      <w:proofErr w:type="spellEnd"/>
      <w:r w:rsidRPr="008B3744">
        <w:rPr>
          <w:color w:val="272727"/>
          <w:sz w:val="28"/>
          <w:szCs w:val="28"/>
        </w:rPr>
        <w:t>»</w:t>
      </w:r>
      <w:r w:rsidRPr="008B3744">
        <w:rPr>
          <w:sz w:val="28"/>
          <w:szCs w:val="28"/>
        </w:rPr>
        <w:t xml:space="preserve">, </w:t>
      </w:r>
      <w:r w:rsidRPr="008B3744">
        <w:rPr>
          <w:sz w:val="28"/>
          <w:szCs w:val="28"/>
          <w:shd w:val="clear" w:color="auto" w:fill="FFFFFF"/>
        </w:rPr>
        <w:t xml:space="preserve">фестиваль уличного искусства «Культурный код», фестиваль </w:t>
      </w:r>
      <w:proofErr w:type="spellStart"/>
      <w:r w:rsidRPr="008B3744">
        <w:rPr>
          <w:sz w:val="28"/>
          <w:szCs w:val="28"/>
          <w:shd w:val="clear" w:color="auto" w:fill="FFFFFF"/>
        </w:rPr>
        <w:t>фуд</w:t>
      </w:r>
      <w:proofErr w:type="spellEnd"/>
      <w:r w:rsidRPr="008B3744">
        <w:rPr>
          <w:sz w:val="28"/>
          <w:szCs w:val="28"/>
          <w:shd w:val="clear" w:color="auto" w:fill="FFFFFF"/>
        </w:rPr>
        <w:t xml:space="preserve">-стартапов </w:t>
      </w:r>
      <w:r w:rsidRPr="008B3744">
        <w:rPr>
          <w:rStyle w:val="affe"/>
          <w:b w:val="0"/>
          <w:bCs/>
          <w:sz w:val="28"/>
          <w:szCs w:val="28"/>
          <w:shd w:val="clear" w:color="auto" w:fill="FFFFFF"/>
        </w:rPr>
        <w:t>«Маркет Местной еды», фестиваль технологий, наук и искусств «</w:t>
      </w:r>
      <w:r w:rsidRPr="008B3744">
        <w:rPr>
          <w:rStyle w:val="affe"/>
          <w:b w:val="0"/>
          <w:bCs/>
          <w:sz w:val="28"/>
          <w:szCs w:val="28"/>
          <w:shd w:val="clear" w:color="auto" w:fill="FFFFFF"/>
          <w:lang w:val="en-US"/>
        </w:rPr>
        <w:t>Geek</w:t>
      </w:r>
      <w:r w:rsidRPr="008B3744">
        <w:rPr>
          <w:rStyle w:val="affe"/>
          <w:b w:val="0"/>
          <w:bCs/>
          <w:sz w:val="28"/>
          <w:szCs w:val="28"/>
          <w:shd w:val="clear" w:color="auto" w:fill="FFFFFF"/>
        </w:rPr>
        <w:t xml:space="preserve"> </w:t>
      </w:r>
      <w:r w:rsidRPr="008B3744">
        <w:rPr>
          <w:rStyle w:val="affe"/>
          <w:b w:val="0"/>
          <w:bCs/>
          <w:sz w:val="28"/>
          <w:szCs w:val="28"/>
          <w:shd w:val="clear" w:color="auto" w:fill="FFFFFF"/>
          <w:lang w:val="en-US"/>
        </w:rPr>
        <w:t>Picnic</w:t>
      </w:r>
      <w:r w:rsidRPr="008B3744">
        <w:rPr>
          <w:rStyle w:val="affe"/>
          <w:b w:val="0"/>
          <w:bCs/>
          <w:sz w:val="28"/>
          <w:szCs w:val="28"/>
          <w:shd w:val="clear" w:color="auto" w:fill="FFFFFF"/>
        </w:rPr>
        <w:t>», серия спектаклей-променадов «Голос города».</w:t>
      </w:r>
    </w:p>
    <w:p w:rsidR="00FC55ED" w:rsidRDefault="00FC55ED" w:rsidP="008B3744">
      <w:pPr>
        <w:pStyle w:val="Style2"/>
        <w:ind w:firstLine="709"/>
        <w:jc w:val="both"/>
        <w:rPr>
          <w:rStyle w:val="affe"/>
          <w:b w:val="0"/>
          <w:bCs/>
          <w:sz w:val="28"/>
          <w:szCs w:val="28"/>
          <w:shd w:val="clear" w:color="auto" w:fill="FFFFFF"/>
        </w:rPr>
      </w:pPr>
      <w:r w:rsidRPr="008B3744">
        <w:rPr>
          <w:rStyle w:val="affe"/>
          <w:b w:val="0"/>
          <w:bCs/>
          <w:sz w:val="28"/>
          <w:szCs w:val="28"/>
          <w:shd w:val="clear" w:color="auto" w:fill="FFFFFF"/>
        </w:rPr>
        <w:t>Данные мероприятия помогут городу выделиться, создать так называемый свой неповторимый бренд</w:t>
      </w:r>
      <w:r w:rsidR="00D85796">
        <w:rPr>
          <w:rStyle w:val="affe"/>
          <w:b w:val="0"/>
          <w:bCs/>
          <w:sz w:val="28"/>
          <w:szCs w:val="28"/>
          <w:shd w:val="clear" w:color="auto" w:fill="FFFFFF"/>
        </w:rPr>
        <w:t>,</w:t>
      </w:r>
      <w:r w:rsidRPr="008B3744">
        <w:rPr>
          <w:rStyle w:val="affe"/>
          <w:b w:val="0"/>
          <w:bCs/>
          <w:sz w:val="28"/>
          <w:szCs w:val="28"/>
          <w:shd w:val="clear" w:color="auto" w:fill="FFFFFF"/>
        </w:rPr>
        <w:t xml:space="preserve"> с которым город </w:t>
      </w:r>
      <w:r w:rsidR="00637DA1">
        <w:rPr>
          <w:rStyle w:val="affe"/>
          <w:b w:val="0"/>
          <w:bCs/>
          <w:sz w:val="28"/>
          <w:szCs w:val="28"/>
          <w:shd w:val="clear" w:color="auto" w:fill="FFFFFF"/>
        </w:rPr>
        <w:t xml:space="preserve">Ставрополь </w:t>
      </w:r>
      <w:r w:rsidRPr="008B3744">
        <w:rPr>
          <w:rStyle w:val="affe"/>
          <w:b w:val="0"/>
          <w:bCs/>
          <w:sz w:val="28"/>
          <w:szCs w:val="28"/>
          <w:shd w:val="clear" w:color="auto" w:fill="FFFFFF"/>
        </w:rPr>
        <w:t xml:space="preserve">будет ассоциироваться в дальнейшем. </w:t>
      </w:r>
    </w:p>
    <w:p w:rsidR="00637DA1" w:rsidRPr="00CB26C7" w:rsidRDefault="00637DA1" w:rsidP="00637DA1">
      <w:pPr>
        <w:ind w:firstLine="709"/>
        <w:jc w:val="both"/>
        <w:rPr>
          <w:lang w:eastAsia="en-US"/>
        </w:rPr>
      </w:pPr>
      <w:r>
        <w:rPr>
          <w:sz w:val="28"/>
          <w:szCs w:val="28"/>
        </w:rPr>
        <w:t>Система динамических показателей достижения цели Стратегии представлена в таблице 22.</w:t>
      </w:r>
    </w:p>
    <w:p w:rsidR="003723D6" w:rsidRDefault="003723D6" w:rsidP="003723D6">
      <w:pPr>
        <w:shd w:val="clear" w:color="auto" w:fill="FFFFFF"/>
        <w:tabs>
          <w:tab w:val="left" w:pos="709"/>
        </w:tabs>
        <w:ind w:firstLine="709"/>
        <w:jc w:val="right"/>
        <w:rPr>
          <w:sz w:val="28"/>
          <w:szCs w:val="28"/>
        </w:rPr>
      </w:pPr>
      <w:r>
        <w:rPr>
          <w:sz w:val="28"/>
          <w:szCs w:val="28"/>
        </w:rPr>
        <w:t>Таблица 2</w:t>
      </w:r>
      <w:r w:rsidR="00637DA1">
        <w:rPr>
          <w:sz w:val="28"/>
          <w:szCs w:val="28"/>
        </w:rPr>
        <w:t>2</w:t>
      </w:r>
    </w:p>
    <w:p w:rsidR="005A6281" w:rsidRDefault="005A6281" w:rsidP="003723D6">
      <w:pPr>
        <w:shd w:val="clear" w:color="auto" w:fill="FFFFFF"/>
        <w:tabs>
          <w:tab w:val="left" w:pos="709"/>
        </w:tabs>
        <w:ind w:firstLine="709"/>
        <w:jc w:val="right"/>
        <w:rPr>
          <w:sz w:val="28"/>
          <w:szCs w:val="28"/>
        </w:rPr>
      </w:pPr>
    </w:p>
    <w:p w:rsidR="00357F5A" w:rsidRDefault="00357F5A" w:rsidP="008B3744">
      <w:pPr>
        <w:pStyle w:val="Style2"/>
        <w:ind w:firstLine="709"/>
        <w:jc w:val="both"/>
        <w:rPr>
          <w:sz w:val="28"/>
          <w:szCs w:val="28"/>
        </w:rPr>
      </w:pPr>
    </w:p>
    <w:p w:rsidR="00FC55ED" w:rsidRDefault="00FC55ED" w:rsidP="008B3744">
      <w:pPr>
        <w:pStyle w:val="Style2"/>
        <w:ind w:firstLine="709"/>
        <w:jc w:val="both"/>
        <w:rPr>
          <w:sz w:val="28"/>
          <w:szCs w:val="28"/>
        </w:rPr>
      </w:pPr>
      <w:r w:rsidRPr="008B3744">
        <w:rPr>
          <w:sz w:val="28"/>
          <w:szCs w:val="28"/>
        </w:rPr>
        <w:lastRenderedPageBreak/>
        <w:t xml:space="preserve">Система динамических </w:t>
      </w:r>
      <w:r w:rsidR="00CB7080">
        <w:rPr>
          <w:sz w:val="28"/>
          <w:szCs w:val="28"/>
        </w:rPr>
        <w:t>показателей достижения цели Стратегии</w:t>
      </w:r>
    </w:p>
    <w:p w:rsidR="00E12B3C" w:rsidRPr="008B3744" w:rsidRDefault="00E12B3C" w:rsidP="008B3744">
      <w:pPr>
        <w:pStyle w:val="Style2"/>
        <w:ind w:firstLine="709"/>
        <w:jc w:val="both"/>
        <w:rPr>
          <w:sz w:val="28"/>
          <w:szCs w:val="28"/>
          <w:lang w:eastAsia="en-US"/>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325"/>
        <w:gridCol w:w="1579"/>
        <w:gridCol w:w="1006"/>
        <w:gridCol w:w="1006"/>
        <w:gridCol w:w="1008"/>
        <w:gridCol w:w="1112"/>
      </w:tblGrid>
      <w:tr w:rsidR="00FC55ED" w:rsidRPr="00292849" w:rsidTr="00637DA1">
        <w:tc>
          <w:tcPr>
            <w:tcW w:w="295"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 п/п</w:t>
            </w:r>
          </w:p>
        </w:tc>
        <w:tc>
          <w:tcPr>
            <w:tcW w:w="1731"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CB7080">
            <w:pPr>
              <w:jc w:val="center"/>
              <w:rPr>
                <w:lang w:eastAsia="en-US"/>
              </w:rPr>
            </w:pPr>
            <w:r w:rsidRPr="00292849">
              <w:t>Наименование показателя цел</w:t>
            </w:r>
            <w:r w:rsidR="00CB7080" w:rsidRPr="00292849">
              <w:t>и</w:t>
            </w:r>
            <w:r w:rsidRPr="00292849">
              <w:t xml:space="preserve"> </w:t>
            </w:r>
          </w:p>
        </w:tc>
        <w:tc>
          <w:tcPr>
            <w:tcW w:w="822"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Единица измерения</w:t>
            </w:r>
          </w:p>
        </w:tc>
        <w:tc>
          <w:tcPr>
            <w:tcW w:w="2151" w:type="pct"/>
            <w:gridSpan w:val="4"/>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Значение показателя достижения цел</w:t>
            </w:r>
            <w:r w:rsidR="00CB7080" w:rsidRPr="00292849">
              <w:t>и</w:t>
            </w:r>
            <w:r w:rsidRPr="00292849">
              <w:t xml:space="preserve"> </w:t>
            </w:r>
          </w:p>
          <w:p w:rsidR="00FC55ED" w:rsidRPr="00292849" w:rsidRDefault="00FC55ED" w:rsidP="00CB7080">
            <w:pPr>
              <w:jc w:val="center"/>
              <w:rPr>
                <w:lang w:eastAsia="en-US"/>
              </w:rPr>
            </w:pPr>
            <w:r w:rsidRPr="00292849">
              <w:t>по годам</w:t>
            </w:r>
          </w:p>
        </w:tc>
      </w:tr>
      <w:tr w:rsidR="00495BEE" w:rsidRPr="00292849" w:rsidTr="00637DA1">
        <w:tc>
          <w:tcPr>
            <w:tcW w:w="295"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1731"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822"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524" w:type="pct"/>
            <w:tcBorders>
              <w:top w:val="single" w:sz="4" w:space="0" w:color="000000"/>
              <w:left w:val="single" w:sz="4" w:space="0" w:color="000000"/>
              <w:bottom w:val="single" w:sz="4" w:space="0" w:color="000000"/>
              <w:right w:val="single" w:sz="4" w:space="0" w:color="000000"/>
            </w:tcBorders>
          </w:tcPr>
          <w:p w:rsidR="00292849" w:rsidRDefault="00FC55ED" w:rsidP="00CB7080">
            <w:pPr>
              <w:jc w:val="center"/>
            </w:pPr>
            <w:r w:rsidRPr="00292849">
              <w:t>2019</w:t>
            </w:r>
          </w:p>
          <w:p w:rsidR="00FC55ED" w:rsidRPr="00292849" w:rsidRDefault="00CB7080" w:rsidP="00CB7080">
            <w:pPr>
              <w:jc w:val="center"/>
              <w:rPr>
                <w:lang w:eastAsia="en-US"/>
              </w:rPr>
            </w:pPr>
            <w:r w:rsidRPr="00292849">
              <w:t xml:space="preserve"> год</w:t>
            </w:r>
          </w:p>
        </w:tc>
        <w:tc>
          <w:tcPr>
            <w:tcW w:w="524" w:type="pct"/>
            <w:tcBorders>
              <w:top w:val="single" w:sz="4" w:space="0" w:color="000000"/>
              <w:left w:val="single" w:sz="4" w:space="0" w:color="000000"/>
              <w:bottom w:val="single" w:sz="4" w:space="0" w:color="000000"/>
              <w:right w:val="single" w:sz="4" w:space="0" w:color="000000"/>
            </w:tcBorders>
          </w:tcPr>
          <w:p w:rsidR="00CB7080" w:rsidRPr="00292849" w:rsidRDefault="00FC55ED" w:rsidP="005907A1">
            <w:pPr>
              <w:jc w:val="center"/>
            </w:pPr>
            <w:r w:rsidRPr="00292849">
              <w:t>202</w:t>
            </w:r>
            <w:r w:rsidR="001516B4">
              <w:t>4</w:t>
            </w:r>
          </w:p>
          <w:p w:rsidR="00FC55ED" w:rsidRPr="00292849" w:rsidRDefault="00FC55ED" w:rsidP="005907A1">
            <w:pPr>
              <w:jc w:val="center"/>
              <w:rPr>
                <w:lang w:eastAsia="en-US"/>
              </w:rPr>
            </w:pPr>
            <w:r w:rsidRPr="00292849">
              <w:t>г</w:t>
            </w:r>
            <w:r w:rsidR="00CB7080" w:rsidRPr="00292849">
              <w:t>од</w:t>
            </w:r>
          </w:p>
        </w:tc>
        <w:tc>
          <w:tcPr>
            <w:tcW w:w="525"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2030</w:t>
            </w:r>
          </w:p>
          <w:p w:rsidR="00FC55ED" w:rsidRPr="00292849" w:rsidRDefault="00FC55ED" w:rsidP="00CB7080">
            <w:pPr>
              <w:jc w:val="center"/>
              <w:rPr>
                <w:lang w:eastAsia="en-US"/>
              </w:rPr>
            </w:pPr>
            <w:r w:rsidRPr="00292849">
              <w:t>г</w:t>
            </w:r>
            <w:r w:rsidR="00CB7080" w:rsidRPr="00292849">
              <w:t>од</w:t>
            </w:r>
          </w:p>
        </w:tc>
        <w:tc>
          <w:tcPr>
            <w:tcW w:w="579"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 xml:space="preserve">2035 </w:t>
            </w:r>
          </w:p>
          <w:p w:rsidR="00FC55ED" w:rsidRPr="00292849" w:rsidRDefault="00FC55ED" w:rsidP="00CB7080">
            <w:pPr>
              <w:jc w:val="center"/>
              <w:rPr>
                <w:lang w:eastAsia="en-US"/>
              </w:rPr>
            </w:pPr>
            <w:r w:rsidRPr="00292849">
              <w:t>г</w:t>
            </w:r>
            <w:r w:rsidR="00CB7080" w:rsidRPr="00292849">
              <w:t>од</w:t>
            </w:r>
          </w:p>
        </w:tc>
      </w:tr>
      <w:tr w:rsidR="00495BEE" w:rsidRPr="00292849" w:rsidTr="00637DA1">
        <w:trPr>
          <w:trHeight w:val="822"/>
        </w:trPr>
        <w:tc>
          <w:tcPr>
            <w:tcW w:w="29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rPr>
                <w:lang w:eastAsia="en-US"/>
              </w:rPr>
            </w:pPr>
            <w:r w:rsidRPr="00292849">
              <w:t>1</w:t>
            </w:r>
            <w:r w:rsidR="00CB7080" w:rsidRPr="00292849">
              <w:t>.</w:t>
            </w:r>
          </w:p>
        </w:tc>
        <w:tc>
          <w:tcPr>
            <w:tcW w:w="1731" w:type="pct"/>
            <w:tcBorders>
              <w:top w:val="single" w:sz="4" w:space="0" w:color="000000"/>
              <w:left w:val="single" w:sz="4" w:space="0" w:color="000000"/>
              <w:bottom w:val="single" w:sz="4" w:space="0" w:color="000000"/>
              <w:right w:val="single" w:sz="4" w:space="0" w:color="000000"/>
            </w:tcBorders>
          </w:tcPr>
          <w:p w:rsidR="00612967" w:rsidRPr="00292849" w:rsidRDefault="00612967" w:rsidP="00495BEE">
            <w:pPr>
              <w:tabs>
                <w:tab w:val="left" w:pos="-8647"/>
                <w:tab w:val="right" w:pos="-5387"/>
                <w:tab w:val="right" w:pos="9355"/>
              </w:tabs>
              <w:rPr>
                <w:lang w:eastAsia="en-US"/>
              </w:rPr>
            </w:pPr>
            <w:r w:rsidRPr="00292849">
              <w:t>Численность размещенных лиц в коллективных средствах размещения города Ставрополя (за отчетный год)</w:t>
            </w:r>
          </w:p>
        </w:tc>
        <w:tc>
          <w:tcPr>
            <w:tcW w:w="822"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чел.</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83 689</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86 500</w:t>
            </w:r>
          </w:p>
        </w:tc>
        <w:tc>
          <w:tcPr>
            <w:tcW w:w="525"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89 500</w:t>
            </w:r>
          </w:p>
        </w:tc>
        <w:tc>
          <w:tcPr>
            <w:tcW w:w="57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92 500</w:t>
            </w:r>
          </w:p>
        </w:tc>
      </w:tr>
      <w:tr w:rsidR="00495BEE" w:rsidRPr="00292849" w:rsidTr="00637DA1">
        <w:trPr>
          <w:trHeight w:val="737"/>
        </w:trPr>
        <w:tc>
          <w:tcPr>
            <w:tcW w:w="29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pPr>
            <w:r w:rsidRPr="00292849">
              <w:t>2</w:t>
            </w:r>
            <w:r w:rsidR="00CB7080" w:rsidRPr="00292849">
              <w:t>.</w:t>
            </w:r>
          </w:p>
        </w:tc>
        <w:tc>
          <w:tcPr>
            <w:tcW w:w="1731" w:type="pct"/>
            <w:tcBorders>
              <w:top w:val="single" w:sz="4" w:space="0" w:color="000000"/>
              <w:left w:val="single" w:sz="4" w:space="0" w:color="000000"/>
              <w:bottom w:val="single" w:sz="4" w:space="0" w:color="000000"/>
              <w:right w:val="single" w:sz="4" w:space="0" w:color="000000"/>
            </w:tcBorders>
          </w:tcPr>
          <w:p w:rsidR="00612967" w:rsidRPr="00292849" w:rsidRDefault="00612967" w:rsidP="003723D6">
            <w:pPr>
              <w:rPr>
                <w:lang w:eastAsia="en-US"/>
              </w:rPr>
            </w:pPr>
            <w:r w:rsidRPr="00292849">
              <w:t>Количество туристических маршрутов по городу Ставрополю и его окрестностям</w:t>
            </w:r>
          </w:p>
        </w:tc>
        <w:tc>
          <w:tcPr>
            <w:tcW w:w="822"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ед.</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12</w:t>
            </w:r>
          </w:p>
        </w:tc>
        <w:tc>
          <w:tcPr>
            <w:tcW w:w="52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18</w:t>
            </w:r>
          </w:p>
        </w:tc>
        <w:tc>
          <w:tcPr>
            <w:tcW w:w="525"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23</w:t>
            </w:r>
          </w:p>
        </w:tc>
        <w:tc>
          <w:tcPr>
            <w:tcW w:w="57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28</w:t>
            </w:r>
          </w:p>
        </w:tc>
      </w:tr>
    </w:tbl>
    <w:p w:rsidR="00FC55ED" w:rsidRPr="00014A88" w:rsidRDefault="00FC55ED" w:rsidP="00D840AB">
      <w:pPr>
        <w:jc w:val="both"/>
        <w:rPr>
          <w:sz w:val="28"/>
          <w:szCs w:val="28"/>
          <w:lang w:eastAsia="en-US"/>
        </w:rPr>
      </w:pPr>
    </w:p>
    <w:p w:rsidR="00FC55ED" w:rsidRPr="008B3744" w:rsidRDefault="00FC55ED" w:rsidP="00637DA1">
      <w:pPr>
        <w:jc w:val="center"/>
        <w:rPr>
          <w:sz w:val="28"/>
          <w:szCs w:val="28"/>
        </w:rPr>
      </w:pPr>
      <w:r w:rsidRPr="008B3744">
        <w:rPr>
          <w:sz w:val="28"/>
          <w:szCs w:val="28"/>
        </w:rPr>
        <w:t>Государственные и муниципальные услуги</w:t>
      </w:r>
    </w:p>
    <w:p w:rsidR="00FC55ED" w:rsidRPr="008B3744" w:rsidRDefault="00FC55ED" w:rsidP="00637DA1">
      <w:pPr>
        <w:pStyle w:val="aff3"/>
        <w:jc w:val="center"/>
        <w:rPr>
          <w:rFonts w:ascii="Times New Roman" w:hAnsi="Times New Roman"/>
          <w:sz w:val="28"/>
          <w:szCs w:val="28"/>
          <w:lang w:eastAsia="en-US"/>
        </w:rPr>
      </w:pPr>
    </w:p>
    <w:p w:rsidR="00FC55ED" w:rsidRPr="008B3744" w:rsidRDefault="00FC55ED" w:rsidP="00D840AB">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FC55ED" w:rsidRPr="008B3744" w:rsidRDefault="00FC55ED" w:rsidP="00D840AB">
      <w:pPr>
        <w:widowControl w:val="0"/>
        <w:shd w:val="clear" w:color="auto" w:fill="FFFFFF"/>
        <w:tabs>
          <w:tab w:val="left" w:pos="747"/>
        </w:tabs>
        <w:ind w:firstLine="709"/>
        <w:jc w:val="both"/>
        <w:rPr>
          <w:b/>
          <w:color w:val="000000"/>
          <w:kern w:val="2"/>
          <w:sz w:val="28"/>
          <w:szCs w:val="28"/>
          <w:lang w:eastAsia="hi-IN" w:bidi="hi-IN"/>
        </w:rPr>
      </w:pPr>
      <w:r w:rsidRPr="008B3744">
        <w:rPr>
          <w:sz w:val="28"/>
          <w:szCs w:val="28"/>
        </w:rPr>
        <w:t xml:space="preserve">Повышение качества и снижение времени предоставления государственных и муниципальных услуг, в том числе с помощью развития сети МФЦ и внедрения сервиса «Электронное правительство» </w:t>
      </w:r>
      <w:r w:rsidRPr="008B3744">
        <w:rPr>
          <w:color w:val="000000"/>
          <w:kern w:val="2"/>
          <w:sz w:val="28"/>
          <w:szCs w:val="28"/>
          <w:lang w:eastAsia="hi-IN" w:bidi="hi-IN"/>
        </w:rPr>
        <w:t xml:space="preserve">является одним из важнейших приоритетов развития города </w:t>
      </w:r>
      <w:r w:rsidR="00FE3352">
        <w:rPr>
          <w:color w:val="000000"/>
          <w:kern w:val="2"/>
          <w:sz w:val="28"/>
          <w:szCs w:val="28"/>
          <w:lang w:eastAsia="hi-IN" w:bidi="hi-IN"/>
        </w:rPr>
        <w:t xml:space="preserve">Ставрополя </w:t>
      </w:r>
      <w:r w:rsidRPr="008B3744">
        <w:rPr>
          <w:color w:val="000000"/>
          <w:kern w:val="2"/>
          <w:sz w:val="28"/>
          <w:szCs w:val="28"/>
          <w:lang w:eastAsia="hi-IN" w:bidi="hi-IN"/>
        </w:rPr>
        <w:t xml:space="preserve">как комфортной для проживания территории.   </w:t>
      </w:r>
    </w:p>
    <w:p w:rsidR="00FC55ED"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рамках реализации Федерального </w:t>
      </w:r>
      <w:hyperlink r:id="rId35" w:history="1">
        <w:r w:rsidRPr="008B3744">
          <w:rPr>
            <w:rStyle w:val="af4"/>
            <w:color w:val="00000A"/>
            <w:kern w:val="2"/>
            <w:sz w:val="28"/>
            <w:szCs w:val="28"/>
            <w:u w:val="none"/>
            <w:lang w:eastAsia="hi-IN" w:bidi="hi-IN"/>
          </w:rPr>
          <w:t>закона</w:t>
        </w:r>
      </w:hyperlink>
      <w:r w:rsidR="002F1CDD">
        <w:rPr>
          <w:color w:val="000000"/>
          <w:kern w:val="2"/>
          <w:sz w:val="28"/>
          <w:szCs w:val="28"/>
          <w:lang w:eastAsia="hi-IN" w:bidi="hi-IN"/>
        </w:rPr>
        <w:t xml:space="preserve"> от 27 июля 2010 года</w:t>
      </w:r>
      <w:r w:rsidRPr="008B3744">
        <w:rPr>
          <w:color w:val="000000"/>
          <w:kern w:val="2"/>
          <w:sz w:val="28"/>
          <w:szCs w:val="28"/>
          <w:lang w:eastAsia="hi-IN" w:bidi="hi-IN"/>
        </w:rPr>
        <w:t xml:space="preserve">                                 № 210-ФЗ</w:t>
      </w:r>
      <w:r w:rsidR="00D85796">
        <w:rPr>
          <w:color w:val="000000"/>
          <w:kern w:val="2"/>
          <w:sz w:val="28"/>
          <w:szCs w:val="28"/>
          <w:lang w:eastAsia="hi-IN" w:bidi="hi-IN"/>
        </w:rPr>
        <w:t xml:space="preserve"> </w:t>
      </w:r>
      <w:r w:rsidRPr="008B3744">
        <w:rPr>
          <w:color w:val="000000"/>
          <w:kern w:val="2"/>
          <w:sz w:val="28"/>
          <w:szCs w:val="28"/>
          <w:lang w:eastAsia="hi-IN" w:bidi="hi-IN"/>
        </w:rPr>
        <w:t xml:space="preserve">«Об организации предоставления государственных и </w:t>
      </w:r>
      <w:proofErr w:type="spellStart"/>
      <w:r w:rsidRPr="008B3744">
        <w:rPr>
          <w:color w:val="000000"/>
          <w:kern w:val="2"/>
          <w:sz w:val="28"/>
          <w:szCs w:val="28"/>
          <w:lang w:eastAsia="hi-IN" w:bidi="hi-IN"/>
        </w:rPr>
        <w:t>муниципаль</w:t>
      </w:r>
      <w:r w:rsidR="00D85796">
        <w:rPr>
          <w:color w:val="000000"/>
          <w:kern w:val="2"/>
          <w:sz w:val="28"/>
          <w:szCs w:val="28"/>
          <w:lang w:eastAsia="hi-IN" w:bidi="hi-IN"/>
        </w:rPr>
        <w:t>-</w:t>
      </w:r>
      <w:r w:rsidRPr="008B3744">
        <w:rPr>
          <w:color w:val="000000"/>
          <w:kern w:val="2"/>
          <w:sz w:val="28"/>
          <w:szCs w:val="28"/>
          <w:lang w:eastAsia="hi-IN" w:bidi="hi-IN"/>
        </w:rPr>
        <w:t>ных</w:t>
      </w:r>
      <w:proofErr w:type="spellEnd"/>
      <w:r w:rsidRPr="008B3744">
        <w:rPr>
          <w:color w:val="000000"/>
          <w:kern w:val="2"/>
          <w:sz w:val="28"/>
          <w:szCs w:val="28"/>
          <w:lang w:eastAsia="hi-IN" w:bidi="hi-IN"/>
        </w:rPr>
        <w:t xml:space="preserve"> услуг» проведена работа по усовершенствованию нормативной правовой базы:</w:t>
      </w:r>
    </w:p>
    <w:p w:rsidR="00972B7F" w:rsidRPr="00E91F73" w:rsidRDefault="00972B7F" w:rsidP="00972B7F">
      <w:pPr>
        <w:widowControl w:val="0"/>
        <w:tabs>
          <w:tab w:val="left" w:pos="747"/>
        </w:tabs>
        <w:ind w:firstLine="709"/>
        <w:jc w:val="both"/>
        <w:rPr>
          <w:color w:val="000000"/>
          <w:kern w:val="2"/>
          <w:sz w:val="28"/>
          <w:szCs w:val="28"/>
          <w:lang w:eastAsia="hi-IN" w:bidi="hi-IN"/>
        </w:rPr>
      </w:pPr>
      <w:r w:rsidRPr="00E91F73">
        <w:rPr>
          <w:color w:val="000000"/>
          <w:kern w:val="2"/>
          <w:sz w:val="28"/>
          <w:szCs w:val="28"/>
          <w:lang w:eastAsia="hi-IN" w:bidi="hi-IN"/>
        </w:rPr>
        <w:t>наименование муниципальных услуг приведено в соответствие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утверждены в новой редакции </w:t>
      </w:r>
      <w:hyperlink r:id="rId36"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предоставляемых органами местного самоуправления города Ставрополя, а также </w:t>
      </w:r>
      <w:hyperlink r:id="rId37"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предоставление которых организуется по принципу «одного окна» на базе многофункциональных центров</w:t>
      </w:r>
      <w:r w:rsidR="00FE3352">
        <w:rPr>
          <w:color w:val="000000"/>
          <w:kern w:val="2"/>
          <w:sz w:val="28"/>
          <w:szCs w:val="28"/>
          <w:lang w:eastAsia="hi-IN" w:bidi="hi-IN"/>
        </w:rPr>
        <w:t>,</w:t>
      </w:r>
      <w:r w:rsidRPr="008B3744">
        <w:rPr>
          <w:color w:val="000000"/>
          <w:kern w:val="2"/>
          <w:sz w:val="28"/>
          <w:szCs w:val="28"/>
          <w:lang w:eastAsia="hi-IN" w:bidi="hi-IN"/>
        </w:rPr>
        <w:t xml:space="preserve"> что позволит оказывать государственные и муниципальные услуги по принципу экстерриториальности.</w:t>
      </w:r>
    </w:p>
    <w:p w:rsidR="00FC55ED" w:rsidRPr="008B3744" w:rsidRDefault="00FC55ED" w:rsidP="00D840AB">
      <w:pPr>
        <w:tabs>
          <w:tab w:val="left" w:pos="709"/>
        </w:tabs>
        <w:ind w:firstLine="709"/>
        <w:jc w:val="both"/>
        <w:rPr>
          <w:sz w:val="28"/>
          <w:szCs w:val="28"/>
          <w:lang w:eastAsia="en-US"/>
        </w:rPr>
      </w:pPr>
      <w:r w:rsidRPr="008B3744">
        <w:rPr>
          <w:color w:val="000000"/>
          <w:kern w:val="2"/>
          <w:sz w:val="28"/>
          <w:szCs w:val="28"/>
          <w:lang w:eastAsia="hi-IN" w:bidi="hi-IN"/>
        </w:rPr>
        <w:t xml:space="preserve">В настоящее время общее количество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в городе Ставрополе» (далее – </w:t>
      </w:r>
      <w:r>
        <w:rPr>
          <w:color w:val="00000A"/>
          <w:kern w:val="2"/>
          <w:sz w:val="28"/>
          <w:szCs w:val="28"/>
          <w:lang w:eastAsia="hi-IN" w:bidi="hi-IN"/>
        </w:rPr>
        <w:t xml:space="preserve">МКУ «МФЦ в                   </w:t>
      </w:r>
      <w:r w:rsidRPr="008B3744">
        <w:rPr>
          <w:color w:val="00000A"/>
          <w:kern w:val="2"/>
          <w:sz w:val="28"/>
          <w:szCs w:val="28"/>
          <w:lang w:eastAsia="hi-IN" w:bidi="hi-IN"/>
        </w:rPr>
        <w:t xml:space="preserve"> г. Ставрополе»</w:t>
      </w:r>
      <w:r w:rsidRPr="008B3744">
        <w:rPr>
          <w:color w:val="000000"/>
          <w:kern w:val="2"/>
          <w:sz w:val="28"/>
          <w:szCs w:val="28"/>
          <w:lang w:eastAsia="hi-IN" w:bidi="hi-IN"/>
        </w:rPr>
        <w:t xml:space="preserve">) и через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8B3744">
        <w:rPr>
          <w:color w:val="000000"/>
          <w:kern w:val="2"/>
          <w:sz w:val="28"/>
          <w:szCs w:val="28"/>
          <w:lang w:eastAsia="hi-IN" w:bidi="hi-IN"/>
        </w:rPr>
        <w:lastRenderedPageBreak/>
        <w:t>образований Ставропольского края</w:t>
      </w:r>
      <w:r w:rsidR="00FE3352">
        <w:rPr>
          <w:color w:val="000000"/>
          <w:kern w:val="2"/>
          <w:sz w:val="28"/>
          <w:szCs w:val="28"/>
          <w:lang w:eastAsia="hi-IN" w:bidi="hi-IN"/>
        </w:rPr>
        <w:t>,</w:t>
      </w:r>
      <w:r w:rsidRPr="008B3744">
        <w:rPr>
          <w:color w:val="000000"/>
          <w:kern w:val="2"/>
          <w:sz w:val="28"/>
          <w:szCs w:val="28"/>
          <w:lang w:eastAsia="hi-IN" w:bidi="hi-IN"/>
        </w:rPr>
        <w:t xml:space="preserve"> составляет более 200 государственных и муниципальных услуг.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При этом список востребованных и социально значимых услуг регулярно пополняется, в том числе и за счет дополнительных возможностей для заявителей.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2019 году в </w:t>
      </w:r>
      <w:r w:rsidRPr="008B3744">
        <w:rPr>
          <w:color w:val="00000A"/>
          <w:kern w:val="2"/>
          <w:sz w:val="28"/>
          <w:szCs w:val="28"/>
          <w:lang w:eastAsia="hi-IN" w:bidi="hi-IN"/>
        </w:rPr>
        <w:t>МКУ «МФЦ в г. Ставрополе»</w:t>
      </w:r>
      <w:r w:rsidRPr="008B3744">
        <w:rPr>
          <w:color w:val="000000"/>
          <w:kern w:val="2"/>
          <w:sz w:val="28"/>
          <w:szCs w:val="28"/>
          <w:lang w:eastAsia="hi-IN" w:bidi="hi-IN"/>
        </w:rPr>
        <w:t xml:space="preserve"> обратилось более 605 тысяч заявителей, принята четверть от общего объема обращений в Ставропольском крае. </w:t>
      </w:r>
    </w:p>
    <w:p w:rsidR="00FC55ED" w:rsidRPr="008B3744" w:rsidRDefault="00FC55ED" w:rsidP="00D840AB">
      <w:pPr>
        <w:widowControl w:val="0"/>
        <w:tabs>
          <w:tab w:val="left" w:pos="747"/>
        </w:tabs>
        <w:ind w:firstLine="709"/>
        <w:jc w:val="both"/>
        <w:rPr>
          <w:color w:val="00000A"/>
          <w:kern w:val="2"/>
          <w:sz w:val="28"/>
          <w:szCs w:val="28"/>
          <w:lang w:eastAsia="hi-IN" w:bidi="hi-IN"/>
        </w:rPr>
      </w:pPr>
      <w:r w:rsidRPr="008B3744">
        <w:rPr>
          <w:color w:val="000000"/>
          <w:kern w:val="2"/>
          <w:sz w:val="28"/>
          <w:szCs w:val="28"/>
          <w:lang w:eastAsia="hi-IN" w:bidi="hi-IN"/>
        </w:rPr>
        <w:t xml:space="preserve">В </w:t>
      </w:r>
      <w:r w:rsidRPr="008B3744">
        <w:rPr>
          <w:color w:val="00000A"/>
          <w:kern w:val="2"/>
          <w:sz w:val="28"/>
          <w:szCs w:val="28"/>
          <w:lang w:eastAsia="hi-IN" w:bidi="hi-IN"/>
        </w:rPr>
        <w:t>МКУ «МФЦ в г. Ставрополе»</w:t>
      </w:r>
      <w:r w:rsidRPr="008B3744">
        <w:rPr>
          <w:color w:val="000000"/>
          <w:kern w:val="2"/>
          <w:sz w:val="28"/>
          <w:szCs w:val="28"/>
          <w:lang w:eastAsia="hi-IN" w:bidi="hi-IN"/>
        </w:rPr>
        <w:t xml:space="preserve"> функционирует 118 окон приема заявителей в 5 офисах и 3 центрах оказания услуг, ориентированных на прием представителей малого и среднего предпринимательства (окно для бизнеса). </w:t>
      </w:r>
    </w:p>
    <w:p w:rsidR="00FC55ED" w:rsidRPr="008B3744" w:rsidRDefault="00FC55ED" w:rsidP="00D840AB">
      <w:pPr>
        <w:widowControl w:val="0"/>
        <w:shd w:val="clear" w:color="auto" w:fill="FFFFFF"/>
        <w:tabs>
          <w:tab w:val="left" w:pos="747"/>
        </w:tabs>
        <w:suppressAutoHyphens/>
        <w:ind w:firstLine="709"/>
        <w:jc w:val="both"/>
        <w:rPr>
          <w:color w:val="00000A"/>
          <w:kern w:val="2"/>
          <w:sz w:val="28"/>
          <w:szCs w:val="28"/>
          <w:lang w:eastAsia="hi-IN" w:bidi="hi-IN"/>
        </w:rPr>
      </w:pPr>
      <w:r w:rsidRPr="008B3744">
        <w:rPr>
          <w:color w:val="00000A"/>
          <w:kern w:val="2"/>
          <w:sz w:val="28"/>
          <w:szCs w:val="28"/>
          <w:lang w:eastAsia="hi-IN" w:bidi="hi-IN"/>
        </w:rPr>
        <w:t xml:space="preserve">Впервые в Ставропольском крае разработана и внедрена удобная интерактивная карта города с указанием офисов МКУ «МФЦ </w:t>
      </w:r>
      <w:r w:rsidR="00495BEE">
        <w:rPr>
          <w:color w:val="00000A"/>
          <w:kern w:val="2"/>
          <w:sz w:val="28"/>
          <w:szCs w:val="28"/>
          <w:lang w:eastAsia="hi-IN" w:bidi="hi-IN"/>
        </w:rPr>
        <w:t xml:space="preserve">                                         </w:t>
      </w:r>
      <w:r w:rsidRPr="008B3744">
        <w:rPr>
          <w:color w:val="00000A"/>
          <w:kern w:val="2"/>
          <w:sz w:val="28"/>
          <w:szCs w:val="28"/>
          <w:lang w:eastAsia="hi-IN" w:bidi="hi-IN"/>
        </w:rPr>
        <w:t>в г. Ставрополе», загруженности окон, указанием маршрутов общественного транспорта, при помощи которого можно добраться в нужный офис МКУ «МФЦ</w:t>
      </w:r>
      <w:r w:rsidR="00067361">
        <w:rPr>
          <w:color w:val="00000A"/>
          <w:kern w:val="2"/>
          <w:sz w:val="28"/>
          <w:szCs w:val="28"/>
          <w:lang w:eastAsia="hi-IN" w:bidi="hi-IN"/>
        </w:rPr>
        <w:t xml:space="preserve"> </w:t>
      </w:r>
      <w:r w:rsidRPr="008B3744">
        <w:rPr>
          <w:color w:val="00000A"/>
          <w:kern w:val="2"/>
          <w:sz w:val="28"/>
          <w:szCs w:val="28"/>
          <w:lang w:eastAsia="hi-IN" w:bidi="hi-IN"/>
        </w:rPr>
        <w:t>в г. Ставрополе», а также с указанием погоды. Данная информация выводится на экраны системы электронной очереди, что позволяет заявителям эффективно оценивать возможность оперативного получения государственных и муниципальных услуг, реально экономя свое личное время.</w:t>
      </w: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color w:val="00000A"/>
          <w:kern w:val="2"/>
          <w:sz w:val="28"/>
          <w:szCs w:val="28"/>
          <w:lang w:bidi="hi-IN"/>
        </w:rPr>
        <w:t xml:space="preserve">Стоит отметить, что качество обслуживания в </w:t>
      </w:r>
      <w:r w:rsidRPr="00014A88">
        <w:rPr>
          <w:rFonts w:ascii="Times New Roman" w:hAnsi="Times New Roman"/>
          <w:color w:val="00000A"/>
          <w:kern w:val="2"/>
          <w:sz w:val="28"/>
          <w:szCs w:val="28"/>
          <w:lang w:eastAsia="hi-IN" w:bidi="hi-IN"/>
        </w:rPr>
        <w:t xml:space="preserve">МКУ «МФЦ </w:t>
      </w:r>
      <w:r w:rsidR="00E12B3C">
        <w:rPr>
          <w:rFonts w:ascii="Times New Roman" w:hAnsi="Times New Roman"/>
          <w:color w:val="00000A"/>
          <w:kern w:val="2"/>
          <w:sz w:val="28"/>
          <w:szCs w:val="28"/>
          <w:lang w:eastAsia="hi-IN" w:bidi="hi-IN"/>
        </w:rPr>
        <w:t xml:space="preserve">                              </w:t>
      </w:r>
      <w:r w:rsidRPr="00014A88">
        <w:rPr>
          <w:rFonts w:ascii="Times New Roman" w:hAnsi="Times New Roman"/>
          <w:color w:val="00000A"/>
          <w:kern w:val="2"/>
          <w:sz w:val="28"/>
          <w:szCs w:val="28"/>
          <w:lang w:eastAsia="hi-IN" w:bidi="hi-IN"/>
        </w:rPr>
        <w:t>в г. Ставрополе»</w:t>
      </w:r>
      <w:r w:rsidRPr="00014A88">
        <w:rPr>
          <w:rFonts w:ascii="Times New Roman" w:hAnsi="Times New Roman"/>
          <w:color w:val="00000A"/>
          <w:kern w:val="2"/>
          <w:sz w:val="28"/>
          <w:szCs w:val="28"/>
          <w:lang w:bidi="hi-IN"/>
        </w:rPr>
        <w:t xml:space="preserve"> населением оценивается высоко – удовлетворенность организацией предоставления </w:t>
      </w:r>
      <w:r w:rsidRPr="00014A88">
        <w:rPr>
          <w:rFonts w:ascii="Times New Roman" w:hAnsi="Times New Roman"/>
          <w:color w:val="00000A"/>
          <w:kern w:val="2"/>
          <w:sz w:val="28"/>
          <w:szCs w:val="28"/>
          <w:lang w:eastAsia="hi-IN" w:bidi="hi-IN"/>
        </w:rPr>
        <w:t>государственных и муниципальных услуг</w:t>
      </w:r>
      <w:r w:rsidRPr="00014A88">
        <w:rPr>
          <w:rFonts w:ascii="Times New Roman" w:hAnsi="Times New Roman"/>
          <w:color w:val="00000A"/>
          <w:kern w:val="2"/>
          <w:sz w:val="28"/>
          <w:szCs w:val="28"/>
          <w:lang w:bidi="hi-IN"/>
        </w:rPr>
        <w:t xml:space="preserve"> в городе Ставрополе в 2019 году по пятибалльной шкале состав</w:t>
      </w:r>
      <w:r w:rsidR="00972B7F">
        <w:rPr>
          <w:rFonts w:ascii="Times New Roman" w:hAnsi="Times New Roman"/>
          <w:color w:val="00000A"/>
          <w:kern w:val="2"/>
          <w:sz w:val="28"/>
          <w:szCs w:val="28"/>
          <w:lang w:bidi="hi-IN"/>
        </w:rPr>
        <w:t>и</w:t>
      </w:r>
      <w:r w:rsidRPr="00014A88">
        <w:rPr>
          <w:rFonts w:ascii="Times New Roman" w:hAnsi="Times New Roman"/>
          <w:color w:val="00000A"/>
          <w:kern w:val="2"/>
          <w:sz w:val="28"/>
          <w:szCs w:val="28"/>
          <w:lang w:bidi="hi-IN"/>
        </w:rPr>
        <w:t>л</w:t>
      </w:r>
      <w:r w:rsidR="00972B7F">
        <w:rPr>
          <w:rFonts w:ascii="Times New Roman" w:hAnsi="Times New Roman"/>
          <w:color w:val="00000A"/>
          <w:kern w:val="2"/>
          <w:sz w:val="28"/>
          <w:szCs w:val="28"/>
          <w:lang w:bidi="hi-IN"/>
        </w:rPr>
        <w:t>а</w:t>
      </w:r>
      <w:r w:rsidRPr="00014A88">
        <w:rPr>
          <w:rFonts w:ascii="Times New Roman" w:hAnsi="Times New Roman"/>
          <w:color w:val="00000A"/>
          <w:kern w:val="2"/>
          <w:sz w:val="28"/>
          <w:szCs w:val="28"/>
          <w:lang w:bidi="hi-IN"/>
        </w:rPr>
        <w:t xml:space="preserve"> 4,98 балла.</w:t>
      </w:r>
    </w:p>
    <w:p w:rsidR="00FC55ED" w:rsidRPr="00014A88"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sz w:val="28"/>
          <w:szCs w:val="28"/>
        </w:rPr>
        <w:t>Ключевые проблемы:</w:t>
      </w:r>
    </w:p>
    <w:p w:rsidR="00FC55ED" w:rsidRDefault="00FC55ED" w:rsidP="00D840AB">
      <w:pPr>
        <w:ind w:firstLine="709"/>
        <w:jc w:val="both"/>
        <w:rPr>
          <w:sz w:val="28"/>
          <w:szCs w:val="28"/>
        </w:rPr>
      </w:pPr>
      <w:r w:rsidRPr="008B3744">
        <w:rPr>
          <w:sz w:val="28"/>
          <w:szCs w:val="28"/>
        </w:rPr>
        <w:t>1.</w:t>
      </w:r>
      <w:r w:rsidR="00EC23A0">
        <w:rPr>
          <w:sz w:val="28"/>
          <w:szCs w:val="28"/>
        </w:rPr>
        <w:t> </w:t>
      </w:r>
      <w:r>
        <w:rPr>
          <w:sz w:val="28"/>
          <w:szCs w:val="28"/>
        </w:rPr>
        <w:t>Не</w:t>
      </w:r>
      <w:r w:rsidRPr="008B3744">
        <w:rPr>
          <w:sz w:val="28"/>
          <w:szCs w:val="28"/>
        </w:rPr>
        <w:t>достаточно развитая сеть офисов МФЦ на территории города Ставрополя.</w:t>
      </w:r>
    </w:p>
    <w:p w:rsidR="00FC55ED" w:rsidRDefault="00FC55ED" w:rsidP="00D840AB">
      <w:pPr>
        <w:ind w:firstLine="709"/>
        <w:jc w:val="both"/>
        <w:rPr>
          <w:sz w:val="28"/>
          <w:szCs w:val="28"/>
        </w:rPr>
      </w:pPr>
      <w:r>
        <w:rPr>
          <w:sz w:val="28"/>
          <w:szCs w:val="28"/>
        </w:rPr>
        <w:t>2.</w:t>
      </w:r>
      <w:r w:rsidR="00EC23A0">
        <w:rPr>
          <w:sz w:val="28"/>
          <w:szCs w:val="28"/>
        </w:rPr>
        <w:t> </w:t>
      </w:r>
      <w:r w:rsidRPr="008B3744">
        <w:rPr>
          <w:sz w:val="28"/>
          <w:szCs w:val="28"/>
        </w:rPr>
        <w:t>Отсутствие единого документа</w:t>
      </w:r>
      <w:r w:rsidR="00FE3352">
        <w:rPr>
          <w:sz w:val="28"/>
          <w:szCs w:val="28"/>
        </w:rPr>
        <w:t>,</w:t>
      </w:r>
      <w:r w:rsidRPr="008B3744">
        <w:rPr>
          <w:sz w:val="28"/>
          <w:szCs w:val="28"/>
        </w:rPr>
        <w:t xml:space="preserve"> отражающего сведения о составе семьи, регистрации по месту пребывания и месту нахождения.</w:t>
      </w:r>
    </w:p>
    <w:p w:rsidR="00972B7F" w:rsidRDefault="00972B7F" w:rsidP="00235B08">
      <w:pPr>
        <w:ind w:firstLine="709"/>
        <w:jc w:val="both"/>
        <w:rPr>
          <w:sz w:val="28"/>
          <w:szCs w:val="28"/>
        </w:rPr>
      </w:pPr>
      <w:r>
        <w:rPr>
          <w:sz w:val="28"/>
          <w:szCs w:val="28"/>
        </w:rPr>
        <w:t>3</w:t>
      </w:r>
      <w:r w:rsidR="00FC55ED">
        <w:rPr>
          <w:sz w:val="28"/>
          <w:szCs w:val="28"/>
        </w:rPr>
        <w:t>.</w:t>
      </w:r>
      <w:r w:rsidR="00EC23A0">
        <w:rPr>
          <w:sz w:val="28"/>
          <w:szCs w:val="28"/>
        </w:rPr>
        <w:t> </w:t>
      </w:r>
      <w:r w:rsidR="00FC55ED" w:rsidRPr="008B3744">
        <w:rPr>
          <w:sz w:val="28"/>
          <w:szCs w:val="28"/>
        </w:rPr>
        <w:t>Н</w:t>
      </w:r>
      <w:r>
        <w:rPr>
          <w:sz w:val="28"/>
          <w:szCs w:val="28"/>
        </w:rPr>
        <w:t>есоблюдение стандартов и нормативных сроков предоставления услуг органами, предоставляющими муниципальные услуги.</w:t>
      </w:r>
    </w:p>
    <w:p w:rsidR="00FC55ED" w:rsidRPr="008B3744" w:rsidRDefault="00972B7F" w:rsidP="00235B08">
      <w:pPr>
        <w:ind w:firstLine="709"/>
        <w:jc w:val="both"/>
        <w:rPr>
          <w:sz w:val="28"/>
          <w:szCs w:val="28"/>
        </w:rPr>
      </w:pPr>
      <w:r>
        <w:rPr>
          <w:sz w:val="28"/>
          <w:szCs w:val="28"/>
        </w:rPr>
        <w:t>4</w:t>
      </w:r>
      <w:r w:rsidR="00FC55ED">
        <w:rPr>
          <w:sz w:val="28"/>
          <w:szCs w:val="28"/>
        </w:rPr>
        <w:t>.</w:t>
      </w:r>
      <w:r w:rsidR="00EC23A0">
        <w:rPr>
          <w:sz w:val="28"/>
          <w:szCs w:val="28"/>
        </w:rPr>
        <w:t> </w:t>
      </w:r>
      <w:r w:rsidR="00FC55ED" w:rsidRPr="008B3744">
        <w:rPr>
          <w:sz w:val="28"/>
          <w:szCs w:val="28"/>
        </w:rPr>
        <w:t>Недостаточно развитые современные способы обмена данными между муниципальными, региональными и федеральными органами власти при оказании государственных и муниципальных услуг.</w:t>
      </w:r>
    </w:p>
    <w:p w:rsidR="00BE5480" w:rsidRDefault="00BE5480" w:rsidP="00D840AB">
      <w:pPr>
        <w:tabs>
          <w:tab w:val="left" w:pos="1134"/>
        </w:tabs>
        <w:ind w:left="709"/>
        <w:contextualSpacing/>
        <w:rPr>
          <w:sz w:val="28"/>
          <w:szCs w:val="28"/>
        </w:rPr>
      </w:pPr>
    </w:p>
    <w:p w:rsidR="00FC55ED" w:rsidRPr="008B3744" w:rsidRDefault="00FC55ED" w:rsidP="00D840AB">
      <w:pPr>
        <w:tabs>
          <w:tab w:val="left" w:pos="1134"/>
        </w:tabs>
        <w:ind w:left="709"/>
        <w:contextualSpacing/>
        <w:rPr>
          <w:sz w:val="28"/>
          <w:szCs w:val="28"/>
          <w:lang w:eastAsia="en-US"/>
        </w:rPr>
      </w:pPr>
      <w:r w:rsidRPr="008B3744">
        <w:rPr>
          <w:sz w:val="28"/>
          <w:szCs w:val="28"/>
        </w:rPr>
        <w:t>Ключевые тренды развития:</w:t>
      </w:r>
    </w:p>
    <w:p w:rsidR="00FC55ED" w:rsidRPr="008B3744" w:rsidRDefault="00FC55ED" w:rsidP="00D840AB">
      <w:pPr>
        <w:ind w:firstLine="709"/>
        <w:jc w:val="both"/>
        <w:rPr>
          <w:sz w:val="28"/>
          <w:szCs w:val="28"/>
        </w:rPr>
      </w:pPr>
      <w:r w:rsidRPr="008B3744">
        <w:rPr>
          <w:sz w:val="28"/>
          <w:szCs w:val="28"/>
        </w:rPr>
        <w:t>1.</w:t>
      </w:r>
      <w:r w:rsidR="00EC23A0">
        <w:rPr>
          <w:sz w:val="28"/>
          <w:szCs w:val="28"/>
        </w:rPr>
        <w:t> </w:t>
      </w:r>
      <w:r w:rsidRPr="008B3744">
        <w:rPr>
          <w:sz w:val="28"/>
          <w:szCs w:val="28"/>
        </w:rPr>
        <w:t>Расширение сети МКУ «МФЦ в г. Ставрополе».</w:t>
      </w:r>
    </w:p>
    <w:p w:rsidR="00FC55ED" w:rsidRPr="008B3744" w:rsidRDefault="00FC55ED" w:rsidP="00D840AB">
      <w:pPr>
        <w:ind w:firstLine="709"/>
        <w:jc w:val="both"/>
        <w:rPr>
          <w:sz w:val="28"/>
          <w:szCs w:val="28"/>
        </w:rPr>
      </w:pPr>
      <w:r w:rsidRPr="008B3744">
        <w:rPr>
          <w:sz w:val="28"/>
          <w:szCs w:val="28"/>
        </w:rPr>
        <w:t xml:space="preserve">Развитие новых районов города Ставрополя, а также увеличение числа горожан создает потребность </w:t>
      </w:r>
      <w:r w:rsidR="00FE3352">
        <w:rPr>
          <w:sz w:val="28"/>
          <w:szCs w:val="28"/>
        </w:rPr>
        <w:t>в</w:t>
      </w:r>
      <w:r w:rsidRPr="008B3744">
        <w:rPr>
          <w:sz w:val="28"/>
          <w:szCs w:val="28"/>
        </w:rPr>
        <w:t xml:space="preserve"> более удобном и быстром</w:t>
      </w:r>
      <w:r w:rsidR="00FE3352">
        <w:rPr>
          <w:sz w:val="28"/>
          <w:szCs w:val="28"/>
        </w:rPr>
        <w:t xml:space="preserve"> получении</w:t>
      </w:r>
      <w:r w:rsidRPr="008B3744">
        <w:rPr>
          <w:sz w:val="28"/>
          <w:szCs w:val="28"/>
        </w:rPr>
        <w:t xml:space="preserve"> государственных и муниципальных услуг. </w:t>
      </w:r>
    </w:p>
    <w:p w:rsidR="00FC55ED" w:rsidRPr="008B3744" w:rsidRDefault="00FC55ED" w:rsidP="00D840AB">
      <w:pPr>
        <w:ind w:firstLine="709"/>
        <w:jc w:val="both"/>
        <w:rPr>
          <w:sz w:val="28"/>
          <w:szCs w:val="28"/>
        </w:rPr>
      </w:pPr>
      <w:r w:rsidRPr="008B3744">
        <w:rPr>
          <w:color w:val="000000"/>
          <w:sz w:val="28"/>
          <w:szCs w:val="28"/>
          <w:shd w:val="clear" w:color="auto" w:fill="FFFFFF"/>
        </w:rPr>
        <w:t xml:space="preserve">Создаваемые на территории города Ставрополя МФЦ позволяют гражданам получать самые разные услуги (получение паспорта, регистрация актов гражданского состояния, постановка на налоговый учет и пр.) в одном помещении и не взаимодействовать при этом с органами власти </w:t>
      </w:r>
      <w:r w:rsidRPr="008B3744">
        <w:rPr>
          <w:color w:val="000000"/>
          <w:sz w:val="28"/>
          <w:szCs w:val="28"/>
          <w:shd w:val="clear" w:color="auto" w:fill="FFFFFF"/>
        </w:rPr>
        <w:lastRenderedPageBreak/>
        <w:t>непосредственно. Такой подход минимизирует моральные, материальные и временные издержки пот</w:t>
      </w:r>
      <w:r w:rsidR="00FE3352">
        <w:rPr>
          <w:color w:val="000000"/>
          <w:sz w:val="28"/>
          <w:szCs w:val="28"/>
          <w:shd w:val="clear" w:color="auto" w:fill="FFFFFF"/>
        </w:rPr>
        <w:t xml:space="preserve">ребителей услуг, в связи с чем </w:t>
      </w:r>
      <w:r w:rsidRPr="008B3744">
        <w:rPr>
          <w:color w:val="000000"/>
          <w:sz w:val="28"/>
          <w:szCs w:val="28"/>
          <w:shd w:val="clear" w:color="auto" w:fill="FFFFFF"/>
        </w:rPr>
        <w:t xml:space="preserve">популярность МФЦ постоянно растет. </w:t>
      </w:r>
      <w:r w:rsidR="00972B7F">
        <w:rPr>
          <w:color w:val="000000"/>
          <w:sz w:val="28"/>
          <w:szCs w:val="28"/>
          <w:shd w:val="clear" w:color="auto" w:fill="FFFFFF"/>
        </w:rPr>
        <w:t>Таким образом,</w:t>
      </w:r>
      <w:r w:rsidRPr="008B3744">
        <w:rPr>
          <w:color w:val="000000"/>
          <w:sz w:val="28"/>
          <w:szCs w:val="28"/>
          <w:shd w:val="clear" w:color="auto" w:fill="FFFFFF"/>
        </w:rPr>
        <w:t xml:space="preserve"> встает потребность развития сети офисов МФЦ и открытия их в новых районах города</w:t>
      </w:r>
      <w:r w:rsidR="00285563">
        <w:rPr>
          <w:color w:val="000000"/>
          <w:sz w:val="28"/>
          <w:szCs w:val="28"/>
          <w:shd w:val="clear" w:color="auto" w:fill="FFFFFF"/>
        </w:rPr>
        <w:t xml:space="preserve"> Ставрополя</w:t>
      </w:r>
      <w:r w:rsidRPr="008B3744">
        <w:rPr>
          <w:color w:val="000000"/>
          <w:sz w:val="28"/>
          <w:szCs w:val="28"/>
          <w:shd w:val="clear" w:color="auto" w:fill="FFFFFF"/>
        </w:rPr>
        <w:t xml:space="preserve">. </w:t>
      </w:r>
    </w:p>
    <w:p w:rsidR="00FC55ED" w:rsidRPr="008B3744" w:rsidRDefault="00FC55ED" w:rsidP="00D840AB">
      <w:pPr>
        <w:ind w:firstLine="709"/>
        <w:jc w:val="both"/>
        <w:rPr>
          <w:sz w:val="28"/>
          <w:szCs w:val="28"/>
          <w:lang w:eastAsia="en-US"/>
        </w:rPr>
      </w:pPr>
      <w:r w:rsidRPr="008B3744">
        <w:rPr>
          <w:sz w:val="28"/>
          <w:szCs w:val="28"/>
        </w:rPr>
        <w:t>2.</w:t>
      </w:r>
      <w:r w:rsidR="00EC23A0">
        <w:rPr>
          <w:sz w:val="28"/>
          <w:szCs w:val="28"/>
        </w:rPr>
        <w:t> </w:t>
      </w:r>
      <w:r w:rsidRPr="008B3744">
        <w:rPr>
          <w:sz w:val="28"/>
          <w:szCs w:val="28"/>
        </w:rPr>
        <w:t>Внедрение единого жилищного документа.</w:t>
      </w:r>
    </w:p>
    <w:p w:rsidR="00FC55ED" w:rsidRPr="00014A88" w:rsidRDefault="00FC55ED" w:rsidP="00D840AB">
      <w:pPr>
        <w:pStyle w:val="af7"/>
        <w:spacing w:before="0" w:beforeAutospacing="0" w:after="0" w:afterAutospacing="0"/>
        <w:ind w:firstLine="709"/>
        <w:jc w:val="both"/>
        <w:textAlignment w:val="baseline"/>
        <w:rPr>
          <w:sz w:val="28"/>
          <w:szCs w:val="28"/>
        </w:rPr>
      </w:pPr>
      <w:r w:rsidRPr="008B3744">
        <w:rPr>
          <w:rStyle w:val="affe"/>
          <w:b w:val="0"/>
          <w:bCs/>
          <w:sz w:val="28"/>
          <w:szCs w:val="28"/>
          <w:bdr w:val="none" w:sz="0" w:space="0" w:color="auto" w:frame="1"/>
        </w:rPr>
        <w:t>Единый жилищный документ</w:t>
      </w:r>
      <w:r w:rsidR="00285563">
        <w:rPr>
          <w:rStyle w:val="affe"/>
          <w:b w:val="0"/>
          <w:bCs/>
          <w:sz w:val="28"/>
          <w:szCs w:val="28"/>
          <w:bdr w:val="none" w:sz="0" w:space="0" w:color="auto" w:frame="1"/>
        </w:rPr>
        <w:t xml:space="preserve"> </w:t>
      </w:r>
      <w:r w:rsidR="00BE5480" w:rsidRPr="00014A88">
        <w:rPr>
          <w:color w:val="00000A"/>
          <w:kern w:val="2"/>
          <w:sz w:val="28"/>
          <w:szCs w:val="28"/>
          <w:lang w:bidi="hi-IN"/>
        </w:rPr>
        <w:t>–</w:t>
      </w:r>
      <w:r w:rsidR="00FE3352">
        <w:rPr>
          <w:sz w:val="28"/>
          <w:szCs w:val="28"/>
        </w:rPr>
        <w:t xml:space="preserve"> </w:t>
      </w:r>
      <w:r w:rsidRPr="00014A88">
        <w:rPr>
          <w:sz w:val="28"/>
          <w:szCs w:val="28"/>
        </w:rPr>
        <w:t>это универсальный документ, который содержит в себе сведения</w:t>
      </w:r>
      <w:r w:rsidR="00E12B3C">
        <w:rPr>
          <w:sz w:val="28"/>
          <w:szCs w:val="28"/>
        </w:rPr>
        <w:t xml:space="preserve"> </w:t>
      </w:r>
      <w:r w:rsidRPr="008B3744">
        <w:rPr>
          <w:rStyle w:val="af6"/>
          <w:b w:val="0"/>
          <w:bCs/>
          <w:i w:val="0"/>
          <w:sz w:val="28"/>
          <w:szCs w:val="28"/>
          <w:bdr w:val="none" w:sz="0" w:space="0" w:color="auto" w:frame="1"/>
        </w:rPr>
        <w:t>жилищного учета</w:t>
      </w:r>
      <w:r w:rsidRPr="00014A88">
        <w:rPr>
          <w:i/>
          <w:sz w:val="28"/>
          <w:szCs w:val="28"/>
        </w:rPr>
        <w:t>,</w:t>
      </w:r>
      <w:r w:rsidRPr="00014A88">
        <w:rPr>
          <w:sz w:val="28"/>
          <w:szCs w:val="28"/>
        </w:rPr>
        <w:t xml:space="preserve"> ранее представлявшиеся в нескольких отдельных документах</w:t>
      </w:r>
      <w:r w:rsidR="00BE5480">
        <w:rPr>
          <w:sz w:val="28"/>
          <w:szCs w:val="28"/>
        </w:rPr>
        <w:t xml:space="preserve"> </w:t>
      </w:r>
      <w:r w:rsidR="00BE5480">
        <w:rPr>
          <w:rStyle w:val="affe"/>
          <w:b w:val="0"/>
          <w:bCs/>
          <w:sz w:val="28"/>
          <w:szCs w:val="28"/>
          <w:bdr w:val="none" w:sz="0" w:space="0" w:color="auto" w:frame="1"/>
        </w:rPr>
        <w:t xml:space="preserve">(далее </w:t>
      </w:r>
      <w:r w:rsidR="00BE5480" w:rsidRPr="00014A88">
        <w:rPr>
          <w:color w:val="00000A"/>
          <w:kern w:val="2"/>
          <w:sz w:val="28"/>
          <w:szCs w:val="28"/>
          <w:lang w:bidi="hi-IN"/>
        </w:rPr>
        <w:t>–</w:t>
      </w:r>
      <w:r w:rsidR="00BE5480">
        <w:rPr>
          <w:rStyle w:val="affe"/>
          <w:b w:val="0"/>
          <w:bCs/>
          <w:sz w:val="28"/>
          <w:szCs w:val="28"/>
          <w:bdr w:val="none" w:sz="0" w:space="0" w:color="auto" w:frame="1"/>
        </w:rPr>
        <w:t xml:space="preserve"> ЕЖД</w:t>
      </w:r>
      <w:r w:rsidR="00BE5480" w:rsidRPr="00972B7F">
        <w:rPr>
          <w:rStyle w:val="affe"/>
          <w:b w:val="0"/>
          <w:bCs/>
          <w:sz w:val="28"/>
          <w:szCs w:val="28"/>
          <w:bdr w:val="none" w:sz="0" w:space="0" w:color="auto" w:frame="1"/>
        </w:rPr>
        <w:t>)</w:t>
      </w:r>
      <w:r w:rsidRPr="00972B7F">
        <w:rPr>
          <w:sz w:val="28"/>
          <w:szCs w:val="28"/>
        </w:rPr>
        <w:t xml:space="preserve">. </w:t>
      </w:r>
      <w:r w:rsidRPr="008B3744">
        <w:rPr>
          <w:rStyle w:val="affe"/>
          <w:b w:val="0"/>
          <w:bCs/>
          <w:sz w:val="28"/>
          <w:szCs w:val="28"/>
          <w:bdr w:val="none" w:sz="0" w:space="0" w:color="auto" w:frame="1"/>
        </w:rPr>
        <w:t>ЕЖД</w:t>
      </w:r>
      <w:r w:rsidR="00E12B3C">
        <w:rPr>
          <w:rStyle w:val="affe"/>
          <w:b w:val="0"/>
          <w:bCs/>
          <w:sz w:val="28"/>
          <w:szCs w:val="28"/>
          <w:bdr w:val="none" w:sz="0" w:space="0" w:color="auto" w:frame="1"/>
        </w:rPr>
        <w:t xml:space="preserve"> </w:t>
      </w:r>
      <w:r w:rsidRPr="00014A88">
        <w:rPr>
          <w:sz w:val="28"/>
          <w:szCs w:val="28"/>
        </w:rPr>
        <w:t xml:space="preserve">заменяет большой перечень справок о жилом помещении и о его </w:t>
      </w:r>
      <w:r w:rsidRPr="00972B7F">
        <w:rPr>
          <w:sz w:val="28"/>
          <w:szCs w:val="28"/>
        </w:rPr>
        <w:t>владельцах (</w:t>
      </w:r>
      <w:r w:rsidRPr="008B3744">
        <w:rPr>
          <w:rStyle w:val="af6"/>
          <w:b w:val="0"/>
          <w:i w:val="0"/>
          <w:sz w:val="28"/>
          <w:szCs w:val="28"/>
          <w:bdr w:val="none" w:sz="0" w:space="0" w:color="auto" w:frame="1"/>
        </w:rPr>
        <w:t>или нанимателях</w:t>
      </w:r>
      <w:r w:rsidRPr="008B3744">
        <w:rPr>
          <w:sz w:val="28"/>
          <w:szCs w:val="28"/>
        </w:rPr>
        <w:t>),</w:t>
      </w:r>
      <w:r w:rsidRPr="00014A88">
        <w:rPr>
          <w:sz w:val="28"/>
          <w:szCs w:val="28"/>
        </w:rPr>
        <w:t xml:space="preserve"> и о прописанных вместе с ними людях.</w:t>
      </w:r>
    </w:p>
    <w:p w:rsidR="00FC55ED" w:rsidRPr="00972B7F" w:rsidRDefault="00FE3352" w:rsidP="00D840AB">
      <w:pPr>
        <w:pStyle w:val="af7"/>
        <w:spacing w:before="0" w:beforeAutospacing="0" w:after="0" w:afterAutospacing="0"/>
        <w:ind w:firstLine="709"/>
        <w:jc w:val="both"/>
        <w:textAlignment w:val="baseline"/>
        <w:rPr>
          <w:sz w:val="28"/>
          <w:szCs w:val="28"/>
        </w:rPr>
      </w:pPr>
      <w:r w:rsidRPr="00972B7F">
        <w:rPr>
          <w:sz w:val="28"/>
          <w:szCs w:val="28"/>
        </w:rPr>
        <w:t xml:space="preserve">ЕЖД </w:t>
      </w:r>
      <w:r w:rsidR="00FC55ED" w:rsidRPr="00972B7F">
        <w:rPr>
          <w:sz w:val="28"/>
          <w:szCs w:val="28"/>
        </w:rPr>
        <w:t>может использоваться (</w:t>
      </w:r>
      <w:r w:rsidR="00FC55ED" w:rsidRPr="00972B7F">
        <w:rPr>
          <w:rStyle w:val="af6"/>
          <w:b w:val="0"/>
          <w:i w:val="0"/>
          <w:sz w:val="28"/>
          <w:szCs w:val="28"/>
          <w:bdr w:val="none" w:sz="0" w:space="0" w:color="auto" w:frame="1"/>
        </w:rPr>
        <w:t>как альтернатива отдельным справкам</w:t>
      </w:r>
      <w:r w:rsidR="00FC55ED" w:rsidRPr="00972B7F">
        <w:rPr>
          <w:sz w:val="28"/>
          <w:szCs w:val="28"/>
        </w:rPr>
        <w:t>) при всех видах</w:t>
      </w:r>
      <w:r w:rsidR="00B26635" w:rsidRPr="00972B7F">
        <w:rPr>
          <w:b/>
          <w:sz w:val="28"/>
          <w:szCs w:val="28"/>
        </w:rPr>
        <w:t xml:space="preserve"> </w:t>
      </w:r>
      <w:r w:rsidR="00FC55ED" w:rsidRPr="00972B7F">
        <w:rPr>
          <w:rStyle w:val="affe"/>
          <w:b w:val="0"/>
          <w:bCs/>
          <w:iCs/>
          <w:sz w:val="28"/>
          <w:szCs w:val="28"/>
          <w:bdr w:val="none" w:sz="0" w:space="0" w:color="auto" w:frame="1"/>
        </w:rPr>
        <w:t>сделок с квартирами</w:t>
      </w:r>
      <w:r w:rsidR="009748A4" w:rsidRPr="00972B7F">
        <w:rPr>
          <w:sz w:val="28"/>
          <w:szCs w:val="28"/>
        </w:rPr>
        <w:t xml:space="preserve"> </w:t>
      </w:r>
      <w:r w:rsidR="00FC55ED" w:rsidRPr="00972B7F">
        <w:rPr>
          <w:sz w:val="28"/>
          <w:szCs w:val="28"/>
        </w:rPr>
        <w:t>(</w:t>
      </w:r>
      <w:r w:rsidR="00FC55ED" w:rsidRPr="00972B7F">
        <w:rPr>
          <w:rStyle w:val="af6"/>
          <w:b w:val="0"/>
          <w:i w:val="0"/>
          <w:sz w:val="28"/>
          <w:szCs w:val="28"/>
          <w:bdr w:val="none" w:sz="0" w:space="0" w:color="auto" w:frame="1"/>
        </w:rPr>
        <w:t>купле-продаже, мене, дарении, и т.п</w:t>
      </w:r>
      <w:r w:rsidR="00FC55ED" w:rsidRPr="00972B7F">
        <w:rPr>
          <w:rStyle w:val="af6"/>
          <w:i w:val="0"/>
          <w:sz w:val="28"/>
          <w:szCs w:val="28"/>
          <w:bdr w:val="none" w:sz="0" w:space="0" w:color="auto" w:frame="1"/>
        </w:rPr>
        <w:t>.</w:t>
      </w:r>
      <w:r w:rsidR="00FC55ED" w:rsidRPr="00972B7F">
        <w:rPr>
          <w:sz w:val="28"/>
          <w:szCs w:val="28"/>
        </w:rPr>
        <w:t xml:space="preserve">), а также может предоставляться по запросам различных учреждений для других целей, в том числе и </w:t>
      </w:r>
      <w:r w:rsidR="00FC55ED" w:rsidRPr="00972B7F">
        <w:rPr>
          <w:rStyle w:val="af6"/>
          <w:b w:val="0"/>
          <w:i w:val="0"/>
          <w:sz w:val="28"/>
          <w:szCs w:val="28"/>
          <w:bdr w:val="none" w:sz="0" w:space="0" w:color="auto" w:frame="1"/>
        </w:rPr>
        <w:t>для получения субсидий</w:t>
      </w:r>
      <w:r w:rsidR="00FC55ED" w:rsidRPr="00972B7F">
        <w:rPr>
          <w:sz w:val="28"/>
          <w:szCs w:val="28"/>
        </w:rPr>
        <w:t>.</w:t>
      </w:r>
    </w:p>
    <w:p w:rsidR="00972B7F" w:rsidRDefault="00FC55ED" w:rsidP="00D840AB">
      <w:pPr>
        <w:ind w:firstLine="709"/>
        <w:jc w:val="both"/>
        <w:rPr>
          <w:sz w:val="28"/>
          <w:szCs w:val="28"/>
        </w:rPr>
      </w:pPr>
      <w:r w:rsidRPr="00F117EF">
        <w:rPr>
          <w:sz w:val="28"/>
          <w:szCs w:val="28"/>
        </w:rPr>
        <w:t>3.</w:t>
      </w:r>
      <w:r w:rsidR="00EC23A0">
        <w:rPr>
          <w:sz w:val="28"/>
          <w:szCs w:val="28"/>
        </w:rPr>
        <w:t> </w:t>
      </w:r>
      <w:r w:rsidR="003E32E1" w:rsidRPr="00F117EF">
        <w:rPr>
          <w:sz w:val="28"/>
          <w:szCs w:val="28"/>
          <w:shd w:val="clear" w:color="auto" w:fill="FFFFFF"/>
        </w:rPr>
        <w:t xml:space="preserve">Популяризация </w:t>
      </w:r>
      <w:r w:rsidR="003E32E1" w:rsidRPr="00F117EF">
        <w:rPr>
          <w:sz w:val="28"/>
          <w:szCs w:val="28"/>
        </w:rPr>
        <w:t>преимуществ получения услуг в электронной форме, а также функционала портала государственных и муниципальных услуг среди населения города Ставрополя</w:t>
      </w:r>
      <w:r w:rsidRPr="00F117EF">
        <w:rPr>
          <w:sz w:val="28"/>
          <w:szCs w:val="28"/>
        </w:rPr>
        <w:t>.</w:t>
      </w:r>
      <w:r w:rsidRPr="008B3744">
        <w:rPr>
          <w:sz w:val="28"/>
          <w:szCs w:val="28"/>
        </w:rPr>
        <w:t xml:space="preserve"> </w:t>
      </w:r>
    </w:p>
    <w:p w:rsidR="00FC55ED" w:rsidRDefault="00FC55ED" w:rsidP="00D840AB">
      <w:pPr>
        <w:ind w:firstLine="709"/>
        <w:jc w:val="both"/>
        <w:rPr>
          <w:sz w:val="28"/>
          <w:szCs w:val="28"/>
        </w:rPr>
      </w:pPr>
      <w:r w:rsidRPr="008B3744">
        <w:rPr>
          <w:sz w:val="28"/>
          <w:szCs w:val="28"/>
        </w:rPr>
        <w:t>Порядка 90 услуг переведено в электронный вид. Зарегистрироваться и получить подтвержденную учетную запись,  вместе с ней и доступ ко всем услугам портала можно через центры подтверждения учетных записей. Одновременно с этим</w:t>
      </w:r>
      <w:r w:rsidR="00285563">
        <w:rPr>
          <w:sz w:val="28"/>
          <w:szCs w:val="28"/>
        </w:rPr>
        <w:t>,</w:t>
      </w:r>
      <w:r w:rsidRPr="008B3744">
        <w:rPr>
          <w:sz w:val="28"/>
          <w:szCs w:val="28"/>
        </w:rPr>
        <w:t xml:space="preserve"> имея </w:t>
      </w:r>
      <w:r w:rsidR="00FE3352" w:rsidRPr="007F4458">
        <w:rPr>
          <w:sz w:val="28"/>
          <w:szCs w:val="28"/>
        </w:rPr>
        <w:t>электронн</w:t>
      </w:r>
      <w:r w:rsidR="00634153" w:rsidRPr="007F4458">
        <w:rPr>
          <w:sz w:val="28"/>
          <w:szCs w:val="28"/>
        </w:rPr>
        <w:t>ую</w:t>
      </w:r>
      <w:r w:rsidR="00FE3352" w:rsidRPr="007F4458">
        <w:rPr>
          <w:sz w:val="28"/>
          <w:szCs w:val="28"/>
        </w:rPr>
        <w:t xml:space="preserve"> подпись</w:t>
      </w:r>
      <w:r w:rsidR="00634153" w:rsidRPr="007F4458">
        <w:rPr>
          <w:sz w:val="28"/>
          <w:szCs w:val="28"/>
        </w:rPr>
        <w:t xml:space="preserve">, </w:t>
      </w:r>
      <w:r w:rsidRPr="007F4458">
        <w:rPr>
          <w:sz w:val="28"/>
          <w:szCs w:val="28"/>
        </w:rPr>
        <w:t>возможно получить данные услуги в электронной форме. Часть оказываемых услуг предоставляется на базе многофункциональных</w:t>
      </w:r>
      <w:r w:rsidRPr="008B3744">
        <w:rPr>
          <w:sz w:val="28"/>
          <w:szCs w:val="28"/>
        </w:rPr>
        <w:t xml:space="preserve"> центров по экстерриториальному принципу в пределах Ставропольского края, то есть при подаче документов в электронном виде получить результат заявитель может в любом центре МФЦ края независимо от места жительства. </w:t>
      </w:r>
    </w:p>
    <w:p w:rsidR="00634153" w:rsidRPr="00CB26C7" w:rsidRDefault="00634153" w:rsidP="00634153">
      <w:pPr>
        <w:ind w:firstLine="709"/>
        <w:jc w:val="both"/>
        <w:rPr>
          <w:lang w:eastAsia="en-US"/>
        </w:rPr>
      </w:pPr>
      <w:r>
        <w:rPr>
          <w:sz w:val="28"/>
          <w:szCs w:val="28"/>
        </w:rPr>
        <w:t>Система динамических показателей достижения цели Стратегии представлена в таблице 23.</w:t>
      </w:r>
    </w:p>
    <w:p w:rsidR="003723D6" w:rsidRDefault="00634153" w:rsidP="003723D6">
      <w:pPr>
        <w:shd w:val="clear" w:color="auto" w:fill="FFFFFF"/>
        <w:tabs>
          <w:tab w:val="left" w:pos="709"/>
        </w:tabs>
        <w:ind w:firstLine="709"/>
        <w:jc w:val="right"/>
        <w:rPr>
          <w:sz w:val="28"/>
          <w:szCs w:val="28"/>
        </w:rPr>
      </w:pPr>
      <w:r>
        <w:rPr>
          <w:sz w:val="28"/>
          <w:szCs w:val="28"/>
        </w:rPr>
        <w:t>Таблица 23</w:t>
      </w:r>
    </w:p>
    <w:p w:rsidR="00EC23A0" w:rsidRDefault="00EC23A0" w:rsidP="00F7184D">
      <w:pPr>
        <w:pStyle w:val="ConsPlusNormal"/>
        <w:rPr>
          <w:rFonts w:ascii="Times New Roman" w:hAnsi="Times New Roman"/>
          <w:sz w:val="28"/>
          <w:szCs w:val="28"/>
        </w:rPr>
      </w:pPr>
    </w:p>
    <w:p w:rsidR="00F7184D" w:rsidRDefault="00F7184D" w:rsidP="00F7184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p w:rsidR="00D72FA0" w:rsidRPr="00D72FA0" w:rsidRDefault="00D72FA0" w:rsidP="00D72FA0">
      <w:pPr>
        <w:rPr>
          <w:lang w:eastAsia="en-US"/>
        </w:rPr>
      </w:pPr>
    </w:p>
    <w:tbl>
      <w:tblPr>
        <w:tblW w:w="488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3383"/>
        <w:gridCol w:w="1133"/>
        <w:gridCol w:w="936"/>
        <w:gridCol w:w="1149"/>
        <w:gridCol w:w="1152"/>
        <w:gridCol w:w="1190"/>
      </w:tblGrid>
      <w:tr w:rsidR="00D72FA0" w:rsidRPr="00D72FA0" w:rsidTr="00042173">
        <w:tc>
          <w:tcPr>
            <w:tcW w:w="289"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п/п</w:t>
            </w:r>
          </w:p>
        </w:tc>
        <w:tc>
          <w:tcPr>
            <w:tcW w:w="1782"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Наименование показателя достижения цели</w:t>
            </w:r>
          </w:p>
        </w:tc>
        <w:tc>
          <w:tcPr>
            <w:tcW w:w="597" w:type="pct"/>
            <w:vMerge w:val="restar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Единица измерения</w:t>
            </w:r>
          </w:p>
        </w:tc>
        <w:tc>
          <w:tcPr>
            <w:tcW w:w="2333" w:type="pct"/>
            <w:gridSpan w:val="4"/>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Значение показателя достижения целей </w:t>
            </w:r>
          </w:p>
          <w:p w:rsidR="00D72FA0" w:rsidRPr="00D72FA0" w:rsidRDefault="00D72FA0" w:rsidP="00BF42A2">
            <w:pPr>
              <w:jc w:val="center"/>
            </w:pPr>
            <w:r w:rsidRPr="00D72FA0">
              <w:t>по годам</w:t>
            </w:r>
          </w:p>
        </w:tc>
      </w:tr>
      <w:tr w:rsidR="00D72FA0" w:rsidRPr="00D72FA0" w:rsidTr="00042173">
        <w:tc>
          <w:tcPr>
            <w:tcW w:w="289"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1782"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597" w:type="pct"/>
            <w:vMerge/>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2019</w:t>
            </w:r>
          </w:p>
          <w:p w:rsidR="00D72FA0" w:rsidRPr="00D72FA0" w:rsidRDefault="00D72FA0" w:rsidP="00BF42A2">
            <w:pPr>
              <w:jc w:val="center"/>
            </w:pPr>
            <w:r w:rsidRPr="00D72FA0">
              <w:t xml:space="preserve"> год</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2024 </w:t>
            </w:r>
          </w:p>
          <w:p w:rsidR="00D72FA0" w:rsidRPr="00D72FA0" w:rsidRDefault="00D72FA0" w:rsidP="00BF42A2">
            <w:pPr>
              <w:jc w:val="center"/>
            </w:pPr>
            <w:r w:rsidRPr="00D72FA0">
              <w:t>год</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 xml:space="preserve">2030 </w:t>
            </w:r>
          </w:p>
          <w:p w:rsidR="00D72FA0" w:rsidRPr="00D72FA0" w:rsidRDefault="00D72FA0" w:rsidP="00BF42A2">
            <w:pPr>
              <w:jc w:val="center"/>
            </w:pPr>
            <w:r w:rsidRPr="00D72FA0">
              <w:t>год</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2035</w:t>
            </w:r>
          </w:p>
          <w:p w:rsidR="00D72FA0" w:rsidRPr="00D72FA0" w:rsidRDefault="00D72FA0" w:rsidP="00BF42A2">
            <w:pPr>
              <w:jc w:val="center"/>
            </w:pPr>
            <w:r w:rsidRPr="00D72FA0">
              <w:t>год</w:t>
            </w:r>
          </w:p>
        </w:tc>
      </w:tr>
      <w:tr w:rsidR="00D72FA0" w:rsidRPr="00D72FA0" w:rsidTr="00042173">
        <w:trPr>
          <w:tblHeader/>
        </w:trPr>
        <w:tc>
          <w:tcPr>
            <w:tcW w:w="289"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1</w:t>
            </w:r>
          </w:p>
        </w:tc>
        <w:tc>
          <w:tcPr>
            <w:tcW w:w="1782"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2</w:t>
            </w:r>
          </w:p>
        </w:tc>
        <w:tc>
          <w:tcPr>
            <w:tcW w:w="597" w:type="pct"/>
            <w:tcBorders>
              <w:top w:val="single" w:sz="4" w:space="0" w:color="000000"/>
              <w:left w:val="single" w:sz="4" w:space="0" w:color="000000"/>
              <w:bottom w:val="single" w:sz="4" w:space="0" w:color="000000"/>
              <w:right w:val="single" w:sz="4" w:space="0" w:color="000000"/>
            </w:tcBorders>
            <w:vAlign w:val="center"/>
          </w:tcPr>
          <w:p w:rsidR="00D72FA0" w:rsidRPr="00D72FA0" w:rsidRDefault="00D72FA0" w:rsidP="00BF42A2">
            <w:pPr>
              <w:jc w:val="center"/>
              <w:rPr>
                <w:lang w:val="en-US"/>
              </w:rPr>
            </w:pPr>
            <w:r w:rsidRPr="00D72FA0">
              <w:rPr>
                <w:lang w:val="en-US"/>
              </w:rPr>
              <w:t>3</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4</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5</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6</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rPr>
                <w:lang w:val="en-US"/>
              </w:rPr>
            </w:pPr>
            <w:r w:rsidRPr="00D72FA0">
              <w:rPr>
                <w:lang w:val="en-US"/>
              </w:rPr>
              <w:t>7</w:t>
            </w:r>
          </w:p>
        </w:tc>
      </w:tr>
      <w:tr w:rsidR="00D72FA0" w:rsidRPr="00D72FA0" w:rsidTr="00042173">
        <w:trPr>
          <w:trHeight w:val="292"/>
        </w:trPr>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91,0</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95,0</w:t>
            </w:r>
          </w:p>
        </w:tc>
      </w:tr>
      <w:tr w:rsidR="00D72FA0" w:rsidRPr="00D72FA0" w:rsidTr="00042173">
        <w:trPr>
          <w:trHeight w:val="471"/>
        </w:trPr>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w:t>
            </w:r>
          </w:p>
        </w:tc>
        <w:tc>
          <w:tcPr>
            <w:tcW w:w="1782" w:type="pct"/>
            <w:tcBorders>
              <w:top w:val="single" w:sz="4" w:space="0" w:color="000000"/>
              <w:left w:val="single" w:sz="4" w:space="0" w:color="000000"/>
              <w:bottom w:val="single" w:sz="4" w:space="0" w:color="000000"/>
              <w:right w:val="single" w:sz="4" w:space="0" w:color="000000"/>
            </w:tcBorders>
          </w:tcPr>
          <w:p w:rsidR="00357F5A" w:rsidRPr="00D72FA0" w:rsidRDefault="00D72FA0" w:rsidP="00E71222">
            <w:r w:rsidRPr="00D72FA0">
              <w:t>Увеличение числа дополнительных окон приема граждан в офисах МФЦ</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ед.</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118</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121</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126</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131</w:t>
            </w:r>
          </w:p>
        </w:tc>
      </w:tr>
      <w:tr w:rsidR="003A425B" w:rsidRPr="00D72FA0" w:rsidTr="00042173">
        <w:tc>
          <w:tcPr>
            <w:tcW w:w="289"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lastRenderedPageBreak/>
              <w:t>1</w:t>
            </w:r>
          </w:p>
        </w:tc>
        <w:tc>
          <w:tcPr>
            <w:tcW w:w="1782"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2</w:t>
            </w:r>
          </w:p>
        </w:tc>
        <w:tc>
          <w:tcPr>
            <w:tcW w:w="597"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3</w:t>
            </w:r>
          </w:p>
        </w:tc>
        <w:tc>
          <w:tcPr>
            <w:tcW w:w="493"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4</w:t>
            </w:r>
          </w:p>
        </w:tc>
        <w:tc>
          <w:tcPr>
            <w:tcW w:w="605"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5</w:t>
            </w:r>
          </w:p>
        </w:tc>
        <w:tc>
          <w:tcPr>
            <w:tcW w:w="607"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6</w:t>
            </w:r>
          </w:p>
        </w:tc>
        <w:tc>
          <w:tcPr>
            <w:tcW w:w="628" w:type="pct"/>
            <w:tcBorders>
              <w:top w:val="single" w:sz="4" w:space="0" w:color="000000"/>
              <w:left w:val="single" w:sz="4" w:space="0" w:color="000000"/>
              <w:bottom w:val="single" w:sz="4" w:space="0" w:color="000000"/>
              <w:right w:val="single" w:sz="4" w:space="0" w:color="000000"/>
            </w:tcBorders>
          </w:tcPr>
          <w:p w:rsidR="003A425B" w:rsidRPr="00D72FA0" w:rsidRDefault="003A425B" w:rsidP="003A425B">
            <w:pPr>
              <w:jc w:val="center"/>
            </w:pPr>
            <w:r>
              <w:t>7</w:t>
            </w:r>
          </w:p>
        </w:tc>
      </w:tr>
      <w:tr w:rsidR="00D72FA0" w:rsidRPr="00D72FA0" w:rsidTr="00042173">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3.</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91,0</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92,0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92,5</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93,0</w:t>
            </w:r>
          </w:p>
        </w:tc>
      </w:tr>
      <w:tr w:rsidR="00D72FA0" w:rsidRPr="00D72FA0" w:rsidTr="00042173">
        <w:tc>
          <w:tcPr>
            <w:tcW w:w="289"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4.</w:t>
            </w:r>
          </w:p>
        </w:tc>
        <w:tc>
          <w:tcPr>
            <w:tcW w:w="1782"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r w:rsidRPr="00D72FA0">
              <w:t>Доля муниципальных услуг, предоставленных в электронной форме</w:t>
            </w:r>
          </w:p>
        </w:tc>
        <w:tc>
          <w:tcPr>
            <w:tcW w:w="59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493"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w:t>
            </w:r>
          </w:p>
        </w:tc>
        <w:tc>
          <w:tcPr>
            <w:tcW w:w="605"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10</w:t>
            </w:r>
          </w:p>
        </w:tc>
        <w:tc>
          <w:tcPr>
            <w:tcW w:w="607"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15</w:t>
            </w:r>
          </w:p>
        </w:tc>
        <w:tc>
          <w:tcPr>
            <w:tcW w:w="628" w:type="pct"/>
            <w:tcBorders>
              <w:top w:val="single" w:sz="4" w:space="0" w:color="000000"/>
              <w:left w:val="single" w:sz="4" w:space="0" w:color="000000"/>
              <w:bottom w:val="single" w:sz="4" w:space="0" w:color="000000"/>
              <w:right w:val="single" w:sz="4" w:space="0" w:color="000000"/>
            </w:tcBorders>
          </w:tcPr>
          <w:p w:rsidR="00D72FA0" w:rsidRPr="00D72FA0" w:rsidRDefault="00D72FA0" w:rsidP="00BF42A2">
            <w:pPr>
              <w:jc w:val="center"/>
            </w:pPr>
            <w:r w:rsidRPr="00D72FA0">
              <w:t>20</w:t>
            </w:r>
          </w:p>
        </w:tc>
      </w:tr>
    </w:tbl>
    <w:p w:rsidR="00972B7F" w:rsidRPr="00357F5A" w:rsidRDefault="00972B7F" w:rsidP="00972B7F">
      <w:pPr>
        <w:rPr>
          <w:sz w:val="28"/>
          <w:szCs w:val="28"/>
          <w:lang w:eastAsia="en-US"/>
        </w:rPr>
      </w:pPr>
    </w:p>
    <w:p w:rsidR="00972B7F" w:rsidRPr="00357F5A" w:rsidRDefault="00972B7F" w:rsidP="00972B7F">
      <w:pPr>
        <w:rPr>
          <w:sz w:val="28"/>
          <w:szCs w:val="28"/>
          <w:lang w:eastAsia="en-US"/>
        </w:rPr>
      </w:pPr>
    </w:p>
    <w:p w:rsidR="00634153" w:rsidRDefault="00FC55ED" w:rsidP="00EC23A0">
      <w:pPr>
        <w:pStyle w:val="afff3"/>
        <w:spacing w:line="240" w:lineRule="exact"/>
        <w:ind w:firstLine="0"/>
        <w:jc w:val="center"/>
        <w:rPr>
          <w:sz w:val="28"/>
        </w:rPr>
      </w:pPr>
      <w:r w:rsidRPr="00F4039F">
        <w:rPr>
          <w:sz w:val="28"/>
          <w:szCs w:val="28"/>
          <w:lang w:val="en-US"/>
        </w:rPr>
        <w:t>VII</w:t>
      </w:r>
      <w:r w:rsidRPr="00F4039F">
        <w:rPr>
          <w:sz w:val="28"/>
          <w:szCs w:val="28"/>
        </w:rPr>
        <w:t xml:space="preserve">. </w:t>
      </w:r>
      <w:r w:rsidRPr="00F4039F">
        <w:rPr>
          <w:sz w:val="28"/>
        </w:rPr>
        <w:t xml:space="preserve">ПЛАНИРУЕМЫЕ РЕЗУЛЬТАТЫ РЕАЛИЗАЦИИ СТРАТЕГИИ СОЦИАЛЬНО-ЭКОНОМИЧЕСКОГО РАЗВИТИЯ </w:t>
      </w:r>
    </w:p>
    <w:p w:rsidR="00FC55ED" w:rsidRDefault="00FC55ED" w:rsidP="00EC23A0">
      <w:pPr>
        <w:pStyle w:val="afff3"/>
        <w:spacing w:line="240" w:lineRule="exact"/>
        <w:ind w:firstLine="0"/>
        <w:jc w:val="center"/>
        <w:rPr>
          <w:sz w:val="28"/>
        </w:rPr>
      </w:pPr>
      <w:r w:rsidRPr="00F4039F">
        <w:rPr>
          <w:sz w:val="28"/>
        </w:rPr>
        <w:t>ГОРОДА СТАВРОПОЛЯ ДО 2035 ГОДА</w:t>
      </w:r>
    </w:p>
    <w:p w:rsidR="00FC55ED" w:rsidRDefault="00FC55ED" w:rsidP="00634153">
      <w:pPr>
        <w:pStyle w:val="afff3"/>
        <w:spacing w:line="300" w:lineRule="exact"/>
        <w:ind w:firstLine="0"/>
        <w:jc w:val="center"/>
        <w:rPr>
          <w:sz w:val="28"/>
        </w:rPr>
      </w:pPr>
    </w:p>
    <w:p w:rsidR="00FC55ED" w:rsidRPr="002717B7" w:rsidRDefault="00FC55ED" w:rsidP="00C66783">
      <w:pPr>
        <w:ind w:firstLine="709"/>
        <w:jc w:val="both"/>
        <w:rPr>
          <w:sz w:val="28"/>
          <w:szCs w:val="28"/>
        </w:rPr>
      </w:pPr>
      <w:r>
        <w:rPr>
          <w:sz w:val="28"/>
          <w:szCs w:val="28"/>
        </w:rPr>
        <w:t>В рамках реализации С</w:t>
      </w:r>
      <w:r w:rsidRPr="002717B7">
        <w:rPr>
          <w:sz w:val="28"/>
          <w:szCs w:val="28"/>
        </w:rPr>
        <w:t>тратегии предполагается обеспечить стабильное поступательное развитие экономики, создание новых производств и рабочих мест, благоприятных условий для достойной жизни и реализации собственного потенциала населения</w:t>
      </w:r>
      <w:r>
        <w:rPr>
          <w:sz w:val="28"/>
          <w:szCs w:val="28"/>
        </w:rPr>
        <w:t xml:space="preserve"> города</w:t>
      </w:r>
      <w:r w:rsidR="00634153">
        <w:rPr>
          <w:sz w:val="28"/>
          <w:szCs w:val="28"/>
        </w:rPr>
        <w:t xml:space="preserve"> Ставрополя</w:t>
      </w:r>
      <w:r w:rsidRPr="002717B7">
        <w:rPr>
          <w:sz w:val="28"/>
          <w:szCs w:val="28"/>
        </w:rPr>
        <w:t xml:space="preserve">. </w:t>
      </w:r>
    </w:p>
    <w:p w:rsidR="00FC55ED" w:rsidRPr="002717B7" w:rsidRDefault="00FC55ED" w:rsidP="00C66783">
      <w:pPr>
        <w:ind w:firstLine="709"/>
        <w:jc w:val="both"/>
        <w:rPr>
          <w:sz w:val="28"/>
          <w:szCs w:val="28"/>
        </w:rPr>
      </w:pPr>
      <w:r w:rsidRPr="009748A4">
        <w:rPr>
          <w:sz w:val="28"/>
          <w:szCs w:val="28"/>
        </w:rPr>
        <w:t>Р</w:t>
      </w:r>
      <w:r>
        <w:rPr>
          <w:sz w:val="28"/>
          <w:szCs w:val="28"/>
        </w:rPr>
        <w:t>езультатами</w:t>
      </w:r>
      <w:r w:rsidR="00634153">
        <w:rPr>
          <w:sz w:val="28"/>
          <w:szCs w:val="28"/>
        </w:rPr>
        <w:t xml:space="preserve"> реализации Стратегии</w:t>
      </w:r>
      <w:r>
        <w:rPr>
          <w:sz w:val="28"/>
          <w:szCs w:val="28"/>
        </w:rPr>
        <w:t xml:space="preserve"> к 2035 году должны стать:</w:t>
      </w:r>
    </w:p>
    <w:p w:rsidR="00FC55ED" w:rsidRDefault="00FC55ED" w:rsidP="00C66783">
      <w:pPr>
        <w:ind w:firstLine="709"/>
        <w:jc w:val="both"/>
        <w:rPr>
          <w:sz w:val="28"/>
          <w:szCs w:val="28"/>
        </w:rPr>
      </w:pPr>
      <w:r>
        <w:rPr>
          <w:sz w:val="28"/>
          <w:szCs w:val="28"/>
        </w:rPr>
        <w:t>улучшение качества жизни горожан;</w:t>
      </w:r>
    </w:p>
    <w:p w:rsidR="00FC55ED" w:rsidRDefault="00FC55ED" w:rsidP="00C66783">
      <w:pPr>
        <w:ind w:firstLine="709"/>
        <w:jc w:val="both"/>
        <w:rPr>
          <w:sz w:val="28"/>
          <w:szCs w:val="28"/>
        </w:rPr>
      </w:pPr>
      <w:r w:rsidRPr="00B07464">
        <w:rPr>
          <w:sz w:val="28"/>
          <w:szCs w:val="28"/>
        </w:rPr>
        <w:t>привлечение инвестиций в городскую экономику;</w:t>
      </w:r>
    </w:p>
    <w:p w:rsidR="00FC55ED" w:rsidRPr="002717B7" w:rsidRDefault="00FC55ED" w:rsidP="00C66783">
      <w:pPr>
        <w:ind w:firstLine="709"/>
        <w:jc w:val="both"/>
        <w:rPr>
          <w:sz w:val="28"/>
          <w:szCs w:val="28"/>
        </w:rPr>
      </w:pPr>
      <w:r w:rsidRPr="002717B7">
        <w:rPr>
          <w:sz w:val="28"/>
          <w:szCs w:val="28"/>
        </w:rPr>
        <w:t>увеличение доли граждан, ведущих здоровый образ жизни, а также увеличение доли граждан, систематически занимающихся</w:t>
      </w:r>
      <w:r>
        <w:rPr>
          <w:sz w:val="28"/>
          <w:szCs w:val="28"/>
        </w:rPr>
        <w:t xml:space="preserve"> физической культурой и спортом;</w:t>
      </w:r>
    </w:p>
    <w:p w:rsidR="00FC55ED" w:rsidRPr="005A5818" w:rsidRDefault="00FC55ED" w:rsidP="00C66783">
      <w:pPr>
        <w:ind w:firstLine="709"/>
        <w:jc w:val="both"/>
        <w:rPr>
          <w:color w:val="000000"/>
          <w:sz w:val="28"/>
          <w:szCs w:val="28"/>
        </w:rPr>
      </w:pPr>
      <w:r w:rsidRPr="002717B7">
        <w:rPr>
          <w:sz w:val="28"/>
          <w:szCs w:val="28"/>
        </w:rPr>
        <w:t>обеспечение повышения качества общего образования, обеспечение лидерских позиций по качеству общего обр</w:t>
      </w:r>
      <w:r>
        <w:rPr>
          <w:sz w:val="28"/>
          <w:szCs w:val="28"/>
        </w:rPr>
        <w:t>азования, воспитани</w:t>
      </w:r>
      <w:r w:rsidR="004B54E3">
        <w:rPr>
          <w:sz w:val="28"/>
          <w:szCs w:val="28"/>
        </w:rPr>
        <w:t>я</w:t>
      </w:r>
      <w:r>
        <w:rPr>
          <w:sz w:val="28"/>
          <w:szCs w:val="28"/>
        </w:rPr>
        <w:t xml:space="preserve"> гармонично </w:t>
      </w:r>
      <w:r w:rsidRPr="005A5818">
        <w:rPr>
          <w:color w:val="000000"/>
          <w:sz w:val="28"/>
          <w:szCs w:val="28"/>
        </w:rPr>
        <w:t>развитой и социально ответственной личности на основе духовно-нравственных ценностей, исторических и национально</w:t>
      </w:r>
      <w:r>
        <w:rPr>
          <w:color w:val="000000"/>
          <w:sz w:val="28"/>
          <w:szCs w:val="28"/>
        </w:rPr>
        <w:t>-</w:t>
      </w:r>
      <w:r w:rsidRPr="005A5818">
        <w:rPr>
          <w:color w:val="000000"/>
          <w:sz w:val="28"/>
          <w:szCs w:val="28"/>
        </w:rPr>
        <w:t>культурных традиций;</w:t>
      </w:r>
    </w:p>
    <w:p w:rsidR="00FC55ED" w:rsidRPr="002717B7" w:rsidRDefault="00FC55ED" w:rsidP="00C66783">
      <w:pPr>
        <w:ind w:firstLine="709"/>
        <w:jc w:val="both"/>
        <w:rPr>
          <w:sz w:val="28"/>
          <w:szCs w:val="28"/>
        </w:rPr>
      </w:pPr>
      <w:r w:rsidRPr="002717B7">
        <w:rPr>
          <w:sz w:val="28"/>
          <w:szCs w:val="28"/>
        </w:rPr>
        <w:t xml:space="preserve">увеличение доли автомобильных дорог </w:t>
      </w:r>
      <w:r>
        <w:rPr>
          <w:sz w:val="28"/>
          <w:szCs w:val="28"/>
        </w:rPr>
        <w:t xml:space="preserve">местного </w:t>
      </w:r>
      <w:r w:rsidRPr="002717B7">
        <w:rPr>
          <w:sz w:val="28"/>
          <w:szCs w:val="28"/>
        </w:rPr>
        <w:t>значения, соответствующих нормативным требованиям;</w:t>
      </w:r>
    </w:p>
    <w:p w:rsidR="00FC55ED" w:rsidRDefault="00FC55ED" w:rsidP="00C66783">
      <w:pPr>
        <w:ind w:firstLine="709"/>
        <w:jc w:val="both"/>
        <w:rPr>
          <w:sz w:val="28"/>
          <w:szCs w:val="28"/>
        </w:rPr>
      </w:pPr>
      <w:r w:rsidRPr="002717B7">
        <w:rPr>
          <w:sz w:val="28"/>
          <w:szCs w:val="28"/>
        </w:rPr>
        <w:t>снижение количества мест концентрации дорожно-транспортных происшествий (аварийно-опа</w:t>
      </w:r>
      <w:r>
        <w:rPr>
          <w:sz w:val="28"/>
          <w:szCs w:val="28"/>
        </w:rPr>
        <w:t>сных участков) на дорожной сети;</w:t>
      </w:r>
    </w:p>
    <w:p w:rsidR="00FC55ED" w:rsidRPr="005A48D7" w:rsidRDefault="00FC55ED" w:rsidP="00C66783">
      <w:pPr>
        <w:ind w:firstLine="709"/>
        <w:jc w:val="both"/>
        <w:rPr>
          <w:color w:val="000000"/>
          <w:sz w:val="28"/>
          <w:szCs w:val="28"/>
        </w:rPr>
      </w:pPr>
      <w:r w:rsidRPr="005A48D7">
        <w:rPr>
          <w:color w:val="000000"/>
          <w:sz w:val="28"/>
          <w:szCs w:val="28"/>
        </w:rPr>
        <w:t>эффективное обращение с отходами производства и потребления, включая ликвидацию всех выявленных несанкциониро</w:t>
      </w:r>
      <w:r>
        <w:rPr>
          <w:color w:val="000000"/>
          <w:sz w:val="28"/>
          <w:szCs w:val="28"/>
        </w:rPr>
        <w:t>ванных свалок в границах города;</w:t>
      </w:r>
    </w:p>
    <w:p w:rsidR="00FC55ED" w:rsidRPr="002717B7" w:rsidRDefault="00FC55ED" w:rsidP="00C66783">
      <w:pPr>
        <w:ind w:firstLine="709"/>
        <w:jc w:val="both"/>
        <w:rPr>
          <w:sz w:val="28"/>
          <w:szCs w:val="28"/>
        </w:rPr>
      </w:pPr>
      <w:r w:rsidRPr="00962D26">
        <w:rPr>
          <w:sz w:val="28"/>
          <w:szCs w:val="28"/>
        </w:rPr>
        <w:t>увеличение внутренних затрат на развитие цифровой экономики за счет всех источников;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FC55ED" w:rsidRPr="002717B7" w:rsidRDefault="00FC55ED" w:rsidP="00C66783">
      <w:pPr>
        <w:ind w:firstLine="709"/>
        <w:jc w:val="both"/>
        <w:rPr>
          <w:sz w:val="28"/>
          <w:szCs w:val="28"/>
        </w:rPr>
      </w:pPr>
      <w:r w:rsidRPr="002717B7">
        <w:rPr>
          <w:sz w:val="28"/>
          <w:szCs w:val="28"/>
        </w:rPr>
        <w:t>увеличение числа посещений организаций культуры; увеличение числа обращений к цифровы</w:t>
      </w:r>
      <w:r>
        <w:rPr>
          <w:sz w:val="28"/>
          <w:szCs w:val="28"/>
        </w:rPr>
        <w:t>м ресурсам</w:t>
      </w:r>
      <w:r w:rsidR="0078482C" w:rsidRPr="0078482C">
        <w:rPr>
          <w:sz w:val="28"/>
          <w:szCs w:val="28"/>
        </w:rPr>
        <w:t xml:space="preserve"> </w:t>
      </w:r>
      <w:r w:rsidR="0078482C">
        <w:rPr>
          <w:sz w:val="28"/>
          <w:szCs w:val="28"/>
        </w:rPr>
        <w:t>организаций</w:t>
      </w:r>
      <w:r>
        <w:rPr>
          <w:sz w:val="28"/>
          <w:szCs w:val="28"/>
        </w:rPr>
        <w:t xml:space="preserve"> культуры;</w:t>
      </w:r>
    </w:p>
    <w:p w:rsidR="00FC55ED" w:rsidRPr="002717B7" w:rsidRDefault="00FC55ED" w:rsidP="00C66783">
      <w:pPr>
        <w:ind w:firstLine="709"/>
        <w:jc w:val="both"/>
        <w:rPr>
          <w:sz w:val="28"/>
          <w:szCs w:val="28"/>
        </w:rPr>
      </w:pPr>
      <w:r w:rsidRPr="002717B7">
        <w:rPr>
          <w:sz w:val="28"/>
          <w:szCs w:val="28"/>
        </w:rPr>
        <w:t>увеличение численности занятых в сфере малого и среднего предпринимательства, включая индивидуальных предпринимателей</w:t>
      </w:r>
      <w:r>
        <w:rPr>
          <w:sz w:val="28"/>
          <w:szCs w:val="28"/>
        </w:rPr>
        <w:t>;</w:t>
      </w:r>
    </w:p>
    <w:p w:rsidR="00FC55ED" w:rsidRDefault="00FC55ED" w:rsidP="00C66783">
      <w:pPr>
        <w:ind w:firstLine="709"/>
        <w:jc w:val="both"/>
        <w:rPr>
          <w:sz w:val="28"/>
          <w:szCs w:val="28"/>
        </w:rPr>
      </w:pPr>
      <w:r w:rsidRPr="002717B7">
        <w:rPr>
          <w:sz w:val="28"/>
          <w:szCs w:val="28"/>
        </w:rPr>
        <w:lastRenderedPageBreak/>
        <w:t>формирование в</w:t>
      </w:r>
      <w:r>
        <w:rPr>
          <w:sz w:val="28"/>
          <w:szCs w:val="28"/>
        </w:rPr>
        <w:t xml:space="preserve"> обрабатывающей промышленности</w:t>
      </w:r>
      <w:r w:rsidRPr="002717B7">
        <w:rPr>
          <w:sz w:val="28"/>
          <w:szCs w:val="28"/>
        </w:rPr>
        <w:t>, сфере услуг глобальных конкурентоспособных несырье</w:t>
      </w:r>
      <w:r w:rsidR="00D23A8B">
        <w:rPr>
          <w:sz w:val="28"/>
          <w:szCs w:val="28"/>
        </w:rPr>
        <w:t>вых секторов;</w:t>
      </w:r>
    </w:p>
    <w:p w:rsidR="00FC55ED" w:rsidRDefault="00FC55ED" w:rsidP="00C66783">
      <w:pPr>
        <w:ind w:firstLine="709"/>
        <w:jc w:val="both"/>
        <w:rPr>
          <w:sz w:val="28"/>
          <w:szCs w:val="28"/>
        </w:rPr>
      </w:pPr>
      <w:r>
        <w:rPr>
          <w:sz w:val="28"/>
          <w:szCs w:val="28"/>
        </w:rPr>
        <w:t>улучшение жилищных условий, увеличение объема жилищного строительства;</w:t>
      </w:r>
    </w:p>
    <w:p w:rsidR="00FC55ED" w:rsidRDefault="00FC55ED" w:rsidP="00C66783">
      <w:pPr>
        <w:ind w:firstLine="709"/>
        <w:jc w:val="both"/>
        <w:rPr>
          <w:sz w:val="28"/>
          <w:szCs w:val="28"/>
        </w:rPr>
      </w:pPr>
      <w:r>
        <w:rPr>
          <w:sz w:val="28"/>
          <w:szCs w:val="28"/>
        </w:rPr>
        <w:t>улучшение качества городской среды;</w:t>
      </w:r>
    </w:p>
    <w:p w:rsidR="00FC55ED" w:rsidRDefault="00FC55ED" w:rsidP="00C66783">
      <w:pPr>
        <w:ind w:firstLine="709"/>
        <w:jc w:val="both"/>
        <w:rPr>
          <w:sz w:val="28"/>
          <w:szCs w:val="28"/>
        </w:rPr>
      </w:pPr>
      <w:r>
        <w:rPr>
          <w:sz w:val="28"/>
          <w:szCs w:val="28"/>
        </w:rPr>
        <w:t>увеличение доли массовых социально значимых услуг;</w:t>
      </w:r>
    </w:p>
    <w:p w:rsidR="00F26E4D" w:rsidRPr="002069BD" w:rsidRDefault="00F26E4D" w:rsidP="00F26E4D">
      <w:pPr>
        <w:ind w:firstLine="709"/>
        <w:jc w:val="both"/>
        <w:rPr>
          <w:color w:val="000000"/>
          <w:sz w:val="28"/>
          <w:szCs w:val="28"/>
        </w:rPr>
      </w:pPr>
      <w:r w:rsidRPr="00F26E4D">
        <w:rPr>
          <w:sz w:val="28"/>
          <w:szCs w:val="28"/>
        </w:rPr>
        <w:t>у</w:t>
      </w:r>
      <w:r w:rsidRPr="00F26E4D">
        <w:rPr>
          <w:color w:val="000000"/>
          <w:sz w:val="28"/>
          <w:szCs w:val="28"/>
        </w:rPr>
        <w:t>силение взаимодействия с соседними муниципальными образованиями в решении важнейших вопросов развития транспортной системы, размещения промышленных площадок, жилья и объектов инфраструктуры посредством развития Ставропольской агломерации;</w:t>
      </w:r>
    </w:p>
    <w:p w:rsidR="00FC55ED" w:rsidRPr="002717B7" w:rsidRDefault="00FC55ED" w:rsidP="00C66783">
      <w:pPr>
        <w:ind w:firstLine="709"/>
        <w:jc w:val="both"/>
        <w:rPr>
          <w:sz w:val="28"/>
          <w:szCs w:val="28"/>
        </w:rPr>
      </w:pPr>
      <w:r>
        <w:rPr>
          <w:sz w:val="28"/>
          <w:szCs w:val="28"/>
        </w:rPr>
        <w:t>повышение эффективности городского транспорта.</w:t>
      </w:r>
    </w:p>
    <w:p w:rsidR="00FC55ED" w:rsidRDefault="00FC55ED" w:rsidP="00F4039F">
      <w:pPr>
        <w:pStyle w:val="afff3"/>
        <w:spacing w:line="300" w:lineRule="exact"/>
        <w:ind w:firstLine="0"/>
        <w:rPr>
          <w:sz w:val="28"/>
        </w:rPr>
      </w:pPr>
    </w:p>
    <w:p w:rsidR="00FC55ED" w:rsidRDefault="00FC55ED" w:rsidP="00EC23A0">
      <w:pPr>
        <w:shd w:val="clear" w:color="auto" w:fill="FFFFFF"/>
        <w:tabs>
          <w:tab w:val="left" w:pos="709"/>
        </w:tabs>
        <w:spacing w:line="240" w:lineRule="exact"/>
        <w:jc w:val="center"/>
        <w:rPr>
          <w:sz w:val="28"/>
          <w:szCs w:val="28"/>
        </w:rPr>
      </w:pPr>
      <w:r>
        <w:rPr>
          <w:sz w:val="28"/>
          <w:szCs w:val="28"/>
          <w:lang w:val="en-US"/>
        </w:rPr>
        <w:t>VIII</w:t>
      </w:r>
      <w:r>
        <w:rPr>
          <w:sz w:val="28"/>
          <w:szCs w:val="28"/>
        </w:rPr>
        <w:t>. МЕХАНИЗМЫ РЕАЛИЗАЦИИ СТРАТЕГИИ СОЦИАЛЬНО-ЭКОНОМИЧЕСКОГО РАЗВИТИЯ ГОРОДА СТАВРОПОЛЯ ДО 2035 ГОДА</w:t>
      </w:r>
    </w:p>
    <w:p w:rsidR="00FC55ED" w:rsidRDefault="00FC55ED" w:rsidP="00EC23A0">
      <w:pPr>
        <w:shd w:val="clear" w:color="auto" w:fill="FFFFFF"/>
        <w:tabs>
          <w:tab w:val="left" w:pos="709"/>
        </w:tabs>
        <w:spacing w:line="240" w:lineRule="exact"/>
        <w:ind w:firstLine="709"/>
        <w:jc w:val="center"/>
        <w:rPr>
          <w:sz w:val="28"/>
          <w:szCs w:val="28"/>
        </w:rPr>
      </w:pP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Механизм реализации Стратегии предусматривает использование разных средств и методов воздействия: нормативно-правового регулирования, административных мер, финансовых инструментов (налоговых, имущественных, тарифных, долговых и др.), механизмов организационной и информационной поддержки.</w:t>
      </w:r>
    </w:p>
    <w:p w:rsidR="00FC55ED" w:rsidRPr="007A73AB" w:rsidRDefault="00FC55ED" w:rsidP="007A73AB">
      <w:pPr>
        <w:shd w:val="clear" w:color="auto" w:fill="FFFFFF"/>
        <w:tabs>
          <w:tab w:val="left" w:pos="709"/>
        </w:tabs>
        <w:ind w:firstLine="709"/>
        <w:jc w:val="both"/>
        <w:rPr>
          <w:sz w:val="28"/>
          <w:szCs w:val="28"/>
        </w:rPr>
      </w:pPr>
      <w:r w:rsidRPr="007A73AB">
        <w:rPr>
          <w:sz w:val="28"/>
          <w:szCs w:val="28"/>
        </w:rPr>
        <w:t>Цел</w:t>
      </w:r>
      <w:r w:rsidR="004B54E3">
        <w:rPr>
          <w:sz w:val="28"/>
          <w:szCs w:val="28"/>
        </w:rPr>
        <w:t>ь</w:t>
      </w:r>
      <w:r w:rsidRPr="007A73AB">
        <w:rPr>
          <w:sz w:val="28"/>
          <w:szCs w:val="28"/>
        </w:rPr>
        <w:t xml:space="preserve"> и задачи Стратегии, механизмы </w:t>
      </w:r>
      <w:r w:rsidR="004B54E3">
        <w:rPr>
          <w:sz w:val="28"/>
          <w:szCs w:val="28"/>
        </w:rPr>
        <w:t>ее</w:t>
      </w:r>
      <w:r w:rsidRPr="007A73AB">
        <w:rPr>
          <w:sz w:val="28"/>
          <w:szCs w:val="28"/>
        </w:rPr>
        <w:t xml:space="preserve"> реализации учитываются при разработке проектов муниципальных правовых актов города Ставрополя, в том числе о бюджете города Ставрополя на очередной финансовый год и плановый период, проектов муниципальных программ города Ставрополя и других.</w:t>
      </w: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Стратегия реализуется в соответствии с Планом мероприятий.</w:t>
      </w:r>
    </w:p>
    <w:p w:rsidR="00FC55ED" w:rsidRPr="00DC2B62" w:rsidRDefault="00FC55ED" w:rsidP="00DC2B62">
      <w:pPr>
        <w:pStyle w:val="aff0"/>
        <w:ind w:firstLine="709"/>
        <w:jc w:val="both"/>
        <w:rPr>
          <w:rFonts w:ascii="Times New Roman" w:hAnsi="Times New Roman" w:cs="Times New Roman"/>
          <w:sz w:val="28"/>
          <w:szCs w:val="28"/>
        </w:rPr>
      </w:pPr>
      <w:r w:rsidRPr="007F4458">
        <w:rPr>
          <w:rFonts w:ascii="Times New Roman" w:hAnsi="Times New Roman" w:cs="Times New Roman"/>
          <w:sz w:val="28"/>
          <w:szCs w:val="28"/>
        </w:rPr>
        <w:t>План мероприятий должен содержать: этапы реализации Стратегии; цел</w:t>
      </w:r>
      <w:r w:rsidR="007F4458" w:rsidRPr="007F4458">
        <w:rPr>
          <w:rFonts w:ascii="Times New Roman" w:hAnsi="Times New Roman" w:cs="Times New Roman"/>
          <w:sz w:val="28"/>
          <w:szCs w:val="28"/>
        </w:rPr>
        <w:t>ь</w:t>
      </w:r>
      <w:r w:rsidRPr="007F4458">
        <w:rPr>
          <w:rFonts w:ascii="Times New Roman" w:hAnsi="Times New Roman" w:cs="Times New Roman"/>
          <w:sz w:val="28"/>
          <w:szCs w:val="28"/>
        </w:rPr>
        <w:t xml:space="preserve"> и задачи социально-экономического развития города Ставрополя, приоритетные для каждого этапа реализации Стратегии;</w:t>
      </w:r>
      <w:r w:rsidR="007F4458" w:rsidRPr="007F4458">
        <w:rPr>
          <w:rFonts w:ascii="Times New Roman" w:hAnsi="Times New Roman" w:cs="Times New Roman"/>
          <w:sz w:val="28"/>
          <w:szCs w:val="28"/>
        </w:rPr>
        <w:t xml:space="preserve"> ключевые тренды развития; </w:t>
      </w:r>
      <w:r w:rsidRPr="007F4458">
        <w:rPr>
          <w:rFonts w:ascii="Times New Roman" w:hAnsi="Times New Roman" w:cs="Times New Roman"/>
          <w:sz w:val="28"/>
          <w:szCs w:val="28"/>
        </w:rPr>
        <w:t>показатели реализации Стратегии и их значения, установленные для каждого этапа реализации Стратегии; мероприятия и перечень муниципал</w:t>
      </w:r>
      <w:r w:rsidR="007F4458" w:rsidRPr="007F4458">
        <w:rPr>
          <w:rFonts w:ascii="Times New Roman" w:hAnsi="Times New Roman" w:cs="Times New Roman"/>
          <w:sz w:val="28"/>
          <w:szCs w:val="28"/>
        </w:rPr>
        <w:t>ьных программ города Ставрополя</w:t>
      </w:r>
      <w:r w:rsidRPr="007F4458">
        <w:rPr>
          <w:rFonts w:ascii="Times New Roman" w:hAnsi="Times New Roman" w:cs="Times New Roman"/>
          <w:sz w:val="28"/>
          <w:szCs w:val="28"/>
        </w:rPr>
        <w:t>; перечень ответственных исполнителей, предусмотренных Планом мероприятий; при необходимости иные сведения, определяемые администрацией города Ставрополя.</w:t>
      </w:r>
      <w:r w:rsidRPr="00DC2B62">
        <w:rPr>
          <w:rFonts w:ascii="Times New Roman" w:hAnsi="Times New Roman" w:cs="Times New Roman"/>
          <w:sz w:val="28"/>
          <w:szCs w:val="28"/>
        </w:rPr>
        <w:t xml:space="preserve"> </w:t>
      </w:r>
    </w:p>
    <w:p w:rsidR="00FC55ED" w:rsidRPr="00DC2B62"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Стратегия определена на 15 лет (2021</w:t>
      </w:r>
      <w:r w:rsidR="003F3CF6">
        <w:rPr>
          <w:sz w:val="28"/>
          <w:szCs w:val="28"/>
        </w:rPr>
        <w:t>–</w:t>
      </w:r>
      <w:r w:rsidRPr="00DC2B62">
        <w:rPr>
          <w:rFonts w:ascii="Times New Roman" w:hAnsi="Times New Roman" w:cs="Times New Roman"/>
          <w:sz w:val="28"/>
          <w:szCs w:val="28"/>
        </w:rPr>
        <w:t>2035 годы) и будет реализовываться в три этапа.</w:t>
      </w:r>
    </w:p>
    <w:p w:rsidR="00FC55ED" w:rsidRDefault="00FC55ED" w:rsidP="00DC2B62">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DC2B62">
        <w:rPr>
          <w:rFonts w:ascii="Times New Roman" w:hAnsi="Times New Roman" w:cs="Times New Roman"/>
          <w:sz w:val="28"/>
          <w:szCs w:val="28"/>
        </w:rPr>
        <w:t>этап (2021</w:t>
      </w:r>
      <w:r w:rsidR="003F3CF6">
        <w:rPr>
          <w:sz w:val="28"/>
          <w:szCs w:val="28"/>
        </w:rPr>
        <w:t>–</w:t>
      </w:r>
      <w:r w:rsidRPr="00DC2B62">
        <w:rPr>
          <w:rFonts w:ascii="Times New Roman" w:hAnsi="Times New Roman" w:cs="Times New Roman"/>
          <w:sz w:val="28"/>
          <w:szCs w:val="28"/>
        </w:rPr>
        <w:t>2024</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 будет характеризоваться:</w:t>
      </w:r>
    </w:p>
    <w:p w:rsidR="00D72FA0" w:rsidRDefault="00D72FA0" w:rsidP="00D72FA0">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BC1B68">
        <w:rPr>
          <w:rFonts w:ascii="Times New Roman" w:hAnsi="Times New Roman" w:cs="Times New Roman"/>
          <w:sz w:val="28"/>
          <w:szCs w:val="28"/>
        </w:rPr>
        <w:t>реодоление</w:t>
      </w:r>
      <w:r>
        <w:rPr>
          <w:rFonts w:ascii="Times New Roman" w:hAnsi="Times New Roman" w:cs="Times New Roman"/>
          <w:sz w:val="28"/>
          <w:szCs w:val="28"/>
        </w:rPr>
        <w:t>м</w:t>
      </w:r>
      <w:r w:rsidRPr="00BC1B68">
        <w:rPr>
          <w:rFonts w:ascii="Times New Roman" w:hAnsi="Times New Roman" w:cs="Times New Roman"/>
          <w:sz w:val="28"/>
          <w:szCs w:val="28"/>
        </w:rPr>
        <w:t xml:space="preserve"> последствий негативного влияния экономического</w:t>
      </w:r>
      <w:r>
        <w:rPr>
          <w:rFonts w:ascii="Times New Roman" w:hAnsi="Times New Roman" w:cs="Times New Roman"/>
          <w:sz w:val="28"/>
          <w:szCs w:val="28"/>
        </w:rPr>
        <w:t xml:space="preserve"> кризиса,</w:t>
      </w:r>
      <w:r w:rsidRPr="00BC1B68">
        <w:rPr>
          <w:rFonts w:ascii="Times New Roman" w:hAnsi="Times New Roman" w:cs="Times New Roman"/>
          <w:sz w:val="28"/>
          <w:szCs w:val="28"/>
        </w:rPr>
        <w:t xml:space="preserve"> </w:t>
      </w:r>
      <w:r>
        <w:rPr>
          <w:rFonts w:ascii="Times New Roman" w:hAnsi="Times New Roman" w:cs="Times New Roman"/>
          <w:sz w:val="28"/>
          <w:szCs w:val="28"/>
        </w:rPr>
        <w:t>устойчивым</w:t>
      </w:r>
      <w:r w:rsidRPr="00BC1B68">
        <w:rPr>
          <w:rFonts w:ascii="Times New Roman" w:hAnsi="Times New Roman" w:cs="Times New Roman"/>
          <w:sz w:val="28"/>
          <w:szCs w:val="28"/>
        </w:rPr>
        <w:t xml:space="preserve"> функционирование</w:t>
      </w:r>
      <w:r>
        <w:rPr>
          <w:rFonts w:ascii="Times New Roman" w:hAnsi="Times New Roman" w:cs="Times New Roman"/>
          <w:sz w:val="28"/>
          <w:szCs w:val="28"/>
        </w:rPr>
        <w:t>м</w:t>
      </w:r>
      <w:r w:rsidRPr="00BC1B68">
        <w:rPr>
          <w:rFonts w:ascii="Times New Roman" w:hAnsi="Times New Roman" w:cs="Times New Roman"/>
          <w:sz w:val="28"/>
          <w:szCs w:val="28"/>
        </w:rPr>
        <w:t xml:space="preserve"> и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городской инфраструктуры,</w:t>
      </w:r>
      <w:r>
        <w:rPr>
          <w:rFonts w:ascii="Times New Roman" w:hAnsi="Times New Roman" w:cs="Times New Roman"/>
          <w:sz w:val="28"/>
          <w:szCs w:val="28"/>
        </w:rPr>
        <w:t xml:space="preserve"> реализацией</w:t>
      </w:r>
      <w:r w:rsidRPr="00BC1B68">
        <w:rPr>
          <w:rFonts w:ascii="Times New Roman" w:hAnsi="Times New Roman" w:cs="Times New Roman"/>
          <w:sz w:val="28"/>
          <w:szCs w:val="28"/>
        </w:rPr>
        <w:t xml:space="preserve"> мероприятий национальных проектов.</w:t>
      </w:r>
    </w:p>
    <w:p w:rsidR="00FC55ED"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Второй этап (2025</w:t>
      </w:r>
      <w:r w:rsidR="003F3CF6">
        <w:rPr>
          <w:sz w:val="28"/>
          <w:szCs w:val="28"/>
        </w:rPr>
        <w:t>–</w:t>
      </w:r>
      <w:r w:rsidRPr="00DC2B62">
        <w:rPr>
          <w:rFonts w:ascii="Times New Roman" w:hAnsi="Times New Roman" w:cs="Times New Roman"/>
          <w:sz w:val="28"/>
          <w:szCs w:val="28"/>
        </w:rPr>
        <w:t>2030</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sidR="004B54E3" w:rsidRPr="004B54E3">
        <w:rPr>
          <w:rFonts w:ascii="Times New Roman" w:hAnsi="Times New Roman" w:cs="Times New Roman"/>
          <w:sz w:val="28"/>
          <w:szCs w:val="28"/>
        </w:rPr>
        <w:t xml:space="preserve"> </w:t>
      </w:r>
      <w:r w:rsidR="004B54E3" w:rsidRPr="00DC2B62">
        <w:rPr>
          <w:rFonts w:ascii="Times New Roman" w:hAnsi="Times New Roman" w:cs="Times New Roman"/>
          <w:sz w:val="28"/>
          <w:szCs w:val="28"/>
        </w:rPr>
        <w:t>будет характеризоваться</w:t>
      </w:r>
      <w:r>
        <w:rPr>
          <w:rFonts w:ascii="Times New Roman" w:hAnsi="Times New Roman" w:cs="Times New Roman"/>
          <w:sz w:val="28"/>
          <w:szCs w:val="28"/>
        </w:rPr>
        <w:t>:</w:t>
      </w:r>
    </w:p>
    <w:p w:rsidR="00D72FA0" w:rsidRDefault="00D72FA0" w:rsidP="00D72FA0">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DC2B62">
        <w:rPr>
          <w:rFonts w:ascii="Times New Roman" w:hAnsi="Times New Roman" w:cs="Times New Roman"/>
          <w:sz w:val="28"/>
          <w:szCs w:val="28"/>
        </w:rPr>
        <w:t>овышение</w:t>
      </w:r>
      <w:r>
        <w:rPr>
          <w:rFonts w:ascii="Times New Roman" w:hAnsi="Times New Roman" w:cs="Times New Roman"/>
          <w:sz w:val="28"/>
          <w:szCs w:val="28"/>
        </w:rPr>
        <w:t>м</w:t>
      </w:r>
      <w:r w:rsidRPr="00DC2B62">
        <w:rPr>
          <w:rFonts w:ascii="Times New Roman" w:hAnsi="Times New Roman" w:cs="Times New Roman"/>
          <w:sz w:val="28"/>
          <w:szCs w:val="28"/>
        </w:rPr>
        <w:t xml:space="preserve"> качества жизни</w:t>
      </w:r>
      <w:r>
        <w:rPr>
          <w:rFonts w:ascii="Times New Roman" w:hAnsi="Times New Roman" w:cs="Times New Roman"/>
          <w:sz w:val="28"/>
          <w:szCs w:val="28"/>
        </w:rPr>
        <w:t>, устойчивым</w:t>
      </w:r>
      <w:r w:rsidRPr="00BC1B68">
        <w:rPr>
          <w:rFonts w:ascii="Times New Roman" w:hAnsi="Times New Roman" w:cs="Times New Roman"/>
          <w:sz w:val="28"/>
          <w:szCs w:val="28"/>
        </w:rPr>
        <w:t xml:space="preserve"> развитие</w:t>
      </w:r>
      <w:r>
        <w:rPr>
          <w:rFonts w:ascii="Times New Roman" w:hAnsi="Times New Roman" w:cs="Times New Roman"/>
          <w:sz w:val="28"/>
          <w:szCs w:val="28"/>
        </w:rPr>
        <w:t>м экономики города Ставрополя, максимизацией</w:t>
      </w:r>
      <w:r w:rsidRPr="00BC1B68">
        <w:rPr>
          <w:rFonts w:ascii="Times New Roman" w:hAnsi="Times New Roman" w:cs="Times New Roman"/>
          <w:sz w:val="28"/>
          <w:szCs w:val="28"/>
        </w:rPr>
        <w:t xml:space="preserve"> доходов городского бюджета,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w:t>
      </w:r>
      <w:r w:rsidRPr="00BC1B68">
        <w:rPr>
          <w:rFonts w:ascii="Times New Roman" w:hAnsi="Times New Roman" w:cs="Times New Roman"/>
          <w:sz w:val="28"/>
          <w:szCs w:val="28"/>
        </w:rPr>
        <w:lastRenderedPageBreak/>
        <w:t>эффективного производства на основе инноваций, завершение</w:t>
      </w:r>
      <w:r>
        <w:rPr>
          <w:rFonts w:ascii="Times New Roman" w:hAnsi="Times New Roman" w:cs="Times New Roman"/>
          <w:sz w:val="28"/>
          <w:szCs w:val="28"/>
        </w:rPr>
        <w:t>м</w:t>
      </w:r>
      <w:r w:rsidRPr="00BC1B68">
        <w:rPr>
          <w:rFonts w:ascii="Times New Roman" w:hAnsi="Times New Roman" w:cs="Times New Roman"/>
          <w:sz w:val="28"/>
          <w:szCs w:val="28"/>
        </w:rPr>
        <w:t xml:space="preserve"> реализации майских указов</w:t>
      </w:r>
      <w:r>
        <w:rPr>
          <w:rFonts w:ascii="Times New Roman" w:hAnsi="Times New Roman" w:cs="Times New Roman"/>
          <w:sz w:val="28"/>
          <w:szCs w:val="28"/>
        </w:rPr>
        <w:t xml:space="preserve"> П</w:t>
      </w:r>
      <w:r w:rsidRPr="00BC1B68">
        <w:rPr>
          <w:rFonts w:ascii="Times New Roman" w:hAnsi="Times New Roman" w:cs="Times New Roman"/>
          <w:sz w:val="28"/>
          <w:szCs w:val="28"/>
        </w:rPr>
        <w:t>резидента Р</w:t>
      </w:r>
      <w:r>
        <w:rPr>
          <w:rFonts w:ascii="Times New Roman" w:hAnsi="Times New Roman" w:cs="Times New Roman"/>
          <w:sz w:val="28"/>
          <w:szCs w:val="28"/>
        </w:rPr>
        <w:t>оссийской Федерации</w:t>
      </w:r>
      <w:r w:rsidRPr="00BC1B68">
        <w:rPr>
          <w:rFonts w:ascii="Times New Roman" w:hAnsi="Times New Roman" w:cs="Times New Roman"/>
          <w:sz w:val="28"/>
          <w:szCs w:val="28"/>
        </w:rPr>
        <w:t>.</w:t>
      </w:r>
    </w:p>
    <w:p w:rsidR="00FC55ED"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Третий этап (2031</w:t>
      </w:r>
      <w:r w:rsidR="003F3CF6">
        <w:rPr>
          <w:sz w:val="28"/>
          <w:szCs w:val="28"/>
        </w:rPr>
        <w:t>–</w:t>
      </w:r>
      <w:r w:rsidRPr="00DC2B62">
        <w:rPr>
          <w:rFonts w:ascii="Times New Roman" w:hAnsi="Times New Roman" w:cs="Times New Roman"/>
          <w:sz w:val="28"/>
          <w:szCs w:val="28"/>
        </w:rPr>
        <w:t>2035</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sidR="004B54E3" w:rsidRPr="004B54E3">
        <w:rPr>
          <w:rFonts w:ascii="Times New Roman" w:hAnsi="Times New Roman" w:cs="Times New Roman"/>
          <w:sz w:val="28"/>
          <w:szCs w:val="28"/>
        </w:rPr>
        <w:t xml:space="preserve"> </w:t>
      </w:r>
      <w:r w:rsidR="004B54E3" w:rsidRPr="00DC2B62">
        <w:rPr>
          <w:rFonts w:ascii="Times New Roman" w:hAnsi="Times New Roman" w:cs="Times New Roman"/>
          <w:sz w:val="28"/>
          <w:szCs w:val="28"/>
        </w:rPr>
        <w:t>будет характеризоваться</w:t>
      </w:r>
      <w:r>
        <w:rPr>
          <w:rFonts w:ascii="Times New Roman" w:hAnsi="Times New Roman" w:cs="Times New Roman"/>
          <w:sz w:val="28"/>
          <w:szCs w:val="28"/>
        </w:rPr>
        <w:t>:</w:t>
      </w:r>
    </w:p>
    <w:p w:rsidR="00357F5A" w:rsidRDefault="00357F5A" w:rsidP="00442361">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формированием современного </w:t>
      </w:r>
      <w:proofErr w:type="spellStart"/>
      <w:r>
        <w:rPr>
          <w:rFonts w:ascii="Times New Roman" w:hAnsi="Times New Roman" w:cs="Times New Roman"/>
          <w:sz w:val="28"/>
          <w:szCs w:val="28"/>
        </w:rPr>
        <w:t>многовекторного</w:t>
      </w:r>
      <w:proofErr w:type="spellEnd"/>
      <w:r>
        <w:rPr>
          <w:rFonts w:ascii="Times New Roman" w:hAnsi="Times New Roman" w:cs="Times New Roman"/>
          <w:sz w:val="28"/>
          <w:szCs w:val="28"/>
        </w:rPr>
        <w:t xml:space="preserve"> гармонично развитого городского пространства, сбалансированным социально-экономическим развитием районов города Ставрополя.</w:t>
      </w:r>
    </w:p>
    <w:p w:rsidR="00FB3AF2" w:rsidRDefault="00FB3AF2" w:rsidP="00FB3AF2">
      <w:pPr>
        <w:ind w:firstLine="709"/>
        <w:jc w:val="both"/>
        <w:rPr>
          <w:sz w:val="28"/>
          <w:szCs w:val="28"/>
        </w:rPr>
      </w:pPr>
      <w:r w:rsidRPr="00466D7F">
        <w:rPr>
          <w:sz w:val="28"/>
          <w:szCs w:val="28"/>
        </w:rPr>
        <w:t>Перечень муниципальных программ города Ставрополя, реализуемых на территории города Ставрополя, представлен в приложении 2 к настоящей Стратегии. В целях реализации Стратегии могут быть разработаны новые муниципальные программы, направленные на обеспечение комплексного развития города Ставрополя с учетом произошедших изменений государственной политики и новых задач развития до 2035 года.</w:t>
      </w:r>
    </w:p>
    <w:p w:rsidR="00270209" w:rsidRPr="00466D7F" w:rsidRDefault="00270209" w:rsidP="00270209">
      <w:pPr>
        <w:pStyle w:val="aff0"/>
        <w:ind w:firstLine="709"/>
        <w:jc w:val="both"/>
        <w:rPr>
          <w:rFonts w:ascii="Times New Roman" w:hAnsi="Times New Roman" w:cs="Times New Roman"/>
          <w:sz w:val="28"/>
          <w:szCs w:val="28"/>
        </w:rPr>
      </w:pPr>
      <w:r w:rsidRPr="00466D7F">
        <w:rPr>
          <w:rFonts w:ascii="Times New Roman" w:hAnsi="Times New Roman" w:cs="Times New Roman"/>
          <w:sz w:val="28"/>
          <w:szCs w:val="28"/>
        </w:rPr>
        <w:t xml:space="preserve">Результаты реализации муниципальных программ отражаются в сводном годовом докладе о ходе реализации и об оценке эффективности реализации муниципальных программ и рассматриваются на заседании администрации города Ставрополя. </w:t>
      </w:r>
    </w:p>
    <w:p w:rsidR="00FB3AF2" w:rsidRDefault="00270209" w:rsidP="00FB3AF2">
      <w:pPr>
        <w:ind w:firstLine="709"/>
        <w:jc w:val="both"/>
        <w:rPr>
          <w:sz w:val="28"/>
          <w:szCs w:val="28"/>
        </w:rPr>
      </w:pPr>
      <w:r w:rsidRPr="00466D7F">
        <w:rPr>
          <w:sz w:val="28"/>
          <w:szCs w:val="28"/>
        </w:rPr>
        <w:t>Необходимо обеспечить устойчивую взаимосвязь Стратегии, Плана мероприятий и муниципальных программ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течение всего срока реализации Стратегии и Плана мероприятий проводится мониторинг и контроль их реализации.</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Мониторинг и контроль реализации Стратегии и Плана мероприятий осуществляются в целях повышения эффективности функционирования системы стратегического планирования на основе комплексной оценки основных социально-экономических и финансовых показателей,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ходе мониторинга и контроля Стратегии решаются следующие задачи:</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сбор, систематизация и обобщение информации о социально-экономическом развитии города Ставрополя; оценка степени достижения запланированных целей социально-экономического развития; оценка соответствия плановых и фактических сроков, результатов реализации Плана мероприятий; оценка уровня социально-экономического развития города Ставрополя, проведение анализа, выявление возможных рисков и угроз и своевременное принятие мер по их предотвращению; разработка предложений по повышению эффективности функционирования системы стратегического планирования.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Результаты мониторинга реализации Стратегии и Плана мероприятий отражаются в ежегодном отчете администрации города Ставрополя об итогах реализации Стратегии и Плана мероприятий.</w:t>
      </w:r>
    </w:p>
    <w:p w:rsidR="00FC55ED" w:rsidRDefault="00FC55ED" w:rsidP="00DC2B62">
      <w:pPr>
        <w:pStyle w:val="afff3"/>
        <w:spacing w:line="240" w:lineRule="auto"/>
        <w:rPr>
          <w:sz w:val="28"/>
          <w:szCs w:val="28"/>
        </w:rPr>
      </w:pPr>
    </w:p>
    <w:p w:rsidR="00270209" w:rsidRDefault="00270209" w:rsidP="00DC2B62">
      <w:pPr>
        <w:pStyle w:val="afff3"/>
        <w:spacing w:line="240" w:lineRule="auto"/>
        <w:rPr>
          <w:sz w:val="28"/>
          <w:szCs w:val="28"/>
        </w:rPr>
      </w:pPr>
    </w:p>
    <w:p w:rsidR="00270209" w:rsidRDefault="00270209" w:rsidP="00DC2B62">
      <w:pPr>
        <w:pStyle w:val="afff3"/>
        <w:spacing w:line="240" w:lineRule="auto"/>
        <w:rPr>
          <w:sz w:val="28"/>
          <w:szCs w:val="28"/>
        </w:rPr>
      </w:pPr>
    </w:p>
    <w:p w:rsidR="00270209" w:rsidRDefault="00270209" w:rsidP="00DC2B62">
      <w:pPr>
        <w:pStyle w:val="afff3"/>
        <w:spacing w:line="240" w:lineRule="auto"/>
        <w:rPr>
          <w:sz w:val="28"/>
          <w:szCs w:val="28"/>
        </w:rPr>
      </w:pPr>
    </w:p>
    <w:p w:rsidR="00FC55ED" w:rsidRDefault="00FC55ED" w:rsidP="00EC23A0">
      <w:pPr>
        <w:pStyle w:val="afff3"/>
        <w:spacing w:line="240" w:lineRule="exact"/>
        <w:ind w:firstLine="0"/>
        <w:jc w:val="center"/>
        <w:rPr>
          <w:sz w:val="28"/>
        </w:rPr>
      </w:pPr>
      <w:r>
        <w:rPr>
          <w:sz w:val="28"/>
          <w:szCs w:val="28"/>
          <w:lang w:val="en-US"/>
        </w:rPr>
        <w:lastRenderedPageBreak/>
        <w:t>IX</w:t>
      </w:r>
      <w:r>
        <w:rPr>
          <w:sz w:val="28"/>
          <w:szCs w:val="28"/>
        </w:rPr>
        <w:t>.</w:t>
      </w:r>
      <w:r w:rsidRPr="00221E5A">
        <w:rPr>
          <w:sz w:val="28"/>
        </w:rPr>
        <w:t xml:space="preserve"> </w:t>
      </w:r>
      <w:r w:rsidRPr="002A1062">
        <w:rPr>
          <w:sz w:val="28"/>
        </w:rPr>
        <w:t>ОЦЕНКА ФИНАНСОВЫХ РЕСУРСОВ, НЕОБХОДИМЫХ ДЛЯ РЕАЛИЗАЦИИ</w:t>
      </w:r>
      <w:r>
        <w:rPr>
          <w:sz w:val="28"/>
        </w:rPr>
        <w:t xml:space="preserve"> СТРАТЕГИИ СОЦИАЛЬНО-ЭКОНОМИЧЕС</w:t>
      </w:r>
      <w:r w:rsidRPr="002A1062">
        <w:rPr>
          <w:sz w:val="28"/>
        </w:rPr>
        <w:t>КОГО РАЗВИТИЯ ГОРОДА СТА</w:t>
      </w:r>
      <w:r>
        <w:rPr>
          <w:sz w:val="28"/>
        </w:rPr>
        <w:t>В</w:t>
      </w:r>
      <w:r w:rsidRPr="002A1062">
        <w:rPr>
          <w:sz w:val="28"/>
        </w:rPr>
        <w:t>РОПОЛЯ ДО 2035 ГОДА</w:t>
      </w:r>
    </w:p>
    <w:p w:rsidR="00FC55ED" w:rsidRPr="00190568" w:rsidRDefault="00FC55ED" w:rsidP="00C3180C">
      <w:pPr>
        <w:jc w:val="both"/>
        <w:rPr>
          <w:sz w:val="28"/>
          <w:szCs w:val="28"/>
        </w:rPr>
      </w:pPr>
    </w:p>
    <w:p w:rsidR="00A91C3A" w:rsidRPr="00C3180C" w:rsidRDefault="00A91C3A" w:rsidP="00A91C3A">
      <w:pPr>
        <w:ind w:firstLine="708"/>
        <w:jc w:val="both"/>
        <w:rPr>
          <w:sz w:val="28"/>
          <w:szCs w:val="28"/>
        </w:rPr>
      </w:pPr>
      <w:r w:rsidRPr="00C3180C">
        <w:rPr>
          <w:sz w:val="28"/>
          <w:szCs w:val="28"/>
        </w:rPr>
        <w:t xml:space="preserve">Для обеспечения реализации Стратегии будут задействованы бюджетные и внебюджетные финансовые ресурсы. Оценка объема бюджетных финансовых ресурсов произведена на основе бюджетного </w:t>
      </w:r>
      <w:hyperlink r:id="rId38" w:history="1">
        <w:r w:rsidRPr="00C3180C">
          <w:rPr>
            <w:sz w:val="28"/>
            <w:szCs w:val="28"/>
          </w:rPr>
          <w:t>прогноза</w:t>
        </w:r>
      </w:hyperlink>
      <w:r w:rsidRPr="00C3180C">
        <w:rPr>
          <w:sz w:val="28"/>
          <w:szCs w:val="28"/>
        </w:rPr>
        <w:t xml:space="preserve"> города Ставрополя на период до 2025 года, утвержденного постановлением администрации города Ставрополя от 10.02.2020 № 206, бюджета города Ставрополя на 202</w:t>
      </w:r>
      <w:r>
        <w:rPr>
          <w:sz w:val="28"/>
          <w:szCs w:val="28"/>
        </w:rPr>
        <w:t>1</w:t>
      </w:r>
      <w:r w:rsidRPr="00C3180C">
        <w:rPr>
          <w:sz w:val="28"/>
          <w:szCs w:val="28"/>
        </w:rPr>
        <w:t xml:space="preserve"> год и плановый период 202</w:t>
      </w:r>
      <w:r>
        <w:rPr>
          <w:sz w:val="28"/>
          <w:szCs w:val="28"/>
        </w:rPr>
        <w:t>2</w:t>
      </w:r>
      <w:r w:rsidRPr="00C3180C">
        <w:rPr>
          <w:sz w:val="28"/>
          <w:szCs w:val="28"/>
        </w:rPr>
        <w:t xml:space="preserve"> и</w:t>
      </w:r>
      <w:r>
        <w:rPr>
          <w:sz w:val="28"/>
          <w:szCs w:val="28"/>
        </w:rPr>
        <w:t xml:space="preserve">                       </w:t>
      </w:r>
      <w:r w:rsidRPr="00C3180C">
        <w:rPr>
          <w:sz w:val="28"/>
          <w:szCs w:val="28"/>
        </w:rPr>
        <w:t xml:space="preserve"> 2</w:t>
      </w:r>
      <w:r>
        <w:rPr>
          <w:sz w:val="28"/>
          <w:szCs w:val="28"/>
        </w:rPr>
        <w:t>023</w:t>
      </w:r>
      <w:r w:rsidRPr="00C3180C">
        <w:rPr>
          <w:sz w:val="28"/>
          <w:szCs w:val="28"/>
        </w:rPr>
        <w:t xml:space="preserve"> годов, утвержденного </w:t>
      </w:r>
      <w:r>
        <w:rPr>
          <w:sz w:val="28"/>
          <w:szCs w:val="28"/>
        </w:rPr>
        <w:t xml:space="preserve">решением </w:t>
      </w:r>
      <w:r w:rsidRPr="00C3180C">
        <w:rPr>
          <w:sz w:val="28"/>
          <w:szCs w:val="28"/>
        </w:rPr>
        <w:t>Ставропольской г</w:t>
      </w:r>
      <w:r w:rsidR="00887CCD">
        <w:rPr>
          <w:sz w:val="28"/>
          <w:szCs w:val="28"/>
        </w:rPr>
        <w:t xml:space="preserve">ородской </w:t>
      </w:r>
      <w:r w:rsidRPr="00C3180C">
        <w:rPr>
          <w:sz w:val="28"/>
          <w:szCs w:val="28"/>
        </w:rPr>
        <w:t>Дум</w:t>
      </w:r>
      <w:r w:rsidR="00887CCD">
        <w:rPr>
          <w:sz w:val="28"/>
          <w:szCs w:val="28"/>
        </w:rPr>
        <w:t xml:space="preserve">ы                  </w:t>
      </w:r>
      <w:r w:rsidRPr="00C3180C">
        <w:rPr>
          <w:sz w:val="28"/>
          <w:szCs w:val="28"/>
        </w:rPr>
        <w:t xml:space="preserve"> </w:t>
      </w:r>
      <w:r w:rsidRPr="00A91C3A">
        <w:rPr>
          <w:sz w:val="28"/>
          <w:szCs w:val="28"/>
        </w:rPr>
        <w:t xml:space="preserve">от 09 декабря 2020 г. </w:t>
      </w:r>
      <w:r w:rsidRPr="00C3180C">
        <w:rPr>
          <w:sz w:val="28"/>
          <w:szCs w:val="28"/>
        </w:rPr>
        <w:t xml:space="preserve">№ </w:t>
      </w:r>
      <w:r>
        <w:rPr>
          <w:sz w:val="28"/>
          <w:szCs w:val="28"/>
        </w:rPr>
        <w:t>506</w:t>
      </w:r>
      <w:r w:rsidR="00C103A0">
        <w:rPr>
          <w:sz w:val="28"/>
          <w:szCs w:val="28"/>
        </w:rPr>
        <w:t>,</w:t>
      </w:r>
      <w:r w:rsidRPr="00C3180C">
        <w:rPr>
          <w:sz w:val="28"/>
          <w:szCs w:val="28"/>
        </w:rPr>
        <w:t xml:space="preserve"> и 19 муниципальных программ города Ставрополя.</w:t>
      </w:r>
    </w:p>
    <w:p w:rsidR="00A91C3A" w:rsidRDefault="00A91C3A" w:rsidP="00A91C3A">
      <w:pPr>
        <w:ind w:firstLine="708"/>
        <w:jc w:val="both"/>
        <w:rPr>
          <w:sz w:val="28"/>
          <w:szCs w:val="28"/>
        </w:rPr>
      </w:pPr>
      <w:r w:rsidRPr="00C3180C">
        <w:rPr>
          <w:sz w:val="28"/>
          <w:szCs w:val="28"/>
        </w:rPr>
        <w:t xml:space="preserve">Финансирование мероприятий инвестиционных проектов предполагается из средств федерального бюджета, краевого бюджета и местного бюджета, а также путем привлечения средств </w:t>
      </w:r>
      <w:r>
        <w:rPr>
          <w:sz w:val="28"/>
          <w:szCs w:val="28"/>
        </w:rPr>
        <w:t>инициаторов инвестиционных проектов.</w:t>
      </w:r>
    </w:p>
    <w:p w:rsidR="00A91C3A" w:rsidRPr="00C3180C" w:rsidRDefault="00A91C3A" w:rsidP="00A91C3A">
      <w:pPr>
        <w:ind w:firstLine="708"/>
        <w:jc w:val="both"/>
        <w:rPr>
          <w:sz w:val="28"/>
          <w:szCs w:val="28"/>
        </w:rPr>
      </w:pPr>
      <w:r w:rsidRPr="00C3180C">
        <w:rPr>
          <w:sz w:val="28"/>
          <w:szCs w:val="28"/>
        </w:rPr>
        <w:t>Основным инструментом финансирования расходов на реализацию Стратегии являются муниципальные программы города Ставрополя</w:t>
      </w:r>
      <w:r w:rsidR="00270209">
        <w:rPr>
          <w:sz w:val="28"/>
          <w:szCs w:val="28"/>
        </w:rPr>
        <w:t>,</w:t>
      </w:r>
      <w:r w:rsidRPr="00C3180C">
        <w:rPr>
          <w:sz w:val="28"/>
          <w:szCs w:val="28"/>
        </w:rPr>
        <w:t xml:space="preserve"> посредством которых будут реализованы проекты города Ставрополя во исполнение национальных </w:t>
      </w:r>
      <w:r>
        <w:rPr>
          <w:sz w:val="28"/>
          <w:szCs w:val="28"/>
        </w:rPr>
        <w:t>проектов</w:t>
      </w:r>
      <w:r w:rsidRPr="00C3180C">
        <w:rPr>
          <w:sz w:val="28"/>
          <w:szCs w:val="28"/>
        </w:rPr>
        <w:t>.</w:t>
      </w:r>
    </w:p>
    <w:p w:rsidR="00A91C3A" w:rsidRPr="00C3180C" w:rsidRDefault="00A91C3A" w:rsidP="00A91C3A">
      <w:pPr>
        <w:ind w:firstLine="708"/>
        <w:jc w:val="both"/>
        <w:rPr>
          <w:sz w:val="28"/>
          <w:szCs w:val="28"/>
        </w:rPr>
      </w:pPr>
      <w:r w:rsidRPr="00C3180C">
        <w:rPr>
          <w:sz w:val="28"/>
          <w:szCs w:val="28"/>
        </w:rPr>
        <w:t xml:space="preserve">С целью обеспечения финансирования проектов Стратегии в муниципальные программы города Ставрополя вносятся мероприятия из Плана мероприятий с указанием объемов и источников финансирования. </w:t>
      </w:r>
    </w:p>
    <w:p w:rsidR="00A91C3A" w:rsidRPr="00C3180C" w:rsidRDefault="00A91C3A" w:rsidP="00A91C3A">
      <w:pPr>
        <w:ind w:firstLine="708"/>
        <w:jc w:val="both"/>
        <w:rPr>
          <w:sz w:val="28"/>
          <w:szCs w:val="28"/>
        </w:rPr>
      </w:pPr>
      <w:r w:rsidRPr="00C3180C">
        <w:rPr>
          <w:sz w:val="28"/>
          <w:szCs w:val="28"/>
        </w:rPr>
        <w:t>При подготовке изменений в действующие муниципальные программы города Ставрополя будет использован проектный принцип, предполагающий, что мероприятия будут выполняться путем планирования и реализации ключевых проектов.</w:t>
      </w:r>
    </w:p>
    <w:p w:rsidR="00887CCD" w:rsidRPr="00C3180C" w:rsidRDefault="00887CCD" w:rsidP="00887CCD">
      <w:pPr>
        <w:ind w:firstLine="708"/>
        <w:jc w:val="both"/>
        <w:rPr>
          <w:sz w:val="28"/>
          <w:szCs w:val="28"/>
        </w:rPr>
      </w:pPr>
      <w:r w:rsidRPr="00C3180C">
        <w:rPr>
          <w:sz w:val="28"/>
          <w:szCs w:val="28"/>
        </w:rPr>
        <w:t>Средства федерального и краевого бюджет</w:t>
      </w:r>
      <w:r w:rsidR="004B54E3">
        <w:rPr>
          <w:sz w:val="28"/>
          <w:szCs w:val="28"/>
        </w:rPr>
        <w:t>ов</w:t>
      </w:r>
      <w:r w:rsidRPr="00C3180C">
        <w:rPr>
          <w:sz w:val="28"/>
          <w:szCs w:val="28"/>
        </w:rPr>
        <w:t xml:space="preserve"> для реализации Стратегии планируется привлекать в соответствии с государственными программами Российской Федераци</w:t>
      </w:r>
      <w:r>
        <w:rPr>
          <w:sz w:val="28"/>
          <w:szCs w:val="28"/>
        </w:rPr>
        <w:t>и,</w:t>
      </w:r>
      <w:r w:rsidRPr="0037043B">
        <w:rPr>
          <w:sz w:val="28"/>
          <w:szCs w:val="28"/>
        </w:rPr>
        <w:t xml:space="preserve"> </w:t>
      </w:r>
      <w:r>
        <w:rPr>
          <w:sz w:val="28"/>
          <w:szCs w:val="28"/>
        </w:rPr>
        <w:t>Ставропольского края и национальными проектами Российской Федерации.</w:t>
      </w:r>
    </w:p>
    <w:p w:rsidR="00A91C3A" w:rsidRPr="00C3180C" w:rsidRDefault="00A91C3A" w:rsidP="00A91C3A">
      <w:pPr>
        <w:ind w:firstLine="708"/>
        <w:jc w:val="both"/>
        <w:rPr>
          <w:sz w:val="28"/>
          <w:szCs w:val="28"/>
        </w:rPr>
      </w:pPr>
      <w:r w:rsidRPr="00C3180C">
        <w:rPr>
          <w:sz w:val="28"/>
          <w:szCs w:val="28"/>
        </w:rPr>
        <w:t>Общий объем расходов бюджета города Ставрополя в 2019</w:t>
      </w:r>
      <w:r>
        <w:rPr>
          <w:sz w:val="28"/>
          <w:szCs w:val="28"/>
        </w:rPr>
        <w:t>–</w:t>
      </w:r>
      <w:r w:rsidRPr="00C3180C">
        <w:rPr>
          <w:sz w:val="28"/>
          <w:szCs w:val="28"/>
        </w:rPr>
        <w:t xml:space="preserve">2035 годах планируется на уровне </w:t>
      </w:r>
      <w:r w:rsidRPr="003E2C06">
        <w:rPr>
          <w:sz w:val="28"/>
          <w:szCs w:val="28"/>
        </w:rPr>
        <w:t>226</w:t>
      </w:r>
      <w:r w:rsidRPr="00C3180C">
        <w:rPr>
          <w:sz w:val="28"/>
          <w:szCs w:val="28"/>
        </w:rPr>
        <w:t xml:space="preserve"> мл</w:t>
      </w:r>
      <w:r w:rsidR="00270209">
        <w:rPr>
          <w:sz w:val="28"/>
          <w:szCs w:val="28"/>
        </w:rPr>
        <w:t>рд</w:t>
      </w:r>
      <w:r w:rsidRPr="00C3180C">
        <w:rPr>
          <w:sz w:val="28"/>
          <w:szCs w:val="28"/>
        </w:rPr>
        <w:t xml:space="preserve"> рублей.</w:t>
      </w:r>
    </w:p>
    <w:p w:rsidR="00FC55ED" w:rsidRDefault="00FC55ED" w:rsidP="00C3180C">
      <w:pPr>
        <w:ind w:firstLine="708"/>
        <w:jc w:val="both"/>
        <w:rPr>
          <w:szCs w:val="28"/>
        </w:rPr>
      </w:pPr>
      <w:r w:rsidRPr="00C3180C">
        <w:rPr>
          <w:sz w:val="28"/>
          <w:szCs w:val="28"/>
        </w:rPr>
        <w:t>Оценка финансовых ресурсов, необходимых для реализации Стратегии, отражена в таблице</w:t>
      </w:r>
      <w:r w:rsidR="003723D6">
        <w:rPr>
          <w:szCs w:val="28"/>
        </w:rPr>
        <w:t xml:space="preserve"> </w:t>
      </w:r>
      <w:r w:rsidR="003723D6" w:rsidRPr="003723D6">
        <w:rPr>
          <w:sz w:val="28"/>
          <w:szCs w:val="28"/>
        </w:rPr>
        <w:t>2</w:t>
      </w:r>
      <w:r w:rsidR="004B54E3">
        <w:rPr>
          <w:sz w:val="28"/>
          <w:szCs w:val="28"/>
        </w:rPr>
        <w:t>4</w:t>
      </w:r>
      <w:r w:rsidR="003723D6">
        <w:rPr>
          <w:sz w:val="28"/>
          <w:szCs w:val="28"/>
        </w:rPr>
        <w:t>.</w:t>
      </w:r>
    </w:p>
    <w:p w:rsidR="00FC55ED" w:rsidRDefault="00FC55ED" w:rsidP="00243027">
      <w:pPr>
        <w:jc w:val="both"/>
        <w:rPr>
          <w:szCs w:val="28"/>
        </w:rPr>
        <w:sectPr w:rsidR="00FC55ED" w:rsidSect="003605FD">
          <w:headerReference w:type="default" r:id="rId39"/>
          <w:headerReference w:type="first" r:id="rId40"/>
          <w:pgSz w:w="11906" w:h="16838"/>
          <w:pgMar w:top="1418" w:right="425" w:bottom="1134" w:left="1985" w:header="709" w:footer="709" w:gutter="0"/>
          <w:pgNumType w:start="1"/>
          <w:cols w:space="708"/>
          <w:titlePg/>
          <w:docGrid w:linePitch="360"/>
        </w:sectPr>
      </w:pPr>
    </w:p>
    <w:p w:rsidR="00FC55ED" w:rsidRDefault="00FC55ED" w:rsidP="00243027">
      <w:pPr>
        <w:jc w:val="both"/>
        <w:rPr>
          <w:szCs w:val="28"/>
        </w:rPr>
      </w:pPr>
    </w:p>
    <w:p w:rsidR="00FC55ED" w:rsidRPr="00C3180C" w:rsidRDefault="003723D6" w:rsidP="00C3180C">
      <w:pPr>
        <w:jc w:val="right"/>
        <w:rPr>
          <w:sz w:val="28"/>
          <w:szCs w:val="28"/>
        </w:rPr>
      </w:pPr>
      <w:r>
        <w:rPr>
          <w:sz w:val="28"/>
          <w:szCs w:val="28"/>
        </w:rPr>
        <w:t>Таблица 2</w:t>
      </w:r>
      <w:r w:rsidR="004B54E3">
        <w:rPr>
          <w:sz w:val="28"/>
          <w:szCs w:val="28"/>
        </w:rPr>
        <w:t>4</w:t>
      </w:r>
    </w:p>
    <w:p w:rsidR="00FC55ED" w:rsidRPr="00C3180C" w:rsidRDefault="00FC55ED" w:rsidP="00EC23A0">
      <w:pPr>
        <w:spacing w:line="240" w:lineRule="exact"/>
        <w:jc w:val="center"/>
        <w:rPr>
          <w:sz w:val="28"/>
          <w:szCs w:val="28"/>
        </w:rPr>
      </w:pPr>
      <w:r w:rsidRPr="00C3180C">
        <w:rPr>
          <w:sz w:val="28"/>
          <w:szCs w:val="28"/>
        </w:rPr>
        <w:t>Оценка</w:t>
      </w:r>
    </w:p>
    <w:p w:rsidR="00FC55ED" w:rsidRPr="00C3180C" w:rsidRDefault="00FC55ED" w:rsidP="00EC23A0">
      <w:pPr>
        <w:spacing w:line="240" w:lineRule="exact"/>
        <w:jc w:val="center"/>
        <w:rPr>
          <w:sz w:val="28"/>
          <w:szCs w:val="28"/>
        </w:rPr>
      </w:pPr>
      <w:r w:rsidRPr="00C3180C">
        <w:rPr>
          <w:sz w:val="28"/>
          <w:szCs w:val="28"/>
        </w:rPr>
        <w:t>финансовых ресурсов, необходимых для реализации Стратегии</w:t>
      </w:r>
    </w:p>
    <w:p w:rsidR="00FC55ED" w:rsidRPr="00C3180C" w:rsidRDefault="00FC55ED" w:rsidP="00C3180C">
      <w:pPr>
        <w:jc w:val="center"/>
        <w:rPr>
          <w:sz w:val="28"/>
          <w:szCs w:val="28"/>
        </w:rPr>
      </w:pPr>
    </w:p>
    <w:p w:rsidR="00DC6553" w:rsidRPr="00C3180C" w:rsidRDefault="00DC6553" w:rsidP="00DC6553">
      <w:pPr>
        <w:jc w:val="center"/>
        <w:rPr>
          <w:sz w:val="28"/>
          <w:szCs w:val="28"/>
          <w:lang w:val="en-US"/>
        </w:rPr>
      </w:pPr>
      <w:r w:rsidRPr="00C3180C">
        <w:rPr>
          <w:sz w:val="28"/>
          <w:szCs w:val="28"/>
        </w:rPr>
        <w:t xml:space="preserve">Часть </w:t>
      </w:r>
      <w:r w:rsidRPr="00C3180C">
        <w:rPr>
          <w:sz w:val="28"/>
          <w:szCs w:val="28"/>
          <w:lang w:val="en-US"/>
        </w:rPr>
        <w:t>I</w:t>
      </w:r>
    </w:p>
    <w:p w:rsidR="00DC6553" w:rsidRPr="0032318C" w:rsidRDefault="00DC6553" w:rsidP="00DC6553">
      <w:pPr>
        <w:jc w:val="right"/>
      </w:pPr>
      <w:r w:rsidRPr="0032318C">
        <w:t>(млн рублей)</w:t>
      </w: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DE2E7C" w:rsidTr="00A3004B">
        <w:trPr>
          <w:trHeight w:val="647"/>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lang w:val="en-US"/>
              </w:rPr>
            </w:pPr>
            <w:r w:rsidRPr="00DE2E7C">
              <w:rPr>
                <w:color w:val="000000"/>
              </w:rPr>
              <w:t>№</w:t>
            </w:r>
          </w:p>
          <w:p w:rsidR="00DC6553" w:rsidRPr="00DE2E7C" w:rsidRDefault="00DC6553" w:rsidP="00A3004B">
            <w:pPr>
              <w:jc w:val="center"/>
              <w:rPr>
                <w:color w:val="000000"/>
              </w:rPr>
            </w:pPr>
            <w:r w:rsidRPr="00DE2E7C">
              <w:rPr>
                <w:color w:val="000000"/>
              </w:rPr>
              <w:t xml:space="preserve"> п/п</w:t>
            </w:r>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Наименование показателя</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 I этапа реализации Стратегии</w:t>
            </w:r>
          </w:p>
        </w:tc>
      </w:tr>
      <w:tr w:rsidR="00DC6553" w:rsidRPr="00DE2E7C" w:rsidTr="00A3004B">
        <w:trPr>
          <w:trHeight w:val="841"/>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2017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2018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2019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2020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2021 году</w:t>
            </w:r>
          </w:p>
        </w:tc>
        <w:tc>
          <w:tcPr>
            <w:tcW w:w="1984" w:type="dxa"/>
            <w:tcBorders>
              <w:top w:val="single" w:sz="4" w:space="0" w:color="auto"/>
              <w:left w:val="single" w:sz="4" w:space="0" w:color="auto"/>
              <w:bottom w:val="single" w:sz="4" w:space="0" w:color="auto"/>
              <w:right w:val="single" w:sz="4" w:space="0" w:color="auto"/>
            </w:tcBorders>
            <w:vAlign w:val="center"/>
          </w:tcPr>
          <w:p w:rsidR="00DC6553" w:rsidRPr="00143129" w:rsidRDefault="00DC6553" w:rsidP="00027EB7">
            <w:pPr>
              <w:jc w:val="center"/>
              <w:rPr>
                <w:bCs/>
                <w:color w:val="000000"/>
              </w:rPr>
            </w:pPr>
            <w:r>
              <w:rPr>
                <w:bCs/>
                <w:color w:val="000000"/>
              </w:rPr>
              <w:t>в</w:t>
            </w:r>
            <w:r w:rsidRPr="00143129">
              <w:rPr>
                <w:bCs/>
                <w:color w:val="000000"/>
              </w:rPr>
              <w:t>сего</w:t>
            </w:r>
            <w:r>
              <w:rPr>
                <w:bCs/>
                <w:color w:val="000000"/>
              </w:rPr>
              <w:t xml:space="preserve">                       </w:t>
            </w:r>
            <w:proofErr w:type="gramStart"/>
            <w:r>
              <w:rPr>
                <w:bCs/>
                <w:color w:val="000000"/>
              </w:rPr>
              <w:t xml:space="preserve">  </w:t>
            </w:r>
            <w:r w:rsidRPr="00143129">
              <w:rPr>
                <w:bCs/>
                <w:color w:val="000000"/>
              </w:rPr>
              <w:t xml:space="preserve"> (</w:t>
            </w:r>
            <w:proofErr w:type="gramEnd"/>
            <w:r w:rsidRPr="00143129">
              <w:rPr>
                <w:bCs/>
                <w:color w:val="000000"/>
              </w:rPr>
              <w:t>2019</w:t>
            </w:r>
            <w:r w:rsidR="00D91E98">
              <w:rPr>
                <w:bCs/>
                <w:color w:val="000000"/>
              </w:rPr>
              <w:t>‒</w:t>
            </w:r>
            <w:r w:rsidRPr="00143129">
              <w:rPr>
                <w:bCs/>
                <w:color w:val="000000"/>
              </w:rPr>
              <w:t>2021 годы)</w:t>
            </w:r>
          </w:p>
        </w:tc>
      </w:tr>
    </w:tbl>
    <w:p w:rsidR="00851892" w:rsidRPr="00851892" w:rsidRDefault="00851892">
      <w:pPr>
        <w:rPr>
          <w:sz w:val="2"/>
          <w:szCs w:val="2"/>
        </w:rPr>
      </w:pP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DE2E7C" w:rsidTr="00851892">
        <w:trPr>
          <w:trHeight w:val="280"/>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1</w:t>
            </w:r>
          </w:p>
        </w:tc>
        <w:tc>
          <w:tcPr>
            <w:tcW w:w="4564"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2</w:t>
            </w:r>
          </w:p>
        </w:tc>
        <w:tc>
          <w:tcPr>
            <w:tcW w:w="1559"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3</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4</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5</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6</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7</w:t>
            </w:r>
          </w:p>
        </w:tc>
        <w:tc>
          <w:tcPr>
            <w:tcW w:w="1984" w:type="dxa"/>
            <w:tcBorders>
              <w:top w:val="single" w:sz="4" w:space="0" w:color="auto"/>
              <w:left w:val="single" w:sz="4" w:space="0" w:color="auto"/>
              <w:bottom w:val="single" w:sz="4" w:space="0" w:color="auto"/>
              <w:right w:val="single" w:sz="4" w:space="0" w:color="auto"/>
            </w:tcBorders>
            <w:vAlign w:val="bottom"/>
          </w:tcPr>
          <w:p w:rsidR="00DC6553" w:rsidRPr="00A3004B" w:rsidRDefault="00DC6553" w:rsidP="00A3004B">
            <w:pPr>
              <w:jc w:val="center"/>
              <w:rPr>
                <w:bCs/>
                <w:color w:val="000000"/>
              </w:rPr>
            </w:pPr>
            <w:r w:rsidRPr="00A3004B">
              <w:rPr>
                <w:bCs/>
                <w:color w:val="000000"/>
              </w:rPr>
              <w:t>8</w:t>
            </w:r>
          </w:p>
        </w:tc>
      </w:tr>
      <w:tr w:rsidR="00DC6553" w:rsidRPr="00E12B3C" w:rsidTr="00A3004B">
        <w:trPr>
          <w:trHeight w:val="533"/>
        </w:trPr>
        <w:tc>
          <w:tcPr>
            <w:tcW w:w="980" w:type="dxa"/>
            <w:tcBorders>
              <w:top w:val="single" w:sz="4" w:space="0" w:color="auto"/>
            </w:tcBorders>
          </w:tcPr>
          <w:p w:rsidR="00DC6553" w:rsidRPr="005A14EE" w:rsidRDefault="00DC6553" w:rsidP="00A3004B">
            <w:pPr>
              <w:jc w:val="center"/>
              <w:rPr>
                <w:color w:val="000000"/>
              </w:rPr>
            </w:pPr>
            <w:r w:rsidRPr="005A14EE">
              <w:rPr>
                <w:color w:val="000000"/>
              </w:rPr>
              <w:t>1.</w:t>
            </w:r>
          </w:p>
        </w:tc>
        <w:tc>
          <w:tcPr>
            <w:tcW w:w="4564" w:type="dxa"/>
            <w:tcBorders>
              <w:top w:val="single" w:sz="4" w:space="0" w:color="auto"/>
            </w:tcBorders>
          </w:tcPr>
          <w:p w:rsidR="00270209" w:rsidRDefault="00DC6553" w:rsidP="00A3004B">
            <w:pPr>
              <w:rPr>
                <w:color w:val="000000"/>
              </w:rPr>
            </w:pPr>
            <w:r w:rsidRPr="005A14EE">
              <w:rPr>
                <w:color w:val="000000"/>
              </w:rPr>
              <w:t xml:space="preserve">Доходы бюджета города Ставрополя, всего, </w:t>
            </w:r>
          </w:p>
          <w:p w:rsidR="00DC6553" w:rsidRPr="005A14EE" w:rsidRDefault="00DC6553" w:rsidP="00A3004B">
            <w:pPr>
              <w:rPr>
                <w:color w:val="000000"/>
              </w:rPr>
            </w:pPr>
            <w:r w:rsidRPr="005A14EE">
              <w:rPr>
                <w:color w:val="000000"/>
              </w:rPr>
              <w:t>в том числе:</w:t>
            </w:r>
          </w:p>
        </w:tc>
        <w:tc>
          <w:tcPr>
            <w:tcW w:w="1559" w:type="dxa"/>
            <w:tcBorders>
              <w:top w:val="single" w:sz="4" w:space="0" w:color="auto"/>
            </w:tcBorders>
          </w:tcPr>
          <w:p w:rsidR="00DC6553" w:rsidRPr="005A14EE" w:rsidRDefault="00DC6553" w:rsidP="00A3004B">
            <w:pPr>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12 466,57</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14 686,22</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13 432,93</w:t>
            </w:r>
          </w:p>
        </w:tc>
        <w:tc>
          <w:tcPr>
            <w:tcW w:w="1984" w:type="dxa"/>
            <w:tcBorders>
              <w:top w:val="single" w:sz="4" w:space="0" w:color="auto"/>
            </w:tcBorders>
          </w:tcPr>
          <w:p w:rsidR="00DC6553" w:rsidRPr="00E12B3C" w:rsidRDefault="00DC6553" w:rsidP="00A3004B">
            <w:pPr>
              <w:jc w:val="right"/>
              <w:rPr>
                <w:bCs/>
                <w:color w:val="000000"/>
              </w:rPr>
            </w:pPr>
            <w:r w:rsidRPr="00E12B3C">
              <w:rPr>
                <w:bCs/>
                <w:color w:val="000000"/>
              </w:rPr>
              <w:t>40 585,72</w:t>
            </w:r>
          </w:p>
        </w:tc>
      </w:tr>
      <w:tr w:rsidR="00DC6553" w:rsidRPr="00E12B3C" w:rsidTr="00A3004B">
        <w:trPr>
          <w:trHeight w:val="302"/>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налоговые и неналоговые доходы</w:t>
            </w:r>
          </w:p>
        </w:tc>
        <w:tc>
          <w:tcPr>
            <w:tcW w:w="1559" w:type="dxa"/>
          </w:tcPr>
          <w:p w:rsidR="00DC6553" w:rsidRPr="005A14EE" w:rsidRDefault="00DC6553" w:rsidP="00A3004B">
            <w:pPr>
              <w:jc w:val="right"/>
              <w:rPr>
                <w:color w:val="000000"/>
              </w:rPr>
            </w:pPr>
            <w:r w:rsidRPr="005A14EE">
              <w:rPr>
                <w:color w:val="000000"/>
              </w:rPr>
              <w:t>3 549,81</w:t>
            </w:r>
          </w:p>
        </w:tc>
        <w:tc>
          <w:tcPr>
            <w:tcW w:w="1417" w:type="dxa"/>
          </w:tcPr>
          <w:p w:rsidR="00DC6553" w:rsidRPr="005A14EE" w:rsidRDefault="00DC6553" w:rsidP="00A3004B">
            <w:pPr>
              <w:jc w:val="right"/>
              <w:rPr>
                <w:color w:val="000000"/>
              </w:rPr>
            </w:pPr>
            <w:r w:rsidRPr="005A14EE">
              <w:rPr>
                <w:color w:val="000000"/>
              </w:rPr>
              <w:t>3 823,48</w:t>
            </w:r>
          </w:p>
        </w:tc>
        <w:tc>
          <w:tcPr>
            <w:tcW w:w="1418" w:type="dxa"/>
          </w:tcPr>
          <w:p w:rsidR="00DC6553" w:rsidRPr="005A14EE" w:rsidRDefault="00DC6553" w:rsidP="00A3004B">
            <w:pPr>
              <w:jc w:val="right"/>
              <w:rPr>
                <w:color w:val="000000"/>
              </w:rPr>
            </w:pPr>
            <w:r w:rsidRPr="005A14EE">
              <w:rPr>
                <w:color w:val="000000"/>
              </w:rPr>
              <w:t>4 677,39</w:t>
            </w:r>
          </w:p>
        </w:tc>
        <w:tc>
          <w:tcPr>
            <w:tcW w:w="1417" w:type="dxa"/>
          </w:tcPr>
          <w:p w:rsidR="00DC6553" w:rsidRPr="005A14EE" w:rsidRDefault="00DC6553" w:rsidP="00A3004B">
            <w:pPr>
              <w:jc w:val="right"/>
              <w:rPr>
                <w:color w:val="000000"/>
              </w:rPr>
            </w:pPr>
            <w:r w:rsidRPr="005A14EE">
              <w:rPr>
                <w:color w:val="000000"/>
              </w:rPr>
              <w:t>4 811,83</w:t>
            </w:r>
          </w:p>
        </w:tc>
        <w:tc>
          <w:tcPr>
            <w:tcW w:w="1418" w:type="dxa"/>
          </w:tcPr>
          <w:p w:rsidR="00DC6553" w:rsidRPr="005A14EE" w:rsidRDefault="00DC6553" w:rsidP="00A3004B">
            <w:pPr>
              <w:jc w:val="right"/>
              <w:rPr>
                <w:color w:val="000000"/>
              </w:rPr>
            </w:pPr>
            <w:r w:rsidRPr="005A14EE">
              <w:rPr>
                <w:color w:val="000000"/>
              </w:rPr>
              <w:t>4 775,17</w:t>
            </w:r>
          </w:p>
        </w:tc>
        <w:tc>
          <w:tcPr>
            <w:tcW w:w="1984" w:type="dxa"/>
          </w:tcPr>
          <w:p w:rsidR="00DC6553" w:rsidRPr="00E12B3C" w:rsidRDefault="00DC6553" w:rsidP="00A3004B">
            <w:pPr>
              <w:jc w:val="right"/>
              <w:rPr>
                <w:color w:val="000000"/>
              </w:rPr>
            </w:pPr>
            <w:r w:rsidRPr="00E12B3C">
              <w:rPr>
                <w:color w:val="000000"/>
              </w:rPr>
              <w:t>14 264,39</w:t>
            </w:r>
          </w:p>
        </w:tc>
      </w:tr>
      <w:tr w:rsidR="00DC6553" w:rsidRPr="00E12B3C" w:rsidTr="00A3004B">
        <w:trPr>
          <w:trHeight w:val="450"/>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в том числе безвозмездные поступления</w:t>
            </w:r>
          </w:p>
        </w:tc>
        <w:tc>
          <w:tcPr>
            <w:tcW w:w="1559" w:type="dxa"/>
          </w:tcPr>
          <w:p w:rsidR="00DC6553" w:rsidRPr="005A14EE" w:rsidRDefault="00DC6553" w:rsidP="00A3004B">
            <w:pPr>
              <w:jc w:val="right"/>
              <w:rPr>
                <w:color w:val="000000"/>
              </w:rPr>
            </w:pPr>
            <w:r w:rsidRPr="005A14EE">
              <w:rPr>
                <w:color w:val="000000"/>
              </w:rPr>
              <w:t>5 742,35</w:t>
            </w:r>
          </w:p>
        </w:tc>
        <w:tc>
          <w:tcPr>
            <w:tcW w:w="1417" w:type="dxa"/>
          </w:tcPr>
          <w:p w:rsidR="00DC6553" w:rsidRPr="005A14EE" w:rsidRDefault="00DC6553" w:rsidP="00A3004B">
            <w:pPr>
              <w:jc w:val="right"/>
              <w:rPr>
                <w:color w:val="000000"/>
              </w:rPr>
            </w:pPr>
            <w:r w:rsidRPr="005A14EE">
              <w:rPr>
                <w:color w:val="000000"/>
              </w:rPr>
              <w:t>6 413,98</w:t>
            </w:r>
          </w:p>
        </w:tc>
        <w:tc>
          <w:tcPr>
            <w:tcW w:w="1418" w:type="dxa"/>
          </w:tcPr>
          <w:p w:rsidR="00DC6553" w:rsidRPr="005A14EE" w:rsidRDefault="00DC6553" w:rsidP="00A3004B">
            <w:pPr>
              <w:jc w:val="right"/>
              <w:rPr>
                <w:color w:val="000000"/>
              </w:rPr>
            </w:pPr>
            <w:r w:rsidRPr="005A14EE">
              <w:rPr>
                <w:color w:val="000000"/>
              </w:rPr>
              <w:t>7 789,18</w:t>
            </w:r>
          </w:p>
        </w:tc>
        <w:tc>
          <w:tcPr>
            <w:tcW w:w="1417" w:type="dxa"/>
          </w:tcPr>
          <w:p w:rsidR="00DC6553" w:rsidRPr="005A14EE" w:rsidRDefault="00DC6553" w:rsidP="00A3004B">
            <w:pPr>
              <w:jc w:val="right"/>
              <w:rPr>
                <w:color w:val="000000"/>
              </w:rPr>
            </w:pPr>
            <w:r w:rsidRPr="005A14EE">
              <w:rPr>
                <w:color w:val="000000"/>
              </w:rPr>
              <w:t>9 874,39</w:t>
            </w:r>
          </w:p>
        </w:tc>
        <w:tc>
          <w:tcPr>
            <w:tcW w:w="1418" w:type="dxa"/>
          </w:tcPr>
          <w:p w:rsidR="00DC6553" w:rsidRPr="005A14EE" w:rsidRDefault="00DC6553" w:rsidP="00A3004B">
            <w:pPr>
              <w:jc w:val="right"/>
              <w:rPr>
                <w:color w:val="000000"/>
              </w:rPr>
            </w:pPr>
            <w:r w:rsidRPr="005A14EE">
              <w:rPr>
                <w:color w:val="000000"/>
              </w:rPr>
              <w:t>8 657,76</w:t>
            </w:r>
          </w:p>
        </w:tc>
        <w:tc>
          <w:tcPr>
            <w:tcW w:w="1984" w:type="dxa"/>
          </w:tcPr>
          <w:p w:rsidR="00DC6553" w:rsidRPr="00E12B3C" w:rsidRDefault="00DC6553" w:rsidP="00A3004B">
            <w:pPr>
              <w:jc w:val="right"/>
              <w:rPr>
                <w:bCs/>
                <w:color w:val="000000"/>
              </w:rPr>
            </w:pPr>
            <w:r w:rsidRPr="00E12B3C">
              <w:rPr>
                <w:bCs/>
                <w:color w:val="000000"/>
              </w:rPr>
              <w:t>26 321,33</w:t>
            </w:r>
          </w:p>
        </w:tc>
      </w:tr>
      <w:tr w:rsidR="00DC6553" w:rsidRPr="00E12B3C" w:rsidTr="00A3004B">
        <w:trPr>
          <w:trHeight w:val="600"/>
        </w:trPr>
        <w:tc>
          <w:tcPr>
            <w:tcW w:w="980" w:type="dxa"/>
          </w:tcPr>
          <w:p w:rsidR="00DC6553" w:rsidRPr="005A14EE" w:rsidRDefault="00DC6553" w:rsidP="00A3004B">
            <w:pPr>
              <w:jc w:val="center"/>
              <w:rPr>
                <w:color w:val="000000"/>
              </w:rPr>
            </w:pPr>
            <w:r w:rsidRPr="005A14EE">
              <w:rPr>
                <w:color w:val="000000"/>
              </w:rPr>
              <w:t>2.</w:t>
            </w:r>
          </w:p>
        </w:tc>
        <w:tc>
          <w:tcPr>
            <w:tcW w:w="4564" w:type="dxa"/>
          </w:tcPr>
          <w:p w:rsidR="00D91E98" w:rsidRDefault="00DC6553" w:rsidP="00A3004B">
            <w:pPr>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w:t>
            </w:r>
          </w:p>
          <w:p w:rsidR="00DC6553" w:rsidRPr="005A14EE" w:rsidRDefault="00DC6553" w:rsidP="00A3004B">
            <w:pPr>
              <w:rPr>
                <w:color w:val="000000"/>
              </w:rPr>
            </w:pPr>
            <w:r w:rsidRPr="005A14EE">
              <w:rPr>
                <w:color w:val="000000"/>
              </w:rPr>
              <w:t>в том числе:</w:t>
            </w:r>
          </w:p>
        </w:tc>
        <w:tc>
          <w:tcPr>
            <w:tcW w:w="1559" w:type="dxa"/>
          </w:tcPr>
          <w:p w:rsidR="00DC6553" w:rsidRPr="005A14EE" w:rsidRDefault="00DC6553" w:rsidP="00A3004B">
            <w:pPr>
              <w:jc w:val="right"/>
              <w:rPr>
                <w:color w:val="000000"/>
              </w:rPr>
            </w:pPr>
            <w:r w:rsidRPr="005A14EE">
              <w:rPr>
                <w:color w:val="000000"/>
              </w:rPr>
              <w:t>9 821,72</w:t>
            </w:r>
          </w:p>
        </w:tc>
        <w:tc>
          <w:tcPr>
            <w:tcW w:w="1417" w:type="dxa"/>
          </w:tcPr>
          <w:p w:rsidR="00DC6553" w:rsidRPr="005A14EE" w:rsidRDefault="00DC6553" w:rsidP="00A3004B">
            <w:pPr>
              <w:jc w:val="right"/>
              <w:rPr>
                <w:color w:val="000000"/>
              </w:rPr>
            </w:pPr>
            <w:r w:rsidRPr="005A14EE">
              <w:rPr>
                <w:color w:val="000000"/>
              </w:rPr>
              <w:t>10 525,40</w:t>
            </w:r>
          </w:p>
        </w:tc>
        <w:tc>
          <w:tcPr>
            <w:tcW w:w="1418" w:type="dxa"/>
          </w:tcPr>
          <w:p w:rsidR="00DC6553" w:rsidRPr="005A14EE" w:rsidRDefault="00DC6553" w:rsidP="00A3004B">
            <w:pPr>
              <w:jc w:val="right"/>
              <w:rPr>
                <w:color w:val="000000"/>
              </w:rPr>
            </w:pPr>
            <w:r w:rsidRPr="005A14EE">
              <w:rPr>
                <w:color w:val="000000"/>
              </w:rPr>
              <w:t>12 925,33</w:t>
            </w:r>
          </w:p>
        </w:tc>
        <w:tc>
          <w:tcPr>
            <w:tcW w:w="1417" w:type="dxa"/>
          </w:tcPr>
          <w:p w:rsidR="00DC6553" w:rsidRPr="005A14EE" w:rsidRDefault="00DC6553" w:rsidP="00A3004B">
            <w:pPr>
              <w:jc w:val="right"/>
            </w:pPr>
            <w:r w:rsidRPr="005A14EE">
              <w:t>14 868,99</w:t>
            </w:r>
          </w:p>
        </w:tc>
        <w:tc>
          <w:tcPr>
            <w:tcW w:w="1418" w:type="dxa"/>
          </w:tcPr>
          <w:p w:rsidR="00DC6553" w:rsidRPr="005A14EE" w:rsidRDefault="00DC6553" w:rsidP="00A3004B">
            <w:pPr>
              <w:jc w:val="right"/>
            </w:pPr>
            <w:r w:rsidRPr="005A14EE">
              <w:t>13 777,26</w:t>
            </w:r>
          </w:p>
        </w:tc>
        <w:tc>
          <w:tcPr>
            <w:tcW w:w="1984" w:type="dxa"/>
          </w:tcPr>
          <w:p w:rsidR="00DC6553" w:rsidRPr="00E12B3C" w:rsidRDefault="00DC6553" w:rsidP="00A3004B">
            <w:pPr>
              <w:jc w:val="right"/>
              <w:rPr>
                <w:bCs/>
              </w:rPr>
            </w:pPr>
            <w:r w:rsidRPr="00E12B3C">
              <w:rPr>
                <w:bCs/>
              </w:rPr>
              <w:t>41 571,58</w:t>
            </w:r>
          </w:p>
        </w:tc>
      </w:tr>
      <w:tr w:rsidR="00DC6553" w:rsidRPr="00E12B3C" w:rsidTr="00A3004B">
        <w:trPr>
          <w:trHeight w:val="450"/>
        </w:trPr>
        <w:tc>
          <w:tcPr>
            <w:tcW w:w="980" w:type="dxa"/>
          </w:tcPr>
          <w:p w:rsidR="00DC6553" w:rsidRPr="005A14EE" w:rsidRDefault="00DC6553" w:rsidP="00A3004B">
            <w:pPr>
              <w:jc w:val="center"/>
              <w:rPr>
                <w:color w:val="000000"/>
              </w:rPr>
            </w:pPr>
            <w:r w:rsidRPr="005A14EE">
              <w:rPr>
                <w:color w:val="000000"/>
              </w:rPr>
              <w:t>2.1.</w:t>
            </w:r>
          </w:p>
        </w:tc>
        <w:tc>
          <w:tcPr>
            <w:tcW w:w="4564" w:type="dxa"/>
          </w:tcPr>
          <w:p w:rsidR="00DC6553" w:rsidRPr="005A14EE" w:rsidRDefault="00DC6553" w:rsidP="00A3004B">
            <w:pPr>
              <w:rPr>
                <w:color w:val="000000"/>
              </w:rPr>
            </w:pPr>
            <w:r w:rsidRPr="005A14EE">
              <w:rPr>
                <w:color w:val="000000"/>
              </w:rPr>
              <w:t>Общегосударственные вопросы</w:t>
            </w:r>
          </w:p>
        </w:tc>
        <w:tc>
          <w:tcPr>
            <w:tcW w:w="1559" w:type="dxa"/>
          </w:tcPr>
          <w:p w:rsidR="00DC6553" w:rsidRPr="005A14EE" w:rsidRDefault="00DC6553" w:rsidP="00A3004B">
            <w:pPr>
              <w:jc w:val="right"/>
              <w:rPr>
                <w:color w:val="000000"/>
              </w:rPr>
            </w:pPr>
            <w:r w:rsidRPr="005A14EE">
              <w:rPr>
                <w:color w:val="000000"/>
              </w:rPr>
              <w:t>623,53</w:t>
            </w:r>
          </w:p>
        </w:tc>
        <w:tc>
          <w:tcPr>
            <w:tcW w:w="1417" w:type="dxa"/>
          </w:tcPr>
          <w:p w:rsidR="00DC6553" w:rsidRPr="005A14EE" w:rsidRDefault="00DC6553" w:rsidP="00A3004B">
            <w:pPr>
              <w:jc w:val="right"/>
              <w:rPr>
                <w:color w:val="000000"/>
              </w:rPr>
            </w:pPr>
            <w:r w:rsidRPr="005A14EE">
              <w:rPr>
                <w:color w:val="000000"/>
              </w:rPr>
              <w:t>670,82</w:t>
            </w:r>
          </w:p>
        </w:tc>
        <w:tc>
          <w:tcPr>
            <w:tcW w:w="1418" w:type="dxa"/>
          </w:tcPr>
          <w:p w:rsidR="00DC6553" w:rsidRPr="005A14EE" w:rsidRDefault="00DC6553" w:rsidP="00A3004B">
            <w:pPr>
              <w:jc w:val="right"/>
              <w:rPr>
                <w:color w:val="000000"/>
              </w:rPr>
            </w:pPr>
            <w:r w:rsidRPr="005A14EE">
              <w:rPr>
                <w:color w:val="000000"/>
              </w:rPr>
              <w:t>833,35</w:t>
            </w:r>
          </w:p>
        </w:tc>
        <w:tc>
          <w:tcPr>
            <w:tcW w:w="1417" w:type="dxa"/>
          </w:tcPr>
          <w:p w:rsidR="00DC6553" w:rsidRPr="005A14EE" w:rsidRDefault="00DC6553" w:rsidP="00A3004B">
            <w:pPr>
              <w:jc w:val="right"/>
            </w:pPr>
            <w:r w:rsidRPr="005A14EE">
              <w:t>775,66</w:t>
            </w:r>
          </w:p>
        </w:tc>
        <w:tc>
          <w:tcPr>
            <w:tcW w:w="1418" w:type="dxa"/>
          </w:tcPr>
          <w:p w:rsidR="00DC6553" w:rsidRPr="005A14EE" w:rsidRDefault="00DC6553" w:rsidP="00A3004B">
            <w:pPr>
              <w:jc w:val="right"/>
            </w:pPr>
            <w:r w:rsidRPr="005A14EE">
              <w:t>841,53</w:t>
            </w:r>
          </w:p>
        </w:tc>
        <w:tc>
          <w:tcPr>
            <w:tcW w:w="1984" w:type="dxa"/>
          </w:tcPr>
          <w:p w:rsidR="00DC6553" w:rsidRPr="00E12B3C" w:rsidRDefault="00DC6553" w:rsidP="00A3004B">
            <w:pPr>
              <w:jc w:val="right"/>
              <w:rPr>
                <w:bCs/>
              </w:rPr>
            </w:pPr>
            <w:r w:rsidRPr="00E12B3C">
              <w:rPr>
                <w:bCs/>
              </w:rPr>
              <w:t>2 450,54</w:t>
            </w:r>
          </w:p>
        </w:tc>
      </w:tr>
      <w:tr w:rsidR="00DC6553" w:rsidRPr="00E12B3C" w:rsidTr="00A3004B">
        <w:trPr>
          <w:trHeight w:val="615"/>
        </w:trPr>
        <w:tc>
          <w:tcPr>
            <w:tcW w:w="980" w:type="dxa"/>
          </w:tcPr>
          <w:p w:rsidR="00DC6553" w:rsidRPr="005A14EE" w:rsidRDefault="00DC6553" w:rsidP="00A3004B">
            <w:pPr>
              <w:jc w:val="center"/>
              <w:rPr>
                <w:color w:val="000000"/>
              </w:rPr>
            </w:pPr>
            <w:r w:rsidRPr="005A14EE">
              <w:rPr>
                <w:color w:val="000000"/>
              </w:rPr>
              <w:t>2.2.</w:t>
            </w:r>
          </w:p>
        </w:tc>
        <w:tc>
          <w:tcPr>
            <w:tcW w:w="4564" w:type="dxa"/>
          </w:tcPr>
          <w:p w:rsidR="00DC6553" w:rsidRPr="005A14EE" w:rsidRDefault="00DC6553" w:rsidP="00A3004B">
            <w:pPr>
              <w:rPr>
                <w:color w:val="000000"/>
              </w:rPr>
            </w:pPr>
            <w:r w:rsidRPr="005A14EE">
              <w:rPr>
                <w:color w:val="000000"/>
              </w:rPr>
              <w:t>Национальная безопасность и правоохранительная деятельность</w:t>
            </w:r>
          </w:p>
        </w:tc>
        <w:tc>
          <w:tcPr>
            <w:tcW w:w="1559" w:type="dxa"/>
          </w:tcPr>
          <w:p w:rsidR="00DC6553" w:rsidRPr="005A14EE" w:rsidRDefault="00DC6553" w:rsidP="00A3004B">
            <w:pPr>
              <w:jc w:val="right"/>
              <w:rPr>
                <w:color w:val="000000"/>
              </w:rPr>
            </w:pPr>
            <w:r w:rsidRPr="005A14EE">
              <w:rPr>
                <w:color w:val="000000"/>
              </w:rPr>
              <w:t>77,75</w:t>
            </w:r>
          </w:p>
        </w:tc>
        <w:tc>
          <w:tcPr>
            <w:tcW w:w="1417" w:type="dxa"/>
          </w:tcPr>
          <w:p w:rsidR="00DC6553" w:rsidRPr="005A14EE" w:rsidRDefault="00DC6553" w:rsidP="00A3004B">
            <w:pPr>
              <w:jc w:val="right"/>
              <w:rPr>
                <w:color w:val="000000"/>
              </w:rPr>
            </w:pPr>
            <w:r w:rsidRPr="005A14EE">
              <w:rPr>
                <w:color w:val="000000"/>
              </w:rPr>
              <w:t>78,77</w:t>
            </w:r>
          </w:p>
        </w:tc>
        <w:tc>
          <w:tcPr>
            <w:tcW w:w="1418" w:type="dxa"/>
          </w:tcPr>
          <w:p w:rsidR="00DC6553" w:rsidRPr="005A14EE" w:rsidRDefault="00DC6553" w:rsidP="00A3004B">
            <w:pPr>
              <w:jc w:val="right"/>
              <w:rPr>
                <w:color w:val="000000"/>
              </w:rPr>
            </w:pPr>
            <w:r w:rsidRPr="005A14EE">
              <w:rPr>
                <w:color w:val="000000"/>
              </w:rPr>
              <w:t>106,88</w:t>
            </w:r>
          </w:p>
        </w:tc>
        <w:tc>
          <w:tcPr>
            <w:tcW w:w="1417" w:type="dxa"/>
          </w:tcPr>
          <w:p w:rsidR="00DC6553" w:rsidRPr="005A14EE" w:rsidRDefault="00DC6553" w:rsidP="00A3004B">
            <w:pPr>
              <w:jc w:val="right"/>
            </w:pPr>
            <w:r w:rsidRPr="005A14EE">
              <w:t>99,25</w:t>
            </w:r>
          </w:p>
        </w:tc>
        <w:tc>
          <w:tcPr>
            <w:tcW w:w="1418" w:type="dxa"/>
          </w:tcPr>
          <w:p w:rsidR="00DC6553" w:rsidRPr="005A14EE" w:rsidRDefault="00DC6553" w:rsidP="00A3004B">
            <w:pPr>
              <w:jc w:val="right"/>
            </w:pPr>
            <w:r w:rsidRPr="005A14EE">
              <w:t>101,71</w:t>
            </w:r>
          </w:p>
        </w:tc>
        <w:tc>
          <w:tcPr>
            <w:tcW w:w="1984" w:type="dxa"/>
          </w:tcPr>
          <w:p w:rsidR="00DC6553" w:rsidRPr="00E12B3C" w:rsidRDefault="00DC6553" w:rsidP="00A3004B">
            <w:pPr>
              <w:jc w:val="right"/>
              <w:rPr>
                <w:bCs/>
              </w:rPr>
            </w:pPr>
            <w:r w:rsidRPr="00E12B3C">
              <w:rPr>
                <w:bCs/>
              </w:rPr>
              <w:t>307,84</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2.3.</w:t>
            </w:r>
          </w:p>
        </w:tc>
        <w:tc>
          <w:tcPr>
            <w:tcW w:w="4564" w:type="dxa"/>
          </w:tcPr>
          <w:p w:rsidR="00DC6553" w:rsidRPr="005A14EE" w:rsidRDefault="00DC6553" w:rsidP="00A3004B">
            <w:pPr>
              <w:rPr>
                <w:color w:val="000000"/>
              </w:rPr>
            </w:pPr>
            <w:r w:rsidRPr="005A14EE">
              <w:rPr>
                <w:color w:val="000000"/>
              </w:rPr>
              <w:t>Национальная экономика</w:t>
            </w:r>
          </w:p>
        </w:tc>
        <w:tc>
          <w:tcPr>
            <w:tcW w:w="1559" w:type="dxa"/>
          </w:tcPr>
          <w:p w:rsidR="00DC6553" w:rsidRPr="005A14EE" w:rsidRDefault="00DC6553" w:rsidP="00A3004B">
            <w:pPr>
              <w:jc w:val="right"/>
              <w:rPr>
                <w:color w:val="000000"/>
              </w:rPr>
            </w:pPr>
            <w:r w:rsidRPr="005A14EE">
              <w:rPr>
                <w:color w:val="000000"/>
              </w:rPr>
              <w:t>992,30</w:t>
            </w:r>
          </w:p>
        </w:tc>
        <w:tc>
          <w:tcPr>
            <w:tcW w:w="1417" w:type="dxa"/>
          </w:tcPr>
          <w:p w:rsidR="00DC6553" w:rsidRPr="005A14EE" w:rsidRDefault="00DC6553" w:rsidP="00A3004B">
            <w:pPr>
              <w:jc w:val="right"/>
              <w:rPr>
                <w:color w:val="000000"/>
              </w:rPr>
            </w:pPr>
            <w:r w:rsidRPr="005A14EE">
              <w:rPr>
                <w:color w:val="000000"/>
              </w:rPr>
              <w:t>1 254,19</w:t>
            </w:r>
          </w:p>
        </w:tc>
        <w:tc>
          <w:tcPr>
            <w:tcW w:w="1418" w:type="dxa"/>
          </w:tcPr>
          <w:p w:rsidR="00DC6553" w:rsidRPr="005A14EE" w:rsidRDefault="00DC6553" w:rsidP="00A3004B">
            <w:pPr>
              <w:jc w:val="right"/>
              <w:rPr>
                <w:color w:val="000000"/>
              </w:rPr>
            </w:pPr>
            <w:r w:rsidRPr="005A14EE">
              <w:rPr>
                <w:color w:val="000000"/>
              </w:rPr>
              <w:t>2 101,49</w:t>
            </w:r>
          </w:p>
        </w:tc>
        <w:tc>
          <w:tcPr>
            <w:tcW w:w="1417" w:type="dxa"/>
          </w:tcPr>
          <w:p w:rsidR="00DC6553" w:rsidRPr="005A14EE" w:rsidRDefault="00DC6553" w:rsidP="00A3004B">
            <w:pPr>
              <w:jc w:val="right"/>
            </w:pPr>
            <w:r w:rsidRPr="005A14EE">
              <w:t>1 756,16</w:t>
            </w:r>
          </w:p>
        </w:tc>
        <w:tc>
          <w:tcPr>
            <w:tcW w:w="1418" w:type="dxa"/>
          </w:tcPr>
          <w:p w:rsidR="00DC6553" w:rsidRPr="005A14EE" w:rsidRDefault="00DC6553" w:rsidP="00A3004B">
            <w:pPr>
              <w:jc w:val="right"/>
            </w:pPr>
            <w:r w:rsidRPr="005A14EE">
              <w:t>1 017,37</w:t>
            </w:r>
          </w:p>
        </w:tc>
        <w:tc>
          <w:tcPr>
            <w:tcW w:w="1984" w:type="dxa"/>
          </w:tcPr>
          <w:p w:rsidR="00DC6553" w:rsidRPr="00E12B3C" w:rsidRDefault="00DC6553" w:rsidP="00A3004B">
            <w:pPr>
              <w:jc w:val="right"/>
              <w:rPr>
                <w:bCs/>
              </w:rPr>
            </w:pPr>
            <w:r w:rsidRPr="00E12B3C">
              <w:rPr>
                <w:bCs/>
              </w:rPr>
              <w:t>4 875,02</w:t>
            </w:r>
          </w:p>
        </w:tc>
      </w:tr>
      <w:tr w:rsidR="00DC6553" w:rsidRPr="00E12B3C" w:rsidTr="00A3004B">
        <w:trPr>
          <w:trHeight w:val="334"/>
        </w:trPr>
        <w:tc>
          <w:tcPr>
            <w:tcW w:w="980" w:type="dxa"/>
          </w:tcPr>
          <w:p w:rsidR="00DC6553" w:rsidRPr="005A14EE" w:rsidRDefault="00DC6553" w:rsidP="00A3004B">
            <w:pPr>
              <w:jc w:val="center"/>
              <w:rPr>
                <w:color w:val="000000"/>
              </w:rPr>
            </w:pPr>
            <w:r w:rsidRPr="005A14EE">
              <w:rPr>
                <w:color w:val="000000"/>
              </w:rPr>
              <w:t>2.4.</w:t>
            </w:r>
          </w:p>
        </w:tc>
        <w:tc>
          <w:tcPr>
            <w:tcW w:w="4564" w:type="dxa"/>
          </w:tcPr>
          <w:p w:rsidR="00DC6553" w:rsidRPr="005A14EE" w:rsidRDefault="00DC6553" w:rsidP="00A3004B">
            <w:pPr>
              <w:rPr>
                <w:color w:val="000000"/>
              </w:rPr>
            </w:pPr>
            <w:r w:rsidRPr="005A14EE">
              <w:rPr>
                <w:color w:val="000000"/>
              </w:rPr>
              <w:t>Жилищно-коммунальное хозяйство</w:t>
            </w:r>
          </w:p>
        </w:tc>
        <w:tc>
          <w:tcPr>
            <w:tcW w:w="1559" w:type="dxa"/>
          </w:tcPr>
          <w:p w:rsidR="00DC6553" w:rsidRPr="005A14EE" w:rsidRDefault="00DC6553" w:rsidP="00A3004B">
            <w:pPr>
              <w:jc w:val="right"/>
              <w:rPr>
                <w:color w:val="000000"/>
              </w:rPr>
            </w:pPr>
            <w:r w:rsidRPr="005A14EE">
              <w:rPr>
                <w:color w:val="000000"/>
              </w:rPr>
              <w:t>800,32</w:t>
            </w:r>
          </w:p>
        </w:tc>
        <w:tc>
          <w:tcPr>
            <w:tcW w:w="1417" w:type="dxa"/>
          </w:tcPr>
          <w:p w:rsidR="00DC6553" w:rsidRPr="005A14EE" w:rsidRDefault="00DC6553" w:rsidP="00A3004B">
            <w:pPr>
              <w:jc w:val="right"/>
              <w:rPr>
                <w:color w:val="000000"/>
              </w:rPr>
            </w:pPr>
            <w:r w:rsidRPr="005A14EE">
              <w:rPr>
                <w:color w:val="000000"/>
              </w:rPr>
              <w:t>1 061,41</w:t>
            </w:r>
          </w:p>
        </w:tc>
        <w:tc>
          <w:tcPr>
            <w:tcW w:w="1418" w:type="dxa"/>
          </w:tcPr>
          <w:p w:rsidR="00DC6553" w:rsidRPr="005A14EE" w:rsidRDefault="00DC6553" w:rsidP="00A3004B">
            <w:pPr>
              <w:jc w:val="right"/>
              <w:rPr>
                <w:color w:val="000000"/>
              </w:rPr>
            </w:pPr>
            <w:r w:rsidRPr="005A14EE">
              <w:rPr>
                <w:color w:val="000000"/>
              </w:rPr>
              <w:t>1 047,91</w:t>
            </w:r>
          </w:p>
        </w:tc>
        <w:tc>
          <w:tcPr>
            <w:tcW w:w="1417" w:type="dxa"/>
          </w:tcPr>
          <w:p w:rsidR="00DC6553" w:rsidRPr="005A14EE" w:rsidRDefault="00DC6553" w:rsidP="00A3004B">
            <w:pPr>
              <w:jc w:val="right"/>
            </w:pPr>
            <w:r w:rsidRPr="005A14EE">
              <w:t>1 355,04</w:t>
            </w:r>
          </w:p>
        </w:tc>
        <w:tc>
          <w:tcPr>
            <w:tcW w:w="1418" w:type="dxa"/>
          </w:tcPr>
          <w:p w:rsidR="00DC6553" w:rsidRPr="005A14EE" w:rsidRDefault="00DC6553" w:rsidP="00A3004B">
            <w:pPr>
              <w:jc w:val="right"/>
            </w:pPr>
            <w:r w:rsidRPr="005A14EE">
              <w:t>671,12</w:t>
            </w:r>
          </w:p>
        </w:tc>
        <w:tc>
          <w:tcPr>
            <w:tcW w:w="1984" w:type="dxa"/>
          </w:tcPr>
          <w:p w:rsidR="00DC6553" w:rsidRPr="00E12B3C" w:rsidRDefault="00DC6553" w:rsidP="00A3004B">
            <w:pPr>
              <w:jc w:val="right"/>
              <w:rPr>
                <w:bCs/>
              </w:rPr>
            </w:pPr>
            <w:r w:rsidRPr="00E12B3C">
              <w:rPr>
                <w:bCs/>
              </w:rPr>
              <w:t>3 074,07</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2.5.</w:t>
            </w:r>
          </w:p>
        </w:tc>
        <w:tc>
          <w:tcPr>
            <w:tcW w:w="4564" w:type="dxa"/>
          </w:tcPr>
          <w:p w:rsidR="00DC6553" w:rsidRPr="005A14EE" w:rsidRDefault="00DC6553" w:rsidP="00A3004B">
            <w:pPr>
              <w:rPr>
                <w:color w:val="000000"/>
              </w:rPr>
            </w:pPr>
            <w:r w:rsidRPr="005A14EE">
              <w:rPr>
                <w:color w:val="000000"/>
              </w:rPr>
              <w:t>Охрана окружающей среды</w:t>
            </w:r>
          </w:p>
        </w:tc>
        <w:tc>
          <w:tcPr>
            <w:tcW w:w="1559"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rPr>
                <w:color w:val="000000"/>
              </w:rPr>
            </w:pPr>
            <w:r w:rsidRPr="005A14EE">
              <w:rPr>
                <w:color w:val="000000"/>
              </w:rPr>
              <w:t>0,00</w:t>
            </w:r>
          </w:p>
        </w:tc>
        <w:tc>
          <w:tcPr>
            <w:tcW w:w="1418"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pPr>
            <w:r w:rsidRPr="005A14EE">
              <w:t>0,00</w:t>
            </w:r>
          </w:p>
        </w:tc>
        <w:tc>
          <w:tcPr>
            <w:tcW w:w="1418" w:type="dxa"/>
          </w:tcPr>
          <w:p w:rsidR="00DC6553" w:rsidRPr="005A14EE" w:rsidRDefault="00DC6553" w:rsidP="00A3004B">
            <w:pPr>
              <w:jc w:val="right"/>
            </w:pPr>
            <w:r w:rsidRPr="005A14EE">
              <w:t>0,00</w:t>
            </w:r>
          </w:p>
        </w:tc>
        <w:tc>
          <w:tcPr>
            <w:tcW w:w="1984" w:type="dxa"/>
          </w:tcPr>
          <w:p w:rsidR="00DC6553" w:rsidRPr="00E12B3C" w:rsidRDefault="00DC6553" w:rsidP="00A3004B">
            <w:pPr>
              <w:jc w:val="right"/>
              <w:rPr>
                <w:bCs/>
              </w:rPr>
            </w:pPr>
            <w:r w:rsidRPr="00E12B3C">
              <w:rPr>
                <w:bCs/>
              </w:rPr>
              <w:t>0,00</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2.6.</w:t>
            </w:r>
          </w:p>
        </w:tc>
        <w:tc>
          <w:tcPr>
            <w:tcW w:w="4564" w:type="dxa"/>
          </w:tcPr>
          <w:p w:rsidR="00DC6553" w:rsidRPr="005A14EE" w:rsidRDefault="00DC6553" w:rsidP="00A3004B">
            <w:pPr>
              <w:rPr>
                <w:color w:val="000000"/>
              </w:rPr>
            </w:pPr>
            <w:r w:rsidRPr="005A14EE">
              <w:rPr>
                <w:color w:val="000000"/>
              </w:rPr>
              <w:t>Образование</w:t>
            </w:r>
          </w:p>
        </w:tc>
        <w:tc>
          <w:tcPr>
            <w:tcW w:w="1559" w:type="dxa"/>
          </w:tcPr>
          <w:p w:rsidR="00DC6553" w:rsidRPr="005A14EE" w:rsidRDefault="00DC6553" w:rsidP="00A3004B">
            <w:pPr>
              <w:jc w:val="right"/>
              <w:rPr>
                <w:color w:val="000000"/>
              </w:rPr>
            </w:pPr>
            <w:r w:rsidRPr="005A14EE">
              <w:rPr>
                <w:color w:val="000000"/>
              </w:rPr>
              <w:t>4 511,53</w:t>
            </w:r>
          </w:p>
        </w:tc>
        <w:tc>
          <w:tcPr>
            <w:tcW w:w="1417" w:type="dxa"/>
          </w:tcPr>
          <w:p w:rsidR="00DC6553" w:rsidRPr="005A14EE" w:rsidRDefault="00DC6553" w:rsidP="00A3004B">
            <w:pPr>
              <w:jc w:val="right"/>
              <w:rPr>
                <w:color w:val="000000"/>
              </w:rPr>
            </w:pPr>
            <w:r w:rsidRPr="005A14EE">
              <w:rPr>
                <w:color w:val="000000"/>
              </w:rPr>
              <w:t>4 880,60</w:t>
            </w:r>
          </w:p>
        </w:tc>
        <w:tc>
          <w:tcPr>
            <w:tcW w:w="1418" w:type="dxa"/>
          </w:tcPr>
          <w:p w:rsidR="00DC6553" w:rsidRPr="005A14EE" w:rsidRDefault="00DC6553" w:rsidP="00A3004B">
            <w:pPr>
              <w:jc w:val="right"/>
              <w:rPr>
                <w:color w:val="000000"/>
              </w:rPr>
            </w:pPr>
            <w:r w:rsidRPr="005A14EE">
              <w:rPr>
                <w:color w:val="000000"/>
              </w:rPr>
              <w:t>5 845,49</w:t>
            </w:r>
          </w:p>
        </w:tc>
        <w:tc>
          <w:tcPr>
            <w:tcW w:w="1417" w:type="dxa"/>
          </w:tcPr>
          <w:p w:rsidR="00DC6553" w:rsidRPr="005A14EE" w:rsidRDefault="00DC6553" w:rsidP="00A3004B">
            <w:pPr>
              <w:jc w:val="right"/>
            </w:pPr>
            <w:r w:rsidRPr="005A14EE">
              <w:t>6 044,08</w:t>
            </w:r>
          </w:p>
        </w:tc>
        <w:tc>
          <w:tcPr>
            <w:tcW w:w="1418" w:type="dxa"/>
          </w:tcPr>
          <w:p w:rsidR="00DC6553" w:rsidRPr="005A14EE" w:rsidRDefault="00DC6553" w:rsidP="00A3004B">
            <w:pPr>
              <w:jc w:val="right"/>
            </w:pPr>
            <w:r w:rsidRPr="005A14EE">
              <w:t>6 490,99</w:t>
            </w:r>
          </w:p>
        </w:tc>
        <w:tc>
          <w:tcPr>
            <w:tcW w:w="1984" w:type="dxa"/>
          </w:tcPr>
          <w:p w:rsidR="00DC6553" w:rsidRPr="00E12B3C" w:rsidRDefault="00DC6553" w:rsidP="00A3004B">
            <w:pPr>
              <w:jc w:val="right"/>
              <w:rPr>
                <w:bCs/>
              </w:rPr>
            </w:pPr>
            <w:r w:rsidRPr="00E12B3C">
              <w:rPr>
                <w:bCs/>
              </w:rPr>
              <w:t>18 380,56</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2.7.</w:t>
            </w:r>
          </w:p>
        </w:tc>
        <w:tc>
          <w:tcPr>
            <w:tcW w:w="4564" w:type="dxa"/>
          </w:tcPr>
          <w:p w:rsidR="00DC6553" w:rsidRPr="005A14EE" w:rsidRDefault="00DC6553" w:rsidP="00A3004B">
            <w:pPr>
              <w:rPr>
                <w:color w:val="000000"/>
              </w:rPr>
            </w:pPr>
            <w:r w:rsidRPr="005A14EE">
              <w:rPr>
                <w:color w:val="000000"/>
              </w:rPr>
              <w:t>Культура, кинематография</w:t>
            </w:r>
          </w:p>
        </w:tc>
        <w:tc>
          <w:tcPr>
            <w:tcW w:w="1559" w:type="dxa"/>
          </w:tcPr>
          <w:p w:rsidR="00DC6553" w:rsidRPr="005A14EE" w:rsidRDefault="00DC6553" w:rsidP="00A3004B">
            <w:pPr>
              <w:jc w:val="right"/>
              <w:rPr>
                <w:color w:val="000000"/>
              </w:rPr>
            </w:pPr>
            <w:r w:rsidRPr="005A14EE">
              <w:rPr>
                <w:color w:val="000000"/>
              </w:rPr>
              <w:t>609,97</w:t>
            </w:r>
          </w:p>
        </w:tc>
        <w:tc>
          <w:tcPr>
            <w:tcW w:w="1417" w:type="dxa"/>
          </w:tcPr>
          <w:p w:rsidR="00DC6553" w:rsidRPr="005A14EE" w:rsidRDefault="00DC6553" w:rsidP="00A3004B">
            <w:pPr>
              <w:jc w:val="right"/>
              <w:rPr>
                <w:color w:val="000000"/>
              </w:rPr>
            </w:pPr>
            <w:r w:rsidRPr="005A14EE">
              <w:rPr>
                <w:color w:val="000000"/>
              </w:rPr>
              <w:t>251,60</w:t>
            </w:r>
          </w:p>
        </w:tc>
        <w:tc>
          <w:tcPr>
            <w:tcW w:w="1418" w:type="dxa"/>
          </w:tcPr>
          <w:p w:rsidR="00DC6553" w:rsidRPr="005A14EE" w:rsidRDefault="00DC6553" w:rsidP="00A3004B">
            <w:pPr>
              <w:jc w:val="right"/>
              <w:rPr>
                <w:color w:val="000000"/>
              </w:rPr>
            </w:pPr>
            <w:r w:rsidRPr="005A14EE">
              <w:rPr>
                <w:color w:val="000000"/>
              </w:rPr>
              <w:t>336,40</w:t>
            </w:r>
          </w:p>
        </w:tc>
        <w:tc>
          <w:tcPr>
            <w:tcW w:w="1417" w:type="dxa"/>
          </w:tcPr>
          <w:p w:rsidR="00DC6553" w:rsidRPr="005A14EE" w:rsidRDefault="00DC6553" w:rsidP="00A3004B">
            <w:pPr>
              <w:jc w:val="right"/>
            </w:pPr>
            <w:r w:rsidRPr="005A14EE">
              <w:t>349,55</w:t>
            </w:r>
          </w:p>
        </w:tc>
        <w:tc>
          <w:tcPr>
            <w:tcW w:w="1418" w:type="dxa"/>
          </w:tcPr>
          <w:p w:rsidR="00DC6553" w:rsidRPr="005A14EE" w:rsidRDefault="00DC6553" w:rsidP="00A3004B">
            <w:pPr>
              <w:jc w:val="right"/>
            </w:pPr>
            <w:r w:rsidRPr="005A14EE">
              <w:t>313,83</w:t>
            </w:r>
          </w:p>
        </w:tc>
        <w:tc>
          <w:tcPr>
            <w:tcW w:w="1984" w:type="dxa"/>
          </w:tcPr>
          <w:p w:rsidR="00DC6553" w:rsidRPr="00E12B3C" w:rsidRDefault="00DC6553" w:rsidP="00A3004B">
            <w:pPr>
              <w:jc w:val="right"/>
              <w:rPr>
                <w:bCs/>
              </w:rPr>
            </w:pPr>
            <w:r w:rsidRPr="00E12B3C">
              <w:rPr>
                <w:bCs/>
              </w:rPr>
              <w:t>999,78</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2.8.</w:t>
            </w:r>
          </w:p>
        </w:tc>
        <w:tc>
          <w:tcPr>
            <w:tcW w:w="4564" w:type="dxa"/>
          </w:tcPr>
          <w:p w:rsidR="00DC6553" w:rsidRPr="005A14EE" w:rsidRDefault="00DC6553" w:rsidP="00A3004B">
            <w:pPr>
              <w:rPr>
                <w:color w:val="000000"/>
              </w:rPr>
            </w:pPr>
            <w:r w:rsidRPr="005A14EE">
              <w:rPr>
                <w:color w:val="000000"/>
              </w:rPr>
              <w:t>Социальная политика</w:t>
            </w:r>
          </w:p>
        </w:tc>
        <w:tc>
          <w:tcPr>
            <w:tcW w:w="1559" w:type="dxa"/>
          </w:tcPr>
          <w:p w:rsidR="00DC6553" w:rsidRPr="005A14EE" w:rsidRDefault="00DC6553" w:rsidP="00A3004B">
            <w:pPr>
              <w:jc w:val="right"/>
              <w:rPr>
                <w:color w:val="000000"/>
              </w:rPr>
            </w:pPr>
            <w:r w:rsidRPr="005A14EE">
              <w:rPr>
                <w:color w:val="000000"/>
              </w:rPr>
              <w:t>2 021,71</w:t>
            </w:r>
          </w:p>
        </w:tc>
        <w:tc>
          <w:tcPr>
            <w:tcW w:w="1417" w:type="dxa"/>
          </w:tcPr>
          <w:p w:rsidR="00DC6553" w:rsidRPr="005A14EE" w:rsidRDefault="00DC6553" w:rsidP="00A3004B">
            <w:pPr>
              <w:jc w:val="right"/>
              <w:rPr>
                <w:color w:val="000000"/>
              </w:rPr>
            </w:pPr>
            <w:r w:rsidRPr="005A14EE">
              <w:rPr>
                <w:color w:val="000000"/>
              </w:rPr>
              <w:t>2 150,40</w:t>
            </w:r>
          </w:p>
        </w:tc>
        <w:tc>
          <w:tcPr>
            <w:tcW w:w="1418" w:type="dxa"/>
          </w:tcPr>
          <w:p w:rsidR="00DC6553" w:rsidRPr="005A14EE" w:rsidRDefault="00DC6553" w:rsidP="00A3004B">
            <w:pPr>
              <w:jc w:val="right"/>
              <w:rPr>
                <w:color w:val="000000"/>
              </w:rPr>
            </w:pPr>
            <w:r w:rsidRPr="005A14EE">
              <w:rPr>
                <w:color w:val="000000"/>
              </w:rPr>
              <w:t>2 401,48</w:t>
            </w:r>
          </w:p>
        </w:tc>
        <w:tc>
          <w:tcPr>
            <w:tcW w:w="1417" w:type="dxa"/>
          </w:tcPr>
          <w:p w:rsidR="00DC6553" w:rsidRPr="005A14EE" w:rsidRDefault="00DC6553" w:rsidP="00A3004B">
            <w:pPr>
              <w:jc w:val="right"/>
            </w:pPr>
            <w:r w:rsidRPr="005A14EE">
              <w:t>4 137,72</w:t>
            </w:r>
          </w:p>
        </w:tc>
        <w:tc>
          <w:tcPr>
            <w:tcW w:w="1418" w:type="dxa"/>
          </w:tcPr>
          <w:p w:rsidR="00DC6553" w:rsidRPr="005A14EE" w:rsidRDefault="00DC6553" w:rsidP="00A3004B">
            <w:pPr>
              <w:jc w:val="right"/>
            </w:pPr>
            <w:r w:rsidRPr="005A14EE">
              <w:t>3 930,52</w:t>
            </w:r>
          </w:p>
        </w:tc>
        <w:tc>
          <w:tcPr>
            <w:tcW w:w="1984" w:type="dxa"/>
          </w:tcPr>
          <w:p w:rsidR="00DC6553" w:rsidRPr="00E12B3C" w:rsidRDefault="00DC6553" w:rsidP="00A3004B">
            <w:pPr>
              <w:jc w:val="right"/>
              <w:rPr>
                <w:bCs/>
              </w:rPr>
            </w:pPr>
            <w:r w:rsidRPr="00E12B3C">
              <w:rPr>
                <w:bCs/>
              </w:rPr>
              <w:t>10 469,72</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t>2.9.</w:t>
            </w:r>
          </w:p>
        </w:tc>
        <w:tc>
          <w:tcPr>
            <w:tcW w:w="4564" w:type="dxa"/>
          </w:tcPr>
          <w:p w:rsidR="00DC6553" w:rsidRPr="005A14EE" w:rsidRDefault="00DC6553" w:rsidP="00A3004B">
            <w:pPr>
              <w:rPr>
                <w:color w:val="000000"/>
              </w:rPr>
            </w:pPr>
            <w:r w:rsidRPr="005A14EE">
              <w:rPr>
                <w:color w:val="000000"/>
              </w:rPr>
              <w:t>Физическая культура и спорт</w:t>
            </w:r>
          </w:p>
        </w:tc>
        <w:tc>
          <w:tcPr>
            <w:tcW w:w="1559" w:type="dxa"/>
          </w:tcPr>
          <w:p w:rsidR="00DC6553" w:rsidRPr="005A14EE" w:rsidRDefault="00DC6553" w:rsidP="00A3004B">
            <w:pPr>
              <w:jc w:val="right"/>
              <w:rPr>
                <w:color w:val="000000"/>
              </w:rPr>
            </w:pPr>
            <w:r w:rsidRPr="005A14EE">
              <w:rPr>
                <w:color w:val="000000"/>
              </w:rPr>
              <w:t>82,33</w:t>
            </w:r>
          </w:p>
        </w:tc>
        <w:tc>
          <w:tcPr>
            <w:tcW w:w="1417" w:type="dxa"/>
          </w:tcPr>
          <w:p w:rsidR="00DC6553" w:rsidRPr="005A14EE" w:rsidRDefault="00DC6553" w:rsidP="00A3004B">
            <w:pPr>
              <w:jc w:val="right"/>
              <w:rPr>
                <w:color w:val="000000"/>
              </w:rPr>
            </w:pPr>
            <w:r w:rsidRPr="005A14EE">
              <w:rPr>
                <w:color w:val="000000"/>
              </w:rPr>
              <w:t>57,60</w:t>
            </w:r>
          </w:p>
        </w:tc>
        <w:tc>
          <w:tcPr>
            <w:tcW w:w="1418" w:type="dxa"/>
          </w:tcPr>
          <w:p w:rsidR="00DC6553" w:rsidRPr="005A14EE" w:rsidRDefault="00DC6553" w:rsidP="00A3004B">
            <w:pPr>
              <w:jc w:val="right"/>
              <w:rPr>
                <w:color w:val="000000"/>
              </w:rPr>
            </w:pPr>
            <w:r w:rsidRPr="005A14EE">
              <w:rPr>
                <w:color w:val="000000"/>
              </w:rPr>
              <w:t>110,78</w:t>
            </w:r>
          </w:p>
        </w:tc>
        <w:tc>
          <w:tcPr>
            <w:tcW w:w="1417" w:type="dxa"/>
          </w:tcPr>
          <w:p w:rsidR="00DC6553" w:rsidRPr="005A14EE" w:rsidRDefault="00DC6553" w:rsidP="00A3004B">
            <w:pPr>
              <w:jc w:val="right"/>
            </w:pPr>
            <w:r w:rsidRPr="005A14EE">
              <w:t>205,43</w:t>
            </w:r>
          </w:p>
        </w:tc>
        <w:tc>
          <w:tcPr>
            <w:tcW w:w="1418" w:type="dxa"/>
          </w:tcPr>
          <w:p w:rsidR="00DC6553" w:rsidRPr="005A14EE" w:rsidRDefault="00DC6553" w:rsidP="00A3004B">
            <w:pPr>
              <w:jc w:val="right"/>
            </w:pPr>
            <w:r w:rsidRPr="005A14EE">
              <w:t>231,69</w:t>
            </w:r>
          </w:p>
        </w:tc>
        <w:tc>
          <w:tcPr>
            <w:tcW w:w="1984" w:type="dxa"/>
          </w:tcPr>
          <w:p w:rsidR="00DC6553" w:rsidRPr="00E12B3C" w:rsidRDefault="00DC6553" w:rsidP="00A3004B">
            <w:pPr>
              <w:jc w:val="right"/>
              <w:rPr>
                <w:bCs/>
              </w:rPr>
            </w:pPr>
            <w:r w:rsidRPr="00E12B3C">
              <w:rPr>
                <w:bCs/>
              </w:rPr>
              <w:t>547,90</w:t>
            </w:r>
          </w:p>
        </w:tc>
      </w:tr>
      <w:tr w:rsidR="00DC6553" w:rsidRPr="00E12B3C" w:rsidTr="00A3004B">
        <w:trPr>
          <w:trHeight w:val="375"/>
        </w:trPr>
        <w:tc>
          <w:tcPr>
            <w:tcW w:w="980" w:type="dxa"/>
          </w:tcPr>
          <w:p w:rsidR="00DC6553" w:rsidRPr="005A14EE" w:rsidRDefault="00DC6553" w:rsidP="00A3004B">
            <w:pPr>
              <w:jc w:val="center"/>
              <w:rPr>
                <w:color w:val="000000"/>
              </w:rPr>
            </w:pPr>
            <w:r w:rsidRPr="005A14EE">
              <w:rPr>
                <w:color w:val="000000"/>
              </w:rPr>
              <w:lastRenderedPageBreak/>
              <w:t>2.10.</w:t>
            </w:r>
          </w:p>
        </w:tc>
        <w:tc>
          <w:tcPr>
            <w:tcW w:w="4564" w:type="dxa"/>
          </w:tcPr>
          <w:p w:rsidR="00DC6553" w:rsidRPr="005A14EE" w:rsidRDefault="00DC6553" w:rsidP="00A3004B">
            <w:pPr>
              <w:rPr>
                <w:color w:val="000000"/>
              </w:rPr>
            </w:pPr>
            <w:r w:rsidRPr="005A14EE">
              <w:rPr>
                <w:color w:val="000000"/>
              </w:rPr>
              <w:t>СМИ</w:t>
            </w:r>
          </w:p>
        </w:tc>
        <w:tc>
          <w:tcPr>
            <w:tcW w:w="1559" w:type="dxa"/>
          </w:tcPr>
          <w:p w:rsidR="00DC6553" w:rsidRPr="005A14EE" w:rsidRDefault="00DC6553" w:rsidP="00A3004B">
            <w:pPr>
              <w:jc w:val="right"/>
              <w:rPr>
                <w:color w:val="000000"/>
              </w:rPr>
            </w:pPr>
            <w:r w:rsidRPr="005A14EE">
              <w:rPr>
                <w:color w:val="000000"/>
              </w:rPr>
              <w:t>27,55</w:t>
            </w:r>
          </w:p>
        </w:tc>
        <w:tc>
          <w:tcPr>
            <w:tcW w:w="1417" w:type="dxa"/>
          </w:tcPr>
          <w:p w:rsidR="00DC6553" w:rsidRPr="005A14EE" w:rsidRDefault="00DC6553" w:rsidP="00A3004B">
            <w:pPr>
              <w:jc w:val="right"/>
              <w:rPr>
                <w:color w:val="000000"/>
              </w:rPr>
            </w:pPr>
            <w:r w:rsidRPr="005A14EE">
              <w:rPr>
                <w:color w:val="000000"/>
              </w:rPr>
              <w:t>27,55</w:t>
            </w:r>
          </w:p>
        </w:tc>
        <w:tc>
          <w:tcPr>
            <w:tcW w:w="1418" w:type="dxa"/>
          </w:tcPr>
          <w:p w:rsidR="00DC6553" w:rsidRPr="005A14EE" w:rsidRDefault="00DC6553" w:rsidP="00A3004B">
            <w:pPr>
              <w:jc w:val="right"/>
              <w:rPr>
                <w:color w:val="000000"/>
              </w:rPr>
            </w:pPr>
            <w:r w:rsidRPr="005A14EE">
              <w:rPr>
                <w:color w:val="000000"/>
              </w:rPr>
              <w:t>27,70</w:t>
            </w:r>
          </w:p>
        </w:tc>
        <w:tc>
          <w:tcPr>
            <w:tcW w:w="1417" w:type="dxa"/>
          </w:tcPr>
          <w:p w:rsidR="00DC6553" w:rsidRPr="005A14EE" w:rsidRDefault="00DC6553" w:rsidP="00A3004B">
            <w:pPr>
              <w:jc w:val="right"/>
            </w:pPr>
            <w:r w:rsidRPr="005A14EE">
              <w:t>27,70</w:t>
            </w:r>
          </w:p>
        </w:tc>
        <w:tc>
          <w:tcPr>
            <w:tcW w:w="1418" w:type="dxa"/>
          </w:tcPr>
          <w:p w:rsidR="00DC6553" w:rsidRPr="005A14EE" w:rsidRDefault="00DC6553" w:rsidP="00A3004B">
            <w:pPr>
              <w:jc w:val="right"/>
            </w:pPr>
            <w:r w:rsidRPr="005A14EE">
              <w:t>21,70</w:t>
            </w:r>
          </w:p>
        </w:tc>
        <w:tc>
          <w:tcPr>
            <w:tcW w:w="1984" w:type="dxa"/>
          </w:tcPr>
          <w:p w:rsidR="00DC6553" w:rsidRPr="00E12B3C" w:rsidRDefault="00DC6553" w:rsidP="00A3004B">
            <w:pPr>
              <w:jc w:val="right"/>
              <w:rPr>
                <w:bCs/>
              </w:rPr>
            </w:pPr>
            <w:r w:rsidRPr="00E12B3C">
              <w:rPr>
                <w:bCs/>
              </w:rPr>
              <w:t>77,10</w:t>
            </w:r>
          </w:p>
        </w:tc>
      </w:tr>
      <w:tr w:rsidR="00DC6553" w:rsidRPr="00E12B3C" w:rsidTr="00A3004B">
        <w:trPr>
          <w:trHeight w:val="572"/>
        </w:trPr>
        <w:tc>
          <w:tcPr>
            <w:tcW w:w="980" w:type="dxa"/>
          </w:tcPr>
          <w:p w:rsidR="00DC6553" w:rsidRPr="00DC6553" w:rsidRDefault="00DC6553" w:rsidP="00A3004B">
            <w:pPr>
              <w:jc w:val="center"/>
              <w:rPr>
                <w:color w:val="000000"/>
              </w:rPr>
            </w:pPr>
            <w:r w:rsidRPr="00DC6553">
              <w:rPr>
                <w:color w:val="000000"/>
              </w:rPr>
              <w:t>2.11.</w:t>
            </w:r>
          </w:p>
        </w:tc>
        <w:tc>
          <w:tcPr>
            <w:tcW w:w="4564" w:type="dxa"/>
          </w:tcPr>
          <w:p w:rsidR="00DC6553" w:rsidRPr="00DC6553" w:rsidRDefault="00DC6553" w:rsidP="00A3004B">
            <w:pPr>
              <w:rPr>
                <w:color w:val="000000"/>
              </w:rPr>
            </w:pPr>
            <w:r w:rsidRPr="00DC6553">
              <w:rPr>
                <w:color w:val="000000"/>
              </w:rPr>
              <w:t>Обслуживание государственного и муниципального долга</w:t>
            </w:r>
          </w:p>
        </w:tc>
        <w:tc>
          <w:tcPr>
            <w:tcW w:w="1559" w:type="dxa"/>
          </w:tcPr>
          <w:p w:rsidR="00DC6553" w:rsidRPr="00DC6553" w:rsidRDefault="00DC6553" w:rsidP="00A3004B">
            <w:pPr>
              <w:jc w:val="right"/>
              <w:rPr>
                <w:color w:val="000000"/>
              </w:rPr>
            </w:pPr>
            <w:r w:rsidRPr="00DC6553">
              <w:rPr>
                <w:color w:val="000000"/>
              </w:rPr>
              <w:t>74,73</w:t>
            </w:r>
          </w:p>
        </w:tc>
        <w:tc>
          <w:tcPr>
            <w:tcW w:w="1417" w:type="dxa"/>
          </w:tcPr>
          <w:p w:rsidR="00DC6553" w:rsidRPr="00DC6553" w:rsidRDefault="00DC6553" w:rsidP="00A3004B">
            <w:pPr>
              <w:jc w:val="right"/>
              <w:rPr>
                <w:color w:val="000000"/>
              </w:rPr>
            </w:pPr>
            <w:r w:rsidRPr="00DC6553">
              <w:rPr>
                <w:color w:val="000000"/>
              </w:rPr>
              <w:t>92,46</w:t>
            </w:r>
          </w:p>
        </w:tc>
        <w:tc>
          <w:tcPr>
            <w:tcW w:w="1418" w:type="dxa"/>
          </w:tcPr>
          <w:p w:rsidR="00DC6553" w:rsidRPr="00DC6553" w:rsidRDefault="00DC6553" w:rsidP="00A3004B">
            <w:pPr>
              <w:jc w:val="right"/>
              <w:rPr>
                <w:color w:val="000000"/>
              </w:rPr>
            </w:pPr>
            <w:r w:rsidRPr="00DC6553">
              <w:rPr>
                <w:color w:val="000000"/>
              </w:rPr>
              <w:t>113,85</w:t>
            </w:r>
          </w:p>
        </w:tc>
        <w:tc>
          <w:tcPr>
            <w:tcW w:w="1417" w:type="dxa"/>
          </w:tcPr>
          <w:p w:rsidR="00DC6553" w:rsidRPr="00DC6553" w:rsidRDefault="00DC6553" w:rsidP="00A3004B">
            <w:pPr>
              <w:jc w:val="right"/>
            </w:pPr>
            <w:r w:rsidRPr="00DC6553">
              <w:t>118,40</w:t>
            </w:r>
          </w:p>
        </w:tc>
        <w:tc>
          <w:tcPr>
            <w:tcW w:w="1418" w:type="dxa"/>
          </w:tcPr>
          <w:p w:rsidR="00DC6553" w:rsidRPr="00DC6553" w:rsidRDefault="00DC6553" w:rsidP="00A3004B">
            <w:pPr>
              <w:jc w:val="right"/>
            </w:pPr>
            <w:r w:rsidRPr="00DC6553">
              <w:t>156,80</w:t>
            </w:r>
          </w:p>
        </w:tc>
        <w:tc>
          <w:tcPr>
            <w:tcW w:w="1984" w:type="dxa"/>
          </w:tcPr>
          <w:p w:rsidR="00DC6553" w:rsidRPr="00E12B3C" w:rsidRDefault="00DC6553" w:rsidP="00A3004B">
            <w:pPr>
              <w:jc w:val="right"/>
              <w:rPr>
                <w:bCs/>
              </w:rPr>
            </w:pPr>
            <w:r w:rsidRPr="00E12B3C">
              <w:rPr>
                <w:bCs/>
              </w:rPr>
              <w:t>389,05</w:t>
            </w:r>
          </w:p>
        </w:tc>
      </w:tr>
      <w:tr w:rsidR="00DC6553" w:rsidRPr="00E12B3C" w:rsidTr="00A3004B">
        <w:trPr>
          <w:trHeight w:val="405"/>
        </w:trPr>
        <w:tc>
          <w:tcPr>
            <w:tcW w:w="980" w:type="dxa"/>
          </w:tcPr>
          <w:p w:rsidR="00DC6553" w:rsidRPr="00DC6553" w:rsidRDefault="00DC6553" w:rsidP="00A3004B">
            <w:pPr>
              <w:jc w:val="center"/>
              <w:rPr>
                <w:color w:val="000000"/>
              </w:rPr>
            </w:pPr>
            <w:r w:rsidRPr="00DC6553">
              <w:rPr>
                <w:color w:val="000000"/>
              </w:rPr>
              <w:t>3.</w:t>
            </w:r>
          </w:p>
        </w:tc>
        <w:tc>
          <w:tcPr>
            <w:tcW w:w="4564" w:type="dxa"/>
          </w:tcPr>
          <w:p w:rsidR="00DC6553" w:rsidRPr="00DC6553" w:rsidRDefault="00DC6553" w:rsidP="00A3004B">
            <w:pPr>
              <w:rPr>
                <w:color w:val="000000"/>
              </w:rPr>
            </w:pPr>
            <w:r w:rsidRPr="00DC6553">
              <w:rPr>
                <w:color w:val="000000"/>
              </w:rPr>
              <w:t>Дефицит (профицит)</w:t>
            </w:r>
          </w:p>
        </w:tc>
        <w:tc>
          <w:tcPr>
            <w:tcW w:w="1559" w:type="dxa"/>
          </w:tcPr>
          <w:p w:rsidR="00DC6553" w:rsidRPr="00DC6553" w:rsidRDefault="00DC6553" w:rsidP="00A3004B">
            <w:pPr>
              <w:jc w:val="right"/>
              <w:rPr>
                <w:color w:val="000000"/>
              </w:rPr>
            </w:pPr>
            <w:r w:rsidRPr="00DC6553">
              <w:rPr>
                <w:color w:val="000000"/>
              </w:rPr>
              <w:t>-529,56</w:t>
            </w:r>
          </w:p>
        </w:tc>
        <w:tc>
          <w:tcPr>
            <w:tcW w:w="1417" w:type="dxa"/>
          </w:tcPr>
          <w:p w:rsidR="00DC6553" w:rsidRPr="00DC6553" w:rsidRDefault="00DC6553" w:rsidP="00A3004B">
            <w:pPr>
              <w:jc w:val="right"/>
              <w:rPr>
                <w:color w:val="000000"/>
              </w:rPr>
            </w:pPr>
            <w:r w:rsidRPr="00DC6553">
              <w:rPr>
                <w:color w:val="000000"/>
              </w:rPr>
              <w:t>-287,94</w:t>
            </w:r>
          </w:p>
        </w:tc>
        <w:tc>
          <w:tcPr>
            <w:tcW w:w="1418" w:type="dxa"/>
          </w:tcPr>
          <w:p w:rsidR="00DC6553" w:rsidRPr="00DC6553" w:rsidRDefault="00DC6553" w:rsidP="00A3004B">
            <w:pPr>
              <w:jc w:val="right"/>
              <w:rPr>
                <w:color w:val="000000"/>
              </w:rPr>
            </w:pPr>
            <w:r w:rsidRPr="00DC6553">
              <w:rPr>
                <w:color w:val="000000"/>
              </w:rPr>
              <w:t>-458,76</w:t>
            </w:r>
          </w:p>
        </w:tc>
        <w:tc>
          <w:tcPr>
            <w:tcW w:w="1417" w:type="dxa"/>
          </w:tcPr>
          <w:p w:rsidR="00DC6553" w:rsidRPr="00DC6553" w:rsidRDefault="00DC6553" w:rsidP="00A3004B">
            <w:pPr>
              <w:jc w:val="right"/>
            </w:pPr>
            <w:r w:rsidRPr="00DC6553">
              <w:t>-182,77</w:t>
            </w:r>
          </w:p>
        </w:tc>
        <w:tc>
          <w:tcPr>
            <w:tcW w:w="1418" w:type="dxa"/>
          </w:tcPr>
          <w:p w:rsidR="00DC6553" w:rsidRPr="00DC6553" w:rsidRDefault="00DC6553" w:rsidP="00A3004B">
            <w:pPr>
              <w:jc w:val="right"/>
            </w:pPr>
            <w:r w:rsidRPr="00DC6553">
              <w:t>-344,33</w:t>
            </w:r>
          </w:p>
        </w:tc>
        <w:tc>
          <w:tcPr>
            <w:tcW w:w="1984" w:type="dxa"/>
          </w:tcPr>
          <w:p w:rsidR="00DC6553" w:rsidRPr="00E12B3C" w:rsidRDefault="00DC6553" w:rsidP="00A3004B">
            <w:pPr>
              <w:jc w:val="right"/>
              <w:rPr>
                <w:bCs/>
              </w:rPr>
            </w:pPr>
            <w:r w:rsidRPr="00E12B3C">
              <w:rPr>
                <w:bCs/>
              </w:rPr>
              <w:t>-985,86</w:t>
            </w:r>
          </w:p>
        </w:tc>
      </w:tr>
      <w:tr w:rsidR="00DC6553" w:rsidRPr="00E12B3C" w:rsidTr="00A3004B">
        <w:trPr>
          <w:trHeight w:val="510"/>
        </w:trPr>
        <w:tc>
          <w:tcPr>
            <w:tcW w:w="980" w:type="dxa"/>
          </w:tcPr>
          <w:p w:rsidR="00DC6553" w:rsidRPr="00DC6553" w:rsidRDefault="00DC6553" w:rsidP="00A3004B">
            <w:pPr>
              <w:jc w:val="center"/>
              <w:rPr>
                <w:color w:val="000000"/>
              </w:rPr>
            </w:pPr>
            <w:r w:rsidRPr="00DC6553">
              <w:rPr>
                <w:color w:val="000000"/>
              </w:rPr>
              <w:t>4.</w:t>
            </w:r>
          </w:p>
        </w:tc>
        <w:tc>
          <w:tcPr>
            <w:tcW w:w="4564" w:type="dxa"/>
          </w:tcPr>
          <w:p w:rsidR="00DC6553" w:rsidRPr="00DC6553" w:rsidRDefault="00DC6553" w:rsidP="00A3004B">
            <w:pPr>
              <w:rPr>
                <w:color w:val="000000"/>
              </w:rPr>
            </w:pPr>
            <w:r w:rsidRPr="00DC6553">
              <w:rPr>
                <w:color w:val="000000"/>
              </w:rPr>
              <w:t>Муниципальный долг</w:t>
            </w:r>
          </w:p>
        </w:tc>
        <w:tc>
          <w:tcPr>
            <w:tcW w:w="1559" w:type="dxa"/>
          </w:tcPr>
          <w:p w:rsidR="00DC6553" w:rsidRPr="00DC6553" w:rsidRDefault="00DC6553" w:rsidP="00A3004B">
            <w:pPr>
              <w:jc w:val="right"/>
              <w:rPr>
                <w:color w:val="000000"/>
              </w:rPr>
            </w:pPr>
            <w:r w:rsidRPr="00DC6553">
              <w:rPr>
                <w:color w:val="000000"/>
              </w:rPr>
              <w:t>1 302,05</w:t>
            </w:r>
          </w:p>
        </w:tc>
        <w:tc>
          <w:tcPr>
            <w:tcW w:w="1417" w:type="dxa"/>
          </w:tcPr>
          <w:p w:rsidR="00DC6553" w:rsidRPr="00DC6553" w:rsidRDefault="00DC6553" w:rsidP="00A3004B">
            <w:pPr>
              <w:jc w:val="right"/>
              <w:rPr>
                <w:color w:val="000000"/>
              </w:rPr>
            </w:pPr>
            <w:r w:rsidRPr="00DC6553">
              <w:rPr>
                <w:color w:val="000000"/>
              </w:rPr>
              <w:t>1 671,88</w:t>
            </w:r>
          </w:p>
        </w:tc>
        <w:tc>
          <w:tcPr>
            <w:tcW w:w="1418" w:type="dxa"/>
          </w:tcPr>
          <w:p w:rsidR="00DC6553" w:rsidRPr="00DC6553" w:rsidRDefault="00DC6553" w:rsidP="00A3004B">
            <w:pPr>
              <w:jc w:val="right"/>
              <w:rPr>
                <w:color w:val="000000"/>
              </w:rPr>
            </w:pPr>
            <w:r w:rsidRPr="00DC6553">
              <w:rPr>
                <w:color w:val="000000"/>
              </w:rPr>
              <w:t>2 125,32</w:t>
            </w:r>
          </w:p>
        </w:tc>
        <w:tc>
          <w:tcPr>
            <w:tcW w:w="1417" w:type="dxa"/>
          </w:tcPr>
          <w:p w:rsidR="00DC6553" w:rsidRPr="00DC6553" w:rsidRDefault="00DC6553" w:rsidP="00A3004B">
            <w:pPr>
              <w:jc w:val="right"/>
            </w:pPr>
            <w:r w:rsidRPr="00DC6553">
              <w:t>2 123,53</w:t>
            </w:r>
          </w:p>
        </w:tc>
        <w:tc>
          <w:tcPr>
            <w:tcW w:w="1418" w:type="dxa"/>
          </w:tcPr>
          <w:p w:rsidR="00DC6553" w:rsidRPr="00DC6553" w:rsidRDefault="00DC6553" w:rsidP="00A3004B">
            <w:pPr>
              <w:jc w:val="right"/>
            </w:pPr>
            <w:r w:rsidRPr="00DC6553">
              <w:t>2 362,17</w:t>
            </w:r>
          </w:p>
        </w:tc>
        <w:tc>
          <w:tcPr>
            <w:tcW w:w="1984" w:type="dxa"/>
          </w:tcPr>
          <w:p w:rsidR="00DC6553" w:rsidRPr="00E12B3C" w:rsidRDefault="00DC6553" w:rsidP="00A3004B">
            <w:pPr>
              <w:jc w:val="right"/>
              <w:rPr>
                <w:bCs/>
              </w:rPr>
            </w:pPr>
            <w:r w:rsidRPr="00E12B3C">
              <w:rPr>
                <w:bCs/>
              </w:rPr>
              <w:t>2 362,17</w:t>
            </w:r>
          </w:p>
        </w:tc>
      </w:tr>
    </w:tbl>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 w:val="28"/>
          <w:szCs w:val="28"/>
        </w:rPr>
      </w:pPr>
      <w:r w:rsidRPr="005A14EE">
        <w:rPr>
          <w:sz w:val="28"/>
          <w:szCs w:val="28"/>
        </w:rPr>
        <w:lastRenderedPageBreak/>
        <w:t xml:space="preserve">Часть </w:t>
      </w:r>
      <w:r w:rsidRPr="005A14EE">
        <w:rPr>
          <w:sz w:val="28"/>
          <w:szCs w:val="28"/>
          <w:lang w:val="en-US"/>
        </w:rPr>
        <w:t>II</w:t>
      </w:r>
    </w:p>
    <w:p w:rsidR="00DC6553" w:rsidRPr="005A14EE" w:rsidRDefault="00DC6553" w:rsidP="00DC6553">
      <w:pPr>
        <w:jc w:val="right"/>
      </w:pPr>
      <w:r w:rsidRPr="005A14EE">
        <w:t>(млн рублей)</w:t>
      </w: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5A14EE" w:rsidTr="00A3004B">
        <w:trPr>
          <w:trHeight w:val="554"/>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jc w:val="center"/>
              <w:rPr>
                <w:color w:val="000000"/>
                <w:lang w:val="en-US"/>
              </w:rPr>
            </w:pPr>
            <w:r w:rsidRPr="005A14EE">
              <w:rPr>
                <w:color w:val="000000"/>
              </w:rPr>
              <w:t>№</w:t>
            </w:r>
          </w:p>
          <w:p w:rsidR="00DC6553" w:rsidRPr="005A14EE" w:rsidRDefault="00DC6553" w:rsidP="009748A4">
            <w:pPr>
              <w:spacing w:line="209" w:lineRule="auto"/>
              <w:jc w:val="center"/>
              <w:rPr>
                <w:color w:val="000000"/>
              </w:rPr>
            </w:pPr>
            <w:r w:rsidRPr="005A14EE">
              <w:rPr>
                <w:color w:val="000000"/>
              </w:rPr>
              <w:t>п/п</w:t>
            </w:r>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Наименование показателя</w:t>
            </w:r>
          </w:p>
        </w:tc>
        <w:tc>
          <w:tcPr>
            <w:tcW w:w="2976" w:type="dxa"/>
            <w:gridSpan w:val="2"/>
            <w:tcBorders>
              <w:top w:val="single" w:sz="4" w:space="0" w:color="auto"/>
              <w:left w:val="nil"/>
              <w:bottom w:val="single" w:sz="4" w:space="0" w:color="auto"/>
              <w:right w:val="single" w:sz="4" w:space="0" w:color="000000"/>
            </w:tcBorders>
            <w:vAlign w:val="center"/>
          </w:tcPr>
          <w:p w:rsidR="00DC6553" w:rsidRPr="005A14EE" w:rsidRDefault="00DC6553" w:rsidP="009748A4">
            <w:pPr>
              <w:spacing w:line="209" w:lineRule="auto"/>
              <w:jc w:val="center"/>
              <w:rPr>
                <w:color w:val="000000"/>
              </w:rPr>
            </w:pPr>
            <w:r w:rsidRPr="005A14EE">
              <w:rPr>
                <w:color w:val="000000"/>
              </w:rPr>
              <w:t>Значение показателя</w:t>
            </w:r>
          </w:p>
        </w:tc>
        <w:tc>
          <w:tcPr>
            <w:tcW w:w="6237" w:type="dxa"/>
            <w:gridSpan w:val="4"/>
            <w:tcBorders>
              <w:top w:val="single" w:sz="4" w:space="0" w:color="auto"/>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Значение показателя I</w:t>
            </w:r>
            <w:r w:rsidRPr="005A14EE">
              <w:rPr>
                <w:color w:val="000000"/>
                <w:lang w:val="en-US"/>
              </w:rPr>
              <w:t>I</w:t>
            </w:r>
            <w:r w:rsidRPr="005A14EE">
              <w:rPr>
                <w:color w:val="000000"/>
              </w:rPr>
              <w:t xml:space="preserve"> этапа реализации Стратегии</w:t>
            </w:r>
          </w:p>
        </w:tc>
      </w:tr>
      <w:tr w:rsidR="00DC6553" w:rsidRPr="005A14EE" w:rsidTr="00A3004B">
        <w:trPr>
          <w:trHeight w:val="1027"/>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9748A4">
            <w:pPr>
              <w:spacing w:line="209" w:lineRule="auto"/>
              <w:rPr>
                <w:color w:val="000000"/>
              </w:rPr>
            </w:pPr>
          </w:p>
        </w:tc>
        <w:tc>
          <w:tcPr>
            <w:tcW w:w="1559"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2017 году</w:t>
            </w:r>
          </w:p>
        </w:tc>
        <w:tc>
          <w:tcPr>
            <w:tcW w:w="1417"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2018 году</w:t>
            </w:r>
          </w:p>
        </w:tc>
        <w:tc>
          <w:tcPr>
            <w:tcW w:w="1418"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w:t>
            </w:r>
            <w:r w:rsidRPr="005A14EE">
              <w:rPr>
                <w:color w:val="000000"/>
                <w:lang w:val="en-US"/>
              </w:rPr>
              <w:t>22</w:t>
            </w:r>
            <w:r w:rsidRPr="005A14EE">
              <w:rPr>
                <w:color w:val="000000"/>
              </w:rPr>
              <w:t xml:space="preserve"> году</w:t>
            </w:r>
          </w:p>
        </w:tc>
        <w:tc>
          <w:tcPr>
            <w:tcW w:w="1417"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202</w:t>
            </w:r>
            <w:r w:rsidRPr="005A14EE">
              <w:rPr>
                <w:color w:val="000000"/>
                <w:lang w:val="en-US"/>
              </w:rPr>
              <w:t>3</w:t>
            </w:r>
            <w:r w:rsidRPr="005A14EE">
              <w:rPr>
                <w:color w:val="000000"/>
              </w:rPr>
              <w:t xml:space="preserve"> году</w:t>
            </w:r>
          </w:p>
        </w:tc>
        <w:tc>
          <w:tcPr>
            <w:tcW w:w="1418"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color w:val="000000"/>
              </w:rPr>
            </w:pPr>
            <w:r w:rsidRPr="005A14EE">
              <w:rPr>
                <w:color w:val="000000"/>
              </w:rPr>
              <w:t>в 202</w:t>
            </w:r>
            <w:r w:rsidRPr="005A14EE">
              <w:rPr>
                <w:color w:val="000000"/>
                <w:lang w:val="en-US"/>
              </w:rPr>
              <w:t>4</w:t>
            </w:r>
            <w:r w:rsidRPr="005A14EE">
              <w:rPr>
                <w:color w:val="000000"/>
              </w:rPr>
              <w:t xml:space="preserve"> году</w:t>
            </w:r>
          </w:p>
        </w:tc>
        <w:tc>
          <w:tcPr>
            <w:tcW w:w="1984" w:type="dxa"/>
            <w:tcBorders>
              <w:top w:val="nil"/>
              <w:left w:val="nil"/>
              <w:bottom w:val="single" w:sz="4" w:space="0" w:color="auto"/>
              <w:right w:val="single" w:sz="4" w:space="0" w:color="auto"/>
            </w:tcBorders>
            <w:vAlign w:val="center"/>
          </w:tcPr>
          <w:p w:rsidR="00DC6553" w:rsidRPr="005A14EE" w:rsidRDefault="00DC6553" w:rsidP="009748A4">
            <w:pPr>
              <w:spacing w:line="209" w:lineRule="auto"/>
              <w:jc w:val="center"/>
              <w:rPr>
                <w:b/>
                <w:bCs/>
                <w:color w:val="000000"/>
              </w:rPr>
            </w:pPr>
            <w:r w:rsidRPr="00143129">
              <w:rPr>
                <w:bCs/>
                <w:color w:val="000000"/>
              </w:rPr>
              <w:t xml:space="preserve">всего                     </w:t>
            </w:r>
            <w:proofErr w:type="gramStart"/>
            <w:r w:rsidRPr="00143129">
              <w:rPr>
                <w:bCs/>
                <w:color w:val="000000"/>
              </w:rPr>
              <w:t xml:space="preserve">   (</w:t>
            </w:r>
            <w:proofErr w:type="gramEnd"/>
            <w:r w:rsidRPr="00143129">
              <w:rPr>
                <w:bCs/>
                <w:color w:val="000000"/>
              </w:rPr>
              <w:t>20</w:t>
            </w:r>
            <w:r w:rsidRPr="00143129">
              <w:rPr>
                <w:bCs/>
                <w:color w:val="000000"/>
                <w:lang w:val="en-US"/>
              </w:rPr>
              <w:t>22</w:t>
            </w:r>
            <w:r w:rsidR="00D91E98">
              <w:rPr>
                <w:bCs/>
                <w:color w:val="000000"/>
              </w:rPr>
              <w:t>‒</w:t>
            </w:r>
            <w:r w:rsidRPr="00143129">
              <w:rPr>
                <w:bCs/>
                <w:color w:val="000000"/>
              </w:rPr>
              <w:t>202</w:t>
            </w:r>
            <w:r w:rsidRPr="00143129">
              <w:rPr>
                <w:bCs/>
                <w:color w:val="000000"/>
                <w:lang w:val="en-US"/>
              </w:rPr>
              <w:t>4</w:t>
            </w:r>
            <w:r w:rsidRPr="00143129">
              <w:rPr>
                <w:bCs/>
                <w:color w:val="000000"/>
              </w:rPr>
              <w:t xml:space="preserve">  годы</w:t>
            </w:r>
            <w:r w:rsidRPr="005A14EE">
              <w:rPr>
                <w:b/>
                <w:bCs/>
                <w:color w:val="000000"/>
              </w:rPr>
              <w:t>)</w:t>
            </w:r>
          </w:p>
        </w:tc>
      </w:tr>
    </w:tbl>
    <w:p w:rsidR="00851892" w:rsidRPr="00851892" w:rsidRDefault="00851892" w:rsidP="009748A4">
      <w:pPr>
        <w:spacing w:line="209" w:lineRule="auto"/>
        <w:rPr>
          <w:sz w:val="2"/>
          <w:szCs w:val="2"/>
        </w:rPr>
      </w:pPr>
    </w:p>
    <w:tbl>
      <w:tblPr>
        <w:tblW w:w="14757" w:type="dxa"/>
        <w:tblInd w:w="93" w:type="dxa"/>
        <w:tblLayout w:type="fixed"/>
        <w:tblLook w:val="00A0" w:firstRow="1" w:lastRow="0" w:firstColumn="1" w:lastColumn="0" w:noHBand="0" w:noVBand="0"/>
      </w:tblPr>
      <w:tblGrid>
        <w:gridCol w:w="980"/>
        <w:gridCol w:w="4564"/>
        <w:gridCol w:w="1559"/>
        <w:gridCol w:w="1417"/>
        <w:gridCol w:w="1418"/>
        <w:gridCol w:w="1417"/>
        <w:gridCol w:w="1418"/>
        <w:gridCol w:w="1984"/>
      </w:tblGrid>
      <w:tr w:rsidR="00DC6553" w:rsidRPr="005A14EE" w:rsidTr="00851892">
        <w:trPr>
          <w:trHeight w:val="266"/>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1</w:t>
            </w:r>
          </w:p>
        </w:tc>
        <w:tc>
          <w:tcPr>
            <w:tcW w:w="4564"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2</w:t>
            </w:r>
          </w:p>
        </w:tc>
        <w:tc>
          <w:tcPr>
            <w:tcW w:w="1559"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3</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4</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5</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6</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9748A4">
            <w:pPr>
              <w:spacing w:line="209" w:lineRule="auto"/>
              <w:jc w:val="center"/>
              <w:rPr>
                <w:color w:val="000000"/>
              </w:rPr>
            </w:pPr>
            <w:r w:rsidRPr="005A14EE">
              <w:rPr>
                <w:color w:val="000000"/>
              </w:rPr>
              <w:t>7</w:t>
            </w:r>
          </w:p>
        </w:tc>
        <w:tc>
          <w:tcPr>
            <w:tcW w:w="1984" w:type="dxa"/>
            <w:tcBorders>
              <w:top w:val="single" w:sz="4" w:space="0" w:color="auto"/>
              <w:left w:val="nil"/>
              <w:bottom w:val="single" w:sz="4" w:space="0" w:color="auto"/>
              <w:right w:val="single" w:sz="4" w:space="0" w:color="auto"/>
            </w:tcBorders>
            <w:vAlign w:val="bottom"/>
          </w:tcPr>
          <w:p w:rsidR="00DC6553" w:rsidRPr="00A3004B" w:rsidRDefault="00DC6553" w:rsidP="009748A4">
            <w:pPr>
              <w:spacing w:line="209" w:lineRule="auto"/>
              <w:jc w:val="center"/>
              <w:rPr>
                <w:bCs/>
                <w:color w:val="000000"/>
              </w:rPr>
            </w:pPr>
            <w:r w:rsidRPr="00A3004B">
              <w:rPr>
                <w:bCs/>
                <w:color w:val="000000"/>
              </w:rPr>
              <w:t>8</w:t>
            </w:r>
          </w:p>
        </w:tc>
      </w:tr>
      <w:tr w:rsidR="00DC6553" w:rsidRPr="005A14EE" w:rsidTr="00A3004B">
        <w:trPr>
          <w:trHeight w:val="554"/>
        </w:trPr>
        <w:tc>
          <w:tcPr>
            <w:tcW w:w="980" w:type="dxa"/>
            <w:tcBorders>
              <w:top w:val="single" w:sz="4" w:space="0" w:color="auto"/>
            </w:tcBorders>
          </w:tcPr>
          <w:p w:rsidR="00DC6553" w:rsidRPr="005A14EE" w:rsidRDefault="00DC6553" w:rsidP="009748A4">
            <w:pPr>
              <w:spacing w:line="209" w:lineRule="auto"/>
              <w:jc w:val="center"/>
              <w:rPr>
                <w:color w:val="000000"/>
              </w:rPr>
            </w:pPr>
            <w:r w:rsidRPr="005A14EE">
              <w:rPr>
                <w:color w:val="000000"/>
              </w:rPr>
              <w:t>1.</w:t>
            </w:r>
          </w:p>
        </w:tc>
        <w:tc>
          <w:tcPr>
            <w:tcW w:w="4564" w:type="dxa"/>
            <w:tcBorders>
              <w:top w:val="single" w:sz="4" w:space="0" w:color="auto"/>
            </w:tcBorders>
          </w:tcPr>
          <w:p w:rsidR="00D91E98" w:rsidRDefault="00DC6553" w:rsidP="009748A4">
            <w:pPr>
              <w:spacing w:line="209" w:lineRule="auto"/>
              <w:rPr>
                <w:color w:val="000000"/>
              </w:rPr>
            </w:pPr>
            <w:r w:rsidRPr="005A14EE">
              <w:rPr>
                <w:color w:val="000000"/>
              </w:rPr>
              <w:t xml:space="preserve">Доходы бюджета города Ставрополя, всего, </w:t>
            </w:r>
          </w:p>
          <w:p w:rsidR="00DC6553" w:rsidRPr="005A14EE" w:rsidRDefault="00DC6553" w:rsidP="009748A4">
            <w:pPr>
              <w:spacing w:line="209" w:lineRule="auto"/>
              <w:rPr>
                <w:color w:val="000000"/>
              </w:rPr>
            </w:pPr>
            <w:r w:rsidRPr="005A14EE">
              <w:rPr>
                <w:color w:val="000000"/>
              </w:rPr>
              <w:t>в том числе:</w:t>
            </w:r>
          </w:p>
        </w:tc>
        <w:tc>
          <w:tcPr>
            <w:tcW w:w="1559"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11 595,94</w:t>
            </w:r>
          </w:p>
        </w:tc>
        <w:tc>
          <w:tcPr>
            <w:tcW w:w="1417"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11 809,78</w:t>
            </w:r>
          </w:p>
        </w:tc>
        <w:tc>
          <w:tcPr>
            <w:tcW w:w="1418" w:type="dxa"/>
            <w:tcBorders>
              <w:top w:val="single" w:sz="4" w:space="0" w:color="auto"/>
            </w:tcBorders>
          </w:tcPr>
          <w:p w:rsidR="00DC6553" w:rsidRPr="005A14EE" w:rsidRDefault="00DC6553" w:rsidP="009748A4">
            <w:pPr>
              <w:spacing w:line="209" w:lineRule="auto"/>
              <w:jc w:val="right"/>
              <w:rPr>
                <w:color w:val="000000"/>
              </w:rPr>
            </w:pPr>
            <w:r w:rsidRPr="005A14EE">
              <w:rPr>
                <w:color w:val="000000"/>
              </w:rPr>
              <w:t>11 965,35</w:t>
            </w:r>
          </w:p>
        </w:tc>
        <w:tc>
          <w:tcPr>
            <w:tcW w:w="1984" w:type="dxa"/>
            <w:tcBorders>
              <w:top w:val="single" w:sz="4" w:space="0" w:color="auto"/>
            </w:tcBorders>
          </w:tcPr>
          <w:p w:rsidR="00DC6553" w:rsidRPr="00EC23A0" w:rsidRDefault="00DC6553" w:rsidP="009748A4">
            <w:pPr>
              <w:spacing w:line="209" w:lineRule="auto"/>
              <w:jc w:val="right"/>
              <w:rPr>
                <w:bCs/>
                <w:color w:val="000000"/>
              </w:rPr>
            </w:pPr>
            <w:r w:rsidRPr="00EC23A0">
              <w:rPr>
                <w:bCs/>
                <w:color w:val="000000"/>
              </w:rPr>
              <w:t>35 371,07</w:t>
            </w:r>
          </w:p>
        </w:tc>
      </w:tr>
      <w:tr w:rsidR="00DC6553" w:rsidRPr="005A14EE" w:rsidTr="009748A4">
        <w:trPr>
          <w:trHeight w:val="35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 </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налоговые и неналоговые доходы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3 549,81</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3 823,48</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4 817,35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4 981,34</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5 136,91</w:t>
            </w:r>
          </w:p>
        </w:tc>
        <w:tc>
          <w:tcPr>
            <w:tcW w:w="1984" w:type="dxa"/>
            <w:tcBorders>
              <w:top w:val="nil"/>
            </w:tcBorders>
          </w:tcPr>
          <w:p w:rsidR="00DC6553" w:rsidRPr="00EC23A0" w:rsidRDefault="00DC6553" w:rsidP="009748A4">
            <w:pPr>
              <w:spacing w:line="209" w:lineRule="auto"/>
              <w:jc w:val="right"/>
              <w:rPr>
                <w:color w:val="000000"/>
              </w:rPr>
            </w:pPr>
            <w:r w:rsidRPr="00EC23A0">
              <w:rPr>
                <w:color w:val="000000"/>
              </w:rPr>
              <w:t>14 935,60</w:t>
            </w:r>
          </w:p>
        </w:tc>
      </w:tr>
      <w:tr w:rsidR="00DC6553" w:rsidRPr="005A14EE" w:rsidTr="009748A4">
        <w:trPr>
          <w:trHeight w:val="288"/>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 </w:t>
            </w:r>
          </w:p>
        </w:tc>
        <w:tc>
          <w:tcPr>
            <w:tcW w:w="4564" w:type="dxa"/>
            <w:tcBorders>
              <w:top w:val="nil"/>
            </w:tcBorders>
          </w:tcPr>
          <w:p w:rsidR="00DC6553" w:rsidRPr="005A14EE" w:rsidRDefault="00DC6553" w:rsidP="009748A4">
            <w:pPr>
              <w:spacing w:line="209" w:lineRule="auto"/>
              <w:rPr>
                <w:color w:val="000000"/>
              </w:rPr>
            </w:pPr>
            <w:r w:rsidRPr="005A14EE">
              <w:rPr>
                <w:color w:val="000000"/>
              </w:rPr>
              <w:t>в том числе безвозмездные поступления</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5 742,35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6 413,98</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6 778,59</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6 828,44</w:t>
            </w:r>
          </w:p>
        </w:tc>
        <w:tc>
          <w:tcPr>
            <w:tcW w:w="1418" w:type="dxa"/>
            <w:tcBorders>
              <w:top w:val="nil"/>
            </w:tcBorders>
          </w:tcPr>
          <w:p w:rsidR="00DC6553" w:rsidRPr="005A14EE" w:rsidRDefault="00DC6553" w:rsidP="009748A4">
            <w:pPr>
              <w:spacing w:line="209" w:lineRule="auto"/>
              <w:jc w:val="right"/>
              <w:rPr>
                <w:color w:val="000000"/>
              </w:rPr>
            </w:pPr>
            <w:r w:rsidRPr="005A14EE">
              <w:rPr>
                <w:color w:val="000000"/>
              </w:rPr>
              <w:t>6 828,44</w:t>
            </w:r>
          </w:p>
        </w:tc>
        <w:tc>
          <w:tcPr>
            <w:tcW w:w="1984" w:type="dxa"/>
            <w:tcBorders>
              <w:top w:val="nil"/>
            </w:tcBorders>
          </w:tcPr>
          <w:p w:rsidR="00DC6553" w:rsidRPr="00EC23A0" w:rsidRDefault="00DC6553" w:rsidP="009748A4">
            <w:pPr>
              <w:spacing w:line="209" w:lineRule="auto"/>
              <w:jc w:val="right"/>
              <w:rPr>
                <w:bCs/>
                <w:color w:val="000000"/>
              </w:rPr>
            </w:pPr>
            <w:r w:rsidRPr="00EC23A0">
              <w:rPr>
                <w:bCs/>
                <w:color w:val="000000"/>
              </w:rPr>
              <w:t>20 435,47</w:t>
            </w:r>
          </w:p>
        </w:tc>
      </w:tr>
      <w:tr w:rsidR="00DC6553" w:rsidRPr="005A14EE" w:rsidTr="00A3004B">
        <w:trPr>
          <w:trHeight w:val="491"/>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w:t>
            </w:r>
          </w:p>
        </w:tc>
        <w:tc>
          <w:tcPr>
            <w:tcW w:w="4564" w:type="dxa"/>
            <w:tcBorders>
              <w:top w:val="nil"/>
            </w:tcBorders>
          </w:tcPr>
          <w:p w:rsidR="00D91E98" w:rsidRDefault="00DC6553" w:rsidP="009748A4">
            <w:pPr>
              <w:spacing w:line="209" w:lineRule="auto"/>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w:t>
            </w:r>
          </w:p>
          <w:p w:rsidR="00DC6553" w:rsidRPr="005A14EE" w:rsidRDefault="00DC6553" w:rsidP="009748A4">
            <w:pPr>
              <w:spacing w:line="209" w:lineRule="auto"/>
              <w:rPr>
                <w:color w:val="000000"/>
              </w:rPr>
            </w:pPr>
            <w:r w:rsidRPr="005A14EE">
              <w:rPr>
                <w:color w:val="000000"/>
              </w:rPr>
              <w:t>в том числе:</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9 821,72</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10 525,40</w:t>
            </w:r>
          </w:p>
        </w:tc>
        <w:tc>
          <w:tcPr>
            <w:tcW w:w="1418" w:type="dxa"/>
            <w:tcBorders>
              <w:top w:val="nil"/>
            </w:tcBorders>
          </w:tcPr>
          <w:p w:rsidR="00DC6553" w:rsidRPr="005A14EE" w:rsidRDefault="00DC6553" w:rsidP="009748A4">
            <w:pPr>
              <w:spacing w:line="209" w:lineRule="auto"/>
              <w:jc w:val="right"/>
            </w:pPr>
            <w:r w:rsidRPr="005A14EE">
              <w:t>11 813,51</w:t>
            </w:r>
          </w:p>
        </w:tc>
        <w:tc>
          <w:tcPr>
            <w:tcW w:w="1417" w:type="dxa"/>
            <w:tcBorders>
              <w:top w:val="nil"/>
            </w:tcBorders>
          </w:tcPr>
          <w:p w:rsidR="00DC6553" w:rsidRPr="005A14EE" w:rsidRDefault="00DC6553" w:rsidP="009748A4">
            <w:pPr>
              <w:spacing w:line="209" w:lineRule="auto"/>
              <w:jc w:val="right"/>
            </w:pPr>
            <w:r w:rsidRPr="005A14EE">
              <w:t>12 076,48</w:t>
            </w:r>
          </w:p>
        </w:tc>
        <w:tc>
          <w:tcPr>
            <w:tcW w:w="1418" w:type="dxa"/>
            <w:tcBorders>
              <w:top w:val="nil"/>
            </w:tcBorders>
          </w:tcPr>
          <w:p w:rsidR="00DC6553" w:rsidRPr="005A14EE" w:rsidRDefault="00DC6553" w:rsidP="009748A4">
            <w:pPr>
              <w:spacing w:line="209" w:lineRule="auto"/>
              <w:jc w:val="right"/>
            </w:pPr>
            <w:r w:rsidRPr="005A14EE">
              <w:t>12 193,67</w:t>
            </w:r>
          </w:p>
        </w:tc>
        <w:tc>
          <w:tcPr>
            <w:tcW w:w="1984" w:type="dxa"/>
            <w:tcBorders>
              <w:top w:val="nil"/>
            </w:tcBorders>
          </w:tcPr>
          <w:p w:rsidR="00DC6553" w:rsidRPr="00EC23A0" w:rsidRDefault="00DC6553" w:rsidP="009748A4">
            <w:pPr>
              <w:spacing w:line="209" w:lineRule="auto"/>
              <w:jc w:val="right"/>
              <w:rPr>
                <w:bCs/>
              </w:rPr>
            </w:pPr>
            <w:r w:rsidRPr="00EC23A0">
              <w:rPr>
                <w:bCs/>
              </w:rPr>
              <w:t>36 083,66</w:t>
            </w:r>
          </w:p>
        </w:tc>
      </w:tr>
      <w:tr w:rsidR="00DC6553" w:rsidRPr="005A14EE" w:rsidTr="009748A4">
        <w:trPr>
          <w:trHeight w:val="357"/>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2.1.</w:t>
            </w:r>
          </w:p>
        </w:tc>
        <w:tc>
          <w:tcPr>
            <w:tcW w:w="4564" w:type="dxa"/>
            <w:tcBorders>
              <w:top w:val="nil"/>
            </w:tcBorders>
          </w:tcPr>
          <w:p w:rsidR="00DC6553" w:rsidRPr="005A14EE" w:rsidRDefault="00DC6553" w:rsidP="009748A4">
            <w:pPr>
              <w:spacing w:line="209" w:lineRule="auto"/>
              <w:rPr>
                <w:color w:val="000000"/>
              </w:rPr>
            </w:pPr>
            <w:r w:rsidRPr="005A14EE">
              <w:rPr>
                <w:color w:val="000000"/>
              </w:rPr>
              <w:t>Общегосударственные вопросы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623,53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670,82</w:t>
            </w:r>
          </w:p>
        </w:tc>
        <w:tc>
          <w:tcPr>
            <w:tcW w:w="1418" w:type="dxa"/>
            <w:tcBorders>
              <w:top w:val="nil"/>
            </w:tcBorders>
          </w:tcPr>
          <w:p w:rsidR="00DC6553" w:rsidRPr="005A14EE" w:rsidRDefault="00DC6553" w:rsidP="009748A4">
            <w:pPr>
              <w:spacing w:line="209" w:lineRule="auto"/>
              <w:jc w:val="right"/>
            </w:pPr>
            <w:r w:rsidRPr="005A14EE">
              <w:t>827,03</w:t>
            </w:r>
          </w:p>
        </w:tc>
        <w:tc>
          <w:tcPr>
            <w:tcW w:w="1417" w:type="dxa"/>
            <w:tcBorders>
              <w:top w:val="nil"/>
            </w:tcBorders>
          </w:tcPr>
          <w:p w:rsidR="00DC6553" w:rsidRPr="005A14EE" w:rsidRDefault="00DC6553" w:rsidP="009748A4">
            <w:pPr>
              <w:spacing w:line="209" w:lineRule="auto"/>
              <w:jc w:val="right"/>
            </w:pPr>
            <w:r w:rsidRPr="005A14EE">
              <w:t>836,38</w:t>
            </w:r>
          </w:p>
        </w:tc>
        <w:tc>
          <w:tcPr>
            <w:tcW w:w="1418" w:type="dxa"/>
            <w:tcBorders>
              <w:top w:val="nil"/>
            </w:tcBorders>
          </w:tcPr>
          <w:p w:rsidR="00DC6553" w:rsidRPr="005A14EE" w:rsidRDefault="00DC6553" w:rsidP="009748A4">
            <w:pPr>
              <w:spacing w:line="209" w:lineRule="auto"/>
              <w:jc w:val="right"/>
            </w:pPr>
            <w:r w:rsidRPr="005A14EE">
              <w:t>843,91</w:t>
            </w:r>
          </w:p>
        </w:tc>
        <w:tc>
          <w:tcPr>
            <w:tcW w:w="1984" w:type="dxa"/>
            <w:tcBorders>
              <w:top w:val="nil"/>
            </w:tcBorders>
          </w:tcPr>
          <w:p w:rsidR="00DC6553" w:rsidRPr="00EC23A0" w:rsidRDefault="00DC6553" w:rsidP="009748A4">
            <w:pPr>
              <w:spacing w:line="209" w:lineRule="auto"/>
              <w:jc w:val="right"/>
              <w:rPr>
                <w:bCs/>
              </w:rPr>
            </w:pPr>
            <w:r w:rsidRPr="00EC23A0">
              <w:rPr>
                <w:bCs/>
              </w:rPr>
              <w:t>2 507,32</w:t>
            </w:r>
          </w:p>
        </w:tc>
      </w:tr>
      <w:tr w:rsidR="00DC6553" w:rsidRPr="005A14EE" w:rsidTr="00A3004B">
        <w:trPr>
          <w:trHeight w:val="677"/>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2.2.</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Национальная безопасность и правоохранительная деятельность</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77,75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78,77</w:t>
            </w:r>
          </w:p>
        </w:tc>
        <w:tc>
          <w:tcPr>
            <w:tcW w:w="1418" w:type="dxa"/>
            <w:tcBorders>
              <w:top w:val="nil"/>
            </w:tcBorders>
          </w:tcPr>
          <w:p w:rsidR="00DC6553" w:rsidRPr="005A14EE" w:rsidRDefault="00DC6553" w:rsidP="009748A4">
            <w:pPr>
              <w:spacing w:line="209" w:lineRule="auto"/>
              <w:jc w:val="right"/>
            </w:pPr>
            <w:r w:rsidRPr="005A14EE">
              <w:t>97,38</w:t>
            </w:r>
          </w:p>
        </w:tc>
        <w:tc>
          <w:tcPr>
            <w:tcW w:w="1417" w:type="dxa"/>
            <w:tcBorders>
              <w:top w:val="nil"/>
            </w:tcBorders>
          </w:tcPr>
          <w:p w:rsidR="00DC6553" w:rsidRPr="005A14EE" w:rsidRDefault="00DC6553" w:rsidP="009748A4">
            <w:pPr>
              <w:spacing w:line="209" w:lineRule="auto"/>
              <w:jc w:val="right"/>
            </w:pPr>
            <w:r w:rsidRPr="005A14EE">
              <w:t>97,41</w:t>
            </w:r>
          </w:p>
        </w:tc>
        <w:tc>
          <w:tcPr>
            <w:tcW w:w="1418" w:type="dxa"/>
            <w:tcBorders>
              <w:top w:val="nil"/>
            </w:tcBorders>
          </w:tcPr>
          <w:p w:rsidR="00DC6553" w:rsidRPr="005A14EE" w:rsidRDefault="00DC6553" w:rsidP="009748A4">
            <w:pPr>
              <w:spacing w:line="209" w:lineRule="auto"/>
              <w:jc w:val="right"/>
            </w:pPr>
            <w:r w:rsidRPr="005A14EE">
              <w:t>98,80</w:t>
            </w:r>
          </w:p>
        </w:tc>
        <w:tc>
          <w:tcPr>
            <w:tcW w:w="1984" w:type="dxa"/>
            <w:tcBorders>
              <w:top w:val="nil"/>
            </w:tcBorders>
          </w:tcPr>
          <w:p w:rsidR="00DC6553" w:rsidRPr="00EC23A0" w:rsidRDefault="00DC6553" w:rsidP="009748A4">
            <w:pPr>
              <w:spacing w:line="209" w:lineRule="auto"/>
              <w:jc w:val="right"/>
              <w:rPr>
                <w:bCs/>
              </w:rPr>
            </w:pPr>
            <w:r w:rsidRPr="00EC23A0">
              <w:rPr>
                <w:bCs/>
              </w:rPr>
              <w:t>293,59</w:t>
            </w:r>
          </w:p>
        </w:tc>
      </w:tr>
      <w:tr w:rsidR="00DC6553" w:rsidRPr="005A14EE" w:rsidTr="00A3004B">
        <w:trPr>
          <w:trHeight w:val="350"/>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2.3.</w:t>
            </w:r>
          </w:p>
        </w:tc>
        <w:tc>
          <w:tcPr>
            <w:tcW w:w="4564" w:type="dxa"/>
            <w:tcBorders>
              <w:top w:val="nil"/>
            </w:tcBorders>
          </w:tcPr>
          <w:p w:rsidR="00DC6553" w:rsidRPr="005A14EE" w:rsidRDefault="00DC6553" w:rsidP="009748A4">
            <w:pPr>
              <w:spacing w:line="209" w:lineRule="auto"/>
              <w:rPr>
                <w:color w:val="000000"/>
              </w:rPr>
            </w:pPr>
            <w:r w:rsidRPr="005A14EE">
              <w:rPr>
                <w:color w:val="000000"/>
              </w:rPr>
              <w:t>Национальная экономика</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992,30</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1 254,19</w:t>
            </w:r>
          </w:p>
        </w:tc>
        <w:tc>
          <w:tcPr>
            <w:tcW w:w="1418" w:type="dxa"/>
            <w:tcBorders>
              <w:top w:val="nil"/>
            </w:tcBorders>
          </w:tcPr>
          <w:p w:rsidR="00DC6553" w:rsidRPr="005A14EE" w:rsidRDefault="00DC6553" w:rsidP="009748A4">
            <w:pPr>
              <w:spacing w:line="209" w:lineRule="auto"/>
              <w:jc w:val="right"/>
            </w:pPr>
            <w:r w:rsidRPr="005A14EE">
              <w:t>557,34</w:t>
            </w:r>
          </w:p>
        </w:tc>
        <w:tc>
          <w:tcPr>
            <w:tcW w:w="1417" w:type="dxa"/>
            <w:tcBorders>
              <w:top w:val="nil"/>
            </w:tcBorders>
          </w:tcPr>
          <w:p w:rsidR="00DC6553" w:rsidRPr="005A14EE" w:rsidRDefault="00DC6553" w:rsidP="009748A4">
            <w:pPr>
              <w:spacing w:line="209" w:lineRule="auto"/>
              <w:jc w:val="right"/>
            </w:pPr>
            <w:r w:rsidRPr="005A14EE">
              <w:t>564,73</w:t>
            </w:r>
          </w:p>
        </w:tc>
        <w:tc>
          <w:tcPr>
            <w:tcW w:w="1418" w:type="dxa"/>
            <w:tcBorders>
              <w:top w:val="nil"/>
            </w:tcBorders>
          </w:tcPr>
          <w:p w:rsidR="00DC6553" w:rsidRPr="005A14EE" w:rsidRDefault="00DC6553" w:rsidP="009748A4">
            <w:pPr>
              <w:spacing w:line="209" w:lineRule="auto"/>
              <w:jc w:val="right"/>
            </w:pPr>
            <w:r w:rsidRPr="005A14EE">
              <w:t>569,82</w:t>
            </w:r>
          </w:p>
        </w:tc>
        <w:tc>
          <w:tcPr>
            <w:tcW w:w="1984" w:type="dxa"/>
            <w:tcBorders>
              <w:top w:val="nil"/>
            </w:tcBorders>
          </w:tcPr>
          <w:p w:rsidR="00DC6553" w:rsidRPr="00EC23A0" w:rsidRDefault="00DC6553" w:rsidP="009748A4">
            <w:pPr>
              <w:spacing w:line="209" w:lineRule="auto"/>
              <w:jc w:val="right"/>
              <w:rPr>
                <w:bCs/>
              </w:rPr>
            </w:pPr>
            <w:r w:rsidRPr="00EC23A0">
              <w:rPr>
                <w:bCs/>
              </w:rPr>
              <w:t>1 691,89</w:t>
            </w:r>
          </w:p>
        </w:tc>
      </w:tr>
      <w:tr w:rsidR="00DC6553" w:rsidRPr="005A14EE" w:rsidTr="009748A4">
        <w:trPr>
          <w:trHeight w:val="306"/>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2.4.</w:t>
            </w:r>
          </w:p>
        </w:tc>
        <w:tc>
          <w:tcPr>
            <w:tcW w:w="4564" w:type="dxa"/>
            <w:tcBorders>
              <w:top w:val="nil"/>
            </w:tcBorders>
          </w:tcPr>
          <w:p w:rsidR="00DC6553" w:rsidRPr="005A14EE" w:rsidRDefault="00DC6553" w:rsidP="009748A4">
            <w:pPr>
              <w:spacing w:line="209" w:lineRule="auto"/>
              <w:rPr>
                <w:color w:val="000000"/>
              </w:rPr>
            </w:pPr>
            <w:r w:rsidRPr="005A14EE">
              <w:rPr>
                <w:color w:val="000000"/>
              </w:rPr>
              <w:t>Жилищно-коммунальное хозяйство</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800,32</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1 061,41</w:t>
            </w:r>
          </w:p>
        </w:tc>
        <w:tc>
          <w:tcPr>
            <w:tcW w:w="1418" w:type="dxa"/>
            <w:tcBorders>
              <w:top w:val="nil"/>
            </w:tcBorders>
          </w:tcPr>
          <w:p w:rsidR="00DC6553" w:rsidRPr="005A14EE" w:rsidRDefault="00DC6553" w:rsidP="009748A4">
            <w:pPr>
              <w:spacing w:line="209" w:lineRule="auto"/>
              <w:jc w:val="right"/>
            </w:pPr>
            <w:r w:rsidRPr="005A14EE">
              <w:t>478,67</w:t>
            </w:r>
          </w:p>
        </w:tc>
        <w:tc>
          <w:tcPr>
            <w:tcW w:w="1417" w:type="dxa"/>
            <w:tcBorders>
              <w:top w:val="nil"/>
            </w:tcBorders>
          </w:tcPr>
          <w:p w:rsidR="00DC6553" w:rsidRPr="005A14EE" w:rsidRDefault="00DC6553" w:rsidP="009748A4">
            <w:pPr>
              <w:spacing w:line="209" w:lineRule="auto"/>
              <w:jc w:val="right"/>
            </w:pPr>
            <w:r w:rsidRPr="005A14EE">
              <w:t>424,18</w:t>
            </w:r>
          </w:p>
        </w:tc>
        <w:tc>
          <w:tcPr>
            <w:tcW w:w="1418" w:type="dxa"/>
            <w:tcBorders>
              <w:top w:val="nil"/>
            </w:tcBorders>
          </w:tcPr>
          <w:p w:rsidR="00DC6553" w:rsidRPr="005A14EE" w:rsidRDefault="00DC6553" w:rsidP="009748A4">
            <w:pPr>
              <w:spacing w:line="209" w:lineRule="auto"/>
              <w:jc w:val="right"/>
            </w:pPr>
            <w:r w:rsidRPr="005A14EE">
              <w:t>437,99</w:t>
            </w:r>
          </w:p>
        </w:tc>
        <w:tc>
          <w:tcPr>
            <w:tcW w:w="1984" w:type="dxa"/>
            <w:tcBorders>
              <w:top w:val="nil"/>
            </w:tcBorders>
          </w:tcPr>
          <w:p w:rsidR="00DC6553" w:rsidRPr="00EC23A0" w:rsidRDefault="00DC6553" w:rsidP="009748A4">
            <w:pPr>
              <w:spacing w:line="209" w:lineRule="auto"/>
              <w:jc w:val="right"/>
              <w:rPr>
                <w:bCs/>
              </w:rPr>
            </w:pPr>
            <w:r w:rsidRPr="00EC23A0">
              <w:rPr>
                <w:bCs/>
              </w:rPr>
              <w:t>1 340,84</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2.5.</w:t>
            </w:r>
          </w:p>
        </w:tc>
        <w:tc>
          <w:tcPr>
            <w:tcW w:w="4564" w:type="dxa"/>
            <w:tcBorders>
              <w:top w:val="nil"/>
            </w:tcBorders>
          </w:tcPr>
          <w:p w:rsidR="00DC6553" w:rsidRPr="005A14EE" w:rsidRDefault="00DC6553" w:rsidP="009748A4">
            <w:pPr>
              <w:spacing w:line="209" w:lineRule="auto"/>
              <w:rPr>
                <w:color w:val="000000"/>
              </w:rPr>
            </w:pPr>
            <w:r w:rsidRPr="005A14EE">
              <w:rPr>
                <w:color w:val="000000"/>
              </w:rPr>
              <w:t>Охрана окружающей среды</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0,00</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0,00</w:t>
            </w:r>
          </w:p>
        </w:tc>
        <w:tc>
          <w:tcPr>
            <w:tcW w:w="1418" w:type="dxa"/>
            <w:tcBorders>
              <w:top w:val="nil"/>
            </w:tcBorders>
          </w:tcPr>
          <w:p w:rsidR="00DC6553" w:rsidRPr="005A14EE" w:rsidRDefault="00DC6553" w:rsidP="009748A4">
            <w:pPr>
              <w:spacing w:line="209" w:lineRule="auto"/>
              <w:jc w:val="right"/>
            </w:pPr>
            <w:r w:rsidRPr="005A14EE">
              <w:t>0,00</w:t>
            </w:r>
          </w:p>
        </w:tc>
        <w:tc>
          <w:tcPr>
            <w:tcW w:w="1417" w:type="dxa"/>
            <w:tcBorders>
              <w:top w:val="nil"/>
            </w:tcBorders>
          </w:tcPr>
          <w:p w:rsidR="00DC6553" w:rsidRPr="005A14EE" w:rsidRDefault="00DC6553" w:rsidP="009748A4">
            <w:pPr>
              <w:spacing w:line="209" w:lineRule="auto"/>
              <w:jc w:val="right"/>
            </w:pPr>
            <w:r w:rsidRPr="005A14EE">
              <w:t>0,00</w:t>
            </w:r>
          </w:p>
        </w:tc>
        <w:tc>
          <w:tcPr>
            <w:tcW w:w="1418" w:type="dxa"/>
            <w:tcBorders>
              <w:top w:val="nil"/>
            </w:tcBorders>
          </w:tcPr>
          <w:p w:rsidR="00DC6553" w:rsidRPr="005A14EE" w:rsidRDefault="00DC6553" w:rsidP="009748A4">
            <w:pPr>
              <w:spacing w:line="209" w:lineRule="auto"/>
              <w:jc w:val="right"/>
            </w:pPr>
            <w:r w:rsidRPr="005A14EE">
              <w:t>0,00</w:t>
            </w:r>
          </w:p>
        </w:tc>
        <w:tc>
          <w:tcPr>
            <w:tcW w:w="1984" w:type="dxa"/>
            <w:tcBorders>
              <w:top w:val="nil"/>
            </w:tcBorders>
          </w:tcPr>
          <w:p w:rsidR="00DC6553" w:rsidRPr="00EC23A0" w:rsidRDefault="00DC6553" w:rsidP="009748A4">
            <w:pPr>
              <w:spacing w:line="209" w:lineRule="auto"/>
              <w:jc w:val="right"/>
              <w:rPr>
                <w:bCs/>
              </w:rPr>
            </w:pPr>
            <w:r w:rsidRPr="00EC23A0">
              <w:rPr>
                <w:bCs/>
              </w:rPr>
              <w:t>0,00</w:t>
            </w:r>
          </w:p>
        </w:tc>
      </w:tr>
      <w:tr w:rsidR="00DC6553" w:rsidRPr="005A14EE" w:rsidTr="009748A4">
        <w:trPr>
          <w:trHeight w:val="330"/>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2.6.</w:t>
            </w:r>
          </w:p>
        </w:tc>
        <w:tc>
          <w:tcPr>
            <w:tcW w:w="4564" w:type="dxa"/>
            <w:tcBorders>
              <w:top w:val="nil"/>
            </w:tcBorders>
          </w:tcPr>
          <w:p w:rsidR="00DC6553" w:rsidRPr="005A14EE" w:rsidRDefault="00DC6553" w:rsidP="009748A4">
            <w:pPr>
              <w:spacing w:line="209" w:lineRule="auto"/>
              <w:rPr>
                <w:color w:val="000000"/>
              </w:rPr>
            </w:pPr>
            <w:r w:rsidRPr="005A14EE">
              <w:rPr>
                <w:color w:val="000000"/>
              </w:rPr>
              <w:t>Образование</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4 511,53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4 880,60</w:t>
            </w:r>
          </w:p>
        </w:tc>
        <w:tc>
          <w:tcPr>
            <w:tcW w:w="1418" w:type="dxa"/>
            <w:tcBorders>
              <w:top w:val="nil"/>
            </w:tcBorders>
          </w:tcPr>
          <w:p w:rsidR="00DC6553" w:rsidRPr="005A14EE" w:rsidRDefault="00DC6553" w:rsidP="009748A4">
            <w:pPr>
              <w:spacing w:line="209" w:lineRule="auto"/>
              <w:jc w:val="right"/>
            </w:pPr>
            <w:r w:rsidRPr="005A14EE">
              <w:t>5 048,73</w:t>
            </w:r>
          </w:p>
        </w:tc>
        <w:tc>
          <w:tcPr>
            <w:tcW w:w="1417" w:type="dxa"/>
            <w:tcBorders>
              <w:top w:val="nil"/>
            </w:tcBorders>
          </w:tcPr>
          <w:p w:rsidR="00DC6553" w:rsidRPr="005A14EE" w:rsidRDefault="00DC6553" w:rsidP="009748A4">
            <w:pPr>
              <w:spacing w:line="209" w:lineRule="auto"/>
              <w:jc w:val="right"/>
            </w:pPr>
            <w:r w:rsidRPr="005A14EE">
              <w:t>5 125,27</w:t>
            </w:r>
          </w:p>
        </w:tc>
        <w:tc>
          <w:tcPr>
            <w:tcW w:w="1418" w:type="dxa"/>
            <w:tcBorders>
              <w:top w:val="nil"/>
            </w:tcBorders>
          </w:tcPr>
          <w:p w:rsidR="00DC6553" w:rsidRPr="005A14EE" w:rsidRDefault="00DC6553" w:rsidP="009748A4">
            <w:pPr>
              <w:spacing w:line="209" w:lineRule="auto"/>
              <w:jc w:val="right"/>
            </w:pPr>
            <w:r w:rsidRPr="005A14EE">
              <w:t>5 171,40</w:t>
            </w:r>
          </w:p>
        </w:tc>
        <w:tc>
          <w:tcPr>
            <w:tcW w:w="1984" w:type="dxa"/>
            <w:tcBorders>
              <w:top w:val="nil"/>
            </w:tcBorders>
          </w:tcPr>
          <w:p w:rsidR="00DC6553" w:rsidRPr="00EC23A0" w:rsidRDefault="00DC6553" w:rsidP="009748A4">
            <w:pPr>
              <w:spacing w:line="209" w:lineRule="auto"/>
              <w:jc w:val="right"/>
              <w:rPr>
                <w:bCs/>
              </w:rPr>
            </w:pPr>
            <w:r w:rsidRPr="00EC23A0">
              <w:rPr>
                <w:bCs/>
              </w:rPr>
              <w:t>15 345,40</w:t>
            </w:r>
          </w:p>
        </w:tc>
      </w:tr>
      <w:tr w:rsidR="00DC6553" w:rsidRPr="005A14EE" w:rsidTr="009748A4">
        <w:trPr>
          <w:trHeight w:val="378"/>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2.7.</w:t>
            </w:r>
          </w:p>
        </w:tc>
        <w:tc>
          <w:tcPr>
            <w:tcW w:w="4564" w:type="dxa"/>
            <w:tcBorders>
              <w:top w:val="nil"/>
            </w:tcBorders>
          </w:tcPr>
          <w:p w:rsidR="00DC6553" w:rsidRPr="005A14EE" w:rsidRDefault="00DC6553" w:rsidP="009748A4">
            <w:pPr>
              <w:spacing w:line="209" w:lineRule="auto"/>
              <w:rPr>
                <w:color w:val="000000"/>
              </w:rPr>
            </w:pPr>
            <w:r w:rsidRPr="005A14EE">
              <w:rPr>
                <w:color w:val="000000"/>
              </w:rPr>
              <w:t>Культура, кинематография</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609,97</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251,60</w:t>
            </w:r>
          </w:p>
        </w:tc>
        <w:tc>
          <w:tcPr>
            <w:tcW w:w="1418" w:type="dxa"/>
            <w:tcBorders>
              <w:top w:val="nil"/>
            </w:tcBorders>
          </w:tcPr>
          <w:p w:rsidR="00DC6553" w:rsidRPr="005A14EE" w:rsidRDefault="00DC6553" w:rsidP="009748A4">
            <w:pPr>
              <w:spacing w:line="209" w:lineRule="auto"/>
              <w:jc w:val="right"/>
            </w:pPr>
            <w:r w:rsidRPr="005A14EE">
              <w:t>309,45</w:t>
            </w:r>
          </w:p>
        </w:tc>
        <w:tc>
          <w:tcPr>
            <w:tcW w:w="1417" w:type="dxa"/>
            <w:tcBorders>
              <w:top w:val="nil"/>
            </w:tcBorders>
          </w:tcPr>
          <w:p w:rsidR="00DC6553" w:rsidRPr="005A14EE" w:rsidRDefault="00DC6553" w:rsidP="009748A4">
            <w:pPr>
              <w:spacing w:line="209" w:lineRule="auto"/>
              <w:jc w:val="right"/>
            </w:pPr>
            <w:r w:rsidRPr="005A14EE">
              <w:t>312,62</w:t>
            </w:r>
          </w:p>
        </w:tc>
        <w:tc>
          <w:tcPr>
            <w:tcW w:w="1418" w:type="dxa"/>
            <w:tcBorders>
              <w:top w:val="nil"/>
            </w:tcBorders>
          </w:tcPr>
          <w:p w:rsidR="00DC6553" w:rsidRPr="005A14EE" w:rsidRDefault="00DC6553" w:rsidP="009748A4">
            <w:pPr>
              <w:spacing w:line="209" w:lineRule="auto"/>
              <w:jc w:val="right"/>
            </w:pPr>
            <w:r w:rsidRPr="005A14EE">
              <w:t>315,43</w:t>
            </w:r>
          </w:p>
        </w:tc>
        <w:tc>
          <w:tcPr>
            <w:tcW w:w="1984" w:type="dxa"/>
            <w:tcBorders>
              <w:top w:val="nil"/>
            </w:tcBorders>
          </w:tcPr>
          <w:p w:rsidR="00DC6553" w:rsidRPr="00EC23A0" w:rsidRDefault="00DC6553" w:rsidP="009748A4">
            <w:pPr>
              <w:spacing w:line="209" w:lineRule="auto"/>
              <w:jc w:val="right"/>
              <w:rPr>
                <w:bCs/>
              </w:rPr>
            </w:pPr>
            <w:r w:rsidRPr="00EC23A0">
              <w:rPr>
                <w:bCs/>
              </w:rPr>
              <w:t>937,50</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2.8.</w:t>
            </w:r>
          </w:p>
        </w:tc>
        <w:tc>
          <w:tcPr>
            <w:tcW w:w="4564" w:type="dxa"/>
            <w:tcBorders>
              <w:top w:val="nil"/>
            </w:tcBorders>
          </w:tcPr>
          <w:p w:rsidR="00DC6553" w:rsidRPr="005A14EE" w:rsidRDefault="00DC6553" w:rsidP="009748A4">
            <w:pPr>
              <w:spacing w:line="209" w:lineRule="auto"/>
              <w:rPr>
                <w:color w:val="000000"/>
              </w:rPr>
            </w:pPr>
            <w:r w:rsidRPr="005A14EE">
              <w:rPr>
                <w:color w:val="000000"/>
              </w:rPr>
              <w:t>Социальная политика</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2 021,71</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2 150,40</w:t>
            </w:r>
          </w:p>
        </w:tc>
        <w:tc>
          <w:tcPr>
            <w:tcW w:w="1418" w:type="dxa"/>
            <w:tcBorders>
              <w:top w:val="nil"/>
            </w:tcBorders>
          </w:tcPr>
          <w:p w:rsidR="00DC6553" w:rsidRPr="005A14EE" w:rsidRDefault="00DC6553" w:rsidP="009748A4">
            <w:pPr>
              <w:spacing w:line="209" w:lineRule="auto"/>
              <w:jc w:val="right"/>
            </w:pPr>
            <w:r w:rsidRPr="005A14EE">
              <w:t>3 911,66</w:t>
            </w:r>
          </w:p>
        </w:tc>
        <w:tc>
          <w:tcPr>
            <w:tcW w:w="1417" w:type="dxa"/>
            <w:tcBorders>
              <w:top w:val="nil"/>
            </w:tcBorders>
          </w:tcPr>
          <w:p w:rsidR="00DC6553" w:rsidRPr="005A14EE" w:rsidRDefault="00DC6553" w:rsidP="009748A4">
            <w:pPr>
              <w:spacing w:line="209" w:lineRule="auto"/>
              <w:jc w:val="right"/>
            </w:pPr>
            <w:r w:rsidRPr="005A14EE">
              <w:t>3 990,77</w:t>
            </w:r>
          </w:p>
        </w:tc>
        <w:tc>
          <w:tcPr>
            <w:tcW w:w="1418" w:type="dxa"/>
            <w:tcBorders>
              <w:top w:val="nil"/>
            </w:tcBorders>
          </w:tcPr>
          <w:p w:rsidR="00DC6553" w:rsidRPr="005A14EE" w:rsidRDefault="00DC6553" w:rsidP="009748A4">
            <w:pPr>
              <w:spacing w:line="209" w:lineRule="auto"/>
              <w:jc w:val="right"/>
            </w:pPr>
            <w:r w:rsidRPr="005A14EE">
              <w:t>4 026,69</w:t>
            </w:r>
          </w:p>
        </w:tc>
        <w:tc>
          <w:tcPr>
            <w:tcW w:w="1984" w:type="dxa"/>
            <w:tcBorders>
              <w:top w:val="nil"/>
            </w:tcBorders>
          </w:tcPr>
          <w:p w:rsidR="00DC6553" w:rsidRPr="00EC23A0" w:rsidRDefault="00DC6553" w:rsidP="009748A4">
            <w:pPr>
              <w:spacing w:line="209" w:lineRule="auto"/>
              <w:jc w:val="right"/>
              <w:rPr>
                <w:bCs/>
              </w:rPr>
            </w:pPr>
            <w:r w:rsidRPr="00EC23A0">
              <w:rPr>
                <w:bCs/>
              </w:rPr>
              <w:t>11 929,12</w:t>
            </w:r>
          </w:p>
        </w:tc>
      </w:tr>
      <w:tr w:rsidR="00DC6553" w:rsidRPr="005A14EE" w:rsidTr="00A3004B">
        <w:trPr>
          <w:trHeight w:val="375"/>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2.9.</w:t>
            </w:r>
          </w:p>
        </w:tc>
        <w:tc>
          <w:tcPr>
            <w:tcW w:w="4564" w:type="dxa"/>
            <w:tcBorders>
              <w:top w:val="nil"/>
            </w:tcBorders>
          </w:tcPr>
          <w:p w:rsidR="00DC6553" w:rsidRPr="005A14EE" w:rsidRDefault="00DC6553" w:rsidP="009748A4">
            <w:pPr>
              <w:spacing w:line="209" w:lineRule="auto"/>
              <w:rPr>
                <w:color w:val="000000"/>
              </w:rPr>
            </w:pPr>
            <w:r w:rsidRPr="005A14EE">
              <w:rPr>
                <w:color w:val="000000"/>
              </w:rPr>
              <w:t>Физическая культура и спорт</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82,33</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57,60</w:t>
            </w:r>
          </w:p>
        </w:tc>
        <w:tc>
          <w:tcPr>
            <w:tcW w:w="1418" w:type="dxa"/>
            <w:tcBorders>
              <w:top w:val="nil"/>
            </w:tcBorders>
          </w:tcPr>
          <w:p w:rsidR="00DC6553" w:rsidRPr="005A14EE" w:rsidRDefault="00DC6553" w:rsidP="009748A4">
            <w:pPr>
              <w:spacing w:line="209" w:lineRule="auto"/>
              <w:jc w:val="right"/>
            </w:pPr>
            <w:r w:rsidRPr="005A14EE">
              <w:t>209,77</w:t>
            </w:r>
          </w:p>
        </w:tc>
        <w:tc>
          <w:tcPr>
            <w:tcW w:w="1417" w:type="dxa"/>
            <w:tcBorders>
              <w:top w:val="nil"/>
            </w:tcBorders>
          </w:tcPr>
          <w:p w:rsidR="00DC6553" w:rsidRPr="005A14EE" w:rsidRDefault="00DC6553" w:rsidP="009748A4">
            <w:pPr>
              <w:spacing w:line="209" w:lineRule="auto"/>
              <w:jc w:val="right"/>
            </w:pPr>
            <w:r w:rsidRPr="005A14EE">
              <w:t>199,38</w:t>
            </w:r>
          </w:p>
        </w:tc>
        <w:tc>
          <w:tcPr>
            <w:tcW w:w="1418" w:type="dxa"/>
            <w:tcBorders>
              <w:top w:val="nil"/>
            </w:tcBorders>
          </w:tcPr>
          <w:p w:rsidR="00DC6553" w:rsidRPr="005A14EE" w:rsidRDefault="00DC6553" w:rsidP="009748A4">
            <w:pPr>
              <w:spacing w:line="209" w:lineRule="auto"/>
              <w:jc w:val="right"/>
            </w:pPr>
            <w:r w:rsidRPr="005A14EE">
              <w:t>201,17</w:t>
            </w:r>
          </w:p>
        </w:tc>
        <w:tc>
          <w:tcPr>
            <w:tcW w:w="1984" w:type="dxa"/>
            <w:tcBorders>
              <w:top w:val="nil"/>
            </w:tcBorders>
          </w:tcPr>
          <w:p w:rsidR="00DC6553" w:rsidRPr="00EC23A0" w:rsidRDefault="00DC6553" w:rsidP="009748A4">
            <w:pPr>
              <w:spacing w:line="209" w:lineRule="auto"/>
              <w:jc w:val="right"/>
              <w:rPr>
                <w:bCs/>
              </w:rPr>
            </w:pPr>
            <w:r w:rsidRPr="00EC23A0">
              <w:rPr>
                <w:bCs/>
              </w:rPr>
              <w:t>610,32</w:t>
            </w:r>
          </w:p>
        </w:tc>
      </w:tr>
      <w:tr w:rsidR="00DC6553" w:rsidRPr="005A14EE" w:rsidTr="009748A4">
        <w:trPr>
          <w:trHeight w:val="252"/>
        </w:trPr>
        <w:tc>
          <w:tcPr>
            <w:tcW w:w="980" w:type="dxa"/>
            <w:tcBorders>
              <w:top w:val="nil"/>
            </w:tcBorders>
          </w:tcPr>
          <w:p w:rsidR="00DC6553" w:rsidRPr="005A14EE" w:rsidRDefault="00DC6553" w:rsidP="009748A4">
            <w:pPr>
              <w:spacing w:line="209" w:lineRule="auto"/>
              <w:jc w:val="center"/>
              <w:rPr>
                <w:color w:val="000000"/>
              </w:rPr>
            </w:pPr>
            <w:r w:rsidRPr="005A14EE">
              <w:rPr>
                <w:color w:val="000000"/>
              </w:rPr>
              <w:t>2.10.</w:t>
            </w:r>
          </w:p>
        </w:tc>
        <w:tc>
          <w:tcPr>
            <w:tcW w:w="4564" w:type="dxa"/>
            <w:tcBorders>
              <w:top w:val="nil"/>
            </w:tcBorders>
          </w:tcPr>
          <w:p w:rsidR="00DC6553" w:rsidRPr="005A14EE" w:rsidRDefault="00DC6553" w:rsidP="009748A4">
            <w:pPr>
              <w:spacing w:line="209" w:lineRule="auto"/>
              <w:rPr>
                <w:color w:val="000000"/>
              </w:rPr>
            </w:pPr>
            <w:r w:rsidRPr="005A14EE">
              <w:rPr>
                <w:color w:val="000000"/>
              </w:rPr>
              <w:t>СМИ</w:t>
            </w:r>
          </w:p>
        </w:tc>
        <w:tc>
          <w:tcPr>
            <w:tcW w:w="1559" w:type="dxa"/>
            <w:tcBorders>
              <w:top w:val="nil"/>
            </w:tcBorders>
          </w:tcPr>
          <w:p w:rsidR="00DC6553" w:rsidRPr="005A14EE" w:rsidRDefault="00DC6553" w:rsidP="009748A4">
            <w:pPr>
              <w:spacing w:line="209" w:lineRule="auto"/>
              <w:jc w:val="right"/>
              <w:rPr>
                <w:color w:val="000000"/>
              </w:rPr>
            </w:pPr>
            <w:r w:rsidRPr="005A14EE">
              <w:rPr>
                <w:color w:val="000000"/>
              </w:rPr>
              <w:t>27,55</w:t>
            </w:r>
          </w:p>
        </w:tc>
        <w:tc>
          <w:tcPr>
            <w:tcW w:w="1417" w:type="dxa"/>
            <w:tcBorders>
              <w:top w:val="nil"/>
            </w:tcBorders>
          </w:tcPr>
          <w:p w:rsidR="00DC6553" w:rsidRPr="005A14EE" w:rsidRDefault="00DC6553" w:rsidP="009748A4">
            <w:pPr>
              <w:spacing w:line="209" w:lineRule="auto"/>
              <w:jc w:val="right"/>
              <w:rPr>
                <w:color w:val="000000"/>
              </w:rPr>
            </w:pPr>
            <w:r w:rsidRPr="005A14EE">
              <w:rPr>
                <w:color w:val="000000"/>
              </w:rPr>
              <w:t>27,55</w:t>
            </w:r>
          </w:p>
        </w:tc>
        <w:tc>
          <w:tcPr>
            <w:tcW w:w="1418" w:type="dxa"/>
            <w:tcBorders>
              <w:top w:val="nil"/>
            </w:tcBorders>
          </w:tcPr>
          <w:p w:rsidR="00DC6553" w:rsidRPr="005A14EE" w:rsidRDefault="00DC6553" w:rsidP="009748A4">
            <w:pPr>
              <w:spacing w:line="209" w:lineRule="auto"/>
              <w:jc w:val="right"/>
            </w:pPr>
            <w:r w:rsidRPr="005A14EE">
              <w:t>21,70</w:t>
            </w:r>
          </w:p>
        </w:tc>
        <w:tc>
          <w:tcPr>
            <w:tcW w:w="1417" w:type="dxa"/>
            <w:tcBorders>
              <w:top w:val="nil"/>
            </w:tcBorders>
          </w:tcPr>
          <w:p w:rsidR="00DC6553" w:rsidRPr="005A14EE" w:rsidRDefault="00DC6553" w:rsidP="009748A4">
            <w:pPr>
              <w:spacing w:line="209" w:lineRule="auto"/>
              <w:jc w:val="right"/>
            </w:pPr>
            <w:r w:rsidRPr="005A14EE">
              <w:t>21,70</w:t>
            </w:r>
          </w:p>
        </w:tc>
        <w:tc>
          <w:tcPr>
            <w:tcW w:w="1418" w:type="dxa"/>
            <w:tcBorders>
              <w:top w:val="nil"/>
            </w:tcBorders>
          </w:tcPr>
          <w:p w:rsidR="00DC6553" w:rsidRPr="005A14EE" w:rsidRDefault="00DC6553" w:rsidP="009748A4">
            <w:pPr>
              <w:spacing w:line="209" w:lineRule="auto"/>
              <w:jc w:val="right"/>
            </w:pPr>
            <w:r w:rsidRPr="005A14EE">
              <w:t>22,20</w:t>
            </w:r>
          </w:p>
        </w:tc>
        <w:tc>
          <w:tcPr>
            <w:tcW w:w="1984" w:type="dxa"/>
            <w:tcBorders>
              <w:top w:val="nil"/>
            </w:tcBorders>
          </w:tcPr>
          <w:p w:rsidR="00DC6553" w:rsidRPr="00EC23A0" w:rsidRDefault="00DC6553" w:rsidP="009748A4">
            <w:pPr>
              <w:spacing w:line="209" w:lineRule="auto"/>
              <w:jc w:val="right"/>
              <w:rPr>
                <w:bCs/>
              </w:rPr>
            </w:pPr>
            <w:r w:rsidRPr="00EC23A0">
              <w:rPr>
                <w:bCs/>
              </w:rPr>
              <w:t>65,60</w:t>
            </w:r>
          </w:p>
        </w:tc>
      </w:tr>
      <w:tr w:rsidR="00DC6553" w:rsidRPr="00A3004B" w:rsidTr="009748A4">
        <w:trPr>
          <w:trHeight w:val="362"/>
        </w:trPr>
        <w:tc>
          <w:tcPr>
            <w:tcW w:w="980" w:type="dxa"/>
            <w:tcBorders>
              <w:top w:val="nil"/>
            </w:tcBorders>
          </w:tcPr>
          <w:p w:rsidR="00DC6553" w:rsidRPr="00A3004B" w:rsidRDefault="00DC6553" w:rsidP="009748A4">
            <w:pPr>
              <w:spacing w:line="209" w:lineRule="auto"/>
              <w:jc w:val="center"/>
              <w:rPr>
                <w:color w:val="000000"/>
              </w:rPr>
            </w:pPr>
            <w:r w:rsidRPr="00A3004B">
              <w:rPr>
                <w:color w:val="000000"/>
              </w:rPr>
              <w:t>2.11.</w:t>
            </w:r>
          </w:p>
        </w:tc>
        <w:tc>
          <w:tcPr>
            <w:tcW w:w="4564" w:type="dxa"/>
            <w:tcBorders>
              <w:top w:val="nil"/>
            </w:tcBorders>
          </w:tcPr>
          <w:p w:rsidR="00DC6553" w:rsidRPr="00A3004B" w:rsidRDefault="00DC6553" w:rsidP="009748A4">
            <w:pPr>
              <w:spacing w:line="209" w:lineRule="auto"/>
              <w:rPr>
                <w:color w:val="000000"/>
              </w:rPr>
            </w:pPr>
            <w:r w:rsidRPr="00A3004B">
              <w:rPr>
                <w:color w:val="000000"/>
              </w:rPr>
              <w:t>Обслуживание государственного и муниципального долга</w:t>
            </w:r>
          </w:p>
        </w:tc>
        <w:tc>
          <w:tcPr>
            <w:tcW w:w="1559" w:type="dxa"/>
            <w:tcBorders>
              <w:top w:val="nil"/>
            </w:tcBorders>
          </w:tcPr>
          <w:p w:rsidR="00DC6553" w:rsidRPr="00A3004B" w:rsidRDefault="00DC6553" w:rsidP="009748A4">
            <w:pPr>
              <w:spacing w:line="209" w:lineRule="auto"/>
              <w:jc w:val="right"/>
              <w:rPr>
                <w:color w:val="000000"/>
              </w:rPr>
            </w:pPr>
            <w:r w:rsidRPr="00A3004B">
              <w:rPr>
                <w:color w:val="000000"/>
              </w:rPr>
              <w:t>74,73</w:t>
            </w:r>
          </w:p>
        </w:tc>
        <w:tc>
          <w:tcPr>
            <w:tcW w:w="1417" w:type="dxa"/>
            <w:tcBorders>
              <w:top w:val="nil"/>
            </w:tcBorders>
          </w:tcPr>
          <w:p w:rsidR="00DC6553" w:rsidRPr="00A3004B" w:rsidRDefault="00DC6553" w:rsidP="009748A4">
            <w:pPr>
              <w:spacing w:line="209" w:lineRule="auto"/>
              <w:jc w:val="right"/>
              <w:rPr>
                <w:color w:val="000000"/>
              </w:rPr>
            </w:pPr>
            <w:r w:rsidRPr="00A3004B">
              <w:rPr>
                <w:color w:val="000000"/>
              </w:rPr>
              <w:t>92,46</w:t>
            </w:r>
          </w:p>
        </w:tc>
        <w:tc>
          <w:tcPr>
            <w:tcW w:w="1418" w:type="dxa"/>
            <w:tcBorders>
              <w:top w:val="nil"/>
            </w:tcBorders>
          </w:tcPr>
          <w:p w:rsidR="00DC6553" w:rsidRPr="00A3004B" w:rsidRDefault="00DC6553" w:rsidP="009748A4">
            <w:pPr>
              <w:spacing w:line="209" w:lineRule="auto"/>
              <w:jc w:val="right"/>
            </w:pPr>
            <w:r w:rsidRPr="00A3004B">
              <w:t>187,00</w:t>
            </w:r>
          </w:p>
        </w:tc>
        <w:tc>
          <w:tcPr>
            <w:tcW w:w="1417" w:type="dxa"/>
            <w:tcBorders>
              <w:top w:val="nil"/>
            </w:tcBorders>
          </w:tcPr>
          <w:p w:rsidR="00DC6553" w:rsidRPr="00A3004B" w:rsidRDefault="00DC6553" w:rsidP="009748A4">
            <w:pPr>
              <w:spacing w:line="209" w:lineRule="auto"/>
              <w:jc w:val="right"/>
            </w:pPr>
            <w:r w:rsidRPr="00A3004B">
              <w:t>214,00</w:t>
            </w:r>
          </w:p>
        </w:tc>
        <w:tc>
          <w:tcPr>
            <w:tcW w:w="1418" w:type="dxa"/>
            <w:tcBorders>
              <w:top w:val="nil"/>
            </w:tcBorders>
          </w:tcPr>
          <w:p w:rsidR="00DC6553" w:rsidRPr="00A3004B" w:rsidRDefault="00DC6553" w:rsidP="009748A4">
            <w:pPr>
              <w:spacing w:line="209" w:lineRule="auto"/>
              <w:jc w:val="right"/>
            </w:pPr>
            <w:r w:rsidRPr="00A3004B">
              <w:t>228,06</w:t>
            </w:r>
          </w:p>
        </w:tc>
        <w:tc>
          <w:tcPr>
            <w:tcW w:w="1984" w:type="dxa"/>
            <w:tcBorders>
              <w:top w:val="nil"/>
            </w:tcBorders>
          </w:tcPr>
          <w:p w:rsidR="00DC6553" w:rsidRPr="00EC23A0" w:rsidRDefault="00DC6553" w:rsidP="009748A4">
            <w:pPr>
              <w:spacing w:line="209" w:lineRule="auto"/>
              <w:jc w:val="right"/>
              <w:rPr>
                <w:bCs/>
              </w:rPr>
            </w:pPr>
            <w:r w:rsidRPr="00EC23A0">
              <w:rPr>
                <w:bCs/>
              </w:rPr>
              <w:t>629,06</w:t>
            </w:r>
          </w:p>
        </w:tc>
      </w:tr>
      <w:tr w:rsidR="00DC6553" w:rsidRPr="00A3004B" w:rsidTr="00A3004B">
        <w:trPr>
          <w:trHeight w:val="272"/>
        </w:trPr>
        <w:tc>
          <w:tcPr>
            <w:tcW w:w="980" w:type="dxa"/>
            <w:tcBorders>
              <w:top w:val="nil"/>
            </w:tcBorders>
          </w:tcPr>
          <w:p w:rsidR="00DC6553" w:rsidRPr="00A3004B" w:rsidRDefault="00DC6553" w:rsidP="009748A4">
            <w:pPr>
              <w:spacing w:line="209" w:lineRule="auto"/>
              <w:jc w:val="center"/>
              <w:rPr>
                <w:color w:val="000000"/>
              </w:rPr>
            </w:pPr>
            <w:r w:rsidRPr="00A3004B">
              <w:rPr>
                <w:color w:val="000000"/>
              </w:rPr>
              <w:t>3.</w:t>
            </w:r>
          </w:p>
        </w:tc>
        <w:tc>
          <w:tcPr>
            <w:tcW w:w="4564" w:type="dxa"/>
            <w:tcBorders>
              <w:top w:val="nil"/>
            </w:tcBorders>
          </w:tcPr>
          <w:p w:rsidR="00DC6553" w:rsidRPr="00A3004B" w:rsidRDefault="00DC6553" w:rsidP="009748A4">
            <w:pPr>
              <w:spacing w:line="209" w:lineRule="auto"/>
              <w:rPr>
                <w:color w:val="000000"/>
              </w:rPr>
            </w:pPr>
            <w:r w:rsidRPr="00A3004B">
              <w:rPr>
                <w:color w:val="000000"/>
              </w:rPr>
              <w:t>Дефицит (профицит)</w:t>
            </w:r>
          </w:p>
        </w:tc>
        <w:tc>
          <w:tcPr>
            <w:tcW w:w="1559" w:type="dxa"/>
            <w:tcBorders>
              <w:top w:val="nil"/>
            </w:tcBorders>
          </w:tcPr>
          <w:p w:rsidR="00DC6553" w:rsidRPr="00A3004B" w:rsidRDefault="00DC6553" w:rsidP="009748A4">
            <w:pPr>
              <w:spacing w:line="209" w:lineRule="auto"/>
              <w:jc w:val="right"/>
              <w:rPr>
                <w:color w:val="000000"/>
              </w:rPr>
            </w:pPr>
            <w:r w:rsidRPr="00A3004B">
              <w:rPr>
                <w:color w:val="000000"/>
              </w:rPr>
              <w:t>-529,56</w:t>
            </w:r>
          </w:p>
        </w:tc>
        <w:tc>
          <w:tcPr>
            <w:tcW w:w="1417" w:type="dxa"/>
            <w:tcBorders>
              <w:top w:val="nil"/>
            </w:tcBorders>
          </w:tcPr>
          <w:p w:rsidR="00DC6553" w:rsidRPr="00A3004B" w:rsidRDefault="00DC6553" w:rsidP="009748A4">
            <w:pPr>
              <w:spacing w:line="209" w:lineRule="auto"/>
              <w:jc w:val="right"/>
              <w:rPr>
                <w:color w:val="000000"/>
              </w:rPr>
            </w:pPr>
            <w:r w:rsidRPr="00A3004B">
              <w:rPr>
                <w:color w:val="000000"/>
              </w:rPr>
              <w:t>-287,94</w:t>
            </w:r>
          </w:p>
        </w:tc>
        <w:tc>
          <w:tcPr>
            <w:tcW w:w="1418" w:type="dxa"/>
            <w:tcBorders>
              <w:top w:val="nil"/>
            </w:tcBorders>
          </w:tcPr>
          <w:p w:rsidR="00DC6553" w:rsidRPr="00A3004B" w:rsidRDefault="00DC6553" w:rsidP="009748A4">
            <w:pPr>
              <w:spacing w:line="209" w:lineRule="auto"/>
              <w:jc w:val="right"/>
            </w:pPr>
            <w:r w:rsidRPr="00A3004B">
              <w:t>-217,57</w:t>
            </w:r>
          </w:p>
        </w:tc>
        <w:tc>
          <w:tcPr>
            <w:tcW w:w="1417" w:type="dxa"/>
            <w:tcBorders>
              <w:top w:val="nil"/>
            </w:tcBorders>
          </w:tcPr>
          <w:p w:rsidR="00DC6553" w:rsidRPr="00A3004B" w:rsidRDefault="00DC6553" w:rsidP="009748A4">
            <w:pPr>
              <w:spacing w:line="209" w:lineRule="auto"/>
              <w:jc w:val="right"/>
            </w:pPr>
            <w:r w:rsidRPr="00A3004B">
              <w:t>-266,70</w:t>
            </w:r>
          </w:p>
        </w:tc>
        <w:tc>
          <w:tcPr>
            <w:tcW w:w="1418" w:type="dxa"/>
            <w:tcBorders>
              <w:top w:val="nil"/>
            </w:tcBorders>
          </w:tcPr>
          <w:p w:rsidR="00DC6553" w:rsidRPr="00A3004B" w:rsidRDefault="00DC6553" w:rsidP="009748A4">
            <w:pPr>
              <w:spacing w:line="209" w:lineRule="auto"/>
              <w:jc w:val="right"/>
            </w:pPr>
            <w:r w:rsidRPr="00A3004B">
              <w:t>-228,32</w:t>
            </w:r>
          </w:p>
        </w:tc>
        <w:tc>
          <w:tcPr>
            <w:tcW w:w="1984" w:type="dxa"/>
            <w:tcBorders>
              <w:top w:val="nil"/>
            </w:tcBorders>
          </w:tcPr>
          <w:p w:rsidR="00DC6553" w:rsidRPr="00EC23A0" w:rsidRDefault="00DC6553" w:rsidP="009748A4">
            <w:pPr>
              <w:spacing w:line="209" w:lineRule="auto"/>
              <w:jc w:val="right"/>
              <w:rPr>
                <w:bCs/>
              </w:rPr>
            </w:pPr>
            <w:r w:rsidRPr="00EC23A0">
              <w:rPr>
                <w:bCs/>
              </w:rPr>
              <w:t>-712,59</w:t>
            </w:r>
          </w:p>
        </w:tc>
      </w:tr>
      <w:tr w:rsidR="00DC6553" w:rsidRPr="005A14EE" w:rsidTr="00A3004B">
        <w:trPr>
          <w:trHeight w:val="322"/>
        </w:trPr>
        <w:tc>
          <w:tcPr>
            <w:tcW w:w="980" w:type="dxa"/>
            <w:tcBorders>
              <w:top w:val="nil"/>
            </w:tcBorders>
          </w:tcPr>
          <w:p w:rsidR="00DC6553" w:rsidRPr="00A3004B" w:rsidRDefault="00DC6553" w:rsidP="00A3004B">
            <w:pPr>
              <w:jc w:val="center"/>
              <w:rPr>
                <w:color w:val="000000"/>
              </w:rPr>
            </w:pPr>
            <w:r w:rsidRPr="00A3004B">
              <w:rPr>
                <w:color w:val="000000"/>
              </w:rPr>
              <w:t>4.</w:t>
            </w:r>
          </w:p>
        </w:tc>
        <w:tc>
          <w:tcPr>
            <w:tcW w:w="4564" w:type="dxa"/>
            <w:tcBorders>
              <w:top w:val="nil"/>
            </w:tcBorders>
          </w:tcPr>
          <w:p w:rsidR="00DC6553" w:rsidRPr="00A3004B" w:rsidRDefault="00DC6553" w:rsidP="00A3004B">
            <w:pPr>
              <w:rPr>
                <w:color w:val="000000"/>
              </w:rPr>
            </w:pPr>
            <w:r w:rsidRPr="00A3004B">
              <w:rPr>
                <w:color w:val="000000"/>
              </w:rPr>
              <w:t>Муниципальный долг</w:t>
            </w:r>
          </w:p>
        </w:tc>
        <w:tc>
          <w:tcPr>
            <w:tcW w:w="1559" w:type="dxa"/>
            <w:tcBorders>
              <w:top w:val="nil"/>
            </w:tcBorders>
          </w:tcPr>
          <w:p w:rsidR="00DC6553" w:rsidRPr="00A3004B" w:rsidRDefault="00DC6553" w:rsidP="00A3004B">
            <w:pPr>
              <w:jc w:val="right"/>
              <w:rPr>
                <w:color w:val="000000"/>
              </w:rPr>
            </w:pPr>
            <w:r w:rsidRPr="00A3004B">
              <w:rPr>
                <w:color w:val="000000"/>
              </w:rPr>
              <w:t>1 302,05</w:t>
            </w:r>
          </w:p>
        </w:tc>
        <w:tc>
          <w:tcPr>
            <w:tcW w:w="1417" w:type="dxa"/>
            <w:tcBorders>
              <w:top w:val="nil"/>
            </w:tcBorders>
          </w:tcPr>
          <w:p w:rsidR="00DC6553" w:rsidRPr="00A3004B" w:rsidRDefault="00DC6553" w:rsidP="00A3004B">
            <w:pPr>
              <w:jc w:val="right"/>
              <w:rPr>
                <w:color w:val="000000"/>
              </w:rPr>
            </w:pPr>
            <w:r w:rsidRPr="00A3004B">
              <w:rPr>
                <w:color w:val="000000"/>
              </w:rPr>
              <w:t>1 671,88</w:t>
            </w:r>
          </w:p>
        </w:tc>
        <w:tc>
          <w:tcPr>
            <w:tcW w:w="1418" w:type="dxa"/>
            <w:tcBorders>
              <w:top w:val="nil"/>
            </w:tcBorders>
          </w:tcPr>
          <w:p w:rsidR="00DC6553" w:rsidRPr="00A3004B" w:rsidRDefault="00DC6553" w:rsidP="00A3004B">
            <w:pPr>
              <w:jc w:val="right"/>
            </w:pPr>
            <w:r w:rsidRPr="00A3004B">
              <w:t>2 559,74</w:t>
            </w:r>
          </w:p>
        </w:tc>
        <w:tc>
          <w:tcPr>
            <w:tcW w:w="1417" w:type="dxa"/>
            <w:tcBorders>
              <w:top w:val="nil"/>
            </w:tcBorders>
          </w:tcPr>
          <w:p w:rsidR="00DC6553" w:rsidRPr="00A3004B" w:rsidRDefault="00DC6553" w:rsidP="00A3004B">
            <w:pPr>
              <w:jc w:val="right"/>
            </w:pPr>
            <w:r w:rsidRPr="00A3004B">
              <w:t>2 806,44</w:t>
            </w:r>
          </w:p>
        </w:tc>
        <w:tc>
          <w:tcPr>
            <w:tcW w:w="1418" w:type="dxa"/>
            <w:tcBorders>
              <w:top w:val="nil"/>
            </w:tcBorders>
          </w:tcPr>
          <w:p w:rsidR="00DC6553" w:rsidRPr="00A3004B" w:rsidRDefault="00DC6553" w:rsidP="00A3004B">
            <w:pPr>
              <w:jc w:val="right"/>
            </w:pPr>
            <w:r w:rsidRPr="00A3004B">
              <w:t>3 014,76</w:t>
            </w:r>
          </w:p>
        </w:tc>
        <w:tc>
          <w:tcPr>
            <w:tcW w:w="1984" w:type="dxa"/>
            <w:tcBorders>
              <w:top w:val="nil"/>
            </w:tcBorders>
          </w:tcPr>
          <w:p w:rsidR="00DC6553" w:rsidRPr="00EC23A0" w:rsidRDefault="00DC6553" w:rsidP="00A3004B">
            <w:pPr>
              <w:jc w:val="right"/>
              <w:rPr>
                <w:bCs/>
              </w:rPr>
            </w:pPr>
            <w:r w:rsidRPr="00EC23A0">
              <w:rPr>
                <w:bCs/>
              </w:rPr>
              <w:t>3 014,76</w:t>
            </w:r>
          </w:p>
        </w:tc>
      </w:tr>
    </w:tbl>
    <w:p w:rsidR="00DC6553" w:rsidRPr="005A14EE" w:rsidRDefault="00DC6553" w:rsidP="00DC6553">
      <w:pPr>
        <w:rPr>
          <w:sz w:val="24"/>
        </w:rPr>
      </w:pPr>
    </w:p>
    <w:p w:rsidR="00FC55ED" w:rsidRPr="005A14EE" w:rsidRDefault="00FC55ED" w:rsidP="00C3180C">
      <w:pPr>
        <w:jc w:val="center"/>
        <w:rPr>
          <w:sz w:val="28"/>
          <w:szCs w:val="28"/>
          <w:lang w:val="en-US"/>
        </w:rPr>
      </w:pPr>
      <w:r w:rsidRPr="005A14EE">
        <w:rPr>
          <w:sz w:val="28"/>
          <w:szCs w:val="28"/>
        </w:rPr>
        <w:lastRenderedPageBreak/>
        <w:t xml:space="preserve">Часть </w:t>
      </w:r>
      <w:r w:rsidRPr="005A14EE">
        <w:rPr>
          <w:sz w:val="28"/>
          <w:szCs w:val="28"/>
          <w:lang w:val="en-US"/>
        </w:rPr>
        <w:t>III</w:t>
      </w:r>
    </w:p>
    <w:p w:rsidR="00FC55ED" w:rsidRPr="005A14EE" w:rsidRDefault="00EB1679" w:rsidP="00285563">
      <w:pPr>
        <w:ind w:right="-626"/>
        <w:jc w:val="right"/>
      </w:pPr>
      <w:r w:rsidRPr="005A14EE">
        <w:t>(млн</w:t>
      </w:r>
      <w:r w:rsidR="00FC55ED" w:rsidRPr="005A14EE">
        <w:t xml:space="preserve"> рублей)</w:t>
      </w:r>
    </w:p>
    <w:tbl>
      <w:tblPr>
        <w:tblW w:w="15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3520"/>
        <w:gridCol w:w="1300"/>
        <w:gridCol w:w="1251"/>
        <w:gridCol w:w="1418"/>
        <w:gridCol w:w="1417"/>
        <w:gridCol w:w="1134"/>
        <w:gridCol w:w="1442"/>
        <w:gridCol w:w="1417"/>
        <w:gridCol w:w="2244"/>
      </w:tblGrid>
      <w:tr w:rsidR="00A3004B" w:rsidRPr="005A14EE" w:rsidTr="00A3004B">
        <w:trPr>
          <w:trHeight w:val="1241"/>
          <w:jc w:val="center"/>
        </w:trPr>
        <w:tc>
          <w:tcPr>
            <w:tcW w:w="744" w:type="dxa"/>
            <w:vMerge w:val="restart"/>
            <w:vAlign w:val="center"/>
          </w:tcPr>
          <w:p w:rsidR="00A3004B" w:rsidRDefault="00A3004B" w:rsidP="00A3004B">
            <w:pPr>
              <w:jc w:val="center"/>
              <w:rPr>
                <w:lang w:val="en-US"/>
              </w:rPr>
            </w:pPr>
            <w:r w:rsidRPr="005A14EE">
              <w:t xml:space="preserve">№ </w:t>
            </w:r>
          </w:p>
          <w:p w:rsidR="00A3004B" w:rsidRPr="005A14EE" w:rsidRDefault="00A3004B" w:rsidP="00A3004B">
            <w:pPr>
              <w:jc w:val="center"/>
            </w:pPr>
            <w:r w:rsidRPr="005A14EE">
              <w:t>п/п</w:t>
            </w:r>
          </w:p>
        </w:tc>
        <w:tc>
          <w:tcPr>
            <w:tcW w:w="3520" w:type="dxa"/>
            <w:vMerge w:val="restart"/>
            <w:noWrap/>
            <w:vAlign w:val="center"/>
          </w:tcPr>
          <w:p w:rsidR="00A3004B" w:rsidRPr="005A14EE" w:rsidRDefault="00A3004B" w:rsidP="00A3004B">
            <w:pPr>
              <w:jc w:val="center"/>
            </w:pPr>
            <w:r w:rsidRPr="005A14EE">
              <w:t>Наименование показателя</w:t>
            </w:r>
          </w:p>
        </w:tc>
        <w:tc>
          <w:tcPr>
            <w:tcW w:w="2551" w:type="dxa"/>
            <w:gridSpan w:val="2"/>
            <w:noWrap/>
            <w:vAlign w:val="center"/>
          </w:tcPr>
          <w:p w:rsidR="00A3004B" w:rsidRPr="005A14EE" w:rsidRDefault="00A3004B" w:rsidP="00A3004B">
            <w:pPr>
              <w:jc w:val="center"/>
            </w:pPr>
            <w:r w:rsidRPr="005A14EE">
              <w:t xml:space="preserve">Значение </w:t>
            </w:r>
          </w:p>
          <w:p w:rsidR="00A3004B" w:rsidRPr="005A14EE" w:rsidRDefault="00A3004B" w:rsidP="00A3004B">
            <w:pPr>
              <w:jc w:val="center"/>
            </w:pPr>
            <w:r w:rsidRPr="005A14EE">
              <w:t xml:space="preserve">показателя </w:t>
            </w:r>
          </w:p>
        </w:tc>
        <w:tc>
          <w:tcPr>
            <w:tcW w:w="9072" w:type="dxa"/>
            <w:gridSpan w:val="6"/>
            <w:vAlign w:val="center"/>
          </w:tcPr>
          <w:p w:rsidR="00A3004B" w:rsidRPr="005A14EE" w:rsidRDefault="00A3004B" w:rsidP="00A3004B">
            <w:pPr>
              <w:jc w:val="center"/>
            </w:pPr>
            <w:r w:rsidRPr="005A14EE">
              <w:t xml:space="preserve">Значение показателя III этапа реализации настоящей Стратегии </w:t>
            </w:r>
          </w:p>
        </w:tc>
      </w:tr>
      <w:tr w:rsidR="00A3004B" w:rsidRPr="005A14EE" w:rsidTr="00285563">
        <w:trPr>
          <w:trHeight w:val="310"/>
          <w:jc w:val="center"/>
        </w:trPr>
        <w:tc>
          <w:tcPr>
            <w:tcW w:w="744" w:type="dxa"/>
            <w:vMerge/>
            <w:vAlign w:val="center"/>
          </w:tcPr>
          <w:p w:rsidR="00A3004B" w:rsidRPr="005A14EE" w:rsidRDefault="00A3004B" w:rsidP="00A3004B">
            <w:pPr>
              <w:jc w:val="center"/>
            </w:pPr>
          </w:p>
        </w:tc>
        <w:tc>
          <w:tcPr>
            <w:tcW w:w="3520" w:type="dxa"/>
            <w:vMerge/>
            <w:noWrap/>
            <w:vAlign w:val="center"/>
          </w:tcPr>
          <w:p w:rsidR="00A3004B" w:rsidRPr="005A14EE" w:rsidRDefault="00A3004B" w:rsidP="00A3004B"/>
        </w:tc>
        <w:tc>
          <w:tcPr>
            <w:tcW w:w="1300" w:type="dxa"/>
            <w:noWrap/>
            <w:vAlign w:val="center"/>
          </w:tcPr>
          <w:p w:rsidR="00A3004B" w:rsidRPr="005A14EE" w:rsidRDefault="00A3004B" w:rsidP="00A3004B">
            <w:pPr>
              <w:jc w:val="center"/>
            </w:pPr>
            <w:r w:rsidRPr="005A14EE">
              <w:t>в 2017 году</w:t>
            </w:r>
          </w:p>
        </w:tc>
        <w:tc>
          <w:tcPr>
            <w:tcW w:w="1251" w:type="dxa"/>
            <w:noWrap/>
            <w:vAlign w:val="center"/>
          </w:tcPr>
          <w:p w:rsidR="00A3004B" w:rsidRPr="005A14EE" w:rsidRDefault="00A3004B" w:rsidP="00A3004B">
            <w:pPr>
              <w:jc w:val="center"/>
            </w:pPr>
            <w:r w:rsidRPr="005A14EE">
              <w:t>в 2018 году</w:t>
            </w:r>
          </w:p>
        </w:tc>
        <w:tc>
          <w:tcPr>
            <w:tcW w:w="1418" w:type="dxa"/>
            <w:vAlign w:val="center"/>
          </w:tcPr>
          <w:p w:rsidR="00A3004B" w:rsidRPr="005A14EE" w:rsidRDefault="00A3004B" w:rsidP="00A3004B">
            <w:pPr>
              <w:jc w:val="center"/>
            </w:pPr>
            <w:r w:rsidRPr="005A14EE">
              <w:t>в 2025 году</w:t>
            </w:r>
          </w:p>
        </w:tc>
        <w:tc>
          <w:tcPr>
            <w:tcW w:w="1417" w:type="dxa"/>
            <w:vAlign w:val="center"/>
          </w:tcPr>
          <w:p w:rsidR="00A3004B" w:rsidRPr="005A14EE" w:rsidRDefault="00A3004B" w:rsidP="00A3004B">
            <w:pPr>
              <w:jc w:val="center"/>
            </w:pPr>
            <w:r w:rsidRPr="005A14EE">
              <w:t>в 2026 году</w:t>
            </w:r>
          </w:p>
        </w:tc>
        <w:tc>
          <w:tcPr>
            <w:tcW w:w="1134" w:type="dxa"/>
            <w:vAlign w:val="center"/>
          </w:tcPr>
          <w:p w:rsidR="00A3004B" w:rsidRPr="005A14EE" w:rsidRDefault="00A3004B" w:rsidP="00D91E98">
            <w:pPr>
              <w:ind w:left="-57" w:right="-57"/>
              <w:jc w:val="center"/>
            </w:pPr>
            <w:r w:rsidRPr="005A14EE">
              <w:t xml:space="preserve">в 2027 году </w:t>
            </w:r>
          </w:p>
        </w:tc>
        <w:tc>
          <w:tcPr>
            <w:tcW w:w="1442" w:type="dxa"/>
            <w:vAlign w:val="center"/>
          </w:tcPr>
          <w:p w:rsidR="00A3004B" w:rsidRPr="005A14EE" w:rsidRDefault="00A3004B" w:rsidP="00A3004B">
            <w:pPr>
              <w:jc w:val="center"/>
            </w:pPr>
            <w:r w:rsidRPr="005A14EE">
              <w:t>в 2028 году</w:t>
            </w:r>
          </w:p>
        </w:tc>
        <w:tc>
          <w:tcPr>
            <w:tcW w:w="1417" w:type="dxa"/>
            <w:vAlign w:val="center"/>
          </w:tcPr>
          <w:p w:rsidR="00A3004B" w:rsidRPr="005A14EE" w:rsidRDefault="00A3004B" w:rsidP="00A3004B">
            <w:pPr>
              <w:jc w:val="center"/>
            </w:pPr>
            <w:r w:rsidRPr="005A14EE">
              <w:t>в 2029 году</w:t>
            </w:r>
          </w:p>
        </w:tc>
        <w:tc>
          <w:tcPr>
            <w:tcW w:w="2244" w:type="dxa"/>
            <w:vAlign w:val="center"/>
          </w:tcPr>
          <w:p w:rsidR="00A3004B" w:rsidRPr="005A14EE" w:rsidRDefault="00A3004B" w:rsidP="00A3004B">
            <w:pPr>
              <w:jc w:val="center"/>
            </w:pPr>
            <w:r w:rsidRPr="005A14EE">
              <w:t>всего</w:t>
            </w:r>
          </w:p>
          <w:p w:rsidR="00A3004B" w:rsidRPr="005A14EE" w:rsidRDefault="00A3004B" w:rsidP="00A3004B">
            <w:pPr>
              <w:jc w:val="center"/>
            </w:pPr>
            <w:r w:rsidRPr="005A14EE">
              <w:t>(2025</w:t>
            </w:r>
            <w:r w:rsidR="00D91E98">
              <w:t>‒</w:t>
            </w:r>
            <w:r w:rsidRPr="005A14EE">
              <w:t>2029 годы)</w:t>
            </w:r>
          </w:p>
        </w:tc>
      </w:tr>
    </w:tbl>
    <w:p w:rsidR="00A3004B" w:rsidRPr="005A14EE" w:rsidRDefault="00A3004B" w:rsidP="00A3004B">
      <w:pPr>
        <w:rPr>
          <w:sz w:val="2"/>
          <w:szCs w:val="2"/>
        </w:rPr>
      </w:pPr>
    </w:p>
    <w:tbl>
      <w:tblPr>
        <w:tblW w:w="15876" w:type="dxa"/>
        <w:tblInd w:w="-459" w:type="dxa"/>
        <w:tblLayout w:type="fixed"/>
        <w:tblLook w:val="00A0" w:firstRow="1" w:lastRow="0" w:firstColumn="1" w:lastColumn="0" w:noHBand="0" w:noVBand="0"/>
      </w:tblPr>
      <w:tblGrid>
        <w:gridCol w:w="709"/>
        <w:gridCol w:w="3544"/>
        <w:gridCol w:w="1276"/>
        <w:gridCol w:w="1275"/>
        <w:gridCol w:w="1418"/>
        <w:gridCol w:w="1276"/>
        <w:gridCol w:w="141"/>
        <w:gridCol w:w="1134"/>
        <w:gridCol w:w="1418"/>
        <w:gridCol w:w="1417"/>
        <w:gridCol w:w="2268"/>
      </w:tblGrid>
      <w:tr w:rsidR="00A3004B" w:rsidRPr="005A14EE" w:rsidTr="00A3004B">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1</w:t>
            </w:r>
          </w:p>
        </w:tc>
        <w:tc>
          <w:tcPr>
            <w:tcW w:w="3544"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3</w:t>
            </w:r>
          </w:p>
        </w:tc>
        <w:tc>
          <w:tcPr>
            <w:tcW w:w="1275"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5</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6</w:t>
            </w:r>
          </w:p>
        </w:tc>
        <w:tc>
          <w:tcPr>
            <w:tcW w:w="1134"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8</w:t>
            </w:r>
          </w:p>
        </w:tc>
        <w:tc>
          <w:tcPr>
            <w:tcW w:w="1417"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9</w:t>
            </w:r>
          </w:p>
        </w:tc>
        <w:tc>
          <w:tcPr>
            <w:tcW w:w="226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ind w:right="455"/>
              <w:jc w:val="center"/>
            </w:pPr>
            <w:r w:rsidRPr="005A14EE">
              <w:rPr>
                <w:lang w:val="en-US"/>
              </w:rPr>
              <w:t>1</w:t>
            </w:r>
            <w:r w:rsidRPr="005A14EE">
              <w:t>0</w:t>
            </w:r>
          </w:p>
        </w:tc>
      </w:tr>
      <w:tr w:rsidR="00A3004B" w:rsidRPr="00EC23A0" w:rsidTr="00D91E98">
        <w:trPr>
          <w:trHeight w:val="810"/>
        </w:trPr>
        <w:tc>
          <w:tcPr>
            <w:tcW w:w="709" w:type="dxa"/>
            <w:tcBorders>
              <w:top w:val="single" w:sz="4" w:space="0" w:color="auto"/>
            </w:tcBorders>
          </w:tcPr>
          <w:p w:rsidR="00A3004B" w:rsidRPr="005A14EE" w:rsidRDefault="00A3004B" w:rsidP="00A3004B">
            <w:pPr>
              <w:jc w:val="center"/>
              <w:rPr>
                <w:color w:val="000000"/>
              </w:rPr>
            </w:pPr>
            <w:r w:rsidRPr="005A14EE">
              <w:rPr>
                <w:color w:val="000000"/>
              </w:rPr>
              <w:t>1.</w:t>
            </w:r>
          </w:p>
        </w:tc>
        <w:tc>
          <w:tcPr>
            <w:tcW w:w="3544" w:type="dxa"/>
            <w:tcBorders>
              <w:top w:val="single" w:sz="4" w:space="0" w:color="auto"/>
              <w:left w:val="nil"/>
            </w:tcBorders>
          </w:tcPr>
          <w:p w:rsidR="00A3004B" w:rsidRPr="005A14EE" w:rsidRDefault="00A3004B" w:rsidP="00A3004B">
            <w:pPr>
              <w:rPr>
                <w:color w:val="000000"/>
              </w:rPr>
            </w:pPr>
            <w:r w:rsidRPr="005A14EE">
              <w:rPr>
                <w:color w:val="000000"/>
              </w:rPr>
              <w:t>Доходы бюджета города Ставрополя, всего, в том числе:</w:t>
            </w:r>
          </w:p>
        </w:tc>
        <w:tc>
          <w:tcPr>
            <w:tcW w:w="1276" w:type="dxa"/>
            <w:tcBorders>
              <w:top w:val="single" w:sz="4" w:space="0" w:color="auto"/>
            </w:tcBorders>
          </w:tcPr>
          <w:p w:rsidR="00A3004B" w:rsidRPr="005A14EE" w:rsidRDefault="00A3004B" w:rsidP="00A3004B">
            <w:pPr>
              <w:jc w:val="center"/>
              <w:rPr>
                <w:color w:val="000000"/>
              </w:rPr>
            </w:pPr>
            <w:r w:rsidRPr="005A14EE">
              <w:rPr>
                <w:color w:val="000000"/>
              </w:rPr>
              <w:t>9 292,16</w:t>
            </w:r>
          </w:p>
        </w:tc>
        <w:tc>
          <w:tcPr>
            <w:tcW w:w="1275" w:type="dxa"/>
            <w:tcBorders>
              <w:top w:val="single" w:sz="4" w:space="0" w:color="auto"/>
            </w:tcBorders>
          </w:tcPr>
          <w:p w:rsidR="00A3004B" w:rsidRPr="005A14EE" w:rsidRDefault="00A3004B" w:rsidP="00A3004B">
            <w:pPr>
              <w:jc w:val="center"/>
              <w:rPr>
                <w:color w:val="000000"/>
              </w:rPr>
            </w:pPr>
            <w:r w:rsidRPr="005A14EE">
              <w:rPr>
                <w:color w:val="000000"/>
              </w:rPr>
              <w:t>10 237,46</w:t>
            </w:r>
          </w:p>
        </w:tc>
        <w:tc>
          <w:tcPr>
            <w:tcW w:w="1418" w:type="dxa"/>
            <w:tcBorders>
              <w:left w:val="nil"/>
            </w:tcBorders>
          </w:tcPr>
          <w:p w:rsidR="00A3004B" w:rsidRPr="005A14EE" w:rsidRDefault="00A3004B" w:rsidP="00A3004B">
            <w:pPr>
              <w:jc w:val="right"/>
              <w:rPr>
                <w:color w:val="000000"/>
              </w:rPr>
            </w:pPr>
            <w:r w:rsidRPr="005A14EE">
              <w:rPr>
                <w:color w:val="000000"/>
              </w:rPr>
              <w:t>12 105,35</w:t>
            </w:r>
          </w:p>
        </w:tc>
        <w:tc>
          <w:tcPr>
            <w:tcW w:w="1276" w:type="dxa"/>
          </w:tcPr>
          <w:p w:rsidR="00A3004B" w:rsidRPr="005A14EE" w:rsidRDefault="00A3004B" w:rsidP="00A3004B">
            <w:pPr>
              <w:jc w:val="right"/>
              <w:rPr>
                <w:color w:val="000000"/>
              </w:rPr>
            </w:pPr>
            <w:r w:rsidRPr="005A14EE">
              <w:rPr>
                <w:color w:val="000000"/>
              </w:rPr>
              <w:t xml:space="preserve"> 12 214,98</w:t>
            </w:r>
          </w:p>
        </w:tc>
        <w:tc>
          <w:tcPr>
            <w:tcW w:w="1275" w:type="dxa"/>
            <w:gridSpan w:val="2"/>
          </w:tcPr>
          <w:p w:rsidR="00A3004B" w:rsidRPr="005A14EE" w:rsidRDefault="00A3004B" w:rsidP="00A3004B">
            <w:pPr>
              <w:jc w:val="right"/>
              <w:rPr>
                <w:color w:val="000000"/>
              </w:rPr>
            </w:pPr>
            <w:r w:rsidRPr="005A14EE">
              <w:rPr>
                <w:color w:val="000000"/>
              </w:rPr>
              <w:t>12 394,82</w:t>
            </w:r>
          </w:p>
        </w:tc>
        <w:tc>
          <w:tcPr>
            <w:tcW w:w="1418" w:type="dxa"/>
          </w:tcPr>
          <w:p w:rsidR="00A3004B" w:rsidRPr="005A14EE" w:rsidRDefault="00A3004B" w:rsidP="00A3004B">
            <w:pPr>
              <w:jc w:val="right"/>
              <w:rPr>
                <w:color w:val="000000"/>
              </w:rPr>
            </w:pPr>
            <w:r w:rsidRPr="005A14EE">
              <w:rPr>
                <w:color w:val="000000"/>
              </w:rPr>
              <w:t>12 580,26</w:t>
            </w:r>
          </w:p>
        </w:tc>
        <w:tc>
          <w:tcPr>
            <w:tcW w:w="1417" w:type="dxa"/>
          </w:tcPr>
          <w:p w:rsidR="00A3004B" w:rsidRPr="005A14EE" w:rsidRDefault="00A3004B" w:rsidP="00A3004B">
            <w:pPr>
              <w:jc w:val="right"/>
              <w:rPr>
                <w:color w:val="000000"/>
              </w:rPr>
            </w:pPr>
            <w:r w:rsidRPr="005A14EE">
              <w:rPr>
                <w:color w:val="000000"/>
              </w:rPr>
              <w:t>12 811,16</w:t>
            </w:r>
          </w:p>
        </w:tc>
        <w:tc>
          <w:tcPr>
            <w:tcW w:w="2268" w:type="dxa"/>
          </w:tcPr>
          <w:p w:rsidR="00A3004B" w:rsidRPr="00EC23A0" w:rsidRDefault="00A3004B" w:rsidP="00A3004B">
            <w:pPr>
              <w:jc w:val="right"/>
              <w:rPr>
                <w:bCs/>
                <w:color w:val="000000"/>
              </w:rPr>
            </w:pPr>
            <w:r w:rsidRPr="00EC23A0">
              <w:rPr>
                <w:bCs/>
                <w:color w:val="000000"/>
              </w:rPr>
              <w:t>62 106,57</w:t>
            </w:r>
          </w:p>
        </w:tc>
      </w:tr>
      <w:tr w:rsidR="00A3004B" w:rsidRPr="00EC23A0" w:rsidTr="00C85A97">
        <w:trPr>
          <w:trHeight w:val="416"/>
        </w:trPr>
        <w:tc>
          <w:tcPr>
            <w:tcW w:w="709" w:type="dxa"/>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налоговые и неналоговые доходы</w:t>
            </w:r>
          </w:p>
        </w:tc>
        <w:tc>
          <w:tcPr>
            <w:tcW w:w="1276" w:type="dxa"/>
          </w:tcPr>
          <w:p w:rsidR="00A3004B" w:rsidRPr="005A14EE" w:rsidRDefault="00A3004B" w:rsidP="00A3004B">
            <w:pPr>
              <w:jc w:val="center"/>
              <w:rPr>
                <w:color w:val="000000"/>
              </w:rPr>
            </w:pPr>
            <w:r w:rsidRPr="005A14EE">
              <w:rPr>
                <w:color w:val="000000"/>
              </w:rPr>
              <w:t>3 549,81</w:t>
            </w:r>
          </w:p>
        </w:tc>
        <w:tc>
          <w:tcPr>
            <w:tcW w:w="1275" w:type="dxa"/>
          </w:tcPr>
          <w:p w:rsidR="00A3004B" w:rsidRPr="005A14EE" w:rsidRDefault="00A3004B" w:rsidP="00A3004B">
            <w:pPr>
              <w:jc w:val="center"/>
              <w:rPr>
                <w:color w:val="000000"/>
              </w:rPr>
            </w:pPr>
            <w:r w:rsidRPr="005A14EE">
              <w:rPr>
                <w:color w:val="000000"/>
              </w:rPr>
              <w:t>3 823,48</w:t>
            </w:r>
          </w:p>
        </w:tc>
        <w:tc>
          <w:tcPr>
            <w:tcW w:w="1418" w:type="dxa"/>
            <w:tcBorders>
              <w:left w:val="nil"/>
            </w:tcBorders>
          </w:tcPr>
          <w:p w:rsidR="00A3004B" w:rsidRPr="005A14EE" w:rsidRDefault="00A3004B" w:rsidP="00A3004B">
            <w:pPr>
              <w:jc w:val="right"/>
              <w:rPr>
                <w:color w:val="000000"/>
              </w:rPr>
            </w:pPr>
            <w:r w:rsidRPr="005A14EE">
              <w:rPr>
                <w:color w:val="000000"/>
              </w:rPr>
              <w:t>5 276,91</w:t>
            </w:r>
          </w:p>
        </w:tc>
        <w:tc>
          <w:tcPr>
            <w:tcW w:w="1276" w:type="dxa"/>
          </w:tcPr>
          <w:p w:rsidR="00A3004B" w:rsidRPr="005A14EE" w:rsidRDefault="00A3004B" w:rsidP="00A3004B">
            <w:pPr>
              <w:jc w:val="right"/>
              <w:rPr>
                <w:color w:val="000000"/>
              </w:rPr>
            </w:pPr>
            <w:r w:rsidRPr="005A14EE">
              <w:rPr>
                <w:color w:val="000000"/>
              </w:rPr>
              <w:t>5 386,54</w:t>
            </w:r>
          </w:p>
        </w:tc>
        <w:tc>
          <w:tcPr>
            <w:tcW w:w="1275" w:type="dxa"/>
            <w:gridSpan w:val="2"/>
          </w:tcPr>
          <w:p w:rsidR="00A3004B" w:rsidRPr="005A14EE" w:rsidRDefault="00A3004B" w:rsidP="00A3004B">
            <w:pPr>
              <w:jc w:val="right"/>
              <w:rPr>
                <w:color w:val="000000"/>
              </w:rPr>
            </w:pPr>
            <w:r w:rsidRPr="005A14EE">
              <w:rPr>
                <w:color w:val="000000"/>
              </w:rPr>
              <w:t>5 566,38</w:t>
            </w:r>
          </w:p>
        </w:tc>
        <w:tc>
          <w:tcPr>
            <w:tcW w:w="1418" w:type="dxa"/>
          </w:tcPr>
          <w:p w:rsidR="00A3004B" w:rsidRPr="005A14EE" w:rsidRDefault="00A3004B" w:rsidP="00A3004B">
            <w:pPr>
              <w:jc w:val="right"/>
              <w:rPr>
                <w:color w:val="000000"/>
              </w:rPr>
            </w:pPr>
            <w:r w:rsidRPr="005A14EE">
              <w:rPr>
                <w:color w:val="000000"/>
              </w:rPr>
              <w:t>5 751,82</w:t>
            </w:r>
          </w:p>
        </w:tc>
        <w:tc>
          <w:tcPr>
            <w:tcW w:w="1417" w:type="dxa"/>
          </w:tcPr>
          <w:p w:rsidR="00A3004B" w:rsidRPr="00EC23A0" w:rsidRDefault="00A3004B" w:rsidP="00A3004B">
            <w:pPr>
              <w:jc w:val="right"/>
              <w:rPr>
                <w:color w:val="000000"/>
              </w:rPr>
            </w:pPr>
            <w:r w:rsidRPr="00EC23A0">
              <w:rPr>
                <w:color w:val="000000"/>
              </w:rPr>
              <w:t>5 982,72</w:t>
            </w:r>
          </w:p>
        </w:tc>
        <w:tc>
          <w:tcPr>
            <w:tcW w:w="2268" w:type="dxa"/>
          </w:tcPr>
          <w:p w:rsidR="00A3004B" w:rsidRPr="00EC23A0" w:rsidRDefault="00A3004B" w:rsidP="00A3004B">
            <w:pPr>
              <w:jc w:val="right"/>
              <w:rPr>
                <w:color w:val="000000"/>
              </w:rPr>
            </w:pPr>
            <w:r w:rsidRPr="00EC23A0">
              <w:rPr>
                <w:color w:val="000000"/>
              </w:rPr>
              <w:t>27 964,37</w:t>
            </w:r>
          </w:p>
        </w:tc>
      </w:tr>
      <w:tr w:rsidR="00A3004B" w:rsidRPr="00EC23A0" w:rsidTr="00C85A97">
        <w:trPr>
          <w:trHeight w:val="676"/>
        </w:trPr>
        <w:tc>
          <w:tcPr>
            <w:tcW w:w="709" w:type="dxa"/>
            <w:tcBorders>
              <w:top w:val="nil"/>
            </w:tcBorders>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в том числе безвозмездные поступления</w:t>
            </w:r>
          </w:p>
        </w:tc>
        <w:tc>
          <w:tcPr>
            <w:tcW w:w="1276" w:type="dxa"/>
            <w:tcBorders>
              <w:top w:val="nil"/>
            </w:tcBorders>
          </w:tcPr>
          <w:p w:rsidR="00A3004B" w:rsidRPr="005A14EE" w:rsidRDefault="00A3004B" w:rsidP="00A3004B">
            <w:pPr>
              <w:jc w:val="center"/>
              <w:rPr>
                <w:color w:val="000000"/>
              </w:rPr>
            </w:pPr>
            <w:r w:rsidRPr="005A14EE">
              <w:rPr>
                <w:color w:val="000000"/>
              </w:rPr>
              <w:t>5 742,35</w:t>
            </w:r>
          </w:p>
        </w:tc>
        <w:tc>
          <w:tcPr>
            <w:tcW w:w="1275" w:type="dxa"/>
            <w:tcBorders>
              <w:top w:val="nil"/>
            </w:tcBorders>
          </w:tcPr>
          <w:p w:rsidR="00A3004B" w:rsidRPr="005A14EE" w:rsidRDefault="00A3004B" w:rsidP="00A3004B">
            <w:pPr>
              <w:jc w:val="center"/>
              <w:rPr>
                <w:color w:val="000000"/>
              </w:rPr>
            </w:pPr>
            <w:r w:rsidRPr="005A14EE">
              <w:rPr>
                <w:color w:val="000000"/>
              </w:rPr>
              <w:t>6 413,98</w:t>
            </w:r>
          </w:p>
        </w:tc>
        <w:tc>
          <w:tcPr>
            <w:tcW w:w="1418" w:type="dxa"/>
            <w:tcBorders>
              <w:left w:val="nil"/>
            </w:tcBorders>
          </w:tcPr>
          <w:p w:rsidR="00A3004B" w:rsidRPr="005A14EE" w:rsidRDefault="00A3004B" w:rsidP="00A3004B">
            <w:pPr>
              <w:jc w:val="right"/>
              <w:rPr>
                <w:color w:val="000000"/>
              </w:rPr>
            </w:pPr>
            <w:r w:rsidRPr="005A14EE">
              <w:rPr>
                <w:color w:val="000000"/>
              </w:rPr>
              <w:t>6 828,44</w:t>
            </w:r>
          </w:p>
        </w:tc>
        <w:tc>
          <w:tcPr>
            <w:tcW w:w="1276" w:type="dxa"/>
          </w:tcPr>
          <w:p w:rsidR="00A3004B" w:rsidRPr="005A14EE" w:rsidRDefault="00A3004B" w:rsidP="00A3004B">
            <w:pPr>
              <w:jc w:val="right"/>
              <w:rPr>
                <w:color w:val="000000"/>
              </w:rPr>
            </w:pPr>
            <w:r w:rsidRPr="005A14EE">
              <w:rPr>
                <w:color w:val="000000"/>
              </w:rPr>
              <w:t>6 828,44</w:t>
            </w:r>
          </w:p>
        </w:tc>
        <w:tc>
          <w:tcPr>
            <w:tcW w:w="1275" w:type="dxa"/>
            <w:gridSpan w:val="2"/>
          </w:tcPr>
          <w:p w:rsidR="00A3004B" w:rsidRPr="005A14EE" w:rsidRDefault="00A3004B" w:rsidP="00A3004B">
            <w:pPr>
              <w:jc w:val="right"/>
              <w:rPr>
                <w:color w:val="000000"/>
              </w:rPr>
            </w:pPr>
            <w:r w:rsidRPr="005A14EE">
              <w:rPr>
                <w:color w:val="000000"/>
              </w:rPr>
              <w:t>6 828,44</w:t>
            </w:r>
          </w:p>
        </w:tc>
        <w:tc>
          <w:tcPr>
            <w:tcW w:w="1418" w:type="dxa"/>
          </w:tcPr>
          <w:p w:rsidR="00A3004B" w:rsidRPr="005A14EE" w:rsidRDefault="00A3004B" w:rsidP="00A3004B">
            <w:pPr>
              <w:jc w:val="right"/>
              <w:rPr>
                <w:color w:val="000000"/>
              </w:rPr>
            </w:pPr>
            <w:r w:rsidRPr="005A14EE">
              <w:rPr>
                <w:color w:val="000000"/>
              </w:rPr>
              <w:t>6 828,44</w:t>
            </w:r>
          </w:p>
        </w:tc>
        <w:tc>
          <w:tcPr>
            <w:tcW w:w="1417" w:type="dxa"/>
          </w:tcPr>
          <w:p w:rsidR="00A3004B" w:rsidRPr="00EC23A0" w:rsidRDefault="00A3004B" w:rsidP="00A3004B">
            <w:pPr>
              <w:jc w:val="right"/>
              <w:rPr>
                <w:color w:val="000000"/>
              </w:rPr>
            </w:pPr>
            <w:r w:rsidRPr="00EC23A0">
              <w:rPr>
                <w:color w:val="000000"/>
              </w:rPr>
              <w:t>6 828,44</w:t>
            </w:r>
          </w:p>
        </w:tc>
        <w:tc>
          <w:tcPr>
            <w:tcW w:w="2268" w:type="dxa"/>
          </w:tcPr>
          <w:p w:rsidR="00A3004B" w:rsidRPr="00EC23A0" w:rsidRDefault="00A3004B" w:rsidP="00A3004B">
            <w:pPr>
              <w:jc w:val="right"/>
              <w:rPr>
                <w:bCs/>
                <w:color w:val="000000"/>
              </w:rPr>
            </w:pPr>
            <w:r w:rsidRPr="00EC23A0">
              <w:rPr>
                <w:bCs/>
                <w:color w:val="000000"/>
              </w:rPr>
              <w:t>34 142,20</w:t>
            </w:r>
          </w:p>
        </w:tc>
      </w:tr>
      <w:tr w:rsidR="00A3004B" w:rsidRPr="00EC23A0" w:rsidTr="00C85A97">
        <w:trPr>
          <w:trHeight w:val="825"/>
        </w:trPr>
        <w:tc>
          <w:tcPr>
            <w:tcW w:w="709" w:type="dxa"/>
            <w:tcBorders>
              <w:top w:val="nil"/>
            </w:tcBorders>
          </w:tcPr>
          <w:p w:rsidR="00A3004B" w:rsidRPr="005A14EE" w:rsidRDefault="00A3004B" w:rsidP="00A3004B">
            <w:pPr>
              <w:jc w:val="center"/>
              <w:rPr>
                <w:color w:val="000000"/>
              </w:rPr>
            </w:pPr>
            <w:r w:rsidRPr="005A14EE">
              <w:rPr>
                <w:color w:val="000000"/>
              </w:rPr>
              <w:t>2.</w:t>
            </w:r>
          </w:p>
        </w:tc>
        <w:tc>
          <w:tcPr>
            <w:tcW w:w="3544" w:type="dxa"/>
            <w:tcBorders>
              <w:top w:val="nil"/>
            </w:tcBorders>
          </w:tcPr>
          <w:p w:rsidR="00A3004B" w:rsidRPr="005A14EE" w:rsidRDefault="00A3004B" w:rsidP="00A3004B">
            <w:pPr>
              <w:rPr>
                <w:color w:val="000000"/>
              </w:rPr>
            </w:pPr>
            <w:r w:rsidRPr="005A14EE">
              <w:rPr>
                <w:color w:val="000000"/>
              </w:rPr>
              <w:t>Расходы бюджета города Ставрополя, всего</w:t>
            </w:r>
            <w:r w:rsidR="004B54E3">
              <w:rPr>
                <w:color w:val="000000"/>
              </w:rPr>
              <w:t>,</w:t>
            </w:r>
            <w:r w:rsidRPr="005A14EE">
              <w:rPr>
                <w:color w:val="000000"/>
              </w:rPr>
              <w:t xml:space="preserve"> в том числе:</w:t>
            </w:r>
          </w:p>
        </w:tc>
        <w:tc>
          <w:tcPr>
            <w:tcW w:w="1276" w:type="dxa"/>
            <w:tcBorders>
              <w:top w:val="nil"/>
            </w:tcBorders>
          </w:tcPr>
          <w:p w:rsidR="00A3004B" w:rsidRPr="005A14EE" w:rsidRDefault="00A3004B" w:rsidP="00A3004B">
            <w:pPr>
              <w:jc w:val="center"/>
              <w:rPr>
                <w:color w:val="000000"/>
              </w:rPr>
            </w:pPr>
            <w:r w:rsidRPr="005A14EE">
              <w:rPr>
                <w:color w:val="000000"/>
              </w:rPr>
              <w:t>9 821,72</w:t>
            </w:r>
          </w:p>
        </w:tc>
        <w:tc>
          <w:tcPr>
            <w:tcW w:w="1275" w:type="dxa"/>
            <w:tcBorders>
              <w:top w:val="nil"/>
            </w:tcBorders>
          </w:tcPr>
          <w:p w:rsidR="00A3004B" w:rsidRPr="005A14EE" w:rsidRDefault="00A3004B" w:rsidP="00A3004B">
            <w:pPr>
              <w:jc w:val="center"/>
              <w:rPr>
                <w:color w:val="000000"/>
              </w:rPr>
            </w:pPr>
            <w:r w:rsidRPr="005A14EE">
              <w:rPr>
                <w:color w:val="000000"/>
              </w:rPr>
              <w:t>10 525,40</w:t>
            </w:r>
          </w:p>
        </w:tc>
        <w:tc>
          <w:tcPr>
            <w:tcW w:w="1418" w:type="dxa"/>
            <w:tcBorders>
              <w:left w:val="nil"/>
            </w:tcBorders>
          </w:tcPr>
          <w:p w:rsidR="00A3004B" w:rsidRPr="005A14EE" w:rsidRDefault="00A3004B" w:rsidP="00A3004B">
            <w:pPr>
              <w:jc w:val="right"/>
            </w:pPr>
            <w:r w:rsidRPr="005A14EE">
              <w:t>12 331,95</w:t>
            </w:r>
          </w:p>
        </w:tc>
        <w:tc>
          <w:tcPr>
            <w:tcW w:w="1276" w:type="dxa"/>
          </w:tcPr>
          <w:p w:rsidR="00A3004B" w:rsidRPr="005A14EE" w:rsidRDefault="00A3004B" w:rsidP="00A3004B">
            <w:pPr>
              <w:jc w:val="right"/>
            </w:pPr>
            <w:r w:rsidRPr="005A14EE">
              <w:t>12 522,32</w:t>
            </w:r>
          </w:p>
        </w:tc>
        <w:tc>
          <w:tcPr>
            <w:tcW w:w="1275" w:type="dxa"/>
            <w:gridSpan w:val="2"/>
          </w:tcPr>
          <w:p w:rsidR="00A3004B" w:rsidRPr="005A14EE" w:rsidRDefault="00A3004B" w:rsidP="00A3004B">
            <w:pPr>
              <w:jc w:val="right"/>
            </w:pPr>
            <w:r w:rsidRPr="005A14EE">
              <w:t>12 684,18</w:t>
            </w:r>
          </w:p>
        </w:tc>
        <w:tc>
          <w:tcPr>
            <w:tcW w:w="1418" w:type="dxa"/>
          </w:tcPr>
          <w:p w:rsidR="00A3004B" w:rsidRPr="005A14EE" w:rsidRDefault="00A3004B" w:rsidP="00A3004B">
            <w:pPr>
              <w:jc w:val="right"/>
            </w:pPr>
            <w:r w:rsidRPr="005A14EE">
              <w:t>12 838,21</w:t>
            </w:r>
          </w:p>
        </w:tc>
        <w:tc>
          <w:tcPr>
            <w:tcW w:w="1417" w:type="dxa"/>
          </w:tcPr>
          <w:p w:rsidR="00A3004B" w:rsidRPr="00EC23A0" w:rsidRDefault="00A3004B" w:rsidP="00A3004B">
            <w:pPr>
              <w:jc w:val="right"/>
            </w:pPr>
            <w:r w:rsidRPr="00EC23A0">
              <w:t>13 075,54</w:t>
            </w:r>
          </w:p>
        </w:tc>
        <w:tc>
          <w:tcPr>
            <w:tcW w:w="2268" w:type="dxa"/>
          </w:tcPr>
          <w:p w:rsidR="00A3004B" w:rsidRPr="00EC23A0" w:rsidRDefault="00A3004B" w:rsidP="00A3004B">
            <w:pPr>
              <w:jc w:val="right"/>
              <w:rPr>
                <w:bCs/>
              </w:rPr>
            </w:pPr>
            <w:r w:rsidRPr="00EC23A0">
              <w:rPr>
                <w:bCs/>
              </w:rPr>
              <w:t>63 452,20</w:t>
            </w:r>
          </w:p>
        </w:tc>
      </w:tr>
      <w:tr w:rsidR="00A3004B" w:rsidRPr="00EC23A0" w:rsidTr="00C85A97">
        <w:trPr>
          <w:trHeight w:val="450"/>
        </w:trPr>
        <w:tc>
          <w:tcPr>
            <w:tcW w:w="709" w:type="dxa"/>
            <w:tcBorders>
              <w:top w:val="nil"/>
            </w:tcBorders>
          </w:tcPr>
          <w:p w:rsidR="00A3004B" w:rsidRPr="005A14EE" w:rsidRDefault="00A3004B" w:rsidP="00A3004B">
            <w:pPr>
              <w:jc w:val="center"/>
              <w:rPr>
                <w:color w:val="000000"/>
              </w:rPr>
            </w:pPr>
            <w:r w:rsidRPr="005A14EE">
              <w:rPr>
                <w:color w:val="000000"/>
              </w:rPr>
              <w:t>2.1.</w:t>
            </w:r>
          </w:p>
        </w:tc>
        <w:tc>
          <w:tcPr>
            <w:tcW w:w="3544" w:type="dxa"/>
            <w:tcBorders>
              <w:top w:val="nil"/>
            </w:tcBorders>
          </w:tcPr>
          <w:p w:rsidR="00A3004B" w:rsidRPr="005A14EE" w:rsidRDefault="00A3004B" w:rsidP="00A3004B">
            <w:pPr>
              <w:rPr>
                <w:color w:val="000000"/>
              </w:rPr>
            </w:pPr>
            <w:r w:rsidRPr="005A14EE">
              <w:rPr>
                <w:color w:val="000000"/>
              </w:rPr>
              <w:t>Общегосударственные вопросы</w:t>
            </w:r>
          </w:p>
        </w:tc>
        <w:tc>
          <w:tcPr>
            <w:tcW w:w="1276" w:type="dxa"/>
            <w:tcBorders>
              <w:top w:val="nil"/>
            </w:tcBorders>
          </w:tcPr>
          <w:p w:rsidR="00A3004B" w:rsidRPr="005A14EE" w:rsidRDefault="00A3004B" w:rsidP="00A3004B">
            <w:pPr>
              <w:jc w:val="center"/>
              <w:rPr>
                <w:color w:val="000000"/>
              </w:rPr>
            </w:pPr>
            <w:r w:rsidRPr="005A14EE">
              <w:rPr>
                <w:color w:val="000000"/>
              </w:rPr>
              <w:t>623,53</w:t>
            </w:r>
          </w:p>
        </w:tc>
        <w:tc>
          <w:tcPr>
            <w:tcW w:w="1275" w:type="dxa"/>
            <w:tcBorders>
              <w:top w:val="nil"/>
            </w:tcBorders>
          </w:tcPr>
          <w:p w:rsidR="00A3004B" w:rsidRPr="005A14EE" w:rsidRDefault="00A3004B" w:rsidP="00A3004B">
            <w:pPr>
              <w:jc w:val="center"/>
              <w:rPr>
                <w:color w:val="000000"/>
              </w:rPr>
            </w:pPr>
            <w:r w:rsidRPr="005A14EE">
              <w:rPr>
                <w:color w:val="000000"/>
              </w:rPr>
              <w:t>670,82</w:t>
            </w:r>
          </w:p>
        </w:tc>
        <w:tc>
          <w:tcPr>
            <w:tcW w:w="1418" w:type="dxa"/>
            <w:tcBorders>
              <w:left w:val="nil"/>
            </w:tcBorders>
          </w:tcPr>
          <w:p w:rsidR="00A3004B" w:rsidRPr="005A14EE" w:rsidRDefault="00A3004B" w:rsidP="00A3004B">
            <w:pPr>
              <w:jc w:val="right"/>
            </w:pPr>
            <w:r w:rsidRPr="005A14EE">
              <w:t>855,72</w:t>
            </w:r>
          </w:p>
        </w:tc>
        <w:tc>
          <w:tcPr>
            <w:tcW w:w="1276" w:type="dxa"/>
          </w:tcPr>
          <w:p w:rsidR="00A3004B" w:rsidRPr="005A14EE" w:rsidRDefault="00A3004B" w:rsidP="00A3004B">
            <w:pPr>
              <w:jc w:val="right"/>
            </w:pPr>
            <w:r w:rsidRPr="005A14EE">
              <w:t>867,70</w:t>
            </w:r>
          </w:p>
        </w:tc>
        <w:tc>
          <w:tcPr>
            <w:tcW w:w="1275" w:type="dxa"/>
            <w:gridSpan w:val="2"/>
          </w:tcPr>
          <w:p w:rsidR="00A3004B" w:rsidRPr="005A14EE" w:rsidRDefault="00A3004B" w:rsidP="00A3004B">
            <w:pPr>
              <w:jc w:val="right"/>
            </w:pPr>
            <w:r w:rsidRPr="005A14EE">
              <w:t>879,85</w:t>
            </w:r>
          </w:p>
        </w:tc>
        <w:tc>
          <w:tcPr>
            <w:tcW w:w="1418" w:type="dxa"/>
          </w:tcPr>
          <w:p w:rsidR="00A3004B" w:rsidRPr="005A14EE" w:rsidRDefault="00A3004B" w:rsidP="00A3004B">
            <w:pPr>
              <w:jc w:val="right"/>
            </w:pPr>
            <w:r w:rsidRPr="005A14EE">
              <w:t>892,17</w:t>
            </w:r>
          </w:p>
        </w:tc>
        <w:tc>
          <w:tcPr>
            <w:tcW w:w="1417" w:type="dxa"/>
          </w:tcPr>
          <w:p w:rsidR="00A3004B" w:rsidRPr="00EC23A0" w:rsidRDefault="00A3004B" w:rsidP="00A3004B">
            <w:pPr>
              <w:jc w:val="right"/>
            </w:pPr>
            <w:r w:rsidRPr="00EC23A0">
              <w:t>904,66</w:t>
            </w:r>
          </w:p>
        </w:tc>
        <w:tc>
          <w:tcPr>
            <w:tcW w:w="2268" w:type="dxa"/>
          </w:tcPr>
          <w:p w:rsidR="00A3004B" w:rsidRPr="00EC23A0" w:rsidRDefault="00A3004B" w:rsidP="00A3004B">
            <w:pPr>
              <w:jc w:val="right"/>
              <w:rPr>
                <w:bCs/>
              </w:rPr>
            </w:pPr>
            <w:r w:rsidRPr="00EC23A0">
              <w:rPr>
                <w:bCs/>
              </w:rPr>
              <w:t>3 544,38</w:t>
            </w:r>
          </w:p>
        </w:tc>
      </w:tr>
      <w:tr w:rsidR="00A3004B" w:rsidRPr="00EC23A0" w:rsidTr="00C85A97">
        <w:trPr>
          <w:trHeight w:val="801"/>
        </w:trPr>
        <w:tc>
          <w:tcPr>
            <w:tcW w:w="709" w:type="dxa"/>
            <w:tcBorders>
              <w:top w:val="nil"/>
            </w:tcBorders>
          </w:tcPr>
          <w:p w:rsidR="00A3004B" w:rsidRPr="005A14EE" w:rsidRDefault="00A3004B" w:rsidP="00A3004B">
            <w:pPr>
              <w:jc w:val="center"/>
              <w:rPr>
                <w:color w:val="000000"/>
              </w:rPr>
            </w:pPr>
            <w:r w:rsidRPr="005A14EE">
              <w:rPr>
                <w:color w:val="000000"/>
              </w:rPr>
              <w:t>2.2.</w:t>
            </w:r>
          </w:p>
        </w:tc>
        <w:tc>
          <w:tcPr>
            <w:tcW w:w="3544" w:type="dxa"/>
            <w:tcBorders>
              <w:top w:val="nil"/>
            </w:tcBorders>
          </w:tcPr>
          <w:p w:rsidR="00A3004B" w:rsidRPr="005A14EE" w:rsidRDefault="00A3004B" w:rsidP="00A3004B">
            <w:pPr>
              <w:rPr>
                <w:color w:val="000000"/>
              </w:rPr>
            </w:pPr>
            <w:r w:rsidRPr="005A14EE">
              <w:rPr>
                <w:color w:val="000000"/>
              </w:rPr>
              <w:t>Национальная безопасность и правоохранительная деятельность</w:t>
            </w:r>
          </w:p>
        </w:tc>
        <w:tc>
          <w:tcPr>
            <w:tcW w:w="1276" w:type="dxa"/>
            <w:tcBorders>
              <w:top w:val="nil"/>
            </w:tcBorders>
          </w:tcPr>
          <w:p w:rsidR="00A3004B" w:rsidRPr="005A14EE" w:rsidRDefault="00A3004B" w:rsidP="00A3004B">
            <w:pPr>
              <w:jc w:val="center"/>
              <w:rPr>
                <w:color w:val="000000"/>
              </w:rPr>
            </w:pPr>
            <w:r w:rsidRPr="005A14EE">
              <w:rPr>
                <w:color w:val="000000"/>
              </w:rPr>
              <w:t>77,75</w:t>
            </w:r>
          </w:p>
        </w:tc>
        <w:tc>
          <w:tcPr>
            <w:tcW w:w="1275" w:type="dxa"/>
            <w:tcBorders>
              <w:top w:val="nil"/>
            </w:tcBorders>
          </w:tcPr>
          <w:p w:rsidR="00A3004B" w:rsidRPr="005A14EE" w:rsidRDefault="00A3004B" w:rsidP="00A3004B">
            <w:pPr>
              <w:jc w:val="center"/>
              <w:rPr>
                <w:color w:val="000000"/>
              </w:rPr>
            </w:pPr>
            <w:r w:rsidRPr="005A14EE">
              <w:rPr>
                <w:color w:val="000000"/>
              </w:rPr>
              <w:t>78,77</w:t>
            </w:r>
          </w:p>
        </w:tc>
        <w:tc>
          <w:tcPr>
            <w:tcW w:w="1418" w:type="dxa"/>
            <w:tcBorders>
              <w:left w:val="nil"/>
            </w:tcBorders>
          </w:tcPr>
          <w:p w:rsidR="00A3004B" w:rsidRPr="005A14EE" w:rsidRDefault="00A3004B" w:rsidP="00A3004B">
            <w:pPr>
              <w:jc w:val="right"/>
            </w:pPr>
            <w:r w:rsidRPr="005A14EE">
              <w:t>100,18</w:t>
            </w:r>
          </w:p>
        </w:tc>
        <w:tc>
          <w:tcPr>
            <w:tcW w:w="1276" w:type="dxa"/>
          </w:tcPr>
          <w:p w:rsidR="00A3004B" w:rsidRPr="005A14EE" w:rsidRDefault="00A3004B" w:rsidP="00A3004B">
            <w:pPr>
              <w:jc w:val="right"/>
            </w:pPr>
            <w:r w:rsidRPr="005A14EE">
              <w:t>101,58</w:t>
            </w:r>
          </w:p>
        </w:tc>
        <w:tc>
          <w:tcPr>
            <w:tcW w:w="1275" w:type="dxa"/>
            <w:gridSpan w:val="2"/>
          </w:tcPr>
          <w:p w:rsidR="00A3004B" w:rsidRPr="005A14EE" w:rsidRDefault="00A3004B" w:rsidP="00A3004B">
            <w:pPr>
              <w:jc w:val="right"/>
            </w:pPr>
            <w:r w:rsidRPr="005A14EE">
              <w:t>103,00</w:t>
            </w:r>
          </w:p>
        </w:tc>
        <w:tc>
          <w:tcPr>
            <w:tcW w:w="1418" w:type="dxa"/>
          </w:tcPr>
          <w:p w:rsidR="00A3004B" w:rsidRPr="005A14EE" w:rsidRDefault="00A3004B" w:rsidP="00A3004B">
            <w:pPr>
              <w:jc w:val="right"/>
            </w:pPr>
            <w:r w:rsidRPr="005A14EE">
              <w:t>104,44</w:t>
            </w:r>
          </w:p>
        </w:tc>
        <w:tc>
          <w:tcPr>
            <w:tcW w:w="1417" w:type="dxa"/>
          </w:tcPr>
          <w:p w:rsidR="00A3004B" w:rsidRPr="00EC23A0" w:rsidRDefault="00A3004B" w:rsidP="00A3004B">
            <w:pPr>
              <w:jc w:val="right"/>
            </w:pPr>
            <w:r w:rsidRPr="00EC23A0">
              <w:t>105,90</w:t>
            </w:r>
          </w:p>
        </w:tc>
        <w:tc>
          <w:tcPr>
            <w:tcW w:w="2268" w:type="dxa"/>
          </w:tcPr>
          <w:p w:rsidR="00A3004B" w:rsidRPr="00EC23A0" w:rsidRDefault="00A3004B" w:rsidP="00A3004B">
            <w:pPr>
              <w:jc w:val="right"/>
              <w:rPr>
                <w:bCs/>
              </w:rPr>
            </w:pPr>
            <w:r w:rsidRPr="00EC23A0">
              <w:rPr>
                <w:bCs/>
              </w:rPr>
              <w:t>414,92</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2.3.</w:t>
            </w:r>
          </w:p>
        </w:tc>
        <w:tc>
          <w:tcPr>
            <w:tcW w:w="3544" w:type="dxa"/>
          </w:tcPr>
          <w:p w:rsidR="00A3004B" w:rsidRPr="005A14EE" w:rsidRDefault="00A3004B" w:rsidP="00A3004B">
            <w:pPr>
              <w:rPr>
                <w:color w:val="000000"/>
              </w:rPr>
            </w:pPr>
            <w:r w:rsidRPr="005A14EE">
              <w:rPr>
                <w:color w:val="000000"/>
              </w:rPr>
              <w:t>Национальная экономика</w:t>
            </w:r>
          </w:p>
        </w:tc>
        <w:tc>
          <w:tcPr>
            <w:tcW w:w="1276" w:type="dxa"/>
          </w:tcPr>
          <w:p w:rsidR="00A3004B" w:rsidRPr="005A14EE" w:rsidRDefault="00A3004B" w:rsidP="00A3004B">
            <w:pPr>
              <w:jc w:val="center"/>
              <w:rPr>
                <w:color w:val="000000"/>
              </w:rPr>
            </w:pPr>
            <w:r w:rsidRPr="005A14EE">
              <w:rPr>
                <w:color w:val="000000"/>
              </w:rPr>
              <w:t>992,30</w:t>
            </w:r>
          </w:p>
        </w:tc>
        <w:tc>
          <w:tcPr>
            <w:tcW w:w="1275" w:type="dxa"/>
          </w:tcPr>
          <w:p w:rsidR="00A3004B" w:rsidRPr="005A14EE" w:rsidRDefault="00A3004B" w:rsidP="00A3004B">
            <w:pPr>
              <w:jc w:val="center"/>
              <w:rPr>
                <w:color w:val="000000"/>
              </w:rPr>
            </w:pPr>
            <w:r w:rsidRPr="005A14EE">
              <w:rPr>
                <w:color w:val="000000"/>
              </w:rPr>
              <w:t>1 254,19</w:t>
            </w:r>
          </w:p>
        </w:tc>
        <w:tc>
          <w:tcPr>
            <w:tcW w:w="1418" w:type="dxa"/>
            <w:tcBorders>
              <w:left w:val="nil"/>
            </w:tcBorders>
          </w:tcPr>
          <w:p w:rsidR="00A3004B" w:rsidRPr="005A14EE" w:rsidRDefault="00A3004B" w:rsidP="00A3004B">
            <w:pPr>
              <w:jc w:val="right"/>
            </w:pPr>
            <w:r w:rsidRPr="005A14EE">
              <w:t>577,80</w:t>
            </w:r>
          </w:p>
        </w:tc>
        <w:tc>
          <w:tcPr>
            <w:tcW w:w="1276" w:type="dxa"/>
          </w:tcPr>
          <w:p w:rsidR="00A3004B" w:rsidRPr="005A14EE" w:rsidRDefault="00A3004B" w:rsidP="00A3004B">
            <w:pPr>
              <w:jc w:val="right"/>
            </w:pPr>
            <w:r w:rsidRPr="005A14EE">
              <w:t>585,89</w:t>
            </w:r>
          </w:p>
        </w:tc>
        <w:tc>
          <w:tcPr>
            <w:tcW w:w="1275" w:type="dxa"/>
            <w:gridSpan w:val="2"/>
          </w:tcPr>
          <w:p w:rsidR="00A3004B" w:rsidRPr="005A14EE" w:rsidRDefault="00A3004B" w:rsidP="00A3004B">
            <w:pPr>
              <w:jc w:val="right"/>
            </w:pPr>
            <w:r w:rsidRPr="005A14EE">
              <w:t>594,09</w:t>
            </w:r>
          </w:p>
        </w:tc>
        <w:tc>
          <w:tcPr>
            <w:tcW w:w="1418" w:type="dxa"/>
          </w:tcPr>
          <w:p w:rsidR="00A3004B" w:rsidRPr="005A14EE" w:rsidRDefault="00A3004B" w:rsidP="00A3004B">
            <w:pPr>
              <w:jc w:val="right"/>
            </w:pPr>
            <w:r w:rsidRPr="005A14EE">
              <w:t>602,41</w:t>
            </w:r>
          </w:p>
        </w:tc>
        <w:tc>
          <w:tcPr>
            <w:tcW w:w="1417" w:type="dxa"/>
          </w:tcPr>
          <w:p w:rsidR="00A3004B" w:rsidRPr="00EC23A0" w:rsidRDefault="00A3004B" w:rsidP="00A3004B">
            <w:pPr>
              <w:jc w:val="right"/>
            </w:pPr>
            <w:r w:rsidRPr="00EC23A0">
              <w:t>630,84</w:t>
            </w:r>
          </w:p>
        </w:tc>
        <w:tc>
          <w:tcPr>
            <w:tcW w:w="2268" w:type="dxa"/>
          </w:tcPr>
          <w:p w:rsidR="00A3004B" w:rsidRPr="00EC23A0" w:rsidRDefault="00A3004B" w:rsidP="00A3004B">
            <w:pPr>
              <w:jc w:val="right"/>
              <w:rPr>
                <w:bCs/>
              </w:rPr>
            </w:pPr>
            <w:r w:rsidRPr="00EC23A0">
              <w:rPr>
                <w:bCs/>
              </w:rPr>
              <w:t>2 413,23</w:t>
            </w:r>
          </w:p>
        </w:tc>
      </w:tr>
      <w:tr w:rsidR="00A3004B" w:rsidRPr="00EC23A0" w:rsidTr="00C85A97">
        <w:trPr>
          <w:trHeight w:val="750"/>
        </w:trPr>
        <w:tc>
          <w:tcPr>
            <w:tcW w:w="709" w:type="dxa"/>
          </w:tcPr>
          <w:p w:rsidR="00A3004B" w:rsidRPr="005A14EE" w:rsidRDefault="00A3004B" w:rsidP="00A3004B">
            <w:pPr>
              <w:jc w:val="center"/>
              <w:rPr>
                <w:color w:val="000000"/>
              </w:rPr>
            </w:pPr>
            <w:r w:rsidRPr="005A14EE">
              <w:rPr>
                <w:color w:val="000000"/>
              </w:rPr>
              <w:t>2.4.</w:t>
            </w:r>
          </w:p>
        </w:tc>
        <w:tc>
          <w:tcPr>
            <w:tcW w:w="3544" w:type="dxa"/>
          </w:tcPr>
          <w:p w:rsidR="00A3004B" w:rsidRPr="005A14EE" w:rsidRDefault="00A3004B" w:rsidP="00A3004B">
            <w:pPr>
              <w:rPr>
                <w:color w:val="000000"/>
              </w:rPr>
            </w:pPr>
            <w:r w:rsidRPr="005A14EE">
              <w:rPr>
                <w:color w:val="000000"/>
              </w:rPr>
              <w:t>Жилищно-коммунальное хозяйство</w:t>
            </w:r>
          </w:p>
        </w:tc>
        <w:tc>
          <w:tcPr>
            <w:tcW w:w="1276" w:type="dxa"/>
          </w:tcPr>
          <w:p w:rsidR="00A3004B" w:rsidRPr="005A14EE" w:rsidRDefault="00A3004B" w:rsidP="00A3004B">
            <w:pPr>
              <w:jc w:val="center"/>
              <w:rPr>
                <w:color w:val="000000"/>
              </w:rPr>
            </w:pPr>
            <w:r w:rsidRPr="005A14EE">
              <w:rPr>
                <w:color w:val="000000"/>
              </w:rPr>
              <w:t>800,32</w:t>
            </w:r>
          </w:p>
        </w:tc>
        <w:tc>
          <w:tcPr>
            <w:tcW w:w="1275" w:type="dxa"/>
          </w:tcPr>
          <w:p w:rsidR="00A3004B" w:rsidRPr="005A14EE" w:rsidRDefault="00A3004B" w:rsidP="00A3004B">
            <w:pPr>
              <w:jc w:val="center"/>
              <w:rPr>
                <w:color w:val="000000"/>
              </w:rPr>
            </w:pPr>
            <w:r w:rsidRPr="005A14EE">
              <w:rPr>
                <w:color w:val="000000"/>
              </w:rPr>
              <w:t>1 061,41</w:t>
            </w:r>
          </w:p>
        </w:tc>
        <w:tc>
          <w:tcPr>
            <w:tcW w:w="1418" w:type="dxa"/>
            <w:tcBorders>
              <w:left w:val="nil"/>
            </w:tcBorders>
          </w:tcPr>
          <w:p w:rsidR="00A3004B" w:rsidRPr="005A14EE" w:rsidRDefault="00A3004B" w:rsidP="00A3004B">
            <w:pPr>
              <w:jc w:val="right"/>
            </w:pPr>
            <w:r w:rsidRPr="005A14EE">
              <w:t>444,12</w:t>
            </w:r>
          </w:p>
        </w:tc>
        <w:tc>
          <w:tcPr>
            <w:tcW w:w="1276" w:type="dxa"/>
          </w:tcPr>
          <w:p w:rsidR="00A3004B" w:rsidRPr="005A14EE" w:rsidRDefault="00A3004B" w:rsidP="00A3004B">
            <w:pPr>
              <w:jc w:val="right"/>
            </w:pPr>
            <w:r w:rsidRPr="005A14EE">
              <w:t>450,34</w:t>
            </w:r>
          </w:p>
        </w:tc>
        <w:tc>
          <w:tcPr>
            <w:tcW w:w="1275" w:type="dxa"/>
            <w:gridSpan w:val="2"/>
          </w:tcPr>
          <w:p w:rsidR="00A3004B" w:rsidRPr="005A14EE" w:rsidRDefault="00A3004B" w:rsidP="00A3004B">
            <w:pPr>
              <w:jc w:val="right"/>
            </w:pPr>
            <w:r w:rsidRPr="005A14EE">
              <w:t>456,64</w:t>
            </w:r>
          </w:p>
        </w:tc>
        <w:tc>
          <w:tcPr>
            <w:tcW w:w="1418" w:type="dxa"/>
          </w:tcPr>
          <w:p w:rsidR="00A3004B" w:rsidRPr="005A14EE" w:rsidRDefault="00A3004B" w:rsidP="00A3004B">
            <w:pPr>
              <w:jc w:val="right"/>
            </w:pPr>
            <w:r w:rsidRPr="005A14EE">
              <w:t>463,03</w:t>
            </w:r>
          </w:p>
        </w:tc>
        <w:tc>
          <w:tcPr>
            <w:tcW w:w="1417" w:type="dxa"/>
          </w:tcPr>
          <w:p w:rsidR="00A3004B" w:rsidRPr="00EC23A0" w:rsidRDefault="00A3004B" w:rsidP="00A3004B">
            <w:pPr>
              <w:jc w:val="right"/>
            </w:pPr>
            <w:r w:rsidRPr="00EC23A0">
              <w:t>469,51</w:t>
            </w:r>
          </w:p>
        </w:tc>
        <w:tc>
          <w:tcPr>
            <w:tcW w:w="2268" w:type="dxa"/>
          </w:tcPr>
          <w:p w:rsidR="00A3004B" w:rsidRPr="00EC23A0" w:rsidRDefault="00A3004B" w:rsidP="00A3004B">
            <w:pPr>
              <w:jc w:val="right"/>
              <w:rPr>
                <w:bCs/>
              </w:rPr>
            </w:pPr>
            <w:r w:rsidRPr="00EC23A0">
              <w:rPr>
                <w:bCs/>
              </w:rPr>
              <w:t>1 839,52</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2.5.</w:t>
            </w:r>
          </w:p>
        </w:tc>
        <w:tc>
          <w:tcPr>
            <w:tcW w:w="3544" w:type="dxa"/>
            <w:tcBorders>
              <w:left w:val="nil"/>
            </w:tcBorders>
          </w:tcPr>
          <w:p w:rsidR="00A3004B" w:rsidRPr="005A14EE" w:rsidRDefault="00A3004B" w:rsidP="00A3004B">
            <w:pPr>
              <w:rPr>
                <w:color w:val="000000"/>
              </w:rPr>
            </w:pPr>
            <w:r w:rsidRPr="005A14EE">
              <w:rPr>
                <w:color w:val="000000"/>
              </w:rPr>
              <w:t>Охрана окружающей среды</w:t>
            </w:r>
          </w:p>
        </w:tc>
        <w:tc>
          <w:tcPr>
            <w:tcW w:w="1276" w:type="dxa"/>
          </w:tcPr>
          <w:p w:rsidR="00A3004B" w:rsidRPr="005A14EE" w:rsidRDefault="00A3004B" w:rsidP="00A3004B">
            <w:pPr>
              <w:jc w:val="center"/>
              <w:rPr>
                <w:color w:val="000000"/>
              </w:rPr>
            </w:pPr>
            <w:r w:rsidRPr="005A14EE">
              <w:rPr>
                <w:color w:val="000000"/>
              </w:rPr>
              <w:t>0,00</w:t>
            </w:r>
          </w:p>
        </w:tc>
        <w:tc>
          <w:tcPr>
            <w:tcW w:w="1275" w:type="dxa"/>
            <w:tcBorders>
              <w:left w:val="nil"/>
            </w:tcBorders>
          </w:tcPr>
          <w:p w:rsidR="00A3004B" w:rsidRPr="005A14EE" w:rsidRDefault="00A3004B" w:rsidP="00A3004B">
            <w:pPr>
              <w:jc w:val="center"/>
              <w:rPr>
                <w:color w:val="000000"/>
              </w:rPr>
            </w:pPr>
            <w:r w:rsidRPr="005A14EE">
              <w:rPr>
                <w:color w:val="000000"/>
              </w:rPr>
              <w:t>0,00</w:t>
            </w:r>
          </w:p>
        </w:tc>
        <w:tc>
          <w:tcPr>
            <w:tcW w:w="1418" w:type="dxa"/>
            <w:tcBorders>
              <w:left w:val="nil"/>
            </w:tcBorders>
          </w:tcPr>
          <w:p w:rsidR="00A3004B" w:rsidRPr="005A14EE" w:rsidRDefault="00A3004B" w:rsidP="00A3004B">
            <w:pPr>
              <w:jc w:val="right"/>
            </w:pPr>
            <w:r w:rsidRPr="005A14EE">
              <w:t>0,00</w:t>
            </w:r>
          </w:p>
        </w:tc>
        <w:tc>
          <w:tcPr>
            <w:tcW w:w="1276" w:type="dxa"/>
          </w:tcPr>
          <w:p w:rsidR="00A3004B" w:rsidRPr="005A14EE" w:rsidRDefault="00A3004B" w:rsidP="00A3004B">
            <w:pPr>
              <w:jc w:val="right"/>
            </w:pPr>
            <w:r w:rsidRPr="005A14EE">
              <w:t>0,00</w:t>
            </w:r>
          </w:p>
        </w:tc>
        <w:tc>
          <w:tcPr>
            <w:tcW w:w="1275" w:type="dxa"/>
            <w:gridSpan w:val="2"/>
          </w:tcPr>
          <w:p w:rsidR="00A3004B" w:rsidRPr="005A14EE" w:rsidRDefault="00A3004B" w:rsidP="00A3004B">
            <w:pPr>
              <w:jc w:val="right"/>
            </w:pPr>
            <w:r w:rsidRPr="005A14EE">
              <w:t>0,00</w:t>
            </w:r>
          </w:p>
        </w:tc>
        <w:tc>
          <w:tcPr>
            <w:tcW w:w="1418" w:type="dxa"/>
          </w:tcPr>
          <w:p w:rsidR="00A3004B" w:rsidRPr="005A14EE" w:rsidRDefault="00A3004B" w:rsidP="00A3004B">
            <w:pPr>
              <w:jc w:val="right"/>
            </w:pPr>
            <w:r w:rsidRPr="005A14EE">
              <w:t>0,00</w:t>
            </w:r>
          </w:p>
        </w:tc>
        <w:tc>
          <w:tcPr>
            <w:tcW w:w="1417" w:type="dxa"/>
          </w:tcPr>
          <w:p w:rsidR="00A3004B" w:rsidRPr="00EC23A0" w:rsidRDefault="00A3004B" w:rsidP="00A3004B">
            <w:pPr>
              <w:jc w:val="right"/>
            </w:pPr>
            <w:r w:rsidRPr="00EC23A0">
              <w:t>0,00</w:t>
            </w:r>
          </w:p>
        </w:tc>
        <w:tc>
          <w:tcPr>
            <w:tcW w:w="2268" w:type="dxa"/>
          </w:tcPr>
          <w:p w:rsidR="00A3004B" w:rsidRPr="00EC23A0" w:rsidRDefault="00A3004B" w:rsidP="00A3004B">
            <w:pPr>
              <w:jc w:val="right"/>
              <w:rPr>
                <w:bCs/>
              </w:rPr>
            </w:pPr>
            <w:r w:rsidRPr="00EC23A0">
              <w:rPr>
                <w:bCs/>
              </w:rPr>
              <w:t>0,00</w:t>
            </w:r>
          </w:p>
        </w:tc>
      </w:tr>
      <w:tr w:rsidR="00A3004B" w:rsidRPr="00EC23A0" w:rsidTr="00C85A97">
        <w:trPr>
          <w:trHeight w:val="338"/>
        </w:trPr>
        <w:tc>
          <w:tcPr>
            <w:tcW w:w="709" w:type="dxa"/>
          </w:tcPr>
          <w:p w:rsidR="00A3004B" w:rsidRPr="005A14EE" w:rsidRDefault="00A3004B" w:rsidP="00A3004B">
            <w:pPr>
              <w:jc w:val="center"/>
              <w:rPr>
                <w:color w:val="000000"/>
              </w:rPr>
            </w:pPr>
            <w:r w:rsidRPr="005A14EE">
              <w:rPr>
                <w:color w:val="000000"/>
              </w:rPr>
              <w:t>2.6.</w:t>
            </w:r>
          </w:p>
        </w:tc>
        <w:tc>
          <w:tcPr>
            <w:tcW w:w="3544" w:type="dxa"/>
            <w:tcBorders>
              <w:top w:val="nil"/>
            </w:tcBorders>
          </w:tcPr>
          <w:p w:rsidR="00A3004B" w:rsidRPr="005A14EE" w:rsidRDefault="00A3004B" w:rsidP="00A3004B">
            <w:pPr>
              <w:rPr>
                <w:color w:val="000000"/>
              </w:rPr>
            </w:pPr>
            <w:r w:rsidRPr="005A14EE">
              <w:rPr>
                <w:color w:val="000000"/>
              </w:rPr>
              <w:t>Образование</w:t>
            </w:r>
          </w:p>
        </w:tc>
        <w:tc>
          <w:tcPr>
            <w:tcW w:w="1276" w:type="dxa"/>
          </w:tcPr>
          <w:p w:rsidR="00A3004B" w:rsidRPr="005A14EE" w:rsidRDefault="00A3004B" w:rsidP="00A3004B">
            <w:pPr>
              <w:jc w:val="center"/>
              <w:rPr>
                <w:color w:val="000000"/>
              </w:rPr>
            </w:pPr>
            <w:r w:rsidRPr="005A14EE">
              <w:rPr>
                <w:color w:val="000000"/>
              </w:rPr>
              <w:t>4 511,53</w:t>
            </w:r>
          </w:p>
        </w:tc>
        <w:tc>
          <w:tcPr>
            <w:tcW w:w="1275" w:type="dxa"/>
            <w:tcBorders>
              <w:top w:val="nil"/>
            </w:tcBorders>
          </w:tcPr>
          <w:p w:rsidR="00A3004B" w:rsidRPr="005A14EE" w:rsidRDefault="00A3004B" w:rsidP="00A3004B">
            <w:pPr>
              <w:jc w:val="center"/>
              <w:rPr>
                <w:color w:val="000000"/>
              </w:rPr>
            </w:pPr>
            <w:r w:rsidRPr="005A14EE">
              <w:rPr>
                <w:color w:val="000000"/>
              </w:rPr>
              <w:t>4 880,60</w:t>
            </w:r>
          </w:p>
        </w:tc>
        <w:tc>
          <w:tcPr>
            <w:tcW w:w="1418" w:type="dxa"/>
            <w:tcBorders>
              <w:left w:val="nil"/>
            </w:tcBorders>
          </w:tcPr>
          <w:p w:rsidR="00A3004B" w:rsidRPr="005A14EE" w:rsidRDefault="00A3004B" w:rsidP="00A3004B">
            <w:pPr>
              <w:jc w:val="right"/>
            </w:pPr>
            <w:r w:rsidRPr="005A14EE">
              <w:t>5 243,80</w:t>
            </w:r>
          </w:p>
        </w:tc>
        <w:tc>
          <w:tcPr>
            <w:tcW w:w="1276" w:type="dxa"/>
          </w:tcPr>
          <w:p w:rsidR="00A3004B" w:rsidRPr="005A14EE" w:rsidRDefault="00A3004B" w:rsidP="00A3004B">
            <w:pPr>
              <w:jc w:val="right"/>
            </w:pPr>
            <w:r w:rsidRPr="005A14EE">
              <w:t>5 317,21</w:t>
            </w:r>
          </w:p>
        </w:tc>
        <w:tc>
          <w:tcPr>
            <w:tcW w:w="1275" w:type="dxa"/>
            <w:gridSpan w:val="2"/>
          </w:tcPr>
          <w:p w:rsidR="00A3004B" w:rsidRPr="005A14EE" w:rsidRDefault="00A3004B" w:rsidP="00A3004B">
            <w:pPr>
              <w:jc w:val="right"/>
            </w:pPr>
            <w:r w:rsidRPr="005A14EE">
              <w:t>5 391,65</w:t>
            </w:r>
          </w:p>
        </w:tc>
        <w:tc>
          <w:tcPr>
            <w:tcW w:w="1418" w:type="dxa"/>
          </w:tcPr>
          <w:p w:rsidR="00A3004B" w:rsidRPr="005A14EE" w:rsidRDefault="00A3004B" w:rsidP="00A3004B">
            <w:pPr>
              <w:jc w:val="right"/>
            </w:pPr>
            <w:r w:rsidRPr="005A14EE">
              <w:t>5 467,13</w:t>
            </w:r>
          </w:p>
        </w:tc>
        <w:tc>
          <w:tcPr>
            <w:tcW w:w="1417" w:type="dxa"/>
          </w:tcPr>
          <w:p w:rsidR="00A3004B" w:rsidRPr="00EC23A0" w:rsidRDefault="00A3004B" w:rsidP="00A3004B">
            <w:pPr>
              <w:jc w:val="right"/>
            </w:pPr>
            <w:r w:rsidRPr="00EC23A0">
              <w:t>5 543,67</w:t>
            </w:r>
          </w:p>
        </w:tc>
        <w:tc>
          <w:tcPr>
            <w:tcW w:w="2268" w:type="dxa"/>
          </w:tcPr>
          <w:p w:rsidR="00A3004B" w:rsidRPr="00EC23A0" w:rsidRDefault="00A3004B" w:rsidP="00A3004B">
            <w:pPr>
              <w:jc w:val="right"/>
              <w:rPr>
                <w:bCs/>
              </w:rPr>
            </w:pPr>
            <w:r w:rsidRPr="00EC23A0">
              <w:rPr>
                <w:bCs/>
              </w:rPr>
              <w:t>21 719,66</w:t>
            </w:r>
          </w:p>
        </w:tc>
      </w:tr>
      <w:tr w:rsidR="00A3004B" w:rsidRPr="00EC23A0" w:rsidTr="00C85A97">
        <w:trPr>
          <w:trHeight w:val="531"/>
        </w:trPr>
        <w:tc>
          <w:tcPr>
            <w:tcW w:w="709" w:type="dxa"/>
          </w:tcPr>
          <w:p w:rsidR="00A3004B" w:rsidRPr="005A14EE" w:rsidRDefault="00A3004B" w:rsidP="00A3004B">
            <w:pPr>
              <w:jc w:val="center"/>
              <w:rPr>
                <w:color w:val="000000"/>
              </w:rPr>
            </w:pPr>
            <w:r w:rsidRPr="005A14EE">
              <w:rPr>
                <w:color w:val="000000"/>
              </w:rPr>
              <w:t>2.7.</w:t>
            </w:r>
          </w:p>
        </w:tc>
        <w:tc>
          <w:tcPr>
            <w:tcW w:w="3544" w:type="dxa"/>
            <w:tcBorders>
              <w:top w:val="nil"/>
            </w:tcBorders>
          </w:tcPr>
          <w:p w:rsidR="00A3004B" w:rsidRPr="005A14EE" w:rsidRDefault="00A3004B" w:rsidP="00A3004B">
            <w:pPr>
              <w:rPr>
                <w:color w:val="000000"/>
              </w:rPr>
            </w:pPr>
            <w:r w:rsidRPr="005A14EE">
              <w:rPr>
                <w:color w:val="000000"/>
              </w:rPr>
              <w:t>Культура, кинематография</w:t>
            </w:r>
          </w:p>
        </w:tc>
        <w:tc>
          <w:tcPr>
            <w:tcW w:w="1276" w:type="dxa"/>
            <w:tcBorders>
              <w:top w:val="nil"/>
            </w:tcBorders>
          </w:tcPr>
          <w:p w:rsidR="00A3004B" w:rsidRPr="005A14EE" w:rsidRDefault="00A3004B" w:rsidP="00A3004B">
            <w:pPr>
              <w:jc w:val="center"/>
              <w:rPr>
                <w:color w:val="000000"/>
              </w:rPr>
            </w:pPr>
            <w:r w:rsidRPr="005A14EE">
              <w:rPr>
                <w:color w:val="000000"/>
              </w:rPr>
              <w:t>609,97</w:t>
            </w:r>
          </w:p>
        </w:tc>
        <w:tc>
          <w:tcPr>
            <w:tcW w:w="1275" w:type="dxa"/>
            <w:tcBorders>
              <w:top w:val="nil"/>
            </w:tcBorders>
          </w:tcPr>
          <w:p w:rsidR="00A3004B" w:rsidRPr="005A14EE" w:rsidRDefault="00A3004B" w:rsidP="00A3004B">
            <w:pPr>
              <w:jc w:val="center"/>
              <w:rPr>
                <w:color w:val="000000"/>
              </w:rPr>
            </w:pPr>
            <w:r w:rsidRPr="005A14EE">
              <w:rPr>
                <w:color w:val="000000"/>
              </w:rPr>
              <w:t>251,60</w:t>
            </w:r>
          </w:p>
        </w:tc>
        <w:tc>
          <w:tcPr>
            <w:tcW w:w="1418" w:type="dxa"/>
            <w:tcBorders>
              <w:left w:val="nil"/>
            </w:tcBorders>
          </w:tcPr>
          <w:p w:rsidR="00A3004B" w:rsidRPr="005A14EE" w:rsidRDefault="00A3004B" w:rsidP="00A3004B">
            <w:pPr>
              <w:jc w:val="right"/>
            </w:pPr>
            <w:r w:rsidRPr="005A14EE">
              <w:t>319,85</w:t>
            </w:r>
          </w:p>
        </w:tc>
        <w:tc>
          <w:tcPr>
            <w:tcW w:w="1276" w:type="dxa"/>
          </w:tcPr>
          <w:p w:rsidR="00A3004B" w:rsidRPr="005A14EE" w:rsidRDefault="00A3004B" w:rsidP="00A3004B">
            <w:pPr>
              <w:jc w:val="right"/>
            </w:pPr>
            <w:r w:rsidRPr="005A14EE">
              <w:t>324,33</w:t>
            </w:r>
          </w:p>
        </w:tc>
        <w:tc>
          <w:tcPr>
            <w:tcW w:w="1275" w:type="dxa"/>
            <w:gridSpan w:val="2"/>
          </w:tcPr>
          <w:p w:rsidR="00A3004B" w:rsidRPr="005A14EE" w:rsidRDefault="00A3004B" w:rsidP="00A3004B">
            <w:pPr>
              <w:jc w:val="right"/>
            </w:pPr>
            <w:r w:rsidRPr="005A14EE">
              <w:t>328,87</w:t>
            </w:r>
          </w:p>
        </w:tc>
        <w:tc>
          <w:tcPr>
            <w:tcW w:w="1418" w:type="dxa"/>
          </w:tcPr>
          <w:p w:rsidR="00A3004B" w:rsidRPr="005A14EE" w:rsidRDefault="00A3004B" w:rsidP="00A3004B">
            <w:pPr>
              <w:jc w:val="right"/>
            </w:pPr>
            <w:r w:rsidRPr="005A14EE">
              <w:t>333,47</w:t>
            </w:r>
          </w:p>
        </w:tc>
        <w:tc>
          <w:tcPr>
            <w:tcW w:w="1417" w:type="dxa"/>
          </w:tcPr>
          <w:p w:rsidR="00A3004B" w:rsidRPr="00EC23A0" w:rsidRDefault="00A3004B" w:rsidP="00A3004B">
            <w:pPr>
              <w:jc w:val="right"/>
            </w:pPr>
            <w:r w:rsidRPr="00EC23A0">
              <w:t>338,14</w:t>
            </w:r>
          </w:p>
        </w:tc>
        <w:tc>
          <w:tcPr>
            <w:tcW w:w="2268" w:type="dxa"/>
          </w:tcPr>
          <w:p w:rsidR="00A3004B" w:rsidRPr="00EC23A0" w:rsidRDefault="00A3004B" w:rsidP="00A3004B">
            <w:pPr>
              <w:jc w:val="right"/>
              <w:rPr>
                <w:bCs/>
              </w:rPr>
            </w:pPr>
            <w:r w:rsidRPr="00EC23A0">
              <w:rPr>
                <w:bCs/>
              </w:rPr>
              <w:t>1 324,81</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2.8.</w:t>
            </w:r>
          </w:p>
        </w:tc>
        <w:tc>
          <w:tcPr>
            <w:tcW w:w="3544" w:type="dxa"/>
            <w:tcBorders>
              <w:top w:val="nil"/>
            </w:tcBorders>
          </w:tcPr>
          <w:p w:rsidR="00A3004B" w:rsidRPr="005A14EE" w:rsidRDefault="00A3004B" w:rsidP="00A3004B">
            <w:pPr>
              <w:rPr>
                <w:color w:val="000000"/>
              </w:rPr>
            </w:pPr>
            <w:r w:rsidRPr="005A14EE">
              <w:rPr>
                <w:color w:val="000000"/>
              </w:rPr>
              <w:t>Социальная политика</w:t>
            </w:r>
          </w:p>
        </w:tc>
        <w:tc>
          <w:tcPr>
            <w:tcW w:w="1276" w:type="dxa"/>
            <w:tcBorders>
              <w:top w:val="nil"/>
            </w:tcBorders>
          </w:tcPr>
          <w:p w:rsidR="00A3004B" w:rsidRPr="005A14EE" w:rsidRDefault="00A3004B" w:rsidP="00A3004B">
            <w:pPr>
              <w:jc w:val="center"/>
              <w:rPr>
                <w:color w:val="000000"/>
              </w:rPr>
            </w:pPr>
            <w:r w:rsidRPr="005A14EE">
              <w:rPr>
                <w:color w:val="000000"/>
              </w:rPr>
              <w:t>2 021,71</w:t>
            </w:r>
          </w:p>
        </w:tc>
        <w:tc>
          <w:tcPr>
            <w:tcW w:w="1275" w:type="dxa"/>
            <w:tcBorders>
              <w:top w:val="nil"/>
            </w:tcBorders>
          </w:tcPr>
          <w:p w:rsidR="00A3004B" w:rsidRPr="005A14EE" w:rsidRDefault="00A3004B" w:rsidP="00A3004B">
            <w:pPr>
              <w:jc w:val="center"/>
              <w:rPr>
                <w:color w:val="000000"/>
              </w:rPr>
            </w:pPr>
            <w:r w:rsidRPr="005A14EE">
              <w:rPr>
                <w:color w:val="000000"/>
              </w:rPr>
              <w:t>2 150,40</w:t>
            </w:r>
          </w:p>
        </w:tc>
        <w:tc>
          <w:tcPr>
            <w:tcW w:w="1418" w:type="dxa"/>
            <w:tcBorders>
              <w:left w:val="nil"/>
            </w:tcBorders>
          </w:tcPr>
          <w:p w:rsidR="00A3004B" w:rsidRPr="005A14EE" w:rsidRDefault="00A3004B" w:rsidP="00A3004B">
            <w:pPr>
              <w:jc w:val="right"/>
            </w:pPr>
            <w:r w:rsidRPr="005A14EE">
              <w:t>4 083,06</w:t>
            </w:r>
          </w:p>
        </w:tc>
        <w:tc>
          <w:tcPr>
            <w:tcW w:w="1276" w:type="dxa"/>
          </w:tcPr>
          <w:p w:rsidR="00A3004B" w:rsidRPr="005A14EE" w:rsidRDefault="00A3004B" w:rsidP="00A3004B">
            <w:pPr>
              <w:jc w:val="right"/>
            </w:pPr>
            <w:r w:rsidRPr="005A14EE">
              <w:t>4 140,22</w:t>
            </w:r>
          </w:p>
        </w:tc>
        <w:tc>
          <w:tcPr>
            <w:tcW w:w="1275" w:type="dxa"/>
            <w:gridSpan w:val="2"/>
          </w:tcPr>
          <w:p w:rsidR="00A3004B" w:rsidRPr="005A14EE" w:rsidRDefault="00A3004B" w:rsidP="00A3004B">
            <w:pPr>
              <w:jc w:val="right"/>
            </w:pPr>
            <w:r w:rsidRPr="005A14EE">
              <w:t>4 198,18</w:t>
            </w:r>
          </w:p>
        </w:tc>
        <w:tc>
          <w:tcPr>
            <w:tcW w:w="1418" w:type="dxa"/>
          </w:tcPr>
          <w:p w:rsidR="00A3004B" w:rsidRPr="005A14EE" w:rsidRDefault="00A3004B" w:rsidP="00A3004B">
            <w:pPr>
              <w:jc w:val="right"/>
            </w:pPr>
            <w:r w:rsidRPr="005A14EE">
              <w:t>4 256,95</w:t>
            </w:r>
          </w:p>
        </w:tc>
        <w:tc>
          <w:tcPr>
            <w:tcW w:w="1417" w:type="dxa"/>
          </w:tcPr>
          <w:p w:rsidR="00A3004B" w:rsidRPr="00EC23A0" w:rsidRDefault="00A3004B" w:rsidP="00A3004B">
            <w:pPr>
              <w:jc w:val="right"/>
            </w:pPr>
            <w:r w:rsidRPr="00EC23A0">
              <w:t>4 316,55</w:t>
            </w:r>
          </w:p>
        </w:tc>
        <w:tc>
          <w:tcPr>
            <w:tcW w:w="2268" w:type="dxa"/>
          </w:tcPr>
          <w:p w:rsidR="00A3004B" w:rsidRPr="00EC23A0" w:rsidRDefault="00A3004B" w:rsidP="00A3004B">
            <w:pPr>
              <w:jc w:val="right"/>
              <w:rPr>
                <w:bCs/>
              </w:rPr>
            </w:pPr>
            <w:r w:rsidRPr="00EC23A0">
              <w:rPr>
                <w:bCs/>
              </w:rPr>
              <w:t>16 911,90</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lastRenderedPageBreak/>
              <w:t>2.9.</w:t>
            </w:r>
          </w:p>
        </w:tc>
        <w:tc>
          <w:tcPr>
            <w:tcW w:w="3544" w:type="dxa"/>
            <w:tcBorders>
              <w:top w:val="nil"/>
            </w:tcBorders>
          </w:tcPr>
          <w:p w:rsidR="00A3004B" w:rsidRPr="005A14EE" w:rsidRDefault="00A3004B" w:rsidP="00A3004B">
            <w:pPr>
              <w:rPr>
                <w:color w:val="000000"/>
              </w:rPr>
            </w:pPr>
            <w:r w:rsidRPr="005A14EE">
              <w:rPr>
                <w:color w:val="000000"/>
              </w:rPr>
              <w:t>Физическая культура и спорт</w:t>
            </w:r>
          </w:p>
        </w:tc>
        <w:tc>
          <w:tcPr>
            <w:tcW w:w="1276" w:type="dxa"/>
            <w:tcBorders>
              <w:top w:val="nil"/>
            </w:tcBorders>
          </w:tcPr>
          <w:p w:rsidR="00A3004B" w:rsidRPr="005A14EE" w:rsidRDefault="00A3004B" w:rsidP="00A3004B">
            <w:pPr>
              <w:jc w:val="center"/>
              <w:rPr>
                <w:color w:val="000000"/>
              </w:rPr>
            </w:pPr>
            <w:r w:rsidRPr="005A14EE">
              <w:rPr>
                <w:color w:val="000000"/>
              </w:rPr>
              <w:t>82,33</w:t>
            </w:r>
          </w:p>
        </w:tc>
        <w:tc>
          <w:tcPr>
            <w:tcW w:w="1275" w:type="dxa"/>
            <w:tcBorders>
              <w:top w:val="nil"/>
            </w:tcBorders>
          </w:tcPr>
          <w:p w:rsidR="00A3004B" w:rsidRPr="005A14EE" w:rsidRDefault="00A3004B" w:rsidP="00A3004B">
            <w:pPr>
              <w:jc w:val="center"/>
              <w:rPr>
                <w:color w:val="000000"/>
              </w:rPr>
            </w:pPr>
            <w:r w:rsidRPr="005A14EE">
              <w:rPr>
                <w:color w:val="000000"/>
              </w:rPr>
              <w:t>57,60</w:t>
            </w:r>
          </w:p>
        </w:tc>
        <w:tc>
          <w:tcPr>
            <w:tcW w:w="1418" w:type="dxa"/>
            <w:tcBorders>
              <w:left w:val="nil"/>
            </w:tcBorders>
          </w:tcPr>
          <w:p w:rsidR="00A3004B" w:rsidRPr="005A14EE" w:rsidRDefault="00A3004B" w:rsidP="00A3004B">
            <w:pPr>
              <w:jc w:val="right"/>
            </w:pPr>
            <w:r w:rsidRPr="005A14EE">
              <w:t>203,99</w:t>
            </w:r>
          </w:p>
        </w:tc>
        <w:tc>
          <w:tcPr>
            <w:tcW w:w="1276" w:type="dxa"/>
          </w:tcPr>
          <w:p w:rsidR="00A3004B" w:rsidRPr="005A14EE" w:rsidRDefault="00A3004B" w:rsidP="00A3004B">
            <w:pPr>
              <w:jc w:val="right"/>
            </w:pPr>
            <w:r w:rsidRPr="005A14EE">
              <w:t>206,85</w:t>
            </w:r>
          </w:p>
        </w:tc>
        <w:tc>
          <w:tcPr>
            <w:tcW w:w="1275" w:type="dxa"/>
            <w:gridSpan w:val="2"/>
          </w:tcPr>
          <w:p w:rsidR="00A3004B" w:rsidRPr="005A14EE" w:rsidRDefault="00A3004B" w:rsidP="00A3004B">
            <w:pPr>
              <w:jc w:val="right"/>
            </w:pPr>
            <w:r w:rsidRPr="005A14EE">
              <w:t>209,75</w:t>
            </w:r>
          </w:p>
        </w:tc>
        <w:tc>
          <w:tcPr>
            <w:tcW w:w="1418" w:type="dxa"/>
          </w:tcPr>
          <w:p w:rsidR="00A3004B" w:rsidRPr="005A14EE" w:rsidRDefault="00A3004B" w:rsidP="00A3004B">
            <w:pPr>
              <w:jc w:val="right"/>
            </w:pPr>
            <w:r w:rsidRPr="005A14EE">
              <w:t>212,69</w:t>
            </w:r>
          </w:p>
        </w:tc>
        <w:tc>
          <w:tcPr>
            <w:tcW w:w="1417" w:type="dxa"/>
          </w:tcPr>
          <w:p w:rsidR="00A3004B" w:rsidRPr="00EC23A0" w:rsidRDefault="00A3004B" w:rsidP="00A3004B">
            <w:pPr>
              <w:jc w:val="right"/>
            </w:pPr>
            <w:r w:rsidRPr="00EC23A0">
              <w:t>215,67</w:t>
            </w:r>
          </w:p>
        </w:tc>
        <w:tc>
          <w:tcPr>
            <w:tcW w:w="2268" w:type="dxa"/>
          </w:tcPr>
          <w:p w:rsidR="00A3004B" w:rsidRPr="00EC23A0" w:rsidRDefault="00A3004B" w:rsidP="00A3004B">
            <w:pPr>
              <w:jc w:val="right"/>
              <w:rPr>
                <w:bCs/>
              </w:rPr>
            </w:pPr>
            <w:r w:rsidRPr="00EC23A0">
              <w:rPr>
                <w:bCs/>
              </w:rPr>
              <w:t>844,96</w:t>
            </w:r>
          </w:p>
        </w:tc>
      </w:tr>
      <w:tr w:rsidR="00A3004B" w:rsidRPr="00EC23A0" w:rsidTr="00C85A97">
        <w:trPr>
          <w:trHeight w:val="375"/>
        </w:trPr>
        <w:tc>
          <w:tcPr>
            <w:tcW w:w="709" w:type="dxa"/>
          </w:tcPr>
          <w:p w:rsidR="00A3004B" w:rsidRPr="005A14EE" w:rsidRDefault="00A3004B" w:rsidP="00A3004B">
            <w:pPr>
              <w:jc w:val="center"/>
              <w:rPr>
                <w:color w:val="000000"/>
              </w:rPr>
            </w:pPr>
            <w:r w:rsidRPr="005A14EE">
              <w:rPr>
                <w:color w:val="000000"/>
              </w:rPr>
              <w:t>2.10.</w:t>
            </w:r>
          </w:p>
        </w:tc>
        <w:tc>
          <w:tcPr>
            <w:tcW w:w="3544" w:type="dxa"/>
            <w:tcBorders>
              <w:top w:val="nil"/>
            </w:tcBorders>
          </w:tcPr>
          <w:p w:rsidR="00A3004B" w:rsidRPr="005A14EE" w:rsidRDefault="00A3004B" w:rsidP="00A3004B">
            <w:pPr>
              <w:rPr>
                <w:color w:val="000000"/>
              </w:rPr>
            </w:pPr>
            <w:r w:rsidRPr="005A14EE">
              <w:rPr>
                <w:color w:val="000000"/>
              </w:rPr>
              <w:t>СМИ</w:t>
            </w:r>
          </w:p>
        </w:tc>
        <w:tc>
          <w:tcPr>
            <w:tcW w:w="1276" w:type="dxa"/>
            <w:tcBorders>
              <w:top w:val="nil"/>
            </w:tcBorders>
          </w:tcPr>
          <w:p w:rsidR="00A3004B" w:rsidRPr="005A14EE" w:rsidRDefault="00A3004B" w:rsidP="00A3004B">
            <w:pPr>
              <w:jc w:val="center"/>
              <w:rPr>
                <w:color w:val="000000"/>
              </w:rPr>
            </w:pPr>
            <w:r w:rsidRPr="005A14EE">
              <w:rPr>
                <w:color w:val="000000"/>
              </w:rPr>
              <w:t>27,55</w:t>
            </w:r>
          </w:p>
        </w:tc>
        <w:tc>
          <w:tcPr>
            <w:tcW w:w="1275" w:type="dxa"/>
            <w:tcBorders>
              <w:top w:val="nil"/>
            </w:tcBorders>
          </w:tcPr>
          <w:p w:rsidR="00A3004B" w:rsidRPr="005A14EE" w:rsidRDefault="00A3004B" w:rsidP="00A3004B">
            <w:pPr>
              <w:jc w:val="center"/>
              <w:rPr>
                <w:color w:val="000000"/>
              </w:rPr>
            </w:pPr>
            <w:r w:rsidRPr="005A14EE">
              <w:rPr>
                <w:color w:val="000000"/>
              </w:rPr>
              <w:t>27,55</w:t>
            </w:r>
          </w:p>
        </w:tc>
        <w:tc>
          <w:tcPr>
            <w:tcW w:w="1418" w:type="dxa"/>
            <w:tcBorders>
              <w:left w:val="nil"/>
            </w:tcBorders>
          </w:tcPr>
          <w:p w:rsidR="00A3004B" w:rsidRPr="005A14EE" w:rsidRDefault="00A3004B" w:rsidP="00A3004B">
            <w:pPr>
              <w:jc w:val="right"/>
            </w:pPr>
            <w:r w:rsidRPr="005A14EE">
              <w:t>22,20</w:t>
            </w:r>
          </w:p>
        </w:tc>
        <w:tc>
          <w:tcPr>
            <w:tcW w:w="1276" w:type="dxa"/>
          </w:tcPr>
          <w:p w:rsidR="00A3004B" w:rsidRPr="005A14EE" w:rsidRDefault="00A3004B" w:rsidP="00A3004B">
            <w:pPr>
              <w:jc w:val="right"/>
            </w:pPr>
            <w:r w:rsidRPr="005A14EE">
              <w:t>22,20</w:t>
            </w:r>
          </w:p>
        </w:tc>
        <w:tc>
          <w:tcPr>
            <w:tcW w:w="1275" w:type="dxa"/>
            <w:gridSpan w:val="2"/>
          </w:tcPr>
          <w:p w:rsidR="00A3004B" w:rsidRPr="005A14EE" w:rsidRDefault="00A3004B" w:rsidP="00A3004B">
            <w:pPr>
              <w:jc w:val="right"/>
            </w:pPr>
            <w:r w:rsidRPr="005A14EE">
              <w:t>22,50</w:t>
            </w:r>
          </w:p>
        </w:tc>
        <w:tc>
          <w:tcPr>
            <w:tcW w:w="1418" w:type="dxa"/>
          </w:tcPr>
          <w:p w:rsidR="00A3004B" w:rsidRPr="005A14EE" w:rsidRDefault="00A3004B" w:rsidP="00A3004B">
            <w:pPr>
              <w:jc w:val="right"/>
            </w:pPr>
            <w:r w:rsidRPr="005A14EE">
              <w:t>22,50</w:t>
            </w:r>
          </w:p>
        </w:tc>
        <w:tc>
          <w:tcPr>
            <w:tcW w:w="1417" w:type="dxa"/>
          </w:tcPr>
          <w:p w:rsidR="00A3004B" w:rsidRPr="00EC23A0" w:rsidRDefault="00A3004B" w:rsidP="00A3004B">
            <w:pPr>
              <w:jc w:val="right"/>
            </w:pPr>
            <w:r w:rsidRPr="00EC23A0">
              <w:t>22,50</w:t>
            </w:r>
          </w:p>
        </w:tc>
        <w:tc>
          <w:tcPr>
            <w:tcW w:w="2268" w:type="dxa"/>
          </w:tcPr>
          <w:p w:rsidR="00A3004B" w:rsidRPr="00EC23A0" w:rsidRDefault="00A3004B" w:rsidP="00A3004B">
            <w:pPr>
              <w:jc w:val="right"/>
              <w:rPr>
                <w:bCs/>
              </w:rPr>
            </w:pPr>
            <w:r w:rsidRPr="00EC23A0">
              <w:rPr>
                <w:bCs/>
              </w:rPr>
              <w:t>89,70</w:t>
            </w:r>
          </w:p>
        </w:tc>
      </w:tr>
      <w:tr w:rsidR="00A3004B" w:rsidRPr="00EC23A0" w:rsidTr="00C85A97">
        <w:trPr>
          <w:trHeight w:val="609"/>
        </w:trPr>
        <w:tc>
          <w:tcPr>
            <w:tcW w:w="709" w:type="dxa"/>
          </w:tcPr>
          <w:p w:rsidR="00A3004B" w:rsidRPr="00A3004B" w:rsidRDefault="00A3004B" w:rsidP="00A3004B">
            <w:pPr>
              <w:jc w:val="center"/>
              <w:rPr>
                <w:color w:val="000000"/>
              </w:rPr>
            </w:pPr>
            <w:r w:rsidRPr="00A3004B">
              <w:rPr>
                <w:color w:val="000000"/>
              </w:rPr>
              <w:t>2.11.</w:t>
            </w:r>
          </w:p>
        </w:tc>
        <w:tc>
          <w:tcPr>
            <w:tcW w:w="3544" w:type="dxa"/>
            <w:tcBorders>
              <w:top w:val="nil"/>
            </w:tcBorders>
          </w:tcPr>
          <w:p w:rsidR="00A3004B" w:rsidRPr="00A3004B" w:rsidRDefault="00A3004B" w:rsidP="00A3004B">
            <w:pPr>
              <w:rPr>
                <w:color w:val="000000"/>
              </w:rPr>
            </w:pPr>
            <w:r w:rsidRPr="00A3004B">
              <w:rPr>
                <w:color w:val="000000"/>
              </w:rPr>
              <w:t>Обслуживание государственного и муниципального долга</w:t>
            </w:r>
          </w:p>
        </w:tc>
        <w:tc>
          <w:tcPr>
            <w:tcW w:w="1276" w:type="dxa"/>
            <w:tcBorders>
              <w:top w:val="nil"/>
            </w:tcBorders>
          </w:tcPr>
          <w:p w:rsidR="00A3004B" w:rsidRPr="00A3004B" w:rsidRDefault="00A3004B" w:rsidP="00A3004B">
            <w:pPr>
              <w:jc w:val="center"/>
              <w:rPr>
                <w:color w:val="000000"/>
              </w:rPr>
            </w:pPr>
            <w:r w:rsidRPr="00A3004B">
              <w:rPr>
                <w:color w:val="000000"/>
              </w:rPr>
              <w:t>74,73</w:t>
            </w:r>
          </w:p>
        </w:tc>
        <w:tc>
          <w:tcPr>
            <w:tcW w:w="1275" w:type="dxa"/>
            <w:tcBorders>
              <w:top w:val="nil"/>
            </w:tcBorders>
          </w:tcPr>
          <w:p w:rsidR="00A3004B" w:rsidRPr="00A3004B" w:rsidRDefault="00A3004B" w:rsidP="00A3004B">
            <w:pPr>
              <w:jc w:val="center"/>
              <w:rPr>
                <w:color w:val="000000"/>
              </w:rPr>
            </w:pPr>
            <w:r w:rsidRPr="00A3004B">
              <w:rPr>
                <w:color w:val="000000"/>
              </w:rPr>
              <w:t>92,46</w:t>
            </w:r>
          </w:p>
        </w:tc>
        <w:tc>
          <w:tcPr>
            <w:tcW w:w="1418" w:type="dxa"/>
            <w:tcBorders>
              <w:left w:val="nil"/>
            </w:tcBorders>
          </w:tcPr>
          <w:p w:rsidR="00A3004B" w:rsidRPr="00A3004B" w:rsidRDefault="00A3004B" w:rsidP="00A3004B">
            <w:pPr>
              <w:jc w:val="right"/>
            </w:pPr>
            <w:r w:rsidRPr="00A3004B">
              <w:t>242,52</w:t>
            </w:r>
          </w:p>
        </w:tc>
        <w:tc>
          <w:tcPr>
            <w:tcW w:w="1276" w:type="dxa"/>
          </w:tcPr>
          <w:p w:rsidR="00A3004B" w:rsidRPr="00A3004B" w:rsidRDefault="00A3004B" w:rsidP="00A3004B">
            <w:pPr>
              <w:jc w:val="right"/>
            </w:pPr>
            <w:r w:rsidRPr="00A3004B">
              <w:t>246,00</w:t>
            </w:r>
          </w:p>
        </w:tc>
        <w:tc>
          <w:tcPr>
            <w:tcW w:w="1275" w:type="dxa"/>
            <w:gridSpan w:val="2"/>
          </w:tcPr>
          <w:p w:rsidR="00A3004B" w:rsidRPr="00A3004B" w:rsidRDefault="00A3004B" w:rsidP="00A3004B">
            <w:pPr>
              <w:jc w:val="right"/>
            </w:pPr>
            <w:r w:rsidRPr="00A3004B">
              <w:t>249,65</w:t>
            </w:r>
          </w:p>
        </w:tc>
        <w:tc>
          <w:tcPr>
            <w:tcW w:w="1418" w:type="dxa"/>
          </w:tcPr>
          <w:p w:rsidR="00A3004B" w:rsidRPr="00A3004B" w:rsidRDefault="00A3004B" w:rsidP="00A3004B">
            <w:pPr>
              <w:jc w:val="right"/>
            </w:pPr>
            <w:r w:rsidRPr="00A3004B">
              <w:t>253,42</w:t>
            </w:r>
          </w:p>
        </w:tc>
        <w:tc>
          <w:tcPr>
            <w:tcW w:w="1417" w:type="dxa"/>
          </w:tcPr>
          <w:p w:rsidR="00A3004B" w:rsidRPr="00EC23A0" w:rsidRDefault="00A3004B" w:rsidP="00A3004B">
            <w:pPr>
              <w:jc w:val="right"/>
            </w:pPr>
            <w:r w:rsidRPr="00EC23A0">
              <w:t>258,10</w:t>
            </w:r>
          </w:p>
        </w:tc>
        <w:tc>
          <w:tcPr>
            <w:tcW w:w="2268" w:type="dxa"/>
          </w:tcPr>
          <w:p w:rsidR="00A3004B" w:rsidRPr="00EC23A0" w:rsidRDefault="00A3004B" w:rsidP="00A3004B">
            <w:pPr>
              <w:jc w:val="right"/>
              <w:rPr>
                <w:bCs/>
              </w:rPr>
            </w:pPr>
            <w:r w:rsidRPr="00EC23A0">
              <w:rPr>
                <w:bCs/>
              </w:rPr>
              <w:t>1 007,17</w:t>
            </w:r>
          </w:p>
        </w:tc>
      </w:tr>
      <w:tr w:rsidR="00A3004B" w:rsidRPr="00EC23A0" w:rsidTr="00C85A97">
        <w:trPr>
          <w:trHeight w:val="405"/>
        </w:trPr>
        <w:tc>
          <w:tcPr>
            <w:tcW w:w="709" w:type="dxa"/>
            <w:tcBorders>
              <w:top w:val="nil"/>
            </w:tcBorders>
          </w:tcPr>
          <w:p w:rsidR="00A3004B" w:rsidRPr="00A3004B" w:rsidRDefault="00A3004B" w:rsidP="00A3004B">
            <w:pPr>
              <w:jc w:val="center"/>
              <w:rPr>
                <w:color w:val="000000"/>
              </w:rPr>
            </w:pPr>
            <w:r w:rsidRPr="00A3004B">
              <w:rPr>
                <w:color w:val="000000"/>
              </w:rPr>
              <w:t>3.</w:t>
            </w:r>
          </w:p>
        </w:tc>
        <w:tc>
          <w:tcPr>
            <w:tcW w:w="3544" w:type="dxa"/>
            <w:tcBorders>
              <w:top w:val="nil"/>
            </w:tcBorders>
          </w:tcPr>
          <w:p w:rsidR="00A3004B" w:rsidRPr="00A3004B" w:rsidRDefault="00A3004B" w:rsidP="00A3004B">
            <w:pPr>
              <w:rPr>
                <w:color w:val="000000"/>
              </w:rPr>
            </w:pPr>
            <w:r w:rsidRPr="00A3004B">
              <w:rPr>
                <w:color w:val="000000"/>
              </w:rPr>
              <w:t>Дефицит (профицит)</w:t>
            </w:r>
          </w:p>
        </w:tc>
        <w:tc>
          <w:tcPr>
            <w:tcW w:w="1276" w:type="dxa"/>
            <w:tcBorders>
              <w:top w:val="nil"/>
            </w:tcBorders>
          </w:tcPr>
          <w:p w:rsidR="00A3004B" w:rsidRPr="00A3004B" w:rsidRDefault="00A3004B" w:rsidP="00A3004B">
            <w:pPr>
              <w:jc w:val="center"/>
              <w:rPr>
                <w:color w:val="000000"/>
              </w:rPr>
            </w:pPr>
            <w:r w:rsidRPr="00A3004B">
              <w:rPr>
                <w:color w:val="000000"/>
              </w:rPr>
              <w:t>-529,56</w:t>
            </w:r>
          </w:p>
        </w:tc>
        <w:tc>
          <w:tcPr>
            <w:tcW w:w="1275" w:type="dxa"/>
            <w:tcBorders>
              <w:top w:val="nil"/>
            </w:tcBorders>
          </w:tcPr>
          <w:p w:rsidR="00A3004B" w:rsidRPr="00A3004B" w:rsidRDefault="00A3004B" w:rsidP="00A3004B">
            <w:pPr>
              <w:jc w:val="center"/>
              <w:rPr>
                <w:color w:val="000000"/>
              </w:rPr>
            </w:pPr>
            <w:r w:rsidRPr="00A3004B">
              <w:rPr>
                <w:color w:val="000000"/>
              </w:rPr>
              <w:t>-287,94</w:t>
            </w:r>
          </w:p>
        </w:tc>
        <w:tc>
          <w:tcPr>
            <w:tcW w:w="1418" w:type="dxa"/>
            <w:tcBorders>
              <w:left w:val="nil"/>
            </w:tcBorders>
          </w:tcPr>
          <w:p w:rsidR="00A3004B" w:rsidRPr="00A3004B" w:rsidRDefault="00A3004B" w:rsidP="00A3004B">
            <w:pPr>
              <w:jc w:val="right"/>
            </w:pPr>
            <w:r w:rsidRPr="00A3004B">
              <w:t>-226,60</w:t>
            </w:r>
          </w:p>
        </w:tc>
        <w:tc>
          <w:tcPr>
            <w:tcW w:w="1276" w:type="dxa"/>
          </w:tcPr>
          <w:p w:rsidR="00A3004B" w:rsidRPr="00A3004B" w:rsidRDefault="00A3004B" w:rsidP="00A3004B">
            <w:pPr>
              <w:jc w:val="right"/>
            </w:pPr>
            <w:r w:rsidRPr="00A3004B">
              <w:t>-307,34</w:t>
            </w:r>
          </w:p>
        </w:tc>
        <w:tc>
          <w:tcPr>
            <w:tcW w:w="1275" w:type="dxa"/>
            <w:gridSpan w:val="2"/>
          </w:tcPr>
          <w:p w:rsidR="00A3004B" w:rsidRPr="00A3004B" w:rsidRDefault="00A3004B" w:rsidP="00A3004B">
            <w:pPr>
              <w:jc w:val="right"/>
            </w:pPr>
            <w:r w:rsidRPr="00A3004B">
              <w:t>-289,36</w:t>
            </w:r>
          </w:p>
        </w:tc>
        <w:tc>
          <w:tcPr>
            <w:tcW w:w="1418" w:type="dxa"/>
          </w:tcPr>
          <w:p w:rsidR="00A3004B" w:rsidRPr="00A3004B" w:rsidRDefault="00A3004B" w:rsidP="00A3004B">
            <w:pPr>
              <w:jc w:val="right"/>
            </w:pPr>
            <w:r w:rsidRPr="00A3004B">
              <w:t>-257,95</w:t>
            </w:r>
          </w:p>
        </w:tc>
        <w:tc>
          <w:tcPr>
            <w:tcW w:w="1417" w:type="dxa"/>
          </w:tcPr>
          <w:p w:rsidR="00A3004B" w:rsidRPr="00EC23A0" w:rsidRDefault="00A3004B" w:rsidP="00A3004B">
            <w:pPr>
              <w:jc w:val="right"/>
            </w:pPr>
            <w:r w:rsidRPr="00EC23A0">
              <w:t>-264,38</w:t>
            </w:r>
          </w:p>
        </w:tc>
        <w:tc>
          <w:tcPr>
            <w:tcW w:w="2268" w:type="dxa"/>
          </w:tcPr>
          <w:p w:rsidR="00A3004B" w:rsidRPr="00EC23A0" w:rsidRDefault="00A3004B" w:rsidP="00A3004B">
            <w:pPr>
              <w:jc w:val="right"/>
              <w:rPr>
                <w:bCs/>
              </w:rPr>
            </w:pPr>
            <w:r w:rsidRPr="00EC23A0">
              <w:rPr>
                <w:bCs/>
              </w:rPr>
              <w:t>-1 119,03</w:t>
            </w:r>
          </w:p>
        </w:tc>
      </w:tr>
      <w:tr w:rsidR="00A3004B" w:rsidRPr="00EC23A0" w:rsidTr="00C85A97">
        <w:trPr>
          <w:trHeight w:val="510"/>
        </w:trPr>
        <w:tc>
          <w:tcPr>
            <w:tcW w:w="709" w:type="dxa"/>
            <w:tcBorders>
              <w:top w:val="nil"/>
            </w:tcBorders>
          </w:tcPr>
          <w:p w:rsidR="00A3004B" w:rsidRPr="00A3004B" w:rsidRDefault="00A3004B" w:rsidP="00A3004B">
            <w:pPr>
              <w:jc w:val="center"/>
              <w:rPr>
                <w:color w:val="000000"/>
              </w:rPr>
            </w:pPr>
            <w:r w:rsidRPr="00A3004B">
              <w:rPr>
                <w:color w:val="000000"/>
              </w:rPr>
              <w:t>4.</w:t>
            </w:r>
          </w:p>
        </w:tc>
        <w:tc>
          <w:tcPr>
            <w:tcW w:w="3544" w:type="dxa"/>
            <w:tcBorders>
              <w:top w:val="nil"/>
            </w:tcBorders>
          </w:tcPr>
          <w:p w:rsidR="00A3004B" w:rsidRPr="00A3004B" w:rsidRDefault="00A3004B" w:rsidP="00A3004B">
            <w:pPr>
              <w:rPr>
                <w:color w:val="000000"/>
              </w:rPr>
            </w:pPr>
            <w:r w:rsidRPr="00A3004B">
              <w:rPr>
                <w:color w:val="000000"/>
              </w:rPr>
              <w:t>Муниципальный долг</w:t>
            </w:r>
          </w:p>
        </w:tc>
        <w:tc>
          <w:tcPr>
            <w:tcW w:w="1276" w:type="dxa"/>
            <w:tcBorders>
              <w:top w:val="nil"/>
            </w:tcBorders>
          </w:tcPr>
          <w:p w:rsidR="00A3004B" w:rsidRPr="00A3004B" w:rsidRDefault="00A3004B" w:rsidP="00A3004B">
            <w:pPr>
              <w:jc w:val="center"/>
              <w:rPr>
                <w:color w:val="000000"/>
              </w:rPr>
            </w:pPr>
            <w:r w:rsidRPr="00A3004B">
              <w:rPr>
                <w:color w:val="000000"/>
              </w:rPr>
              <w:t>1 302,05</w:t>
            </w:r>
          </w:p>
        </w:tc>
        <w:tc>
          <w:tcPr>
            <w:tcW w:w="1275" w:type="dxa"/>
            <w:tcBorders>
              <w:top w:val="nil"/>
            </w:tcBorders>
          </w:tcPr>
          <w:p w:rsidR="00A3004B" w:rsidRPr="00A3004B" w:rsidRDefault="00A3004B" w:rsidP="00A3004B">
            <w:pPr>
              <w:jc w:val="center"/>
              <w:rPr>
                <w:color w:val="000000"/>
              </w:rPr>
            </w:pPr>
            <w:r w:rsidRPr="00A3004B">
              <w:rPr>
                <w:color w:val="000000"/>
              </w:rPr>
              <w:t>1 671,88</w:t>
            </w:r>
          </w:p>
        </w:tc>
        <w:tc>
          <w:tcPr>
            <w:tcW w:w="1418" w:type="dxa"/>
            <w:tcBorders>
              <w:left w:val="nil"/>
            </w:tcBorders>
          </w:tcPr>
          <w:p w:rsidR="00A3004B" w:rsidRPr="00A3004B" w:rsidRDefault="00A3004B" w:rsidP="00A3004B">
            <w:pPr>
              <w:jc w:val="right"/>
            </w:pPr>
            <w:r w:rsidRPr="00A3004B">
              <w:t>3 221,36</w:t>
            </w:r>
          </w:p>
        </w:tc>
        <w:tc>
          <w:tcPr>
            <w:tcW w:w="1276" w:type="dxa"/>
          </w:tcPr>
          <w:p w:rsidR="00A3004B" w:rsidRPr="00A3004B" w:rsidRDefault="00A3004B" w:rsidP="00A3004B">
            <w:pPr>
              <w:jc w:val="right"/>
            </w:pPr>
            <w:r w:rsidRPr="00A3004B">
              <w:t>3 508,71</w:t>
            </w:r>
          </w:p>
        </w:tc>
        <w:tc>
          <w:tcPr>
            <w:tcW w:w="1275" w:type="dxa"/>
            <w:gridSpan w:val="2"/>
          </w:tcPr>
          <w:p w:rsidR="00A3004B" w:rsidRPr="00A3004B" w:rsidRDefault="00A3004B" w:rsidP="00A3004B">
            <w:pPr>
              <w:jc w:val="right"/>
            </w:pPr>
            <w:r w:rsidRPr="00A3004B">
              <w:t>3 778,07</w:t>
            </w:r>
          </w:p>
        </w:tc>
        <w:tc>
          <w:tcPr>
            <w:tcW w:w="1418" w:type="dxa"/>
          </w:tcPr>
          <w:p w:rsidR="00A3004B" w:rsidRPr="00A3004B" w:rsidRDefault="00A3004B" w:rsidP="00A3004B">
            <w:pPr>
              <w:jc w:val="right"/>
            </w:pPr>
            <w:r w:rsidRPr="00A3004B">
              <w:t>4 016,02</w:t>
            </w:r>
          </w:p>
        </w:tc>
        <w:tc>
          <w:tcPr>
            <w:tcW w:w="1417" w:type="dxa"/>
          </w:tcPr>
          <w:p w:rsidR="00A3004B" w:rsidRPr="00EC23A0" w:rsidRDefault="00A3004B" w:rsidP="00A3004B">
            <w:pPr>
              <w:jc w:val="right"/>
            </w:pPr>
            <w:r w:rsidRPr="00EC23A0">
              <w:t>4 260,40</w:t>
            </w:r>
          </w:p>
        </w:tc>
        <w:tc>
          <w:tcPr>
            <w:tcW w:w="2268" w:type="dxa"/>
          </w:tcPr>
          <w:p w:rsidR="00A3004B" w:rsidRPr="00EC23A0" w:rsidRDefault="00A3004B" w:rsidP="00A3004B">
            <w:pPr>
              <w:jc w:val="right"/>
              <w:rPr>
                <w:bCs/>
              </w:rPr>
            </w:pPr>
            <w:r w:rsidRPr="00EC23A0">
              <w:rPr>
                <w:bCs/>
              </w:rPr>
              <w:t>4 260,40</w:t>
            </w:r>
          </w:p>
        </w:tc>
      </w:tr>
    </w:tbl>
    <w:p w:rsidR="00A3004B" w:rsidRPr="00DE2E7C" w:rsidRDefault="00A3004B" w:rsidP="00A3004B">
      <w:pPr>
        <w:jc w:val="center"/>
      </w:pPr>
    </w:p>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Pr>
        <w:jc w:val="center"/>
        <w:rPr>
          <w:lang w:val="en-US"/>
        </w:rP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Default="00A3004B" w:rsidP="00A3004B">
      <w:pPr>
        <w:jc w:val="center"/>
      </w:pPr>
    </w:p>
    <w:p w:rsidR="00A3004B" w:rsidRDefault="00A3004B" w:rsidP="00A3004B">
      <w:pPr>
        <w:jc w:val="center"/>
      </w:pPr>
    </w:p>
    <w:p w:rsidR="00FC55ED" w:rsidRPr="00DE2E7C" w:rsidRDefault="00FC55ED" w:rsidP="00C3180C"/>
    <w:p w:rsidR="00FC55ED" w:rsidRPr="00DE2E7C" w:rsidRDefault="00FC55ED" w:rsidP="00C3180C"/>
    <w:p w:rsidR="00FC55ED" w:rsidRPr="00DE2E7C" w:rsidRDefault="00FC55ED" w:rsidP="00C3180C"/>
    <w:p w:rsidR="00FC55ED" w:rsidRPr="00DE2E7C" w:rsidRDefault="00FC55ED" w:rsidP="00C3180C"/>
    <w:p w:rsidR="00FC55ED" w:rsidRPr="0032318C" w:rsidRDefault="00FC55ED" w:rsidP="00C3180C">
      <w:pPr>
        <w:jc w:val="center"/>
        <w:rPr>
          <w:sz w:val="28"/>
          <w:szCs w:val="28"/>
        </w:rPr>
      </w:pPr>
      <w:r w:rsidRPr="0032318C">
        <w:rPr>
          <w:sz w:val="28"/>
          <w:szCs w:val="28"/>
        </w:rPr>
        <w:lastRenderedPageBreak/>
        <w:t xml:space="preserve">Часть </w:t>
      </w:r>
      <w:r w:rsidRPr="0032318C">
        <w:rPr>
          <w:sz w:val="28"/>
          <w:szCs w:val="28"/>
          <w:lang w:val="en-US"/>
        </w:rPr>
        <w:t>IV</w:t>
      </w:r>
    </w:p>
    <w:p w:rsidR="00FC55ED" w:rsidRPr="00DE2E7C" w:rsidRDefault="00FC55ED" w:rsidP="00C3180C">
      <w:pPr>
        <w:jc w:val="center"/>
      </w:pPr>
    </w:p>
    <w:p w:rsidR="00FC55ED" w:rsidRPr="00DE2E7C" w:rsidRDefault="0010236D" w:rsidP="00285563">
      <w:pPr>
        <w:ind w:right="-626"/>
        <w:jc w:val="right"/>
      </w:pPr>
      <w:r w:rsidRPr="00DE2E7C">
        <w:t xml:space="preserve">   </w:t>
      </w:r>
      <w:r w:rsidR="00FC55ED" w:rsidRPr="00DE2E7C">
        <w:t>(млн рублей)</w:t>
      </w:r>
    </w:p>
    <w:p w:rsidR="00A3004B" w:rsidRPr="00D4220E" w:rsidRDefault="00A3004B" w:rsidP="00A3004B">
      <w:pPr>
        <w:rPr>
          <w:sz w:val="2"/>
          <w:szCs w:val="2"/>
        </w:rPr>
      </w:pPr>
    </w:p>
    <w:tbl>
      <w:tblPr>
        <w:tblW w:w="15876" w:type="dxa"/>
        <w:tblInd w:w="-459" w:type="dxa"/>
        <w:tblLayout w:type="fixed"/>
        <w:tblLook w:val="00A0" w:firstRow="1" w:lastRow="0" w:firstColumn="1" w:lastColumn="0" w:noHBand="0" w:noVBand="0"/>
      </w:tblPr>
      <w:tblGrid>
        <w:gridCol w:w="709"/>
        <w:gridCol w:w="2552"/>
        <w:gridCol w:w="1134"/>
        <w:gridCol w:w="1134"/>
        <w:gridCol w:w="1275"/>
        <w:gridCol w:w="1134"/>
        <w:gridCol w:w="1134"/>
        <w:gridCol w:w="1134"/>
        <w:gridCol w:w="993"/>
        <w:gridCol w:w="1275"/>
        <w:gridCol w:w="1843"/>
        <w:gridCol w:w="1559"/>
      </w:tblGrid>
      <w:tr w:rsidR="00483376" w:rsidRPr="00DE2E7C" w:rsidTr="001B39F8">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483376" w:rsidRPr="00DE2E7C" w:rsidRDefault="00483376" w:rsidP="00012845">
            <w:pPr>
              <w:jc w:val="center"/>
            </w:pPr>
            <w:r w:rsidRPr="00DE2E7C">
              <w:t>№ п/п</w:t>
            </w:r>
          </w:p>
        </w:tc>
        <w:tc>
          <w:tcPr>
            <w:tcW w:w="2552" w:type="dxa"/>
            <w:tcBorders>
              <w:top w:val="single" w:sz="4" w:space="0" w:color="auto"/>
              <w:left w:val="single" w:sz="4" w:space="0" w:color="auto"/>
              <w:bottom w:val="single" w:sz="4" w:space="0" w:color="auto"/>
              <w:right w:val="single" w:sz="4" w:space="0" w:color="auto"/>
            </w:tcBorders>
            <w:vAlign w:val="center"/>
          </w:tcPr>
          <w:p w:rsidR="00483376" w:rsidRPr="00DE2E7C" w:rsidRDefault="00483376" w:rsidP="00012845">
            <w:pPr>
              <w:jc w:val="center"/>
            </w:pPr>
            <w:r w:rsidRPr="00DE2E7C">
              <w:t>Наименование</w:t>
            </w:r>
          </w:p>
          <w:p w:rsidR="00483376" w:rsidRPr="00DE2E7C" w:rsidRDefault="00483376" w:rsidP="00012845">
            <w:pPr>
              <w:spacing w:line="300" w:lineRule="exact"/>
              <w:jc w:val="center"/>
            </w:pPr>
            <w:r w:rsidRPr="00DE2E7C">
              <w:t>показателя</w:t>
            </w:r>
          </w:p>
        </w:tc>
        <w:tc>
          <w:tcPr>
            <w:tcW w:w="2268" w:type="dxa"/>
            <w:gridSpan w:val="2"/>
            <w:tcBorders>
              <w:top w:val="single" w:sz="4" w:space="0" w:color="auto"/>
              <w:left w:val="nil"/>
              <w:bottom w:val="single" w:sz="4" w:space="0" w:color="auto"/>
              <w:right w:val="single" w:sz="4" w:space="0" w:color="auto"/>
            </w:tcBorders>
            <w:noWrap/>
            <w:vAlign w:val="center"/>
          </w:tcPr>
          <w:p w:rsidR="00483376" w:rsidRPr="00DE2E7C" w:rsidRDefault="00483376" w:rsidP="00012845">
            <w:pPr>
              <w:jc w:val="center"/>
            </w:pPr>
            <w:r w:rsidRPr="00DE2E7C">
              <w:t xml:space="preserve">Значение </w:t>
            </w:r>
          </w:p>
          <w:p w:rsidR="00483376" w:rsidRPr="00DE2E7C" w:rsidRDefault="00483376" w:rsidP="00012845">
            <w:pPr>
              <w:spacing w:line="300" w:lineRule="exact"/>
              <w:jc w:val="center"/>
            </w:pPr>
            <w:r w:rsidRPr="00DE2E7C">
              <w:t>показателя</w:t>
            </w:r>
          </w:p>
        </w:tc>
        <w:tc>
          <w:tcPr>
            <w:tcW w:w="6945" w:type="dxa"/>
            <w:gridSpan w:val="6"/>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r w:rsidRPr="00DE2E7C">
              <w:t>Значение показателя IV этапа реализации настоящей Стратегии</w:t>
            </w:r>
          </w:p>
        </w:tc>
        <w:tc>
          <w:tcPr>
            <w:tcW w:w="1843" w:type="dxa"/>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p>
        </w:tc>
        <w:tc>
          <w:tcPr>
            <w:tcW w:w="1559" w:type="dxa"/>
            <w:tcBorders>
              <w:top w:val="single" w:sz="4" w:space="0" w:color="auto"/>
              <w:left w:val="nil"/>
              <w:bottom w:val="single" w:sz="4" w:space="0" w:color="auto"/>
              <w:right w:val="single" w:sz="4" w:space="0" w:color="auto"/>
            </w:tcBorders>
            <w:noWrap/>
            <w:vAlign w:val="center"/>
          </w:tcPr>
          <w:p w:rsidR="00483376" w:rsidRDefault="00483376" w:rsidP="00012845">
            <w:pPr>
              <w:spacing w:line="300" w:lineRule="exact"/>
              <w:jc w:val="center"/>
            </w:pPr>
            <w:r w:rsidRPr="00DE2E7C">
              <w:t xml:space="preserve">Значение показателя  </w:t>
            </w:r>
            <w:r>
              <w:t xml:space="preserve">                 </w:t>
            </w:r>
            <w:r w:rsidRPr="00DE2E7C">
              <w:rPr>
                <w:lang w:val="en-US"/>
              </w:rPr>
              <w:t>I</w:t>
            </w:r>
            <w:r w:rsidR="00D91E98" w:rsidRPr="00D91E98">
              <w:t>‒</w:t>
            </w:r>
            <w:r w:rsidRPr="00DE2E7C">
              <w:t>IV этапов реализации настоящей Стратегии</w:t>
            </w:r>
          </w:p>
        </w:tc>
      </w:tr>
      <w:tr w:rsidR="00012845" w:rsidRPr="00DE2E7C" w:rsidTr="00D14D73">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jc w:val="center"/>
            </w:pP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в 2017 году</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в 2018 году</w:t>
            </w:r>
          </w:p>
        </w:tc>
        <w:tc>
          <w:tcPr>
            <w:tcW w:w="1275" w:type="dxa"/>
            <w:tcBorders>
              <w:top w:val="single" w:sz="4" w:space="0" w:color="auto"/>
              <w:left w:val="nil"/>
              <w:bottom w:val="single" w:sz="4" w:space="0" w:color="auto"/>
              <w:right w:val="single" w:sz="4" w:space="0" w:color="auto"/>
            </w:tcBorders>
            <w:noWrap/>
            <w:vAlign w:val="center"/>
          </w:tcPr>
          <w:p w:rsidR="00012845" w:rsidRDefault="00012845" w:rsidP="00012845">
            <w:pPr>
              <w:jc w:val="center"/>
            </w:pPr>
            <w:r w:rsidRPr="00DE2E7C">
              <w:t xml:space="preserve">в 2030 </w:t>
            </w:r>
          </w:p>
          <w:p w:rsidR="00012845" w:rsidRDefault="00012845" w:rsidP="00012845">
            <w:pPr>
              <w:spacing w:line="300" w:lineRule="exact"/>
              <w:jc w:val="center"/>
            </w:pPr>
            <w:r w:rsidRPr="00DE2E7C">
              <w:t>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2031 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2032 году</w:t>
            </w:r>
          </w:p>
        </w:tc>
        <w:tc>
          <w:tcPr>
            <w:tcW w:w="1134"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r w:rsidRPr="00DE2E7C">
              <w:t>в 2033 году</w:t>
            </w:r>
          </w:p>
        </w:tc>
        <w:tc>
          <w:tcPr>
            <w:tcW w:w="993" w:type="dxa"/>
            <w:tcBorders>
              <w:top w:val="single" w:sz="4" w:space="0" w:color="auto"/>
              <w:left w:val="nil"/>
              <w:bottom w:val="single" w:sz="4" w:space="0" w:color="auto"/>
              <w:right w:val="single" w:sz="4" w:space="0" w:color="auto"/>
            </w:tcBorders>
            <w:noWrap/>
            <w:vAlign w:val="center"/>
          </w:tcPr>
          <w:p w:rsidR="00012845" w:rsidRDefault="00483376" w:rsidP="00012845">
            <w:pPr>
              <w:spacing w:line="300" w:lineRule="exact"/>
              <w:jc w:val="center"/>
            </w:pPr>
            <w:r w:rsidRPr="00DE2E7C">
              <w:t>в 2034 году</w:t>
            </w:r>
          </w:p>
        </w:tc>
        <w:tc>
          <w:tcPr>
            <w:tcW w:w="1275" w:type="dxa"/>
            <w:tcBorders>
              <w:top w:val="single" w:sz="4" w:space="0" w:color="auto"/>
              <w:left w:val="nil"/>
              <w:bottom w:val="single" w:sz="4" w:space="0" w:color="auto"/>
              <w:right w:val="single" w:sz="4" w:space="0" w:color="auto"/>
            </w:tcBorders>
            <w:noWrap/>
            <w:vAlign w:val="center"/>
          </w:tcPr>
          <w:p w:rsidR="00483376" w:rsidRDefault="00483376" w:rsidP="00483376">
            <w:pPr>
              <w:jc w:val="center"/>
              <w:rPr>
                <w:lang w:val="en-US"/>
              </w:rPr>
            </w:pPr>
            <w:r w:rsidRPr="00DE2E7C">
              <w:t>в 2035</w:t>
            </w:r>
          </w:p>
          <w:p w:rsidR="00012845" w:rsidRDefault="00483376" w:rsidP="00483376">
            <w:pPr>
              <w:spacing w:line="300" w:lineRule="exact"/>
              <w:jc w:val="center"/>
            </w:pPr>
            <w:r w:rsidRPr="00DE2E7C">
              <w:t xml:space="preserve"> году</w:t>
            </w:r>
          </w:p>
        </w:tc>
        <w:tc>
          <w:tcPr>
            <w:tcW w:w="1843" w:type="dxa"/>
            <w:tcBorders>
              <w:top w:val="single" w:sz="4" w:space="0" w:color="auto"/>
              <w:left w:val="nil"/>
              <w:bottom w:val="single" w:sz="4" w:space="0" w:color="auto"/>
              <w:right w:val="single" w:sz="4" w:space="0" w:color="auto"/>
            </w:tcBorders>
            <w:noWrap/>
            <w:vAlign w:val="center"/>
          </w:tcPr>
          <w:p w:rsidR="00483376" w:rsidRPr="00DE2E7C" w:rsidRDefault="00483376" w:rsidP="00483376">
            <w:pPr>
              <w:jc w:val="center"/>
            </w:pPr>
            <w:r w:rsidRPr="00DE2E7C">
              <w:t>всего</w:t>
            </w:r>
          </w:p>
          <w:p w:rsidR="00012845" w:rsidRDefault="00483376" w:rsidP="00D91E98">
            <w:pPr>
              <w:ind w:left="-57" w:right="-113"/>
              <w:jc w:val="center"/>
            </w:pPr>
            <w:r w:rsidRPr="00DE2E7C">
              <w:t>(2030</w:t>
            </w:r>
            <w:r w:rsidR="00D91E98">
              <w:t>‒</w:t>
            </w:r>
            <w:r w:rsidRPr="00DE2E7C">
              <w:t>2035</w:t>
            </w:r>
            <w:r w:rsidR="00D91E98">
              <w:t xml:space="preserve"> </w:t>
            </w:r>
            <w:r w:rsidRPr="00DE2E7C">
              <w:t>годы)</w:t>
            </w:r>
          </w:p>
        </w:tc>
        <w:tc>
          <w:tcPr>
            <w:tcW w:w="1559" w:type="dxa"/>
            <w:tcBorders>
              <w:top w:val="single" w:sz="4" w:space="0" w:color="auto"/>
              <w:left w:val="nil"/>
              <w:bottom w:val="single" w:sz="4" w:space="0" w:color="auto"/>
              <w:right w:val="single" w:sz="4" w:space="0" w:color="auto"/>
            </w:tcBorders>
            <w:noWrap/>
            <w:vAlign w:val="center"/>
          </w:tcPr>
          <w:p w:rsidR="00012845" w:rsidRDefault="00012845" w:rsidP="00012845">
            <w:pPr>
              <w:spacing w:line="300" w:lineRule="exact"/>
              <w:jc w:val="center"/>
            </w:pPr>
          </w:p>
        </w:tc>
      </w:tr>
    </w:tbl>
    <w:p w:rsidR="004831DA" w:rsidRPr="004831DA" w:rsidRDefault="004831DA">
      <w:pPr>
        <w:rPr>
          <w:sz w:val="2"/>
          <w:szCs w:val="2"/>
        </w:rPr>
      </w:pPr>
    </w:p>
    <w:tbl>
      <w:tblPr>
        <w:tblW w:w="15876" w:type="dxa"/>
        <w:tblInd w:w="-459" w:type="dxa"/>
        <w:tblLayout w:type="fixed"/>
        <w:tblLook w:val="00A0" w:firstRow="1" w:lastRow="0" w:firstColumn="1" w:lastColumn="0" w:noHBand="0" w:noVBand="0"/>
      </w:tblPr>
      <w:tblGrid>
        <w:gridCol w:w="709"/>
        <w:gridCol w:w="2552"/>
        <w:gridCol w:w="1134"/>
        <w:gridCol w:w="1134"/>
        <w:gridCol w:w="1275"/>
        <w:gridCol w:w="1134"/>
        <w:gridCol w:w="1134"/>
        <w:gridCol w:w="1097"/>
        <w:gridCol w:w="37"/>
        <w:gridCol w:w="993"/>
        <w:gridCol w:w="130"/>
        <w:gridCol w:w="1145"/>
        <w:gridCol w:w="15"/>
        <w:gridCol w:w="1828"/>
        <w:gridCol w:w="1559"/>
      </w:tblGrid>
      <w:tr w:rsidR="00012845" w:rsidRPr="00DE2E7C" w:rsidTr="00D14D73">
        <w:trPr>
          <w:trHeight w:val="274"/>
          <w:tblHeader/>
        </w:trPr>
        <w:tc>
          <w:tcPr>
            <w:tcW w:w="709" w:type="dxa"/>
            <w:tcBorders>
              <w:top w:val="single" w:sz="4" w:space="0" w:color="auto"/>
              <w:left w:val="single" w:sz="4" w:space="0" w:color="auto"/>
              <w:bottom w:val="single" w:sz="4" w:space="0" w:color="auto"/>
              <w:right w:val="single" w:sz="4" w:space="0" w:color="auto"/>
            </w:tcBorders>
            <w:vAlign w:val="center"/>
          </w:tcPr>
          <w:p w:rsidR="00012845" w:rsidRPr="00DE2E7C" w:rsidRDefault="00483376" w:rsidP="00012845">
            <w:pPr>
              <w:spacing w:line="300" w:lineRule="exact"/>
              <w:jc w:val="center"/>
            </w:pPr>
            <w:r>
              <w:br w:type="page"/>
            </w:r>
            <w:r>
              <w:br w:type="page"/>
            </w:r>
            <w:r w:rsidR="00012845" w:rsidRPr="00DE2E7C">
              <w:t>1</w:t>
            </w:r>
          </w:p>
        </w:tc>
        <w:tc>
          <w:tcPr>
            <w:tcW w:w="2552" w:type="dxa"/>
            <w:tcBorders>
              <w:top w:val="single" w:sz="4" w:space="0" w:color="auto"/>
              <w:left w:val="single" w:sz="4" w:space="0" w:color="auto"/>
              <w:bottom w:val="single" w:sz="4" w:space="0" w:color="auto"/>
              <w:right w:val="single" w:sz="4" w:space="0" w:color="auto"/>
            </w:tcBorders>
            <w:vAlign w:val="center"/>
          </w:tcPr>
          <w:p w:rsidR="00012845" w:rsidRPr="00DE2E7C" w:rsidRDefault="00012845" w:rsidP="00012845">
            <w:pPr>
              <w:spacing w:line="300" w:lineRule="exact"/>
              <w:jc w:val="center"/>
            </w:pPr>
            <w:r w:rsidRPr="00DE2E7C">
              <w:t>2</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3</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rsidRPr="00DE2E7C">
              <w:t>4</w:t>
            </w:r>
          </w:p>
        </w:tc>
        <w:tc>
          <w:tcPr>
            <w:tcW w:w="1275"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5</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6</w:t>
            </w:r>
          </w:p>
        </w:tc>
        <w:tc>
          <w:tcPr>
            <w:tcW w:w="1134"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7</w:t>
            </w:r>
          </w:p>
        </w:tc>
        <w:tc>
          <w:tcPr>
            <w:tcW w:w="1134"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8</w:t>
            </w:r>
          </w:p>
        </w:tc>
        <w:tc>
          <w:tcPr>
            <w:tcW w:w="993"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9</w:t>
            </w:r>
          </w:p>
        </w:tc>
        <w:tc>
          <w:tcPr>
            <w:tcW w:w="1275"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10</w:t>
            </w:r>
          </w:p>
        </w:tc>
        <w:tc>
          <w:tcPr>
            <w:tcW w:w="1843" w:type="dxa"/>
            <w:gridSpan w:val="2"/>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11</w:t>
            </w:r>
          </w:p>
        </w:tc>
        <w:tc>
          <w:tcPr>
            <w:tcW w:w="1559" w:type="dxa"/>
            <w:tcBorders>
              <w:top w:val="single" w:sz="4" w:space="0" w:color="auto"/>
              <w:left w:val="nil"/>
              <w:bottom w:val="single" w:sz="4" w:space="0" w:color="auto"/>
              <w:right w:val="single" w:sz="4" w:space="0" w:color="auto"/>
            </w:tcBorders>
            <w:noWrap/>
            <w:vAlign w:val="center"/>
          </w:tcPr>
          <w:p w:rsidR="00012845" w:rsidRPr="00DE2E7C" w:rsidRDefault="00012845" w:rsidP="00012845">
            <w:pPr>
              <w:spacing w:line="300" w:lineRule="exact"/>
              <w:jc w:val="center"/>
            </w:pPr>
            <w:r>
              <w:t>12</w:t>
            </w:r>
          </w:p>
        </w:tc>
      </w:tr>
      <w:tr w:rsidR="00012845" w:rsidRPr="005A14EE" w:rsidTr="00012845">
        <w:trPr>
          <w:trHeight w:val="810"/>
        </w:trPr>
        <w:tc>
          <w:tcPr>
            <w:tcW w:w="709" w:type="dxa"/>
            <w:tcBorders>
              <w:top w:val="single" w:sz="4" w:space="0" w:color="auto"/>
            </w:tcBorders>
          </w:tcPr>
          <w:p w:rsidR="00012845" w:rsidRPr="005A14EE" w:rsidRDefault="00012845" w:rsidP="00012845">
            <w:pPr>
              <w:jc w:val="center"/>
              <w:rPr>
                <w:color w:val="000000"/>
              </w:rPr>
            </w:pPr>
            <w:r w:rsidRPr="005A14EE">
              <w:rPr>
                <w:color w:val="000000"/>
              </w:rPr>
              <w:t>1.</w:t>
            </w:r>
          </w:p>
        </w:tc>
        <w:tc>
          <w:tcPr>
            <w:tcW w:w="2552" w:type="dxa"/>
            <w:tcBorders>
              <w:top w:val="single" w:sz="4" w:space="0" w:color="auto"/>
            </w:tcBorders>
          </w:tcPr>
          <w:p w:rsidR="00012845" w:rsidRPr="005A14EE" w:rsidRDefault="00012845" w:rsidP="00012845">
            <w:pPr>
              <w:rPr>
                <w:color w:val="000000"/>
              </w:rPr>
            </w:pPr>
            <w:r w:rsidRPr="005A14EE">
              <w:rPr>
                <w:color w:val="000000"/>
              </w:rPr>
              <w:t>Доходы бюджета города Ставрополя, всего, в том числе:</w:t>
            </w:r>
          </w:p>
        </w:tc>
        <w:tc>
          <w:tcPr>
            <w:tcW w:w="1134" w:type="dxa"/>
            <w:tcBorders>
              <w:top w:val="single" w:sz="4" w:space="0" w:color="auto"/>
            </w:tcBorders>
          </w:tcPr>
          <w:p w:rsidR="00012845" w:rsidRPr="005A14EE" w:rsidRDefault="00012845" w:rsidP="00012845">
            <w:pPr>
              <w:jc w:val="right"/>
              <w:rPr>
                <w:color w:val="000000"/>
              </w:rPr>
            </w:pPr>
            <w:r w:rsidRPr="005A14EE">
              <w:rPr>
                <w:color w:val="000000"/>
              </w:rPr>
              <w:t>9 292,16</w:t>
            </w:r>
          </w:p>
        </w:tc>
        <w:tc>
          <w:tcPr>
            <w:tcW w:w="1134" w:type="dxa"/>
            <w:tcBorders>
              <w:top w:val="single" w:sz="4" w:space="0" w:color="auto"/>
            </w:tcBorders>
          </w:tcPr>
          <w:p w:rsidR="00012845" w:rsidRPr="005A14EE" w:rsidRDefault="00012845" w:rsidP="00012845">
            <w:pPr>
              <w:jc w:val="right"/>
              <w:rPr>
                <w:color w:val="000000"/>
              </w:rPr>
            </w:pPr>
            <w:r w:rsidRPr="005A14EE">
              <w:rPr>
                <w:color w:val="000000"/>
              </w:rPr>
              <w:t>10 237,46</w:t>
            </w:r>
          </w:p>
        </w:tc>
        <w:tc>
          <w:tcPr>
            <w:tcW w:w="1275" w:type="dxa"/>
            <w:tcBorders>
              <w:left w:val="nil"/>
            </w:tcBorders>
          </w:tcPr>
          <w:p w:rsidR="00012845" w:rsidRPr="005A14EE" w:rsidRDefault="00012845" w:rsidP="00012845">
            <w:pPr>
              <w:jc w:val="right"/>
              <w:rPr>
                <w:color w:val="000000"/>
              </w:rPr>
            </w:pPr>
            <w:r w:rsidRPr="005A14EE">
              <w:rPr>
                <w:color w:val="000000"/>
              </w:rPr>
              <w:t>13 094,14</w:t>
            </w:r>
          </w:p>
        </w:tc>
        <w:tc>
          <w:tcPr>
            <w:tcW w:w="1134" w:type="dxa"/>
          </w:tcPr>
          <w:p w:rsidR="00012845" w:rsidRPr="005A14EE" w:rsidRDefault="00012845" w:rsidP="00012845">
            <w:pPr>
              <w:jc w:val="right"/>
              <w:rPr>
                <w:color w:val="000000"/>
              </w:rPr>
            </w:pPr>
            <w:r w:rsidRPr="005A14EE">
              <w:rPr>
                <w:color w:val="000000"/>
              </w:rPr>
              <w:t>13 396,42</w:t>
            </w:r>
          </w:p>
        </w:tc>
        <w:tc>
          <w:tcPr>
            <w:tcW w:w="1134" w:type="dxa"/>
          </w:tcPr>
          <w:p w:rsidR="00012845" w:rsidRPr="005A14EE" w:rsidRDefault="00012845" w:rsidP="00012845">
            <w:pPr>
              <w:jc w:val="right"/>
              <w:rPr>
                <w:color w:val="000000"/>
              </w:rPr>
            </w:pPr>
            <w:r w:rsidRPr="005A14EE">
              <w:rPr>
                <w:color w:val="000000"/>
              </w:rPr>
              <w:t>13 719,33</w:t>
            </w:r>
          </w:p>
        </w:tc>
        <w:tc>
          <w:tcPr>
            <w:tcW w:w="1134" w:type="dxa"/>
            <w:gridSpan w:val="2"/>
          </w:tcPr>
          <w:p w:rsidR="00012845" w:rsidRPr="005A14EE" w:rsidRDefault="00012845" w:rsidP="00012845">
            <w:pPr>
              <w:jc w:val="right"/>
              <w:rPr>
                <w:color w:val="000000"/>
              </w:rPr>
            </w:pPr>
            <w:r w:rsidRPr="005A14EE">
              <w:rPr>
                <w:color w:val="000000"/>
              </w:rPr>
              <w:t>14 064,31</w:t>
            </w:r>
          </w:p>
        </w:tc>
        <w:tc>
          <w:tcPr>
            <w:tcW w:w="1123" w:type="dxa"/>
            <w:gridSpan w:val="2"/>
          </w:tcPr>
          <w:p w:rsidR="00012845" w:rsidRPr="005A14EE" w:rsidRDefault="00012845" w:rsidP="00012845">
            <w:pPr>
              <w:ind w:hanging="71"/>
              <w:jc w:val="center"/>
              <w:rPr>
                <w:color w:val="000000"/>
              </w:rPr>
            </w:pPr>
            <w:r w:rsidRPr="005A14EE">
              <w:rPr>
                <w:color w:val="000000"/>
              </w:rPr>
              <w:t>14 432,87</w:t>
            </w:r>
          </w:p>
        </w:tc>
        <w:tc>
          <w:tcPr>
            <w:tcW w:w="1160" w:type="dxa"/>
            <w:gridSpan w:val="2"/>
          </w:tcPr>
          <w:p w:rsidR="00012845" w:rsidRPr="005A14EE" w:rsidRDefault="00012845" w:rsidP="00012845">
            <w:pPr>
              <w:jc w:val="right"/>
              <w:rPr>
                <w:color w:val="000000"/>
              </w:rPr>
            </w:pPr>
            <w:r w:rsidRPr="005A14EE">
              <w:rPr>
                <w:color w:val="000000"/>
              </w:rPr>
              <w:t>14 826,66</w:t>
            </w:r>
          </w:p>
        </w:tc>
        <w:tc>
          <w:tcPr>
            <w:tcW w:w="1828" w:type="dxa"/>
          </w:tcPr>
          <w:p w:rsidR="00012845" w:rsidRPr="00EC23A0" w:rsidRDefault="00012845" w:rsidP="00012845">
            <w:pPr>
              <w:ind w:left="124"/>
              <w:jc w:val="right"/>
              <w:rPr>
                <w:bCs/>
                <w:color w:val="000000"/>
              </w:rPr>
            </w:pPr>
            <w:r w:rsidRPr="00EC23A0">
              <w:rPr>
                <w:bCs/>
                <w:color w:val="000000"/>
              </w:rPr>
              <w:t>83 533,73</w:t>
            </w:r>
          </w:p>
        </w:tc>
        <w:tc>
          <w:tcPr>
            <w:tcW w:w="1559" w:type="dxa"/>
            <w:tcBorders>
              <w:left w:val="nil"/>
            </w:tcBorders>
          </w:tcPr>
          <w:p w:rsidR="00012845" w:rsidRPr="00EC23A0" w:rsidRDefault="00012845" w:rsidP="00012845">
            <w:pPr>
              <w:jc w:val="right"/>
              <w:rPr>
                <w:bCs/>
                <w:color w:val="000000"/>
              </w:rPr>
            </w:pPr>
            <w:r w:rsidRPr="00EC23A0">
              <w:rPr>
                <w:bCs/>
                <w:color w:val="000000"/>
              </w:rPr>
              <w:t>221 597,09</w:t>
            </w:r>
          </w:p>
        </w:tc>
      </w:tr>
      <w:tr w:rsidR="00012845" w:rsidRPr="005A14EE" w:rsidTr="00012845">
        <w:trPr>
          <w:trHeight w:val="558"/>
        </w:trPr>
        <w:tc>
          <w:tcPr>
            <w:tcW w:w="709" w:type="dxa"/>
            <w:tcBorders>
              <w:top w:val="nil"/>
            </w:tcBorders>
          </w:tcPr>
          <w:p w:rsidR="00012845" w:rsidRPr="005A14EE" w:rsidRDefault="00012845" w:rsidP="00012845">
            <w:pPr>
              <w:jc w:val="center"/>
              <w:rPr>
                <w:color w:val="000000"/>
              </w:rPr>
            </w:pPr>
            <w:r w:rsidRPr="005A14EE">
              <w:rPr>
                <w:color w:val="000000"/>
              </w:rPr>
              <w:t> </w:t>
            </w:r>
          </w:p>
        </w:tc>
        <w:tc>
          <w:tcPr>
            <w:tcW w:w="2552" w:type="dxa"/>
            <w:tcBorders>
              <w:top w:val="nil"/>
            </w:tcBorders>
          </w:tcPr>
          <w:p w:rsidR="00012845" w:rsidRPr="005A14EE" w:rsidRDefault="00012845" w:rsidP="00012845">
            <w:pPr>
              <w:rPr>
                <w:color w:val="000000"/>
              </w:rPr>
            </w:pPr>
            <w:r w:rsidRPr="005A14EE">
              <w:rPr>
                <w:color w:val="000000"/>
              </w:rPr>
              <w:t>налоговые и неналоговые доходы</w:t>
            </w:r>
          </w:p>
        </w:tc>
        <w:tc>
          <w:tcPr>
            <w:tcW w:w="1134" w:type="dxa"/>
            <w:tcBorders>
              <w:top w:val="nil"/>
            </w:tcBorders>
          </w:tcPr>
          <w:p w:rsidR="00012845" w:rsidRPr="005A14EE" w:rsidRDefault="00012845" w:rsidP="00012845">
            <w:pPr>
              <w:jc w:val="right"/>
              <w:rPr>
                <w:color w:val="000000"/>
              </w:rPr>
            </w:pPr>
            <w:r w:rsidRPr="005A14EE">
              <w:rPr>
                <w:color w:val="000000"/>
              </w:rPr>
              <w:t>3 549,81</w:t>
            </w:r>
          </w:p>
        </w:tc>
        <w:tc>
          <w:tcPr>
            <w:tcW w:w="1134" w:type="dxa"/>
            <w:tcBorders>
              <w:top w:val="nil"/>
            </w:tcBorders>
          </w:tcPr>
          <w:p w:rsidR="00012845" w:rsidRPr="005A14EE" w:rsidRDefault="00012845" w:rsidP="00012845">
            <w:pPr>
              <w:jc w:val="right"/>
              <w:rPr>
                <w:color w:val="000000"/>
              </w:rPr>
            </w:pPr>
            <w:r w:rsidRPr="005A14EE">
              <w:rPr>
                <w:color w:val="000000"/>
              </w:rPr>
              <w:t>3 823,48</w:t>
            </w:r>
          </w:p>
        </w:tc>
        <w:tc>
          <w:tcPr>
            <w:tcW w:w="1275" w:type="dxa"/>
            <w:tcBorders>
              <w:left w:val="nil"/>
            </w:tcBorders>
          </w:tcPr>
          <w:p w:rsidR="00012845" w:rsidRPr="005A14EE" w:rsidRDefault="00012845" w:rsidP="00012845">
            <w:pPr>
              <w:jc w:val="right"/>
              <w:rPr>
                <w:color w:val="000000"/>
              </w:rPr>
            </w:pPr>
            <w:r w:rsidRPr="005A14EE">
              <w:rPr>
                <w:color w:val="000000"/>
              </w:rPr>
              <w:t>6 265,70</w:t>
            </w:r>
          </w:p>
        </w:tc>
        <w:tc>
          <w:tcPr>
            <w:tcW w:w="1134" w:type="dxa"/>
          </w:tcPr>
          <w:p w:rsidR="00012845" w:rsidRPr="005A14EE" w:rsidRDefault="00012845" w:rsidP="00012845">
            <w:pPr>
              <w:jc w:val="right"/>
              <w:rPr>
                <w:color w:val="000000"/>
              </w:rPr>
            </w:pPr>
            <w:r w:rsidRPr="005A14EE">
              <w:rPr>
                <w:color w:val="000000"/>
              </w:rPr>
              <w:t>6 567,98</w:t>
            </w:r>
          </w:p>
        </w:tc>
        <w:tc>
          <w:tcPr>
            <w:tcW w:w="1134" w:type="dxa"/>
          </w:tcPr>
          <w:p w:rsidR="00012845" w:rsidRPr="005A14EE" w:rsidRDefault="00012845" w:rsidP="00012845">
            <w:pPr>
              <w:jc w:val="right"/>
              <w:rPr>
                <w:color w:val="000000"/>
              </w:rPr>
            </w:pPr>
            <w:r w:rsidRPr="005A14EE">
              <w:rPr>
                <w:color w:val="000000"/>
              </w:rPr>
              <w:t>6 890,89</w:t>
            </w:r>
          </w:p>
        </w:tc>
        <w:tc>
          <w:tcPr>
            <w:tcW w:w="1134" w:type="dxa"/>
            <w:gridSpan w:val="2"/>
          </w:tcPr>
          <w:p w:rsidR="00012845" w:rsidRPr="005A14EE" w:rsidRDefault="00012845" w:rsidP="00012845">
            <w:pPr>
              <w:jc w:val="right"/>
              <w:rPr>
                <w:color w:val="000000"/>
              </w:rPr>
            </w:pPr>
            <w:r w:rsidRPr="005A14EE">
              <w:rPr>
                <w:color w:val="000000"/>
              </w:rPr>
              <w:t>7 235,87</w:t>
            </w:r>
          </w:p>
        </w:tc>
        <w:tc>
          <w:tcPr>
            <w:tcW w:w="1123" w:type="dxa"/>
            <w:gridSpan w:val="2"/>
          </w:tcPr>
          <w:p w:rsidR="00012845" w:rsidRPr="005A14EE" w:rsidRDefault="00012845" w:rsidP="00012845">
            <w:pPr>
              <w:jc w:val="right"/>
              <w:rPr>
                <w:color w:val="000000"/>
              </w:rPr>
            </w:pPr>
            <w:r w:rsidRPr="005A14EE">
              <w:rPr>
                <w:color w:val="000000"/>
              </w:rPr>
              <w:t>7 604,43</w:t>
            </w:r>
          </w:p>
        </w:tc>
        <w:tc>
          <w:tcPr>
            <w:tcW w:w="1160" w:type="dxa"/>
            <w:gridSpan w:val="2"/>
          </w:tcPr>
          <w:p w:rsidR="00012845" w:rsidRPr="005A14EE" w:rsidRDefault="00012845" w:rsidP="00012845">
            <w:pPr>
              <w:jc w:val="right"/>
              <w:rPr>
                <w:color w:val="000000"/>
              </w:rPr>
            </w:pPr>
            <w:r w:rsidRPr="005A14EE">
              <w:rPr>
                <w:color w:val="000000"/>
              </w:rPr>
              <w:t>7 998,22</w:t>
            </w:r>
          </w:p>
        </w:tc>
        <w:tc>
          <w:tcPr>
            <w:tcW w:w="1828" w:type="dxa"/>
          </w:tcPr>
          <w:p w:rsidR="00012845" w:rsidRPr="00EC23A0" w:rsidRDefault="00012845" w:rsidP="00012845">
            <w:pPr>
              <w:ind w:left="124"/>
              <w:jc w:val="right"/>
              <w:rPr>
                <w:bCs/>
                <w:color w:val="000000"/>
              </w:rPr>
            </w:pPr>
            <w:r w:rsidRPr="00EC23A0">
              <w:rPr>
                <w:bCs/>
                <w:color w:val="000000"/>
              </w:rPr>
              <w:t>42 563,09</w:t>
            </w:r>
          </w:p>
        </w:tc>
        <w:tc>
          <w:tcPr>
            <w:tcW w:w="1559" w:type="dxa"/>
            <w:tcBorders>
              <w:left w:val="nil"/>
            </w:tcBorders>
          </w:tcPr>
          <w:p w:rsidR="00012845" w:rsidRPr="00EC23A0" w:rsidRDefault="00012845" w:rsidP="00012845">
            <w:pPr>
              <w:jc w:val="right"/>
              <w:rPr>
                <w:bCs/>
                <w:color w:val="000000"/>
              </w:rPr>
            </w:pPr>
            <w:r w:rsidRPr="00EC23A0">
              <w:rPr>
                <w:bCs/>
                <w:color w:val="000000"/>
              </w:rPr>
              <w:t>99 727,45</w:t>
            </w:r>
          </w:p>
        </w:tc>
      </w:tr>
      <w:tr w:rsidR="00012845" w:rsidRPr="005A14EE" w:rsidTr="00012845">
        <w:trPr>
          <w:trHeight w:val="450"/>
        </w:trPr>
        <w:tc>
          <w:tcPr>
            <w:tcW w:w="709" w:type="dxa"/>
            <w:tcBorders>
              <w:top w:val="nil"/>
            </w:tcBorders>
          </w:tcPr>
          <w:p w:rsidR="00012845" w:rsidRPr="005A14EE" w:rsidRDefault="00012845" w:rsidP="00012845">
            <w:pPr>
              <w:jc w:val="center"/>
              <w:rPr>
                <w:color w:val="000000"/>
              </w:rPr>
            </w:pPr>
            <w:r w:rsidRPr="005A14EE">
              <w:rPr>
                <w:color w:val="000000"/>
              </w:rPr>
              <w:t> </w:t>
            </w:r>
          </w:p>
        </w:tc>
        <w:tc>
          <w:tcPr>
            <w:tcW w:w="2552" w:type="dxa"/>
            <w:tcBorders>
              <w:top w:val="nil"/>
            </w:tcBorders>
          </w:tcPr>
          <w:p w:rsidR="00012845" w:rsidRPr="005A14EE" w:rsidRDefault="00012845" w:rsidP="00012845">
            <w:pPr>
              <w:rPr>
                <w:color w:val="000000"/>
              </w:rPr>
            </w:pPr>
            <w:r w:rsidRPr="005A14EE">
              <w:rPr>
                <w:color w:val="000000"/>
              </w:rPr>
              <w:t>в том числе безвозмездные поступления</w:t>
            </w:r>
          </w:p>
        </w:tc>
        <w:tc>
          <w:tcPr>
            <w:tcW w:w="1134" w:type="dxa"/>
            <w:tcBorders>
              <w:top w:val="nil"/>
            </w:tcBorders>
          </w:tcPr>
          <w:p w:rsidR="00012845" w:rsidRPr="005A14EE" w:rsidRDefault="00012845" w:rsidP="00012845">
            <w:pPr>
              <w:jc w:val="right"/>
              <w:rPr>
                <w:color w:val="000000"/>
              </w:rPr>
            </w:pPr>
            <w:r w:rsidRPr="005A14EE">
              <w:rPr>
                <w:color w:val="000000"/>
              </w:rPr>
              <w:t>5 742,35</w:t>
            </w:r>
          </w:p>
        </w:tc>
        <w:tc>
          <w:tcPr>
            <w:tcW w:w="1134" w:type="dxa"/>
            <w:tcBorders>
              <w:top w:val="nil"/>
            </w:tcBorders>
          </w:tcPr>
          <w:p w:rsidR="00012845" w:rsidRPr="005A14EE" w:rsidRDefault="00012845" w:rsidP="00012845">
            <w:pPr>
              <w:jc w:val="right"/>
              <w:rPr>
                <w:color w:val="000000"/>
              </w:rPr>
            </w:pPr>
            <w:r w:rsidRPr="005A14EE">
              <w:rPr>
                <w:color w:val="000000"/>
              </w:rPr>
              <w:t>6 413,98</w:t>
            </w:r>
          </w:p>
        </w:tc>
        <w:tc>
          <w:tcPr>
            <w:tcW w:w="1275" w:type="dxa"/>
            <w:tcBorders>
              <w:left w:val="nil"/>
            </w:tcBorders>
          </w:tcPr>
          <w:p w:rsidR="00012845" w:rsidRPr="005A14EE" w:rsidRDefault="00012845" w:rsidP="00012845">
            <w:pPr>
              <w:jc w:val="right"/>
              <w:rPr>
                <w:color w:val="000000"/>
              </w:rPr>
            </w:pPr>
            <w:r w:rsidRPr="005A14EE">
              <w:rPr>
                <w:color w:val="000000"/>
              </w:rPr>
              <w:t>6 828,44</w:t>
            </w:r>
          </w:p>
        </w:tc>
        <w:tc>
          <w:tcPr>
            <w:tcW w:w="1134" w:type="dxa"/>
          </w:tcPr>
          <w:p w:rsidR="00012845" w:rsidRPr="005A14EE" w:rsidRDefault="00012845" w:rsidP="00012845">
            <w:pPr>
              <w:tabs>
                <w:tab w:val="left" w:pos="176"/>
              </w:tabs>
              <w:jc w:val="right"/>
              <w:rPr>
                <w:color w:val="000000"/>
              </w:rPr>
            </w:pPr>
            <w:r w:rsidRPr="005A14EE">
              <w:rPr>
                <w:color w:val="000000"/>
              </w:rPr>
              <w:t>6 828,44</w:t>
            </w:r>
          </w:p>
        </w:tc>
        <w:tc>
          <w:tcPr>
            <w:tcW w:w="1134" w:type="dxa"/>
          </w:tcPr>
          <w:p w:rsidR="00012845" w:rsidRPr="005A14EE" w:rsidRDefault="00012845" w:rsidP="00012845">
            <w:pPr>
              <w:jc w:val="right"/>
              <w:rPr>
                <w:color w:val="000000"/>
              </w:rPr>
            </w:pPr>
            <w:r w:rsidRPr="005A14EE">
              <w:rPr>
                <w:color w:val="000000"/>
              </w:rPr>
              <w:t>6 828,44</w:t>
            </w:r>
          </w:p>
        </w:tc>
        <w:tc>
          <w:tcPr>
            <w:tcW w:w="1134" w:type="dxa"/>
            <w:gridSpan w:val="2"/>
          </w:tcPr>
          <w:p w:rsidR="00012845" w:rsidRPr="005A14EE" w:rsidRDefault="00012845" w:rsidP="00012845">
            <w:pPr>
              <w:jc w:val="right"/>
              <w:rPr>
                <w:color w:val="000000"/>
              </w:rPr>
            </w:pPr>
            <w:r w:rsidRPr="005A14EE">
              <w:rPr>
                <w:color w:val="000000"/>
              </w:rPr>
              <w:t>6 828,44</w:t>
            </w:r>
          </w:p>
        </w:tc>
        <w:tc>
          <w:tcPr>
            <w:tcW w:w="1123" w:type="dxa"/>
            <w:gridSpan w:val="2"/>
          </w:tcPr>
          <w:p w:rsidR="00012845" w:rsidRPr="005A14EE" w:rsidRDefault="00012845" w:rsidP="00012845">
            <w:pPr>
              <w:jc w:val="right"/>
              <w:rPr>
                <w:color w:val="000000"/>
              </w:rPr>
            </w:pPr>
            <w:r w:rsidRPr="005A14EE">
              <w:rPr>
                <w:color w:val="000000"/>
              </w:rPr>
              <w:t>6 828,44</w:t>
            </w:r>
          </w:p>
        </w:tc>
        <w:tc>
          <w:tcPr>
            <w:tcW w:w="1160" w:type="dxa"/>
            <w:gridSpan w:val="2"/>
          </w:tcPr>
          <w:p w:rsidR="00012845" w:rsidRPr="005A14EE" w:rsidRDefault="00012845" w:rsidP="00012845">
            <w:pPr>
              <w:jc w:val="right"/>
              <w:rPr>
                <w:color w:val="000000"/>
              </w:rPr>
            </w:pPr>
            <w:r w:rsidRPr="005A14EE">
              <w:rPr>
                <w:color w:val="000000"/>
              </w:rPr>
              <w:t>6 828,44</w:t>
            </w:r>
          </w:p>
        </w:tc>
        <w:tc>
          <w:tcPr>
            <w:tcW w:w="1828" w:type="dxa"/>
          </w:tcPr>
          <w:p w:rsidR="00012845" w:rsidRPr="00EC23A0" w:rsidRDefault="00012845" w:rsidP="00012845">
            <w:pPr>
              <w:ind w:left="124"/>
              <w:jc w:val="right"/>
              <w:rPr>
                <w:bCs/>
                <w:color w:val="000000"/>
              </w:rPr>
            </w:pPr>
            <w:r w:rsidRPr="00EC23A0">
              <w:rPr>
                <w:bCs/>
                <w:color w:val="000000"/>
              </w:rPr>
              <w:t>40 970,64</w:t>
            </w:r>
          </w:p>
        </w:tc>
        <w:tc>
          <w:tcPr>
            <w:tcW w:w="1559" w:type="dxa"/>
            <w:tcBorders>
              <w:left w:val="nil"/>
            </w:tcBorders>
          </w:tcPr>
          <w:p w:rsidR="00012845" w:rsidRPr="00EC23A0" w:rsidRDefault="00012845" w:rsidP="00012845">
            <w:pPr>
              <w:jc w:val="right"/>
              <w:rPr>
                <w:bCs/>
                <w:color w:val="000000"/>
              </w:rPr>
            </w:pPr>
            <w:r w:rsidRPr="00EC23A0">
              <w:rPr>
                <w:bCs/>
                <w:color w:val="000000"/>
              </w:rPr>
              <w:t>121 869,64</w:t>
            </w:r>
          </w:p>
        </w:tc>
      </w:tr>
      <w:tr w:rsidR="00012845" w:rsidRPr="005A14EE" w:rsidTr="00012845">
        <w:trPr>
          <w:trHeight w:val="825"/>
        </w:trPr>
        <w:tc>
          <w:tcPr>
            <w:tcW w:w="709" w:type="dxa"/>
            <w:tcBorders>
              <w:top w:val="nil"/>
            </w:tcBorders>
          </w:tcPr>
          <w:p w:rsidR="00012845" w:rsidRPr="005A14EE" w:rsidRDefault="00012845" w:rsidP="00012845">
            <w:pPr>
              <w:jc w:val="center"/>
              <w:rPr>
                <w:color w:val="000000"/>
              </w:rPr>
            </w:pPr>
            <w:r w:rsidRPr="005A14EE">
              <w:rPr>
                <w:color w:val="000000"/>
              </w:rPr>
              <w:t>2.</w:t>
            </w:r>
          </w:p>
        </w:tc>
        <w:tc>
          <w:tcPr>
            <w:tcW w:w="2552" w:type="dxa"/>
            <w:tcBorders>
              <w:top w:val="nil"/>
            </w:tcBorders>
          </w:tcPr>
          <w:p w:rsidR="00012845" w:rsidRPr="005A14EE" w:rsidRDefault="00012845" w:rsidP="00012845">
            <w:pPr>
              <w:rPr>
                <w:color w:val="000000"/>
              </w:rPr>
            </w:pPr>
            <w:r w:rsidRPr="005A14EE">
              <w:rPr>
                <w:color w:val="000000"/>
              </w:rPr>
              <w:t>Расходы бюджета города Ставрополя, всего</w:t>
            </w:r>
            <w:r>
              <w:rPr>
                <w:color w:val="000000"/>
              </w:rPr>
              <w:t>,</w:t>
            </w:r>
            <w:r w:rsidRPr="005A14EE">
              <w:rPr>
                <w:color w:val="000000"/>
              </w:rPr>
              <w:t xml:space="preserve"> в том числе:</w:t>
            </w:r>
          </w:p>
        </w:tc>
        <w:tc>
          <w:tcPr>
            <w:tcW w:w="1134" w:type="dxa"/>
            <w:tcBorders>
              <w:top w:val="nil"/>
            </w:tcBorders>
          </w:tcPr>
          <w:p w:rsidR="00012845" w:rsidRPr="005A14EE" w:rsidRDefault="00012845" w:rsidP="00012845">
            <w:pPr>
              <w:jc w:val="right"/>
              <w:rPr>
                <w:color w:val="000000"/>
              </w:rPr>
            </w:pPr>
            <w:r w:rsidRPr="005A14EE">
              <w:rPr>
                <w:color w:val="000000"/>
              </w:rPr>
              <w:t>9 821,72</w:t>
            </w:r>
          </w:p>
        </w:tc>
        <w:tc>
          <w:tcPr>
            <w:tcW w:w="1134" w:type="dxa"/>
            <w:tcBorders>
              <w:top w:val="nil"/>
            </w:tcBorders>
          </w:tcPr>
          <w:p w:rsidR="00012845" w:rsidRPr="005A14EE" w:rsidRDefault="00012845" w:rsidP="00012845">
            <w:pPr>
              <w:jc w:val="right"/>
              <w:rPr>
                <w:color w:val="000000"/>
              </w:rPr>
            </w:pPr>
            <w:r w:rsidRPr="005A14EE">
              <w:rPr>
                <w:color w:val="000000"/>
              </w:rPr>
              <w:t>10 525,40</w:t>
            </w:r>
          </w:p>
        </w:tc>
        <w:tc>
          <w:tcPr>
            <w:tcW w:w="1275" w:type="dxa"/>
            <w:tcBorders>
              <w:left w:val="nil"/>
            </w:tcBorders>
          </w:tcPr>
          <w:p w:rsidR="00012845" w:rsidRPr="005A14EE" w:rsidRDefault="00012845" w:rsidP="00012845">
            <w:pPr>
              <w:jc w:val="right"/>
            </w:pPr>
            <w:r w:rsidRPr="005A14EE">
              <w:t>13 354,90</w:t>
            </w:r>
          </w:p>
        </w:tc>
        <w:tc>
          <w:tcPr>
            <w:tcW w:w="1134" w:type="dxa"/>
          </w:tcPr>
          <w:p w:rsidR="00012845" w:rsidRPr="005A14EE" w:rsidRDefault="00012845" w:rsidP="00012845">
            <w:pPr>
              <w:jc w:val="right"/>
            </w:pPr>
            <w:r w:rsidRPr="005A14EE">
              <w:t>13</w:t>
            </w:r>
            <w:r>
              <w:rPr>
                <w:lang w:val="en-US"/>
              </w:rPr>
              <w:t xml:space="preserve"> </w:t>
            </w:r>
            <w:r w:rsidRPr="005A14EE">
              <w:t>653,90</w:t>
            </w:r>
          </w:p>
        </w:tc>
        <w:tc>
          <w:tcPr>
            <w:tcW w:w="1134" w:type="dxa"/>
          </w:tcPr>
          <w:p w:rsidR="00012845" w:rsidRPr="005A14EE" w:rsidRDefault="00012845" w:rsidP="00012845">
            <w:pPr>
              <w:jc w:val="right"/>
            </w:pPr>
            <w:r w:rsidRPr="005A14EE">
              <w:t>13</w:t>
            </w:r>
            <w:r>
              <w:rPr>
                <w:lang w:val="en-US"/>
              </w:rPr>
              <w:t xml:space="preserve"> </w:t>
            </w:r>
            <w:r w:rsidRPr="005A14EE">
              <w:t>948,56</w:t>
            </w:r>
          </w:p>
        </w:tc>
        <w:tc>
          <w:tcPr>
            <w:tcW w:w="1134" w:type="dxa"/>
            <w:gridSpan w:val="2"/>
          </w:tcPr>
          <w:p w:rsidR="00012845" w:rsidRPr="005A14EE" w:rsidRDefault="00012845" w:rsidP="00012845">
            <w:pPr>
              <w:jc w:val="right"/>
            </w:pPr>
            <w:r w:rsidRPr="005A14EE">
              <w:t>14 306,73</w:t>
            </w:r>
          </w:p>
        </w:tc>
        <w:tc>
          <w:tcPr>
            <w:tcW w:w="1123" w:type="dxa"/>
            <w:gridSpan w:val="2"/>
          </w:tcPr>
          <w:p w:rsidR="00012845" w:rsidRPr="005A14EE" w:rsidRDefault="00012845" w:rsidP="00012845">
            <w:pPr>
              <w:jc w:val="right"/>
            </w:pPr>
            <w:r w:rsidRPr="005A14EE">
              <w:t>14 708,13</w:t>
            </w:r>
          </w:p>
        </w:tc>
        <w:tc>
          <w:tcPr>
            <w:tcW w:w="1160" w:type="dxa"/>
            <w:gridSpan w:val="2"/>
          </w:tcPr>
          <w:p w:rsidR="00012845" w:rsidRPr="005A14EE" w:rsidRDefault="00012845" w:rsidP="00012845">
            <w:pPr>
              <w:jc w:val="right"/>
            </w:pPr>
            <w:r w:rsidRPr="005A14EE">
              <w:t>15 089,95</w:t>
            </w:r>
          </w:p>
        </w:tc>
        <w:tc>
          <w:tcPr>
            <w:tcW w:w="1828" w:type="dxa"/>
          </w:tcPr>
          <w:p w:rsidR="00012845" w:rsidRPr="00EC23A0" w:rsidRDefault="00012845" w:rsidP="00012845">
            <w:pPr>
              <w:ind w:left="124"/>
              <w:jc w:val="right"/>
              <w:rPr>
                <w:bCs/>
              </w:rPr>
            </w:pPr>
            <w:r w:rsidRPr="00EC23A0">
              <w:rPr>
                <w:bCs/>
              </w:rPr>
              <w:t>85 062,16</w:t>
            </w:r>
          </w:p>
        </w:tc>
        <w:tc>
          <w:tcPr>
            <w:tcW w:w="1559" w:type="dxa"/>
            <w:tcBorders>
              <w:left w:val="nil"/>
            </w:tcBorders>
          </w:tcPr>
          <w:p w:rsidR="00012845" w:rsidRPr="00EC23A0" w:rsidRDefault="00012845" w:rsidP="00012845">
            <w:pPr>
              <w:jc w:val="right"/>
              <w:rPr>
                <w:bCs/>
              </w:rPr>
            </w:pPr>
            <w:r w:rsidRPr="00EC23A0">
              <w:rPr>
                <w:bCs/>
              </w:rPr>
              <w:t>226 169,61</w:t>
            </w:r>
          </w:p>
        </w:tc>
      </w:tr>
      <w:tr w:rsidR="00012845" w:rsidRPr="005A14EE" w:rsidTr="00012845">
        <w:trPr>
          <w:trHeight w:val="450"/>
        </w:trPr>
        <w:tc>
          <w:tcPr>
            <w:tcW w:w="709" w:type="dxa"/>
            <w:tcBorders>
              <w:top w:val="nil"/>
            </w:tcBorders>
          </w:tcPr>
          <w:p w:rsidR="00012845" w:rsidRPr="005A14EE" w:rsidRDefault="00012845" w:rsidP="00012845">
            <w:pPr>
              <w:jc w:val="center"/>
              <w:rPr>
                <w:color w:val="000000"/>
              </w:rPr>
            </w:pPr>
            <w:r w:rsidRPr="005A14EE">
              <w:rPr>
                <w:color w:val="000000"/>
              </w:rPr>
              <w:t>2.1.</w:t>
            </w:r>
          </w:p>
        </w:tc>
        <w:tc>
          <w:tcPr>
            <w:tcW w:w="2552" w:type="dxa"/>
            <w:tcBorders>
              <w:top w:val="nil"/>
            </w:tcBorders>
          </w:tcPr>
          <w:p w:rsidR="00012845" w:rsidRPr="005A14EE" w:rsidRDefault="00012845" w:rsidP="00012845">
            <w:pPr>
              <w:rPr>
                <w:color w:val="000000"/>
              </w:rPr>
            </w:pPr>
            <w:r w:rsidRPr="005A14EE">
              <w:rPr>
                <w:color w:val="000000"/>
              </w:rPr>
              <w:t>Общегосударственные вопросы</w:t>
            </w:r>
          </w:p>
        </w:tc>
        <w:tc>
          <w:tcPr>
            <w:tcW w:w="1134" w:type="dxa"/>
            <w:tcBorders>
              <w:top w:val="nil"/>
            </w:tcBorders>
          </w:tcPr>
          <w:p w:rsidR="00012845" w:rsidRPr="005A14EE" w:rsidRDefault="00012845" w:rsidP="00012845">
            <w:pPr>
              <w:jc w:val="right"/>
              <w:rPr>
                <w:color w:val="000000"/>
              </w:rPr>
            </w:pPr>
            <w:r w:rsidRPr="005A14EE">
              <w:rPr>
                <w:color w:val="000000"/>
              </w:rPr>
              <w:t>623,53</w:t>
            </w:r>
          </w:p>
        </w:tc>
        <w:tc>
          <w:tcPr>
            <w:tcW w:w="1134" w:type="dxa"/>
            <w:tcBorders>
              <w:top w:val="nil"/>
            </w:tcBorders>
          </w:tcPr>
          <w:p w:rsidR="00012845" w:rsidRPr="005A14EE" w:rsidRDefault="00012845" w:rsidP="00012845">
            <w:pPr>
              <w:jc w:val="right"/>
              <w:rPr>
                <w:color w:val="000000"/>
              </w:rPr>
            </w:pPr>
            <w:r w:rsidRPr="005A14EE">
              <w:rPr>
                <w:color w:val="000000"/>
              </w:rPr>
              <w:t>670,82</w:t>
            </w:r>
          </w:p>
        </w:tc>
        <w:tc>
          <w:tcPr>
            <w:tcW w:w="1275" w:type="dxa"/>
            <w:tcBorders>
              <w:left w:val="nil"/>
            </w:tcBorders>
          </w:tcPr>
          <w:p w:rsidR="00012845" w:rsidRPr="005A14EE" w:rsidRDefault="00012845" w:rsidP="00012845">
            <w:pPr>
              <w:jc w:val="right"/>
            </w:pPr>
            <w:r w:rsidRPr="005A14EE">
              <w:t>927,28</w:t>
            </w:r>
          </w:p>
        </w:tc>
        <w:tc>
          <w:tcPr>
            <w:tcW w:w="1134" w:type="dxa"/>
          </w:tcPr>
          <w:p w:rsidR="00012845" w:rsidRPr="005A14EE" w:rsidRDefault="00012845" w:rsidP="00012845">
            <w:pPr>
              <w:jc w:val="right"/>
            </w:pPr>
            <w:r w:rsidRPr="005A14EE">
              <w:t>948,61</w:t>
            </w:r>
          </w:p>
        </w:tc>
        <w:tc>
          <w:tcPr>
            <w:tcW w:w="1134" w:type="dxa"/>
          </w:tcPr>
          <w:p w:rsidR="00012845" w:rsidRPr="005A14EE" w:rsidRDefault="00012845" w:rsidP="00012845">
            <w:pPr>
              <w:jc w:val="right"/>
            </w:pPr>
            <w:r w:rsidRPr="005A14EE">
              <w:t>971,38</w:t>
            </w:r>
          </w:p>
        </w:tc>
        <w:tc>
          <w:tcPr>
            <w:tcW w:w="1134" w:type="dxa"/>
            <w:gridSpan w:val="2"/>
          </w:tcPr>
          <w:p w:rsidR="00012845" w:rsidRPr="005A14EE" w:rsidRDefault="00012845" w:rsidP="00012845">
            <w:pPr>
              <w:jc w:val="right"/>
            </w:pPr>
            <w:r w:rsidRPr="005A14EE">
              <w:t>995,66</w:t>
            </w:r>
          </w:p>
        </w:tc>
        <w:tc>
          <w:tcPr>
            <w:tcW w:w="1123" w:type="dxa"/>
            <w:gridSpan w:val="2"/>
          </w:tcPr>
          <w:p w:rsidR="00012845" w:rsidRPr="005A14EE" w:rsidRDefault="00012845" w:rsidP="00012845">
            <w:pPr>
              <w:jc w:val="right"/>
            </w:pPr>
            <w:r w:rsidRPr="005A14EE">
              <w:t>1 021,55</w:t>
            </w:r>
          </w:p>
        </w:tc>
        <w:tc>
          <w:tcPr>
            <w:tcW w:w="1160" w:type="dxa"/>
            <w:gridSpan w:val="2"/>
          </w:tcPr>
          <w:p w:rsidR="00012845" w:rsidRPr="005A14EE" w:rsidRDefault="00012845" w:rsidP="00012845">
            <w:pPr>
              <w:jc w:val="right"/>
            </w:pPr>
            <w:r w:rsidRPr="005A14EE">
              <w:t>1 049,13</w:t>
            </w:r>
          </w:p>
        </w:tc>
        <w:tc>
          <w:tcPr>
            <w:tcW w:w="1828" w:type="dxa"/>
          </w:tcPr>
          <w:p w:rsidR="00012845" w:rsidRPr="00EC23A0" w:rsidRDefault="00012845" w:rsidP="00012845">
            <w:pPr>
              <w:ind w:left="124"/>
              <w:jc w:val="right"/>
              <w:rPr>
                <w:bCs/>
              </w:rPr>
            </w:pPr>
            <w:r w:rsidRPr="00EC23A0">
              <w:rPr>
                <w:bCs/>
              </w:rPr>
              <w:t>5 913,61</w:t>
            </w:r>
          </w:p>
        </w:tc>
        <w:tc>
          <w:tcPr>
            <w:tcW w:w="1559" w:type="dxa"/>
            <w:tcBorders>
              <w:left w:val="nil"/>
            </w:tcBorders>
          </w:tcPr>
          <w:p w:rsidR="00012845" w:rsidRPr="00EC23A0" w:rsidRDefault="00012845" w:rsidP="00012845">
            <w:pPr>
              <w:jc w:val="right"/>
              <w:rPr>
                <w:bCs/>
              </w:rPr>
            </w:pPr>
            <w:r w:rsidRPr="00EC23A0">
              <w:rPr>
                <w:bCs/>
              </w:rPr>
              <w:t>14 415,85</w:t>
            </w:r>
          </w:p>
        </w:tc>
      </w:tr>
      <w:tr w:rsidR="00012845" w:rsidRPr="005A14EE" w:rsidTr="00012845">
        <w:trPr>
          <w:trHeight w:val="1125"/>
        </w:trPr>
        <w:tc>
          <w:tcPr>
            <w:tcW w:w="709" w:type="dxa"/>
            <w:tcBorders>
              <w:top w:val="nil"/>
            </w:tcBorders>
          </w:tcPr>
          <w:p w:rsidR="00012845" w:rsidRPr="005A14EE" w:rsidRDefault="00012845" w:rsidP="00012845">
            <w:pPr>
              <w:jc w:val="center"/>
              <w:rPr>
                <w:color w:val="000000"/>
              </w:rPr>
            </w:pPr>
            <w:r w:rsidRPr="005A14EE">
              <w:rPr>
                <w:color w:val="000000"/>
              </w:rPr>
              <w:t>2.2.</w:t>
            </w:r>
          </w:p>
        </w:tc>
        <w:tc>
          <w:tcPr>
            <w:tcW w:w="2552" w:type="dxa"/>
            <w:tcBorders>
              <w:top w:val="nil"/>
            </w:tcBorders>
          </w:tcPr>
          <w:p w:rsidR="00012845" w:rsidRPr="005A14EE" w:rsidRDefault="00012845" w:rsidP="00012845">
            <w:pPr>
              <w:rPr>
                <w:color w:val="000000"/>
              </w:rPr>
            </w:pPr>
            <w:r w:rsidRPr="005A14EE">
              <w:rPr>
                <w:color w:val="000000"/>
              </w:rPr>
              <w:t>Национальная безопасность и правоохранительная деятельность</w:t>
            </w:r>
          </w:p>
        </w:tc>
        <w:tc>
          <w:tcPr>
            <w:tcW w:w="1134" w:type="dxa"/>
            <w:tcBorders>
              <w:top w:val="nil"/>
            </w:tcBorders>
          </w:tcPr>
          <w:p w:rsidR="00012845" w:rsidRPr="005A14EE" w:rsidRDefault="00012845" w:rsidP="00012845">
            <w:pPr>
              <w:jc w:val="right"/>
              <w:rPr>
                <w:color w:val="000000"/>
              </w:rPr>
            </w:pPr>
            <w:r w:rsidRPr="005A14EE">
              <w:rPr>
                <w:color w:val="000000"/>
              </w:rPr>
              <w:t>77,75</w:t>
            </w:r>
          </w:p>
        </w:tc>
        <w:tc>
          <w:tcPr>
            <w:tcW w:w="1134" w:type="dxa"/>
            <w:tcBorders>
              <w:top w:val="nil"/>
            </w:tcBorders>
          </w:tcPr>
          <w:p w:rsidR="00012845" w:rsidRPr="005A14EE" w:rsidRDefault="00012845" w:rsidP="00012845">
            <w:pPr>
              <w:jc w:val="right"/>
              <w:rPr>
                <w:color w:val="000000"/>
              </w:rPr>
            </w:pPr>
            <w:r w:rsidRPr="005A14EE">
              <w:rPr>
                <w:color w:val="000000"/>
              </w:rPr>
              <w:t>78,77</w:t>
            </w:r>
          </w:p>
        </w:tc>
        <w:tc>
          <w:tcPr>
            <w:tcW w:w="1275" w:type="dxa"/>
            <w:tcBorders>
              <w:left w:val="nil"/>
            </w:tcBorders>
          </w:tcPr>
          <w:p w:rsidR="00012845" w:rsidRPr="005A14EE" w:rsidRDefault="00012845" w:rsidP="00012845">
            <w:pPr>
              <w:jc w:val="right"/>
            </w:pPr>
            <w:r w:rsidRPr="005A14EE">
              <w:t>108,55</w:t>
            </w:r>
          </w:p>
        </w:tc>
        <w:tc>
          <w:tcPr>
            <w:tcW w:w="1134" w:type="dxa"/>
          </w:tcPr>
          <w:p w:rsidR="00012845" w:rsidRPr="005A14EE" w:rsidRDefault="00012845" w:rsidP="00012845">
            <w:pPr>
              <w:jc w:val="right"/>
            </w:pPr>
            <w:r w:rsidRPr="005A14EE">
              <w:t>111,05</w:t>
            </w:r>
          </w:p>
        </w:tc>
        <w:tc>
          <w:tcPr>
            <w:tcW w:w="1134" w:type="dxa"/>
          </w:tcPr>
          <w:p w:rsidR="00012845" w:rsidRPr="005A14EE" w:rsidRDefault="00012845" w:rsidP="00012845">
            <w:pPr>
              <w:jc w:val="right"/>
            </w:pPr>
            <w:r w:rsidRPr="005A14EE">
              <w:t>113,72</w:t>
            </w:r>
          </w:p>
        </w:tc>
        <w:tc>
          <w:tcPr>
            <w:tcW w:w="1134" w:type="dxa"/>
            <w:gridSpan w:val="2"/>
          </w:tcPr>
          <w:p w:rsidR="00012845" w:rsidRPr="005A14EE" w:rsidRDefault="00012845" w:rsidP="00012845">
            <w:pPr>
              <w:jc w:val="right"/>
            </w:pPr>
            <w:r w:rsidRPr="005A14EE">
              <w:t>116,56</w:t>
            </w:r>
          </w:p>
        </w:tc>
        <w:tc>
          <w:tcPr>
            <w:tcW w:w="1123" w:type="dxa"/>
            <w:gridSpan w:val="2"/>
          </w:tcPr>
          <w:p w:rsidR="00012845" w:rsidRPr="005A14EE" w:rsidRDefault="00012845" w:rsidP="00012845">
            <w:pPr>
              <w:jc w:val="right"/>
            </w:pPr>
            <w:r w:rsidRPr="005A14EE">
              <w:t>119,59</w:t>
            </w:r>
          </w:p>
        </w:tc>
        <w:tc>
          <w:tcPr>
            <w:tcW w:w="1160" w:type="dxa"/>
            <w:gridSpan w:val="2"/>
          </w:tcPr>
          <w:p w:rsidR="00012845" w:rsidRPr="005A14EE" w:rsidRDefault="00012845" w:rsidP="00012845">
            <w:pPr>
              <w:jc w:val="right"/>
            </w:pPr>
            <w:r w:rsidRPr="005A14EE">
              <w:t>122,82</w:t>
            </w:r>
          </w:p>
        </w:tc>
        <w:tc>
          <w:tcPr>
            <w:tcW w:w="1828" w:type="dxa"/>
          </w:tcPr>
          <w:p w:rsidR="00012845" w:rsidRPr="00EC23A0" w:rsidRDefault="00012845" w:rsidP="00012845">
            <w:pPr>
              <w:ind w:left="124"/>
              <w:jc w:val="right"/>
              <w:rPr>
                <w:bCs/>
              </w:rPr>
            </w:pPr>
            <w:r w:rsidRPr="00EC23A0">
              <w:rPr>
                <w:bCs/>
              </w:rPr>
              <w:t>692,29</w:t>
            </w:r>
          </w:p>
        </w:tc>
        <w:tc>
          <w:tcPr>
            <w:tcW w:w="1559" w:type="dxa"/>
            <w:tcBorders>
              <w:left w:val="nil"/>
            </w:tcBorders>
          </w:tcPr>
          <w:p w:rsidR="00012845" w:rsidRPr="00EC23A0" w:rsidRDefault="00012845" w:rsidP="00012845">
            <w:pPr>
              <w:jc w:val="right"/>
              <w:rPr>
                <w:bCs/>
              </w:rPr>
            </w:pPr>
            <w:r w:rsidRPr="00EC23A0">
              <w:rPr>
                <w:bCs/>
              </w:rPr>
              <w:t>1 708,64</w:t>
            </w:r>
          </w:p>
        </w:tc>
      </w:tr>
      <w:tr w:rsidR="00012845" w:rsidRPr="005A14EE" w:rsidTr="00012845">
        <w:trPr>
          <w:trHeight w:val="375"/>
        </w:trPr>
        <w:tc>
          <w:tcPr>
            <w:tcW w:w="709" w:type="dxa"/>
          </w:tcPr>
          <w:p w:rsidR="00012845" w:rsidRPr="005A14EE" w:rsidRDefault="00012845" w:rsidP="00012845">
            <w:pPr>
              <w:jc w:val="center"/>
              <w:rPr>
                <w:color w:val="000000"/>
              </w:rPr>
            </w:pPr>
            <w:r w:rsidRPr="005A14EE">
              <w:rPr>
                <w:color w:val="000000"/>
              </w:rPr>
              <w:t>2.3.</w:t>
            </w:r>
          </w:p>
        </w:tc>
        <w:tc>
          <w:tcPr>
            <w:tcW w:w="2552" w:type="dxa"/>
          </w:tcPr>
          <w:p w:rsidR="00012845" w:rsidRPr="005A14EE" w:rsidRDefault="00012845" w:rsidP="00012845">
            <w:pPr>
              <w:rPr>
                <w:color w:val="000000"/>
              </w:rPr>
            </w:pPr>
            <w:r w:rsidRPr="005A14EE">
              <w:rPr>
                <w:color w:val="000000"/>
              </w:rPr>
              <w:t>Национальная экономика</w:t>
            </w:r>
          </w:p>
        </w:tc>
        <w:tc>
          <w:tcPr>
            <w:tcW w:w="1134" w:type="dxa"/>
          </w:tcPr>
          <w:p w:rsidR="00012845" w:rsidRPr="005A14EE" w:rsidRDefault="00012845" w:rsidP="00012845">
            <w:pPr>
              <w:jc w:val="right"/>
              <w:rPr>
                <w:color w:val="000000"/>
              </w:rPr>
            </w:pPr>
            <w:r w:rsidRPr="005A14EE">
              <w:rPr>
                <w:color w:val="000000"/>
              </w:rPr>
              <w:t>992,30</w:t>
            </w:r>
          </w:p>
        </w:tc>
        <w:tc>
          <w:tcPr>
            <w:tcW w:w="1134" w:type="dxa"/>
          </w:tcPr>
          <w:p w:rsidR="00012845" w:rsidRPr="005A14EE" w:rsidRDefault="00012845" w:rsidP="00012845">
            <w:pPr>
              <w:jc w:val="right"/>
              <w:rPr>
                <w:color w:val="000000"/>
              </w:rPr>
            </w:pPr>
            <w:r w:rsidRPr="005A14EE">
              <w:rPr>
                <w:color w:val="000000"/>
              </w:rPr>
              <w:t>1 254,19</w:t>
            </w:r>
          </w:p>
        </w:tc>
        <w:tc>
          <w:tcPr>
            <w:tcW w:w="1275" w:type="dxa"/>
            <w:tcBorders>
              <w:left w:val="nil"/>
            </w:tcBorders>
          </w:tcPr>
          <w:p w:rsidR="00012845" w:rsidRPr="005A14EE" w:rsidRDefault="00012845" w:rsidP="00012845">
            <w:pPr>
              <w:jc w:val="right"/>
            </w:pPr>
            <w:r w:rsidRPr="005A14EE">
              <w:t>646,61</w:t>
            </w:r>
          </w:p>
        </w:tc>
        <w:tc>
          <w:tcPr>
            <w:tcW w:w="1134" w:type="dxa"/>
          </w:tcPr>
          <w:p w:rsidR="00012845" w:rsidRPr="005A14EE" w:rsidRDefault="00012845" w:rsidP="00012845">
            <w:pPr>
              <w:jc w:val="right"/>
            </w:pPr>
            <w:r w:rsidRPr="005A14EE">
              <w:t>661,48</w:t>
            </w:r>
          </w:p>
        </w:tc>
        <w:tc>
          <w:tcPr>
            <w:tcW w:w="1134" w:type="dxa"/>
          </w:tcPr>
          <w:p w:rsidR="00012845" w:rsidRPr="005A14EE" w:rsidRDefault="00012845" w:rsidP="00012845">
            <w:pPr>
              <w:jc w:val="right"/>
            </w:pPr>
            <w:r w:rsidRPr="005A14EE">
              <w:t>677,36</w:t>
            </w:r>
          </w:p>
        </w:tc>
        <w:tc>
          <w:tcPr>
            <w:tcW w:w="1134" w:type="dxa"/>
            <w:gridSpan w:val="2"/>
          </w:tcPr>
          <w:p w:rsidR="00012845" w:rsidRPr="005A14EE" w:rsidRDefault="00012845" w:rsidP="00012845">
            <w:pPr>
              <w:jc w:val="right"/>
            </w:pPr>
            <w:r w:rsidRPr="005A14EE">
              <w:t>694,29</w:t>
            </w:r>
          </w:p>
        </w:tc>
        <w:tc>
          <w:tcPr>
            <w:tcW w:w="1123" w:type="dxa"/>
            <w:gridSpan w:val="2"/>
          </w:tcPr>
          <w:p w:rsidR="00012845" w:rsidRPr="005A14EE" w:rsidRDefault="00012845" w:rsidP="00012845">
            <w:pPr>
              <w:jc w:val="right"/>
            </w:pPr>
            <w:r w:rsidRPr="005A14EE">
              <w:t>712,34</w:t>
            </w:r>
          </w:p>
        </w:tc>
        <w:tc>
          <w:tcPr>
            <w:tcW w:w="1160" w:type="dxa"/>
            <w:gridSpan w:val="2"/>
          </w:tcPr>
          <w:p w:rsidR="00012845" w:rsidRPr="005A14EE" w:rsidRDefault="00012845" w:rsidP="00012845">
            <w:pPr>
              <w:jc w:val="right"/>
            </w:pPr>
            <w:r w:rsidRPr="005A14EE">
              <w:t>731,57</w:t>
            </w:r>
          </w:p>
        </w:tc>
        <w:tc>
          <w:tcPr>
            <w:tcW w:w="1828" w:type="dxa"/>
          </w:tcPr>
          <w:p w:rsidR="00012845" w:rsidRPr="00EC23A0" w:rsidRDefault="00012845" w:rsidP="00012845">
            <w:pPr>
              <w:ind w:left="124"/>
              <w:jc w:val="right"/>
              <w:rPr>
                <w:bCs/>
              </w:rPr>
            </w:pPr>
            <w:r w:rsidRPr="00EC23A0">
              <w:rPr>
                <w:bCs/>
              </w:rPr>
              <w:t>4 123,65</w:t>
            </w:r>
          </w:p>
        </w:tc>
        <w:tc>
          <w:tcPr>
            <w:tcW w:w="1559" w:type="dxa"/>
            <w:tcBorders>
              <w:left w:val="nil"/>
            </w:tcBorders>
          </w:tcPr>
          <w:p w:rsidR="00012845" w:rsidRPr="00EC23A0" w:rsidRDefault="00012845" w:rsidP="00012845">
            <w:pPr>
              <w:jc w:val="right"/>
              <w:rPr>
                <w:bCs/>
              </w:rPr>
            </w:pPr>
            <w:r w:rsidRPr="00EC23A0">
              <w:rPr>
                <w:bCs/>
              </w:rPr>
              <w:t>13 103,79</w:t>
            </w:r>
          </w:p>
        </w:tc>
      </w:tr>
      <w:tr w:rsidR="00012845" w:rsidRPr="005A14EE" w:rsidTr="00012845">
        <w:trPr>
          <w:trHeight w:val="750"/>
        </w:trPr>
        <w:tc>
          <w:tcPr>
            <w:tcW w:w="709" w:type="dxa"/>
            <w:tcBorders>
              <w:top w:val="nil"/>
            </w:tcBorders>
          </w:tcPr>
          <w:p w:rsidR="00012845" w:rsidRPr="005A14EE" w:rsidRDefault="00012845" w:rsidP="00012845">
            <w:pPr>
              <w:jc w:val="center"/>
              <w:rPr>
                <w:color w:val="000000"/>
              </w:rPr>
            </w:pPr>
            <w:r w:rsidRPr="005A14EE">
              <w:rPr>
                <w:color w:val="000000"/>
              </w:rPr>
              <w:t>2.4.</w:t>
            </w:r>
          </w:p>
        </w:tc>
        <w:tc>
          <w:tcPr>
            <w:tcW w:w="2552" w:type="dxa"/>
            <w:tcBorders>
              <w:top w:val="nil"/>
            </w:tcBorders>
          </w:tcPr>
          <w:p w:rsidR="00012845" w:rsidRPr="005A14EE" w:rsidRDefault="00012845" w:rsidP="00012845">
            <w:pPr>
              <w:rPr>
                <w:color w:val="000000"/>
              </w:rPr>
            </w:pPr>
            <w:r w:rsidRPr="005A14EE">
              <w:rPr>
                <w:color w:val="000000"/>
              </w:rPr>
              <w:t>Жилищно-коммунальное хозяйство</w:t>
            </w:r>
          </w:p>
        </w:tc>
        <w:tc>
          <w:tcPr>
            <w:tcW w:w="1134" w:type="dxa"/>
            <w:tcBorders>
              <w:top w:val="nil"/>
            </w:tcBorders>
          </w:tcPr>
          <w:p w:rsidR="00012845" w:rsidRPr="005A14EE" w:rsidRDefault="00012845" w:rsidP="00012845">
            <w:pPr>
              <w:jc w:val="right"/>
              <w:rPr>
                <w:color w:val="000000"/>
              </w:rPr>
            </w:pPr>
            <w:r w:rsidRPr="005A14EE">
              <w:rPr>
                <w:color w:val="000000"/>
              </w:rPr>
              <w:t>800,32</w:t>
            </w:r>
          </w:p>
        </w:tc>
        <w:tc>
          <w:tcPr>
            <w:tcW w:w="1134" w:type="dxa"/>
            <w:tcBorders>
              <w:top w:val="nil"/>
            </w:tcBorders>
          </w:tcPr>
          <w:p w:rsidR="00012845" w:rsidRPr="005A14EE" w:rsidRDefault="00012845" w:rsidP="00012845">
            <w:pPr>
              <w:jc w:val="right"/>
              <w:rPr>
                <w:color w:val="000000"/>
              </w:rPr>
            </w:pPr>
            <w:r w:rsidRPr="005A14EE">
              <w:rPr>
                <w:color w:val="000000"/>
              </w:rPr>
              <w:t>1 061,41</w:t>
            </w:r>
          </w:p>
        </w:tc>
        <w:tc>
          <w:tcPr>
            <w:tcW w:w="1275" w:type="dxa"/>
            <w:tcBorders>
              <w:left w:val="nil"/>
            </w:tcBorders>
          </w:tcPr>
          <w:p w:rsidR="00012845" w:rsidRPr="005A14EE" w:rsidRDefault="00012845" w:rsidP="00012845">
            <w:pPr>
              <w:jc w:val="right"/>
            </w:pPr>
            <w:r w:rsidRPr="005A14EE">
              <w:t>481,25</w:t>
            </w:r>
          </w:p>
        </w:tc>
        <w:tc>
          <w:tcPr>
            <w:tcW w:w="1134" w:type="dxa"/>
          </w:tcPr>
          <w:p w:rsidR="00012845" w:rsidRPr="005A14EE" w:rsidRDefault="00012845" w:rsidP="00012845">
            <w:pPr>
              <w:jc w:val="right"/>
            </w:pPr>
            <w:r w:rsidRPr="005A14EE">
              <w:t>492,32</w:t>
            </w:r>
          </w:p>
        </w:tc>
        <w:tc>
          <w:tcPr>
            <w:tcW w:w="1134" w:type="dxa"/>
          </w:tcPr>
          <w:p w:rsidR="00012845" w:rsidRPr="005A14EE" w:rsidRDefault="00012845" w:rsidP="00012845">
            <w:pPr>
              <w:jc w:val="right"/>
            </w:pPr>
            <w:r w:rsidRPr="005A14EE">
              <w:t>504,14</w:t>
            </w:r>
          </w:p>
        </w:tc>
        <w:tc>
          <w:tcPr>
            <w:tcW w:w="1134" w:type="dxa"/>
            <w:gridSpan w:val="2"/>
          </w:tcPr>
          <w:p w:rsidR="00012845" w:rsidRPr="005A14EE" w:rsidRDefault="00012845" w:rsidP="00012845">
            <w:pPr>
              <w:jc w:val="right"/>
            </w:pPr>
            <w:r w:rsidRPr="005A14EE">
              <w:t>516,74</w:t>
            </w:r>
          </w:p>
        </w:tc>
        <w:tc>
          <w:tcPr>
            <w:tcW w:w="1123" w:type="dxa"/>
            <w:gridSpan w:val="2"/>
          </w:tcPr>
          <w:p w:rsidR="00012845" w:rsidRPr="005A14EE" w:rsidRDefault="00012845" w:rsidP="00012845">
            <w:pPr>
              <w:jc w:val="right"/>
            </w:pPr>
            <w:r w:rsidRPr="005A14EE">
              <w:t>530,18</w:t>
            </w:r>
          </w:p>
        </w:tc>
        <w:tc>
          <w:tcPr>
            <w:tcW w:w="1160" w:type="dxa"/>
            <w:gridSpan w:val="2"/>
          </w:tcPr>
          <w:p w:rsidR="00012845" w:rsidRPr="005A14EE" w:rsidRDefault="00012845" w:rsidP="00012845">
            <w:pPr>
              <w:jc w:val="right"/>
            </w:pPr>
            <w:r w:rsidRPr="005A14EE">
              <w:t>544,49</w:t>
            </w:r>
          </w:p>
        </w:tc>
        <w:tc>
          <w:tcPr>
            <w:tcW w:w="1828" w:type="dxa"/>
          </w:tcPr>
          <w:p w:rsidR="00012845" w:rsidRPr="00EC23A0" w:rsidRDefault="00012845" w:rsidP="00012845">
            <w:pPr>
              <w:ind w:left="124"/>
              <w:jc w:val="right"/>
              <w:rPr>
                <w:bCs/>
              </w:rPr>
            </w:pPr>
            <w:r w:rsidRPr="00EC23A0">
              <w:rPr>
                <w:bCs/>
              </w:rPr>
              <w:t>3 069,12</w:t>
            </w:r>
          </w:p>
        </w:tc>
        <w:tc>
          <w:tcPr>
            <w:tcW w:w="1559" w:type="dxa"/>
            <w:tcBorders>
              <w:left w:val="nil"/>
            </w:tcBorders>
          </w:tcPr>
          <w:p w:rsidR="00012845" w:rsidRPr="00EC23A0" w:rsidRDefault="00012845" w:rsidP="00012845">
            <w:pPr>
              <w:jc w:val="right"/>
              <w:rPr>
                <w:bCs/>
              </w:rPr>
            </w:pPr>
            <w:r w:rsidRPr="00EC23A0">
              <w:rPr>
                <w:bCs/>
              </w:rPr>
              <w:t>9 323,55</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2.5.</w:t>
            </w:r>
          </w:p>
        </w:tc>
        <w:tc>
          <w:tcPr>
            <w:tcW w:w="2552" w:type="dxa"/>
            <w:tcBorders>
              <w:top w:val="nil"/>
            </w:tcBorders>
          </w:tcPr>
          <w:p w:rsidR="00012845" w:rsidRPr="005A14EE" w:rsidRDefault="00012845" w:rsidP="00012845">
            <w:pPr>
              <w:rPr>
                <w:color w:val="000000"/>
              </w:rPr>
            </w:pPr>
            <w:r w:rsidRPr="005A14EE">
              <w:rPr>
                <w:color w:val="000000"/>
              </w:rPr>
              <w:t>Охрана окружающей среды</w:t>
            </w:r>
          </w:p>
        </w:tc>
        <w:tc>
          <w:tcPr>
            <w:tcW w:w="1134" w:type="dxa"/>
            <w:tcBorders>
              <w:top w:val="nil"/>
            </w:tcBorders>
          </w:tcPr>
          <w:p w:rsidR="00012845" w:rsidRPr="005A14EE" w:rsidRDefault="00012845" w:rsidP="00012845">
            <w:pPr>
              <w:jc w:val="right"/>
              <w:rPr>
                <w:color w:val="000000"/>
              </w:rPr>
            </w:pPr>
            <w:r w:rsidRPr="005A14EE">
              <w:rPr>
                <w:color w:val="000000"/>
              </w:rPr>
              <w:t>0,00</w:t>
            </w:r>
          </w:p>
        </w:tc>
        <w:tc>
          <w:tcPr>
            <w:tcW w:w="1134" w:type="dxa"/>
            <w:tcBorders>
              <w:top w:val="nil"/>
            </w:tcBorders>
          </w:tcPr>
          <w:p w:rsidR="00012845" w:rsidRPr="005A14EE" w:rsidRDefault="00012845" w:rsidP="00012845">
            <w:pPr>
              <w:jc w:val="right"/>
              <w:rPr>
                <w:color w:val="000000"/>
              </w:rPr>
            </w:pPr>
            <w:r w:rsidRPr="005A14EE">
              <w:rPr>
                <w:color w:val="000000"/>
              </w:rPr>
              <w:t>0,00</w:t>
            </w:r>
          </w:p>
        </w:tc>
        <w:tc>
          <w:tcPr>
            <w:tcW w:w="1275" w:type="dxa"/>
            <w:tcBorders>
              <w:left w:val="nil"/>
            </w:tcBorders>
          </w:tcPr>
          <w:p w:rsidR="00012845" w:rsidRPr="005A14EE" w:rsidRDefault="00012845" w:rsidP="00012845">
            <w:pPr>
              <w:jc w:val="right"/>
            </w:pPr>
            <w:r w:rsidRPr="005A14EE">
              <w:t>0,00</w:t>
            </w:r>
          </w:p>
        </w:tc>
        <w:tc>
          <w:tcPr>
            <w:tcW w:w="1134" w:type="dxa"/>
          </w:tcPr>
          <w:p w:rsidR="00012845" w:rsidRPr="005A14EE" w:rsidRDefault="00012845" w:rsidP="00012845">
            <w:pPr>
              <w:jc w:val="right"/>
            </w:pPr>
            <w:r w:rsidRPr="005A14EE">
              <w:t>0,00</w:t>
            </w:r>
          </w:p>
        </w:tc>
        <w:tc>
          <w:tcPr>
            <w:tcW w:w="1134" w:type="dxa"/>
          </w:tcPr>
          <w:p w:rsidR="00012845" w:rsidRPr="005A14EE" w:rsidRDefault="00012845" w:rsidP="00012845">
            <w:pPr>
              <w:jc w:val="right"/>
            </w:pPr>
            <w:r w:rsidRPr="005A14EE">
              <w:t>0,00</w:t>
            </w:r>
          </w:p>
        </w:tc>
        <w:tc>
          <w:tcPr>
            <w:tcW w:w="1134" w:type="dxa"/>
            <w:gridSpan w:val="2"/>
          </w:tcPr>
          <w:p w:rsidR="00012845" w:rsidRPr="005A14EE" w:rsidRDefault="00012845" w:rsidP="00012845">
            <w:pPr>
              <w:jc w:val="right"/>
            </w:pPr>
            <w:r w:rsidRPr="005A14EE">
              <w:t>0,00</w:t>
            </w:r>
          </w:p>
        </w:tc>
        <w:tc>
          <w:tcPr>
            <w:tcW w:w="1123" w:type="dxa"/>
            <w:gridSpan w:val="2"/>
          </w:tcPr>
          <w:p w:rsidR="00012845" w:rsidRPr="005A14EE" w:rsidRDefault="00012845" w:rsidP="00012845">
            <w:pPr>
              <w:jc w:val="right"/>
            </w:pPr>
            <w:r w:rsidRPr="005A14EE">
              <w:t>0,00</w:t>
            </w:r>
          </w:p>
        </w:tc>
        <w:tc>
          <w:tcPr>
            <w:tcW w:w="1160" w:type="dxa"/>
            <w:gridSpan w:val="2"/>
          </w:tcPr>
          <w:p w:rsidR="00012845" w:rsidRPr="005A14EE" w:rsidRDefault="00012845" w:rsidP="00012845">
            <w:pPr>
              <w:jc w:val="right"/>
            </w:pPr>
            <w:r w:rsidRPr="005A14EE">
              <w:t>0,00</w:t>
            </w:r>
          </w:p>
        </w:tc>
        <w:tc>
          <w:tcPr>
            <w:tcW w:w="1828" w:type="dxa"/>
          </w:tcPr>
          <w:p w:rsidR="00012845" w:rsidRPr="00EC23A0" w:rsidRDefault="00012845" w:rsidP="00012845">
            <w:pPr>
              <w:ind w:left="124"/>
              <w:jc w:val="right"/>
              <w:rPr>
                <w:bCs/>
              </w:rPr>
            </w:pPr>
            <w:r w:rsidRPr="00EC23A0">
              <w:rPr>
                <w:bCs/>
              </w:rPr>
              <w:t>0,00</w:t>
            </w:r>
          </w:p>
        </w:tc>
        <w:tc>
          <w:tcPr>
            <w:tcW w:w="1559" w:type="dxa"/>
            <w:tcBorders>
              <w:left w:val="nil"/>
            </w:tcBorders>
          </w:tcPr>
          <w:p w:rsidR="00012845" w:rsidRPr="00EC23A0" w:rsidRDefault="00012845" w:rsidP="00012845">
            <w:pPr>
              <w:jc w:val="right"/>
              <w:rPr>
                <w:bCs/>
              </w:rPr>
            </w:pPr>
            <w:r w:rsidRPr="00EC23A0">
              <w:rPr>
                <w:bCs/>
              </w:rPr>
              <w:t>0,00</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lastRenderedPageBreak/>
              <w:t>2.6.</w:t>
            </w:r>
          </w:p>
        </w:tc>
        <w:tc>
          <w:tcPr>
            <w:tcW w:w="2552" w:type="dxa"/>
            <w:tcBorders>
              <w:top w:val="nil"/>
            </w:tcBorders>
          </w:tcPr>
          <w:p w:rsidR="00012845" w:rsidRPr="005A14EE" w:rsidRDefault="00012845" w:rsidP="00012845">
            <w:pPr>
              <w:rPr>
                <w:color w:val="000000"/>
              </w:rPr>
            </w:pPr>
            <w:r w:rsidRPr="005A14EE">
              <w:rPr>
                <w:color w:val="000000"/>
              </w:rPr>
              <w:t>Образование</w:t>
            </w:r>
          </w:p>
        </w:tc>
        <w:tc>
          <w:tcPr>
            <w:tcW w:w="1134" w:type="dxa"/>
            <w:tcBorders>
              <w:top w:val="nil"/>
            </w:tcBorders>
          </w:tcPr>
          <w:p w:rsidR="00012845" w:rsidRPr="005A14EE" w:rsidRDefault="00012845" w:rsidP="00012845">
            <w:pPr>
              <w:jc w:val="right"/>
              <w:rPr>
                <w:color w:val="000000"/>
              </w:rPr>
            </w:pPr>
            <w:r w:rsidRPr="005A14EE">
              <w:rPr>
                <w:color w:val="000000"/>
              </w:rPr>
              <w:t>4 511,53</w:t>
            </w:r>
          </w:p>
        </w:tc>
        <w:tc>
          <w:tcPr>
            <w:tcW w:w="1134" w:type="dxa"/>
            <w:tcBorders>
              <w:top w:val="nil"/>
            </w:tcBorders>
          </w:tcPr>
          <w:p w:rsidR="00012845" w:rsidRPr="005A14EE" w:rsidRDefault="00012845" w:rsidP="00012845">
            <w:pPr>
              <w:jc w:val="right"/>
              <w:rPr>
                <w:color w:val="000000"/>
              </w:rPr>
            </w:pPr>
            <w:r w:rsidRPr="005A14EE">
              <w:rPr>
                <w:color w:val="000000"/>
              </w:rPr>
              <w:t>4 880,60</w:t>
            </w:r>
          </w:p>
        </w:tc>
        <w:tc>
          <w:tcPr>
            <w:tcW w:w="1275" w:type="dxa"/>
            <w:tcBorders>
              <w:left w:val="nil"/>
            </w:tcBorders>
          </w:tcPr>
          <w:p w:rsidR="00012845" w:rsidRPr="005A14EE" w:rsidRDefault="00012845" w:rsidP="00012845">
            <w:pPr>
              <w:jc w:val="right"/>
            </w:pPr>
            <w:r w:rsidRPr="005A14EE">
              <w:t>5 682,26</w:t>
            </w:r>
          </w:p>
        </w:tc>
        <w:tc>
          <w:tcPr>
            <w:tcW w:w="1134" w:type="dxa"/>
          </w:tcPr>
          <w:p w:rsidR="00012845" w:rsidRPr="005A14EE" w:rsidRDefault="00012845" w:rsidP="00012845">
            <w:pPr>
              <w:jc w:val="right"/>
            </w:pPr>
            <w:r w:rsidRPr="005A14EE">
              <w:t>5 812,95</w:t>
            </w:r>
          </w:p>
        </w:tc>
        <w:tc>
          <w:tcPr>
            <w:tcW w:w="1134" w:type="dxa"/>
          </w:tcPr>
          <w:p w:rsidR="00012845" w:rsidRPr="005A14EE" w:rsidRDefault="00012845" w:rsidP="00012845">
            <w:pPr>
              <w:jc w:val="right"/>
            </w:pPr>
            <w:r w:rsidRPr="005A14EE">
              <w:t>5 952,46</w:t>
            </w:r>
          </w:p>
        </w:tc>
        <w:tc>
          <w:tcPr>
            <w:tcW w:w="1134" w:type="dxa"/>
            <w:gridSpan w:val="2"/>
          </w:tcPr>
          <w:p w:rsidR="00012845" w:rsidRPr="005A14EE" w:rsidRDefault="00012845" w:rsidP="00012845">
            <w:pPr>
              <w:jc w:val="right"/>
            </w:pPr>
            <w:r w:rsidRPr="005A14EE">
              <w:t>6 101,27</w:t>
            </w:r>
          </w:p>
        </w:tc>
        <w:tc>
          <w:tcPr>
            <w:tcW w:w="1123" w:type="dxa"/>
            <w:gridSpan w:val="2"/>
          </w:tcPr>
          <w:p w:rsidR="00012845" w:rsidRPr="005A14EE" w:rsidRDefault="00012845" w:rsidP="00012845">
            <w:pPr>
              <w:jc w:val="right"/>
            </w:pPr>
            <w:r w:rsidRPr="005A14EE">
              <w:t>6 259,90</w:t>
            </w:r>
          </w:p>
        </w:tc>
        <w:tc>
          <w:tcPr>
            <w:tcW w:w="1160" w:type="dxa"/>
            <w:gridSpan w:val="2"/>
          </w:tcPr>
          <w:p w:rsidR="00012845" w:rsidRPr="005A14EE" w:rsidRDefault="00012845" w:rsidP="00012845">
            <w:pPr>
              <w:jc w:val="right"/>
            </w:pPr>
            <w:r w:rsidRPr="005A14EE">
              <w:t>6 428,92</w:t>
            </w:r>
          </w:p>
        </w:tc>
        <w:tc>
          <w:tcPr>
            <w:tcW w:w="1828" w:type="dxa"/>
          </w:tcPr>
          <w:p w:rsidR="00012845" w:rsidRPr="00EC23A0" w:rsidRDefault="00012845" w:rsidP="00012845">
            <w:pPr>
              <w:ind w:left="124"/>
              <w:jc w:val="right"/>
              <w:rPr>
                <w:bCs/>
              </w:rPr>
            </w:pPr>
            <w:r w:rsidRPr="00EC23A0">
              <w:rPr>
                <w:bCs/>
              </w:rPr>
              <w:t>36 237,76</w:t>
            </w:r>
          </w:p>
        </w:tc>
        <w:tc>
          <w:tcPr>
            <w:tcW w:w="1559" w:type="dxa"/>
            <w:tcBorders>
              <w:left w:val="nil"/>
            </w:tcBorders>
          </w:tcPr>
          <w:p w:rsidR="00012845" w:rsidRPr="00EC23A0" w:rsidRDefault="00012845" w:rsidP="00012845">
            <w:pPr>
              <w:jc w:val="right"/>
              <w:rPr>
                <w:bCs/>
              </w:rPr>
            </w:pPr>
            <w:r w:rsidRPr="00EC23A0">
              <w:rPr>
                <w:bCs/>
              </w:rPr>
              <w:t>91 683,38</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2.7.</w:t>
            </w:r>
          </w:p>
        </w:tc>
        <w:tc>
          <w:tcPr>
            <w:tcW w:w="2552" w:type="dxa"/>
            <w:tcBorders>
              <w:top w:val="nil"/>
            </w:tcBorders>
          </w:tcPr>
          <w:p w:rsidR="00012845" w:rsidRPr="005A14EE" w:rsidRDefault="00012845" w:rsidP="00012845">
            <w:pPr>
              <w:rPr>
                <w:color w:val="000000"/>
              </w:rPr>
            </w:pPr>
            <w:r w:rsidRPr="005A14EE">
              <w:rPr>
                <w:color w:val="000000"/>
              </w:rPr>
              <w:t>Культура, кинематография</w:t>
            </w:r>
          </w:p>
        </w:tc>
        <w:tc>
          <w:tcPr>
            <w:tcW w:w="1134" w:type="dxa"/>
            <w:tcBorders>
              <w:top w:val="nil"/>
            </w:tcBorders>
          </w:tcPr>
          <w:p w:rsidR="00012845" w:rsidRPr="005A14EE" w:rsidRDefault="00012845" w:rsidP="00012845">
            <w:pPr>
              <w:jc w:val="right"/>
              <w:rPr>
                <w:color w:val="000000"/>
              </w:rPr>
            </w:pPr>
            <w:r w:rsidRPr="005A14EE">
              <w:rPr>
                <w:color w:val="000000"/>
              </w:rPr>
              <w:t>609,97</w:t>
            </w:r>
          </w:p>
        </w:tc>
        <w:tc>
          <w:tcPr>
            <w:tcW w:w="1134" w:type="dxa"/>
            <w:tcBorders>
              <w:top w:val="nil"/>
            </w:tcBorders>
          </w:tcPr>
          <w:p w:rsidR="00012845" w:rsidRPr="005A14EE" w:rsidRDefault="00012845" w:rsidP="00012845">
            <w:pPr>
              <w:jc w:val="right"/>
              <w:rPr>
                <w:color w:val="000000"/>
              </w:rPr>
            </w:pPr>
            <w:r w:rsidRPr="005A14EE">
              <w:rPr>
                <w:color w:val="000000"/>
              </w:rPr>
              <w:t>251,60</w:t>
            </w:r>
          </w:p>
        </w:tc>
        <w:tc>
          <w:tcPr>
            <w:tcW w:w="1275" w:type="dxa"/>
            <w:tcBorders>
              <w:left w:val="nil"/>
            </w:tcBorders>
          </w:tcPr>
          <w:p w:rsidR="00012845" w:rsidRPr="005A14EE" w:rsidRDefault="00012845" w:rsidP="00012845">
            <w:pPr>
              <w:jc w:val="right"/>
            </w:pPr>
            <w:r w:rsidRPr="005A14EE">
              <w:t>346,59</w:t>
            </w:r>
          </w:p>
        </w:tc>
        <w:tc>
          <w:tcPr>
            <w:tcW w:w="1134" w:type="dxa"/>
          </w:tcPr>
          <w:p w:rsidR="00012845" w:rsidRPr="005A14EE" w:rsidRDefault="00012845" w:rsidP="00012845">
            <w:pPr>
              <w:jc w:val="right"/>
            </w:pPr>
            <w:r w:rsidRPr="005A14EE">
              <w:t>354,56</w:t>
            </w:r>
          </w:p>
        </w:tc>
        <w:tc>
          <w:tcPr>
            <w:tcW w:w="1134" w:type="dxa"/>
          </w:tcPr>
          <w:p w:rsidR="00012845" w:rsidRPr="005A14EE" w:rsidRDefault="00012845" w:rsidP="00012845">
            <w:pPr>
              <w:jc w:val="right"/>
            </w:pPr>
            <w:r w:rsidRPr="005A14EE">
              <w:t>363,07</w:t>
            </w:r>
          </w:p>
        </w:tc>
        <w:tc>
          <w:tcPr>
            <w:tcW w:w="1097" w:type="dxa"/>
          </w:tcPr>
          <w:p w:rsidR="00012845" w:rsidRPr="005A14EE" w:rsidRDefault="00012845" w:rsidP="00012845">
            <w:pPr>
              <w:jc w:val="right"/>
            </w:pPr>
            <w:r w:rsidRPr="005A14EE">
              <w:t>372,15</w:t>
            </w:r>
          </w:p>
        </w:tc>
        <w:tc>
          <w:tcPr>
            <w:tcW w:w="1160" w:type="dxa"/>
            <w:gridSpan w:val="3"/>
          </w:tcPr>
          <w:p w:rsidR="00012845" w:rsidRPr="005A14EE" w:rsidRDefault="00012845" w:rsidP="00012845">
            <w:pPr>
              <w:jc w:val="right"/>
            </w:pPr>
            <w:r w:rsidRPr="005A14EE">
              <w:t>381,83</w:t>
            </w:r>
          </w:p>
        </w:tc>
        <w:tc>
          <w:tcPr>
            <w:tcW w:w="1160" w:type="dxa"/>
            <w:gridSpan w:val="2"/>
          </w:tcPr>
          <w:p w:rsidR="00012845" w:rsidRPr="005A14EE" w:rsidRDefault="00012845" w:rsidP="00012845">
            <w:pPr>
              <w:jc w:val="right"/>
            </w:pPr>
            <w:r w:rsidRPr="005A14EE">
              <w:t>392,14</w:t>
            </w:r>
          </w:p>
        </w:tc>
        <w:tc>
          <w:tcPr>
            <w:tcW w:w="1828" w:type="dxa"/>
          </w:tcPr>
          <w:p w:rsidR="00012845" w:rsidRPr="00EC23A0" w:rsidRDefault="00012845" w:rsidP="00012845">
            <w:pPr>
              <w:ind w:left="124"/>
              <w:jc w:val="right"/>
              <w:rPr>
                <w:bCs/>
              </w:rPr>
            </w:pPr>
            <w:r w:rsidRPr="00EC23A0">
              <w:rPr>
                <w:bCs/>
              </w:rPr>
              <w:t>2 210,34</w:t>
            </w:r>
          </w:p>
        </w:tc>
        <w:tc>
          <w:tcPr>
            <w:tcW w:w="1559" w:type="dxa"/>
            <w:tcBorders>
              <w:left w:val="nil"/>
            </w:tcBorders>
          </w:tcPr>
          <w:p w:rsidR="00012845" w:rsidRPr="00EC23A0" w:rsidRDefault="00012845" w:rsidP="00012845">
            <w:pPr>
              <w:jc w:val="right"/>
              <w:rPr>
                <w:bCs/>
              </w:rPr>
            </w:pPr>
            <w:r w:rsidRPr="00EC23A0">
              <w:rPr>
                <w:bCs/>
              </w:rPr>
              <w:t>5 472,43</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2.8.</w:t>
            </w:r>
          </w:p>
        </w:tc>
        <w:tc>
          <w:tcPr>
            <w:tcW w:w="2552" w:type="dxa"/>
            <w:tcBorders>
              <w:top w:val="nil"/>
            </w:tcBorders>
          </w:tcPr>
          <w:p w:rsidR="00012845" w:rsidRPr="005A14EE" w:rsidRDefault="00012845" w:rsidP="00012845">
            <w:pPr>
              <w:rPr>
                <w:color w:val="000000"/>
              </w:rPr>
            </w:pPr>
            <w:r w:rsidRPr="005A14EE">
              <w:rPr>
                <w:color w:val="000000"/>
              </w:rPr>
              <w:t>Социальная политика</w:t>
            </w:r>
          </w:p>
        </w:tc>
        <w:tc>
          <w:tcPr>
            <w:tcW w:w="1134" w:type="dxa"/>
            <w:tcBorders>
              <w:top w:val="nil"/>
            </w:tcBorders>
          </w:tcPr>
          <w:p w:rsidR="00012845" w:rsidRPr="005A14EE" w:rsidRDefault="00012845" w:rsidP="00012845">
            <w:pPr>
              <w:jc w:val="right"/>
              <w:rPr>
                <w:color w:val="000000"/>
              </w:rPr>
            </w:pPr>
            <w:r w:rsidRPr="005A14EE">
              <w:rPr>
                <w:color w:val="000000"/>
              </w:rPr>
              <w:t>2 021,71</w:t>
            </w:r>
          </w:p>
        </w:tc>
        <w:tc>
          <w:tcPr>
            <w:tcW w:w="1134" w:type="dxa"/>
            <w:tcBorders>
              <w:top w:val="nil"/>
            </w:tcBorders>
          </w:tcPr>
          <w:p w:rsidR="00012845" w:rsidRPr="005A14EE" w:rsidRDefault="00012845" w:rsidP="00012845">
            <w:pPr>
              <w:jc w:val="right"/>
              <w:rPr>
                <w:color w:val="000000"/>
              </w:rPr>
            </w:pPr>
            <w:r w:rsidRPr="005A14EE">
              <w:rPr>
                <w:color w:val="000000"/>
              </w:rPr>
              <w:t>2 150,40</w:t>
            </w:r>
          </w:p>
        </w:tc>
        <w:tc>
          <w:tcPr>
            <w:tcW w:w="1275" w:type="dxa"/>
            <w:tcBorders>
              <w:left w:val="nil"/>
            </w:tcBorders>
          </w:tcPr>
          <w:p w:rsidR="00012845" w:rsidRPr="005A14EE" w:rsidRDefault="00012845" w:rsidP="00012845">
            <w:pPr>
              <w:jc w:val="right"/>
            </w:pPr>
            <w:r w:rsidRPr="005A14EE">
              <w:t>4 424,46</w:t>
            </w:r>
          </w:p>
        </w:tc>
        <w:tc>
          <w:tcPr>
            <w:tcW w:w="1134" w:type="dxa"/>
          </w:tcPr>
          <w:p w:rsidR="00012845" w:rsidRPr="005A14EE" w:rsidRDefault="00012845" w:rsidP="00012845">
            <w:pPr>
              <w:jc w:val="right"/>
            </w:pPr>
            <w:r w:rsidRPr="005A14EE">
              <w:t>4 526,22</w:t>
            </w:r>
          </w:p>
        </w:tc>
        <w:tc>
          <w:tcPr>
            <w:tcW w:w="1134" w:type="dxa"/>
          </w:tcPr>
          <w:p w:rsidR="00012845" w:rsidRPr="005A14EE" w:rsidRDefault="00012845" w:rsidP="00012845">
            <w:pPr>
              <w:jc w:val="right"/>
            </w:pPr>
            <w:r w:rsidRPr="005A14EE">
              <w:t>4 634,85</w:t>
            </w:r>
          </w:p>
        </w:tc>
        <w:tc>
          <w:tcPr>
            <w:tcW w:w="1097" w:type="dxa"/>
          </w:tcPr>
          <w:p w:rsidR="00012845" w:rsidRPr="005A14EE" w:rsidRDefault="00012845" w:rsidP="00012845">
            <w:pPr>
              <w:jc w:val="right"/>
            </w:pPr>
            <w:r w:rsidRPr="005A14EE">
              <w:t>4 750,72</w:t>
            </w:r>
          </w:p>
        </w:tc>
        <w:tc>
          <w:tcPr>
            <w:tcW w:w="1160" w:type="dxa"/>
            <w:gridSpan w:val="3"/>
          </w:tcPr>
          <w:p w:rsidR="00012845" w:rsidRPr="005A14EE" w:rsidRDefault="00012845" w:rsidP="00012845">
            <w:pPr>
              <w:jc w:val="right"/>
            </w:pPr>
            <w:r w:rsidRPr="005A14EE">
              <w:t>4 874,24</w:t>
            </w:r>
          </w:p>
        </w:tc>
        <w:tc>
          <w:tcPr>
            <w:tcW w:w="1160" w:type="dxa"/>
            <w:gridSpan w:val="2"/>
          </w:tcPr>
          <w:p w:rsidR="00012845" w:rsidRPr="005A14EE" w:rsidRDefault="00012845" w:rsidP="00012845">
            <w:pPr>
              <w:jc w:val="right"/>
            </w:pPr>
            <w:r w:rsidRPr="005A14EE">
              <w:t>5 005,84</w:t>
            </w:r>
          </w:p>
        </w:tc>
        <w:tc>
          <w:tcPr>
            <w:tcW w:w="1828" w:type="dxa"/>
          </w:tcPr>
          <w:p w:rsidR="00012845" w:rsidRPr="00EC23A0" w:rsidRDefault="00012845" w:rsidP="00012845">
            <w:pPr>
              <w:ind w:left="124"/>
              <w:jc w:val="right"/>
              <w:rPr>
                <w:bCs/>
              </w:rPr>
            </w:pPr>
            <w:r w:rsidRPr="00EC23A0">
              <w:rPr>
                <w:bCs/>
              </w:rPr>
              <w:t>28 216,33</w:t>
            </w:r>
          </w:p>
        </w:tc>
        <w:tc>
          <w:tcPr>
            <w:tcW w:w="1559" w:type="dxa"/>
            <w:tcBorders>
              <w:left w:val="nil"/>
            </w:tcBorders>
          </w:tcPr>
          <w:p w:rsidR="00012845" w:rsidRPr="00EC23A0" w:rsidRDefault="00012845" w:rsidP="00012845">
            <w:pPr>
              <w:jc w:val="right"/>
              <w:rPr>
                <w:bCs/>
              </w:rPr>
            </w:pPr>
            <w:r w:rsidRPr="00EC23A0">
              <w:rPr>
                <w:bCs/>
              </w:rPr>
              <w:t>67 527,07</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2.9.</w:t>
            </w:r>
          </w:p>
        </w:tc>
        <w:tc>
          <w:tcPr>
            <w:tcW w:w="2552" w:type="dxa"/>
            <w:tcBorders>
              <w:top w:val="nil"/>
            </w:tcBorders>
          </w:tcPr>
          <w:p w:rsidR="00012845" w:rsidRPr="005A14EE" w:rsidRDefault="00012845" w:rsidP="00012845">
            <w:pPr>
              <w:rPr>
                <w:color w:val="000000"/>
              </w:rPr>
            </w:pPr>
            <w:r w:rsidRPr="005A14EE">
              <w:rPr>
                <w:color w:val="000000"/>
              </w:rPr>
              <w:t>Физическая культура и спорт</w:t>
            </w:r>
          </w:p>
        </w:tc>
        <w:tc>
          <w:tcPr>
            <w:tcW w:w="1134" w:type="dxa"/>
            <w:tcBorders>
              <w:top w:val="nil"/>
            </w:tcBorders>
          </w:tcPr>
          <w:p w:rsidR="00012845" w:rsidRPr="005A14EE" w:rsidRDefault="00012845" w:rsidP="00012845">
            <w:pPr>
              <w:jc w:val="right"/>
              <w:rPr>
                <w:color w:val="000000"/>
              </w:rPr>
            </w:pPr>
            <w:r w:rsidRPr="005A14EE">
              <w:rPr>
                <w:color w:val="000000"/>
              </w:rPr>
              <w:t>82,33</w:t>
            </w:r>
          </w:p>
        </w:tc>
        <w:tc>
          <w:tcPr>
            <w:tcW w:w="1134" w:type="dxa"/>
            <w:tcBorders>
              <w:top w:val="nil"/>
            </w:tcBorders>
          </w:tcPr>
          <w:p w:rsidR="00012845" w:rsidRPr="005A14EE" w:rsidRDefault="00012845" w:rsidP="00012845">
            <w:pPr>
              <w:jc w:val="right"/>
              <w:rPr>
                <w:color w:val="000000"/>
              </w:rPr>
            </w:pPr>
            <w:r w:rsidRPr="005A14EE">
              <w:rPr>
                <w:color w:val="000000"/>
              </w:rPr>
              <w:t>57,60</w:t>
            </w:r>
          </w:p>
        </w:tc>
        <w:tc>
          <w:tcPr>
            <w:tcW w:w="1275" w:type="dxa"/>
            <w:tcBorders>
              <w:left w:val="nil"/>
            </w:tcBorders>
          </w:tcPr>
          <w:p w:rsidR="00012845" w:rsidRPr="005A14EE" w:rsidRDefault="00012845" w:rsidP="00012845">
            <w:pPr>
              <w:jc w:val="right"/>
            </w:pPr>
            <w:r w:rsidRPr="005A14EE">
              <w:t>221,06</w:t>
            </w:r>
          </w:p>
        </w:tc>
        <w:tc>
          <w:tcPr>
            <w:tcW w:w="1134" w:type="dxa"/>
          </w:tcPr>
          <w:p w:rsidR="00012845" w:rsidRPr="005A14EE" w:rsidRDefault="00012845" w:rsidP="00012845">
            <w:pPr>
              <w:jc w:val="right"/>
            </w:pPr>
            <w:r w:rsidRPr="005A14EE">
              <w:t>226,14</w:t>
            </w:r>
          </w:p>
        </w:tc>
        <w:tc>
          <w:tcPr>
            <w:tcW w:w="1134" w:type="dxa"/>
          </w:tcPr>
          <w:p w:rsidR="00012845" w:rsidRPr="005A14EE" w:rsidRDefault="00012845" w:rsidP="00012845">
            <w:pPr>
              <w:jc w:val="right"/>
            </w:pPr>
            <w:r w:rsidRPr="005A14EE">
              <w:t>231,57</w:t>
            </w:r>
          </w:p>
        </w:tc>
        <w:tc>
          <w:tcPr>
            <w:tcW w:w="1097" w:type="dxa"/>
          </w:tcPr>
          <w:p w:rsidR="00012845" w:rsidRPr="005A14EE" w:rsidRDefault="00012845" w:rsidP="00012845">
            <w:pPr>
              <w:jc w:val="right"/>
            </w:pPr>
            <w:r w:rsidRPr="005A14EE">
              <w:t>237,36</w:t>
            </w:r>
          </w:p>
        </w:tc>
        <w:tc>
          <w:tcPr>
            <w:tcW w:w="1160" w:type="dxa"/>
            <w:gridSpan w:val="3"/>
          </w:tcPr>
          <w:p w:rsidR="00012845" w:rsidRPr="005A14EE" w:rsidRDefault="00012845" w:rsidP="00012845">
            <w:pPr>
              <w:jc w:val="right"/>
            </w:pPr>
            <w:r w:rsidRPr="005A14EE">
              <w:t>243,53</w:t>
            </w:r>
          </w:p>
        </w:tc>
        <w:tc>
          <w:tcPr>
            <w:tcW w:w="1160" w:type="dxa"/>
            <w:gridSpan w:val="2"/>
          </w:tcPr>
          <w:p w:rsidR="00012845" w:rsidRPr="005A14EE" w:rsidRDefault="00012845" w:rsidP="00012845">
            <w:pPr>
              <w:jc w:val="right"/>
            </w:pPr>
            <w:r w:rsidRPr="005A14EE">
              <w:t>250,11</w:t>
            </w:r>
          </w:p>
        </w:tc>
        <w:tc>
          <w:tcPr>
            <w:tcW w:w="1828" w:type="dxa"/>
          </w:tcPr>
          <w:p w:rsidR="00012845" w:rsidRPr="00EC23A0" w:rsidRDefault="00012845" w:rsidP="00012845">
            <w:pPr>
              <w:ind w:left="124"/>
              <w:jc w:val="right"/>
              <w:rPr>
                <w:bCs/>
              </w:rPr>
            </w:pPr>
            <w:r w:rsidRPr="00EC23A0">
              <w:rPr>
                <w:bCs/>
              </w:rPr>
              <w:t>1 409,77</w:t>
            </w:r>
          </w:p>
        </w:tc>
        <w:tc>
          <w:tcPr>
            <w:tcW w:w="1559" w:type="dxa"/>
            <w:tcBorders>
              <w:left w:val="nil"/>
            </w:tcBorders>
          </w:tcPr>
          <w:p w:rsidR="00012845" w:rsidRPr="00EC23A0" w:rsidRDefault="00012845" w:rsidP="00012845">
            <w:pPr>
              <w:jc w:val="right"/>
              <w:rPr>
                <w:bCs/>
              </w:rPr>
            </w:pPr>
            <w:r w:rsidRPr="00EC23A0">
              <w:rPr>
                <w:bCs/>
              </w:rPr>
              <w:t>3 412,95</w:t>
            </w:r>
          </w:p>
        </w:tc>
      </w:tr>
      <w:tr w:rsidR="00012845" w:rsidRPr="005A14EE" w:rsidTr="00012845">
        <w:trPr>
          <w:trHeight w:val="375"/>
        </w:trPr>
        <w:tc>
          <w:tcPr>
            <w:tcW w:w="709" w:type="dxa"/>
            <w:tcBorders>
              <w:top w:val="nil"/>
            </w:tcBorders>
          </w:tcPr>
          <w:p w:rsidR="00012845" w:rsidRPr="005A14EE" w:rsidRDefault="00012845" w:rsidP="00012845">
            <w:pPr>
              <w:jc w:val="center"/>
              <w:rPr>
                <w:color w:val="000000"/>
              </w:rPr>
            </w:pPr>
            <w:r w:rsidRPr="005A14EE">
              <w:rPr>
                <w:color w:val="000000"/>
              </w:rPr>
              <w:t>2.10.</w:t>
            </w:r>
          </w:p>
        </w:tc>
        <w:tc>
          <w:tcPr>
            <w:tcW w:w="2552" w:type="dxa"/>
            <w:tcBorders>
              <w:top w:val="nil"/>
            </w:tcBorders>
          </w:tcPr>
          <w:p w:rsidR="00012845" w:rsidRPr="005A14EE" w:rsidRDefault="00012845" w:rsidP="00012845">
            <w:pPr>
              <w:rPr>
                <w:color w:val="000000"/>
              </w:rPr>
            </w:pPr>
            <w:r w:rsidRPr="005A14EE">
              <w:rPr>
                <w:color w:val="000000"/>
              </w:rPr>
              <w:t>СМИ</w:t>
            </w:r>
          </w:p>
        </w:tc>
        <w:tc>
          <w:tcPr>
            <w:tcW w:w="1134" w:type="dxa"/>
            <w:tcBorders>
              <w:top w:val="nil"/>
            </w:tcBorders>
          </w:tcPr>
          <w:p w:rsidR="00012845" w:rsidRPr="005A14EE" w:rsidRDefault="00012845" w:rsidP="00012845">
            <w:pPr>
              <w:jc w:val="right"/>
              <w:rPr>
                <w:color w:val="000000"/>
              </w:rPr>
            </w:pPr>
            <w:r w:rsidRPr="005A14EE">
              <w:rPr>
                <w:color w:val="000000"/>
              </w:rPr>
              <w:t>27,55</w:t>
            </w:r>
          </w:p>
        </w:tc>
        <w:tc>
          <w:tcPr>
            <w:tcW w:w="1134" w:type="dxa"/>
            <w:tcBorders>
              <w:top w:val="nil"/>
            </w:tcBorders>
          </w:tcPr>
          <w:p w:rsidR="00012845" w:rsidRPr="005A14EE" w:rsidRDefault="00012845" w:rsidP="00012845">
            <w:pPr>
              <w:jc w:val="right"/>
              <w:rPr>
                <w:color w:val="000000"/>
              </w:rPr>
            </w:pPr>
            <w:r w:rsidRPr="005A14EE">
              <w:rPr>
                <w:color w:val="000000"/>
              </w:rPr>
              <w:t>27,55</w:t>
            </w:r>
          </w:p>
        </w:tc>
        <w:tc>
          <w:tcPr>
            <w:tcW w:w="1275" w:type="dxa"/>
            <w:tcBorders>
              <w:left w:val="nil"/>
            </w:tcBorders>
          </w:tcPr>
          <w:p w:rsidR="00012845" w:rsidRPr="005A14EE" w:rsidRDefault="00012845" w:rsidP="00012845">
            <w:pPr>
              <w:jc w:val="right"/>
            </w:pPr>
            <w:r w:rsidRPr="005A14EE">
              <w:t>23,00</w:t>
            </w:r>
          </w:p>
        </w:tc>
        <w:tc>
          <w:tcPr>
            <w:tcW w:w="1134" w:type="dxa"/>
          </w:tcPr>
          <w:p w:rsidR="00012845" w:rsidRPr="005A14EE" w:rsidRDefault="00012845" w:rsidP="00012845">
            <w:pPr>
              <w:jc w:val="right"/>
            </w:pPr>
            <w:r w:rsidRPr="005A14EE">
              <w:t>23,00</w:t>
            </w:r>
          </w:p>
        </w:tc>
        <w:tc>
          <w:tcPr>
            <w:tcW w:w="1134" w:type="dxa"/>
          </w:tcPr>
          <w:p w:rsidR="00012845" w:rsidRPr="005A14EE" w:rsidRDefault="00012845" w:rsidP="00012845">
            <w:pPr>
              <w:jc w:val="right"/>
            </w:pPr>
            <w:r w:rsidRPr="005A14EE">
              <w:t>23,50</w:t>
            </w:r>
          </w:p>
        </w:tc>
        <w:tc>
          <w:tcPr>
            <w:tcW w:w="1097" w:type="dxa"/>
          </w:tcPr>
          <w:p w:rsidR="00012845" w:rsidRPr="005A14EE" w:rsidRDefault="00012845" w:rsidP="00012845">
            <w:pPr>
              <w:jc w:val="right"/>
            </w:pPr>
            <w:r w:rsidRPr="005A14EE">
              <w:t>23,50</w:t>
            </w:r>
          </w:p>
        </w:tc>
        <w:tc>
          <w:tcPr>
            <w:tcW w:w="1160" w:type="dxa"/>
            <w:gridSpan w:val="3"/>
          </w:tcPr>
          <w:p w:rsidR="00012845" w:rsidRPr="005A14EE" w:rsidRDefault="00012845" w:rsidP="00012845">
            <w:pPr>
              <w:jc w:val="right"/>
            </w:pPr>
            <w:r w:rsidRPr="005A14EE">
              <w:t>24,00</w:t>
            </w:r>
          </w:p>
        </w:tc>
        <w:tc>
          <w:tcPr>
            <w:tcW w:w="1160" w:type="dxa"/>
            <w:gridSpan w:val="2"/>
          </w:tcPr>
          <w:p w:rsidR="00012845" w:rsidRPr="005A14EE" w:rsidRDefault="00012845" w:rsidP="00012845">
            <w:pPr>
              <w:jc w:val="right"/>
            </w:pPr>
            <w:r w:rsidRPr="005A14EE">
              <w:t>24,00</w:t>
            </w:r>
          </w:p>
        </w:tc>
        <w:tc>
          <w:tcPr>
            <w:tcW w:w="1828" w:type="dxa"/>
          </w:tcPr>
          <w:p w:rsidR="00012845" w:rsidRPr="00EC23A0" w:rsidRDefault="00012845" w:rsidP="00012845">
            <w:pPr>
              <w:ind w:left="124"/>
              <w:jc w:val="right"/>
              <w:rPr>
                <w:bCs/>
              </w:rPr>
            </w:pPr>
            <w:r w:rsidRPr="00EC23A0">
              <w:rPr>
                <w:bCs/>
              </w:rPr>
              <w:t>141,00</w:t>
            </w:r>
          </w:p>
        </w:tc>
        <w:tc>
          <w:tcPr>
            <w:tcW w:w="1559" w:type="dxa"/>
            <w:tcBorders>
              <w:left w:val="nil"/>
            </w:tcBorders>
          </w:tcPr>
          <w:p w:rsidR="00012845" w:rsidRPr="00EC23A0" w:rsidRDefault="00012845" w:rsidP="00012845">
            <w:pPr>
              <w:jc w:val="right"/>
              <w:rPr>
                <w:bCs/>
              </w:rPr>
            </w:pPr>
            <w:r w:rsidRPr="00EC23A0">
              <w:rPr>
                <w:bCs/>
              </w:rPr>
              <w:t>373,40</w:t>
            </w:r>
          </w:p>
        </w:tc>
      </w:tr>
      <w:tr w:rsidR="00012845" w:rsidRPr="00A3004B" w:rsidTr="00012845">
        <w:trPr>
          <w:trHeight w:val="821"/>
        </w:trPr>
        <w:tc>
          <w:tcPr>
            <w:tcW w:w="709" w:type="dxa"/>
            <w:tcBorders>
              <w:top w:val="nil"/>
            </w:tcBorders>
          </w:tcPr>
          <w:p w:rsidR="00012845" w:rsidRPr="00A3004B" w:rsidRDefault="00012845" w:rsidP="00012845">
            <w:pPr>
              <w:jc w:val="center"/>
              <w:rPr>
                <w:color w:val="000000"/>
              </w:rPr>
            </w:pPr>
            <w:r w:rsidRPr="00A3004B">
              <w:rPr>
                <w:color w:val="000000"/>
              </w:rPr>
              <w:t>2.11.</w:t>
            </w:r>
          </w:p>
        </w:tc>
        <w:tc>
          <w:tcPr>
            <w:tcW w:w="2552" w:type="dxa"/>
            <w:tcBorders>
              <w:top w:val="nil"/>
            </w:tcBorders>
          </w:tcPr>
          <w:p w:rsidR="00012845" w:rsidRPr="00A3004B" w:rsidRDefault="00012845" w:rsidP="00012845">
            <w:pPr>
              <w:rPr>
                <w:color w:val="000000"/>
              </w:rPr>
            </w:pPr>
            <w:r w:rsidRPr="00A3004B">
              <w:rPr>
                <w:color w:val="000000"/>
              </w:rPr>
              <w:t>Обслуживание государственного и муниципального долга</w:t>
            </w:r>
          </w:p>
        </w:tc>
        <w:tc>
          <w:tcPr>
            <w:tcW w:w="1134" w:type="dxa"/>
            <w:tcBorders>
              <w:top w:val="nil"/>
            </w:tcBorders>
          </w:tcPr>
          <w:p w:rsidR="00012845" w:rsidRPr="00A3004B" w:rsidRDefault="00012845" w:rsidP="00012845">
            <w:pPr>
              <w:jc w:val="right"/>
              <w:rPr>
                <w:color w:val="000000"/>
              </w:rPr>
            </w:pPr>
            <w:r w:rsidRPr="00A3004B">
              <w:rPr>
                <w:color w:val="000000"/>
              </w:rPr>
              <w:t>74,73</w:t>
            </w:r>
          </w:p>
        </w:tc>
        <w:tc>
          <w:tcPr>
            <w:tcW w:w="1134" w:type="dxa"/>
            <w:tcBorders>
              <w:top w:val="nil"/>
            </w:tcBorders>
          </w:tcPr>
          <w:p w:rsidR="00012845" w:rsidRPr="00A3004B" w:rsidRDefault="00012845" w:rsidP="00012845">
            <w:pPr>
              <w:jc w:val="right"/>
              <w:rPr>
                <w:color w:val="000000"/>
              </w:rPr>
            </w:pPr>
            <w:r w:rsidRPr="00A3004B">
              <w:rPr>
                <w:color w:val="000000"/>
              </w:rPr>
              <w:t>92,46</w:t>
            </w:r>
          </w:p>
        </w:tc>
        <w:tc>
          <w:tcPr>
            <w:tcW w:w="1275" w:type="dxa"/>
            <w:tcBorders>
              <w:left w:val="nil"/>
            </w:tcBorders>
          </w:tcPr>
          <w:p w:rsidR="00012845" w:rsidRPr="00A3004B" w:rsidRDefault="00012845" w:rsidP="00012845">
            <w:pPr>
              <w:jc w:val="right"/>
            </w:pPr>
            <w:r w:rsidRPr="00A3004B">
              <w:t>263,84</w:t>
            </w:r>
          </w:p>
        </w:tc>
        <w:tc>
          <w:tcPr>
            <w:tcW w:w="1134" w:type="dxa"/>
          </w:tcPr>
          <w:p w:rsidR="00012845" w:rsidRPr="00A3004B" w:rsidRDefault="00012845" w:rsidP="00012845">
            <w:pPr>
              <w:jc w:val="right"/>
            </w:pPr>
            <w:r w:rsidRPr="00A3004B">
              <w:t>217,57</w:t>
            </w:r>
          </w:p>
        </w:tc>
        <w:tc>
          <w:tcPr>
            <w:tcW w:w="1134" w:type="dxa"/>
          </w:tcPr>
          <w:p w:rsidR="00012845" w:rsidRPr="00A3004B" w:rsidRDefault="00012845" w:rsidP="00012845">
            <w:pPr>
              <w:jc w:val="right"/>
            </w:pPr>
            <w:r w:rsidRPr="00A3004B">
              <w:t>276,51</w:t>
            </w:r>
          </w:p>
        </w:tc>
        <w:tc>
          <w:tcPr>
            <w:tcW w:w="1097" w:type="dxa"/>
          </w:tcPr>
          <w:p w:rsidR="00012845" w:rsidRPr="00A3004B" w:rsidRDefault="00012845" w:rsidP="00012845">
            <w:pPr>
              <w:jc w:val="right"/>
            </w:pPr>
            <w:r w:rsidRPr="00A3004B">
              <w:t>228,48</w:t>
            </w:r>
          </w:p>
        </w:tc>
        <w:tc>
          <w:tcPr>
            <w:tcW w:w="1160" w:type="dxa"/>
            <w:gridSpan w:val="3"/>
          </w:tcPr>
          <w:p w:rsidR="00012845" w:rsidRPr="00A3004B" w:rsidRDefault="00012845" w:rsidP="00012845">
            <w:pPr>
              <w:jc w:val="right"/>
            </w:pPr>
            <w:r w:rsidRPr="00A3004B">
              <w:t>290,97</w:t>
            </w:r>
          </w:p>
        </w:tc>
        <w:tc>
          <w:tcPr>
            <w:tcW w:w="1160" w:type="dxa"/>
            <w:gridSpan w:val="2"/>
          </w:tcPr>
          <w:p w:rsidR="00012845" w:rsidRPr="00A3004B" w:rsidRDefault="00012845" w:rsidP="00012845">
            <w:pPr>
              <w:jc w:val="right"/>
            </w:pPr>
            <w:r w:rsidRPr="00A3004B">
              <w:t>240,93</w:t>
            </w:r>
          </w:p>
        </w:tc>
        <w:tc>
          <w:tcPr>
            <w:tcW w:w="1828" w:type="dxa"/>
          </w:tcPr>
          <w:p w:rsidR="00012845" w:rsidRPr="00EC23A0" w:rsidRDefault="00012845" w:rsidP="00012845">
            <w:pPr>
              <w:ind w:left="124"/>
              <w:jc w:val="right"/>
              <w:rPr>
                <w:bCs/>
              </w:rPr>
            </w:pPr>
            <w:r w:rsidRPr="00EC23A0">
              <w:rPr>
                <w:bCs/>
              </w:rPr>
              <w:t>1 518,29</w:t>
            </w:r>
          </w:p>
        </w:tc>
        <w:tc>
          <w:tcPr>
            <w:tcW w:w="1559" w:type="dxa"/>
            <w:tcBorders>
              <w:left w:val="nil"/>
            </w:tcBorders>
          </w:tcPr>
          <w:p w:rsidR="00012845" w:rsidRPr="00EC23A0" w:rsidRDefault="00012845" w:rsidP="00012845">
            <w:pPr>
              <w:jc w:val="right"/>
              <w:rPr>
                <w:bCs/>
              </w:rPr>
            </w:pPr>
            <w:r w:rsidRPr="00EC23A0">
              <w:rPr>
                <w:bCs/>
              </w:rPr>
              <w:t>3 543,58</w:t>
            </w:r>
          </w:p>
        </w:tc>
      </w:tr>
      <w:tr w:rsidR="00012845" w:rsidRPr="00A3004B" w:rsidTr="00012845">
        <w:trPr>
          <w:trHeight w:val="405"/>
        </w:trPr>
        <w:tc>
          <w:tcPr>
            <w:tcW w:w="709" w:type="dxa"/>
            <w:tcBorders>
              <w:top w:val="nil"/>
            </w:tcBorders>
          </w:tcPr>
          <w:p w:rsidR="00012845" w:rsidRPr="00A3004B" w:rsidRDefault="00012845" w:rsidP="00012845">
            <w:pPr>
              <w:jc w:val="center"/>
              <w:rPr>
                <w:color w:val="000000"/>
              </w:rPr>
            </w:pPr>
            <w:r w:rsidRPr="00A3004B">
              <w:rPr>
                <w:color w:val="000000"/>
              </w:rPr>
              <w:t>3.</w:t>
            </w:r>
          </w:p>
        </w:tc>
        <w:tc>
          <w:tcPr>
            <w:tcW w:w="2552" w:type="dxa"/>
            <w:tcBorders>
              <w:top w:val="nil"/>
            </w:tcBorders>
          </w:tcPr>
          <w:p w:rsidR="00012845" w:rsidRPr="00A3004B" w:rsidRDefault="00012845" w:rsidP="00012845">
            <w:pPr>
              <w:rPr>
                <w:color w:val="000000"/>
              </w:rPr>
            </w:pPr>
            <w:r w:rsidRPr="00A3004B">
              <w:rPr>
                <w:color w:val="000000"/>
              </w:rPr>
              <w:t>Дефицит (профицит)</w:t>
            </w:r>
          </w:p>
        </w:tc>
        <w:tc>
          <w:tcPr>
            <w:tcW w:w="1134" w:type="dxa"/>
            <w:tcBorders>
              <w:top w:val="nil"/>
            </w:tcBorders>
          </w:tcPr>
          <w:p w:rsidR="00012845" w:rsidRPr="00A3004B" w:rsidRDefault="00012845" w:rsidP="00012845">
            <w:pPr>
              <w:jc w:val="right"/>
              <w:rPr>
                <w:color w:val="000000"/>
              </w:rPr>
            </w:pPr>
            <w:r w:rsidRPr="00A3004B">
              <w:rPr>
                <w:color w:val="000000"/>
              </w:rPr>
              <w:t>-529,56</w:t>
            </w:r>
          </w:p>
        </w:tc>
        <w:tc>
          <w:tcPr>
            <w:tcW w:w="1134" w:type="dxa"/>
            <w:tcBorders>
              <w:top w:val="nil"/>
            </w:tcBorders>
          </w:tcPr>
          <w:p w:rsidR="00012845" w:rsidRPr="00A3004B" w:rsidRDefault="00012845" w:rsidP="00012845">
            <w:pPr>
              <w:jc w:val="right"/>
              <w:rPr>
                <w:color w:val="000000"/>
              </w:rPr>
            </w:pPr>
            <w:r w:rsidRPr="00A3004B">
              <w:rPr>
                <w:color w:val="000000"/>
              </w:rPr>
              <w:t>-287,94</w:t>
            </w:r>
          </w:p>
        </w:tc>
        <w:tc>
          <w:tcPr>
            <w:tcW w:w="1275" w:type="dxa"/>
            <w:tcBorders>
              <w:left w:val="nil"/>
            </w:tcBorders>
          </w:tcPr>
          <w:p w:rsidR="00012845" w:rsidRPr="00A3004B" w:rsidRDefault="00012845" w:rsidP="00012845">
            <w:pPr>
              <w:jc w:val="right"/>
            </w:pPr>
            <w:r w:rsidRPr="00A3004B">
              <w:t>-260,76</w:t>
            </w:r>
          </w:p>
        </w:tc>
        <w:tc>
          <w:tcPr>
            <w:tcW w:w="1134" w:type="dxa"/>
          </w:tcPr>
          <w:p w:rsidR="00012845" w:rsidRPr="00A3004B" w:rsidRDefault="00012845" w:rsidP="00012845">
            <w:pPr>
              <w:jc w:val="right"/>
            </w:pPr>
            <w:r w:rsidRPr="00A3004B">
              <w:t>-257,48</w:t>
            </w:r>
          </w:p>
        </w:tc>
        <w:tc>
          <w:tcPr>
            <w:tcW w:w="1134" w:type="dxa"/>
          </w:tcPr>
          <w:p w:rsidR="00012845" w:rsidRPr="00A3004B" w:rsidRDefault="00012845" w:rsidP="00012845">
            <w:pPr>
              <w:jc w:val="right"/>
            </w:pPr>
            <w:r w:rsidRPr="00A3004B">
              <w:t>-229,23</w:t>
            </w:r>
          </w:p>
        </w:tc>
        <w:tc>
          <w:tcPr>
            <w:tcW w:w="1097" w:type="dxa"/>
          </w:tcPr>
          <w:p w:rsidR="00012845" w:rsidRPr="00A3004B" w:rsidRDefault="00012845" w:rsidP="00012845">
            <w:pPr>
              <w:jc w:val="right"/>
            </w:pPr>
            <w:r w:rsidRPr="00A3004B">
              <w:t>-242,42</w:t>
            </w:r>
          </w:p>
        </w:tc>
        <w:tc>
          <w:tcPr>
            <w:tcW w:w="1160" w:type="dxa"/>
            <w:gridSpan w:val="3"/>
          </w:tcPr>
          <w:p w:rsidR="00012845" w:rsidRPr="00A3004B" w:rsidRDefault="00012845" w:rsidP="00012845">
            <w:pPr>
              <w:jc w:val="right"/>
            </w:pPr>
            <w:r w:rsidRPr="00A3004B">
              <w:t>-275,26</w:t>
            </w:r>
          </w:p>
        </w:tc>
        <w:tc>
          <w:tcPr>
            <w:tcW w:w="1160" w:type="dxa"/>
            <w:gridSpan w:val="2"/>
          </w:tcPr>
          <w:p w:rsidR="00012845" w:rsidRPr="00A3004B" w:rsidRDefault="00012845" w:rsidP="00012845">
            <w:pPr>
              <w:jc w:val="right"/>
            </w:pPr>
            <w:r w:rsidRPr="00A3004B">
              <w:t>-263,29</w:t>
            </w:r>
          </w:p>
        </w:tc>
        <w:tc>
          <w:tcPr>
            <w:tcW w:w="1828" w:type="dxa"/>
          </w:tcPr>
          <w:p w:rsidR="00012845" w:rsidRPr="00EC23A0" w:rsidRDefault="00012845" w:rsidP="00012845">
            <w:pPr>
              <w:ind w:left="124"/>
              <w:jc w:val="right"/>
              <w:rPr>
                <w:bCs/>
              </w:rPr>
            </w:pPr>
            <w:r w:rsidRPr="00EC23A0">
              <w:rPr>
                <w:bCs/>
              </w:rPr>
              <w:t>-1 528,43</w:t>
            </w:r>
          </w:p>
        </w:tc>
        <w:tc>
          <w:tcPr>
            <w:tcW w:w="1559" w:type="dxa"/>
            <w:tcBorders>
              <w:left w:val="nil"/>
            </w:tcBorders>
          </w:tcPr>
          <w:p w:rsidR="00012845" w:rsidRPr="00EC23A0" w:rsidRDefault="00012845" w:rsidP="00012845">
            <w:pPr>
              <w:jc w:val="right"/>
              <w:rPr>
                <w:bCs/>
              </w:rPr>
            </w:pPr>
            <w:r w:rsidRPr="00EC23A0">
              <w:rPr>
                <w:bCs/>
              </w:rPr>
              <w:t>-4 345,92</w:t>
            </w:r>
          </w:p>
        </w:tc>
      </w:tr>
      <w:tr w:rsidR="00012845" w:rsidRPr="00DE2E7C" w:rsidTr="00012845">
        <w:trPr>
          <w:trHeight w:val="510"/>
        </w:trPr>
        <w:tc>
          <w:tcPr>
            <w:tcW w:w="709" w:type="dxa"/>
            <w:tcBorders>
              <w:top w:val="nil"/>
            </w:tcBorders>
          </w:tcPr>
          <w:p w:rsidR="00012845" w:rsidRPr="00A3004B" w:rsidRDefault="00012845" w:rsidP="00012845">
            <w:pPr>
              <w:jc w:val="center"/>
              <w:rPr>
                <w:color w:val="000000"/>
              </w:rPr>
            </w:pPr>
            <w:r w:rsidRPr="00A3004B">
              <w:rPr>
                <w:color w:val="000000"/>
              </w:rPr>
              <w:t>4.</w:t>
            </w:r>
          </w:p>
        </w:tc>
        <w:tc>
          <w:tcPr>
            <w:tcW w:w="2552" w:type="dxa"/>
            <w:tcBorders>
              <w:top w:val="nil"/>
            </w:tcBorders>
          </w:tcPr>
          <w:p w:rsidR="00012845" w:rsidRPr="00A3004B" w:rsidRDefault="00012845" w:rsidP="00012845">
            <w:pPr>
              <w:rPr>
                <w:color w:val="000000"/>
              </w:rPr>
            </w:pPr>
            <w:r w:rsidRPr="00A3004B">
              <w:rPr>
                <w:color w:val="000000"/>
              </w:rPr>
              <w:t>Муниципальный долг</w:t>
            </w:r>
          </w:p>
        </w:tc>
        <w:tc>
          <w:tcPr>
            <w:tcW w:w="1134" w:type="dxa"/>
            <w:tcBorders>
              <w:top w:val="nil"/>
            </w:tcBorders>
          </w:tcPr>
          <w:p w:rsidR="00012845" w:rsidRPr="00A3004B" w:rsidRDefault="00012845" w:rsidP="00012845">
            <w:pPr>
              <w:jc w:val="right"/>
              <w:rPr>
                <w:color w:val="000000"/>
              </w:rPr>
            </w:pPr>
            <w:r w:rsidRPr="00A3004B">
              <w:rPr>
                <w:color w:val="000000"/>
              </w:rPr>
              <w:t>1 302,05</w:t>
            </w:r>
          </w:p>
        </w:tc>
        <w:tc>
          <w:tcPr>
            <w:tcW w:w="1134" w:type="dxa"/>
            <w:tcBorders>
              <w:top w:val="nil"/>
            </w:tcBorders>
          </w:tcPr>
          <w:p w:rsidR="00012845" w:rsidRPr="00A3004B" w:rsidRDefault="00012845" w:rsidP="00012845">
            <w:pPr>
              <w:jc w:val="right"/>
              <w:rPr>
                <w:color w:val="000000"/>
              </w:rPr>
            </w:pPr>
            <w:r w:rsidRPr="00A3004B">
              <w:rPr>
                <w:color w:val="000000"/>
              </w:rPr>
              <w:t>1 671,88</w:t>
            </w:r>
          </w:p>
        </w:tc>
        <w:tc>
          <w:tcPr>
            <w:tcW w:w="1275" w:type="dxa"/>
            <w:tcBorders>
              <w:left w:val="nil"/>
            </w:tcBorders>
          </w:tcPr>
          <w:p w:rsidR="00012845" w:rsidRPr="00A3004B" w:rsidRDefault="00012845" w:rsidP="00012845">
            <w:pPr>
              <w:jc w:val="right"/>
            </w:pPr>
            <w:r w:rsidRPr="00A3004B">
              <w:t>4 501,15</w:t>
            </w:r>
          </w:p>
        </w:tc>
        <w:tc>
          <w:tcPr>
            <w:tcW w:w="1134" w:type="dxa"/>
          </w:tcPr>
          <w:p w:rsidR="00012845" w:rsidRPr="00A3004B" w:rsidRDefault="00012845" w:rsidP="00012845">
            <w:pPr>
              <w:jc w:val="right"/>
            </w:pPr>
            <w:r w:rsidRPr="00A3004B">
              <w:t>4 738,64</w:t>
            </w:r>
          </w:p>
        </w:tc>
        <w:tc>
          <w:tcPr>
            <w:tcW w:w="1134" w:type="dxa"/>
          </w:tcPr>
          <w:p w:rsidR="00012845" w:rsidRPr="00A3004B" w:rsidRDefault="00012845" w:rsidP="00012845">
            <w:pPr>
              <w:jc w:val="right"/>
            </w:pPr>
            <w:r w:rsidRPr="00A3004B">
              <w:t>4 947,86</w:t>
            </w:r>
          </w:p>
        </w:tc>
        <w:tc>
          <w:tcPr>
            <w:tcW w:w="1097" w:type="dxa"/>
          </w:tcPr>
          <w:p w:rsidR="00012845" w:rsidRPr="00A3004B" w:rsidRDefault="00012845" w:rsidP="00012845">
            <w:pPr>
              <w:jc w:val="right"/>
            </w:pPr>
            <w:r w:rsidRPr="00A3004B">
              <w:t>5 170,28</w:t>
            </w:r>
          </w:p>
        </w:tc>
        <w:tc>
          <w:tcPr>
            <w:tcW w:w="1160" w:type="dxa"/>
            <w:gridSpan w:val="3"/>
          </w:tcPr>
          <w:p w:rsidR="00012845" w:rsidRPr="00A3004B" w:rsidRDefault="00012845" w:rsidP="00012845">
            <w:pPr>
              <w:jc w:val="right"/>
            </w:pPr>
            <w:r w:rsidRPr="00A3004B">
              <w:t>5 425,54</w:t>
            </w:r>
          </w:p>
        </w:tc>
        <w:tc>
          <w:tcPr>
            <w:tcW w:w="1160" w:type="dxa"/>
            <w:gridSpan w:val="2"/>
          </w:tcPr>
          <w:p w:rsidR="00012845" w:rsidRPr="00A3004B" w:rsidRDefault="00012845" w:rsidP="00012845">
            <w:pPr>
              <w:jc w:val="right"/>
            </w:pPr>
            <w:r w:rsidRPr="00A3004B">
              <w:t>5 668,83</w:t>
            </w:r>
          </w:p>
        </w:tc>
        <w:tc>
          <w:tcPr>
            <w:tcW w:w="1828" w:type="dxa"/>
          </w:tcPr>
          <w:p w:rsidR="00012845" w:rsidRPr="00EC23A0" w:rsidRDefault="00012845" w:rsidP="00012845">
            <w:pPr>
              <w:ind w:left="124"/>
              <w:jc w:val="right"/>
              <w:rPr>
                <w:bCs/>
              </w:rPr>
            </w:pPr>
            <w:r w:rsidRPr="00EC23A0">
              <w:rPr>
                <w:bCs/>
              </w:rPr>
              <w:t>5 668,83</w:t>
            </w:r>
          </w:p>
        </w:tc>
        <w:tc>
          <w:tcPr>
            <w:tcW w:w="1559" w:type="dxa"/>
            <w:tcBorders>
              <w:left w:val="nil"/>
            </w:tcBorders>
          </w:tcPr>
          <w:p w:rsidR="00012845" w:rsidRPr="00EC23A0" w:rsidRDefault="00012845" w:rsidP="00012845">
            <w:pPr>
              <w:jc w:val="right"/>
              <w:rPr>
                <w:bCs/>
              </w:rPr>
            </w:pPr>
            <w:r w:rsidRPr="00EC23A0">
              <w:rPr>
                <w:bCs/>
              </w:rPr>
              <w:t>5 668,83</w:t>
            </w:r>
          </w:p>
        </w:tc>
      </w:tr>
    </w:tbl>
    <w:p w:rsidR="00A3004B" w:rsidRPr="00DE2E7C" w:rsidRDefault="00A3004B" w:rsidP="00A3004B">
      <w:pPr>
        <w:jc w:val="center"/>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FC55ED" w:rsidRPr="00DE2E7C" w:rsidRDefault="00FC55ED" w:rsidP="00C3180C">
      <w:pPr>
        <w:ind w:firstLine="708"/>
        <w:jc w:val="both"/>
      </w:pPr>
    </w:p>
    <w:p w:rsidR="00FC55ED" w:rsidRPr="00DE2E7C" w:rsidRDefault="00FC55ED" w:rsidP="00C3180C">
      <w:pPr>
        <w:ind w:firstLine="708"/>
        <w:jc w:val="both"/>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jc w:val="both"/>
        <w:rPr>
          <w:szCs w:val="28"/>
        </w:rPr>
        <w:sectPr w:rsidR="00FC55ED" w:rsidSect="001D190C">
          <w:pgSz w:w="16838" w:h="11906" w:orient="landscape"/>
          <w:pgMar w:top="680" w:right="1021" w:bottom="1135" w:left="1134" w:header="709" w:footer="709" w:gutter="0"/>
          <w:cols w:space="708"/>
          <w:docGrid w:linePitch="381"/>
        </w:sectPr>
      </w:pPr>
    </w:p>
    <w:p w:rsidR="00FC55ED" w:rsidRPr="00330959" w:rsidRDefault="00FC55ED" w:rsidP="00C3180C">
      <w:pPr>
        <w:ind w:firstLine="708"/>
        <w:jc w:val="center"/>
        <w:rPr>
          <w:sz w:val="28"/>
          <w:szCs w:val="28"/>
        </w:rPr>
      </w:pPr>
      <w:r w:rsidRPr="00C3180C">
        <w:rPr>
          <w:sz w:val="28"/>
          <w:szCs w:val="28"/>
        </w:rPr>
        <w:lastRenderedPageBreak/>
        <w:t>Приоритеты долг</w:t>
      </w:r>
      <w:r w:rsidR="002074DB">
        <w:rPr>
          <w:sz w:val="28"/>
          <w:szCs w:val="28"/>
        </w:rPr>
        <w:t>овой политики города Ставрополя</w:t>
      </w:r>
    </w:p>
    <w:p w:rsidR="002074DB" w:rsidRPr="00330959" w:rsidRDefault="002074DB" w:rsidP="00C3180C">
      <w:pPr>
        <w:ind w:firstLine="708"/>
        <w:jc w:val="center"/>
        <w:rPr>
          <w:sz w:val="28"/>
          <w:szCs w:val="28"/>
        </w:rPr>
      </w:pP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Основные направления долговой политики города Ставрополя (далее –</w:t>
      </w:r>
      <w:r w:rsidR="0063780B">
        <w:rPr>
          <w:sz w:val="28"/>
          <w:szCs w:val="28"/>
        </w:rPr>
        <w:t xml:space="preserve"> долговая политика) определены п</w:t>
      </w:r>
      <w:r w:rsidRPr="002074DB">
        <w:rPr>
          <w:sz w:val="28"/>
          <w:szCs w:val="28"/>
        </w:rPr>
        <w:t xml:space="preserve">остановлением администрации города Ставрополя от 12.10.2020 № 1705 «Об утверждении основных направлений бюджетной и налоговой политики города Ставрополя на 2021 год и плановый период 2022 и 2023 годов». </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В целях формирования и проведения бюджетной политики города Ставрополя, ориентированной на создание условий для эффективного управления муниципальными финансами города Ставрополя, разработана </w:t>
      </w:r>
      <w:hyperlink r:id="rId41" w:history="1">
        <w:r w:rsidRPr="002074DB">
          <w:rPr>
            <w:sz w:val="28"/>
            <w:szCs w:val="28"/>
          </w:rPr>
          <w:t>Программа</w:t>
        </w:r>
      </w:hyperlink>
      <w:r w:rsidRPr="002074DB">
        <w:rPr>
          <w:sz w:val="28"/>
          <w:szCs w:val="28"/>
        </w:rPr>
        <w:t xml:space="preserve"> оздоровления муниципальных финансов города Ставрополя на 2018–2021 годы, утвержденная постановлением администрации города Ставрополя от 25.12.2018 № 2638 (далее – Программа).</w:t>
      </w:r>
    </w:p>
    <w:p w:rsidR="002074DB" w:rsidRPr="002074DB" w:rsidRDefault="002074DB" w:rsidP="002074DB">
      <w:pPr>
        <w:autoSpaceDE w:val="0"/>
        <w:autoSpaceDN w:val="0"/>
        <w:adjustRightInd w:val="0"/>
        <w:ind w:firstLine="709"/>
        <w:jc w:val="both"/>
        <w:rPr>
          <w:sz w:val="28"/>
          <w:szCs w:val="28"/>
        </w:rPr>
      </w:pPr>
      <w:r w:rsidRPr="002074DB">
        <w:rPr>
          <w:sz w:val="28"/>
          <w:szCs w:val="28"/>
        </w:rPr>
        <w:t>Долговая политика направлена на обеспечение сбалансированности и долговой устойчивости бюджета города Ставрополя путем поддержания объема муниципального долга города Ставрополя (далее – муниципальный долг) на экономически безопасном уровне и минимизации расходов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В результате ежегодного принятия дефицитного бюджета города Ставрополя уровень долговой нагрузки на бюджет города Ставрополя постоянно увеличивается.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Программой утверждены мероприятия, направленные на совершенствование долговой политики города Ставрополя для целей сокращения расходов на обслуживание муниципального долга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привлечение временно свободных средств муниципальных бюджетных учреждений города Ставрополя и муниципальных автономных учреждений города Ставрополя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привлечение из федерального бюджета краткосрочных бюджетных кредитов на пополнение остатков средств бюджета города под 0,10 процента годовых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мониторинг процентных ставок по кредитам кредитных организаций в целях рефинансирования заимствований на уровне ключевой ставки Центрального Банка России, увеличенной на 1 процент годовых. </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рисками, связанными с реализацией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рефинансирования долговых обязательств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роста процентных ставок на рынке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снижения ликвидности рынка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рефинансирования долговых обязательств города Ставрополя означает невозможность осуществления на приемлемых условиях новых заимствований для погашения имеющихся долговых обязательств. Снижение </w:t>
      </w:r>
      <w:r w:rsidRPr="002074DB">
        <w:rPr>
          <w:sz w:val="28"/>
          <w:szCs w:val="28"/>
        </w:rPr>
        <w:lastRenderedPageBreak/>
        <w:t>данного риска возможно в случае предоставления бюджетных кредитов из бюджета Ставропольского края сроком на 5 лет. Предоставление бюджетных кредитов из бюджета Ставропольского края позволит сократить годовые объемы погашений долговых обязательств.</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роста процентных ставок на рынке заимствований влечет возникновение дополнительных расходов бюджета города Ставрополя. Снижение данного риска возможно за счет маневрирования различными инструментами заимствований, сроками их использования или за счет перераспределения средств бюджета города Ставрополя в пользу расходов по обслуживанию муниципального долга за счет иных расходных обязательств в пределах расходов, утвержденных решением Ставропольской городской Думы о бюджете города Ставрополя на текущий финансовый год и плановый период.</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снижения ликвидности рынка заимствований связан </w:t>
      </w:r>
      <w:r w:rsidR="00EC23A0">
        <w:rPr>
          <w:sz w:val="28"/>
          <w:szCs w:val="28"/>
        </w:rPr>
        <w:t xml:space="preserve">                                   </w:t>
      </w:r>
      <w:r w:rsidRPr="002074DB">
        <w:rPr>
          <w:sz w:val="28"/>
          <w:szCs w:val="28"/>
        </w:rPr>
        <w:t>с неполучением денежных средств на финансирование дефицита бюджета города Ставрополя и погашение долговых обязательств города Ставрополя в случае отказа кредитных организаций от предоставления заемных средств. Снижение данного риска возможно в случае замещения средств, не полученных от кредитных организаций, бюджетными кредитами, предоставляемыми из бюджета Ставропольского края, либо путем сокращения расходов бюджета города Ставрополя на такую же сумму.</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факторами, определяющими характер и направления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изменения, вносимые в бюджетное законодательство Российской Федерации и законодательство Российской Федерации о налогах и сборах, влекущие диспропорции между расходами и доходами бюджета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рост расходных обязательств города Ставрополя вследствие принятия </w:t>
      </w:r>
      <w:hyperlink r:id="rId42" w:history="1">
        <w:r w:rsidRPr="002074DB">
          <w:rPr>
            <w:sz w:val="28"/>
            <w:szCs w:val="28"/>
          </w:rPr>
          <w:t>Указа</w:t>
        </w:r>
      </w:hyperlink>
      <w:r w:rsidRPr="002074DB">
        <w:rPr>
          <w:sz w:val="28"/>
          <w:szCs w:val="28"/>
        </w:rPr>
        <w:t xml:space="preserve"> </w:t>
      </w:r>
      <w:r w:rsidR="00F32F6B">
        <w:rPr>
          <w:sz w:val="28"/>
          <w:szCs w:val="28"/>
        </w:rPr>
        <w:t xml:space="preserve">Президента Российской Федерации </w:t>
      </w:r>
      <w:r w:rsidR="00F32F6B" w:rsidRPr="00883CD4">
        <w:rPr>
          <w:sz w:val="28"/>
          <w:szCs w:val="28"/>
        </w:rPr>
        <w:t xml:space="preserve">от 07 мая </w:t>
      </w:r>
      <w:smartTag w:uri="urn:schemas-microsoft-com:office:smarttags" w:element="metricconverter">
        <w:smartTagPr>
          <w:attr w:name="ProductID" w:val="2018 г"/>
        </w:smartTagPr>
        <w:r w:rsidR="00F32F6B" w:rsidRPr="00883CD4">
          <w:rPr>
            <w:sz w:val="28"/>
            <w:szCs w:val="28"/>
          </w:rPr>
          <w:t>2018 г</w:t>
        </w:r>
      </w:smartTag>
      <w:r w:rsidR="00F32F6B" w:rsidRPr="00883CD4">
        <w:rPr>
          <w:sz w:val="28"/>
          <w:szCs w:val="28"/>
        </w:rPr>
        <w:t>. № 204</w:t>
      </w:r>
      <w:r w:rsidR="00F32F6B">
        <w:rPr>
          <w:sz w:val="28"/>
          <w:szCs w:val="28"/>
        </w:rPr>
        <w:t xml:space="preserve">                             </w:t>
      </w:r>
      <w:r w:rsidR="00F32F6B" w:rsidRPr="00883CD4">
        <w:rPr>
          <w:sz w:val="28"/>
          <w:szCs w:val="28"/>
        </w:rPr>
        <w:t>«О национальных целях и стратегических задачах развития Российской Федерации на период до 2024 года»</w:t>
      </w:r>
      <w:r w:rsidRPr="002074DB">
        <w:rPr>
          <w:sz w:val="28"/>
          <w:szCs w:val="28"/>
        </w:rPr>
        <w:t>;</w:t>
      </w:r>
    </w:p>
    <w:p w:rsidR="002074DB" w:rsidRPr="002074DB" w:rsidRDefault="002074DB" w:rsidP="002074DB">
      <w:pPr>
        <w:autoSpaceDE w:val="0"/>
        <w:autoSpaceDN w:val="0"/>
        <w:adjustRightInd w:val="0"/>
        <w:ind w:firstLine="709"/>
        <w:jc w:val="both"/>
        <w:rPr>
          <w:sz w:val="28"/>
          <w:szCs w:val="28"/>
        </w:rPr>
      </w:pPr>
      <w:r w:rsidRPr="002074DB">
        <w:rPr>
          <w:sz w:val="28"/>
          <w:szCs w:val="28"/>
        </w:rPr>
        <w:t>необходимость ежегодной индексации расходов бюджета города Ставрополя на выплату заработной платы работников бюджетной сферы и оплату коммунальных услуг.</w:t>
      </w:r>
    </w:p>
    <w:p w:rsidR="002074DB" w:rsidRPr="002074DB" w:rsidRDefault="002074DB" w:rsidP="002074DB">
      <w:pPr>
        <w:autoSpaceDE w:val="0"/>
        <w:autoSpaceDN w:val="0"/>
        <w:adjustRightInd w:val="0"/>
        <w:ind w:firstLine="709"/>
        <w:jc w:val="both"/>
        <w:rPr>
          <w:sz w:val="28"/>
          <w:szCs w:val="28"/>
        </w:rPr>
      </w:pPr>
      <w:r w:rsidRPr="002074DB">
        <w:rPr>
          <w:sz w:val="28"/>
          <w:szCs w:val="28"/>
        </w:rPr>
        <w:t>В качестве инструментов долговой политики будут использоваться кредиты, полученные от кредитных организаций, и бюджетные кредиты от других бюджетов бюджетной системы Российской Федерации.</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Муниципальные заимствования в кредитных организациях планируется осуществлять в основном на среднесрочный период сроком </w:t>
      </w:r>
      <w:r w:rsidR="00F32F6B">
        <w:rPr>
          <w:sz w:val="28"/>
          <w:szCs w:val="28"/>
        </w:rPr>
        <w:t xml:space="preserve">        </w:t>
      </w:r>
      <w:r w:rsidRPr="002074DB">
        <w:rPr>
          <w:sz w:val="28"/>
          <w:szCs w:val="28"/>
        </w:rPr>
        <w:t xml:space="preserve">до 3 лет в виде возобновляемых и </w:t>
      </w:r>
      <w:proofErr w:type="spellStart"/>
      <w:r w:rsidRPr="002074DB">
        <w:rPr>
          <w:sz w:val="28"/>
          <w:szCs w:val="28"/>
        </w:rPr>
        <w:t>невозобновляемых</w:t>
      </w:r>
      <w:proofErr w:type="spellEnd"/>
      <w:r w:rsidRPr="002074DB">
        <w:rPr>
          <w:sz w:val="28"/>
          <w:szCs w:val="28"/>
        </w:rPr>
        <w:t xml:space="preserve"> кредитных линий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w:t>
      </w:r>
    </w:p>
    <w:p w:rsidR="002074DB" w:rsidRPr="002074DB" w:rsidRDefault="002074DB" w:rsidP="002074DB">
      <w:pPr>
        <w:autoSpaceDE w:val="0"/>
        <w:autoSpaceDN w:val="0"/>
        <w:adjustRightInd w:val="0"/>
        <w:ind w:firstLine="709"/>
        <w:jc w:val="both"/>
        <w:rPr>
          <w:sz w:val="28"/>
          <w:szCs w:val="28"/>
        </w:rPr>
      </w:pPr>
      <w:r w:rsidRPr="002074DB">
        <w:rPr>
          <w:sz w:val="28"/>
          <w:szCs w:val="28"/>
        </w:rPr>
        <w:lastRenderedPageBreak/>
        <w:t>Такой подход позволит более гибко управлять долговыми обязательствами города Ставрополя, перераспределять долговую нагрузку на среднесрочный период и минимизировать расходы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целями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поддержание объема муниципального долга на экономически безопасном уровне, обеспечивающем отнесение города Ставрополя к группе заемщиков со средним уровнем долговой устойчивости;</w:t>
      </w:r>
    </w:p>
    <w:p w:rsidR="002074DB" w:rsidRPr="002074DB" w:rsidRDefault="002074DB" w:rsidP="002074DB">
      <w:pPr>
        <w:autoSpaceDE w:val="0"/>
        <w:autoSpaceDN w:val="0"/>
        <w:adjustRightInd w:val="0"/>
        <w:ind w:firstLine="709"/>
        <w:jc w:val="both"/>
        <w:rPr>
          <w:sz w:val="28"/>
          <w:szCs w:val="28"/>
        </w:rPr>
      </w:pPr>
      <w:r w:rsidRPr="002074DB">
        <w:rPr>
          <w:sz w:val="28"/>
          <w:szCs w:val="28"/>
        </w:rPr>
        <w:t>минимизация расходов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Для достижения поставленных целей необходимо обеспечить решение следующих задач:</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обеспечение размера дефицита бюджета города Ставрополя </w:t>
      </w:r>
      <w:r w:rsidR="00EC23A0">
        <w:rPr>
          <w:sz w:val="28"/>
          <w:szCs w:val="28"/>
        </w:rPr>
        <w:t xml:space="preserve">                     </w:t>
      </w:r>
      <w:r w:rsidRPr="002074DB">
        <w:rPr>
          <w:sz w:val="28"/>
          <w:szCs w:val="28"/>
        </w:rPr>
        <w:t>в 2021</w:t>
      </w:r>
      <w:r w:rsidR="00D029A7" w:rsidRPr="004439CB">
        <w:rPr>
          <w:sz w:val="28"/>
          <w:szCs w:val="28"/>
        </w:rPr>
        <w:t>–</w:t>
      </w:r>
      <w:r w:rsidRPr="002074DB">
        <w:rPr>
          <w:sz w:val="28"/>
          <w:szCs w:val="28"/>
        </w:rPr>
        <w:t xml:space="preserve">2023 годах на уровне не более 5 процентов от суммы доходов бюджета города Ставрополя без учета объема безвозмездных поступлений в соответствующем году (значение может быть превышено на сумму изменения остатков средств бюджета города Ставрополя, которые в рамках разработки проекта изменений в решение Ставропольской городской Думы </w:t>
      </w:r>
      <w:r w:rsidR="00EC23A0">
        <w:rPr>
          <w:sz w:val="28"/>
          <w:szCs w:val="28"/>
        </w:rPr>
        <w:t xml:space="preserve"> </w:t>
      </w:r>
      <w:r w:rsidRPr="002074DB">
        <w:rPr>
          <w:sz w:val="28"/>
          <w:szCs w:val="28"/>
        </w:rPr>
        <w:t>о бюджете города Ставрополя на текущий финансовый год и плановый период не были учтены в первоначальной редакции решения Ставропольской городской Думы о бюджете города Ставрополя на текущий финансовый год и плановый период, а также на сумму поступлений от продажи акций и иных форм участия в капитале, находящихся в муниципальной собственности);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замещение кредитов, полученных от кредитных организаций, на более выгодные бюджетные кредиты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Достижение поставленных целей и реализация задач долговой политики будут осуществляться путем выполнения следующих мероприятий:</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направление дополнительных доходов, полученных при исполнении  бюджета города Ставрополя, на погашение муниципального долга;</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и исполнения расходных обязательств города Ставрополя, не отнесенных действующим законодательством к полномочиям органов местного самоуправления;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новых расходных обязательств города Ставрополя, не обеспеченных источниками доходов;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поддержание сбалансированности бюджета города Ставрополя по доходам и расходам;</w:t>
      </w:r>
    </w:p>
    <w:p w:rsidR="002074DB" w:rsidRPr="002074DB" w:rsidRDefault="002074DB" w:rsidP="002074DB">
      <w:pPr>
        <w:tabs>
          <w:tab w:val="left" w:pos="851"/>
        </w:tabs>
        <w:autoSpaceDE w:val="0"/>
        <w:autoSpaceDN w:val="0"/>
        <w:adjustRightInd w:val="0"/>
        <w:ind w:firstLine="709"/>
        <w:contextualSpacing/>
        <w:jc w:val="both"/>
        <w:outlineLvl w:val="2"/>
        <w:rPr>
          <w:sz w:val="28"/>
          <w:szCs w:val="28"/>
        </w:rPr>
      </w:pPr>
      <w:r w:rsidRPr="002074DB">
        <w:rPr>
          <w:sz w:val="28"/>
          <w:szCs w:val="28"/>
        </w:rPr>
        <w:t>мониторинг и прогнозирование кассового исполнения бюджета города Ставрополя по доходам и расходам в целях своевременного определения оптимального объема и сроков привлечения муниципальных заимствований для финансирования дефицита бюджета города Ставрополя;</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привлечение бюджетных кредитов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осуществление мониторинга процентных ставок на рынке заимствований в целях эффективного расходования средств, </w:t>
      </w:r>
      <w:r w:rsidRPr="002074DB">
        <w:rPr>
          <w:sz w:val="28"/>
          <w:szCs w:val="28"/>
        </w:rPr>
        <w:lastRenderedPageBreak/>
        <w:t>предусмотренных в бюджете города Ставрополя на обслуживание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проведение конкурсных процедур в целях снижения процентных ставок за пользование заемными средствами;</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проведение анализа объемов и сроков погашения действующих муниципальных заимствований с целью выявления пиков платежей для  обеспечения равномерного распределения средств бюджета города Ставрополя, необходимых для погашения и обслуживания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привлечение временно свободных средств муниципальных бюджетных и автономных учреждений города Ставрополя в целях сокращения сроков использования кредитов, полученных от кредитных организаций;</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обеспечение информационной прозрачности (открытости) в вопросах долговой политики.</w:t>
      </w:r>
    </w:p>
    <w:p w:rsidR="00FC55ED" w:rsidRPr="00190568" w:rsidRDefault="00FC55ED" w:rsidP="00C3180C">
      <w:pPr>
        <w:tabs>
          <w:tab w:val="left" w:pos="4573"/>
        </w:tabs>
        <w:rPr>
          <w:sz w:val="28"/>
          <w:szCs w:val="28"/>
        </w:rPr>
      </w:pPr>
    </w:p>
    <w:p w:rsidR="00D6510E" w:rsidRPr="00190568" w:rsidRDefault="00D6510E" w:rsidP="00C3180C">
      <w:pPr>
        <w:tabs>
          <w:tab w:val="left" w:pos="4573"/>
        </w:tabs>
        <w:rPr>
          <w:sz w:val="28"/>
          <w:szCs w:val="28"/>
        </w:rPr>
      </w:pPr>
    </w:p>
    <w:p w:rsidR="00D6510E" w:rsidRPr="00190568" w:rsidRDefault="00D6510E" w:rsidP="00C3180C">
      <w:pPr>
        <w:tabs>
          <w:tab w:val="left" w:pos="4573"/>
        </w:tabs>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Pr="0093004B" w:rsidRDefault="00FC55ED"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Default="002074DB" w:rsidP="00664DDC">
      <w:pPr>
        <w:shd w:val="clear" w:color="auto" w:fill="FFFFFF"/>
        <w:tabs>
          <w:tab w:val="left" w:pos="709"/>
        </w:tabs>
        <w:ind w:firstLine="709"/>
        <w:jc w:val="right"/>
        <w:rPr>
          <w:sz w:val="28"/>
          <w:szCs w:val="28"/>
        </w:rPr>
      </w:pPr>
    </w:p>
    <w:p w:rsidR="00042173" w:rsidRDefault="00042173" w:rsidP="00664DDC">
      <w:pPr>
        <w:shd w:val="clear" w:color="auto" w:fill="FFFFFF"/>
        <w:tabs>
          <w:tab w:val="left" w:pos="709"/>
        </w:tabs>
        <w:ind w:firstLine="709"/>
        <w:jc w:val="right"/>
        <w:rPr>
          <w:sz w:val="28"/>
          <w:szCs w:val="28"/>
        </w:rPr>
      </w:pPr>
    </w:p>
    <w:p w:rsidR="00042173" w:rsidRPr="0093004B" w:rsidRDefault="00042173"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FC55ED" w:rsidRDefault="00FC55ED" w:rsidP="00EC23A0">
      <w:pPr>
        <w:shd w:val="clear" w:color="auto" w:fill="FFFFFF"/>
        <w:tabs>
          <w:tab w:val="left" w:pos="709"/>
        </w:tabs>
        <w:ind w:left="5245" w:right="-144"/>
        <w:jc w:val="center"/>
        <w:rPr>
          <w:sz w:val="28"/>
          <w:szCs w:val="28"/>
        </w:rPr>
      </w:pPr>
      <w:r>
        <w:rPr>
          <w:sz w:val="28"/>
          <w:szCs w:val="28"/>
        </w:rPr>
        <w:lastRenderedPageBreak/>
        <w:t>П</w:t>
      </w:r>
      <w:r w:rsidR="00EC23A0">
        <w:rPr>
          <w:sz w:val="28"/>
          <w:szCs w:val="28"/>
        </w:rPr>
        <w:t>РИЛОЖЕНИЕ</w:t>
      </w:r>
      <w:r>
        <w:rPr>
          <w:sz w:val="28"/>
          <w:szCs w:val="28"/>
        </w:rPr>
        <w:t xml:space="preserve"> </w:t>
      </w:r>
      <w:r w:rsidR="009E5652">
        <w:rPr>
          <w:sz w:val="28"/>
          <w:szCs w:val="28"/>
        </w:rPr>
        <w:t>1</w:t>
      </w:r>
    </w:p>
    <w:p w:rsidR="00042173" w:rsidRDefault="00042173" w:rsidP="00EC23A0">
      <w:pPr>
        <w:shd w:val="clear" w:color="auto" w:fill="FFFFFF"/>
        <w:tabs>
          <w:tab w:val="left" w:pos="709"/>
        </w:tabs>
        <w:ind w:left="5245" w:right="-144"/>
        <w:jc w:val="center"/>
        <w:rPr>
          <w:sz w:val="28"/>
          <w:szCs w:val="28"/>
        </w:rPr>
      </w:pPr>
    </w:p>
    <w:p w:rsidR="00042173" w:rsidRDefault="00042173" w:rsidP="00042173">
      <w:pPr>
        <w:tabs>
          <w:tab w:val="left" w:pos="9354"/>
        </w:tabs>
        <w:autoSpaceDE w:val="0"/>
        <w:autoSpaceDN w:val="0"/>
        <w:adjustRightInd w:val="0"/>
        <w:spacing w:line="240" w:lineRule="exact"/>
        <w:ind w:left="4820" w:right="-2"/>
        <w:jc w:val="center"/>
        <w:rPr>
          <w:sz w:val="28"/>
          <w:szCs w:val="28"/>
        </w:rPr>
      </w:pPr>
      <w:r>
        <w:rPr>
          <w:sz w:val="28"/>
          <w:szCs w:val="28"/>
        </w:rPr>
        <w:t xml:space="preserve">к </w:t>
      </w:r>
      <w:r w:rsidRPr="001002BB">
        <w:rPr>
          <w:sz w:val="28"/>
          <w:szCs w:val="28"/>
        </w:rPr>
        <w:t>Стратегии</w:t>
      </w:r>
    </w:p>
    <w:p w:rsidR="00042173"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социально-экономического развития</w:t>
      </w:r>
    </w:p>
    <w:p w:rsidR="00042173" w:rsidRPr="001002BB"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города Ставрополя</w:t>
      </w:r>
      <w:r>
        <w:rPr>
          <w:sz w:val="28"/>
          <w:szCs w:val="28"/>
        </w:rPr>
        <w:t xml:space="preserve"> </w:t>
      </w:r>
      <w:r w:rsidRPr="001002BB">
        <w:rPr>
          <w:sz w:val="28"/>
          <w:szCs w:val="28"/>
        </w:rPr>
        <w:t>до 203</w:t>
      </w:r>
      <w:r>
        <w:rPr>
          <w:sz w:val="28"/>
          <w:szCs w:val="28"/>
        </w:rPr>
        <w:t>5</w:t>
      </w:r>
      <w:r w:rsidRPr="001002BB">
        <w:rPr>
          <w:sz w:val="28"/>
          <w:szCs w:val="28"/>
        </w:rPr>
        <w:t xml:space="preserve"> года</w:t>
      </w:r>
    </w:p>
    <w:p w:rsidR="00042173" w:rsidRDefault="00042173" w:rsidP="00EC23A0">
      <w:pPr>
        <w:shd w:val="clear" w:color="auto" w:fill="FFFFFF"/>
        <w:tabs>
          <w:tab w:val="left" w:pos="709"/>
        </w:tabs>
        <w:ind w:left="5245" w:right="-144"/>
        <w:jc w:val="center"/>
        <w:rPr>
          <w:sz w:val="28"/>
          <w:szCs w:val="28"/>
        </w:rPr>
      </w:pPr>
    </w:p>
    <w:p w:rsidR="00FC55ED" w:rsidRDefault="00FC55ED" w:rsidP="00BC5382">
      <w:pPr>
        <w:shd w:val="clear" w:color="auto" w:fill="FFFFFF"/>
        <w:tabs>
          <w:tab w:val="left" w:pos="709"/>
        </w:tabs>
        <w:ind w:firstLine="709"/>
        <w:jc w:val="right"/>
        <w:rPr>
          <w:sz w:val="28"/>
          <w:szCs w:val="28"/>
        </w:rPr>
      </w:pPr>
    </w:p>
    <w:p w:rsidR="00FC55ED" w:rsidRDefault="00FC55ED" w:rsidP="00EC23A0">
      <w:pPr>
        <w:shd w:val="clear" w:color="auto" w:fill="FFFFFF"/>
        <w:tabs>
          <w:tab w:val="left" w:pos="709"/>
        </w:tabs>
        <w:spacing w:line="240" w:lineRule="exact"/>
        <w:ind w:firstLine="709"/>
        <w:jc w:val="center"/>
        <w:rPr>
          <w:sz w:val="28"/>
          <w:szCs w:val="28"/>
        </w:rPr>
      </w:pPr>
      <w:r>
        <w:rPr>
          <w:sz w:val="28"/>
          <w:szCs w:val="28"/>
        </w:rPr>
        <w:t>Анализ социально-экономических показателей по муниципальным образованиям Российской Федерации</w:t>
      </w:r>
    </w:p>
    <w:p w:rsidR="00FC55ED" w:rsidRDefault="00FC55ED" w:rsidP="00EC23A0">
      <w:pPr>
        <w:shd w:val="clear" w:color="auto" w:fill="FFFFFF"/>
        <w:tabs>
          <w:tab w:val="left" w:pos="709"/>
        </w:tabs>
        <w:spacing w:line="240" w:lineRule="exact"/>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275"/>
        <w:gridCol w:w="1134"/>
        <w:gridCol w:w="1134"/>
        <w:gridCol w:w="1134"/>
        <w:gridCol w:w="993"/>
        <w:gridCol w:w="1098"/>
      </w:tblGrid>
      <w:tr w:rsidR="00E02B82" w:rsidRPr="00172DCA" w:rsidTr="00BF42A2">
        <w:tc>
          <w:tcPr>
            <w:tcW w:w="567" w:type="dxa"/>
          </w:tcPr>
          <w:p w:rsidR="00E02B82" w:rsidRPr="00172DCA" w:rsidRDefault="00E02B82" w:rsidP="00BF42A2">
            <w:pPr>
              <w:jc w:val="center"/>
            </w:pPr>
            <w:r w:rsidRPr="00172DCA">
              <w:t>№ п/п</w:t>
            </w:r>
          </w:p>
        </w:tc>
        <w:tc>
          <w:tcPr>
            <w:tcW w:w="2127" w:type="dxa"/>
          </w:tcPr>
          <w:p w:rsidR="00E02B82" w:rsidRPr="00172DCA" w:rsidRDefault="00E02B82" w:rsidP="00BF42A2">
            <w:pPr>
              <w:jc w:val="center"/>
            </w:pPr>
            <w:r w:rsidRPr="00172DCA">
              <w:t>Наименование субъекта</w:t>
            </w:r>
          </w:p>
        </w:tc>
        <w:tc>
          <w:tcPr>
            <w:tcW w:w="1275" w:type="dxa"/>
          </w:tcPr>
          <w:p w:rsidR="00E02B82" w:rsidRPr="00172DCA" w:rsidRDefault="00E02B82" w:rsidP="00BF42A2">
            <w:pPr>
              <w:jc w:val="center"/>
            </w:pPr>
            <w:r w:rsidRPr="00172DCA">
              <w:t>Единица измерения</w:t>
            </w:r>
          </w:p>
        </w:tc>
        <w:tc>
          <w:tcPr>
            <w:tcW w:w="1134" w:type="dxa"/>
          </w:tcPr>
          <w:p w:rsidR="00E02B82" w:rsidRPr="00172DCA" w:rsidRDefault="00E02B82" w:rsidP="00BF42A2">
            <w:pPr>
              <w:jc w:val="center"/>
            </w:pPr>
            <w:r w:rsidRPr="00172DCA">
              <w:t>2015</w:t>
            </w:r>
          </w:p>
          <w:p w:rsidR="00E02B82" w:rsidRPr="00172DCA" w:rsidRDefault="00E02B82" w:rsidP="00BF42A2">
            <w:pPr>
              <w:jc w:val="center"/>
            </w:pPr>
            <w:r w:rsidRPr="00172DCA">
              <w:t>год</w:t>
            </w:r>
          </w:p>
        </w:tc>
        <w:tc>
          <w:tcPr>
            <w:tcW w:w="1134" w:type="dxa"/>
          </w:tcPr>
          <w:p w:rsidR="00E02B82" w:rsidRPr="00172DCA" w:rsidRDefault="00E02B82" w:rsidP="00BF42A2">
            <w:pPr>
              <w:jc w:val="center"/>
            </w:pPr>
            <w:r w:rsidRPr="00172DCA">
              <w:t>2016</w:t>
            </w:r>
          </w:p>
          <w:p w:rsidR="00E02B82" w:rsidRPr="00172DCA" w:rsidRDefault="00E02B82" w:rsidP="00BF42A2">
            <w:pPr>
              <w:jc w:val="center"/>
            </w:pPr>
            <w:r w:rsidRPr="00172DCA">
              <w:t>год</w:t>
            </w:r>
          </w:p>
        </w:tc>
        <w:tc>
          <w:tcPr>
            <w:tcW w:w="1134" w:type="dxa"/>
          </w:tcPr>
          <w:p w:rsidR="00E02B82" w:rsidRPr="00172DCA" w:rsidRDefault="00E02B82" w:rsidP="00BF42A2">
            <w:pPr>
              <w:jc w:val="center"/>
            </w:pPr>
            <w:r w:rsidRPr="00172DCA">
              <w:t>2017</w:t>
            </w:r>
          </w:p>
          <w:p w:rsidR="00E02B82" w:rsidRPr="00172DCA" w:rsidRDefault="00E02B82" w:rsidP="00BF42A2">
            <w:pPr>
              <w:jc w:val="center"/>
            </w:pPr>
            <w:r w:rsidRPr="00172DCA">
              <w:t>год</w:t>
            </w:r>
          </w:p>
        </w:tc>
        <w:tc>
          <w:tcPr>
            <w:tcW w:w="993" w:type="dxa"/>
          </w:tcPr>
          <w:p w:rsidR="00E02B82" w:rsidRPr="00172DCA" w:rsidRDefault="00E02B82" w:rsidP="00BF42A2">
            <w:pPr>
              <w:jc w:val="center"/>
            </w:pPr>
            <w:r w:rsidRPr="00172DCA">
              <w:t>2018</w:t>
            </w:r>
          </w:p>
          <w:p w:rsidR="00E02B82" w:rsidRPr="00172DCA" w:rsidRDefault="00E02B82" w:rsidP="00BF42A2">
            <w:pPr>
              <w:jc w:val="center"/>
            </w:pPr>
            <w:r w:rsidRPr="00172DCA">
              <w:t>год</w:t>
            </w:r>
          </w:p>
        </w:tc>
        <w:tc>
          <w:tcPr>
            <w:tcW w:w="1098" w:type="dxa"/>
          </w:tcPr>
          <w:p w:rsidR="00E02B82" w:rsidRPr="00172DCA" w:rsidRDefault="00E02B82" w:rsidP="00BF42A2">
            <w:pPr>
              <w:jc w:val="center"/>
            </w:pPr>
            <w:r w:rsidRPr="00172DCA">
              <w:t>2019</w:t>
            </w:r>
          </w:p>
          <w:p w:rsidR="00E02B82" w:rsidRPr="00172DCA" w:rsidRDefault="00E02B82" w:rsidP="00BF42A2">
            <w:pPr>
              <w:jc w:val="center"/>
            </w:pPr>
            <w:r w:rsidRPr="00172DCA">
              <w:t>год</w:t>
            </w:r>
          </w:p>
        </w:tc>
      </w:tr>
      <w:tr w:rsidR="00E02B82" w:rsidRPr="00172DCA" w:rsidTr="00BF42A2">
        <w:trPr>
          <w:tblHeader/>
        </w:trPr>
        <w:tc>
          <w:tcPr>
            <w:tcW w:w="567" w:type="dxa"/>
          </w:tcPr>
          <w:p w:rsidR="00E02B82" w:rsidRPr="00172DCA" w:rsidRDefault="00E02B82" w:rsidP="00BF42A2">
            <w:pPr>
              <w:jc w:val="center"/>
            </w:pPr>
            <w:r w:rsidRPr="00172DCA">
              <w:t>1</w:t>
            </w:r>
          </w:p>
        </w:tc>
        <w:tc>
          <w:tcPr>
            <w:tcW w:w="2127" w:type="dxa"/>
          </w:tcPr>
          <w:p w:rsidR="00E02B82" w:rsidRPr="00172DCA" w:rsidRDefault="00E02B82" w:rsidP="00BF42A2">
            <w:pPr>
              <w:jc w:val="center"/>
            </w:pPr>
            <w:r w:rsidRPr="00172DCA">
              <w:t>2</w:t>
            </w:r>
          </w:p>
        </w:tc>
        <w:tc>
          <w:tcPr>
            <w:tcW w:w="1275" w:type="dxa"/>
          </w:tcPr>
          <w:p w:rsidR="00E02B82" w:rsidRPr="00172DCA" w:rsidRDefault="00E02B82" w:rsidP="00BF42A2">
            <w:pPr>
              <w:jc w:val="center"/>
            </w:pPr>
            <w:r w:rsidRPr="00172DCA">
              <w:t>3</w:t>
            </w:r>
          </w:p>
        </w:tc>
        <w:tc>
          <w:tcPr>
            <w:tcW w:w="1134" w:type="dxa"/>
          </w:tcPr>
          <w:p w:rsidR="00E02B82" w:rsidRPr="00172DCA" w:rsidRDefault="00E02B82" w:rsidP="00BF42A2">
            <w:pPr>
              <w:jc w:val="center"/>
            </w:pPr>
            <w:r w:rsidRPr="00172DCA">
              <w:t>4</w:t>
            </w:r>
          </w:p>
        </w:tc>
        <w:tc>
          <w:tcPr>
            <w:tcW w:w="1134" w:type="dxa"/>
          </w:tcPr>
          <w:p w:rsidR="00E02B82" w:rsidRPr="00172DCA" w:rsidRDefault="00E02B82" w:rsidP="00BF42A2">
            <w:pPr>
              <w:jc w:val="center"/>
            </w:pPr>
            <w:r w:rsidRPr="00172DCA">
              <w:t>5</w:t>
            </w:r>
          </w:p>
        </w:tc>
        <w:tc>
          <w:tcPr>
            <w:tcW w:w="1134" w:type="dxa"/>
          </w:tcPr>
          <w:p w:rsidR="00E02B82" w:rsidRPr="00172DCA" w:rsidRDefault="00E02B82" w:rsidP="00BF42A2">
            <w:pPr>
              <w:jc w:val="center"/>
            </w:pPr>
            <w:r w:rsidRPr="00172DCA">
              <w:t>6</w:t>
            </w:r>
          </w:p>
        </w:tc>
        <w:tc>
          <w:tcPr>
            <w:tcW w:w="993" w:type="dxa"/>
          </w:tcPr>
          <w:p w:rsidR="00E02B82" w:rsidRPr="00172DCA" w:rsidRDefault="00E02B82" w:rsidP="00BF42A2">
            <w:pPr>
              <w:jc w:val="center"/>
            </w:pPr>
            <w:r w:rsidRPr="00172DCA">
              <w:t>7</w:t>
            </w:r>
          </w:p>
        </w:tc>
        <w:tc>
          <w:tcPr>
            <w:tcW w:w="1098" w:type="dxa"/>
          </w:tcPr>
          <w:p w:rsidR="00E02B82" w:rsidRPr="00172DCA" w:rsidRDefault="00E02B82" w:rsidP="00BF42A2">
            <w:pPr>
              <w:jc w:val="center"/>
            </w:pPr>
            <w:r w:rsidRPr="00172DCA">
              <w:t>8</w:t>
            </w:r>
          </w:p>
        </w:tc>
      </w:tr>
      <w:tr w:rsidR="00E02B82" w:rsidRPr="00172DCA" w:rsidTr="00BF42A2">
        <w:tc>
          <w:tcPr>
            <w:tcW w:w="8364" w:type="dxa"/>
            <w:gridSpan w:val="7"/>
          </w:tcPr>
          <w:p w:rsidR="00E02B82" w:rsidRPr="00172DCA" w:rsidRDefault="00E02B82" w:rsidP="00BF42A2">
            <w:pPr>
              <w:jc w:val="center"/>
            </w:pPr>
            <w:r w:rsidRPr="00172DCA">
              <w:t>Розничная торговля</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244,4</w:t>
            </w:r>
          </w:p>
        </w:tc>
        <w:tc>
          <w:tcPr>
            <w:tcW w:w="1134" w:type="dxa"/>
          </w:tcPr>
          <w:p w:rsidR="00E02B82" w:rsidRPr="00172DCA" w:rsidRDefault="00E02B82" w:rsidP="00BF42A2">
            <w:pPr>
              <w:jc w:val="center"/>
            </w:pPr>
            <w:r w:rsidRPr="00172DCA">
              <w:t>228,4</w:t>
            </w:r>
          </w:p>
        </w:tc>
        <w:tc>
          <w:tcPr>
            <w:tcW w:w="1134" w:type="dxa"/>
          </w:tcPr>
          <w:p w:rsidR="00E02B82" w:rsidRPr="00172DCA" w:rsidRDefault="00E02B82" w:rsidP="00BF42A2">
            <w:pPr>
              <w:jc w:val="center"/>
            </w:pPr>
            <w:r w:rsidRPr="00172DCA">
              <w:t>241,3</w:t>
            </w:r>
          </w:p>
        </w:tc>
        <w:tc>
          <w:tcPr>
            <w:tcW w:w="993" w:type="dxa"/>
          </w:tcPr>
          <w:p w:rsidR="00E02B82" w:rsidRPr="00172DCA" w:rsidRDefault="00E02B82" w:rsidP="00BF42A2">
            <w:pPr>
              <w:jc w:val="center"/>
            </w:pPr>
            <w:r w:rsidRPr="00172DCA">
              <w:t>255,5</w:t>
            </w:r>
          </w:p>
        </w:tc>
        <w:tc>
          <w:tcPr>
            <w:tcW w:w="1098" w:type="dxa"/>
          </w:tcPr>
          <w:p w:rsidR="00E02B82" w:rsidRPr="00172DCA" w:rsidRDefault="00E02B82" w:rsidP="00BF42A2">
            <w:pPr>
              <w:jc w:val="center"/>
            </w:pPr>
            <w:r w:rsidRPr="00172DCA">
              <w:t>268,8</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153,7</w:t>
            </w:r>
          </w:p>
        </w:tc>
        <w:tc>
          <w:tcPr>
            <w:tcW w:w="1134" w:type="dxa"/>
          </w:tcPr>
          <w:p w:rsidR="00E02B82" w:rsidRPr="00172DCA" w:rsidRDefault="00E02B82" w:rsidP="00BF42A2">
            <w:pPr>
              <w:jc w:val="center"/>
            </w:pPr>
            <w:r w:rsidRPr="00172DCA">
              <w:t>173,5</w:t>
            </w:r>
          </w:p>
        </w:tc>
        <w:tc>
          <w:tcPr>
            <w:tcW w:w="1134" w:type="dxa"/>
          </w:tcPr>
          <w:p w:rsidR="00E02B82" w:rsidRPr="00172DCA" w:rsidRDefault="00E02B82" w:rsidP="00BF42A2">
            <w:pPr>
              <w:jc w:val="center"/>
            </w:pPr>
            <w:r w:rsidRPr="00172DCA">
              <w:t>191,0</w:t>
            </w:r>
          </w:p>
        </w:tc>
        <w:tc>
          <w:tcPr>
            <w:tcW w:w="993" w:type="dxa"/>
          </w:tcPr>
          <w:p w:rsidR="00E02B82" w:rsidRPr="00172DCA" w:rsidRDefault="00E02B82" w:rsidP="00BF42A2">
            <w:pPr>
              <w:jc w:val="center"/>
            </w:pPr>
            <w:r w:rsidRPr="00172DCA">
              <w:t>211,9</w:t>
            </w:r>
          </w:p>
        </w:tc>
        <w:tc>
          <w:tcPr>
            <w:tcW w:w="1098" w:type="dxa"/>
          </w:tcPr>
          <w:p w:rsidR="00E02B82" w:rsidRPr="00172DCA" w:rsidRDefault="00E02B82" w:rsidP="00BF42A2">
            <w:pPr>
              <w:jc w:val="center"/>
            </w:pPr>
            <w:r w:rsidRPr="00172DCA">
              <w:t>219,7</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p w:rsidR="00E02B82" w:rsidRPr="00172DCA" w:rsidRDefault="00E02B82" w:rsidP="00BF42A2">
            <w:pPr>
              <w:pStyle w:val="aff3"/>
              <w:jc w:val="center"/>
              <w:rPr>
                <w:rFonts w:ascii="Times New Roman" w:hAnsi="Times New Roman"/>
                <w:sz w:val="20"/>
                <w:szCs w:val="20"/>
              </w:rPr>
            </w:pPr>
          </w:p>
        </w:tc>
        <w:tc>
          <w:tcPr>
            <w:tcW w:w="1134" w:type="dxa"/>
          </w:tcPr>
          <w:p w:rsidR="00E02B82" w:rsidRPr="00172DCA" w:rsidRDefault="00E02B82" w:rsidP="00BF42A2">
            <w:pPr>
              <w:jc w:val="center"/>
            </w:pPr>
            <w:r w:rsidRPr="00172DCA">
              <w:t>136,1</w:t>
            </w:r>
          </w:p>
        </w:tc>
        <w:tc>
          <w:tcPr>
            <w:tcW w:w="1134" w:type="dxa"/>
          </w:tcPr>
          <w:p w:rsidR="00E02B82" w:rsidRPr="00172DCA" w:rsidRDefault="00E02B82" w:rsidP="00BF42A2">
            <w:pPr>
              <w:jc w:val="center"/>
            </w:pPr>
            <w:r w:rsidRPr="00172DCA">
              <w:t>127,3</w:t>
            </w:r>
          </w:p>
        </w:tc>
        <w:tc>
          <w:tcPr>
            <w:tcW w:w="1134" w:type="dxa"/>
          </w:tcPr>
          <w:p w:rsidR="00E02B82" w:rsidRPr="00172DCA" w:rsidRDefault="00E02B82" w:rsidP="00BF42A2">
            <w:pPr>
              <w:jc w:val="center"/>
            </w:pPr>
            <w:r w:rsidRPr="00172DCA">
              <w:t>127,2</w:t>
            </w:r>
          </w:p>
        </w:tc>
        <w:tc>
          <w:tcPr>
            <w:tcW w:w="993" w:type="dxa"/>
          </w:tcPr>
          <w:p w:rsidR="00E02B82" w:rsidRPr="00172DCA" w:rsidRDefault="00E02B82" w:rsidP="00BF42A2">
            <w:pPr>
              <w:jc w:val="center"/>
            </w:pPr>
            <w:r w:rsidRPr="00172DCA">
              <w:t>126,8</w:t>
            </w:r>
          </w:p>
        </w:tc>
        <w:tc>
          <w:tcPr>
            <w:tcW w:w="1098" w:type="dxa"/>
          </w:tcPr>
          <w:p w:rsidR="00E02B82" w:rsidRPr="00172DCA" w:rsidRDefault="00E02B82" w:rsidP="00BF42A2">
            <w:pPr>
              <w:jc w:val="center"/>
            </w:pPr>
            <w:r w:rsidRPr="00172DCA">
              <w:t>44,6</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426,1</w:t>
            </w:r>
          </w:p>
        </w:tc>
        <w:tc>
          <w:tcPr>
            <w:tcW w:w="1134" w:type="dxa"/>
          </w:tcPr>
          <w:p w:rsidR="00E02B82" w:rsidRPr="00172DCA" w:rsidRDefault="00E02B82" w:rsidP="00BF42A2">
            <w:pPr>
              <w:jc w:val="center"/>
            </w:pPr>
            <w:r w:rsidRPr="00172DCA">
              <w:t>442,7</w:t>
            </w:r>
          </w:p>
        </w:tc>
        <w:tc>
          <w:tcPr>
            <w:tcW w:w="1134" w:type="dxa"/>
          </w:tcPr>
          <w:p w:rsidR="00E02B82" w:rsidRPr="00172DCA" w:rsidRDefault="00E02B82" w:rsidP="00BF42A2">
            <w:pPr>
              <w:jc w:val="center"/>
            </w:pPr>
            <w:r w:rsidRPr="00172DCA">
              <w:t>457,8</w:t>
            </w:r>
          </w:p>
        </w:tc>
        <w:tc>
          <w:tcPr>
            <w:tcW w:w="993" w:type="dxa"/>
          </w:tcPr>
          <w:p w:rsidR="00E02B82" w:rsidRPr="00172DCA" w:rsidRDefault="00E02B82" w:rsidP="00BF42A2">
            <w:pPr>
              <w:jc w:val="center"/>
            </w:pPr>
            <w:r w:rsidRPr="00172DCA">
              <w:t>481,1</w:t>
            </w:r>
          </w:p>
        </w:tc>
        <w:tc>
          <w:tcPr>
            <w:tcW w:w="1098" w:type="dxa"/>
          </w:tcPr>
          <w:p w:rsidR="00E02B82" w:rsidRPr="00172DCA" w:rsidRDefault="00E02B82" w:rsidP="00BF42A2">
            <w:pPr>
              <w:jc w:val="center"/>
            </w:pPr>
            <w:r w:rsidRPr="00172DCA">
              <w:t>511,0</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253,5</w:t>
            </w:r>
          </w:p>
        </w:tc>
        <w:tc>
          <w:tcPr>
            <w:tcW w:w="1134" w:type="dxa"/>
          </w:tcPr>
          <w:p w:rsidR="00E02B82" w:rsidRPr="00172DCA" w:rsidRDefault="00E02B82" w:rsidP="00BF42A2">
            <w:pPr>
              <w:jc w:val="center"/>
            </w:pPr>
            <w:r w:rsidRPr="00172DCA">
              <w:rPr>
                <w:color w:val="000000"/>
              </w:rPr>
              <w:t>254,8</w:t>
            </w:r>
          </w:p>
        </w:tc>
        <w:tc>
          <w:tcPr>
            <w:tcW w:w="1134" w:type="dxa"/>
          </w:tcPr>
          <w:p w:rsidR="00E02B82" w:rsidRPr="00172DCA" w:rsidRDefault="00E02B82" w:rsidP="00BF42A2">
            <w:pPr>
              <w:jc w:val="center"/>
            </w:pPr>
            <w:r w:rsidRPr="00172DCA">
              <w:t>267,7</w:t>
            </w:r>
          </w:p>
        </w:tc>
        <w:tc>
          <w:tcPr>
            <w:tcW w:w="993" w:type="dxa"/>
          </w:tcPr>
          <w:p w:rsidR="00E02B82" w:rsidRPr="00172DCA" w:rsidRDefault="00E02B82" w:rsidP="00BF42A2">
            <w:pPr>
              <w:jc w:val="center"/>
            </w:pPr>
            <w:r w:rsidRPr="00172DCA">
              <w:t>280,5</w:t>
            </w:r>
          </w:p>
        </w:tc>
        <w:tc>
          <w:tcPr>
            <w:tcW w:w="1098" w:type="dxa"/>
          </w:tcPr>
          <w:p w:rsidR="00E02B82" w:rsidRPr="00172DCA" w:rsidRDefault="00E02B82" w:rsidP="00BF42A2">
            <w:pPr>
              <w:jc w:val="center"/>
            </w:pPr>
            <w:r w:rsidRPr="00172DCA">
              <w:rPr>
                <w:color w:val="000000"/>
              </w:rPr>
              <w:t>294,5</w:t>
            </w:r>
          </w:p>
        </w:tc>
      </w:tr>
      <w:tr w:rsidR="00E02B82" w:rsidRPr="00172DCA" w:rsidTr="00BF42A2">
        <w:tc>
          <w:tcPr>
            <w:tcW w:w="8364" w:type="dxa"/>
            <w:gridSpan w:val="7"/>
          </w:tcPr>
          <w:p w:rsidR="00E02B82" w:rsidRPr="00172DCA" w:rsidRDefault="00E02B82" w:rsidP="00BF42A2">
            <w:pPr>
              <w:jc w:val="center"/>
            </w:pPr>
            <w:r w:rsidRPr="00172DCA">
              <w:t>Общественное питание</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14,8</w:t>
            </w:r>
          </w:p>
        </w:tc>
        <w:tc>
          <w:tcPr>
            <w:tcW w:w="1134" w:type="dxa"/>
          </w:tcPr>
          <w:p w:rsidR="00E02B82" w:rsidRPr="00172DCA" w:rsidRDefault="00E02B82" w:rsidP="00BF42A2">
            <w:pPr>
              <w:jc w:val="center"/>
            </w:pPr>
            <w:r w:rsidRPr="00172DCA">
              <w:t>15,6</w:t>
            </w:r>
          </w:p>
        </w:tc>
        <w:tc>
          <w:tcPr>
            <w:tcW w:w="1134" w:type="dxa"/>
          </w:tcPr>
          <w:p w:rsidR="00E02B82" w:rsidRPr="00172DCA" w:rsidRDefault="00E02B82" w:rsidP="00BF42A2">
            <w:pPr>
              <w:jc w:val="center"/>
            </w:pPr>
            <w:r w:rsidRPr="00172DCA">
              <w:t>16,7</w:t>
            </w:r>
          </w:p>
        </w:tc>
        <w:tc>
          <w:tcPr>
            <w:tcW w:w="993" w:type="dxa"/>
          </w:tcPr>
          <w:p w:rsidR="00E02B82" w:rsidRPr="00172DCA" w:rsidRDefault="00E02B82" w:rsidP="00BF42A2">
            <w:pPr>
              <w:jc w:val="center"/>
            </w:pPr>
            <w:r w:rsidRPr="00172DCA">
              <w:t>17,6</w:t>
            </w:r>
          </w:p>
        </w:tc>
        <w:tc>
          <w:tcPr>
            <w:tcW w:w="1098" w:type="dxa"/>
          </w:tcPr>
          <w:p w:rsidR="00E02B82" w:rsidRPr="00172DCA" w:rsidRDefault="00E02B82" w:rsidP="00BF42A2">
            <w:pPr>
              <w:jc w:val="center"/>
            </w:pPr>
            <w:r w:rsidRPr="00172DCA">
              <w:t>18,8</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3,9</w:t>
            </w:r>
          </w:p>
        </w:tc>
        <w:tc>
          <w:tcPr>
            <w:tcW w:w="1134" w:type="dxa"/>
          </w:tcPr>
          <w:p w:rsidR="00E02B82" w:rsidRPr="00172DCA" w:rsidRDefault="00E02B82" w:rsidP="00BF42A2">
            <w:pPr>
              <w:jc w:val="center"/>
            </w:pPr>
            <w:r w:rsidRPr="00172DCA">
              <w:t>4,1</w:t>
            </w:r>
          </w:p>
        </w:tc>
        <w:tc>
          <w:tcPr>
            <w:tcW w:w="1134" w:type="dxa"/>
          </w:tcPr>
          <w:p w:rsidR="00E02B82" w:rsidRPr="00172DCA" w:rsidRDefault="00E02B82" w:rsidP="00BF42A2">
            <w:pPr>
              <w:jc w:val="center"/>
            </w:pPr>
            <w:r w:rsidRPr="00172DCA">
              <w:t>4,6</w:t>
            </w:r>
          </w:p>
        </w:tc>
        <w:tc>
          <w:tcPr>
            <w:tcW w:w="993" w:type="dxa"/>
          </w:tcPr>
          <w:p w:rsidR="00E02B82" w:rsidRPr="00172DCA" w:rsidRDefault="00E02B82" w:rsidP="00BF42A2">
            <w:pPr>
              <w:jc w:val="center"/>
            </w:pPr>
            <w:r w:rsidRPr="00172DCA">
              <w:t>5,6</w:t>
            </w:r>
          </w:p>
        </w:tc>
        <w:tc>
          <w:tcPr>
            <w:tcW w:w="1098" w:type="dxa"/>
          </w:tcPr>
          <w:p w:rsidR="00E02B82" w:rsidRPr="00172DCA" w:rsidRDefault="00E02B82" w:rsidP="00BF42A2">
            <w:pPr>
              <w:jc w:val="center"/>
            </w:pPr>
            <w:r w:rsidRPr="00172DCA">
              <w:t>8,7</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2,2</w:t>
            </w:r>
          </w:p>
        </w:tc>
        <w:tc>
          <w:tcPr>
            <w:tcW w:w="1134" w:type="dxa"/>
          </w:tcPr>
          <w:p w:rsidR="00E02B82" w:rsidRPr="00172DCA" w:rsidRDefault="00E02B82" w:rsidP="00BF42A2">
            <w:pPr>
              <w:jc w:val="center"/>
            </w:pPr>
            <w:r w:rsidRPr="00172DCA">
              <w:t>2,3</w:t>
            </w:r>
          </w:p>
        </w:tc>
        <w:tc>
          <w:tcPr>
            <w:tcW w:w="1134" w:type="dxa"/>
          </w:tcPr>
          <w:p w:rsidR="00E02B82" w:rsidRPr="00172DCA" w:rsidRDefault="00E02B82" w:rsidP="00BF42A2">
            <w:pPr>
              <w:jc w:val="center"/>
            </w:pPr>
            <w:r w:rsidRPr="00172DCA">
              <w:rPr>
                <w:color w:val="000000"/>
              </w:rPr>
              <w:t>3,1</w:t>
            </w:r>
          </w:p>
        </w:tc>
        <w:tc>
          <w:tcPr>
            <w:tcW w:w="993" w:type="dxa"/>
          </w:tcPr>
          <w:p w:rsidR="00E02B82" w:rsidRPr="00172DCA" w:rsidRDefault="00E02B82" w:rsidP="00BF42A2">
            <w:pPr>
              <w:jc w:val="center"/>
            </w:pPr>
            <w:r w:rsidRPr="00172DCA">
              <w:rPr>
                <w:color w:val="000000"/>
              </w:rPr>
              <w:t>3,0</w:t>
            </w:r>
          </w:p>
        </w:tc>
        <w:tc>
          <w:tcPr>
            <w:tcW w:w="1098" w:type="dxa"/>
          </w:tcPr>
          <w:p w:rsidR="00E02B82" w:rsidRPr="00172DCA" w:rsidRDefault="00E02B82" w:rsidP="00BF42A2">
            <w:pPr>
              <w:jc w:val="center"/>
            </w:pPr>
            <w:r w:rsidRPr="00172DCA">
              <w:t>0,9</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19,9</w:t>
            </w:r>
          </w:p>
        </w:tc>
        <w:tc>
          <w:tcPr>
            <w:tcW w:w="1134" w:type="dxa"/>
          </w:tcPr>
          <w:p w:rsidR="00E02B82" w:rsidRPr="00172DCA" w:rsidRDefault="00E02B82" w:rsidP="00BF42A2">
            <w:pPr>
              <w:jc w:val="center"/>
            </w:pPr>
            <w:r w:rsidRPr="00172DCA">
              <w:t>20,3</w:t>
            </w:r>
          </w:p>
        </w:tc>
        <w:tc>
          <w:tcPr>
            <w:tcW w:w="1134" w:type="dxa"/>
          </w:tcPr>
          <w:p w:rsidR="00E02B82" w:rsidRPr="00172DCA" w:rsidRDefault="00E02B82" w:rsidP="00BF42A2">
            <w:pPr>
              <w:jc w:val="center"/>
            </w:pPr>
            <w:r w:rsidRPr="00172DCA">
              <w:t>22,2</w:t>
            </w:r>
          </w:p>
        </w:tc>
        <w:tc>
          <w:tcPr>
            <w:tcW w:w="993" w:type="dxa"/>
          </w:tcPr>
          <w:p w:rsidR="00E02B82" w:rsidRPr="00172DCA" w:rsidRDefault="00E02B82" w:rsidP="00BF42A2">
            <w:pPr>
              <w:jc w:val="center"/>
            </w:pPr>
            <w:r w:rsidRPr="00172DCA">
              <w:t>23,8</w:t>
            </w:r>
          </w:p>
        </w:tc>
        <w:tc>
          <w:tcPr>
            <w:tcW w:w="1098" w:type="dxa"/>
          </w:tcPr>
          <w:p w:rsidR="00E02B82" w:rsidRPr="00172DCA" w:rsidRDefault="00E02B82" w:rsidP="00BF42A2">
            <w:pPr>
              <w:jc w:val="center"/>
            </w:pPr>
            <w:r w:rsidRPr="00172DCA">
              <w:t>25,3</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rPr>
                <w:color w:val="000000"/>
              </w:rPr>
              <w:t>7,7</w:t>
            </w:r>
          </w:p>
        </w:tc>
        <w:tc>
          <w:tcPr>
            <w:tcW w:w="1134" w:type="dxa"/>
          </w:tcPr>
          <w:p w:rsidR="00E02B82" w:rsidRPr="00172DCA" w:rsidRDefault="00E02B82" w:rsidP="00BF42A2">
            <w:pPr>
              <w:jc w:val="center"/>
            </w:pPr>
            <w:r w:rsidRPr="00172DCA">
              <w:rPr>
                <w:color w:val="000000"/>
              </w:rPr>
              <w:t>8,3</w:t>
            </w:r>
          </w:p>
        </w:tc>
        <w:tc>
          <w:tcPr>
            <w:tcW w:w="1134" w:type="dxa"/>
          </w:tcPr>
          <w:p w:rsidR="00E02B82" w:rsidRPr="00172DCA" w:rsidRDefault="00E02B82" w:rsidP="00BF42A2">
            <w:pPr>
              <w:jc w:val="center"/>
            </w:pPr>
            <w:r w:rsidRPr="00172DCA">
              <w:t>9,3</w:t>
            </w:r>
          </w:p>
        </w:tc>
        <w:tc>
          <w:tcPr>
            <w:tcW w:w="993" w:type="dxa"/>
          </w:tcPr>
          <w:p w:rsidR="00E02B82" w:rsidRPr="00172DCA" w:rsidRDefault="00E02B82" w:rsidP="00BF42A2">
            <w:pPr>
              <w:jc w:val="center"/>
              <w:rPr>
                <w:lang w:val="en-US"/>
              </w:rPr>
            </w:pPr>
            <w:r w:rsidRPr="00172DCA">
              <w:t>10,</w:t>
            </w:r>
            <w:r w:rsidRPr="00172DCA">
              <w:rPr>
                <w:lang w:val="en-US"/>
              </w:rPr>
              <w:t>5</w:t>
            </w:r>
          </w:p>
        </w:tc>
        <w:tc>
          <w:tcPr>
            <w:tcW w:w="1098" w:type="dxa"/>
          </w:tcPr>
          <w:p w:rsidR="00E02B82" w:rsidRPr="00172DCA" w:rsidRDefault="00E02B82" w:rsidP="00BF42A2">
            <w:pPr>
              <w:jc w:val="center"/>
              <w:rPr>
                <w:lang w:val="en-US"/>
              </w:rPr>
            </w:pPr>
            <w:r w:rsidRPr="00172DCA">
              <w:t>11,1</w:t>
            </w:r>
          </w:p>
        </w:tc>
      </w:tr>
      <w:tr w:rsidR="00E02B82" w:rsidRPr="00172DCA" w:rsidTr="00BF42A2">
        <w:tc>
          <w:tcPr>
            <w:tcW w:w="8364" w:type="dxa"/>
            <w:gridSpan w:val="7"/>
          </w:tcPr>
          <w:p w:rsidR="00E02B82" w:rsidRPr="00172DCA" w:rsidRDefault="00E02B82" w:rsidP="00BF42A2">
            <w:pPr>
              <w:jc w:val="center"/>
            </w:pPr>
            <w:r w:rsidRPr="00172DCA">
              <w:t>Ввод в действие жилых домов</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516,4</w:t>
            </w:r>
          </w:p>
        </w:tc>
        <w:tc>
          <w:tcPr>
            <w:tcW w:w="1134" w:type="dxa"/>
          </w:tcPr>
          <w:p w:rsidR="00E02B82" w:rsidRPr="00172DCA" w:rsidRDefault="00E02B82" w:rsidP="00BF42A2">
            <w:pPr>
              <w:jc w:val="center"/>
            </w:pPr>
            <w:r w:rsidRPr="00172DCA">
              <w:t>443,4</w:t>
            </w:r>
          </w:p>
        </w:tc>
        <w:tc>
          <w:tcPr>
            <w:tcW w:w="1134" w:type="dxa"/>
          </w:tcPr>
          <w:p w:rsidR="00E02B82" w:rsidRPr="00172DCA" w:rsidRDefault="00E02B82" w:rsidP="00BF42A2">
            <w:pPr>
              <w:jc w:val="center"/>
            </w:pPr>
            <w:r w:rsidRPr="00172DCA">
              <w:t>373,2</w:t>
            </w:r>
          </w:p>
        </w:tc>
        <w:tc>
          <w:tcPr>
            <w:tcW w:w="993" w:type="dxa"/>
          </w:tcPr>
          <w:p w:rsidR="00E02B82" w:rsidRPr="00172DCA" w:rsidRDefault="00E02B82" w:rsidP="00BF42A2">
            <w:pPr>
              <w:jc w:val="center"/>
            </w:pPr>
            <w:r w:rsidRPr="00172DCA">
              <w:t>319,8</w:t>
            </w:r>
          </w:p>
        </w:tc>
        <w:tc>
          <w:tcPr>
            <w:tcW w:w="1098" w:type="dxa"/>
          </w:tcPr>
          <w:p w:rsidR="00E02B82" w:rsidRPr="00172DCA" w:rsidRDefault="00E02B82" w:rsidP="00BF42A2">
            <w:pPr>
              <w:jc w:val="center"/>
            </w:pPr>
            <w:r w:rsidRPr="00172DCA">
              <w:t>414,6</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2009,5</w:t>
            </w:r>
          </w:p>
        </w:tc>
        <w:tc>
          <w:tcPr>
            <w:tcW w:w="1134" w:type="dxa"/>
          </w:tcPr>
          <w:p w:rsidR="00E02B82" w:rsidRPr="00172DCA" w:rsidRDefault="00E02B82" w:rsidP="00BF42A2">
            <w:pPr>
              <w:jc w:val="center"/>
            </w:pPr>
            <w:r w:rsidRPr="00172DCA">
              <w:t>2128,1</w:t>
            </w:r>
          </w:p>
        </w:tc>
        <w:tc>
          <w:tcPr>
            <w:tcW w:w="1134" w:type="dxa"/>
          </w:tcPr>
          <w:p w:rsidR="00E02B82" w:rsidRPr="00172DCA" w:rsidRDefault="00E02B82" w:rsidP="00BF42A2">
            <w:pPr>
              <w:jc w:val="center"/>
            </w:pPr>
            <w:r w:rsidRPr="00172DCA">
              <w:t>2462,6</w:t>
            </w:r>
          </w:p>
        </w:tc>
        <w:tc>
          <w:tcPr>
            <w:tcW w:w="993" w:type="dxa"/>
          </w:tcPr>
          <w:p w:rsidR="00E02B82" w:rsidRPr="00172DCA" w:rsidRDefault="00E02B82" w:rsidP="00BF42A2">
            <w:pPr>
              <w:jc w:val="center"/>
            </w:pPr>
            <w:r w:rsidRPr="00172DCA">
              <w:t>2007,7</w:t>
            </w:r>
          </w:p>
        </w:tc>
        <w:tc>
          <w:tcPr>
            <w:tcW w:w="1098" w:type="dxa"/>
          </w:tcPr>
          <w:p w:rsidR="00E02B82" w:rsidRPr="00172DCA" w:rsidRDefault="00E02B82" w:rsidP="00BF42A2">
            <w:pPr>
              <w:jc w:val="center"/>
            </w:pPr>
            <w:r w:rsidRPr="00172DCA">
              <w:t>1878,8</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306,2</w:t>
            </w:r>
          </w:p>
        </w:tc>
        <w:tc>
          <w:tcPr>
            <w:tcW w:w="1134" w:type="dxa"/>
          </w:tcPr>
          <w:p w:rsidR="00E02B82" w:rsidRPr="00172DCA" w:rsidRDefault="00E02B82" w:rsidP="00BF42A2">
            <w:pPr>
              <w:jc w:val="center"/>
            </w:pPr>
            <w:r w:rsidRPr="00172DCA">
              <w:t>334,6</w:t>
            </w:r>
          </w:p>
        </w:tc>
        <w:tc>
          <w:tcPr>
            <w:tcW w:w="1134" w:type="dxa"/>
          </w:tcPr>
          <w:p w:rsidR="00E02B82" w:rsidRPr="00172DCA" w:rsidRDefault="00E02B82" w:rsidP="00BF42A2">
            <w:pPr>
              <w:jc w:val="center"/>
            </w:pPr>
            <w:r w:rsidRPr="00172DCA">
              <w:rPr>
                <w:color w:val="000000"/>
              </w:rPr>
              <w:t>273,9</w:t>
            </w:r>
          </w:p>
        </w:tc>
        <w:tc>
          <w:tcPr>
            <w:tcW w:w="993" w:type="dxa"/>
          </w:tcPr>
          <w:p w:rsidR="00E02B82" w:rsidRPr="00172DCA" w:rsidRDefault="00E02B82" w:rsidP="00BF42A2">
            <w:pPr>
              <w:jc w:val="center"/>
            </w:pPr>
            <w:r w:rsidRPr="00172DCA">
              <w:t>170,3</w:t>
            </w:r>
          </w:p>
        </w:tc>
        <w:tc>
          <w:tcPr>
            <w:tcW w:w="1098" w:type="dxa"/>
          </w:tcPr>
          <w:p w:rsidR="00E02B82" w:rsidRPr="00172DCA" w:rsidRDefault="00E02B82" w:rsidP="00BF42A2">
            <w:pPr>
              <w:jc w:val="center"/>
            </w:pPr>
            <w:r w:rsidRPr="00172DCA">
              <w:t>119,0</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1111,1</w:t>
            </w:r>
          </w:p>
        </w:tc>
        <w:tc>
          <w:tcPr>
            <w:tcW w:w="1134" w:type="dxa"/>
          </w:tcPr>
          <w:p w:rsidR="00E02B82" w:rsidRPr="00172DCA" w:rsidRDefault="00E02B82" w:rsidP="00BF42A2">
            <w:pPr>
              <w:jc w:val="center"/>
            </w:pPr>
            <w:r w:rsidRPr="00172DCA">
              <w:t>1113,2</w:t>
            </w:r>
          </w:p>
        </w:tc>
        <w:tc>
          <w:tcPr>
            <w:tcW w:w="1134" w:type="dxa"/>
          </w:tcPr>
          <w:p w:rsidR="00E02B82" w:rsidRPr="00172DCA" w:rsidRDefault="00E02B82" w:rsidP="00BF42A2">
            <w:pPr>
              <w:jc w:val="center"/>
            </w:pPr>
            <w:r w:rsidRPr="00172DCA">
              <w:rPr>
                <w:color w:val="000000"/>
              </w:rPr>
              <w:t>1118,5</w:t>
            </w:r>
          </w:p>
        </w:tc>
        <w:tc>
          <w:tcPr>
            <w:tcW w:w="993" w:type="dxa"/>
          </w:tcPr>
          <w:p w:rsidR="00E02B82" w:rsidRPr="00172DCA" w:rsidRDefault="00E02B82" w:rsidP="00BF42A2">
            <w:pPr>
              <w:jc w:val="center"/>
            </w:pPr>
            <w:r w:rsidRPr="00172DCA">
              <w:rPr>
                <w:color w:val="000000"/>
              </w:rPr>
              <w:t>1127,1</w:t>
            </w:r>
          </w:p>
        </w:tc>
        <w:tc>
          <w:tcPr>
            <w:tcW w:w="1098" w:type="dxa"/>
          </w:tcPr>
          <w:p w:rsidR="00E02B82" w:rsidRPr="00172DCA" w:rsidRDefault="00E02B82" w:rsidP="00BF42A2">
            <w:pPr>
              <w:jc w:val="center"/>
            </w:pPr>
            <w:r w:rsidRPr="00172DCA">
              <w:rPr>
                <w:color w:val="000000"/>
              </w:rPr>
              <w:t>1259,2</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jc w:val="center"/>
            </w:pPr>
            <w:r w:rsidRPr="00172DCA">
              <w:t>тыс. кв. м</w:t>
            </w:r>
          </w:p>
        </w:tc>
        <w:tc>
          <w:tcPr>
            <w:tcW w:w="1134" w:type="dxa"/>
          </w:tcPr>
          <w:p w:rsidR="00E02B82" w:rsidRPr="00172DCA" w:rsidRDefault="00E02B82" w:rsidP="00BF42A2">
            <w:pPr>
              <w:jc w:val="center"/>
            </w:pPr>
            <w:r w:rsidRPr="00172DCA">
              <w:t>475,1</w:t>
            </w:r>
          </w:p>
        </w:tc>
        <w:tc>
          <w:tcPr>
            <w:tcW w:w="1134" w:type="dxa"/>
          </w:tcPr>
          <w:p w:rsidR="00E02B82" w:rsidRPr="00172DCA" w:rsidRDefault="00E02B82" w:rsidP="00BF42A2">
            <w:pPr>
              <w:jc w:val="center"/>
            </w:pPr>
            <w:r w:rsidRPr="00172DCA">
              <w:t>407,0</w:t>
            </w:r>
          </w:p>
        </w:tc>
        <w:tc>
          <w:tcPr>
            <w:tcW w:w="1134" w:type="dxa"/>
          </w:tcPr>
          <w:p w:rsidR="00E02B82" w:rsidRPr="00172DCA" w:rsidRDefault="00E02B82" w:rsidP="00BF42A2">
            <w:pPr>
              <w:jc w:val="center"/>
            </w:pPr>
            <w:r w:rsidRPr="00172DCA">
              <w:rPr>
                <w:color w:val="000000"/>
              </w:rPr>
              <w:t>376,9</w:t>
            </w:r>
          </w:p>
        </w:tc>
        <w:tc>
          <w:tcPr>
            <w:tcW w:w="993" w:type="dxa"/>
          </w:tcPr>
          <w:p w:rsidR="00E02B82" w:rsidRPr="00172DCA" w:rsidRDefault="00E02B82" w:rsidP="00BF42A2">
            <w:pPr>
              <w:jc w:val="center"/>
            </w:pPr>
            <w:r w:rsidRPr="00172DCA">
              <w:rPr>
                <w:color w:val="000000"/>
              </w:rPr>
              <w:t>387,8</w:t>
            </w:r>
          </w:p>
        </w:tc>
        <w:tc>
          <w:tcPr>
            <w:tcW w:w="1098" w:type="dxa"/>
          </w:tcPr>
          <w:p w:rsidR="00E02B82" w:rsidRPr="00172DCA" w:rsidRDefault="00E02B82" w:rsidP="00BF42A2">
            <w:pPr>
              <w:jc w:val="center"/>
            </w:pPr>
            <w:r w:rsidRPr="00172DCA">
              <w:t>411,7</w:t>
            </w:r>
          </w:p>
        </w:tc>
      </w:tr>
      <w:tr w:rsidR="00E02B82" w:rsidRPr="00172DCA" w:rsidTr="00BF42A2">
        <w:tc>
          <w:tcPr>
            <w:tcW w:w="8364" w:type="dxa"/>
            <w:gridSpan w:val="7"/>
          </w:tcPr>
          <w:p w:rsidR="00E02B82" w:rsidRPr="00172DCA" w:rsidRDefault="00E02B82" w:rsidP="00BF42A2">
            <w:pPr>
              <w:jc w:val="center"/>
            </w:pPr>
            <w:r w:rsidRPr="00172DCA">
              <w:t>Строительство</w:t>
            </w:r>
          </w:p>
        </w:tc>
        <w:tc>
          <w:tcPr>
            <w:tcW w:w="1098" w:type="dxa"/>
          </w:tcPr>
          <w:p w:rsidR="00E02B82" w:rsidRPr="00172DCA" w:rsidRDefault="00E02B82" w:rsidP="00BF42A2">
            <w:pPr>
              <w:jc w:val="center"/>
            </w:pP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4,1</w:t>
            </w:r>
          </w:p>
        </w:tc>
        <w:tc>
          <w:tcPr>
            <w:tcW w:w="1134" w:type="dxa"/>
          </w:tcPr>
          <w:p w:rsidR="00E02B82" w:rsidRPr="00172DCA" w:rsidRDefault="00E02B82" w:rsidP="00BF42A2">
            <w:pPr>
              <w:jc w:val="center"/>
            </w:pPr>
            <w:r w:rsidRPr="00172DCA">
              <w:t>3,7</w:t>
            </w:r>
          </w:p>
        </w:tc>
        <w:tc>
          <w:tcPr>
            <w:tcW w:w="1134" w:type="dxa"/>
          </w:tcPr>
          <w:p w:rsidR="00E02B82" w:rsidRPr="00172DCA" w:rsidRDefault="00E02B82" w:rsidP="00BF42A2">
            <w:pPr>
              <w:jc w:val="center"/>
            </w:pPr>
            <w:r w:rsidRPr="00172DCA">
              <w:t>5,0</w:t>
            </w:r>
          </w:p>
        </w:tc>
        <w:tc>
          <w:tcPr>
            <w:tcW w:w="993" w:type="dxa"/>
          </w:tcPr>
          <w:p w:rsidR="00E02B82" w:rsidRPr="00172DCA" w:rsidRDefault="00E02B82" w:rsidP="00BF42A2">
            <w:pPr>
              <w:jc w:val="center"/>
            </w:pPr>
            <w:r w:rsidRPr="00172DCA">
              <w:t>4,4</w:t>
            </w:r>
          </w:p>
        </w:tc>
        <w:tc>
          <w:tcPr>
            <w:tcW w:w="1098" w:type="dxa"/>
          </w:tcPr>
          <w:p w:rsidR="00E02B82" w:rsidRPr="00172DCA" w:rsidRDefault="00E02B82" w:rsidP="00BF42A2">
            <w:pPr>
              <w:jc w:val="center"/>
            </w:pPr>
            <w:r w:rsidRPr="00172DCA">
              <w:t>3,5</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25,4</w:t>
            </w:r>
          </w:p>
        </w:tc>
        <w:tc>
          <w:tcPr>
            <w:tcW w:w="1134" w:type="dxa"/>
          </w:tcPr>
          <w:p w:rsidR="00E02B82" w:rsidRPr="00172DCA" w:rsidRDefault="00E02B82" w:rsidP="00BF42A2">
            <w:pPr>
              <w:jc w:val="center"/>
            </w:pPr>
            <w:r w:rsidRPr="00172DCA">
              <w:t>63,9</w:t>
            </w:r>
          </w:p>
        </w:tc>
        <w:tc>
          <w:tcPr>
            <w:tcW w:w="1134" w:type="dxa"/>
          </w:tcPr>
          <w:p w:rsidR="00E02B82" w:rsidRPr="00172DCA" w:rsidRDefault="00E02B82" w:rsidP="00BF42A2">
            <w:pPr>
              <w:jc w:val="center"/>
            </w:pPr>
            <w:r w:rsidRPr="00172DCA">
              <w:t>32,9</w:t>
            </w:r>
          </w:p>
        </w:tc>
        <w:tc>
          <w:tcPr>
            <w:tcW w:w="993" w:type="dxa"/>
          </w:tcPr>
          <w:p w:rsidR="00E02B82" w:rsidRPr="00172DCA" w:rsidRDefault="00E02B82" w:rsidP="00BF42A2">
            <w:pPr>
              <w:jc w:val="center"/>
            </w:pPr>
            <w:r w:rsidRPr="00172DCA">
              <w:t>34,2</w:t>
            </w:r>
          </w:p>
        </w:tc>
        <w:tc>
          <w:tcPr>
            <w:tcW w:w="1098" w:type="dxa"/>
          </w:tcPr>
          <w:p w:rsidR="00E02B82" w:rsidRPr="00172DCA" w:rsidRDefault="00E02B82" w:rsidP="00BF42A2">
            <w:pPr>
              <w:jc w:val="center"/>
            </w:pPr>
            <w:r w:rsidRPr="00172DCA">
              <w:t>31,1</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15,6</w:t>
            </w:r>
          </w:p>
        </w:tc>
        <w:tc>
          <w:tcPr>
            <w:tcW w:w="1134" w:type="dxa"/>
          </w:tcPr>
          <w:p w:rsidR="00E02B82" w:rsidRPr="00172DCA" w:rsidRDefault="00E02B82" w:rsidP="00BF42A2">
            <w:pPr>
              <w:jc w:val="center"/>
            </w:pPr>
            <w:r w:rsidRPr="00172DCA">
              <w:t>8,0</w:t>
            </w:r>
          </w:p>
        </w:tc>
        <w:tc>
          <w:tcPr>
            <w:tcW w:w="1134" w:type="dxa"/>
          </w:tcPr>
          <w:p w:rsidR="00E02B82" w:rsidRPr="00172DCA" w:rsidRDefault="00E02B82" w:rsidP="00BF42A2">
            <w:pPr>
              <w:jc w:val="center"/>
            </w:pPr>
            <w:r w:rsidRPr="00172DCA">
              <w:rPr>
                <w:color w:val="000000"/>
              </w:rPr>
              <w:t>4,1</w:t>
            </w:r>
          </w:p>
        </w:tc>
        <w:tc>
          <w:tcPr>
            <w:tcW w:w="993" w:type="dxa"/>
          </w:tcPr>
          <w:p w:rsidR="00E02B82" w:rsidRPr="00172DCA" w:rsidRDefault="00E02B82" w:rsidP="00BF42A2">
            <w:pPr>
              <w:jc w:val="center"/>
            </w:pPr>
            <w:r w:rsidRPr="00172DCA">
              <w:t>2,0</w:t>
            </w:r>
          </w:p>
        </w:tc>
        <w:tc>
          <w:tcPr>
            <w:tcW w:w="1098" w:type="dxa"/>
          </w:tcPr>
          <w:p w:rsidR="00E02B82" w:rsidRPr="00172DCA" w:rsidRDefault="00E02B82" w:rsidP="00BF42A2">
            <w:pPr>
              <w:jc w:val="center"/>
            </w:pPr>
            <w:r w:rsidRPr="00172DCA">
              <w:t>1,2</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51,2</w:t>
            </w:r>
          </w:p>
        </w:tc>
        <w:tc>
          <w:tcPr>
            <w:tcW w:w="1134" w:type="dxa"/>
          </w:tcPr>
          <w:p w:rsidR="00E02B82" w:rsidRPr="00172DCA" w:rsidRDefault="00E02B82" w:rsidP="00BF42A2">
            <w:pPr>
              <w:jc w:val="center"/>
            </w:pPr>
            <w:r w:rsidRPr="00172DCA">
              <w:t>53,2</w:t>
            </w:r>
          </w:p>
        </w:tc>
        <w:tc>
          <w:tcPr>
            <w:tcW w:w="1134" w:type="dxa"/>
          </w:tcPr>
          <w:p w:rsidR="00E02B82" w:rsidRPr="00172DCA" w:rsidRDefault="00E02B82" w:rsidP="00BF42A2">
            <w:pPr>
              <w:jc w:val="center"/>
            </w:pPr>
            <w:r w:rsidRPr="00172DCA">
              <w:t>45,6</w:t>
            </w:r>
          </w:p>
        </w:tc>
        <w:tc>
          <w:tcPr>
            <w:tcW w:w="993" w:type="dxa"/>
          </w:tcPr>
          <w:p w:rsidR="00E02B82" w:rsidRPr="00172DCA" w:rsidRDefault="00E02B82" w:rsidP="00BF42A2">
            <w:pPr>
              <w:jc w:val="center"/>
            </w:pPr>
            <w:r w:rsidRPr="00172DCA">
              <w:t>60,4</w:t>
            </w:r>
          </w:p>
        </w:tc>
        <w:tc>
          <w:tcPr>
            <w:tcW w:w="1098" w:type="dxa"/>
          </w:tcPr>
          <w:p w:rsidR="00E02B82" w:rsidRPr="00172DCA" w:rsidRDefault="00E02B82" w:rsidP="00BF42A2">
            <w:pPr>
              <w:jc w:val="center"/>
            </w:pPr>
            <w:r w:rsidRPr="00172DCA">
              <w:rPr>
                <w:color w:val="000000"/>
              </w:rPr>
              <w:t>85,0</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E02B8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rPr>
                <w:color w:val="000000"/>
              </w:rPr>
              <w:t>24,4</w:t>
            </w:r>
          </w:p>
        </w:tc>
        <w:tc>
          <w:tcPr>
            <w:tcW w:w="1134" w:type="dxa"/>
          </w:tcPr>
          <w:p w:rsidR="00E02B82" w:rsidRPr="00172DCA" w:rsidRDefault="00E02B82" w:rsidP="00BF42A2">
            <w:pPr>
              <w:jc w:val="center"/>
            </w:pPr>
            <w:r w:rsidRPr="00172DCA">
              <w:rPr>
                <w:color w:val="000000"/>
              </w:rPr>
              <w:t>19,7</w:t>
            </w:r>
          </w:p>
        </w:tc>
        <w:tc>
          <w:tcPr>
            <w:tcW w:w="1134" w:type="dxa"/>
          </w:tcPr>
          <w:p w:rsidR="00E02B82" w:rsidRPr="00172DCA" w:rsidRDefault="00E02B82" w:rsidP="00BF42A2">
            <w:pPr>
              <w:jc w:val="center"/>
            </w:pPr>
            <w:r w:rsidRPr="00172DCA">
              <w:t>20,6</w:t>
            </w:r>
          </w:p>
        </w:tc>
        <w:tc>
          <w:tcPr>
            <w:tcW w:w="993" w:type="dxa"/>
          </w:tcPr>
          <w:p w:rsidR="00E02B82" w:rsidRPr="00172DCA" w:rsidRDefault="00E02B82" w:rsidP="00BF42A2">
            <w:pPr>
              <w:jc w:val="center"/>
            </w:pPr>
            <w:r w:rsidRPr="00172DCA">
              <w:t>12,5</w:t>
            </w:r>
          </w:p>
        </w:tc>
        <w:tc>
          <w:tcPr>
            <w:tcW w:w="1098" w:type="dxa"/>
          </w:tcPr>
          <w:p w:rsidR="00E02B82" w:rsidRPr="00172DCA" w:rsidRDefault="00E02B82" w:rsidP="00BF42A2">
            <w:pPr>
              <w:jc w:val="center"/>
            </w:pPr>
            <w:r w:rsidRPr="00172DCA">
              <w:t>15,3</w:t>
            </w:r>
          </w:p>
        </w:tc>
      </w:tr>
      <w:tr w:rsidR="00E02B82" w:rsidRPr="00172DCA" w:rsidTr="00BF42A2">
        <w:tc>
          <w:tcPr>
            <w:tcW w:w="9462" w:type="dxa"/>
            <w:gridSpan w:val="8"/>
          </w:tcPr>
          <w:p w:rsidR="00E02B82" w:rsidRPr="00172DCA" w:rsidRDefault="00E02B82" w:rsidP="00BF42A2">
            <w:pPr>
              <w:jc w:val="center"/>
            </w:pPr>
            <w:r w:rsidRPr="00172DCA">
              <w:t>Инвестиции в основной капитал</w:t>
            </w:r>
          </w:p>
        </w:tc>
      </w:tr>
      <w:tr w:rsidR="00E02B82" w:rsidRPr="00172DCA" w:rsidTr="00BF42A2">
        <w:tc>
          <w:tcPr>
            <w:tcW w:w="567" w:type="dxa"/>
          </w:tcPr>
          <w:p w:rsidR="00E02B82" w:rsidRPr="00172DCA" w:rsidRDefault="00E02B82" w:rsidP="00BF42A2">
            <w:pPr>
              <w:jc w:val="both"/>
            </w:pPr>
            <w:r>
              <w:t>1</w:t>
            </w:r>
            <w:r w:rsidRPr="00172DCA">
              <w:t>.</w:t>
            </w:r>
          </w:p>
        </w:tc>
        <w:tc>
          <w:tcPr>
            <w:tcW w:w="2127" w:type="dxa"/>
          </w:tcPr>
          <w:p w:rsidR="00E02B82" w:rsidRPr="00172DCA" w:rsidRDefault="00E02B82" w:rsidP="00BF42A2">
            <w:pPr>
              <w:jc w:val="both"/>
            </w:pPr>
            <w:r w:rsidRPr="00172DCA">
              <w:t>г. Ставрополь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17,6</w:t>
            </w:r>
          </w:p>
        </w:tc>
        <w:tc>
          <w:tcPr>
            <w:tcW w:w="1134" w:type="dxa"/>
          </w:tcPr>
          <w:p w:rsidR="00E02B82" w:rsidRPr="00172DCA" w:rsidRDefault="00E02B82" w:rsidP="00BF42A2">
            <w:pPr>
              <w:jc w:val="center"/>
            </w:pPr>
            <w:r w:rsidRPr="00172DCA">
              <w:t>12,7</w:t>
            </w:r>
          </w:p>
        </w:tc>
        <w:tc>
          <w:tcPr>
            <w:tcW w:w="1134" w:type="dxa"/>
          </w:tcPr>
          <w:p w:rsidR="00E02B82" w:rsidRPr="00172DCA" w:rsidRDefault="00E02B82" w:rsidP="00BF42A2">
            <w:pPr>
              <w:jc w:val="center"/>
            </w:pPr>
            <w:r w:rsidRPr="00172DCA">
              <w:t>12,6</w:t>
            </w:r>
          </w:p>
        </w:tc>
        <w:tc>
          <w:tcPr>
            <w:tcW w:w="993" w:type="dxa"/>
          </w:tcPr>
          <w:p w:rsidR="00E02B82" w:rsidRPr="00172DCA" w:rsidRDefault="00E02B82" w:rsidP="00BF42A2">
            <w:pPr>
              <w:jc w:val="center"/>
            </w:pPr>
            <w:r w:rsidRPr="00172DCA">
              <w:t>21,2</w:t>
            </w:r>
          </w:p>
        </w:tc>
        <w:tc>
          <w:tcPr>
            <w:tcW w:w="1098" w:type="dxa"/>
          </w:tcPr>
          <w:p w:rsidR="00E02B82" w:rsidRPr="00172DCA" w:rsidRDefault="00E02B82" w:rsidP="00BF42A2">
            <w:pPr>
              <w:jc w:val="center"/>
            </w:pPr>
            <w:r w:rsidRPr="00172DCA">
              <w:t>17,7</w:t>
            </w:r>
          </w:p>
        </w:tc>
      </w:tr>
      <w:tr w:rsidR="00E02B82" w:rsidRPr="00172DCA" w:rsidTr="00BF42A2">
        <w:tc>
          <w:tcPr>
            <w:tcW w:w="567" w:type="dxa"/>
          </w:tcPr>
          <w:p w:rsidR="00E02B82" w:rsidRPr="00172DCA" w:rsidRDefault="00E02B82" w:rsidP="00BF42A2">
            <w:pPr>
              <w:jc w:val="both"/>
            </w:pPr>
            <w:r>
              <w:t>2</w:t>
            </w:r>
            <w:r w:rsidRPr="00172DCA">
              <w:t>.</w:t>
            </w:r>
          </w:p>
        </w:tc>
        <w:tc>
          <w:tcPr>
            <w:tcW w:w="2127" w:type="dxa"/>
          </w:tcPr>
          <w:p w:rsidR="00E02B82" w:rsidRPr="00172DCA" w:rsidRDefault="00E02B82" w:rsidP="00BF42A2">
            <w:pPr>
              <w:jc w:val="both"/>
            </w:pPr>
            <w:r w:rsidRPr="00172DCA">
              <w:t>г. Краснодар</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112,8</w:t>
            </w:r>
          </w:p>
        </w:tc>
        <w:tc>
          <w:tcPr>
            <w:tcW w:w="1134" w:type="dxa"/>
          </w:tcPr>
          <w:p w:rsidR="00E02B82" w:rsidRPr="00172DCA" w:rsidRDefault="00E02B82" w:rsidP="00BF42A2">
            <w:pPr>
              <w:jc w:val="center"/>
            </w:pPr>
            <w:r w:rsidRPr="00172DCA">
              <w:t>92,3</w:t>
            </w:r>
          </w:p>
        </w:tc>
        <w:tc>
          <w:tcPr>
            <w:tcW w:w="1134" w:type="dxa"/>
          </w:tcPr>
          <w:p w:rsidR="00E02B82" w:rsidRPr="00172DCA" w:rsidRDefault="00E02B82" w:rsidP="00BF42A2">
            <w:pPr>
              <w:jc w:val="center"/>
            </w:pPr>
            <w:r w:rsidRPr="00172DCA">
              <w:rPr>
                <w:color w:val="000000"/>
              </w:rPr>
              <w:t>108,6</w:t>
            </w:r>
          </w:p>
        </w:tc>
        <w:tc>
          <w:tcPr>
            <w:tcW w:w="993" w:type="dxa"/>
          </w:tcPr>
          <w:p w:rsidR="00E02B82" w:rsidRPr="00172DCA" w:rsidRDefault="00E02B82" w:rsidP="00BF42A2">
            <w:pPr>
              <w:jc w:val="center"/>
            </w:pPr>
            <w:r w:rsidRPr="00172DCA">
              <w:t>127,9</w:t>
            </w:r>
          </w:p>
        </w:tc>
        <w:tc>
          <w:tcPr>
            <w:tcW w:w="1098" w:type="dxa"/>
          </w:tcPr>
          <w:p w:rsidR="00E02B82" w:rsidRPr="00172DCA" w:rsidRDefault="00E02B82" w:rsidP="00BF42A2">
            <w:pPr>
              <w:jc w:val="center"/>
            </w:pPr>
            <w:r w:rsidRPr="00172DCA">
              <w:t>121,6</w:t>
            </w:r>
          </w:p>
        </w:tc>
      </w:tr>
      <w:tr w:rsidR="00042173" w:rsidRPr="00172DCA" w:rsidTr="00BF42A2">
        <w:tc>
          <w:tcPr>
            <w:tcW w:w="567" w:type="dxa"/>
          </w:tcPr>
          <w:p w:rsidR="00042173" w:rsidRDefault="00042173" w:rsidP="00042173">
            <w:pPr>
              <w:jc w:val="center"/>
            </w:pPr>
            <w:r>
              <w:lastRenderedPageBreak/>
              <w:t>1</w:t>
            </w:r>
          </w:p>
        </w:tc>
        <w:tc>
          <w:tcPr>
            <w:tcW w:w="2127" w:type="dxa"/>
          </w:tcPr>
          <w:p w:rsidR="00042173" w:rsidRPr="00172DCA" w:rsidRDefault="00042173" w:rsidP="00042173">
            <w:pPr>
              <w:jc w:val="center"/>
            </w:pPr>
            <w:r>
              <w:t>2</w:t>
            </w:r>
          </w:p>
        </w:tc>
        <w:tc>
          <w:tcPr>
            <w:tcW w:w="1275" w:type="dxa"/>
          </w:tcPr>
          <w:p w:rsidR="00042173" w:rsidRPr="00172DCA" w:rsidRDefault="00042173" w:rsidP="00042173">
            <w:pPr>
              <w:pStyle w:val="aff3"/>
              <w:jc w:val="center"/>
              <w:rPr>
                <w:rFonts w:ascii="Times New Roman" w:hAnsi="Times New Roman"/>
                <w:sz w:val="20"/>
                <w:szCs w:val="20"/>
              </w:rPr>
            </w:pPr>
            <w:r>
              <w:rPr>
                <w:rFonts w:ascii="Times New Roman" w:hAnsi="Times New Roman"/>
                <w:sz w:val="20"/>
                <w:szCs w:val="20"/>
              </w:rPr>
              <w:t>3</w:t>
            </w:r>
          </w:p>
        </w:tc>
        <w:tc>
          <w:tcPr>
            <w:tcW w:w="1134" w:type="dxa"/>
          </w:tcPr>
          <w:p w:rsidR="00042173" w:rsidRPr="00172DCA" w:rsidRDefault="00042173" w:rsidP="00042173">
            <w:pPr>
              <w:jc w:val="center"/>
            </w:pPr>
            <w:r>
              <w:t>4</w:t>
            </w:r>
          </w:p>
        </w:tc>
        <w:tc>
          <w:tcPr>
            <w:tcW w:w="1134" w:type="dxa"/>
          </w:tcPr>
          <w:p w:rsidR="00042173" w:rsidRPr="00172DCA" w:rsidRDefault="00042173" w:rsidP="00042173">
            <w:pPr>
              <w:jc w:val="center"/>
            </w:pPr>
            <w:r>
              <w:t>5</w:t>
            </w:r>
          </w:p>
        </w:tc>
        <w:tc>
          <w:tcPr>
            <w:tcW w:w="1134" w:type="dxa"/>
          </w:tcPr>
          <w:p w:rsidR="00042173" w:rsidRPr="00172DCA" w:rsidRDefault="00042173" w:rsidP="00042173">
            <w:pPr>
              <w:jc w:val="center"/>
              <w:rPr>
                <w:color w:val="000000"/>
              </w:rPr>
            </w:pPr>
            <w:r>
              <w:rPr>
                <w:color w:val="000000"/>
              </w:rPr>
              <w:t>6</w:t>
            </w:r>
          </w:p>
        </w:tc>
        <w:tc>
          <w:tcPr>
            <w:tcW w:w="993" w:type="dxa"/>
          </w:tcPr>
          <w:p w:rsidR="00042173" w:rsidRPr="00172DCA" w:rsidRDefault="00042173" w:rsidP="00042173">
            <w:pPr>
              <w:jc w:val="center"/>
            </w:pPr>
            <w:r>
              <w:t>7</w:t>
            </w:r>
          </w:p>
        </w:tc>
        <w:tc>
          <w:tcPr>
            <w:tcW w:w="1098" w:type="dxa"/>
          </w:tcPr>
          <w:p w:rsidR="00042173" w:rsidRPr="00172DCA" w:rsidRDefault="00042173" w:rsidP="00042173">
            <w:pPr>
              <w:jc w:val="center"/>
            </w:pPr>
            <w:r>
              <w:t>8</w:t>
            </w:r>
          </w:p>
        </w:tc>
      </w:tr>
      <w:tr w:rsidR="00E02B82" w:rsidRPr="00172DCA" w:rsidTr="00BF42A2">
        <w:tc>
          <w:tcPr>
            <w:tcW w:w="567" w:type="dxa"/>
          </w:tcPr>
          <w:p w:rsidR="00E02B82" w:rsidRPr="00172DCA" w:rsidRDefault="00E02B82" w:rsidP="00BF42A2">
            <w:pPr>
              <w:jc w:val="both"/>
            </w:pPr>
            <w:r>
              <w:t>3</w:t>
            </w:r>
            <w:r w:rsidRPr="00172DCA">
              <w:t>.</w:t>
            </w:r>
          </w:p>
        </w:tc>
        <w:tc>
          <w:tcPr>
            <w:tcW w:w="2127" w:type="dxa"/>
          </w:tcPr>
          <w:p w:rsidR="00E02B82" w:rsidRPr="00172DCA" w:rsidRDefault="00E02B82" w:rsidP="00BF42A2">
            <w:pPr>
              <w:jc w:val="both"/>
            </w:pPr>
            <w:r w:rsidRPr="00172DCA">
              <w:t>г. Астрахань</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78,1</w:t>
            </w:r>
          </w:p>
        </w:tc>
        <w:tc>
          <w:tcPr>
            <w:tcW w:w="1134" w:type="dxa"/>
          </w:tcPr>
          <w:p w:rsidR="00E02B82" w:rsidRPr="00172DCA" w:rsidRDefault="00E02B82" w:rsidP="00BF42A2">
            <w:pPr>
              <w:jc w:val="center"/>
            </w:pPr>
            <w:r w:rsidRPr="00172DCA">
              <w:t>83,4</w:t>
            </w:r>
          </w:p>
        </w:tc>
        <w:tc>
          <w:tcPr>
            <w:tcW w:w="1134" w:type="dxa"/>
          </w:tcPr>
          <w:p w:rsidR="00E02B82" w:rsidRPr="00172DCA" w:rsidRDefault="00E02B82" w:rsidP="00BF42A2">
            <w:pPr>
              <w:jc w:val="center"/>
            </w:pPr>
            <w:r w:rsidRPr="00172DCA">
              <w:rPr>
                <w:color w:val="000000"/>
              </w:rPr>
              <w:t>109,1</w:t>
            </w:r>
          </w:p>
        </w:tc>
        <w:tc>
          <w:tcPr>
            <w:tcW w:w="993" w:type="dxa"/>
          </w:tcPr>
          <w:p w:rsidR="00E02B82" w:rsidRPr="00172DCA" w:rsidRDefault="00E02B82" w:rsidP="00BF42A2">
            <w:pPr>
              <w:jc w:val="center"/>
            </w:pPr>
            <w:r w:rsidRPr="00172DCA">
              <w:t>77,4</w:t>
            </w:r>
          </w:p>
        </w:tc>
        <w:tc>
          <w:tcPr>
            <w:tcW w:w="1098" w:type="dxa"/>
          </w:tcPr>
          <w:p w:rsidR="00E02B82" w:rsidRPr="00172DCA" w:rsidRDefault="00E02B82" w:rsidP="00BF42A2">
            <w:pPr>
              <w:jc w:val="center"/>
            </w:pPr>
            <w:r w:rsidRPr="00172DCA">
              <w:t>67,0</w:t>
            </w:r>
          </w:p>
        </w:tc>
      </w:tr>
      <w:tr w:rsidR="00E02B82" w:rsidRPr="00172DCA" w:rsidTr="00BF42A2">
        <w:tc>
          <w:tcPr>
            <w:tcW w:w="567" w:type="dxa"/>
          </w:tcPr>
          <w:p w:rsidR="00E02B82" w:rsidRPr="00172DCA" w:rsidRDefault="00E02B82" w:rsidP="00BF42A2">
            <w:pPr>
              <w:jc w:val="both"/>
            </w:pPr>
            <w:r>
              <w:t>4</w:t>
            </w:r>
            <w:r w:rsidRPr="00172DCA">
              <w:t>.</w:t>
            </w:r>
          </w:p>
        </w:tc>
        <w:tc>
          <w:tcPr>
            <w:tcW w:w="2127" w:type="dxa"/>
          </w:tcPr>
          <w:p w:rsidR="00E02B82" w:rsidRPr="00172DCA" w:rsidRDefault="00E02B82" w:rsidP="00BF42A2">
            <w:pPr>
              <w:jc w:val="both"/>
            </w:pPr>
            <w:r w:rsidRPr="00172DCA">
              <w:t xml:space="preserve">г. </w:t>
            </w:r>
            <w:proofErr w:type="spellStart"/>
            <w:r w:rsidRPr="00172DCA">
              <w:t>Ростов</w:t>
            </w:r>
            <w:proofErr w:type="spellEnd"/>
            <w:r w:rsidRPr="00172DCA">
              <w:t>-на-Дону</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59,1</w:t>
            </w:r>
          </w:p>
        </w:tc>
        <w:tc>
          <w:tcPr>
            <w:tcW w:w="1134" w:type="dxa"/>
          </w:tcPr>
          <w:p w:rsidR="00E02B82" w:rsidRPr="00172DCA" w:rsidRDefault="00E02B82" w:rsidP="00BF42A2">
            <w:pPr>
              <w:jc w:val="center"/>
            </w:pPr>
            <w:r w:rsidRPr="00172DCA">
              <w:t>68,0</w:t>
            </w:r>
          </w:p>
        </w:tc>
        <w:tc>
          <w:tcPr>
            <w:tcW w:w="1134" w:type="dxa"/>
          </w:tcPr>
          <w:p w:rsidR="00E02B82" w:rsidRPr="00172DCA" w:rsidRDefault="00E02B82" w:rsidP="00BF42A2">
            <w:pPr>
              <w:jc w:val="center"/>
            </w:pPr>
            <w:r w:rsidRPr="00172DCA">
              <w:t>55,5</w:t>
            </w:r>
          </w:p>
        </w:tc>
        <w:tc>
          <w:tcPr>
            <w:tcW w:w="993" w:type="dxa"/>
          </w:tcPr>
          <w:p w:rsidR="00E02B82" w:rsidRPr="00172DCA" w:rsidRDefault="00E02B82" w:rsidP="00BF42A2">
            <w:pPr>
              <w:jc w:val="center"/>
            </w:pPr>
            <w:r w:rsidRPr="00172DCA">
              <w:t>76,2</w:t>
            </w:r>
          </w:p>
        </w:tc>
        <w:tc>
          <w:tcPr>
            <w:tcW w:w="1098" w:type="dxa"/>
          </w:tcPr>
          <w:p w:rsidR="00E02B82" w:rsidRPr="00172DCA" w:rsidRDefault="00E02B82" w:rsidP="00BF42A2">
            <w:pPr>
              <w:jc w:val="center"/>
            </w:pPr>
            <w:r w:rsidRPr="00172DCA">
              <w:t>69,7</w:t>
            </w:r>
          </w:p>
        </w:tc>
      </w:tr>
      <w:tr w:rsidR="00E02B82" w:rsidRPr="00172DCA" w:rsidTr="00BF42A2">
        <w:tc>
          <w:tcPr>
            <w:tcW w:w="567" w:type="dxa"/>
          </w:tcPr>
          <w:p w:rsidR="00E02B82" w:rsidRPr="00172DCA" w:rsidRDefault="00E02B82" w:rsidP="00BF42A2">
            <w:pPr>
              <w:jc w:val="both"/>
            </w:pPr>
            <w:r>
              <w:t>5</w:t>
            </w:r>
            <w:r w:rsidRPr="00172DCA">
              <w:t>.</w:t>
            </w:r>
          </w:p>
        </w:tc>
        <w:tc>
          <w:tcPr>
            <w:tcW w:w="2127" w:type="dxa"/>
          </w:tcPr>
          <w:p w:rsidR="00E02B82" w:rsidRPr="00172DCA" w:rsidRDefault="00E02B82" w:rsidP="00BF42A2">
            <w:pPr>
              <w:jc w:val="both"/>
            </w:pPr>
            <w:r w:rsidRPr="00172DCA">
              <w:t>г. Волгоград</w:t>
            </w:r>
          </w:p>
        </w:tc>
        <w:tc>
          <w:tcPr>
            <w:tcW w:w="1275" w:type="dxa"/>
          </w:tcPr>
          <w:p w:rsidR="00E02B82" w:rsidRPr="00172DCA" w:rsidRDefault="00E02B82" w:rsidP="00BF42A2">
            <w:pPr>
              <w:pStyle w:val="aff3"/>
              <w:jc w:val="center"/>
              <w:rPr>
                <w:rFonts w:ascii="Times New Roman" w:hAnsi="Times New Roman"/>
                <w:sz w:val="20"/>
                <w:szCs w:val="20"/>
              </w:rPr>
            </w:pPr>
            <w:r w:rsidRPr="00172DCA">
              <w:rPr>
                <w:rFonts w:ascii="Times New Roman" w:hAnsi="Times New Roman"/>
                <w:sz w:val="20"/>
                <w:szCs w:val="20"/>
              </w:rPr>
              <w:t>млрд рублей</w:t>
            </w:r>
          </w:p>
        </w:tc>
        <w:tc>
          <w:tcPr>
            <w:tcW w:w="1134" w:type="dxa"/>
          </w:tcPr>
          <w:p w:rsidR="00E02B82" w:rsidRPr="00172DCA" w:rsidRDefault="00E02B82" w:rsidP="00BF42A2">
            <w:pPr>
              <w:jc w:val="center"/>
            </w:pPr>
            <w:r w:rsidRPr="00172DCA">
              <w:t>101,0</w:t>
            </w:r>
          </w:p>
        </w:tc>
        <w:tc>
          <w:tcPr>
            <w:tcW w:w="1134" w:type="dxa"/>
          </w:tcPr>
          <w:p w:rsidR="00E02B82" w:rsidRPr="00172DCA" w:rsidRDefault="00E02B82" w:rsidP="00BF42A2">
            <w:pPr>
              <w:jc w:val="center"/>
            </w:pPr>
            <w:r w:rsidRPr="00172DCA">
              <w:rPr>
                <w:color w:val="000000"/>
              </w:rPr>
              <w:t>87,2</w:t>
            </w:r>
          </w:p>
        </w:tc>
        <w:tc>
          <w:tcPr>
            <w:tcW w:w="1134" w:type="dxa"/>
          </w:tcPr>
          <w:p w:rsidR="00E02B82" w:rsidRPr="00172DCA" w:rsidRDefault="00E02B82" w:rsidP="00BF42A2">
            <w:pPr>
              <w:jc w:val="center"/>
            </w:pPr>
            <w:r w:rsidRPr="00172DCA">
              <w:rPr>
                <w:color w:val="000000"/>
              </w:rPr>
              <w:t>93,1</w:t>
            </w:r>
          </w:p>
        </w:tc>
        <w:tc>
          <w:tcPr>
            <w:tcW w:w="993" w:type="dxa"/>
          </w:tcPr>
          <w:p w:rsidR="00E02B82" w:rsidRPr="00172DCA" w:rsidRDefault="00E02B82" w:rsidP="00BF42A2">
            <w:pPr>
              <w:jc w:val="center"/>
            </w:pPr>
            <w:r w:rsidRPr="00172DCA">
              <w:t>69,5</w:t>
            </w:r>
          </w:p>
        </w:tc>
        <w:tc>
          <w:tcPr>
            <w:tcW w:w="1098" w:type="dxa"/>
          </w:tcPr>
          <w:p w:rsidR="00E02B82" w:rsidRPr="00172DCA" w:rsidRDefault="00E02B82" w:rsidP="00BF42A2">
            <w:pPr>
              <w:jc w:val="center"/>
            </w:pPr>
            <w:r w:rsidRPr="00172DCA">
              <w:t>67,1</w:t>
            </w:r>
          </w:p>
        </w:tc>
      </w:tr>
    </w:tbl>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042173" w:rsidRDefault="00042173" w:rsidP="00EC23A0">
      <w:pPr>
        <w:pStyle w:val="aff3"/>
        <w:spacing w:line="240" w:lineRule="exact"/>
        <w:ind w:left="5245" w:right="-2"/>
        <w:jc w:val="center"/>
        <w:rPr>
          <w:rFonts w:ascii="Times New Roman" w:hAnsi="Times New Roman"/>
          <w:sz w:val="28"/>
        </w:rPr>
      </w:pPr>
    </w:p>
    <w:p w:rsidR="009E5652" w:rsidRDefault="009E5652" w:rsidP="00EC23A0">
      <w:pPr>
        <w:pStyle w:val="aff3"/>
        <w:spacing w:line="240" w:lineRule="exact"/>
        <w:ind w:left="5245" w:right="-2"/>
        <w:jc w:val="center"/>
        <w:rPr>
          <w:rFonts w:ascii="Times New Roman" w:hAnsi="Times New Roman"/>
          <w:sz w:val="28"/>
        </w:rPr>
      </w:pPr>
      <w:r>
        <w:rPr>
          <w:rFonts w:ascii="Times New Roman" w:hAnsi="Times New Roman"/>
          <w:sz w:val="28"/>
        </w:rPr>
        <w:lastRenderedPageBreak/>
        <w:t>П</w:t>
      </w:r>
      <w:r w:rsidR="00EC23A0">
        <w:rPr>
          <w:rFonts w:ascii="Times New Roman" w:hAnsi="Times New Roman"/>
          <w:sz w:val="28"/>
        </w:rPr>
        <w:t>РИЛОЖЕНИЕ</w:t>
      </w:r>
      <w:r>
        <w:rPr>
          <w:rFonts w:ascii="Times New Roman" w:hAnsi="Times New Roman"/>
          <w:sz w:val="28"/>
        </w:rPr>
        <w:t xml:space="preserve"> 2</w:t>
      </w:r>
    </w:p>
    <w:p w:rsidR="009E5652" w:rsidRDefault="009E5652" w:rsidP="009E5652">
      <w:pPr>
        <w:pStyle w:val="aff3"/>
        <w:spacing w:line="240" w:lineRule="exact"/>
        <w:ind w:firstLine="425"/>
        <w:jc w:val="right"/>
        <w:rPr>
          <w:rFonts w:ascii="Times New Roman" w:hAnsi="Times New Roman"/>
          <w:sz w:val="28"/>
        </w:rPr>
      </w:pPr>
    </w:p>
    <w:p w:rsidR="00042173" w:rsidRDefault="00042173" w:rsidP="00042173">
      <w:pPr>
        <w:tabs>
          <w:tab w:val="left" w:pos="9354"/>
        </w:tabs>
        <w:autoSpaceDE w:val="0"/>
        <w:autoSpaceDN w:val="0"/>
        <w:adjustRightInd w:val="0"/>
        <w:spacing w:line="240" w:lineRule="exact"/>
        <w:ind w:left="4820" w:right="-2"/>
        <w:jc w:val="center"/>
        <w:rPr>
          <w:sz w:val="28"/>
          <w:szCs w:val="28"/>
        </w:rPr>
      </w:pPr>
      <w:r>
        <w:rPr>
          <w:sz w:val="28"/>
          <w:szCs w:val="28"/>
        </w:rPr>
        <w:t xml:space="preserve">к </w:t>
      </w:r>
      <w:r w:rsidRPr="001002BB">
        <w:rPr>
          <w:sz w:val="28"/>
          <w:szCs w:val="28"/>
        </w:rPr>
        <w:t>Стратегии</w:t>
      </w:r>
    </w:p>
    <w:p w:rsidR="00042173"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социально-экономического развития</w:t>
      </w:r>
    </w:p>
    <w:p w:rsidR="00042173" w:rsidRPr="001002BB" w:rsidRDefault="00042173" w:rsidP="00042173">
      <w:pPr>
        <w:tabs>
          <w:tab w:val="left" w:pos="9354"/>
        </w:tabs>
        <w:autoSpaceDE w:val="0"/>
        <w:autoSpaceDN w:val="0"/>
        <w:adjustRightInd w:val="0"/>
        <w:spacing w:line="240" w:lineRule="exact"/>
        <w:ind w:left="4820" w:right="-2"/>
        <w:jc w:val="center"/>
        <w:rPr>
          <w:sz w:val="28"/>
          <w:szCs w:val="28"/>
        </w:rPr>
      </w:pPr>
      <w:r w:rsidRPr="001002BB">
        <w:rPr>
          <w:sz w:val="28"/>
          <w:szCs w:val="28"/>
        </w:rPr>
        <w:t>города Ставрополя</w:t>
      </w:r>
      <w:r>
        <w:rPr>
          <w:sz w:val="28"/>
          <w:szCs w:val="28"/>
        </w:rPr>
        <w:t xml:space="preserve"> </w:t>
      </w:r>
      <w:r w:rsidRPr="001002BB">
        <w:rPr>
          <w:sz w:val="28"/>
          <w:szCs w:val="28"/>
        </w:rPr>
        <w:t>до 203</w:t>
      </w:r>
      <w:r>
        <w:rPr>
          <w:sz w:val="28"/>
          <w:szCs w:val="28"/>
        </w:rPr>
        <w:t>5</w:t>
      </w:r>
      <w:r w:rsidRPr="001002BB">
        <w:rPr>
          <w:sz w:val="28"/>
          <w:szCs w:val="28"/>
        </w:rPr>
        <w:t xml:space="preserve"> года</w:t>
      </w:r>
    </w:p>
    <w:p w:rsidR="009E5652" w:rsidRDefault="009E5652" w:rsidP="009E5652">
      <w:pPr>
        <w:pStyle w:val="aff3"/>
        <w:spacing w:line="240" w:lineRule="exact"/>
        <w:ind w:firstLine="425"/>
        <w:jc w:val="right"/>
        <w:rPr>
          <w:rFonts w:ascii="Times New Roman" w:hAnsi="Times New Roman"/>
          <w:sz w:val="28"/>
        </w:rPr>
      </w:pPr>
    </w:p>
    <w:p w:rsidR="00EC23A0" w:rsidRDefault="00EC23A0" w:rsidP="009E5652">
      <w:pPr>
        <w:pStyle w:val="aff3"/>
        <w:spacing w:line="240" w:lineRule="exact"/>
        <w:ind w:firstLine="425"/>
        <w:jc w:val="right"/>
        <w:rPr>
          <w:rFonts w:ascii="Times New Roman" w:hAnsi="Times New Roman"/>
          <w:sz w:val="28"/>
        </w:rPr>
      </w:pPr>
    </w:p>
    <w:p w:rsidR="00E02B82" w:rsidRDefault="009E5652" w:rsidP="00E02B82">
      <w:pPr>
        <w:pStyle w:val="aff3"/>
        <w:spacing w:line="240" w:lineRule="exact"/>
        <w:jc w:val="center"/>
        <w:rPr>
          <w:rFonts w:ascii="Times New Roman" w:hAnsi="Times New Roman"/>
          <w:sz w:val="28"/>
        </w:rPr>
      </w:pPr>
      <w:r w:rsidRPr="00C4468A">
        <w:rPr>
          <w:rFonts w:ascii="Times New Roman" w:hAnsi="Times New Roman"/>
          <w:sz w:val="28"/>
        </w:rPr>
        <w:t xml:space="preserve">Перечень муниципальных программ, действующих </w:t>
      </w:r>
    </w:p>
    <w:p w:rsidR="009E5652" w:rsidRPr="00C4468A" w:rsidRDefault="009E5652" w:rsidP="00E02B82">
      <w:pPr>
        <w:pStyle w:val="aff3"/>
        <w:spacing w:line="240" w:lineRule="exact"/>
        <w:jc w:val="center"/>
        <w:rPr>
          <w:rFonts w:ascii="Times New Roman" w:hAnsi="Times New Roman"/>
          <w:sz w:val="28"/>
        </w:rPr>
      </w:pPr>
      <w:r w:rsidRPr="00C4468A">
        <w:rPr>
          <w:rFonts w:ascii="Times New Roman" w:hAnsi="Times New Roman"/>
          <w:sz w:val="28"/>
        </w:rPr>
        <w:t>на территории</w:t>
      </w:r>
      <w:r w:rsidR="00E02B82">
        <w:rPr>
          <w:rFonts w:ascii="Times New Roman" w:hAnsi="Times New Roman"/>
          <w:sz w:val="28"/>
        </w:rPr>
        <w:t xml:space="preserve"> </w:t>
      </w:r>
      <w:r w:rsidRPr="00C4468A">
        <w:rPr>
          <w:rFonts w:ascii="Times New Roman" w:hAnsi="Times New Roman"/>
          <w:sz w:val="28"/>
        </w:rPr>
        <w:t>города Ставрополя</w:t>
      </w:r>
    </w:p>
    <w:p w:rsidR="009E5652" w:rsidRPr="00C4468A" w:rsidRDefault="009E5652" w:rsidP="00EC23A0">
      <w:pPr>
        <w:pStyle w:val="aff3"/>
        <w:spacing w:line="240" w:lineRule="exact"/>
        <w:ind w:firstLine="426"/>
        <w:jc w:val="both"/>
        <w:rPr>
          <w:rFonts w:ascii="Times New Roman" w:hAnsi="Times New Roman"/>
          <w:sz w:val="28"/>
        </w:rPr>
      </w:pP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образования в городе Ставрополе» (постановление администрации города Ставрополя от 12.11.2019 № 3183);</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«Поддержка ведения садоводства и огородничества на территории города Ставрополя» (постановление администрации города Ставрополя от 13.11.2019 № 3212);</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«Социальная поддержка населения города Ставрополя»                                      (постановление администрации города Ставрополя от 15.11.2019 № 3246);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жилищно-коммунального хозяйства, транспортной системы на территории города Ставрополя, благоустройство территории города Ставрополя» (постановление администрации города Ставрополя </w:t>
      </w:r>
      <w:r w:rsidRPr="00C4468A">
        <w:rPr>
          <w:rFonts w:ascii="Times New Roman" w:hAnsi="Times New Roman"/>
          <w:sz w:val="28"/>
          <w:szCs w:val="28"/>
        </w:rPr>
        <w:br/>
        <w:t>от 15.11.2019 № 3258);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градостроительства на территории го</w:t>
      </w:r>
      <w:r>
        <w:rPr>
          <w:rFonts w:ascii="Times New Roman" w:hAnsi="Times New Roman"/>
          <w:sz w:val="28"/>
          <w:szCs w:val="28"/>
        </w:rPr>
        <w:t>рода Ставрополя» (постановление</w:t>
      </w:r>
      <w:r w:rsidR="001F099D">
        <w:rPr>
          <w:rFonts w:ascii="Times New Roman" w:hAnsi="Times New Roman"/>
          <w:sz w:val="28"/>
          <w:szCs w:val="28"/>
        </w:rPr>
        <w:t xml:space="preserve"> </w:t>
      </w:r>
      <w:r>
        <w:rPr>
          <w:rFonts w:ascii="Times New Roman" w:hAnsi="Times New Roman"/>
          <w:sz w:val="28"/>
          <w:szCs w:val="28"/>
        </w:rPr>
        <w:t>администрации</w:t>
      </w:r>
      <w:r w:rsidR="001F099D">
        <w:rPr>
          <w:rFonts w:ascii="Times New Roman" w:hAnsi="Times New Roman"/>
          <w:sz w:val="28"/>
          <w:szCs w:val="28"/>
        </w:rPr>
        <w:t xml:space="preserve"> </w:t>
      </w:r>
      <w:r>
        <w:rPr>
          <w:rFonts w:ascii="Times New Roman" w:hAnsi="Times New Roman"/>
          <w:sz w:val="28"/>
          <w:szCs w:val="28"/>
        </w:rPr>
        <w:t>города</w:t>
      </w:r>
      <w:r w:rsidR="001F099D">
        <w:rPr>
          <w:rFonts w:ascii="Times New Roman" w:hAnsi="Times New Roman"/>
          <w:sz w:val="28"/>
          <w:szCs w:val="28"/>
        </w:rPr>
        <w:t xml:space="preserve"> </w:t>
      </w:r>
      <w:r w:rsidRPr="00C4468A">
        <w:rPr>
          <w:rFonts w:ascii="Times New Roman" w:hAnsi="Times New Roman"/>
          <w:sz w:val="28"/>
          <w:szCs w:val="28"/>
        </w:rPr>
        <w:t>Ста</w:t>
      </w:r>
      <w:r>
        <w:rPr>
          <w:rFonts w:ascii="Times New Roman" w:hAnsi="Times New Roman"/>
          <w:sz w:val="28"/>
          <w:szCs w:val="28"/>
        </w:rPr>
        <w:t xml:space="preserve">врополя </w:t>
      </w:r>
      <w:r w:rsidRPr="00C4468A">
        <w:rPr>
          <w:rFonts w:ascii="Times New Roman" w:hAnsi="Times New Roman"/>
          <w:sz w:val="28"/>
          <w:szCs w:val="28"/>
        </w:rPr>
        <w:t>от 15.11.2019 № 3254);</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жильем населения город</w:t>
      </w:r>
      <w:r>
        <w:rPr>
          <w:rFonts w:ascii="Times New Roman" w:hAnsi="Times New Roman"/>
          <w:sz w:val="28"/>
          <w:szCs w:val="28"/>
        </w:rPr>
        <w:t>а</w:t>
      </w:r>
      <w:r w:rsidRPr="00C4468A">
        <w:rPr>
          <w:rFonts w:ascii="Times New Roman" w:hAnsi="Times New Roman"/>
          <w:sz w:val="28"/>
          <w:szCs w:val="28"/>
        </w:rPr>
        <w:t xml:space="preserve"> Ставрополя»                                    (постановление администрации города Ставрополя от 15.11.2019 № 3256);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«Культура города Ставрополя» (постановление администрации города Ставрополя от 15.11.2019 № 3244);</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физической культуры и спорта в городе Ставрополе» (постановление администрации города Ставрополя от 12.11.2019 № 3182);</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«Молодежь города Ставрополя» (постановление администрации города Ставрополя от 14.11.2019 № 3218);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«Управление муниципальными финансами и муниципальным долгом города Ставрополя» (постановление администрации города Ставрополя от 14.11.2019 № 3216);</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«Управление и распоряжение имуществом, находящимся в муниципальной собственности города Ставрополя, в том числе земельными ресурсами» (постановление администрации города Ставрополя от 15.11.2019 </w:t>
      </w:r>
      <w:r>
        <w:rPr>
          <w:rFonts w:ascii="Times New Roman" w:hAnsi="Times New Roman"/>
          <w:sz w:val="28"/>
          <w:szCs w:val="28"/>
        </w:rPr>
        <w:t xml:space="preserve"> </w:t>
      </w:r>
      <w:r w:rsidRPr="00C4468A">
        <w:rPr>
          <w:rFonts w:ascii="Times New Roman" w:hAnsi="Times New Roman"/>
          <w:sz w:val="28"/>
          <w:szCs w:val="28"/>
        </w:rPr>
        <w:t>№ 3248);</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«Экономическое развитие города Ставрополя» (постановление администрации города Ставрополя от 14.11.2019 № 3215);</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муниципальной службы и противодействие коррупции в городе Ставрополе» (постановление администрации города Ставрополя </w:t>
      </w:r>
      <w:r>
        <w:rPr>
          <w:rFonts w:ascii="Times New Roman" w:hAnsi="Times New Roman"/>
          <w:sz w:val="28"/>
          <w:szCs w:val="28"/>
        </w:rPr>
        <w:br/>
      </w:r>
      <w:r w:rsidRPr="00C4468A">
        <w:rPr>
          <w:rFonts w:ascii="Times New Roman" w:hAnsi="Times New Roman"/>
          <w:sz w:val="28"/>
          <w:szCs w:val="28"/>
        </w:rPr>
        <w:t>от 13.11.2019 № 3211);</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«Развитие информационного общества, оптимизация и повышение качества предоставления государственных и муниципальных услуг в городе </w:t>
      </w:r>
      <w:r w:rsidRPr="00C4468A">
        <w:rPr>
          <w:rFonts w:ascii="Times New Roman" w:hAnsi="Times New Roman"/>
          <w:sz w:val="28"/>
          <w:szCs w:val="28"/>
        </w:rPr>
        <w:lastRenderedPageBreak/>
        <w:t xml:space="preserve">Ставрополе» (постановление администрации города Ставрополя </w:t>
      </w:r>
      <w:r w:rsidR="001F099D">
        <w:rPr>
          <w:rFonts w:ascii="Times New Roman" w:hAnsi="Times New Roman"/>
          <w:sz w:val="28"/>
          <w:szCs w:val="28"/>
        </w:rPr>
        <w:t xml:space="preserve">                             </w:t>
      </w:r>
      <w:r w:rsidRPr="00C4468A">
        <w:rPr>
          <w:rFonts w:ascii="Times New Roman" w:hAnsi="Times New Roman"/>
          <w:sz w:val="28"/>
          <w:szCs w:val="28"/>
        </w:rPr>
        <w:t>от 15.11.2019 № 3247);</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безопасности, общественного порядка и профилактика правонарушений в городе Ставрополе» (постановление администрации города Ставрополя от 15.11.2019 № 3245);</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(постановление администрации города Ставрополя от 13.11.2019 № 3210);</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«Энергосбережение и повышение энергетической эффективности в городе Ставрополе» (постановление администрации города Ставрополя </w:t>
      </w:r>
      <w:r w:rsidRPr="00C4468A">
        <w:rPr>
          <w:rFonts w:ascii="Times New Roman" w:hAnsi="Times New Roman"/>
          <w:sz w:val="28"/>
          <w:szCs w:val="28"/>
        </w:rPr>
        <w:br/>
        <w:t>от 15.11.2019 № 3257);</w:t>
      </w:r>
    </w:p>
    <w:p w:rsidR="009E5652"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«Развитие казачества в городе Ставрополе» (постановление администрации города Ставрополя от 15.11.2019 № 3243);</w:t>
      </w:r>
    </w:p>
    <w:p w:rsidR="009E5652" w:rsidRPr="00C4468A" w:rsidRDefault="009E5652" w:rsidP="00EC23A0">
      <w:pPr>
        <w:pStyle w:val="aff3"/>
        <w:numPr>
          <w:ilvl w:val="0"/>
          <w:numId w:val="10"/>
        </w:numPr>
        <w:tabs>
          <w:tab w:val="left" w:pos="993"/>
          <w:tab w:val="left" w:pos="1134"/>
        </w:tabs>
        <w:ind w:left="0" w:firstLine="709"/>
        <w:jc w:val="both"/>
        <w:rPr>
          <w:rFonts w:ascii="Times New Roman" w:hAnsi="Times New Roman"/>
          <w:sz w:val="28"/>
          <w:szCs w:val="28"/>
        </w:rPr>
      </w:pPr>
      <w:r w:rsidRPr="00C4468A">
        <w:rPr>
          <w:rFonts w:ascii="Times New Roman" w:hAnsi="Times New Roman"/>
          <w:sz w:val="28"/>
          <w:szCs w:val="28"/>
        </w:rPr>
        <w:t xml:space="preserve">«Формирование современной городской среды на территории города Ставрополя» (постановление администрации города Ставрополя </w:t>
      </w:r>
      <w:r w:rsidRPr="00C4468A">
        <w:rPr>
          <w:rFonts w:ascii="Times New Roman" w:hAnsi="Times New Roman"/>
          <w:sz w:val="28"/>
          <w:szCs w:val="28"/>
        </w:rPr>
        <w:br/>
        <w:t>от 30.03.2018 № 534).</w:t>
      </w: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tbl>
      <w:tblPr>
        <w:tblStyle w:val="af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23B43" w:rsidTr="002A5B01">
        <w:tc>
          <w:tcPr>
            <w:tcW w:w="2500" w:type="pct"/>
          </w:tcPr>
          <w:p w:rsidR="00423B43" w:rsidRPr="00766B4E" w:rsidRDefault="00423B43" w:rsidP="002A5B01">
            <w:pPr>
              <w:spacing w:line="240" w:lineRule="exact"/>
              <w:rPr>
                <w:sz w:val="28"/>
                <w:szCs w:val="28"/>
              </w:rPr>
            </w:pPr>
            <w:r w:rsidRPr="00766B4E">
              <w:rPr>
                <w:sz w:val="28"/>
                <w:szCs w:val="28"/>
              </w:rPr>
              <w:t>Председатель</w:t>
            </w:r>
          </w:p>
          <w:p w:rsidR="00423B43" w:rsidRDefault="00423B43" w:rsidP="002A5B01">
            <w:pPr>
              <w:spacing w:line="240" w:lineRule="exact"/>
              <w:rPr>
                <w:sz w:val="28"/>
                <w:szCs w:val="28"/>
              </w:rPr>
            </w:pPr>
            <w:r w:rsidRPr="00766B4E">
              <w:rPr>
                <w:sz w:val="28"/>
                <w:szCs w:val="28"/>
              </w:rPr>
              <w:t>Ставропольской городской Думы</w:t>
            </w:r>
          </w:p>
        </w:tc>
        <w:tc>
          <w:tcPr>
            <w:tcW w:w="2500" w:type="pct"/>
            <w:vAlign w:val="bottom"/>
          </w:tcPr>
          <w:p w:rsidR="00423B43" w:rsidRDefault="00423B43" w:rsidP="002A5B01">
            <w:pPr>
              <w:spacing w:line="240" w:lineRule="exact"/>
              <w:jc w:val="right"/>
              <w:rPr>
                <w:sz w:val="28"/>
                <w:szCs w:val="28"/>
              </w:rPr>
            </w:pPr>
            <w:proofErr w:type="spellStart"/>
            <w:r w:rsidRPr="00766B4E">
              <w:rPr>
                <w:sz w:val="28"/>
                <w:szCs w:val="28"/>
              </w:rPr>
              <w:t>Г.С.Колягин</w:t>
            </w:r>
            <w:proofErr w:type="spellEnd"/>
          </w:p>
        </w:tc>
      </w:tr>
    </w:tbl>
    <w:p w:rsidR="009E5652" w:rsidRDefault="009E5652" w:rsidP="00476899">
      <w:pPr>
        <w:shd w:val="clear" w:color="auto" w:fill="FFFFFF"/>
        <w:tabs>
          <w:tab w:val="left" w:pos="709"/>
        </w:tabs>
        <w:jc w:val="both"/>
        <w:rPr>
          <w:sz w:val="28"/>
          <w:szCs w:val="28"/>
        </w:rPr>
      </w:pPr>
    </w:p>
    <w:sectPr w:rsidR="009E5652" w:rsidSect="00AD4BBF">
      <w:headerReference w:type="default" r:id="rId43"/>
      <w:headerReference w:type="first" r:id="rId44"/>
      <w:pgSz w:w="11906" w:h="16838" w:code="9"/>
      <w:pgMar w:top="1418" w:right="567" w:bottom="1134" w:left="1985" w:header="45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8D" w:rsidRDefault="008A1F8D">
      <w:r>
        <w:separator/>
      </w:r>
    </w:p>
  </w:endnote>
  <w:endnote w:type="continuationSeparator" w:id="0">
    <w:p w:rsidR="008A1F8D" w:rsidRDefault="008A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HeliosCondBlack">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Times New Roman;serif">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8D" w:rsidRDefault="008A1F8D">
      <w:r>
        <w:separator/>
      </w:r>
    </w:p>
  </w:footnote>
  <w:footnote w:type="continuationSeparator" w:id="0">
    <w:p w:rsidR="008A1F8D" w:rsidRDefault="008A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62679"/>
      <w:docPartObj>
        <w:docPartGallery w:val="Page Numbers (Top of Page)"/>
        <w:docPartUnique/>
      </w:docPartObj>
    </w:sdtPr>
    <w:sdtEndPr>
      <w:rPr>
        <w:sz w:val="28"/>
        <w:szCs w:val="28"/>
      </w:rPr>
    </w:sdtEndPr>
    <w:sdtContent>
      <w:p w:rsidR="00CA5286" w:rsidRPr="00F44826" w:rsidRDefault="00CA5286" w:rsidP="00A10862">
        <w:pPr>
          <w:pStyle w:val="ac"/>
          <w:jc w:val="right"/>
          <w:rPr>
            <w:sz w:val="28"/>
            <w:szCs w:val="28"/>
          </w:rPr>
        </w:pPr>
        <w:r w:rsidRPr="00F44826">
          <w:rPr>
            <w:sz w:val="28"/>
            <w:szCs w:val="28"/>
          </w:rPr>
          <w:fldChar w:fldCharType="begin"/>
        </w:r>
        <w:r w:rsidRPr="00F44826">
          <w:rPr>
            <w:sz w:val="28"/>
            <w:szCs w:val="28"/>
          </w:rPr>
          <w:instrText xml:space="preserve"> PAGE   \* MERGEFORMAT </w:instrText>
        </w:r>
        <w:r w:rsidRPr="00F44826">
          <w:rPr>
            <w:sz w:val="28"/>
            <w:szCs w:val="28"/>
          </w:rPr>
          <w:fldChar w:fldCharType="separate"/>
        </w:r>
        <w:r>
          <w:rPr>
            <w:noProof/>
            <w:sz w:val="28"/>
            <w:szCs w:val="28"/>
          </w:rPr>
          <w:t>71</w:t>
        </w:r>
        <w:r w:rsidRPr="00F44826">
          <w:rPr>
            <w:sz w:val="28"/>
            <w:szCs w:val="28"/>
          </w:rPr>
          <w:fldChar w:fldCharType="end"/>
        </w:r>
      </w:p>
    </w:sdtContent>
  </w:sdt>
  <w:p w:rsidR="00CA5286" w:rsidRDefault="00CA528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pPr>
      <w:pStyle w:val="ac"/>
      <w:jc w:val="center"/>
    </w:pPr>
  </w:p>
  <w:p w:rsidR="00CA5286" w:rsidRDefault="00CA5286">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rsidP="00EC23A0">
    <w:pPr>
      <w:pStyle w:val="ac"/>
      <w:jc w:val="right"/>
    </w:pPr>
    <w:r w:rsidRPr="00527D23">
      <w:rPr>
        <w:sz w:val="28"/>
        <w:szCs w:val="28"/>
      </w:rPr>
      <w:fldChar w:fldCharType="begin"/>
    </w:r>
    <w:r w:rsidRPr="00527D23">
      <w:rPr>
        <w:sz w:val="28"/>
        <w:szCs w:val="28"/>
      </w:rPr>
      <w:instrText xml:space="preserve"> PAGE   \* MERGEFORMAT </w:instrText>
    </w:r>
    <w:r w:rsidRPr="00527D23">
      <w:rPr>
        <w:sz w:val="28"/>
        <w:szCs w:val="28"/>
      </w:rPr>
      <w:fldChar w:fldCharType="separate"/>
    </w:r>
    <w:r>
      <w:rPr>
        <w:noProof/>
        <w:sz w:val="28"/>
        <w:szCs w:val="28"/>
      </w:rPr>
      <w:t>117</w:t>
    </w:r>
    <w:r w:rsidRPr="00527D23">
      <w:rPr>
        <w:sz w:val="28"/>
        <w:szCs w:val="28"/>
      </w:rPr>
      <w:fldChar w:fldCharType="end"/>
    </w:r>
  </w:p>
  <w:p w:rsidR="00CA5286" w:rsidRDefault="00CA5286" w:rsidP="00EC23A0">
    <w:pPr>
      <w:pStyle w:val="ac"/>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286" w:rsidRDefault="00CA5286">
    <w:pPr>
      <w:pStyle w:val="ac"/>
      <w:jc w:val="right"/>
    </w:pPr>
    <w:r w:rsidRPr="00AE2FA3">
      <w:rPr>
        <w:sz w:val="28"/>
        <w:szCs w:val="28"/>
      </w:rPr>
      <w:fldChar w:fldCharType="begin"/>
    </w:r>
    <w:r w:rsidRPr="00AE2FA3">
      <w:rPr>
        <w:sz w:val="28"/>
        <w:szCs w:val="28"/>
      </w:rPr>
      <w:instrText xml:space="preserve"> PAGE   \* MERGEFORMAT </w:instrText>
    </w:r>
    <w:r w:rsidRPr="00AE2FA3">
      <w:rPr>
        <w:sz w:val="28"/>
        <w:szCs w:val="28"/>
      </w:rPr>
      <w:fldChar w:fldCharType="separate"/>
    </w:r>
    <w:r>
      <w:rPr>
        <w:noProof/>
        <w:sz w:val="28"/>
        <w:szCs w:val="28"/>
      </w:rPr>
      <w:t>1</w:t>
    </w:r>
    <w:r w:rsidRPr="00AE2FA3">
      <w:rPr>
        <w:sz w:val="28"/>
        <w:szCs w:val="28"/>
      </w:rPr>
      <w:fldChar w:fldCharType="end"/>
    </w:r>
  </w:p>
  <w:p w:rsidR="00CA5286" w:rsidRDefault="00CA52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98C438"/>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315CF21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B5F87392"/>
    <w:lvl w:ilvl="0">
      <w:start w:val="1"/>
      <w:numFmt w:val="bullet"/>
      <w:pStyle w:val="3"/>
      <w:lvlText w:val=""/>
      <w:lvlJc w:val="left"/>
      <w:pPr>
        <w:tabs>
          <w:tab w:val="num" w:pos="360"/>
        </w:tabs>
        <w:ind w:left="360" w:hanging="360"/>
      </w:pPr>
      <w:rPr>
        <w:rFonts w:ascii="Symbol" w:hAnsi="Symbol" w:hint="default"/>
      </w:rPr>
    </w:lvl>
  </w:abstractNum>
  <w:abstractNum w:abstractNumId="3" w15:restartNumberingAfterBreak="0">
    <w:nsid w:val="09E545DD"/>
    <w:multiLevelType w:val="hybridMultilevel"/>
    <w:tmpl w:val="D6B2F20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DE22A9"/>
    <w:multiLevelType w:val="hybridMultilevel"/>
    <w:tmpl w:val="58A4DDA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4C659F"/>
    <w:multiLevelType w:val="hybridMultilevel"/>
    <w:tmpl w:val="37400A6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4278B8"/>
    <w:multiLevelType w:val="hybridMultilevel"/>
    <w:tmpl w:val="390267D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2D0947"/>
    <w:multiLevelType w:val="hybridMultilevel"/>
    <w:tmpl w:val="E08618FE"/>
    <w:lvl w:ilvl="0" w:tplc="0419000F">
      <w:start w:val="1"/>
      <w:numFmt w:val="bullet"/>
      <w:pStyle w:val="Char"/>
      <w:lvlText w:val="−"/>
      <w:lvlJc w:val="left"/>
      <w:pPr>
        <w:tabs>
          <w:tab w:val="num" w:pos="568"/>
        </w:tabs>
        <w:ind w:left="568" w:hanging="284"/>
      </w:pPr>
      <w:rPr>
        <w:rFonts w:ascii="Courier New" w:hAnsi="Courier New" w:hint="default"/>
      </w:rPr>
    </w:lvl>
    <w:lvl w:ilvl="1" w:tplc="04190019">
      <w:start w:val="1"/>
      <w:numFmt w:val="decimal"/>
      <w:pStyle w:val="1"/>
      <w:lvlText w:val="1.%2."/>
      <w:lvlJc w:val="left"/>
      <w:pPr>
        <w:tabs>
          <w:tab w:val="num" w:pos="2160"/>
        </w:tabs>
        <w:ind w:left="2160" w:hanging="360"/>
      </w:pPr>
      <w:rPr>
        <w:rFonts w:cs="Times New Roman"/>
      </w:r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F0A524D"/>
    <w:multiLevelType w:val="hybridMultilevel"/>
    <w:tmpl w:val="A8AC71B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456BC9"/>
    <w:multiLevelType w:val="hybridMultilevel"/>
    <w:tmpl w:val="194CB84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0A6112"/>
    <w:multiLevelType w:val="hybridMultilevel"/>
    <w:tmpl w:val="91E812EE"/>
    <w:lvl w:ilvl="0" w:tplc="CA026442">
      <w:start w:val="1"/>
      <w:numFmt w:val="decimal"/>
      <w:pStyle w:val="a0"/>
      <w:lvlText w:val="%1."/>
      <w:lvlJc w:val="left"/>
      <w:pPr>
        <w:tabs>
          <w:tab w:val="num" w:pos="2674"/>
        </w:tabs>
        <w:ind w:left="2674" w:hanging="1245"/>
      </w:pPr>
      <w:rPr>
        <w:rFonts w:cs="Times New Roman" w:hint="default"/>
      </w:rPr>
    </w:lvl>
    <w:lvl w:ilvl="1" w:tplc="91A04EA6" w:tentative="1">
      <w:start w:val="1"/>
      <w:numFmt w:val="lowerLetter"/>
      <w:lvlText w:val="%2."/>
      <w:lvlJc w:val="left"/>
      <w:pPr>
        <w:tabs>
          <w:tab w:val="num" w:pos="2160"/>
        </w:tabs>
        <w:ind w:left="2160" w:hanging="360"/>
      </w:pPr>
      <w:rPr>
        <w:rFonts w:cs="Times New Roman"/>
      </w:rPr>
    </w:lvl>
    <w:lvl w:ilvl="2" w:tplc="CECC1328" w:tentative="1">
      <w:start w:val="1"/>
      <w:numFmt w:val="lowerRoman"/>
      <w:lvlText w:val="%3."/>
      <w:lvlJc w:val="right"/>
      <w:pPr>
        <w:tabs>
          <w:tab w:val="num" w:pos="2880"/>
        </w:tabs>
        <w:ind w:left="2880" w:hanging="180"/>
      </w:pPr>
      <w:rPr>
        <w:rFonts w:cs="Times New Roman"/>
      </w:rPr>
    </w:lvl>
    <w:lvl w:ilvl="3" w:tplc="6BF4062E" w:tentative="1">
      <w:start w:val="1"/>
      <w:numFmt w:val="decimal"/>
      <w:lvlText w:val="%4."/>
      <w:lvlJc w:val="left"/>
      <w:pPr>
        <w:tabs>
          <w:tab w:val="num" w:pos="3600"/>
        </w:tabs>
        <w:ind w:left="3600" w:hanging="360"/>
      </w:pPr>
      <w:rPr>
        <w:rFonts w:cs="Times New Roman"/>
      </w:rPr>
    </w:lvl>
    <w:lvl w:ilvl="4" w:tplc="6E10C8A8" w:tentative="1">
      <w:start w:val="1"/>
      <w:numFmt w:val="lowerLetter"/>
      <w:lvlText w:val="%5."/>
      <w:lvlJc w:val="left"/>
      <w:pPr>
        <w:tabs>
          <w:tab w:val="num" w:pos="4320"/>
        </w:tabs>
        <w:ind w:left="4320" w:hanging="360"/>
      </w:pPr>
      <w:rPr>
        <w:rFonts w:cs="Times New Roman"/>
      </w:rPr>
    </w:lvl>
    <w:lvl w:ilvl="5" w:tplc="84C63928" w:tentative="1">
      <w:start w:val="1"/>
      <w:numFmt w:val="lowerRoman"/>
      <w:lvlText w:val="%6."/>
      <w:lvlJc w:val="right"/>
      <w:pPr>
        <w:tabs>
          <w:tab w:val="num" w:pos="5040"/>
        </w:tabs>
        <w:ind w:left="5040" w:hanging="180"/>
      </w:pPr>
      <w:rPr>
        <w:rFonts w:cs="Times New Roman"/>
      </w:rPr>
    </w:lvl>
    <w:lvl w:ilvl="6" w:tplc="2400A01E" w:tentative="1">
      <w:start w:val="1"/>
      <w:numFmt w:val="decimal"/>
      <w:lvlText w:val="%7."/>
      <w:lvlJc w:val="left"/>
      <w:pPr>
        <w:tabs>
          <w:tab w:val="num" w:pos="5760"/>
        </w:tabs>
        <w:ind w:left="5760" w:hanging="360"/>
      </w:pPr>
      <w:rPr>
        <w:rFonts w:cs="Times New Roman"/>
      </w:rPr>
    </w:lvl>
    <w:lvl w:ilvl="7" w:tplc="063EC562" w:tentative="1">
      <w:start w:val="1"/>
      <w:numFmt w:val="lowerLetter"/>
      <w:lvlText w:val="%8."/>
      <w:lvlJc w:val="left"/>
      <w:pPr>
        <w:tabs>
          <w:tab w:val="num" w:pos="6480"/>
        </w:tabs>
        <w:ind w:left="6480" w:hanging="360"/>
      </w:pPr>
      <w:rPr>
        <w:rFonts w:cs="Times New Roman"/>
      </w:rPr>
    </w:lvl>
    <w:lvl w:ilvl="8" w:tplc="B2561F2C" w:tentative="1">
      <w:start w:val="1"/>
      <w:numFmt w:val="lowerRoman"/>
      <w:lvlText w:val="%9."/>
      <w:lvlJc w:val="right"/>
      <w:pPr>
        <w:tabs>
          <w:tab w:val="num" w:pos="7200"/>
        </w:tabs>
        <w:ind w:left="7200" w:hanging="180"/>
      </w:pPr>
      <w:rPr>
        <w:rFonts w:cs="Times New Roman"/>
      </w:rPr>
    </w:lvl>
  </w:abstractNum>
  <w:abstractNum w:abstractNumId="11" w15:restartNumberingAfterBreak="0">
    <w:nsid w:val="40872DA0"/>
    <w:multiLevelType w:val="multilevel"/>
    <w:tmpl w:val="3EB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F5E9B"/>
    <w:multiLevelType w:val="hybridMultilevel"/>
    <w:tmpl w:val="5EFEA0D8"/>
    <w:lvl w:ilvl="0" w:tplc="967A5272">
      <w:start w:val="1"/>
      <w:numFmt w:val="decimal"/>
      <w:lvlText w:val="%1."/>
      <w:lvlJc w:val="left"/>
      <w:pPr>
        <w:tabs>
          <w:tab w:val="num" w:pos="2663"/>
        </w:tabs>
        <w:ind w:left="2663" w:hanging="1245"/>
      </w:pPr>
      <w:rPr>
        <w:rFonts w:cs="Times New Roman" w:hint="default"/>
      </w:rPr>
    </w:lvl>
    <w:lvl w:ilvl="1" w:tplc="04190003" w:tentative="1">
      <w:start w:val="1"/>
      <w:numFmt w:val="lowerLetter"/>
      <w:pStyle w:val="2"/>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13" w15:restartNumberingAfterBreak="0">
    <w:nsid w:val="47DD384A"/>
    <w:multiLevelType w:val="hybridMultilevel"/>
    <w:tmpl w:val="7CAEA716"/>
    <w:lvl w:ilvl="0" w:tplc="99E8F2E2">
      <w:start w:val="1"/>
      <w:numFmt w:val="bullet"/>
      <w:pStyle w:val="20"/>
      <w:lvlText w:val=""/>
      <w:lvlJc w:val="left"/>
      <w:pPr>
        <w:ind w:left="360" w:hanging="360"/>
      </w:pPr>
      <w:rPr>
        <w:rFonts w:ascii="Wingdings" w:hAnsi="Wingdings" w:hint="default"/>
      </w:rPr>
    </w:lvl>
    <w:lvl w:ilvl="1" w:tplc="5BE833AC">
      <w:start w:val="1"/>
      <w:numFmt w:val="bullet"/>
      <w:pStyle w:val="20"/>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07311B2"/>
    <w:multiLevelType w:val="hybridMultilevel"/>
    <w:tmpl w:val="E8244B0A"/>
    <w:lvl w:ilvl="0" w:tplc="723E2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9E1C37"/>
    <w:multiLevelType w:val="hybridMultilevel"/>
    <w:tmpl w:val="55FAC09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8B6AC7"/>
    <w:multiLevelType w:val="hybridMultilevel"/>
    <w:tmpl w:val="3DA2F2B2"/>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A4D01CD"/>
    <w:multiLevelType w:val="hybridMultilevel"/>
    <w:tmpl w:val="FE78C41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9639B0"/>
    <w:multiLevelType w:val="hybridMultilevel"/>
    <w:tmpl w:val="A060ED68"/>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C66DBC"/>
    <w:multiLevelType w:val="hybridMultilevel"/>
    <w:tmpl w:val="3D5C6A3E"/>
    <w:lvl w:ilvl="0" w:tplc="CA4A17B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1" w15:restartNumberingAfterBreak="0">
    <w:nsid w:val="60E15FC7"/>
    <w:multiLevelType w:val="hybridMultilevel"/>
    <w:tmpl w:val="4D18E88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A07C5D"/>
    <w:multiLevelType w:val="hybridMultilevel"/>
    <w:tmpl w:val="81D41490"/>
    <w:lvl w:ilvl="0" w:tplc="632ADD16">
      <w:start w:val="1"/>
      <w:numFmt w:val="decimal"/>
      <w:pStyle w:val="a1"/>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66005132"/>
    <w:multiLevelType w:val="hybridMultilevel"/>
    <w:tmpl w:val="826E44A0"/>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C1A7798"/>
    <w:multiLevelType w:val="hybridMultilevel"/>
    <w:tmpl w:val="BFA26300"/>
    <w:lvl w:ilvl="0" w:tplc="A8DC7D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E85485"/>
    <w:multiLevelType w:val="hybridMultilevel"/>
    <w:tmpl w:val="6660FB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1"/>
  </w:num>
  <w:num w:numId="5">
    <w:abstractNumId w:val="22"/>
  </w:num>
  <w:num w:numId="6">
    <w:abstractNumId w:val="12"/>
  </w:num>
  <w:num w:numId="7">
    <w:abstractNumId w:val="10"/>
  </w:num>
  <w:num w:numId="8">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11"/>
  </w:num>
  <w:num w:numId="12">
    <w:abstractNumId w:val="14"/>
  </w:num>
  <w:num w:numId="13">
    <w:abstractNumId w:val="19"/>
  </w:num>
  <w:num w:numId="14">
    <w:abstractNumId w:val="7"/>
  </w:num>
  <w:num w:numId="15">
    <w:abstractNumId w:val="5"/>
  </w:num>
  <w:num w:numId="16">
    <w:abstractNumId w:val="18"/>
  </w:num>
  <w:num w:numId="17">
    <w:abstractNumId w:val="4"/>
  </w:num>
  <w:num w:numId="18">
    <w:abstractNumId w:val="3"/>
  </w:num>
  <w:num w:numId="19">
    <w:abstractNumId w:val="23"/>
  </w:num>
  <w:num w:numId="20">
    <w:abstractNumId w:val="9"/>
  </w:num>
  <w:num w:numId="21">
    <w:abstractNumId w:val="24"/>
  </w:num>
  <w:num w:numId="22">
    <w:abstractNumId w:val="21"/>
  </w:num>
  <w:num w:numId="23">
    <w:abstractNumId w:val="6"/>
  </w:num>
  <w:num w:numId="24">
    <w:abstractNumId w:val="16"/>
  </w:num>
  <w:num w:numId="25">
    <w:abstractNumId w:val="17"/>
  </w:num>
  <w:num w:numId="26">
    <w:abstractNumId w:val="15"/>
  </w:num>
  <w:num w:numId="27">
    <w:abstractNumId w:val="8"/>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C0"/>
    <w:rsid w:val="0000112F"/>
    <w:rsid w:val="0000150E"/>
    <w:rsid w:val="00001BF8"/>
    <w:rsid w:val="00001F69"/>
    <w:rsid w:val="00002319"/>
    <w:rsid w:val="000026D5"/>
    <w:rsid w:val="00002888"/>
    <w:rsid w:val="00002B0C"/>
    <w:rsid w:val="0000305B"/>
    <w:rsid w:val="00003BA0"/>
    <w:rsid w:val="00003F48"/>
    <w:rsid w:val="0000493D"/>
    <w:rsid w:val="00004AEA"/>
    <w:rsid w:val="000054B2"/>
    <w:rsid w:val="000064AA"/>
    <w:rsid w:val="00006CDD"/>
    <w:rsid w:val="0000737E"/>
    <w:rsid w:val="00007447"/>
    <w:rsid w:val="00007885"/>
    <w:rsid w:val="00007B10"/>
    <w:rsid w:val="00010EAA"/>
    <w:rsid w:val="000115BB"/>
    <w:rsid w:val="00012845"/>
    <w:rsid w:val="00012C38"/>
    <w:rsid w:val="00013046"/>
    <w:rsid w:val="000132A9"/>
    <w:rsid w:val="0001350C"/>
    <w:rsid w:val="000135D9"/>
    <w:rsid w:val="00013948"/>
    <w:rsid w:val="00014988"/>
    <w:rsid w:val="00014A88"/>
    <w:rsid w:val="00014B8F"/>
    <w:rsid w:val="0001501B"/>
    <w:rsid w:val="0001545D"/>
    <w:rsid w:val="00015BA9"/>
    <w:rsid w:val="000161C1"/>
    <w:rsid w:val="000161FB"/>
    <w:rsid w:val="000162D1"/>
    <w:rsid w:val="00016366"/>
    <w:rsid w:val="00016540"/>
    <w:rsid w:val="00016908"/>
    <w:rsid w:val="00016EA5"/>
    <w:rsid w:val="00016FD5"/>
    <w:rsid w:val="00017005"/>
    <w:rsid w:val="000175CD"/>
    <w:rsid w:val="00020345"/>
    <w:rsid w:val="00020E42"/>
    <w:rsid w:val="000210D5"/>
    <w:rsid w:val="00021212"/>
    <w:rsid w:val="00021AE2"/>
    <w:rsid w:val="00021EE4"/>
    <w:rsid w:val="000225E6"/>
    <w:rsid w:val="000229A3"/>
    <w:rsid w:val="00022EBD"/>
    <w:rsid w:val="0002332D"/>
    <w:rsid w:val="00023537"/>
    <w:rsid w:val="00023DFF"/>
    <w:rsid w:val="00024AF5"/>
    <w:rsid w:val="0002650A"/>
    <w:rsid w:val="00026761"/>
    <w:rsid w:val="0002677A"/>
    <w:rsid w:val="00027177"/>
    <w:rsid w:val="0002755B"/>
    <w:rsid w:val="00027AEC"/>
    <w:rsid w:val="00027EB7"/>
    <w:rsid w:val="0003044E"/>
    <w:rsid w:val="00030493"/>
    <w:rsid w:val="0003103E"/>
    <w:rsid w:val="00031E82"/>
    <w:rsid w:val="00032505"/>
    <w:rsid w:val="0003323F"/>
    <w:rsid w:val="00033E63"/>
    <w:rsid w:val="00034AA4"/>
    <w:rsid w:val="00034DD7"/>
    <w:rsid w:val="00034E5C"/>
    <w:rsid w:val="00034FD9"/>
    <w:rsid w:val="00035D82"/>
    <w:rsid w:val="00036758"/>
    <w:rsid w:val="00037108"/>
    <w:rsid w:val="0003749F"/>
    <w:rsid w:val="00037753"/>
    <w:rsid w:val="00037A84"/>
    <w:rsid w:val="00037D59"/>
    <w:rsid w:val="00040EB3"/>
    <w:rsid w:val="00041231"/>
    <w:rsid w:val="000417C6"/>
    <w:rsid w:val="0004201C"/>
    <w:rsid w:val="00042173"/>
    <w:rsid w:val="000427C5"/>
    <w:rsid w:val="00042ADE"/>
    <w:rsid w:val="00042F7F"/>
    <w:rsid w:val="0004367B"/>
    <w:rsid w:val="00043FE3"/>
    <w:rsid w:val="00044167"/>
    <w:rsid w:val="00044294"/>
    <w:rsid w:val="00044634"/>
    <w:rsid w:val="00044AF9"/>
    <w:rsid w:val="00045616"/>
    <w:rsid w:val="00045663"/>
    <w:rsid w:val="00045D20"/>
    <w:rsid w:val="00046324"/>
    <w:rsid w:val="00047580"/>
    <w:rsid w:val="000503A3"/>
    <w:rsid w:val="0005209A"/>
    <w:rsid w:val="00052286"/>
    <w:rsid w:val="000524A3"/>
    <w:rsid w:val="000549DF"/>
    <w:rsid w:val="000554D1"/>
    <w:rsid w:val="00055DBD"/>
    <w:rsid w:val="00055ECF"/>
    <w:rsid w:val="00056637"/>
    <w:rsid w:val="0005666A"/>
    <w:rsid w:val="00056FD4"/>
    <w:rsid w:val="00057351"/>
    <w:rsid w:val="00057422"/>
    <w:rsid w:val="00057630"/>
    <w:rsid w:val="00060A78"/>
    <w:rsid w:val="000611D1"/>
    <w:rsid w:val="0006158A"/>
    <w:rsid w:val="0006199E"/>
    <w:rsid w:val="00062047"/>
    <w:rsid w:val="00062500"/>
    <w:rsid w:val="000633A2"/>
    <w:rsid w:val="00063C79"/>
    <w:rsid w:val="00064460"/>
    <w:rsid w:val="00065028"/>
    <w:rsid w:val="000654F0"/>
    <w:rsid w:val="00065936"/>
    <w:rsid w:val="000659E1"/>
    <w:rsid w:val="00065F7C"/>
    <w:rsid w:val="0006655E"/>
    <w:rsid w:val="0006664B"/>
    <w:rsid w:val="00067170"/>
    <w:rsid w:val="00067361"/>
    <w:rsid w:val="000675DA"/>
    <w:rsid w:val="0006761D"/>
    <w:rsid w:val="00070196"/>
    <w:rsid w:val="00070BA9"/>
    <w:rsid w:val="00070D22"/>
    <w:rsid w:val="00070ECC"/>
    <w:rsid w:val="00071111"/>
    <w:rsid w:val="00071893"/>
    <w:rsid w:val="000718C0"/>
    <w:rsid w:val="00072456"/>
    <w:rsid w:val="0007256B"/>
    <w:rsid w:val="00072716"/>
    <w:rsid w:val="00074188"/>
    <w:rsid w:val="00074486"/>
    <w:rsid w:val="00075611"/>
    <w:rsid w:val="00075781"/>
    <w:rsid w:val="00075803"/>
    <w:rsid w:val="00076042"/>
    <w:rsid w:val="000764DB"/>
    <w:rsid w:val="0007764F"/>
    <w:rsid w:val="00077884"/>
    <w:rsid w:val="0008046C"/>
    <w:rsid w:val="00080753"/>
    <w:rsid w:val="00080BF4"/>
    <w:rsid w:val="00082989"/>
    <w:rsid w:val="000829F1"/>
    <w:rsid w:val="00082FD0"/>
    <w:rsid w:val="000837A9"/>
    <w:rsid w:val="000839AD"/>
    <w:rsid w:val="00083BD1"/>
    <w:rsid w:val="00084650"/>
    <w:rsid w:val="0008524E"/>
    <w:rsid w:val="00085283"/>
    <w:rsid w:val="00085644"/>
    <w:rsid w:val="00085B95"/>
    <w:rsid w:val="00085CF1"/>
    <w:rsid w:val="00085D65"/>
    <w:rsid w:val="000863CC"/>
    <w:rsid w:val="00086BA6"/>
    <w:rsid w:val="000874E6"/>
    <w:rsid w:val="00087783"/>
    <w:rsid w:val="000877DD"/>
    <w:rsid w:val="00087F31"/>
    <w:rsid w:val="000904F5"/>
    <w:rsid w:val="000906E9"/>
    <w:rsid w:val="00092969"/>
    <w:rsid w:val="00092FA1"/>
    <w:rsid w:val="0009373D"/>
    <w:rsid w:val="00093AA1"/>
    <w:rsid w:val="00094020"/>
    <w:rsid w:val="0009467D"/>
    <w:rsid w:val="00094E80"/>
    <w:rsid w:val="00095D1C"/>
    <w:rsid w:val="0009689C"/>
    <w:rsid w:val="000A02B8"/>
    <w:rsid w:val="000A06E2"/>
    <w:rsid w:val="000A074B"/>
    <w:rsid w:val="000A07AB"/>
    <w:rsid w:val="000A0FA9"/>
    <w:rsid w:val="000A145B"/>
    <w:rsid w:val="000A1630"/>
    <w:rsid w:val="000A1D4E"/>
    <w:rsid w:val="000A2471"/>
    <w:rsid w:val="000A2556"/>
    <w:rsid w:val="000A2A8C"/>
    <w:rsid w:val="000A3187"/>
    <w:rsid w:val="000A411D"/>
    <w:rsid w:val="000A4680"/>
    <w:rsid w:val="000A5921"/>
    <w:rsid w:val="000A5C38"/>
    <w:rsid w:val="000A5CE3"/>
    <w:rsid w:val="000A5DAE"/>
    <w:rsid w:val="000A5EB2"/>
    <w:rsid w:val="000A636B"/>
    <w:rsid w:val="000A643C"/>
    <w:rsid w:val="000A6728"/>
    <w:rsid w:val="000A67DD"/>
    <w:rsid w:val="000A6CC7"/>
    <w:rsid w:val="000A7223"/>
    <w:rsid w:val="000A7872"/>
    <w:rsid w:val="000A7AF4"/>
    <w:rsid w:val="000B0090"/>
    <w:rsid w:val="000B0277"/>
    <w:rsid w:val="000B0BCC"/>
    <w:rsid w:val="000B0BD7"/>
    <w:rsid w:val="000B1B60"/>
    <w:rsid w:val="000B1C71"/>
    <w:rsid w:val="000B22E2"/>
    <w:rsid w:val="000B244D"/>
    <w:rsid w:val="000B27B0"/>
    <w:rsid w:val="000B2CC7"/>
    <w:rsid w:val="000B2F11"/>
    <w:rsid w:val="000B3A57"/>
    <w:rsid w:val="000B430B"/>
    <w:rsid w:val="000B4AA6"/>
    <w:rsid w:val="000B4C3C"/>
    <w:rsid w:val="000B4D61"/>
    <w:rsid w:val="000B638C"/>
    <w:rsid w:val="000B660B"/>
    <w:rsid w:val="000B6A01"/>
    <w:rsid w:val="000B6C3F"/>
    <w:rsid w:val="000B6CC1"/>
    <w:rsid w:val="000B7207"/>
    <w:rsid w:val="000B739B"/>
    <w:rsid w:val="000B74F9"/>
    <w:rsid w:val="000B76C3"/>
    <w:rsid w:val="000B7A4A"/>
    <w:rsid w:val="000B7AD5"/>
    <w:rsid w:val="000B7C67"/>
    <w:rsid w:val="000B7FE1"/>
    <w:rsid w:val="000C00BD"/>
    <w:rsid w:val="000C00FB"/>
    <w:rsid w:val="000C02C3"/>
    <w:rsid w:val="000C0D75"/>
    <w:rsid w:val="000C1139"/>
    <w:rsid w:val="000C15F8"/>
    <w:rsid w:val="000C2962"/>
    <w:rsid w:val="000C2FE3"/>
    <w:rsid w:val="000C3608"/>
    <w:rsid w:val="000C3695"/>
    <w:rsid w:val="000C3A38"/>
    <w:rsid w:val="000C437C"/>
    <w:rsid w:val="000C45F0"/>
    <w:rsid w:val="000C48D0"/>
    <w:rsid w:val="000C63A5"/>
    <w:rsid w:val="000C6634"/>
    <w:rsid w:val="000C6C09"/>
    <w:rsid w:val="000C6D0E"/>
    <w:rsid w:val="000C7637"/>
    <w:rsid w:val="000C7EA3"/>
    <w:rsid w:val="000D1240"/>
    <w:rsid w:val="000D19BA"/>
    <w:rsid w:val="000D3001"/>
    <w:rsid w:val="000D3396"/>
    <w:rsid w:val="000D391A"/>
    <w:rsid w:val="000D3A71"/>
    <w:rsid w:val="000D3DE7"/>
    <w:rsid w:val="000D42CA"/>
    <w:rsid w:val="000D4531"/>
    <w:rsid w:val="000D48BF"/>
    <w:rsid w:val="000D60BC"/>
    <w:rsid w:val="000D731A"/>
    <w:rsid w:val="000E0BC8"/>
    <w:rsid w:val="000E120C"/>
    <w:rsid w:val="000E1343"/>
    <w:rsid w:val="000E1400"/>
    <w:rsid w:val="000E179E"/>
    <w:rsid w:val="000E2E1E"/>
    <w:rsid w:val="000E3349"/>
    <w:rsid w:val="000E36B5"/>
    <w:rsid w:val="000E3A07"/>
    <w:rsid w:val="000E4654"/>
    <w:rsid w:val="000E4E3B"/>
    <w:rsid w:val="000E4F9B"/>
    <w:rsid w:val="000E6401"/>
    <w:rsid w:val="000E6547"/>
    <w:rsid w:val="000F01BD"/>
    <w:rsid w:val="000F16B2"/>
    <w:rsid w:val="000F1F7C"/>
    <w:rsid w:val="000F217B"/>
    <w:rsid w:val="000F264E"/>
    <w:rsid w:val="000F2D18"/>
    <w:rsid w:val="000F399B"/>
    <w:rsid w:val="000F3D53"/>
    <w:rsid w:val="000F4470"/>
    <w:rsid w:val="000F453A"/>
    <w:rsid w:val="000F4FCC"/>
    <w:rsid w:val="000F5078"/>
    <w:rsid w:val="000F50BD"/>
    <w:rsid w:val="000F60A9"/>
    <w:rsid w:val="000F63FA"/>
    <w:rsid w:val="000F6462"/>
    <w:rsid w:val="000F712F"/>
    <w:rsid w:val="000F77BF"/>
    <w:rsid w:val="000F7CD5"/>
    <w:rsid w:val="0010057B"/>
    <w:rsid w:val="00100C9E"/>
    <w:rsid w:val="00101614"/>
    <w:rsid w:val="0010185D"/>
    <w:rsid w:val="0010191A"/>
    <w:rsid w:val="001020BE"/>
    <w:rsid w:val="0010236D"/>
    <w:rsid w:val="00102DA6"/>
    <w:rsid w:val="001036EB"/>
    <w:rsid w:val="0010386C"/>
    <w:rsid w:val="00103A8E"/>
    <w:rsid w:val="00104643"/>
    <w:rsid w:val="00104794"/>
    <w:rsid w:val="00104D8B"/>
    <w:rsid w:val="00106494"/>
    <w:rsid w:val="00106734"/>
    <w:rsid w:val="0010676A"/>
    <w:rsid w:val="00106C1C"/>
    <w:rsid w:val="00106CE1"/>
    <w:rsid w:val="00107563"/>
    <w:rsid w:val="0010786C"/>
    <w:rsid w:val="00107935"/>
    <w:rsid w:val="001109C0"/>
    <w:rsid w:val="00110D74"/>
    <w:rsid w:val="0011194C"/>
    <w:rsid w:val="001119A0"/>
    <w:rsid w:val="00111B12"/>
    <w:rsid w:val="00112512"/>
    <w:rsid w:val="00112A72"/>
    <w:rsid w:val="00112FC8"/>
    <w:rsid w:val="00113318"/>
    <w:rsid w:val="001141DF"/>
    <w:rsid w:val="001148F0"/>
    <w:rsid w:val="0011537D"/>
    <w:rsid w:val="00115C90"/>
    <w:rsid w:val="00116702"/>
    <w:rsid w:val="00116910"/>
    <w:rsid w:val="00116A8C"/>
    <w:rsid w:val="00117C85"/>
    <w:rsid w:val="00117CF2"/>
    <w:rsid w:val="00117D02"/>
    <w:rsid w:val="001200C0"/>
    <w:rsid w:val="00120387"/>
    <w:rsid w:val="00120A8C"/>
    <w:rsid w:val="00120C53"/>
    <w:rsid w:val="001210F0"/>
    <w:rsid w:val="001216ED"/>
    <w:rsid w:val="00121D48"/>
    <w:rsid w:val="001226E8"/>
    <w:rsid w:val="001238FC"/>
    <w:rsid w:val="001240F4"/>
    <w:rsid w:val="00125A7E"/>
    <w:rsid w:val="0012645F"/>
    <w:rsid w:val="00126609"/>
    <w:rsid w:val="001268C3"/>
    <w:rsid w:val="001276F1"/>
    <w:rsid w:val="00127C45"/>
    <w:rsid w:val="001303FC"/>
    <w:rsid w:val="00130851"/>
    <w:rsid w:val="00130E87"/>
    <w:rsid w:val="001312C6"/>
    <w:rsid w:val="0013171C"/>
    <w:rsid w:val="00131C80"/>
    <w:rsid w:val="001320C1"/>
    <w:rsid w:val="00132488"/>
    <w:rsid w:val="001324B6"/>
    <w:rsid w:val="0013258D"/>
    <w:rsid w:val="00132E01"/>
    <w:rsid w:val="001330BC"/>
    <w:rsid w:val="001332C3"/>
    <w:rsid w:val="00133816"/>
    <w:rsid w:val="0013420B"/>
    <w:rsid w:val="0013437A"/>
    <w:rsid w:val="00134824"/>
    <w:rsid w:val="0013490B"/>
    <w:rsid w:val="00134C73"/>
    <w:rsid w:val="001357FA"/>
    <w:rsid w:val="001358D5"/>
    <w:rsid w:val="00136198"/>
    <w:rsid w:val="00136512"/>
    <w:rsid w:val="00136AC2"/>
    <w:rsid w:val="00137FA6"/>
    <w:rsid w:val="001410A7"/>
    <w:rsid w:val="00141E2E"/>
    <w:rsid w:val="00141E9F"/>
    <w:rsid w:val="001420C1"/>
    <w:rsid w:val="00142BC7"/>
    <w:rsid w:val="00143129"/>
    <w:rsid w:val="00143181"/>
    <w:rsid w:val="0014377E"/>
    <w:rsid w:val="0014388E"/>
    <w:rsid w:val="00143E5D"/>
    <w:rsid w:val="00144235"/>
    <w:rsid w:val="001443A6"/>
    <w:rsid w:val="00144F12"/>
    <w:rsid w:val="00145230"/>
    <w:rsid w:val="00145FB7"/>
    <w:rsid w:val="001467C5"/>
    <w:rsid w:val="00146B2D"/>
    <w:rsid w:val="00146EF5"/>
    <w:rsid w:val="001470B1"/>
    <w:rsid w:val="001470F1"/>
    <w:rsid w:val="001473AB"/>
    <w:rsid w:val="00150319"/>
    <w:rsid w:val="00150A9B"/>
    <w:rsid w:val="001516B4"/>
    <w:rsid w:val="00151A77"/>
    <w:rsid w:val="001525ED"/>
    <w:rsid w:val="00152CAA"/>
    <w:rsid w:val="001532A2"/>
    <w:rsid w:val="001537BA"/>
    <w:rsid w:val="00153B5A"/>
    <w:rsid w:val="00153E60"/>
    <w:rsid w:val="0015475E"/>
    <w:rsid w:val="0015479F"/>
    <w:rsid w:val="001548B6"/>
    <w:rsid w:val="001558D3"/>
    <w:rsid w:val="001561C8"/>
    <w:rsid w:val="00156578"/>
    <w:rsid w:val="001568D6"/>
    <w:rsid w:val="00156971"/>
    <w:rsid w:val="00156F98"/>
    <w:rsid w:val="00156FE5"/>
    <w:rsid w:val="00157911"/>
    <w:rsid w:val="00160272"/>
    <w:rsid w:val="001603E2"/>
    <w:rsid w:val="0016046F"/>
    <w:rsid w:val="0016072B"/>
    <w:rsid w:val="001607A9"/>
    <w:rsid w:val="00160EFB"/>
    <w:rsid w:val="001611BD"/>
    <w:rsid w:val="00161345"/>
    <w:rsid w:val="00162477"/>
    <w:rsid w:val="00163C95"/>
    <w:rsid w:val="00163CCC"/>
    <w:rsid w:val="00163F9E"/>
    <w:rsid w:val="001641A7"/>
    <w:rsid w:val="00164412"/>
    <w:rsid w:val="00165FD7"/>
    <w:rsid w:val="001665B1"/>
    <w:rsid w:val="00166C51"/>
    <w:rsid w:val="0016753A"/>
    <w:rsid w:val="001703C5"/>
    <w:rsid w:val="0017199C"/>
    <w:rsid w:val="00171D79"/>
    <w:rsid w:val="00171F36"/>
    <w:rsid w:val="00172AFA"/>
    <w:rsid w:val="00172C42"/>
    <w:rsid w:val="00172CA5"/>
    <w:rsid w:val="00173378"/>
    <w:rsid w:val="001735CD"/>
    <w:rsid w:val="0017392B"/>
    <w:rsid w:val="00173991"/>
    <w:rsid w:val="00173E03"/>
    <w:rsid w:val="00174F81"/>
    <w:rsid w:val="001754EE"/>
    <w:rsid w:val="00175F62"/>
    <w:rsid w:val="001766E6"/>
    <w:rsid w:val="00176BD6"/>
    <w:rsid w:val="00176D4B"/>
    <w:rsid w:val="00176DC4"/>
    <w:rsid w:val="001774DF"/>
    <w:rsid w:val="00177AB5"/>
    <w:rsid w:val="00177C67"/>
    <w:rsid w:val="00177F18"/>
    <w:rsid w:val="0018064E"/>
    <w:rsid w:val="00180CB0"/>
    <w:rsid w:val="0018181B"/>
    <w:rsid w:val="00181A23"/>
    <w:rsid w:val="00181C2D"/>
    <w:rsid w:val="0018267B"/>
    <w:rsid w:val="00182B85"/>
    <w:rsid w:val="001838D4"/>
    <w:rsid w:val="00183AD9"/>
    <w:rsid w:val="001843B7"/>
    <w:rsid w:val="00186164"/>
    <w:rsid w:val="001861D9"/>
    <w:rsid w:val="001862E9"/>
    <w:rsid w:val="00186767"/>
    <w:rsid w:val="00186AC2"/>
    <w:rsid w:val="00186DF4"/>
    <w:rsid w:val="0018798A"/>
    <w:rsid w:val="00190180"/>
    <w:rsid w:val="0019050E"/>
    <w:rsid w:val="00190568"/>
    <w:rsid w:val="001908BC"/>
    <w:rsid w:val="00192459"/>
    <w:rsid w:val="001926EB"/>
    <w:rsid w:val="00192B6A"/>
    <w:rsid w:val="00192D23"/>
    <w:rsid w:val="00192E89"/>
    <w:rsid w:val="00193768"/>
    <w:rsid w:val="001939C2"/>
    <w:rsid w:val="00193F68"/>
    <w:rsid w:val="00194645"/>
    <w:rsid w:val="00194B82"/>
    <w:rsid w:val="00195601"/>
    <w:rsid w:val="00195C6C"/>
    <w:rsid w:val="00196222"/>
    <w:rsid w:val="00196CF2"/>
    <w:rsid w:val="001971B4"/>
    <w:rsid w:val="00197407"/>
    <w:rsid w:val="00197495"/>
    <w:rsid w:val="00197752"/>
    <w:rsid w:val="001979A5"/>
    <w:rsid w:val="001A0134"/>
    <w:rsid w:val="001A0256"/>
    <w:rsid w:val="001A0B70"/>
    <w:rsid w:val="001A133B"/>
    <w:rsid w:val="001A14F5"/>
    <w:rsid w:val="001A1A6E"/>
    <w:rsid w:val="001A1E0D"/>
    <w:rsid w:val="001A212A"/>
    <w:rsid w:val="001A2B7B"/>
    <w:rsid w:val="001A2F63"/>
    <w:rsid w:val="001A3937"/>
    <w:rsid w:val="001A3F1B"/>
    <w:rsid w:val="001A4588"/>
    <w:rsid w:val="001A4792"/>
    <w:rsid w:val="001A4B1D"/>
    <w:rsid w:val="001A5769"/>
    <w:rsid w:val="001A5E17"/>
    <w:rsid w:val="001A6B7C"/>
    <w:rsid w:val="001A76B0"/>
    <w:rsid w:val="001B076E"/>
    <w:rsid w:val="001B0BF4"/>
    <w:rsid w:val="001B0CC9"/>
    <w:rsid w:val="001B0E28"/>
    <w:rsid w:val="001B1872"/>
    <w:rsid w:val="001B1A8C"/>
    <w:rsid w:val="001B21FE"/>
    <w:rsid w:val="001B39F8"/>
    <w:rsid w:val="001B5BE2"/>
    <w:rsid w:val="001B5BFC"/>
    <w:rsid w:val="001B5EAD"/>
    <w:rsid w:val="001B65F2"/>
    <w:rsid w:val="001B674F"/>
    <w:rsid w:val="001B6974"/>
    <w:rsid w:val="001B7281"/>
    <w:rsid w:val="001B7ADB"/>
    <w:rsid w:val="001B7C35"/>
    <w:rsid w:val="001C1098"/>
    <w:rsid w:val="001C1A8D"/>
    <w:rsid w:val="001C1F90"/>
    <w:rsid w:val="001C34E5"/>
    <w:rsid w:val="001C3DA6"/>
    <w:rsid w:val="001C40A9"/>
    <w:rsid w:val="001C420F"/>
    <w:rsid w:val="001C44DA"/>
    <w:rsid w:val="001C5C40"/>
    <w:rsid w:val="001C6E9B"/>
    <w:rsid w:val="001D042B"/>
    <w:rsid w:val="001D0CBF"/>
    <w:rsid w:val="001D190C"/>
    <w:rsid w:val="001D313D"/>
    <w:rsid w:val="001D3834"/>
    <w:rsid w:val="001D3BE9"/>
    <w:rsid w:val="001D47D3"/>
    <w:rsid w:val="001D4F36"/>
    <w:rsid w:val="001D548C"/>
    <w:rsid w:val="001D59E6"/>
    <w:rsid w:val="001D5D24"/>
    <w:rsid w:val="001D5DF2"/>
    <w:rsid w:val="001D5F39"/>
    <w:rsid w:val="001D60ED"/>
    <w:rsid w:val="001D61D4"/>
    <w:rsid w:val="001D6476"/>
    <w:rsid w:val="001D6506"/>
    <w:rsid w:val="001D66EF"/>
    <w:rsid w:val="001D6BF1"/>
    <w:rsid w:val="001D6D42"/>
    <w:rsid w:val="001D6E28"/>
    <w:rsid w:val="001D6E9F"/>
    <w:rsid w:val="001E0E74"/>
    <w:rsid w:val="001E1DF2"/>
    <w:rsid w:val="001E30B7"/>
    <w:rsid w:val="001E32E8"/>
    <w:rsid w:val="001E3B42"/>
    <w:rsid w:val="001E3C48"/>
    <w:rsid w:val="001E3C84"/>
    <w:rsid w:val="001E44C7"/>
    <w:rsid w:val="001E4F92"/>
    <w:rsid w:val="001E568E"/>
    <w:rsid w:val="001E64C4"/>
    <w:rsid w:val="001E6C06"/>
    <w:rsid w:val="001E6DE0"/>
    <w:rsid w:val="001E73A8"/>
    <w:rsid w:val="001F05E4"/>
    <w:rsid w:val="001F099D"/>
    <w:rsid w:val="001F0B83"/>
    <w:rsid w:val="001F0FBD"/>
    <w:rsid w:val="001F1650"/>
    <w:rsid w:val="001F1A33"/>
    <w:rsid w:val="001F345A"/>
    <w:rsid w:val="001F3B3F"/>
    <w:rsid w:val="001F3E7F"/>
    <w:rsid w:val="001F4B95"/>
    <w:rsid w:val="001F4D7D"/>
    <w:rsid w:val="001F629A"/>
    <w:rsid w:val="001F63BE"/>
    <w:rsid w:val="001F6940"/>
    <w:rsid w:val="001F69BF"/>
    <w:rsid w:val="001F6D32"/>
    <w:rsid w:val="001F743D"/>
    <w:rsid w:val="001F7590"/>
    <w:rsid w:val="001F7A2C"/>
    <w:rsid w:val="001F7E37"/>
    <w:rsid w:val="0020141D"/>
    <w:rsid w:val="002018D9"/>
    <w:rsid w:val="00201913"/>
    <w:rsid w:val="00201963"/>
    <w:rsid w:val="002023DF"/>
    <w:rsid w:val="00202482"/>
    <w:rsid w:val="00202610"/>
    <w:rsid w:val="00202A5D"/>
    <w:rsid w:val="00202B34"/>
    <w:rsid w:val="00203242"/>
    <w:rsid w:val="00203992"/>
    <w:rsid w:val="00205808"/>
    <w:rsid w:val="00205B8A"/>
    <w:rsid w:val="00206362"/>
    <w:rsid w:val="00206785"/>
    <w:rsid w:val="00206AEA"/>
    <w:rsid w:val="00206EB1"/>
    <w:rsid w:val="002072AB"/>
    <w:rsid w:val="002074DB"/>
    <w:rsid w:val="00207AD4"/>
    <w:rsid w:val="00207BCB"/>
    <w:rsid w:val="00207F9B"/>
    <w:rsid w:val="00210CAC"/>
    <w:rsid w:val="00210ECD"/>
    <w:rsid w:val="002110B5"/>
    <w:rsid w:val="002111BD"/>
    <w:rsid w:val="00211600"/>
    <w:rsid w:val="002119D9"/>
    <w:rsid w:val="00211A6F"/>
    <w:rsid w:val="002130D0"/>
    <w:rsid w:val="002131F4"/>
    <w:rsid w:val="002137FF"/>
    <w:rsid w:val="00214867"/>
    <w:rsid w:val="002149AB"/>
    <w:rsid w:val="00214B65"/>
    <w:rsid w:val="00214BC9"/>
    <w:rsid w:val="002150D2"/>
    <w:rsid w:val="0021629C"/>
    <w:rsid w:val="002162F3"/>
    <w:rsid w:val="00216820"/>
    <w:rsid w:val="00216875"/>
    <w:rsid w:val="00216916"/>
    <w:rsid w:val="00217D42"/>
    <w:rsid w:val="00217E20"/>
    <w:rsid w:val="002201F5"/>
    <w:rsid w:val="002208A3"/>
    <w:rsid w:val="002209E6"/>
    <w:rsid w:val="00220C00"/>
    <w:rsid w:val="002212AA"/>
    <w:rsid w:val="00221307"/>
    <w:rsid w:val="00221B75"/>
    <w:rsid w:val="00221D8D"/>
    <w:rsid w:val="00221DB1"/>
    <w:rsid w:val="00221E5A"/>
    <w:rsid w:val="00222096"/>
    <w:rsid w:val="0022303E"/>
    <w:rsid w:val="002230C4"/>
    <w:rsid w:val="002231A2"/>
    <w:rsid w:val="00223701"/>
    <w:rsid w:val="00224109"/>
    <w:rsid w:val="002247A1"/>
    <w:rsid w:val="002253AA"/>
    <w:rsid w:val="00225F48"/>
    <w:rsid w:val="00226127"/>
    <w:rsid w:val="002261CE"/>
    <w:rsid w:val="002262BE"/>
    <w:rsid w:val="00226391"/>
    <w:rsid w:val="0022647C"/>
    <w:rsid w:val="002264A9"/>
    <w:rsid w:val="00226C98"/>
    <w:rsid w:val="00226F06"/>
    <w:rsid w:val="0022783C"/>
    <w:rsid w:val="00227C34"/>
    <w:rsid w:val="00230B79"/>
    <w:rsid w:val="002317DD"/>
    <w:rsid w:val="002319B9"/>
    <w:rsid w:val="002319D3"/>
    <w:rsid w:val="002320C9"/>
    <w:rsid w:val="00232675"/>
    <w:rsid w:val="00232CC0"/>
    <w:rsid w:val="00232D13"/>
    <w:rsid w:val="00233D68"/>
    <w:rsid w:val="00234A51"/>
    <w:rsid w:val="002352C5"/>
    <w:rsid w:val="0023595D"/>
    <w:rsid w:val="00235AA8"/>
    <w:rsid w:val="00235B08"/>
    <w:rsid w:val="00235CDB"/>
    <w:rsid w:val="00235F1F"/>
    <w:rsid w:val="002365BF"/>
    <w:rsid w:val="0023667D"/>
    <w:rsid w:val="002368B6"/>
    <w:rsid w:val="002376B8"/>
    <w:rsid w:val="00237F03"/>
    <w:rsid w:val="00240E1F"/>
    <w:rsid w:val="0024154B"/>
    <w:rsid w:val="00241A55"/>
    <w:rsid w:val="0024227F"/>
    <w:rsid w:val="00242462"/>
    <w:rsid w:val="00242BF8"/>
    <w:rsid w:val="00243010"/>
    <w:rsid w:val="00243027"/>
    <w:rsid w:val="002434FE"/>
    <w:rsid w:val="00243D40"/>
    <w:rsid w:val="002459B7"/>
    <w:rsid w:val="00245B9F"/>
    <w:rsid w:val="00246B32"/>
    <w:rsid w:val="00246CFB"/>
    <w:rsid w:val="0024752C"/>
    <w:rsid w:val="00247AD2"/>
    <w:rsid w:val="00247D78"/>
    <w:rsid w:val="00250B85"/>
    <w:rsid w:val="00250FD9"/>
    <w:rsid w:val="0025196D"/>
    <w:rsid w:val="00251E12"/>
    <w:rsid w:val="00251E1C"/>
    <w:rsid w:val="002530C1"/>
    <w:rsid w:val="0025315F"/>
    <w:rsid w:val="0025350E"/>
    <w:rsid w:val="002537BA"/>
    <w:rsid w:val="00254713"/>
    <w:rsid w:val="002548C4"/>
    <w:rsid w:val="00254EAE"/>
    <w:rsid w:val="002550B3"/>
    <w:rsid w:val="002554A3"/>
    <w:rsid w:val="0025571E"/>
    <w:rsid w:val="00256286"/>
    <w:rsid w:val="00256847"/>
    <w:rsid w:val="002571B9"/>
    <w:rsid w:val="002576D1"/>
    <w:rsid w:val="0026083B"/>
    <w:rsid w:val="002609FE"/>
    <w:rsid w:val="00260E02"/>
    <w:rsid w:val="00261097"/>
    <w:rsid w:val="00262601"/>
    <w:rsid w:val="002627E4"/>
    <w:rsid w:val="00263E0B"/>
    <w:rsid w:val="0026436E"/>
    <w:rsid w:val="002646A0"/>
    <w:rsid w:val="00264E50"/>
    <w:rsid w:val="00264F2A"/>
    <w:rsid w:val="00264FA1"/>
    <w:rsid w:val="00265024"/>
    <w:rsid w:val="00265202"/>
    <w:rsid w:val="0026545C"/>
    <w:rsid w:val="00265958"/>
    <w:rsid w:val="00265BE6"/>
    <w:rsid w:val="00266716"/>
    <w:rsid w:val="00266F12"/>
    <w:rsid w:val="00267912"/>
    <w:rsid w:val="00270209"/>
    <w:rsid w:val="002714A8"/>
    <w:rsid w:val="00271701"/>
    <w:rsid w:val="002717B7"/>
    <w:rsid w:val="00272E3E"/>
    <w:rsid w:val="00272F27"/>
    <w:rsid w:val="002734E9"/>
    <w:rsid w:val="0027378E"/>
    <w:rsid w:val="00273A92"/>
    <w:rsid w:val="00273E83"/>
    <w:rsid w:val="00274AB6"/>
    <w:rsid w:val="002751CA"/>
    <w:rsid w:val="002757E4"/>
    <w:rsid w:val="00275D69"/>
    <w:rsid w:val="00275FDD"/>
    <w:rsid w:val="002765FB"/>
    <w:rsid w:val="00276957"/>
    <w:rsid w:val="00276984"/>
    <w:rsid w:val="002771C8"/>
    <w:rsid w:val="00277FFB"/>
    <w:rsid w:val="00280804"/>
    <w:rsid w:val="00280DD8"/>
    <w:rsid w:val="00281121"/>
    <w:rsid w:val="00281473"/>
    <w:rsid w:val="0028195F"/>
    <w:rsid w:val="00281A96"/>
    <w:rsid w:val="00281F33"/>
    <w:rsid w:val="00282610"/>
    <w:rsid w:val="00282655"/>
    <w:rsid w:val="002829DA"/>
    <w:rsid w:val="00282F15"/>
    <w:rsid w:val="00283692"/>
    <w:rsid w:val="00283FB5"/>
    <w:rsid w:val="00284360"/>
    <w:rsid w:val="0028446E"/>
    <w:rsid w:val="00284F02"/>
    <w:rsid w:val="00284F78"/>
    <w:rsid w:val="00285563"/>
    <w:rsid w:val="002855CA"/>
    <w:rsid w:val="00285A19"/>
    <w:rsid w:val="00286828"/>
    <w:rsid w:val="0028689F"/>
    <w:rsid w:val="00286C39"/>
    <w:rsid w:val="00286EFF"/>
    <w:rsid w:val="0028790F"/>
    <w:rsid w:val="00287BE8"/>
    <w:rsid w:val="0029030A"/>
    <w:rsid w:val="0029087A"/>
    <w:rsid w:val="0029092C"/>
    <w:rsid w:val="00290A1A"/>
    <w:rsid w:val="00290E89"/>
    <w:rsid w:val="0029103F"/>
    <w:rsid w:val="00291379"/>
    <w:rsid w:val="0029146E"/>
    <w:rsid w:val="0029185E"/>
    <w:rsid w:val="00291A9E"/>
    <w:rsid w:val="0029223B"/>
    <w:rsid w:val="002926D5"/>
    <w:rsid w:val="00292849"/>
    <w:rsid w:val="00292C6C"/>
    <w:rsid w:val="00292F1C"/>
    <w:rsid w:val="00292F99"/>
    <w:rsid w:val="0029335B"/>
    <w:rsid w:val="00293680"/>
    <w:rsid w:val="00293C43"/>
    <w:rsid w:val="00293DEF"/>
    <w:rsid w:val="00294562"/>
    <w:rsid w:val="00294CBB"/>
    <w:rsid w:val="002954D4"/>
    <w:rsid w:val="00295935"/>
    <w:rsid w:val="00295BD7"/>
    <w:rsid w:val="00296AD2"/>
    <w:rsid w:val="002A03B3"/>
    <w:rsid w:val="002A0522"/>
    <w:rsid w:val="002A081C"/>
    <w:rsid w:val="002A0A9D"/>
    <w:rsid w:val="002A1062"/>
    <w:rsid w:val="002A20E8"/>
    <w:rsid w:val="002A265F"/>
    <w:rsid w:val="002A3036"/>
    <w:rsid w:val="002A33EB"/>
    <w:rsid w:val="002A39E7"/>
    <w:rsid w:val="002A4547"/>
    <w:rsid w:val="002A46B9"/>
    <w:rsid w:val="002A4C76"/>
    <w:rsid w:val="002A525A"/>
    <w:rsid w:val="002A5262"/>
    <w:rsid w:val="002A5292"/>
    <w:rsid w:val="002A5B01"/>
    <w:rsid w:val="002A5C5B"/>
    <w:rsid w:val="002A5E7E"/>
    <w:rsid w:val="002A66A9"/>
    <w:rsid w:val="002A67B5"/>
    <w:rsid w:val="002B051F"/>
    <w:rsid w:val="002B098D"/>
    <w:rsid w:val="002B0CFB"/>
    <w:rsid w:val="002B1827"/>
    <w:rsid w:val="002B1F0E"/>
    <w:rsid w:val="002B23FB"/>
    <w:rsid w:val="002B29AB"/>
    <w:rsid w:val="002B3749"/>
    <w:rsid w:val="002B3CA4"/>
    <w:rsid w:val="002B41C7"/>
    <w:rsid w:val="002B4972"/>
    <w:rsid w:val="002B4CF8"/>
    <w:rsid w:val="002B4DB5"/>
    <w:rsid w:val="002B5743"/>
    <w:rsid w:val="002B5AD5"/>
    <w:rsid w:val="002B6549"/>
    <w:rsid w:val="002B7C21"/>
    <w:rsid w:val="002B7E2B"/>
    <w:rsid w:val="002C0734"/>
    <w:rsid w:val="002C2551"/>
    <w:rsid w:val="002C474C"/>
    <w:rsid w:val="002C4960"/>
    <w:rsid w:val="002C4D83"/>
    <w:rsid w:val="002C50D6"/>
    <w:rsid w:val="002C58ED"/>
    <w:rsid w:val="002C60CE"/>
    <w:rsid w:val="002C6323"/>
    <w:rsid w:val="002C6AC0"/>
    <w:rsid w:val="002C7151"/>
    <w:rsid w:val="002C729A"/>
    <w:rsid w:val="002C773E"/>
    <w:rsid w:val="002C79CB"/>
    <w:rsid w:val="002C7A26"/>
    <w:rsid w:val="002C7E15"/>
    <w:rsid w:val="002D00BD"/>
    <w:rsid w:val="002D0302"/>
    <w:rsid w:val="002D102E"/>
    <w:rsid w:val="002D1769"/>
    <w:rsid w:val="002D1CC1"/>
    <w:rsid w:val="002D1F13"/>
    <w:rsid w:val="002D2126"/>
    <w:rsid w:val="002D2434"/>
    <w:rsid w:val="002D34B2"/>
    <w:rsid w:val="002D34BE"/>
    <w:rsid w:val="002D34BF"/>
    <w:rsid w:val="002D56D6"/>
    <w:rsid w:val="002D5B27"/>
    <w:rsid w:val="002D5DB1"/>
    <w:rsid w:val="002D61CB"/>
    <w:rsid w:val="002D63E8"/>
    <w:rsid w:val="002D6BE1"/>
    <w:rsid w:val="002D7045"/>
    <w:rsid w:val="002D7285"/>
    <w:rsid w:val="002D75C8"/>
    <w:rsid w:val="002E0B69"/>
    <w:rsid w:val="002E103B"/>
    <w:rsid w:val="002E1936"/>
    <w:rsid w:val="002E1F79"/>
    <w:rsid w:val="002E22D8"/>
    <w:rsid w:val="002E34E1"/>
    <w:rsid w:val="002E4340"/>
    <w:rsid w:val="002E441B"/>
    <w:rsid w:val="002E50D4"/>
    <w:rsid w:val="002E5348"/>
    <w:rsid w:val="002E5D47"/>
    <w:rsid w:val="002E5E64"/>
    <w:rsid w:val="002E6121"/>
    <w:rsid w:val="002E639B"/>
    <w:rsid w:val="002E6775"/>
    <w:rsid w:val="002E6F88"/>
    <w:rsid w:val="002E6F99"/>
    <w:rsid w:val="002E73E9"/>
    <w:rsid w:val="002E7E33"/>
    <w:rsid w:val="002F06FC"/>
    <w:rsid w:val="002F0A01"/>
    <w:rsid w:val="002F0A73"/>
    <w:rsid w:val="002F0B28"/>
    <w:rsid w:val="002F0E12"/>
    <w:rsid w:val="002F0F7D"/>
    <w:rsid w:val="002F155D"/>
    <w:rsid w:val="002F16B5"/>
    <w:rsid w:val="002F1CDD"/>
    <w:rsid w:val="002F221A"/>
    <w:rsid w:val="002F33C1"/>
    <w:rsid w:val="002F4C25"/>
    <w:rsid w:val="002F5296"/>
    <w:rsid w:val="002F53BC"/>
    <w:rsid w:val="002F5C49"/>
    <w:rsid w:val="002F5CD4"/>
    <w:rsid w:val="002F5D33"/>
    <w:rsid w:val="002F5F46"/>
    <w:rsid w:val="002F69D2"/>
    <w:rsid w:val="002F6B71"/>
    <w:rsid w:val="002F6DA8"/>
    <w:rsid w:val="002F7482"/>
    <w:rsid w:val="003003CA"/>
    <w:rsid w:val="00300809"/>
    <w:rsid w:val="0030080D"/>
    <w:rsid w:val="00300853"/>
    <w:rsid w:val="0030148A"/>
    <w:rsid w:val="00301AA2"/>
    <w:rsid w:val="00301EA2"/>
    <w:rsid w:val="00302173"/>
    <w:rsid w:val="00302C6D"/>
    <w:rsid w:val="00302CCF"/>
    <w:rsid w:val="003034F0"/>
    <w:rsid w:val="003036F5"/>
    <w:rsid w:val="003037FB"/>
    <w:rsid w:val="00303EBF"/>
    <w:rsid w:val="00304498"/>
    <w:rsid w:val="0030465A"/>
    <w:rsid w:val="00305038"/>
    <w:rsid w:val="00305AB8"/>
    <w:rsid w:val="00305BF1"/>
    <w:rsid w:val="00305E4B"/>
    <w:rsid w:val="0030614A"/>
    <w:rsid w:val="003063C6"/>
    <w:rsid w:val="00306CCA"/>
    <w:rsid w:val="0030706E"/>
    <w:rsid w:val="003073A2"/>
    <w:rsid w:val="00307B2A"/>
    <w:rsid w:val="0031012C"/>
    <w:rsid w:val="003102AE"/>
    <w:rsid w:val="00310682"/>
    <w:rsid w:val="003107F9"/>
    <w:rsid w:val="00311A1D"/>
    <w:rsid w:val="00311D9B"/>
    <w:rsid w:val="00312508"/>
    <w:rsid w:val="003132BC"/>
    <w:rsid w:val="003134D5"/>
    <w:rsid w:val="00313574"/>
    <w:rsid w:val="0031371D"/>
    <w:rsid w:val="00313EF7"/>
    <w:rsid w:val="00314008"/>
    <w:rsid w:val="00314254"/>
    <w:rsid w:val="0031463E"/>
    <w:rsid w:val="00314FF3"/>
    <w:rsid w:val="003153A7"/>
    <w:rsid w:val="00315D54"/>
    <w:rsid w:val="00315F41"/>
    <w:rsid w:val="00316175"/>
    <w:rsid w:val="003164FA"/>
    <w:rsid w:val="00316611"/>
    <w:rsid w:val="00316F75"/>
    <w:rsid w:val="00317C1C"/>
    <w:rsid w:val="00317CC3"/>
    <w:rsid w:val="00320575"/>
    <w:rsid w:val="00320644"/>
    <w:rsid w:val="00320A18"/>
    <w:rsid w:val="00320ECE"/>
    <w:rsid w:val="003213BC"/>
    <w:rsid w:val="003215CB"/>
    <w:rsid w:val="00321755"/>
    <w:rsid w:val="0032175F"/>
    <w:rsid w:val="00321768"/>
    <w:rsid w:val="003217D2"/>
    <w:rsid w:val="00322C57"/>
    <w:rsid w:val="00322CE7"/>
    <w:rsid w:val="003230D2"/>
    <w:rsid w:val="0032318C"/>
    <w:rsid w:val="00323997"/>
    <w:rsid w:val="00323FB3"/>
    <w:rsid w:val="00324CF6"/>
    <w:rsid w:val="0032670F"/>
    <w:rsid w:val="00326DD8"/>
    <w:rsid w:val="00327410"/>
    <w:rsid w:val="00327644"/>
    <w:rsid w:val="00327683"/>
    <w:rsid w:val="00330959"/>
    <w:rsid w:val="00330D11"/>
    <w:rsid w:val="00330F3E"/>
    <w:rsid w:val="0033241D"/>
    <w:rsid w:val="003328EA"/>
    <w:rsid w:val="00332A05"/>
    <w:rsid w:val="00333414"/>
    <w:rsid w:val="00333B67"/>
    <w:rsid w:val="00334099"/>
    <w:rsid w:val="0033420F"/>
    <w:rsid w:val="003350CE"/>
    <w:rsid w:val="00335124"/>
    <w:rsid w:val="00335435"/>
    <w:rsid w:val="003354B7"/>
    <w:rsid w:val="0033572C"/>
    <w:rsid w:val="003371D6"/>
    <w:rsid w:val="0033756E"/>
    <w:rsid w:val="00337A25"/>
    <w:rsid w:val="00342976"/>
    <w:rsid w:val="00342ABA"/>
    <w:rsid w:val="00342E55"/>
    <w:rsid w:val="00342EE3"/>
    <w:rsid w:val="003435F4"/>
    <w:rsid w:val="00343846"/>
    <w:rsid w:val="00343A4B"/>
    <w:rsid w:val="00343F23"/>
    <w:rsid w:val="00344403"/>
    <w:rsid w:val="00344449"/>
    <w:rsid w:val="00344B4F"/>
    <w:rsid w:val="003450E8"/>
    <w:rsid w:val="003451A3"/>
    <w:rsid w:val="003452E5"/>
    <w:rsid w:val="003455CF"/>
    <w:rsid w:val="003455DA"/>
    <w:rsid w:val="00345969"/>
    <w:rsid w:val="003463DA"/>
    <w:rsid w:val="00347C37"/>
    <w:rsid w:val="0035108D"/>
    <w:rsid w:val="003510E9"/>
    <w:rsid w:val="00352D06"/>
    <w:rsid w:val="00353931"/>
    <w:rsid w:val="003540B0"/>
    <w:rsid w:val="003541DC"/>
    <w:rsid w:val="00354281"/>
    <w:rsid w:val="003544F7"/>
    <w:rsid w:val="003550EF"/>
    <w:rsid w:val="003560F3"/>
    <w:rsid w:val="00356765"/>
    <w:rsid w:val="00356CF3"/>
    <w:rsid w:val="00356E54"/>
    <w:rsid w:val="00357F5A"/>
    <w:rsid w:val="003605FD"/>
    <w:rsid w:val="00360D1F"/>
    <w:rsid w:val="00360F7F"/>
    <w:rsid w:val="003611AB"/>
    <w:rsid w:val="003613E0"/>
    <w:rsid w:val="0036147C"/>
    <w:rsid w:val="003614B5"/>
    <w:rsid w:val="00361507"/>
    <w:rsid w:val="003617AB"/>
    <w:rsid w:val="00361A69"/>
    <w:rsid w:val="00363666"/>
    <w:rsid w:val="00363BD4"/>
    <w:rsid w:val="00364A16"/>
    <w:rsid w:val="00364E74"/>
    <w:rsid w:val="00365338"/>
    <w:rsid w:val="00365376"/>
    <w:rsid w:val="00365765"/>
    <w:rsid w:val="00365E10"/>
    <w:rsid w:val="003671F2"/>
    <w:rsid w:val="00367E41"/>
    <w:rsid w:val="00370C38"/>
    <w:rsid w:val="003710A1"/>
    <w:rsid w:val="003722C2"/>
    <w:rsid w:val="003723D6"/>
    <w:rsid w:val="00372BC4"/>
    <w:rsid w:val="00372F15"/>
    <w:rsid w:val="00374554"/>
    <w:rsid w:val="0037467D"/>
    <w:rsid w:val="00374A6D"/>
    <w:rsid w:val="003751AF"/>
    <w:rsid w:val="003759D8"/>
    <w:rsid w:val="003760AE"/>
    <w:rsid w:val="0037660A"/>
    <w:rsid w:val="00376B31"/>
    <w:rsid w:val="00376CC3"/>
    <w:rsid w:val="00377485"/>
    <w:rsid w:val="00377683"/>
    <w:rsid w:val="00377D44"/>
    <w:rsid w:val="00377D80"/>
    <w:rsid w:val="00380295"/>
    <w:rsid w:val="0038052B"/>
    <w:rsid w:val="003806F5"/>
    <w:rsid w:val="00380BB3"/>
    <w:rsid w:val="003817EE"/>
    <w:rsid w:val="003819A5"/>
    <w:rsid w:val="00381B89"/>
    <w:rsid w:val="00381EA6"/>
    <w:rsid w:val="0038259B"/>
    <w:rsid w:val="00382679"/>
    <w:rsid w:val="00383697"/>
    <w:rsid w:val="00383E22"/>
    <w:rsid w:val="00384319"/>
    <w:rsid w:val="00384355"/>
    <w:rsid w:val="00384A59"/>
    <w:rsid w:val="00385672"/>
    <w:rsid w:val="00386384"/>
    <w:rsid w:val="003864B4"/>
    <w:rsid w:val="00386648"/>
    <w:rsid w:val="00386E8E"/>
    <w:rsid w:val="003876A8"/>
    <w:rsid w:val="003902A5"/>
    <w:rsid w:val="003902AF"/>
    <w:rsid w:val="00390C04"/>
    <w:rsid w:val="003910EE"/>
    <w:rsid w:val="00391262"/>
    <w:rsid w:val="003913F8"/>
    <w:rsid w:val="00391F75"/>
    <w:rsid w:val="0039220E"/>
    <w:rsid w:val="0039257B"/>
    <w:rsid w:val="00392AD9"/>
    <w:rsid w:val="003934FD"/>
    <w:rsid w:val="0039392F"/>
    <w:rsid w:val="00393AEA"/>
    <w:rsid w:val="00393C9C"/>
    <w:rsid w:val="00394584"/>
    <w:rsid w:val="00395C33"/>
    <w:rsid w:val="00395E26"/>
    <w:rsid w:val="00396003"/>
    <w:rsid w:val="0039618F"/>
    <w:rsid w:val="00396DB9"/>
    <w:rsid w:val="003971D9"/>
    <w:rsid w:val="0039725E"/>
    <w:rsid w:val="00397D5F"/>
    <w:rsid w:val="003A1982"/>
    <w:rsid w:val="003A1EA4"/>
    <w:rsid w:val="003A2760"/>
    <w:rsid w:val="003A2958"/>
    <w:rsid w:val="003A29B2"/>
    <w:rsid w:val="003A2E51"/>
    <w:rsid w:val="003A3574"/>
    <w:rsid w:val="003A35C0"/>
    <w:rsid w:val="003A35C4"/>
    <w:rsid w:val="003A3FAD"/>
    <w:rsid w:val="003A425B"/>
    <w:rsid w:val="003A4427"/>
    <w:rsid w:val="003A44E8"/>
    <w:rsid w:val="003A51F8"/>
    <w:rsid w:val="003A5472"/>
    <w:rsid w:val="003A5B0B"/>
    <w:rsid w:val="003A5CCB"/>
    <w:rsid w:val="003A697D"/>
    <w:rsid w:val="003A6E60"/>
    <w:rsid w:val="003A7533"/>
    <w:rsid w:val="003A77C5"/>
    <w:rsid w:val="003A7FA8"/>
    <w:rsid w:val="003B0552"/>
    <w:rsid w:val="003B0914"/>
    <w:rsid w:val="003B0BD9"/>
    <w:rsid w:val="003B0C43"/>
    <w:rsid w:val="003B15CA"/>
    <w:rsid w:val="003B19F6"/>
    <w:rsid w:val="003B22EC"/>
    <w:rsid w:val="003B31E4"/>
    <w:rsid w:val="003B3E15"/>
    <w:rsid w:val="003B4277"/>
    <w:rsid w:val="003B4474"/>
    <w:rsid w:val="003B51E4"/>
    <w:rsid w:val="003B58C5"/>
    <w:rsid w:val="003B58CF"/>
    <w:rsid w:val="003B5977"/>
    <w:rsid w:val="003B5D74"/>
    <w:rsid w:val="003B6283"/>
    <w:rsid w:val="003B662A"/>
    <w:rsid w:val="003B684F"/>
    <w:rsid w:val="003B6ED2"/>
    <w:rsid w:val="003B71A1"/>
    <w:rsid w:val="003C0915"/>
    <w:rsid w:val="003C0F04"/>
    <w:rsid w:val="003C0FEB"/>
    <w:rsid w:val="003C1E17"/>
    <w:rsid w:val="003C2A5E"/>
    <w:rsid w:val="003C2EB6"/>
    <w:rsid w:val="003C333E"/>
    <w:rsid w:val="003C3B05"/>
    <w:rsid w:val="003C444A"/>
    <w:rsid w:val="003C4517"/>
    <w:rsid w:val="003C4613"/>
    <w:rsid w:val="003C4A9D"/>
    <w:rsid w:val="003C4C97"/>
    <w:rsid w:val="003C4FD5"/>
    <w:rsid w:val="003C5B49"/>
    <w:rsid w:val="003C5DF4"/>
    <w:rsid w:val="003C5E81"/>
    <w:rsid w:val="003C62B7"/>
    <w:rsid w:val="003C67B8"/>
    <w:rsid w:val="003C6CBD"/>
    <w:rsid w:val="003C6F8A"/>
    <w:rsid w:val="003C73DD"/>
    <w:rsid w:val="003C7645"/>
    <w:rsid w:val="003C79DD"/>
    <w:rsid w:val="003C7A53"/>
    <w:rsid w:val="003C7EE7"/>
    <w:rsid w:val="003D045F"/>
    <w:rsid w:val="003D05F9"/>
    <w:rsid w:val="003D066D"/>
    <w:rsid w:val="003D07A9"/>
    <w:rsid w:val="003D1036"/>
    <w:rsid w:val="003D23F6"/>
    <w:rsid w:val="003D2AF0"/>
    <w:rsid w:val="003D2C7F"/>
    <w:rsid w:val="003D2D8D"/>
    <w:rsid w:val="003D2DFA"/>
    <w:rsid w:val="003D33F7"/>
    <w:rsid w:val="003D359E"/>
    <w:rsid w:val="003D3871"/>
    <w:rsid w:val="003D43D7"/>
    <w:rsid w:val="003D44C0"/>
    <w:rsid w:val="003D649B"/>
    <w:rsid w:val="003D649C"/>
    <w:rsid w:val="003D7812"/>
    <w:rsid w:val="003D7D58"/>
    <w:rsid w:val="003E02D1"/>
    <w:rsid w:val="003E0576"/>
    <w:rsid w:val="003E057A"/>
    <w:rsid w:val="003E05BA"/>
    <w:rsid w:val="003E0AFA"/>
    <w:rsid w:val="003E0B86"/>
    <w:rsid w:val="003E11D2"/>
    <w:rsid w:val="003E13FC"/>
    <w:rsid w:val="003E21DB"/>
    <w:rsid w:val="003E30B4"/>
    <w:rsid w:val="003E32E1"/>
    <w:rsid w:val="003E34EB"/>
    <w:rsid w:val="003E3C3C"/>
    <w:rsid w:val="003E3D4C"/>
    <w:rsid w:val="003E4940"/>
    <w:rsid w:val="003E57C1"/>
    <w:rsid w:val="003E61F3"/>
    <w:rsid w:val="003E6520"/>
    <w:rsid w:val="003E6903"/>
    <w:rsid w:val="003E7897"/>
    <w:rsid w:val="003E7A4A"/>
    <w:rsid w:val="003F0256"/>
    <w:rsid w:val="003F03FE"/>
    <w:rsid w:val="003F0A2C"/>
    <w:rsid w:val="003F0A55"/>
    <w:rsid w:val="003F0CE2"/>
    <w:rsid w:val="003F0D99"/>
    <w:rsid w:val="003F10BF"/>
    <w:rsid w:val="003F128B"/>
    <w:rsid w:val="003F16EB"/>
    <w:rsid w:val="003F1872"/>
    <w:rsid w:val="003F22DD"/>
    <w:rsid w:val="003F3952"/>
    <w:rsid w:val="003F3A84"/>
    <w:rsid w:val="003F3CF6"/>
    <w:rsid w:val="003F3ED4"/>
    <w:rsid w:val="003F447A"/>
    <w:rsid w:val="003F4626"/>
    <w:rsid w:val="003F4CEE"/>
    <w:rsid w:val="003F58C2"/>
    <w:rsid w:val="003F5AF0"/>
    <w:rsid w:val="003F62A2"/>
    <w:rsid w:val="003F65E4"/>
    <w:rsid w:val="003F6A4C"/>
    <w:rsid w:val="003F6FD4"/>
    <w:rsid w:val="003F723D"/>
    <w:rsid w:val="003F7444"/>
    <w:rsid w:val="004003B9"/>
    <w:rsid w:val="00400510"/>
    <w:rsid w:val="00400700"/>
    <w:rsid w:val="00400EF7"/>
    <w:rsid w:val="00401F59"/>
    <w:rsid w:val="00402313"/>
    <w:rsid w:val="004026E4"/>
    <w:rsid w:val="00402765"/>
    <w:rsid w:val="00402B44"/>
    <w:rsid w:val="00404813"/>
    <w:rsid w:val="00404CD7"/>
    <w:rsid w:val="0040502C"/>
    <w:rsid w:val="00405374"/>
    <w:rsid w:val="00405836"/>
    <w:rsid w:val="00405D02"/>
    <w:rsid w:val="004060CC"/>
    <w:rsid w:val="004065EE"/>
    <w:rsid w:val="00406BB1"/>
    <w:rsid w:val="004071B3"/>
    <w:rsid w:val="004072E3"/>
    <w:rsid w:val="00407B94"/>
    <w:rsid w:val="00407F04"/>
    <w:rsid w:val="0041001F"/>
    <w:rsid w:val="004103EA"/>
    <w:rsid w:val="0041069D"/>
    <w:rsid w:val="0041077B"/>
    <w:rsid w:val="00411A09"/>
    <w:rsid w:val="00412170"/>
    <w:rsid w:val="004136F8"/>
    <w:rsid w:val="004148AD"/>
    <w:rsid w:val="00414A22"/>
    <w:rsid w:val="004155BD"/>
    <w:rsid w:val="00415850"/>
    <w:rsid w:val="00415EB9"/>
    <w:rsid w:val="004162F4"/>
    <w:rsid w:val="00416F9B"/>
    <w:rsid w:val="0041713A"/>
    <w:rsid w:val="00417344"/>
    <w:rsid w:val="0041743C"/>
    <w:rsid w:val="0041769C"/>
    <w:rsid w:val="00417A4B"/>
    <w:rsid w:val="00417DFE"/>
    <w:rsid w:val="0042092C"/>
    <w:rsid w:val="00420F0D"/>
    <w:rsid w:val="004211DF"/>
    <w:rsid w:val="00421B90"/>
    <w:rsid w:val="00422007"/>
    <w:rsid w:val="004221A7"/>
    <w:rsid w:val="00422350"/>
    <w:rsid w:val="00422CB9"/>
    <w:rsid w:val="00422FA0"/>
    <w:rsid w:val="00423123"/>
    <w:rsid w:val="00423375"/>
    <w:rsid w:val="00423685"/>
    <w:rsid w:val="0042381F"/>
    <w:rsid w:val="00423B43"/>
    <w:rsid w:val="00423FB4"/>
    <w:rsid w:val="004251F8"/>
    <w:rsid w:val="00425219"/>
    <w:rsid w:val="00425651"/>
    <w:rsid w:val="00425B68"/>
    <w:rsid w:val="00425EF8"/>
    <w:rsid w:val="004264BC"/>
    <w:rsid w:val="004267B2"/>
    <w:rsid w:val="00427F36"/>
    <w:rsid w:val="00430A29"/>
    <w:rsid w:val="00430AF4"/>
    <w:rsid w:val="00430F50"/>
    <w:rsid w:val="00430FD9"/>
    <w:rsid w:val="00431943"/>
    <w:rsid w:val="004326F1"/>
    <w:rsid w:val="00432EC6"/>
    <w:rsid w:val="00432F3B"/>
    <w:rsid w:val="00433232"/>
    <w:rsid w:val="00433F63"/>
    <w:rsid w:val="00434362"/>
    <w:rsid w:val="00434498"/>
    <w:rsid w:val="00434C55"/>
    <w:rsid w:val="0043526A"/>
    <w:rsid w:val="00435A2C"/>
    <w:rsid w:val="00436D53"/>
    <w:rsid w:val="004371CF"/>
    <w:rsid w:val="0043761B"/>
    <w:rsid w:val="00440054"/>
    <w:rsid w:val="00440A71"/>
    <w:rsid w:val="00440B11"/>
    <w:rsid w:val="00440B8B"/>
    <w:rsid w:val="00440E90"/>
    <w:rsid w:val="00442272"/>
    <w:rsid w:val="00442361"/>
    <w:rsid w:val="004423B6"/>
    <w:rsid w:val="004426CB"/>
    <w:rsid w:val="00442D9B"/>
    <w:rsid w:val="004436BB"/>
    <w:rsid w:val="004439CB"/>
    <w:rsid w:val="00444442"/>
    <w:rsid w:val="004449E5"/>
    <w:rsid w:val="00445010"/>
    <w:rsid w:val="004450C1"/>
    <w:rsid w:val="004476CC"/>
    <w:rsid w:val="00447DB6"/>
    <w:rsid w:val="00447E16"/>
    <w:rsid w:val="0045002D"/>
    <w:rsid w:val="00450462"/>
    <w:rsid w:val="00450AF1"/>
    <w:rsid w:val="0045163B"/>
    <w:rsid w:val="00451EFA"/>
    <w:rsid w:val="004521B8"/>
    <w:rsid w:val="004522B4"/>
    <w:rsid w:val="0045254C"/>
    <w:rsid w:val="0045259B"/>
    <w:rsid w:val="0045295E"/>
    <w:rsid w:val="004530E6"/>
    <w:rsid w:val="004537DD"/>
    <w:rsid w:val="00453ADB"/>
    <w:rsid w:val="00453B08"/>
    <w:rsid w:val="0045593E"/>
    <w:rsid w:val="00455B54"/>
    <w:rsid w:val="00456A62"/>
    <w:rsid w:val="00456EAE"/>
    <w:rsid w:val="0046054B"/>
    <w:rsid w:val="00460A04"/>
    <w:rsid w:val="00460ABB"/>
    <w:rsid w:val="00460E82"/>
    <w:rsid w:val="00461405"/>
    <w:rsid w:val="00461739"/>
    <w:rsid w:val="00461D65"/>
    <w:rsid w:val="004624DE"/>
    <w:rsid w:val="004624E1"/>
    <w:rsid w:val="004627FD"/>
    <w:rsid w:val="00464395"/>
    <w:rsid w:val="004643B4"/>
    <w:rsid w:val="004643EB"/>
    <w:rsid w:val="00464859"/>
    <w:rsid w:val="00464FC6"/>
    <w:rsid w:val="0046507C"/>
    <w:rsid w:val="004657E5"/>
    <w:rsid w:val="00465D5B"/>
    <w:rsid w:val="00465E17"/>
    <w:rsid w:val="00466560"/>
    <w:rsid w:val="00466F5B"/>
    <w:rsid w:val="004672E5"/>
    <w:rsid w:val="0046758D"/>
    <w:rsid w:val="00467DEF"/>
    <w:rsid w:val="00470712"/>
    <w:rsid w:val="00470FEE"/>
    <w:rsid w:val="00471291"/>
    <w:rsid w:val="004716E2"/>
    <w:rsid w:val="00471EAE"/>
    <w:rsid w:val="00471ED5"/>
    <w:rsid w:val="00472C20"/>
    <w:rsid w:val="00472D9A"/>
    <w:rsid w:val="00472F7D"/>
    <w:rsid w:val="0047396A"/>
    <w:rsid w:val="0047424D"/>
    <w:rsid w:val="00474E96"/>
    <w:rsid w:val="004753C3"/>
    <w:rsid w:val="00475FF1"/>
    <w:rsid w:val="0047602B"/>
    <w:rsid w:val="00476899"/>
    <w:rsid w:val="004768E1"/>
    <w:rsid w:val="00476ADA"/>
    <w:rsid w:val="004772C1"/>
    <w:rsid w:val="00477647"/>
    <w:rsid w:val="00477738"/>
    <w:rsid w:val="00477846"/>
    <w:rsid w:val="004805AC"/>
    <w:rsid w:val="00480685"/>
    <w:rsid w:val="00481AAB"/>
    <w:rsid w:val="00481E2D"/>
    <w:rsid w:val="004829C0"/>
    <w:rsid w:val="00482B74"/>
    <w:rsid w:val="004831DA"/>
    <w:rsid w:val="00483347"/>
    <w:rsid w:val="00483376"/>
    <w:rsid w:val="004838EB"/>
    <w:rsid w:val="0048454C"/>
    <w:rsid w:val="004846ED"/>
    <w:rsid w:val="0048474E"/>
    <w:rsid w:val="00485860"/>
    <w:rsid w:val="0048636D"/>
    <w:rsid w:val="0048693E"/>
    <w:rsid w:val="00486CCD"/>
    <w:rsid w:val="004870B6"/>
    <w:rsid w:val="004873D9"/>
    <w:rsid w:val="00487523"/>
    <w:rsid w:val="004875E7"/>
    <w:rsid w:val="0048788D"/>
    <w:rsid w:val="00487DEC"/>
    <w:rsid w:val="00487F74"/>
    <w:rsid w:val="004900BC"/>
    <w:rsid w:val="004902BF"/>
    <w:rsid w:val="00491C71"/>
    <w:rsid w:val="00491D9F"/>
    <w:rsid w:val="004922C5"/>
    <w:rsid w:val="0049297D"/>
    <w:rsid w:val="00492D20"/>
    <w:rsid w:val="004940EF"/>
    <w:rsid w:val="004945C4"/>
    <w:rsid w:val="00494ED4"/>
    <w:rsid w:val="00495BEE"/>
    <w:rsid w:val="00496C8E"/>
    <w:rsid w:val="00496C8F"/>
    <w:rsid w:val="00496CC1"/>
    <w:rsid w:val="00496ED0"/>
    <w:rsid w:val="00497116"/>
    <w:rsid w:val="00497312"/>
    <w:rsid w:val="00497CB9"/>
    <w:rsid w:val="004A0CEE"/>
    <w:rsid w:val="004A13EA"/>
    <w:rsid w:val="004A1585"/>
    <w:rsid w:val="004A1A73"/>
    <w:rsid w:val="004A202A"/>
    <w:rsid w:val="004A2115"/>
    <w:rsid w:val="004A2550"/>
    <w:rsid w:val="004A2680"/>
    <w:rsid w:val="004A28D3"/>
    <w:rsid w:val="004A2E77"/>
    <w:rsid w:val="004A3B64"/>
    <w:rsid w:val="004A4ED2"/>
    <w:rsid w:val="004A58FE"/>
    <w:rsid w:val="004A5FDE"/>
    <w:rsid w:val="004A6660"/>
    <w:rsid w:val="004A68C8"/>
    <w:rsid w:val="004A7A48"/>
    <w:rsid w:val="004A7B67"/>
    <w:rsid w:val="004B013D"/>
    <w:rsid w:val="004B09EF"/>
    <w:rsid w:val="004B0C8C"/>
    <w:rsid w:val="004B0EEE"/>
    <w:rsid w:val="004B12F1"/>
    <w:rsid w:val="004B1910"/>
    <w:rsid w:val="004B29DA"/>
    <w:rsid w:val="004B2E40"/>
    <w:rsid w:val="004B39A1"/>
    <w:rsid w:val="004B42BD"/>
    <w:rsid w:val="004B431F"/>
    <w:rsid w:val="004B54A1"/>
    <w:rsid w:val="004B54E3"/>
    <w:rsid w:val="004B5D5B"/>
    <w:rsid w:val="004B6012"/>
    <w:rsid w:val="004B641F"/>
    <w:rsid w:val="004B7329"/>
    <w:rsid w:val="004B77F7"/>
    <w:rsid w:val="004B781F"/>
    <w:rsid w:val="004B7E9D"/>
    <w:rsid w:val="004C03F2"/>
    <w:rsid w:val="004C0664"/>
    <w:rsid w:val="004C0960"/>
    <w:rsid w:val="004C097C"/>
    <w:rsid w:val="004C1D22"/>
    <w:rsid w:val="004C2A80"/>
    <w:rsid w:val="004C3B30"/>
    <w:rsid w:val="004C3B75"/>
    <w:rsid w:val="004C3DDC"/>
    <w:rsid w:val="004C4F85"/>
    <w:rsid w:val="004C5916"/>
    <w:rsid w:val="004C5BA7"/>
    <w:rsid w:val="004C60EF"/>
    <w:rsid w:val="004C7005"/>
    <w:rsid w:val="004C7409"/>
    <w:rsid w:val="004C79F3"/>
    <w:rsid w:val="004D0350"/>
    <w:rsid w:val="004D0834"/>
    <w:rsid w:val="004D10D3"/>
    <w:rsid w:val="004D1115"/>
    <w:rsid w:val="004D193E"/>
    <w:rsid w:val="004D1C38"/>
    <w:rsid w:val="004D25A1"/>
    <w:rsid w:val="004D2ED2"/>
    <w:rsid w:val="004D3074"/>
    <w:rsid w:val="004D30AD"/>
    <w:rsid w:val="004D3100"/>
    <w:rsid w:val="004D36DC"/>
    <w:rsid w:val="004D4073"/>
    <w:rsid w:val="004D4E97"/>
    <w:rsid w:val="004D5E34"/>
    <w:rsid w:val="004D6343"/>
    <w:rsid w:val="004D7C05"/>
    <w:rsid w:val="004D7F47"/>
    <w:rsid w:val="004E0250"/>
    <w:rsid w:val="004E03B2"/>
    <w:rsid w:val="004E03DC"/>
    <w:rsid w:val="004E05F3"/>
    <w:rsid w:val="004E0CFC"/>
    <w:rsid w:val="004E121E"/>
    <w:rsid w:val="004E1422"/>
    <w:rsid w:val="004E1C18"/>
    <w:rsid w:val="004E25F2"/>
    <w:rsid w:val="004E26C7"/>
    <w:rsid w:val="004E2E83"/>
    <w:rsid w:val="004E3017"/>
    <w:rsid w:val="004E4DE1"/>
    <w:rsid w:val="004E563C"/>
    <w:rsid w:val="004E5B31"/>
    <w:rsid w:val="004E5DFE"/>
    <w:rsid w:val="004E686F"/>
    <w:rsid w:val="004E6BCB"/>
    <w:rsid w:val="004E6FD1"/>
    <w:rsid w:val="004E70A7"/>
    <w:rsid w:val="004E75F6"/>
    <w:rsid w:val="004E7B1D"/>
    <w:rsid w:val="004E7B96"/>
    <w:rsid w:val="004F04B4"/>
    <w:rsid w:val="004F0B85"/>
    <w:rsid w:val="004F0C06"/>
    <w:rsid w:val="004F2014"/>
    <w:rsid w:val="004F2240"/>
    <w:rsid w:val="004F2F28"/>
    <w:rsid w:val="004F3080"/>
    <w:rsid w:val="004F3B80"/>
    <w:rsid w:val="004F5128"/>
    <w:rsid w:val="004F56A9"/>
    <w:rsid w:val="004F5963"/>
    <w:rsid w:val="004F5A6E"/>
    <w:rsid w:val="004F63EA"/>
    <w:rsid w:val="004F6FA9"/>
    <w:rsid w:val="004F79CA"/>
    <w:rsid w:val="004F7DAD"/>
    <w:rsid w:val="00500488"/>
    <w:rsid w:val="00500F0F"/>
    <w:rsid w:val="00501358"/>
    <w:rsid w:val="005019D0"/>
    <w:rsid w:val="00502925"/>
    <w:rsid w:val="00503248"/>
    <w:rsid w:val="00503698"/>
    <w:rsid w:val="00503BF9"/>
    <w:rsid w:val="00503D9B"/>
    <w:rsid w:val="005047A6"/>
    <w:rsid w:val="00505691"/>
    <w:rsid w:val="00505835"/>
    <w:rsid w:val="005069CD"/>
    <w:rsid w:val="00506B53"/>
    <w:rsid w:val="00506BC6"/>
    <w:rsid w:val="005072BC"/>
    <w:rsid w:val="00507C19"/>
    <w:rsid w:val="00507D6A"/>
    <w:rsid w:val="005104ED"/>
    <w:rsid w:val="005111A2"/>
    <w:rsid w:val="005113B9"/>
    <w:rsid w:val="00512590"/>
    <w:rsid w:val="00512B62"/>
    <w:rsid w:val="00512C8F"/>
    <w:rsid w:val="00512CC3"/>
    <w:rsid w:val="00513649"/>
    <w:rsid w:val="00513F11"/>
    <w:rsid w:val="00515A1C"/>
    <w:rsid w:val="00515B18"/>
    <w:rsid w:val="00515BE8"/>
    <w:rsid w:val="00515E21"/>
    <w:rsid w:val="005160A8"/>
    <w:rsid w:val="00516187"/>
    <w:rsid w:val="005174ED"/>
    <w:rsid w:val="00517906"/>
    <w:rsid w:val="00517D56"/>
    <w:rsid w:val="005209F8"/>
    <w:rsid w:val="00520A72"/>
    <w:rsid w:val="005216AA"/>
    <w:rsid w:val="005217DD"/>
    <w:rsid w:val="0052204E"/>
    <w:rsid w:val="0052252F"/>
    <w:rsid w:val="0052290F"/>
    <w:rsid w:val="005242C5"/>
    <w:rsid w:val="00524DB1"/>
    <w:rsid w:val="005258AA"/>
    <w:rsid w:val="00525AE2"/>
    <w:rsid w:val="00525E47"/>
    <w:rsid w:val="005260ED"/>
    <w:rsid w:val="00526274"/>
    <w:rsid w:val="0052674D"/>
    <w:rsid w:val="00526752"/>
    <w:rsid w:val="00526A42"/>
    <w:rsid w:val="005270D9"/>
    <w:rsid w:val="00527784"/>
    <w:rsid w:val="00527D23"/>
    <w:rsid w:val="00530FBC"/>
    <w:rsid w:val="00531BA6"/>
    <w:rsid w:val="005320FE"/>
    <w:rsid w:val="00532E11"/>
    <w:rsid w:val="00533356"/>
    <w:rsid w:val="00533695"/>
    <w:rsid w:val="00533AD7"/>
    <w:rsid w:val="00533CCB"/>
    <w:rsid w:val="00533D52"/>
    <w:rsid w:val="00533D64"/>
    <w:rsid w:val="00533F52"/>
    <w:rsid w:val="00533FB6"/>
    <w:rsid w:val="005348D0"/>
    <w:rsid w:val="00535A8D"/>
    <w:rsid w:val="0053613C"/>
    <w:rsid w:val="005363A8"/>
    <w:rsid w:val="005372AB"/>
    <w:rsid w:val="005375A6"/>
    <w:rsid w:val="00537B6B"/>
    <w:rsid w:val="00537E89"/>
    <w:rsid w:val="005400C1"/>
    <w:rsid w:val="0054039D"/>
    <w:rsid w:val="005407F7"/>
    <w:rsid w:val="00540B48"/>
    <w:rsid w:val="00540E5B"/>
    <w:rsid w:val="005411B0"/>
    <w:rsid w:val="00541225"/>
    <w:rsid w:val="00541550"/>
    <w:rsid w:val="005415E0"/>
    <w:rsid w:val="0054252B"/>
    <w:rsid w:val="00542C6F"/>
    <w:rsid w:val="00543029"/>
    <w:rsid w:val="00543030"/>
    <w:rsid w:val="00543BA9"/>
    <w:rsid w:val="00543E8A"/>
    <w:rsid w:val="00543F0F"/>
    <w:rsid w:val="00543F60"/>
    <w:rsid w:val="00544587"/>
    <w:rsid w:val="00544927"/>
    <w:rsid w:val="00544C52"/>
    <w:rsid w:val="00544CCE"/>
    <w:rsid w:val="00545223"/>
    <w:rsid w:val="0054548F"/>
    <w:rsid w:val="0054660C"/>
    <w:rsid w:val="00546903"/>
    <w:rsid w:val="00546C06"/>
    <w:rsid w:val="00546C4B"/>
    <w:rsid w:val="00546EF5"/>
    <w:rsid w:val="00547A9B"/>
    <w:rsid w:val="0055043B"/>
    <w:rsid w:val="005504E5"/>
    <w:rsid w:val="005517BF"/>
    <w:rsid w:val="0055195C"/>
    <w:rsid w:val="00551CE5"/>
    <w:rsid w:val="00552276"/>
    <w:rsid w:val="00552535"/>
    <w:rsid w:val="00552B7C"/>
    <w:rsid w:val="00553253"/>
    <w:rsid w:val="00553A42"/>
    <w:rsid w:val="00553E44"/>
    <w:rsid w:val="00555479"/>
    <w:rsid w:val="005563AB"/>
    <w:rsid w:val="00556696"/>
    <w:rsid w:val="00556729"/>
    <w:rsid w:val="005567C1"/>
    <w:rsid w:val="00556897"/>
    <w:rsid w:val="00556B23"/>
    <w:rsid w:val="00556B94"/>
    <w:rsid w:val="00556D2F"/>
    <w:rsid w:val="00556E14"/>
    <w:rsid w:val="00556E92"/>
    <w:rsid w:val="005578A9"/>
    <w:rsid w:val="0056020A"/>
    <w:rsid w:val="0056079E"/>
    <w:rsid w:val="00560933"/>
    <w:rsid w:val="00560B80"/>
    <w:rsid w:val="00560CA9"/>
    <w:rsid w:val="00560D25"/>
    <w:rsid w:val="00560D51"/>
    <w:rsid w:val="00561520"/>
    <w:rsid w:val="005630DB"/>
    <w:rsid w:val="005632F3"/>
    <w:rsid w:val="005638AA"/>
    <w:rsid w:val="005638B7"/>
    <w:rsid w:val="00564BD1"/>
    <w:rsid w:val="00564C4C"/>
    <w:rsid w:val="00564EE7"/>
    <w:rsid w:val="00565DE3"/>
    <w:rsid w:val="00565F33"/>
    <w:rsid w:val="00565F75"/>
    <w:rsid w:val="00565F7E"/>
    <w:rsid w:val="00566DBB"/>
    <w:rsid w:val="00567823"/>
    <w:rsid w:val="005679DB"/>
    <w:rsid w:val="00567F7F"/>
    <w:rsid w:val="00570061"/>
    <w:rsid w:val="005702A9"/>
    <w:rsid w:val="0057107F"/>
    <w:rsid w:val="00571C11"/>
    <w:rsid w:val="00571C78"/>
    <w:rsid w:val="00572243"/>
    <w:rsid w:val="00572393"/>
    <w:rsid w:val="005723F8"/>
    <w:rsid w:val="0057246F"/>
    <w:rsid w:val="0057250B"/>
    <w:rsid w:val="00572BD8"/>
    <w:rsid w:val="005735E9"/>
    <w:rsid w:val="00573E61"/>
    <w:rsid w:val="0057427F"/>
    <w:rsid w:val="00574FB6"/>
    <w:rsid w:val="0057533C"/>
    <w:rsid w:val="0057608F"/>
    <w:rsid w:val="00576783"/>
    <w:rsid w:val="00576FB9"/>
    <w:rsid w:val="00577040"/>
    <w:rsid w:val="005805C4"/>
    <w:rsid w:val="00580817"/>
    <w:rsid w:val="00580B11"/>
    <w:rsid w:val="00580CC8"/>
    <w:rsid w:val="00580E8D"/>
    <w:rsid w:val="0058142A"/>
    <w:rsid w:val="00581856"/>
    <w:rsid w:val="00581E60"/>
    <w:rsid w:val="00581F93"/>
    <w:rsid w:val="00582654"/>
    <w:rsid w:val="00582DC4"/>
    <w:rsid w:val="00582F01"/>
    <w:rsid w:val="00583457"/>
    <w:rsid w:val="005837F4"/>
    <w:rsid w:val="00583C4A"/>
    <w:rsid w:val="0058465C"/>
    <w:rsid w:val="00584922"/>
    <w:rsid w:val="00584B48"/>
    <w:rsid w:val="00585518"/>
    <w:rsid w:val="00585529"/>
    <w:rsid w:val="00585FFC"/>
    <w:rsid w:val="00586286"/>
    <w:rsid w:val="00586F92"/>
    <w:rsid w:val="0058754D"/>
    <w:rsid w:val="00587BBD"/>
    <w:rsid w:val="005907A1"/>
    <w:rsid w:val="00591348"/>
    <w:rsid w:val="00591804"/>
    <w:rsid w:val="00591903"/>
    <w:rsid w:val="00592159"/>
    <w:rsid w:val="00592550"/>
    <w:rsid w:val="0059255D"/>
    <w:rsid w:val="00592A82"/>
    <w:rsid w:val="00593605"/>
    <w:rsid w:val="00593697"/>
    <w:rsid w:val="005941BA"/>
    <w:rsid w:val="00594840"/>
    <w:rsid w:val="00594AC1"/>
    <w:rsid w:val="005952BD"/>
    <w:rsid w:val="00596838"/>
    <w:rsid w:val="005970E6"/>
    <w:rsid w:val="005974D8"/>
    <w:rsid w:val="005974E0"/>
    <w:rsid w:val="00597679"/>
    <w:rsid w:val="005A0114"/>
    <w:rsid w:val="005A0180"/>
    <w:rsid w:val="005A04E1"/>
    <w:rsid w:val="005A09CD"/>
    <w:rsid w:val="005A0D92"/>
    <w:rsid w:val="005A0F5D"/>
    <w:rsid w:val="005A1236"/>
    <w:rsid w:val="005A14EE"/>
    <w:rsid w:val="005A16FE"/>
    <w:rsid w:val="005A1ED7"/>
    <w:rsid w:val="005A21FA"/>
    <w:rsid w:val="005A296C"/>
    <w:rsid w:val="005A390B"/>
    <w:rsid w:val="005A43C2"/>
    <w:rsid w:val="005A48D7"/>
    <w:rsid w:val="005A52F9"/>
    <w:rsid w:val="005A5818"/>
    <w:rsid w:val="005A5FB1"/>
    <w:rsid w:val="005A6281"/>
    <w:rsid w:val="005A6526"/>
    <w:rsid w:val="005A6B91"/>
    <w:rsid w:val="005A7F88"/>
    <w:rsid w:val="005B0282"/>
    <w:rsid w:val="005B195B"/>
    <w:rsid w:val="005B19F6"/>
    <w:rsid w:val="005B1D88"/>
    <w:rsid w:val="005B23EB"/>
    <w:rsid w:val="005B2890"/>
    <w:rsid w:val="005B28D7"/>
    <w:rsid w:val="005B2DC1"/>
    <w:rsid w:val="005B303A"/>
    <w:rsid w:val="005B34D4"/>
    <w:rsid w:val="005B44C5"/>
    <w:rsid w:val="005B4ADA"/>
    <w:rsid w:val="005B4D9F"/>
    <w:rsid w:val="005B520F"/>
    <w:rsid w:val="005B52C2"/>
    <w:rsid w:val="005B584A"/>
    <w:rsid w:val="005B639D"/>
    <w:rsid w:val="005B63F0"/>
    <w:rsid w:val="005B6506"/>
    <w:rsid w:val="005B6B94"/>
    <w:rsid w:val="005B7282"/>
    <w:rsid w:val="005B7497"/>
    <w:rsid w:val="005B7BDF"/>
    <w:rsid w:val="005B7DE9"/>
    <w:rsid w:val="005C0644"/>
    <w:rsid w:val="005C083F"/>
    <w:rsid w:val="005C0A4D"/>
    <w:rsid w:val="005C0DF8"/>
    <w:rsid w:val="005C1170"/>
    <w:rsid w:val="005C1ECF"/>
    <w:rsid w:val="005C20C8"/>
    <w:rsid w:val="005C22A0"/>
    <w:rsid w:val="005C2907"/>
    <w:rsid w:val="005C2B80"/>
    <w:rsid w:val="005C2D36"/>
    <w:rsid w:val="005C327B"/>
    <w:rsid w:val="005C384F"/>
    <w:rsid w:val="005C3A18"/>
    <w:rsid w:val="005C4CB2"/>
    <w:rsid w:val="005C4D28"/>
    <w:rsid w:val="005C52F0"/>
    <w:rsid w:val="005C5A4D"/>
    <w:rsid w:val="005C5E01"/>
    <w:rsid w:val="005C659A"/>
    <w:rsid w:val="005C67C9"/>
    <w:rsid w:val="005C720C"/>
    <w:rsid w:val="005C7A28"/>
    <w:rsid w:val="005D0877"/>
    <w:rsid w:val="005D0C4C"/>
    <w:rsid w:val="005D0CB8"/>
    <w:rsid w:val="005D0F8E"/>
    <w:rsid w:val="005D12BA"/>
    <w:rsid w:val="005D19C7"/>
    <w:rsid w:val="005D1FB9"/>
    <w:rsid w:val="005D251F"/>
    <w:rsid w:val="005D358E"/>
    <w:rsid w:val="005D3669"/>
    <w:rsid w:val="005D3A55"/>
    <w:rsid w:val="005D4701"/>
    <w:rsid w:val="005D61A5"/>
    <w:rsid w:val="005D6327"/>
    <w:rsid w:val="005D6706"/>
    <w:rsid w:val="005D6A35"/>
    <w:rsid w:val="005D707F"/>
    <w:rsid w:val="005D7C65"/>
    <w:rsid w:val="005E0082"/>
    <w:rsid w:val="005E0129"/>
    <w:rsid w:val="005E05BB"/>
    <w:rsid w:val="005E0A1F"/>
    <w:rsid w:val="005E166D"/>
    <w:rsid w:val="005E1DA3"/>
    <w:rsid w:val="005E221D"/>
    <w:rsid w:val="005E2439"/>
    <w:rsid w:val="005E299E"/>
    <w:rsid w:val="005E2D8A"/>
    <w:rsid w:val="005E38AD"/>
    <w:rsid w:val="005E49EA"/>
    <w:rsid w:val="005E4AFA"/>
    <w:rsid w:val="005E61C1"/>
    <w:rsid w:val="005E6337"/>
    <w:rsid w:val="005E6359"/>
    <w:rsid w:val="005E668D"/>
    <w:rsid w:val="005E6784"/>
    <w:rsid w:val="005E6920"/>
    <w:rsid w:val="005E7132"/>
    <w:rsid w:val="005E778F"/>
    <w:rsid w:val="005E7CFD"/>
    <w:rsid w:val="005E7D04"/>
    <w:rsid w:val="005E7F88"/>
    <w:rsid w:val="005F050B"/>
    <w:rsid w:val="005F0653"/>
    <w:rsid w:val="005F26D8"/>
    <w:rsid w:val="005F2C12"/>
    <w:rsid w:val="005F2D0D"/>
    <w:rsid w:val="005F2D56"/>
    <w:rsid w:val="005F3730"/>
    <w:rsid w:val="005F43AA"/>
    <w:rsid w:val="005F5759"/>
    <w:rsid w:val="005F608B"/>
    <w:rsid w:val="005F60F0"/>
    <w:rsid w:val="005F7B1B"/>
    <w:rsid w:val="0060118C"/>
    <w:rsid w:val="0060169F"/>
    <w:rsid w:val="006017EB"/>
    <w:rsid w:val="00601EEA"/>
    <w:rsid w:val="00602132"/>
    <w:rsid w:val="00602159"/>
    <w:rsid w:val="00602CA5"/>
    <w:rsid w:val="00602FDB"/>
    <w:rsid w:val="006032A0"/>
    <w:rsid w:val="00604173"/>
    <w:rsid w:val="0060418F"/>
    <w:rsid w:val="00604E9C"/>
    <w:rsid w:val="00604F24"/>
    <w:rsid w:val="00605338"/>
    <w:rsid w:val="006054A9"/>
    <w:rsid w:val="00606999"/>
    <w:rsid w:val="00606B61"/>
    <w:rsid w:val="00606E13"/>
    <w:rsid w:val="00610255"/>
    <w:rsid w:val="006106F7"/>
    <w:rsid w:val="00611768"/>
    <w:rsid w:val="006117AE"/>
    <w:rsid w:val="00612967"/>
    <w:rsid w:val="00612E81"/>
    <w:rsid w:val="0061339C"/>
    <w:rsid w:val="00613CB4"/>
    <w:rsid w:val="00613EBE"/>
    <w:rsid w:val="00613EC8"/>
    <w:rsid w:val="006141E3"/>
    <w:rsid w:val="00614F09"/>
    <w:rsid w:val="00614F6D"/>
    <w:rsid w:val="00615D4B"/>
    <w:rsid w:val="00615DC4"/>
    <w:rsid w:val="00615E95"/>
    <w:rsid w:val="00616515"/>
    <w:rsid w:val="00617960"/>
    <w:rsid w:val="00617A89"/>
    <w:rsid w:val="00620451"/>
    <w:rsid w:val="006212F5"/>
    <w:rsid w:val="006221F3"/>
    <w:rsid w:val="0062260C"/>
    <w:rsid w:val="00622C7C"/>
    <w:rsid w:val="00623936"/>
    <w:rsid w:val="00623B26"/>
    <w:rsid w:val="00623BFC"/>
    <w:rsid w:val="00624364"/>
    <w:rsid w:val="00624CAB"/>
    <w:rsid w:val="00624DE5"/>
    <w:rsid w:val="00625CAE"/>
    <w:rsid w:val="00625D34"/>
    <w:rsid w:val="006260A7"/>
    <w:rsid w:val="006266C0"/>
    <w:rsid w:val="006267CC"/>
    <w:rsid w:val="00627061"/>
    <w:rsid w:val="006271A9"/>
    <w:rsid w:val="00627316"/>
    <w:rsid w:val="006273D4"/>
    <w:rsid w:val="00627868"/>
    <w:rsid w:val="00627EB1"/>
    <w:rsid w:val="0063001F"/>
    <w:rsid w:val="00630668"/>
    <w:rsid w:val="00631010"/>
    <w:rsid w:val="00631A20"/>
    <w:rsid w:val="00632863"/>
    <w:rsid w:val="00632C9E"/>
    <w:rsid w:val="0063343D"/>
    <w:rsid w:val="00633D5F"/>
    <w:rsid w:val="00634153"/>
    <w:rsid w:val="00634DC8"/>
    <w:rsid w:val="0063523D"/>
    <w:rsid w:val="00635BE6"/>
    <w:rsid w:val="00635D0F"/>
    <w:rsid w:val="00636429"/>
    <w:rsid w:val="00636F95"/>
    <w:rsid w:val="006371CB"/>
    <w:rsid w:val="00637520"/>
    <w:rsid w:val="0063780B"/>
    <w:rsid w:val="00637922"/>
    <w:rsid w:val="00637DA1"/>
    <w:rsid w:val="006403A7"/>
    <w:rsid w:val="00640AA6"/>
    <w:rsid w:val="00641A3B"/>
    <w:rsid w:val="00641C52"/>
    <w:rsid w:val="00641E35"/>
    <w:rsid w:val="00642D22"/>
    <w:rsid w:val="00643096"/>
    <w:rsid w:val="0064322F"/>
    <w:rsid w:val="006433FC"/>
    <w:rsid w:val="00643B50"/>
    <w:rsid w:val="00643D78"/>
    <w:rsid w:val="00644253"/>
    <w:rsid w:val="006449C3"/>
    <w:rsid w:val="00645408"/>
    <w:rsid w:val="006457D2"/>
    <w:rsid w:val="006502D9"/>
    <w:rsid w:val="00650665"/>
    <w:rsid w:val="006508CF"/>
    <w:rsid w:val="00650F7D"/>
    <w:rsid w:val="006517BD"/>
    <w:rsid w:val="00651830"/>
    <w:rsid w:val="00651CCB"/>
    <w:rsid w:val="006521B9"/>
    <w:rsid w:val="006529BC"/>
    <w:rsid w:val="00653F8F"/>
    <w:rsid w:val="00654349"/>
    <w:rsid w:val="006546EF"/>
    <w:rsid w:val="00655170"/>
    <w:rsid w:val="0065541D"/>
    <w:rsid w:val="00655ABC"/>
    <w:rsid w:val="00655E84"/>
    <w:rsid w:val="00656094"/>
    <w:rsid w:val="00656299"/>
    <w:rsid w:val="006567A0"/>
    <w:rsid w:val="00656E8E"/>
    <w:rsid w:val="00656EBB"/>
    <w:rsid w:val="00657C59"/>
    <w:rsid w:val="00657DBA"/>
    <w:rsid w:val="006601CA"/>
    <w:rsid w:val="00660FD9"/>
    <w:rsid w:val="006611C6"/>
    <w:rsid w:val="00662177"/>
    <w:rsid w:val="00662570"/>
    <w:rsid w:val="00662D82"/>
    <w:rsid w:val="00662E06"/>
    <w:rsid w:val="00663623"/>
    <w:rsid w:val="0066415B"/>
    <w:rsid w:val="00664668"/>
    <w:rsid w:val="00664DDC"/>
    <w:rsid w:val="00665D0A"/>
    <w:rsid w:val="006665FA"/>
    <w:rsid w:val="006673AC"/>
    <w:rsid w:val="00670C69"/>
    <w:rsid w:val="00670EA9"/>
    <w:rsid w:val="00671758"/>
    <w:rsid w:val="00672057"/>
    <w:rsid w:val="00672544"/>
    <w:rsid w:val="00672565"/>
    <w:rsid w:val="00672FE9"/>
    <w:rsid w:val="00673A1D"/>
    <w:rsid w:val="00673C97"/>
    <w:rsid w:val="006747E8"/>
    <w:rsid w:val="00674C3A"/>
    <w:rsid w:val="00674E14"/>
    <w:rsid w:val="006753D9"/>
    <w:rsid w:val="00676722"/>
    <w:rsid w:val="00676863"/>
    <w:rsid w:val="00676AE0"/>
    <w:rsid w:val="00676B82"/>
    <w:rsid w:val="006777AF"/>
    <w:rsid w:val="00677820"/>
    <w:rsid w:val="00680204"/>
    <w:rsid w:val="00680407"/>
    <w:rsid w:val="006807D4"/>
    <w:rsid w:val="00681172"/>
    <w:rsid w:val="00681616"/>
    <w:rsid w:val="006816DF"/>
    <w:rsid w:val="00681D5E"/>
    <w:rsid w:val="0068251B"/>
    <w:rsid w:val="00683635"/>
    <w:rsid w:val="00683970"/>
    <w:rsid w:val="00683D4E"/>
    <w:rsid w:val="0068404F"/>
    <w:rsid w:val="006847A9"/>
    <w:rsid w:val="00684B01"/>
    <w:rsid w:val="00684D7C"/>
    <w:rsid w:val="00684E74"/>
    <w:rsid w:val="00684F7C"/>
    <w:rsid w:val="00685C5A"/>
    <w:rsid w:val="00686C4D"/>
    <w:rsid w:val="00686EB3"/>
    <w:rsid w:val="0068734C"/>
    <w:rsid w:val="006878EB"/>
    <w:rsid w:val="006879E6"/>
    <w:rsid w:val="00690158"/>
    <w:rsid w:val="0069037A"/>
    <w:rsid w:val="00690C5E"/>
    <w:rsid w:val="00691A98"/>
    <w:rsid w:val="00691EFC"/>
    <w:rsid w:val="0069272C"/>
    <w:rsid w:val="00692832"/>
    <w:rsid w:val="006929A8"/>
    <w:rsid w:val="006936B3"/>
    <w:rsid w:val="0069421F"/>
    <w:rsid w:val="00694ACD"/>
    <w:rsid w:val="00695599"/>
    <w:rsid w:val="006955F2"/>
    <w:rsid w:val="00695994"/>
    <w:rsid w:val="00695B61"/>
    <w:rsid w:val="0069666B"/>
    <w:rsid w:val="00696BA2"/>
    <w:rsid w:val="00697160"/>
    <w:rsid w:val="0069718F"/>
    <w:rsid w:val="00697533"/>
    <w:rsid w:val="0069796E"/>
    <w:rsid w:val="00697EF1"/>
    <w:rsid w:val="006A0AFD"/>
    <w:rsid w:val="006A1665"/>
    <w:rsid w:val="006A18EA"/>
    <w:rsid w:val="006A28E1"/>
    <w:rsid w:val="006A2B40"/>
    <w:rsid w:val="006A2E21"/>
    <w:rsid w:val="006A2F14"/>
    <w:rsid w:val="006A36F3"/>
    <w:rsid w:val="006A3AEC"/>
    <w:rsid w:val="006A3B67"/>
    <w:rsid w:val="006A3E1B"/>
    <w:rsid w:val="006A4059"/>
    <w:rsid w:val="006A5275"/>
    <w:rsid w:val="006A54AB"/>
    <w:rsid w:val="006A5680"/>
    <w:rsid w:val="006A592C"/>
    <w:rsid w:val="006A5C54"/>
    <w:rsid w:val="006A5D8B"/>
    <w:rsid w:val="006A63CA"/>
    <w:rsid w:val="006A644E"/>
    <w:rsid w:val="006A71BC"/>
    <w:rsid w:val="006A7373"/>
    <w:rsid w:val="006A73EB"/>
    <w:rsid w:val="006A7727"/>
    <w:rsid w:val="006B06A0"/>
    <w:rsid w:val="006B0DDF"/>
    <w:rsid w:val="006B1368"/>
    <w:rsid w:val="006B19E3"/>
    <w:rsid w:val="006B1A39"/>
    <w:rsid w:val="006B1CAD"/>
    <w:rsid w:val="006B208D"/>
    <w:rsid w:val="006B27E3"/>
    <w:rsid w:val="006B2A0F"/>
    <w:rsid w:val="006B2C15"/>
    <w:rsid w:val="006B38F3"/>
    <w:rsid w:val="006B3D12"/>
    <w:rsid w:val="006B40DD"/>
    <w:rsid w:val="006B40FA"/>
    <w:rsid w:val="006B42F2"/>
    <w:rsid w:val="006B4609"/>
    <w:rsid w:val="006B49F8"/>
    <w:rsid w:val="006B4A0B"/>
    <w:rsid w:val="006B552F"/>
    <w:rsid w:val="006B6805"/>
    <w:rsid w:val="006B6B00"/>
    <w:rsid w:val="006B741F"/>
    <w:rsid w:val="006B74E3"/>
    <w:rsid w:val="006B7B2C"/>
    <w:rsid w:val="006C0064"/>
    <w:rsid w:val="006C1642"/>
    <w:rsid w:val="006C18A8"/>
    <w:rsid w:val="006C1E81"/>
    <w:rsid w:val="006C2554"/>
    <w:rsid w:val="006C2F53"/>
    <w:rsid w:val="006C3276"/>
    <w:rsid w:val="006C37D5"/>
    <w:rsid w:val="006C3871"/>
    <w:rsid w:val="006C5108"/>
    <w:rsid w:val="006C61AA"/>
    <w:rsid w:val="006C68D1"/>
    <w:rsid w:val="006C6A21"/>
    <w:rsid w:val="006C6BDA"/>
    <w:rsid w:val="006C6CFC"/>
    <w:rsid w:val="006C71E2"/>
    <w:rsid w:val="006C77D0"/>
    <w:rsid w:val="006C7E31"/>
    <w:rsid w:val="006C7F95"/>
    <w:rsid w:val="006D0295"/>
    <w:rsid w:val="006D078A"/>
    <w:rsid w:val="006D0F4E"/>
    <w:rsid w:val="006D2094"/>
    <w:rsid w:val="006D2162"/>
    <w:rsid w:val="006D264D"/>
    <w:rsid w:val="006D2AEA"/>
    <w:rsid w:val="006D2DA0"/>
    <w:rsid w:val="006D3696"/>
    <w:rsid w:val="006D38EA"/>
    <w:rsid w:val="006D39B5"/>
    <w:rsid w:val="006D3B45"/>
    <w:rsid w:val="006D47E1"/>
    <w:rsid w:val="006D482E"/>
    <w:rsid w:val="006D4C75"/>
    <w:rsid w:val="006D553B"/>
    <w:rsid w:val="006D5D5A"/>
    <w:rsid w:val="006D65DF"/>
    <w:rsid w:val="006D669D"/>
    <w:rsid w:val="006D6DFE"/>
    <w:rsid w:val="006D7500"/>
    <w:rsid w:val="006D7519"/>
    <w:rsid w:val="006D7777"/>
    <w:rsid w:val="006E09D5"/>
    <w:rsid w:val="006E11C4"/>
    <w:rsid w:val="006E1337"/>
    <w:rsid w:val="006E1867"/>
    <w:rsid w:val="006E199B"/>
    <w:rsid w:val="006E1AAD"/>
    <w:rsid w:val="006E22D1"/>
    <w:rsid w:val="006E2575"/>
    <w:rsid w:val="006E2889"/>
    <w:rsid w:val="006E29C0"/>
    <w:rsid w:val="006E33D9"/>
    <w:rsid w:val="006E351A"/>
    <w:rsid w:val="006E363C"/>
    <w:rsid w:val="006E3D3F"/>
    <w:rsid w:val="006E3ECA"/>
    <w:rsid w:val="006E4289"/>
    <w:rsid w:val="006E454D"/>
    <w:rsid w:val="006E4E88"/>
    <w:rsid w:val="006E55CD"/>
    <w:rsid w:val="006E575D"/>
    <w:rsid w:val="006E5DD9"/>
    <w:rsid w:val="006E662F"/>
    <w:rsid w:val="006E664E"/>
    <w:rsid w:val="006E6963"/>
    <w:rsid w:val="006F09DA"/>
    <w:rsid w:val="006F0D18"/>
    <w:rsid w:val="006F0D75"/>
    <w:rsid w:val="006F10B7"/>
    <w:rsid w:val="006F1471"/>
    <w:rsid w:val="006F1528"/>
    <w:rsid w:val="006F2257"/>
    <w:rsid w:val="006F3236"/>
    <w:rsid w:val="006F3761"/>
    <w:rsid w:val="006F413B"/>
    <w:rsid w:val="006F41C8"/>
    <w:rsid w:val="006F4339"/>
    <w:rsid w:val="006F4806"/>
    <w:rsid w:val="006F4DAC"/>
    <w:rsid w:val="006F5701"/>
    <w:rsid w:val="006F59EB"/>
    <w:rsid w:val="006F5B95"/>
    <w:rsid w:val="006F5DB2"/>
    <w:rsid w:val="006F5F68"/>
    <w:rsid w:val="006F6311"/>
    <w:rsid w:val="006F636B"/>
    <w:rsid w:val="006F7F99"/>
    <w:rsid w:val="00700422"/>
    <w:rsid w:val="00701C37"/>
    <w:rsid w:val="00702E18"/>
    <w:rsid w:val="00703B30"/>
    <w:rsid w:val="00704248"/>
    <w:rsid w:val="0070429D"/>
    <w:rsid w:val="0070458B"/>
    <w:rsid w:val="00704CF9"/>
    <w:rsid w:val="00704EBD"/>
    <w:rsid w:val="0070540E"/>
    <w:rsid w:val="00705D90"/>
    <w:rsid w:val="00706694"/>
    <w:rsid w:val="00706ADB"/>
    <w:rsid w:val="007114C3"/>
    <w:rsid w:val="00711ED4"/>
    <w:rsid w:val="00712035"/>
    <w:rsid w:val="0071304F"/>
    <w:rsid w:val="007130C8"/>
    <w:rsid w:val="00713157"/>
    <w:rsid w:val="00713428"/>
    <w:rsid w:val="00713A36"/>
    <w:rsid w:val="00713B0F"/>
    <w:rsid w:val="00714C58"/>
    <w:rsid w:val="00715C9E"/>
    <w:rsid w:val="00715D8F"/>
    <w:rsid w:val="00716999"/>
    <w:rsid w:val="007170C7"/>
    <w:rsid w:val="0071776F"/>
    <w:rsid w:val="0072059B"/>
    <w:rsid w:val="007205CD"/>
    <w:rsid w:val="00720A24"/>
    <w:rsid w:val="007216D3"/>
    <w:rsid w:val="00721E8E"/>
    <w:rsid w:val="00722DE7"/>
    <w:rsid w:val="00724019"/>
    <w:rsid w:val="0072488D"/>
    <w:rsid w:val="00725699"/>
    <w:rsid w:val="00725913"/>
    <w:rsid w:val="00725983"/>
    <w:rsid w:val="007273D0"/>
    <w:rsid w:val="00727719"/>
    <w:rsid w:val="0072784B"/>
    <w:rsid w:val="00727976"/>
    <w:rsid w:val="007303B2"/>
    <w:rsid w:val="00730EB6"/>
    <w:rsid w:val="00732582"/>
    <w:rsid w:val="00732C84"/>
    <w:rsid w:val="00732FBB"/>
    <w:rsid w:val="00733CAF"/>
    <w:rsid w:val="00733EEE"/>
    <w:rsid w:val="00734332"/>
    <w:rsid w:val="00734DCE"/>
    <w:rsid w:val="00734F2E"/>
    <w:rsid w:val="0073518F"/>
    <w:rsid w:val="007359D3"/>
    <w:rsid w:val="00735BFC"/>
    <w:rsid w:val="007360C5"/>
    <w:rsid w:val="0073638C"/>
    <w:rsid w:val="007371B8"/>
    <w:rsid w:val="007378AC"/>
    <w:rsid w:val="00737B3E"/>
    <w:rsid w:val="0074001D"/>
    <w:rsid w:val="00741592"/>
    <w:rsid w:val="00741BFA"/>
    <w:rsid w:val="00741D03"/>
    <w:rsid w:val="00742777"/>
    <w:rsid w:val="007431C6"/>
    <w:rsid w:val="0074364C"/>
    <w:rsid w:val="00743E52"/>
    <w:rsid w:val="00743ED4"/>
    <w:rsid w:val="00744562"/>
    <w:rsid w:val="007449E1"/>
    <w:rsid w:val="00744C3E"/>
    <w:rsid w:val="007451F2"/>
    <w:rsid w:val="007455B5"/>
    <w:rsid w:val="00745DF6"/>
    <w:rsid w:val="00745E39"/>
    <w:rsid w:val="007474BD"/>
    <w:rsid w:val="00750125"/>
    <w:rsid w:val="00750220"/>
    <w:rsid w:val="00750A34"/>
    <w:rsid w:val="00750C1B"/>
    <w:rsid w:val="0075176E"/>
    <w:rsid w:val="00751A8D"/>
    <w:rsid w:val="007520A0"/>
    <w:rsid w:val="007523FB"/>
    <w:rsid w:val="007528F1"/>
    <w:rsid w:val="00752A65"/>
    <w:rsid w:val="00753E4B"/>
    <w:rsid w:val="00754116"/>
    <w:rsid w:val="007544CE"/>
    <w:rsid w:val="00754559"/>
    <w:rsid w:val="007547B7"/>
    <w:rsid w:val="00754993"/>
    <w:rsid w:val="0075536B"/>
    <w:rsid w:val="007556B2"/>
    <w:rsid w:val="00755D4A"/>
    <w:rsid w:val="00756494"/>
    <w:rsid w:val="00756710"/>
    <w:rsid w:val="00756D05"/>
    <w:rsid w:val="00756DFC"/>
    <w:rsid w:val="00757B41"/>
    <w:rsid w:val="00760CFB"/>
    <w:rsid w:val="00761177"/>
    <w:rsid w:val="0076139E"/>
    <w:rsid w:val="00761998"/>
    <w:rsid w:val="00761EDD"/>
    <w:rsid w:val="00762703"/>
    <w:rsid w:val="007629E4"/>
    <w:rsid w:val="00762B7B"/>
    <w:rsid w:val="00762E43"/>
    <w:rsid w:val="00762EF5"/>
    <w:rsid w:val="007630E3"/>
    <w:rsid w:val="00763A46"/>
    <w:rsid w:val="00763B64"/>
    <w:rsid w:val="00764804"/>
    <w:rsid w:val="00764890"/>
    <w:rsid w:val="00764BA4"/>
    <w:rsid w:val="00764D07"/>
    <w:rsid w:val="00764D51"/>
    <w:rsid w:val="00765024"/>
    <w:rsid w:val="00765214"/>
    <w:rsid w:val="00765382"/>
    <w:rsid w:val="00765A53"/>
    <w:rsid w:val="00765FB2"/>
    <w:rsid w:val="00766290"/>
    <w:rsid w:val="0076690B"/>
    <w:rsid w:val="0076727F"/>
    <w:rsid w:val="00767A2A"/>
    <w:rsid w:val="00767E91"/>
    <w:rsid w:val="00767F4B"/>
    <w:rsid w:val="007703C8"/>
    <w:rsid w:val="00770536"/>
    <w:rsid w:val="007708E9"/>
    <w:rsid w:val="00770A36"/>
    <w:rsid w:val="00770CE5"/>
    <w:rsid w:val="007716D3"/>
    <w:rsid w:val="00772079"/>
    <w:rsid w:val="0077285F"/>
    <w:rsid w:val="00772F17"/>
    <w:rsid w:val="00773089"/>
    <w:rsid w:val="0077325A"/>
    <w:rsid w:val="00773E50"/>
    <w:rsid w:val="00773EEE"/>
    <w:rsid w:val="00774FB3"/>
    <w:rsid w:val="0077548E"/>
    <w:rsid w:val="007758E1"/>
    <w:rsid w:val="00776519"/>
    <w:rsid w:val="0077657E"/>
    <w:rsid w:val="00776E7B"/>
    <w:rsid w:val="007773C3"/>
    <w:rsid w:val="0077748E"/>
    <w:rsid w:val="00780408"/>
    <w:rsid w:val="007813D6"/>
    <w:rsid w:val="007817E7"/>
    <w:rsid w:val="0078244D"/>
    <w:rsid w:val="0078253D"/>
    <w:rsid w:val="00782895"/>
    <w:rsid w:val="00782FA0"/>
    <w:rsid w:val="00783326"/>
    <w:rsid w:val="00783887"/>
    <w:rsid w:val="007838B1"/>
    <w:rsid w:val="0078482C"/>
    <w:rsid w:val="00784B2E"/>
    <w:rsid w:val="00784BCC"/>
    <w:rsid w:val="00785A29"/>
    <w:rsid w:val="00785BBE"/>
    <w:rsid w:val="00786870"/>
    <w:rsid w:val="00786A2C"/>
    <w:rsid w:val="007872CA"/>
    <w:rsid w:val="007872E6"/>
    <w:rsid w:val="00790056"/>
    <w:rsid w:val="007903E9"/>
    <w:rsid w:val="00790CD6"/>
    <w:rsid w:val="007917FF"/>
    <w:rsid w:val="00792622"/>
    <w:rsid w:val="00793486"/>
    <w:rsid w:val="00793523"/>
    <w:rsid w:val="007938F4"/>
    <w:rsid w:val="00793BCA"/>
    <w:rsid w:val="00793C79"/>
    <w:rsid w:val="0079450C"/>
    <w:rsid w:val="00794AE2"/>
    <w:rsid w:val="00794C9E"/>
    <w:rsid w:val="00795125"/>
    <w:rsid w:val="007958EF"/>
    <w:rsid w:val="00795D79"/>
    <w:rsid w:val="0079619D"/>
    <w:rsid w:val="00796BD8"/>
    <w:rsid w:val="00796E41"/>
    <w:rsid w:val="00797694"/>
    <w:rsid w:val="00797818"/>
    <w:rsid w:val="007979FC"/>
    <w:rsid w:val="00797BF7"/>
    <w:rsid w:val="00797F36"/>
    <w:rsid w:val="007A054B"/>
    <w:rsid w:val="007A06C3"/>
    <w:rsid w:val="007A093F"/>
    <w:rsid w:val="007A0F94"/>
    <w:rsid w:val="007A11F7"/>
    <w:rsid w:val="007A139D"/>
    <w:rsid w:val="007A1584"/>
    <w:rsid w:val="007A1D01"/>
    <w:rsid w:val="007A24C2"/>
    <w:rsid w:val="007A2BA2"/>
    <w:rsid w:val="007A2EFB"/>
    <w:rsid w:val="007A32B3"/>
    <w:rsid w:val="007A3E12"/>
    <w:rsid w:val="007A40A2"/>
    <w:rsid w:val="007A48B2"/>
    <w:rsid w:val="007A4D50"/>
    <w:rsid w:val="007A6E75"/>
    <w:rsid w:val="007A73AB"/>
    <w:rsid w:val="007A7709"/>
    <w:rsid w:val="007A7D68"/>
    <w:rsid w:val="007B1FDE"/>
    <w:rsid w:val="007B20FD"/>
    <w:rsid w:val="007B2137"/>
    <w:rsid w:val="007B25BE"/>
    <w:rsid w:val="007B332F"/>
    <w:rsid w:val="007B37F0"/>
    <w:rsid w:val="007B3C69"/>
    <w:rsid w:val="007B44ED"/>
    <w:rsid w:val="007B4913"/>
    <w:rsid w:val="007B5F2B"/>
    <w:rsid w:val="007B60E2"/>
    <w:rsid w:val="007B61FE"/>
    <w:rsid w:val="007B6493"/>
    <w:rsid w:val="007B6A13"/>
    <w:rsid w:val="007C0BBD"/>
    <w:rsid w:val="007C11B5"/>
    <w:rsid w:val="007C1CA8"/>
    <w:rsid w:val="007C28C8"/>
    <w:rsid w:val="007C2DC3"/>
    <w:rsid w:val="007C2F33"/>
    <w:rsid w:val="007C3443"/>
    <w:rsid w:val="007C3915"/>
    <w:rsid w:val="007C578D"/>
    <w:rsid w:val="007C5947"/>
    <w:rsid w:val="007C5B21"/>
    <w:rsid w:val="007C5D82"/>
    <w:rsid w:val="007C6016"/>
    <w:rsid w:val="007C6DBB"/>
    <w:rsid w:val="007C6FE8"/>
    <w:rsid w:val="007C718E"/>
    <w:rsid w:val="007C765D"/>
    <w:rsid w:val="007C786A"/>
    <w:rsid w:val="007D0110"/>
    <w:rsid w:val="007D036D"/>
    <w:rsid w:val="007D0AAD"/>
    <w:rsid w:val="007D1293"/>
    <w:rsid w:val="007D1C24"/>
    <w:rsid w:val="007D2708"/>
    <w:rsid w:val="007D303C"/>
    <w:rsid w:val="007D3069"/>
    <w:rsid w:val="007D3F11"/>
    <w:rsid w:val="007D423A"/>
    <w:rsid w:val="007D4ACF"/>
    <w:rsid w:val="007D4B11"/>
    <w:rsid w:val="007D5ED9"/>
    <w:rsid w:val="007D6778"/>
    <w:rsid w:val="007D6B24"/>
    <w:rsid w:val="007D6F33"/>
    <w:rsid w:val="007D7421"/>
    <w:rsid w:val="007D74F7"/>
    <w:rsid w:val="007D76FA"/>
    <w:rsid w:val="007E0AB5"/>
    <w:rsid w:val="007E10E5"/>
    <w:rsid w:val="007E1FBA"/>
    <w:rsid w:val="007E25F6"/>
    <w:rsid w:val="007E2B6C"/>
    <w:rsid w:val="007E2CEE"/>
    <w:rsid w:val="007E2D23"/>
    <w:rsid w:val="007E2F77"/>
    <w:rsid w:val="007E383D"/>
    <w:rsid w:val="007E3B53"/>
    <w:rsid w:val="007E407A"/>
    <w:rsid w:val="007E44B5"/>
    <w:rsid w:val="007E4701"/>
    <w:rsid w:val="007E5168"/>
    <w:rsid w:val="007E51C1"/>
    <w:rsid w:val="007E53D5"/>
    <w:rsid w:val="007E5A7B"/>
    <w:rsid w:val="007E652A"/>
    <w:rsid w:val="007E6BAA"/>
    <w:rsid w:val="007E6F6A"/>
    <w:rsid w:val="007E7602"/>
    <w:rsid w:val="007E7D23"/>
    <w:rsid w:val="007F0034"/>
    <w:rsid w:val="007F05C1"/>
    <w:rsid w:val="007F079A"/>
    <w:rsid w:val="007F0958"/>
    <w:rsid w:val="007F0CE9"/>
    <w:rsid w:val="007F14D5"/>
    <w:rsid w:val="007F3B58"/>
    <w:rsid w:val="007F3E82"/>
    <w:rsid w:val="007F4458"/>
    <w:rsid w:val="007F4B8E"/>
    <w:rsid w:val="007F54B6"/>
    <w:rsid w:val="007F5EF4"/>
    <w:rsid w:val="007F6273"/>
    <w:rsid w:val="007F6D3F"/>
    <w:rsid w:val="007F70A3"/>
    <w:rsid w:val="007F72B4"/>
    <w:rsid w:val="007F75B3"/>
    <w:rsid w:val="007F7EFD"/>
    <w:rsid w:val="008003B3"/>
    <w:rsid w:val="00801081"/>
    <w:rsid w:val="00801319"/>
    <w:rsid w:val="00801DDA"/>
    <w:rsid w:val="008020A0"/>
    <w:rsid w:val="00802719"/>
    <w:rsid w:val="00802783"/>
    <w:rsid w:val="00802A6A"/>
    <w:rsid w:val="00802E25"/>
    <w:rsid w:val="00802E9B"/>
    <w:rsid w:val="008031AA"/>
    <w:rsid w:val="00803A7D"/>
    <w:rsid w:val="00803D55"/>
    <w:rsid w:val="00803DFC"/>
    <w:rsid w:val="00804110"/>
    <w:rsid w:val="00804B19"/>
    <w:rsid w:val="00804DAE"/>
    <w:rsid w:val="00806137"/>
    <w:rsid w:val="00806260"/>
    <w:rsid w:val="00806456"/>
    <w:rsid w:val="0080696B"/>
    <w:rsid w:val="00806B08"/>
    <w:rsid w:val="00806E05"/>
    <w:rsid w:val="00807107"/>
    <w:rsid w:val="00807C3E"/>
    <w:rsid w:val="008100CC"/>
    <w:rsid w:val="008100D1"/>
    <w:rsid w:val="00810633"/>
    <w:rsid w:val="00810657"/>
    <w:rsid w:val="008109D9"/>
    <w:rsid w:val="00811535"/>
    <w:rsid w:val="00811841"/>
    <w:rsid w:val="00812B80"/>
    <w:rsid w:val="00812CFB"/>
    <w:rsid w:val="0081345A"/>
    <w:rsid w:val="00813C24"/>
    <w:rsid w:val="00813D0E"/>
    <w:rsid w:val="00814719"/>
    <w:rsid w:val="00814A40"/>
    <w:rsid w:val="00814D23"/>
    <w:rsid w:val="0081506D"/>
    <w:rsid w:val="0081564D"/>
    <w:rsid w:val="00815686"/>
    <w:rsid w:val="0081593A"/>
    <w:rsid w:val="00816022"/>
    <w:rsid w:val="008164EE"/>
    <w:rsid w:val="008165BD"/>
    <w:rsid w:val="00816ADB"/>
    <w:rsid w:val="00816BB7"/>
    <w:rsid w:val="00816E42"/>
    <w:rsid w:val="00817556"/>
    <w:rsid w:val="008178E5"/>
    <w:rsid w:val="00817E07"/>
    <w:rsid w:val="00817E53"/>
    <w:rsid w:val="00817EDA"/>
    <w:rsid w:val="008208E7"/>
    <w:rsid w:val="00820FC0"/>
    <w:rsid w:val="00821ADC"/>
    <w:rsid w:val="00821EC5"/>
    <w:rsid w:val="00822EE5"/>
    <w:rsid w:val="00824815"/>
    <w:rsid w:val="00824D1F"/>
    <w:rsid w:val="00825052"/>
    <w:rsid w:val="008259A9"/>
    <w:rsid w:val="00826159"/>
    <w:rsid w:val="00826444"/>
    <w:rsid w:val="008264CA"/>
    <w:rsid w:val="00826F5B"/>
    <w:rsid w:val="00826F97"/>
    <w:rsid w:val="00827FE8"/>
    <w:rsid w:val="00830543"/>
    <w:rsid w:val="00830EF5"/>
    <w:rsid w:val="00831805"/>
    <w:rsid w:val="0083241D"/>
    <w:rsid w:val="00832882"/>
    <w:rsid w:val="00833736"/>
    <w:rsid w:val="0083395B"/>
    <w:rsid w:val="00833CDF"/>
    <w:rsid w:val="0083421C"/>
    <w:rsid w:val="0083421D"/>
    <w:rsid w:val="008345B5"/>
    <w:rsid w:val="008346F2"/>
    <w:rsid w:val="00836906"/>
    <w:rsid w:val="00836AA9"/>
    <w:rsid w:val="00836F3F"/>
    <w:rsid w:val="008370D3"/>
    <w:rsid w:val="00837976"/>
    <w:rsid w:val="0083798D"/>
    <w:rsid w:val="00837A67"/>
    <w:rsid w:val="00837EF1"/>
    <w:rsid w:val="00840A17"/>
    <w:rsid w:val="00840CEB"/>
    <w:rsid w:val="008415C2"/>
    <w:rsid w:val="00841918"/>
    <w:rsid w:val="00841EBE"/>
    <w:rsid w:val="00841F86"/>
    <w:rsid w:val="00842F7D"/>
    <w:rsid w:val="00843252"/>
    <w:rsid w:val="0084346E"/>
    <w:rsid w:val="0084382C"/>
    <w:rsid w:val="00844BF2"/>
    <w:rsid w:val="008462CF"/>
    <w:rsid w:val="00846B46"/>
    <w:rsid w:val="00846F7B"/>
    <w:rsid w:val="00846FED"/>
    <w:rsid w:val="0084720C"/>
    <w:rsid w:val="00847245"/>
    <w:rsid w:val="00847378"/>
    <w:rsid w:val="00847BD0"/>
    <w:rsid w:val="00850184"/>
    <w:rsid w:val="00850C0F"/>
    <w:rsid w:val="00851892"/>
    <w:rsid w:val="00851997"/>
    <w:rsid w:val="008523CE"/>
    <w:rsid w:val="008523E0"/>
    <w:rsid w:val="00853422"/>
    <w:rsid w:val="00853C84"/>
    <w:rsid w:val="008542AA"/>
    <w:rsid w:val="00854790"/>
    <w:rsid w:val="0085490A"/>
    <w:rsid w:val="00854A36"/>
    <w:rsid w:val="00854BFC"/>
    <w:rsid w:val="008551D8"/>
    <w:rsid w:val="0085593B"/>
    <w:rsid w:val="008561B6"/>
    <w:rsid w:val="00856601"/>
    <w:rsid w:val="00856A76"/>
    <w:rsid w:val="00857364"/>
    <w:rsid w:val="0085750E"/>
    <w:rsid w:val="00857573"/>
    <w:rsid w:val="00857E9D"/>
    <w:rsid w:val="0086017B"/>
    <w:rsid w:val="00860BCC"/>
    <w:rsid w:val="0086164A"/>
    <w:rsid w:val="00861C77"/>
    <w:rsid w:val="00861FB4"/>
    <w:rsid w:val="00861FF4"/>
    <w:rsid w:val="00862EC1"/>
    <w:rsid w:val="00863A23"/>
    <w:rsid w:val="00863DC0"/>
    <w:rsid w:val="00864965"/>
    <w:rsid w:val="00864ED8"/>
    <w:rsid w:val="00864F76"/>
    <w:rsid w:val="00866A56"/>
    <w:rsid w:val="00866D67"/>
    <w:rsid w:val="00867052"/>
    <w:rsid w:val="00867539"/>
    <w:rsid w:val="00867722"/>
    <w:rsid w:val="00867AD7"/>
    <w:rsid w:val="00867C53"/>
    <w:rsid w:val="00867DF6"/>
    <w:rsid w:val="00867E81"/>
    <w:rsid w:val="008700EA"/>
    <w:rsid w:val="0087017F"/>
    <w:rsid w:val="008706D5"/>
    <w:rsid w:val="00870D5E"/>
    <w:rsid w:val="00871821"/>
    <w:rsid w:val="00871AF0"/>
    <w:rsid w:val="00871DB2"/>
    <w:rsid w:val="008722F6"/>
    <w:rsid w:val="0087293B"/>
    <w:rsid w:val="00873578"/>
    <w:rsid w:val="008737C8"/>
    <w:rsid w:val="008738AD"/>
    <w:rsid w:val="00876DBF"/>
    <w:rsid w:val="00877051"/>
    <w:rsid w:val="00877CC4"/>
    <w:rsid w:val="00877CE0"/>
    <w:rsid w:val="00880524"/>
    <w:rsid w:val="0088067F"/>
    <w:rsid w:val="00881758"/>
    <w:rsid w:val="008823F4"/>
    <w:rsid w:val="00882D11"/>
    <w:rsid w:val="008830F7"/>
    <w:rsid w:val="00883142"/>
    <w:rsid w:val="00883A9D"/>
    <w:rsid w:val="00883CD4"/>
    <w:rsid w:val="00883E38"/>
    <w:rsid w:val="008841FF"/>
    <w:rsid w:val="0088439A"/>
    <w:rsid w:val="008845CE"/>
    <w:rsid w:val="008847EF"/>
    <w:rsid w:val="0088512D"/>
    <w:rsid w:val="0088543A"/>
    <w:rsid w:val="00885785"/>
    <w:rsid w:val="00885B0D"/>
    <w:rsid w:val="00885B94"/>
    <w:rsid w:val="00886431"/>
    <w:rsid w:val="008864F9"/>
    <w:rsid w:val="00886B1B"/>
    <w:rsid w:val="00886B37"/>
    <w:rsid w:val="00887CCD"/>
    <w:rsid w:val="00887E85"/>
    <w:rsid w:val="00890E97"/>
    <w:rsid w:val="008914D5"/>
    <w:rsid w:val="008916BA"/>
    <w:rsid w:val="00891ED5"/>
    <w:rsid w:val="008928B2"/>
    <w:rsid w:val="00892E9D"/>
    <w:rsid w:val="00894B55"/>
    <w:rsid w:val="008950B2"/>
    <w:rsid w:val="008951E1"/>
    <w:rsid w:val="0089542C"/>
    <w:rsid w:val="008957F8"/>
    <w:rsid w:val="00896319"/>
    <w:rsid w:val="00896963"/>
    <w:rsid w:val="0089714C"/>
    <w:rsid w:val="0089737A"/>
    <w:rsid w:val="008A012C"/>
    <w:rsid w:val="008A03A1"/>
    <w:rsid w:val="008A0623"/>
    <w:rsid w:val="008A1411"/>
    <w:rsid w:val="008A1F8D"/>
    <w:rsid w:val="008A29DD"/>
    <w:rsid w:val="008A2ADF"/>
    <w:rsid w:val="008A383F"/>
    <w:rsid w:val="008A39B4"/>
    <w:rsid w:val="008A3A67"/>
    <w:rsid w:val="008A3CF5"/>
    <w:rsid w:val="008A488D"/>
    <w:rsid w:val="008A4984"/>
    <w:rsid w:val="008A4FE9"/>
    <w:rsid w:val="008A5508"/>
    <w:rsid w:val="008A5970"/>
    <w:rsid w:val="008A5F6E"/>
    <w:rsid w:val="008A74F6"/>
    <w:rsid w:val="008A77EA"/>
    <w:rsid w:val="008A7A94"/>
    <w:rsid w:val="008A7DBE"/>
    <w:rsid w:val="008B004E"/>
    <w:rsid w:val="008B078F"/>
    <w:rsid w:val="008B0C11"/>
    <w:rsid w:val="008B24F0"/>
    <w:rsid w:val="008B29B9"/>
    <w:rsid w:val="008B3744"/>
    <w:rsid w:val="008B3871"/>
    <w:rsid w:val="008B416F"/>
    <w:rsid w:val="008B4391"/>
    <w:rsid w:val="008B59B3"/>
    <w:rsid w:val="008B5D8F"/>
    <w:rsid w:val="008B6307"/>
    <w:rsid w:val="008B7425"/>
    <w:rsid w:val="008B7B41"/>
    <w:rsid w:val="008B7BE7"/>
    <w:rsid w:val="008B7C40"/>
    <w:rsid w:val="008C00CE"/>
    <w:rsid w:val="008C018E"/>
    <w:rsid w:val="008C057B"/>
    <w:rsid w:val="008C0E54"/>
    <w:rsid w:val="008C1244"/>
    <w:rsid w:val="008C197A"/>
    <w:rsid w:val="008C209C"/>
    <w:rsid w:val="008C2867"/>
    <w:rsid w:val="008C28F3"/>
    <w:rsid w:val="008C2B40"/>
    <w:rsid w:val="008C46CF"/>
    <w:rsid w:val="008C5089"/>
    <w:rsid w:val="008C55C3"/>
    <w:rsid w:val="008C57BC"/>
    <w:rsid w:val="008C5A64"/>
    <w:rsid w:val="008C65FA"/>
    <w:rsid w:val="008C6A31"/>
    <w:rsid w:val="008C70DE"/>
    <w:rsid w:val="008C7174"/>
    <w:rsid w:val="008C7E21"/>
    <w:rsid w:val="008C7FA8"/>
    <w:rsid w:val="008C7FA9"/>
    <w:rsid w:val="008D078F"/>
    <w:rsid w:val="008D08B3"/>
    <w:rsid w:val="008D0DB9"/>
    <w:rsid w:val="008D108E"/>
    <w:rsid w:val="008D12F3"/>
    <w:rsid w:val="008D1572"/>
    <w:rsid w:val="008D1C57"/>
    <w:rsid w:val="008D397E"/>
    <w:rsid w:val="008D3DD6"/>
    <w:rsid w:val="008D3DD7"/>
    <w:rsid w:val="008D43EB"/>
    <w:rsid w:val="008D4710"/>
    <w:rsid w:val="008D5C17"/>
    <w:rsid w:val="008D6971"/>
    <w:rsid w:val="008D69C4"/>
    <w:rsid w:val="008E0201"/>
    <w:rsid w:val="008E06EB"/>
    <w:rsid w:val="008E08CA"/>
    <w:rsid w:val="008E0C12"/>
    <w:rsid w:val="008E0CDF"/>
    <w:rsid w:val="008E2224"/>
    <w:rsid w:val="008E2416"/>
    <w:rsid w:val="008E250A"/>
    <w:rsid w:val="008E255F"/>
    <w:rsid w:val="008E28F6"/>
    <w:rsid w:val="008E292F"/>
    <w:rsid w:val="008E2F2A"/>
    <w:rsid w:val="008E35C5"/>
    <w:rsid w:val="008E3A09"/>
    <w:rsid w:val="008E449E"/>
    <w:rsid w:val="008E51FE"/>
    <w:rsid w:val="008E5BF5"/>
    <w:rsid w:val="008E7D3B"/>
    <w:rsid w:val="008F14DF"/>
    <w:rsid w:val="008F15A5"/>
    <w:rsid w:val="008F2235"/>
    <w:rsid w:val="008F240F"/>
    <w:rsid w:val="008F2567"/>
    <w:rsid w:val="008F2A2F"/>
    <w:rsid w:val="008F2C0A"/>
    <w:rsid w:val="008F300C"/>
    <w:rsid w:val="008F376D"/>
    <w:rsid w:val="008F37E7"/>
    <w:rsid w:val="008F4011"/>
    <w:rsid w:val="008F4137"/>
    <w:rsid w:val="008F4C0B"/>
    <w:rsid w:val="008F5103"/>
    <w:rsid w:val="008F56F3"/>
    <w:rsid w:val="008F6AFE"/>
    <w:rsid w:val="008F6F4A"/>
    <w:rsid w:val="008F778C"/>
    <w:rsid w:val="008F7C1E"/>
    <w:rsid w:val="008F7C23"/>
    <w:rsid w:val="00900C50"/>
    <w:rsid w:val="00901CC1"/>
    <w:rsid w:val="009025BE"/>
    <w:rsid w:val="00902AD8"/>
    <w:rsid w:val="00904178"/>
    <w:rsid w:val="00906143"/>
    <w:rsid w:val="009065AF"/>
    <w:rsid w:val="00906E29"/>
    <w:rsid w:val="009071ED"/>
    <w:rsid w:val="009073B1"/>
    <w:rsid w:val="009078FC"/>
    <w:rsid w:val="00907900"/>
    <w:rsid w:val="00907970"/>
    <w:rsid w:val="00907D9D"/>
    <w:rsid w:val="00907E2F"/>
    <w:rsid w:val="009100B4"/>
    <w:rsid w:val="009107D3"/>
    <w:rsid w:val="00911366"/>
    <w:rsid w:val="0091143B"/>
    <w:rsid w:val="009118C7"/>
    <w:rsid w:val="00912241"/>
    <w:rsid w:val="00912F71"/>
    <w:rsid w:val="00913F7A"/>
    <w:rsid w:val="009147D8"/>
    <w:rsid w:val="00914F33"/>
    <w:rsid w:val="00914FD4"/>
    <w:rsid w:val="009159CA"/>
    <w:rsid w:val="00915BBE"/>
    <w:rsid w:val="00917A2E"/>
    <w:rsid w:val="00917A9F"/>
    <w:rsid w:val="009209CF"/>
    <w:rsid w:val="00920B76"/>
    <w:rsid w:val="00921004"/>
    <w:rsid w:val="009210D3"/>
    <w:rsid w:val="009211D0"/>
    <w:rsid w:val="00921305"/>
    <w:rsid w:val="00921689"/>
    <w:rsid w:val="00921B8B"/>
    <w:rsid w:val="00921D0D"/>
    <w:rsid w:val="00922ABF"/>
    <w:rsid w:val="00922CE5"/>
    <w:rsid w:val="0092345C"/>
    <w:rsid w:val="00923B89"/>
    <w:rsid w:val="009240E4"/>
    <w:rsid w:val="009242F3"/>
    <w:rsid w:val="0092431C"/>
    <w:rsid w:val="009247A5"/>
    <w:rsid w:val="00924941"/>
    <w:rsid w:val="009251B8"/>
    <w:rsid w:val="009251F1"/>
    <w:rsid w:val="00925D33"/>
    <w:rsid w:val="00925D66"/>
    <w:rsid w:val="00926273"/>
    <w:rsid w:val="009267CF"/>
    <w:rsid w:val="0093004B"/>
    <w:rsid w:val="009302E6"/>
    <w:rsid w:val="009307B1"/>
    <w:rsid w:val="00930A77"/>
    <w:rsid w:val="00930FFE"/>
    <w:rsid w:val="00931A64"/>
    <w:rsid w:val="00931B94"/>
    <w:rsid w:val="00932A4B"/>
    <w:rsid w:val="009358E0"/>
    <w:rsid w:val="00935A56"/>
    <w:rsid w:val="009367A0"/>
    <w:rsid w:val="00936D69"/>
    <w:rsid w:val="00936E48"/>
    <w:rsid w:val="0093701B"/>
    <w:rsid w:val="0093752C"/>
    <w:rsid w:val="00937FE9"/>
    <w:rsid w:val="009400DB"/>
    <w:rsid w:val="00940144"/>
    <w:rsid w:val="00940474"/>
    <w:rsid w:val="00940479"/>
    <w:rsid w:val="009406AF"/>
    <w:rsid w:val="00940D1F"/>
    <w:rsid w:val="0094118D"/>
    <w:rsid w:val="00941620"/>
    <w:rsid w:val="00942908"/>
    <w:rsid w:val="00943887"/>
    <w:rsid w:val="00943C29"/>
    <w:rsid w:val="00944585"/>
    <w:rsid w:val="00944CE1"/>
    <w:rsid w:val="009454FF"/>
    <w:rsid w:val="00945D60"/>
    <w:rsid w:val="0094681E"/>
    <w:rsid w:val="00946AEB"/>
    <w:rsid w:val="009473F9"/>
    <w:rsid w:val="009475A6"/>
    <w:rsid w:val="00947B0A"/>
    <w:rsid w:val="00947FD5"/>
    <w:rsid w:val="0095002C"/>
    <w:rsid w:val="009501DA"/>
    <w:rsid w:val="0095023A"/>
    <w:rsid w:val="00950B1D"/>
    <w:rsid w:val="00951503"/>
    <w:rsid w:val="0095160B"/>
    <w:rsid w:val="00951D09"/>
    <w:rsid w:val="00952DB7"/>
    <w:rsid w:val="00953A55"/>
    <w:rsid w:val="00953C3F"/>
    <w:rsid w:val="00953C8E"/>
    <w:rsid w:val="009549BA"/>
    <w:rsid w:val="009553CD"/>
    <w:rsid w:val="00955606"/>
    <w:rsid w:val="00955718"/>
    <w:rsid w:val="00955948"/>
    <w:rsid w:val="00956027"/>
    <w:rsid w:val="00957012"/>
    <w:rsid w:val="00957266"/>
    <w:rsid w:val="00957536"/>
    <w:rsid w:val="0096079C"/>
    <w:rsid w:val="00961072"/>
    <w:rsid w:val="00961328"/>
    <w:rsid w:val="00962370"/>
    <w:rsid w:val="00962649"/>
    <w:rsid w:val="009627E0"/>
    <w:rsid w:val="00962D26"/>
    <w:rsid w:val="00962EC5"/>
    <w:rsid w:val="0096312C"/>
    <w:rsid w:val="009636D8"/>
    <w:rsid w:val="00964D5B"/>
    <w:rsid w:val="00964D6E"/>
    <w:rsid w:val="00965124"/>
    <w:rsid w:val="00965323"/>
    <w:rsid w:val="00965FCD"/>
    <w:rsid w:val="00966993"/>
    <w:rsid w:val="00966A8F"/>
    <w:rsid w:val="009670AB"/>
    <w:rsid w:val="00967216"/>
    <w:rsid w:val="00967231"/>
    <w:rsid w:val="00967447"/>
    <w:rsid w:val="009700D4"/>
    <w:rsid w:val="0097079E"/>
    <w:rsid w:val="00970A4A"/>
    <w:rsid w:val="00971441"/>
    <w:rsid w:val="00972206"/>
    <w:rsid w:val="00972382"/>
    <w:rsid w:val="009728B4"/>
    <w:rsid w:val="00972B7F"/>
    <w:rsid w:val="009735F0"/>
    <w:rsid w:val="00974761"/>
    <w:rsid w:val="009748A4"/>
    <w:rsid w:val="0097538F"/>
    <w:rsid w:val="00976AFA"/>
    <w:rsid w:val="00976B28"/>
    <w:rsid w:val="00977406"/>
    <w:rsid w:val="00977989"/>
    <w:rsid w:val="00977EC4"/>
    <w:rsid w:val="00980CF0"/>
    <w:rsid w:val="009815B1"/>
    <w:rsid w:val="00982620"/>
    <w:rsid w:val="00982CCE"/>
    <w:rsid w:val="0098316A"/>
    <w:rsid w:val="00984C7E"/>
    <w:rsid w:val="00984F9D"/>
    <w:rsid w:val="0098561C"/>
    <w:rsid w:val="00986309"/>
    <w:rsid w:val="00986D75"/>
    <w:rsid w:val="00987059"/>
    <w:rsid w:val="00987176"/>
    <w:rsid w:val="0098748E"/>
    <w:rsid w:val="0098786C"/>
    <w:rsid w:val="00987CA9"/>
    <w:rsid w:val="009900D7"/>
    <w:rsid w:val="00990377"/>
    <w:rsid w:val="00990B19"/>
    <w:rsid w:val="00990BAA"/>
    <w:rsid w:val="00991767"/>
    <w:rsid w:val="00991887"/>
    <w:rsid w:val="00991C79"/>
    <w:rsid w:val="00991DAB"/>
    <w:rsid w:val="009926F7"/>
    <w:rsid w:val="00993426"/>
    <w:rsid w:val="00993670"/>
    <w:rsid w:val="009939D2"/>
    <w:rsid w:val="00994B48"/>
    <w:rsid w:val="00994CBC"/>
    <w:rsid w:val="009955AB"/>
    <w:rsid w:val="009957FA"/>
    <w:rsid w:val="0099580D"/>
    <w:rsid w:val="00995AA6"/>
    <w:rsid w:val="00995C72"/>
    <w:rsid w:val="00996A05"/>
    <w:rsid w:val="00996F42"/>
    <w:rsid w:val="00997239"/>
    <w:rsid w:val="0099762F"/>
    <w:rsid w:val="0099778B"/>
    <w:rsid w:val="00997C8F"/>
    <w:rsid w:val="009A020C"/>
    <w:rsid w:val="009A072F"/>
    <w:rsid w:val="009A0B9B"/>
    <w:rsid w:val="009A0D5B"/>
    <w:rsid w:val="009A182F"/>
    <w:rsid w:val="009A18AA"/>
    <w:rsid w:val="009A1C3A"/>
    <w:rsid w:val="009A2C40"/>
    <w:rsid w:val="009A2F89"/>
    <w:rsid w:val="009A3228"/>
    <w:rsid w:val="009A43AB"/>
    <w:rsid w:val="009A49AB"/>
    <w:rsid w:val="009A4B34"/>
    <w:rsid w:val="009A5286"/>
    <w:rsid w:val="009A5D4D"/>
    <w:rsid w:val="009A5F4F"/>
    <w:rsid w:val="009A5FB4"/>
    <w:rsid w:val="009A690A"/>
    <w:rsid w:val="009A73AE"/>
    <w:rsid w:val="009A780D"/>
    <w:rsid w:val="009A7E6E"/>
    <w:rsid w:val="009B0464"/>
    <w:rsid w:val="009B071A"/>
    <w:rsid w:val="009B0C17"/>
    <w:rsid w:val="009B0C7C"/>
    <w:rsid w:val="009B0EA9"/>
    <w:rsid w:val="009B16ED"/>
    <w:rsid w:val="009B2396"/>
    <w:rsid w:val="009B32F2"/>
    <w:rsid w:val="009B394B"/>
    <w:rsid w:val="009B44DB"/>
    <w:rsid w:val="009B5869"/>
    <w:rsid w:val="009B5B07"/>
    <w:rsid w:val="009B5C20"/>
    <w:rsid w:val="009B68BE"/>
    <w:rsid w:val="009B6F5E"/>
    <w:rsid w:val="009B776F"/>
    <w:rsid w:val="009B7880"/>
    <w:rsid w:val="009B7A9E"/>
    <w:rsid w:val="009C099A"/>
    <w:rsid w:val="009C0F08"/>
    <w:rsid w:val="009C17D9"/>
    <w:rsid w:val="009C207C"/>
    <w:rsid w:val="009C2700"/>
    <w:rsid w:val="009C334C"/>
    <w:rsid w:val="009C433D"/>
    <w:rsid w:val="009C4344"/>
    <w:rsid w:val="009C4975"/>
    <w:rsid w:val="009C5BEA"/>
    <w:rsid w:val="009C760E"/>
    <w:rsid w:val="009C7D07"/>
    <w:rsid w:val="009C7E60"/>
    <w:rsid w:val="009D0E47"/>
    <w:rsid w:val="009D0EF8"/>
    <w:rsid w:val="009D0F2A"/>
    <w:rsid w:val="009D1506"/>
    <w:rsid w:val="009D2093"/>
    <w:rsid w:val="009D2364"/>
    <w:rsid w:val="009D2520"/>
    <w:rsid w:val="009D3751"/>
    <w:rsid w:val="009D3926"/>
    <w:rsid w:val="009D42EA"/>
    <w:rsid w:val="009D4936"/>
    <w:rsid w:val="009D4C8C"/>
    <w:rsid w:val="009D4EB0"/>
    <w:rsid w:val="009D5196"/>
    <w:rsid w:val="009D5DFB"/>
    <w:rsid w:val="009D5FE1"/>
    <w:rsid w:val="009D6FF0"/>
    <w:rsid w:val="009D75AD"/>
    <w:rsid w:val="009D7BC1"/>
    <w:rsid w:val="009D7C9A"/>
    <w:rsid w:val="009E0A32"/>
    <w:rsid w:val="009E0B14"/>
    <w:rsid w:val="009E0DC8"/>
    <w:rsid w:val="009E0DDC"/>
    <w:rsid w:val="009E1093"/>
    <w:rsid w:val="009E17A1"/>
    <w:rsid w:val="009E1CE8"/>
    <w:rsid w:val="009E21A2"/>
    <w:rsid w:val="009E39FF"/>
    <w:rsid w:val="009E3A50"/>
    <w:rsid w:val="009E41A5"/>
    <w:rsid w:val="009E505B"/>
    <w:rsid w:val="009E528B"/>
    <w:rsid w:val="009E5652"/>
    <w:rsid w:val="009E5AAC"/>
    <w:rsid w:val="009E5BD7"/>
    <w:rsid w:val="009E5F8C"/>
    <w:rsid w:val="009E7514"/>
    <w:rsid w:val="009E78F1"/>
    <w:rsid w:val="009E7DEF"/>
    <w:rsid w:val="009F004B"/>
    <w:rsid w:val="009F0209"/>
    <w:rsid w:val="009F02A3"/>
    <w:rsid w:val="009F0756"/>
    <w:rsid w:val="009F0E94"/>
    <w:rsid w:val="009F134A"/>
    <w:rsid w:val="009F13F0"/>
    <w:rsid w:val="009F1657"/>
    <w:rsid w:val="009F1777"/>
    <w:rsid w:val="009F292B"/>
    <w:rsid w:val="009F29A6"/>
    <w:rsid w:val="009F29CB"/>
    <w:rsid w:val="009F29EB"/>
    <w:rsid w:val="009F32AC"/>
    <w:rsid w:val="009F35D8"/>
    <w:rsid w:val="009F3A5E"/>
    <w:rsid w:val="009F3B08"/>
    <w:rsid w:val="009F3D97"/>
    <w:rsid w:val="009F4CC2"/>
    <w:rsid w:val="009F4D2C"/>
    <w:rsid w:val="009F51E3"/>
    <w:rsid w:val="009F5374"/>
    <w:rsid w:val="009F53EC"/>
    <w:rsid w:val="009F5E22"/>
    <w:rsid w:val="009F60D5"/>
    <w:rsid w:val="009F69ED"/>
    <w:rsid w:val="009F745B"/>
    <w:rsid w:val="009F77FE"/>
    <w:rsid w:val="009F7A63"/>
    <w:rsid w:val="00A00179"/>
    <w:rsid w:val="00A00A6B"/>
    <w:rsid w:val="00A012AA"/>
    <w:rsid w:val="00A0157B"/>
    <w:rsid w:val="00A01BC6"/>
    <w:rsid w:val="00A02A05"/>
    <w:rsid w:val="00A02E5A"/>
    <w:rsid w:val="00A0320C"/>
    <w:rsid w:val="00A03DE7"/>
    <w:rsid w:val="00A03ED7"/>
    <w:rsid w:val="00A045D7"/>
    <w:rsid w:val="00A049BE"/>
    <w:rsid w:val="00A05FAE"/>
    <w:rsid w:val="00A0657C"/>
    <w:rsid w:val="00A0672E"/>
    <w:rsid w:val="00A07141"/>
    <w:rsid w:val="00A077F4"/>
    <w:rsid w:val="00A07AE4"/>
    <w:rsid w:val="00A101B2"/>
    <w:rsid w:val="00A10862"/>
    <w:rsid w:val="00A10901"/>
    <w:rsid w:val="00A10B21"/>
    <w:rsid w:val="00A10B3E"/>
    <w:rsid w:val="00A11599"/>
    <w:rsid w:val="00A1174B"/>
    <w:rsid w:val="00A11824"/>
    <w:rsid w:val="00A118D5"/>
    <w:rsid w:val="00A11C75"/>
    <w:rsid w:val="00A13540"/>
    <w:rsid w:val="00A1397F"/>
    <w:rsid w:val="00A1401D"/>
    <w:rsid w:val="00A146BA"/>
    <w:rsid w:val="00A14E35"/>
    <w:rsid w:val="00A1553B"/>
    <w:rsid w:val="00A16085"/>
    <w:rsid w:val="00A1667C"/>
    <w:rsid w:val="00A166FF"/>
    <w:rsid w:val="00A169D6"/>
    <w:rsid w:val="00A16FEC"/>
    <w:rsid w:val="00A170B7"/>
    <w:rsid w:val="00A173EF"/>
    <w:rsid w:val="00A176CC"/>
    <w:rsid w:val="00A179FF"/>
    <w:rsid w:val="00A17BE7"/>
    <w:rsid w:val="00A17DB6"/>
    <w:rsid w:val="00A20334"/>
    <w:rsid w:val="00A209F3"/>
    <w:rsid w:val="00A217B2"/>
    <w:rsid w:val="00A218AF"/>
    <w:rsid w:val="00A21C43"/>
    <w:rsid w:val="00A21CC8"/>
    <w:rsid w:val="00A21DAA"/>
    <w:rsid w:val="00A2216D"/>
    <w:rsid w:val="00A22707"/>
    <w:rsid w:val="00A22880"/>
    <w:rsid w:val="00A235B8"/>
    <w:rsid w:val="00A236F0"/>
    <w:rsid w:val="00A23A59"/>
    <w:rsid w:val="00A24B24"/>
    <w:rsid w:val="00A256F5"/>
    <w:rsid w:val="00A25A54"/>
    <w:rsid w:val="00A25D4E"/>
    <w:rsid w:val="00A260E7"/>
    <w:rsid w:val="00A2648C"/>
    <w:rsid w:val="00A2683F"/>
    <w:rsid w:val="00A269C0"/>
    <w:rsid w:val="00A27534"/>
    <w:rsid w:val="00A27F06"/>
    <w:rsid w:val="00A3004B"/>
    <w:rsid w:val="00A300AD"/>
    <w:rsid w:val="00A3041F"/>
    <w:rsid w:val="00A31DFF"/>
    <w:rsid w:val="00A33D36"/>
    <w:rsid w:val="00A3436E"/>
    <w:rsid w:val="00A34584"/>
    <w:rsid w:val="00A34C3E"/>
    <w:rsid w:val="00A36DE2"/>
    <w:rsid w:val="00A37625"/>
    <w:rsid w:val="00A379D0"/>
    <w:rsid w:val="00A37C12"/>
    <w:rsid w:val="00A4010D"/>
    <w:rsid w:val="00A40477"/>
    <w:rsid w:val="00A405EE"/>
    <w:rsid w:val="00A40DBA"/>
    <w:rsid w:val="00A412D5"/>
    <w:rsid w:val="00A4130D"/>
    <w:rsid w:val="00A41AE3"/>
    <w:rsid w:val="00A41EE8"/>
    <w:rsid w:val="00A42BA4"/>
    <w:rsid w:val="00A42BCA"/>
    <w:rsid w:val="00A42F65"/>
    <w:rsid w:val="00A436A9"/>
    <w:rsid w:val="00A44301"/>
    <w:rsid w:val="00A447A0"/>
    <w:rsid w:val="00A45E3A"/>
    <w:rsid w:val="00A46723"/>
    <w:rsid w:val="00A4717F"/>
    <w:rsid w:val="00A478EE"/>
    <w:rsid w:val="00A47EE2"/>
    <w:rsid w:val="00A50528"/>
    <w:rsid w:val="00A5071B"/>
    <w:rsid w:val="00A5114C"/>
    <w:rsid w:val="00A51186"/>
    <w:rsid w:val="00A51296"/>
    <w:rsid w:val="00A5133A"/>
    <w:rsid w:val="00A514D2"/>
    <w:rsid w:val="00A51691"/>
    <w:rsid w:val="00A516CD"/>
    <w:rsid w:val="00A5193D"/>
    <w:rsid w:val="00A51A81"/>
    <w:rsid w:val="00A5224B"/>
    <w:rsid w:val="00A52EED"/>
    <w:rsid w:val="00A53050"/>
    <w:rsid w:val="00A530CF"/>
    <w:rsid w:val="00A534DE"/>
    <w:rsid w:val="00A5357E"/>
    <w:rsid w:val="00A53805"/>
    <w:rsid w:val="00A53C2F"/>
    <w:rsid w:val="00A53F96"/>
    <w:rsid w:val="00A54111"/>
    <w:rsid w:val="00A54551"/>
    <w:rsid w:val="00A54E68"/>
    <w:rsid w:val="00A551B3"/>
    <w:rsid w:val="00A55FBE"/>
    <w:rsid w:val="00A56252"/>
    <w:rsid w:val="00A56CB2"/>
    <w:rsid w:val="00A56FF7"/>
    <w:rsid w:val="00A5727E"/>
    <w:rsid w:val="00A57DFA"/>
    <w:rsid w:val="00A605C4"/>
    <w:rsid w:val="00A60C92"/>
    <w:rsid w:val="00A6104D"/>
    <w:rsid w:val="00A6165A"/>
    <w:rsid w:val="00A616E0"/>
    <w:rsid w:val="00A62605"/>
    <w:rsid w:val="00A6273B"/>
    <w:rsid w:val="00A62BA1"/>
    <w:rsid w:val="00A62C3C"/>
    <w:rsid w:val="00A63119"/>
    <w:rsid w:val="00A64574"/>
    <w:rsid w:val="00A64A54"/>
    <w:rsid w:val="00A64ED9"/>
    <w:rsid w:val="00A64EEA"/>
    <w:rsid w:val="00A64F90"/>
    <w:rsid w:val="00A6511B"/>
    <w:rsid w:val="00A6530F"/>
    <w:rsid w:val="00A657A3"/>
    <w:rsid w:val="00A65838"/>
    <w:rsid w:val="00A65B48"/>
    <w:rsid w:val="00A66B12"/>
    <w:rsid w:val="00A676B3"/>
    <w:rsid w:val="00A67769"/>
    <w:rsid w:val="00A67FE9"/>
    <w:rsid w:val="00A70270"/>
    <w:rsid w:val="00A71C1C"/>
    <w:rsid w:val="00A720AF"/>
    <w:rsid w:val="00A72553"/>
    <w:rsid w:val="00A72F12"/>
    <w:rsid w:val="00A730E4"/>
    <w:rsid w:val="00A73872"/>
    <w:rsid w:val="00A73D95"/>
    <w:rsid w:val="00A73F5C"/>
    <w:rsid w:val="00A74291"/>
    <w:rsid w:val="00A74D9C"/>
    <w:rsid w:val="00A7551B"/>
    <w:rsid w:val="00A755E4"/>
    <w:rsid w:val="00A75666"/>
    <w:rsid w:val="00A76201"/>
    <w:rsid w:val="00A767A7"/>
    <w:rsid w:val="00A767FD"/>
    <w:rsid w:val="00A76E0F"/>
    <w:rsid w:val="00A77B80"/>
    <w:rsid w:val="00A77C3C"/>
    <w:rsid w:val="00A80107"/>
    <w:rsid w:val="00A810F2"/>
    <w:rsid w:val="00A8200B"/>
    <w:rsid w:val="00A827F8"/>
    <w:rsid w:val="00A82B3C"/>
    <w:rsid w:val="00A82C2D"/>
    <w:rsid w:val="00A83361"/>
    <w:rsid w:val="00A83B93"/>
    <w:rsid w:val="00A84068"/>
    <w:rsid w:val="00A8495E"/>
    <w:rsid w:val="00A85155"/>
    <w:rsid w:val="00A856F4"/>
    <w:rsid w:val="00A85A0C"/>
    <w:rsid w:val="00A85BAA"/>
    <w:rsid w:val="00A86192"/>
    <w:rsid w:val="00A875A9"/>
    <w:rsid w:val="00A87A5F"/>
    <w:rsid w:val="00A87BA1"/>
    <w:rsid w:val="00A908B3"/>
    <w:rsid w:val="00A908D2"/>
    <w:rsid w:val="00A90BB7"/>
    <w:rsid w:val="00A911EE"/>
    <w:rsid w:val="00A919F0"/>
    <w:rsid w:val="00A91C3A"/>
    <w:rsid w:val="00A921B1"/>
    <w:rsid w:val="00A921C0"/>
    <w:rsid w:val="00A92A68"/>
    <w:rsid w:val="00A9308F"/>
    <w:rsid w:val="00A93219"/>
    <w:rsid w:val="00A93F38"/>
    <w:rsid w:val="00A94B26"/>
    <w:rsid w:val="00A94E12"/>
    <w:rsid w:val="00A94F12"/>
    <w:rsid w:val="00A95EE6"/>
    <w:rsid w:val="00A96062"/>
    <w:rsid w:val="00A9613F"/>
    <w:rsid w:val="00A9635B"/>
    <w:rsid w:val="00A9658F"/>
    <w:rsid w:val="00A966C1"/>
    <w:rsid w:val="00A967BD"/>
    <w:rsid w:val="00A96D6B"/>
    <w:rsid w:val="00A96DEC"/>
    <w:rsid w:val="00A9741E"/>
    <w:rsid w:val="00A975C3"/>
    <w:rsid w:val="00A97813"/>
    <w:rsid w:val="00A97E39"/>
    <w:rsid w:val="00A97F79"/>
    <w:rsid w:val="00AA03A5"/>
    <w:rsid w:val="00AA06F8"/>
    <w:rsid w:val="00AA0809"/>
    <w:rsid w:val="00AA19A4"/>
    <w:rsid w:val="00AA20FC"/>
    <w:rsid w:val="00AA2172"/>
    <w:rsid w:val="00AA21A2"/>
    <w:rsid w:val="00AA225D"/>
    <w:rsid w:val="00AA22AC"/>
    <w:rsid w:val="00AA2320"/>
    <w:rsid w:val="00AA232A"/>
    <w:rsid w:val="00AA2421"/>
    <w:rsid w:val="00AA299D"/>
    <w:rsid w:val="00AA3B96"/>
    <w:rsid w:val="00AA3CD6"/>
    <w:rsid w:val="00AA427B"/>
    <w:rsid w:val="00AA493A"/>
    <w:rsid w:val="00AA5344"/>
    <w:rsid w:val="00AA5E96"/>
    <w:rsid w:val="00AA62BA"/>
    <w:rsid w:val="00AA653A"/>
    <w:rsid w:val="00AA693C"/>
    <w:rsid w:val="00AA7171"/>
    <w:rsid w:val="00AB110F"/>
    <w:rsid w:val="00AB1D90"/>
    <w:rsid w:val="00AB2258"/>
    <w:rsid w:val="00AB2967"/>
    <w:rsid w:val="00AB2BBC"/>
    <w:rsid w:val="00AB2C95"/>
    <w:rsid w:val="00AB2EBF"/>
    <w:rsid w:val="00AB332F"/>
    <w:rsid w:val="00AB335A"/>
    <w:rsid w:val="00AB3F27"/>
    <w:rsid w:val="00AB3FD0"/>
    <w:rsid w:val="00AB42B7"/>
    <w:rsid w:val="00AB5028"/>
    <w:rsid w:val="00AB5121"/>
    <w:rsid w:val="00AB51D4"/>
    <w:rsid w:val="00AB5A7F"/>
    <w:rsid w:val="00AB654F"/>
    <w:rsid w:val="00AB6B25"/>
    <w:rsid w:val="00AB6CDE"/>
    <w:rsid w:val="00AB76D8"/>
    <w:rsid w:val="00AB798F"/>
    <w:rsid w:val="00AC015F"/>
    <w:rsid w:val="00AC048A"/>
    <w:rsid w:val="00AC06DE"/>
    <w:rsid w:val="00AC0F51"/>
    <w:rsid w:val="00AC0FEF"/>
    <w:rsid w:val="00AC180A"/>
    <w:rsid w:val="00AC2203"/>
    <w:rsid w:val="00AC275F"/>
    <w:rsid w:val="00AC296A"/>
    <w:rsid w:val="00AC2AB6"/>
    <w:rsid w:val="00AC2F62"/>
    <w:rsid w:val="00AC3603"/>
    <w:rsid w:val="00AC45CE"/>
    <w:rsid w:val="00AC491D"/>
    <w:rsid w:val="00AC4F3F"/>
    <w:rsid w:val="00AC532F"/>
    <w:rsid w:val="00AC57AF"/>
    <w:rsid w:val="00AC5E84"/>
    <w:rsid w:val="00AC6B39"/>
    <w:rsid w:val="00AC7334"/>
    <w:rsid w:val="00AC74E8"/>
    <w:rsid w:val="00AC79EF"/>
    <w:rsid w:val="00AD0079"/>
    <w:rsid w:val="00AD00A3"/>
    <w:rsid w:val="00AD0AF6"/>
    <w:rsid w:val="00AD12A6"/>
    <w:rsid w:val="00AD15C4"/>
    <w:rsid w:val="00AD1F32"/>
    <w:rsid w:val="00AD21E1"/>
    <w:rsid w:val="00AD22B9"/>
    <w:rsid w:val="00AD2389"/>
    <w:rsid w:val="00AD23B9"/>
    <w:rsid w:val="00AD28DF"/>
    <w:rsid w:val="00AD2F1B"/>
    <w:rsid w:val="00AD39F4"/>
    <w:rsid w:val="00AD4BBF"/>
    <w:rsid w:val="00AD4CB3"/>
    <w:rsid w:val="00AD5143"/>
    <w:rsid w:val="00AD53F6"/>
    <w:rsid w:val="00AD773C"/>
    <w:rsid w:val="00AD781F"/>
    <w:rsid w:val="00AE0945"/>
    <w:rsid w:val="00AE13E8"/>
    <w:rsid w:val="00AE1E84"/>
    <w:rsid w:val="00AE1F6D"/>
    <w:rsid w:val="00AE208B"/>
    <w:rsid w:val="00AE2B80"/>
    <w:rsid w:val="00AE2CE0"/>
    <w:rsid w:val="00AE2FA3"/>
    <w:rsid w:val="00AE47DB"/>
    <w:rsid w:val="00AE4CBB"/>
    <w:rsid w:val="00AE598D"/>
    <w:rsid w:val="00AE63E7"/>
    <w:rsid w:val="00AE6642"/>
    <w:rsid w:val="00AE6801"/>
    <w:rsid w:val="00AE7304"/>
    <w:rsid w:val="00AE79AE"/>
    <w:rsid w:val="00AF06BF"/>
    <w:rsid w:val="00AF0876"/>
    <w:rsid w:val="00AF0FBF"/>
    <w:rsid w:val="00AF11B6"/>
    <w:rsid w:val="00AF2108"/>
    <w:rsid w:val="00AF275D"/>
    <w:rsid w:val="00AF3225"/>
    <w:rsid w:val="00AF36C0"/>
    <w:rsid w:val="00AF3896"/>
    <w:rsid w:val="00AF3970"/>
    <w:rsid w:val="00AF44F8"/>
    <w:rsid w:val="00AF4557"/>
    <w:rsid w:val="00AF5487"/>
    <w:rsid w:val="00AF59D2"/>
    <w:rsid w:val="00AF7C27"/>
    <w:rsid w:val="00B00FD7"/>
    <w:rsid w:val="00B0123B"/>
    <w:rsid w:val="00B01276"/>
    <w:rsid w:val="00B016C5"/>
    <w:rsid w:val="00B01FD7"/>
    <w:rsid w:val="00B02267"/>
    <w:rsid w:val="00B02823"/>
    <w:rsid w:val="00B02915"/>
    <w:rsid w:val="00B02CED"/>
    <w:rsid w:val="00B03153"/>
    <w:rsid w:val="00B045C7"/>
    <w:rsid w:val="00B04869"/>
    <w:rsid w:val="00B05022"/>
    <w:rsid w:val="00B05251"/>
    <w:rsid w:val="00B0557B"/>
    <w:rsid w:val="00B05B8A"/>
    <w:rsid w:val="00B05BFB"/>
    <w:rsid w:val="00B063A4"/>
    <w:rsid w:val="00B06C45"/>
    <w:rsid w:val="00B06F59"/>
    <w:rsid w:val="00B07464"/>
    <w:rsid w:val="00B07767"/>
    <w:rsid w:val="00B07AA3"/>
    <w:rsid w:val="00B10CB1"/>
    <w:rsid w:val="00B117E5"/>
    <w:rsid w:val="00B1192F"/>
    <w:rsid w:val="00B11AC2"/>
    <w:rsid w:val="00B11B5E"/>
    <w:rsid w:val="00B128CC"/>
    <w:rsid w:val="00B13CD4"/>
    <w:rsid w:val="00B13F9E"/>
    <w:rsid w:val="00B14474"/>
    <w:rsid w:val="00B149DA"/>
    <w:rsid w:val="00B1538F"/>
    <w:rsid w:val="00B15A23"/>
    <w:rsid w:val="00B15B7E"/>
    <w:rsid w:val="00B1606C"/>
    <w:rsid w:val="00B167DE"/>
    <w:rsid w:val="00B16986"/>
    <w:rsid w:val="00B16A0C"/>
    <w:rsid w:val="00B17CC3"/>
    <w:rsid w:val="00B17CF4"/>
    <w:rsid w:val="00B20C6F"/>
    <w:rsid w:val="00B20E9F"/>
    <w:rsid w:val="00B2151D"/>
    <w:rsid w:val="00B21BA1"/>
    <w:rsid w:val="00B22048"/>
    <w:rsid w:val="00B22BCF"/>
    <w:rsid w:val="00B238EB"/>
    <w:rsid w:val="00B23C7D"/>
    <w:rsid w:val="00B24544"/>
    <w:rsid w:val="00B25742"/>
    <w:rsid w:val="00B25A38"/>
    <w:rsid w:val="00B25B73"/>
    <w:rsid w:val="00B25F4E"/>
    <w:rsid w:val="00B26635"/>
    <w:rsid w:val="00B26765"/>
    <w:rsid w:val="00B26D7F"/>
    <w:rsid w:val="00B272C5"/>
    <w:rsid w:val="00B303FB"/>
    <w:rsid w:val="00B3058D"/>
    <w:rsid w:val="00B3177D"/>
    <w:rsid w:val="00B319A6"/>
    <w:rsid w:val="00B31A5A"/>
    <w:rsid w:val="00B31BA9"/>
    <w:rsid w:val="00B31FE6"/>
    <w:rsid w:val="00B32456"/>
    <w:rsid w:val="00B324C8"/>
    <w:rsid w:val="00B3286B"/>
    <w:rsid w:val="00B33096"/>
    <w:rsid w:val="00B33E31"/>
    <w:rsid w:val="00B3461E"/>
    <w:rsid w:val="00B349FD"/>
    <w:rsid w:val="00B35256"/>
    <w:rsid w:val="00B35A0D"/>
    <w:rsid w:val="00B35C94"/>
    <w:rsid w:val="00B35D56"/>
    <w:rsid w:val="00B3644E"/>
    <w:rsid w:val="00B37038"/>
    <w:rsid w:val="00B370E4"/>
    <w:rsid w:val="00B40F24"/>
    <w:rsid w:val="00B41297"/>
    <w:rsid w:val="00B416DA"/>
    <w:rsid w:val="00B41A55"/>
    <w:rsid w:val="00B41B5A"/>
    <w:rsid w:val="00B422EE"/>
    <w:rsid w:val="00B423AF"/>
    <w:rsid w:val="00B42BE0"/>
    <w:rsid w:val="00B42D55"/>
    <w:rsid w:val="00B42FCB"/>
    <w:rsid w:val="00B436E4"/>
    <w:rsid w:val="00B43C16"/>
    <w:rsid w:val="00B43D55"/>
    <w:rsid w:val="00B442CE"/>
    <w:rsid w:val="00B44D19"/>
    <w:rsid w:val="00B45026"/>
    <w:rsid w:val="00B45272"/>
    <w:rsid w:val="00B456EA"/>
    <w:rsid w:val="00B460E9"/>
    <w:rsid w:val="00B466FA"/>
    <w:rsid w:val="00B4748C"/>
    <w:rsid w:val="00B477A4"/>
    <w:rsid w:val="00B47977"/>
    <w:rsid w:val="00B47BA6"/>
    <w:rsid w:val="00B504FB"/>
    <w:rsid w:val="00B50B01"/>
    <w:rsid w:val="00B525EA"/>
    <w:rsid w:val="00B52C1A"/>
    <w:rsid w:val="00B52C9D"/>
    <w:rsid w:val="00B5352B"/>
    <w:rsid w:val="00B53565"/>
    <w:rsid w:val="00B53686"/>
    <w:rsid w:val="00B53B17"/>
    <w:rsid w:val="00B5422D"/>
    <w:rsid w:val="00B5478E"/>
    <w:rsid w:val="00B54A1D"/>
    <w:rsid w:val="00B54E2A"/>
    <w:rsid w:val="00B5515F"/>
    <w:rsid w:val="00B55461"/>
    <w:rsid w:val="00B554C1"/>
    <w:rsid w:val="00B559A9"/>
    <w:rsid w:val="00B55A56"/>
    <w:rsid w:val="00B56152"/>
    <w:rsid w:val="00B5635F"/>
    <w:rsid w:val="00B563E7"/>
    <w:rsid w:val="00B569AB"/>
    <w:rsid w:val="00B57C1E"/>
    <w:rsid w:val="00B6244C"/>
    <w:rsid w:val="00B62676"/>
    <w:rsid w:val="00B6297D"/>
    <w:rsid w:val="00B62E31"/>
    <w:rsid w:val="00B63218"/>
    <w:rsid w:val="00B6349B"/>
    <w:rsid w:val="00B63A91"/>
    <w:rsid w:val="00B64BDD"/>
    <w:rsid w:val="00B6507C"/>
    <w:rsid w:val="00B65743"/>
    <w:rsid w:val="00B65E97"/>
    <w:rsid w:val="00B66067"/>
    <w:rsid w:val="00B66223"/>
    <w:rsid w:val="00B6634B"/>
    <w:rsid w:val="00B6693F"/>
    <w:rsid w:val="00B66EFF"/>
    <w:rsid w:val="00B705EC"/>
    <w:rsid w:val="00B70C79"/>
    <w:rsid w:val="00B713AD"/>
    <w:rsid w:val="00B715A0"/>
    <w:rsid w:val="00B7180F"/>
    <w:rsid w:val="00B71B7D"/>
    <w:rsid w:val="00B71D41"/>
    <w:rsid w:val="00B7342F"/>
    <w:rsid w:val="00B7355A"/>
    <w:rsid w:val="00B73960"/>
    <w:rsid w:val="00B74C34"/>
    <w:rsid w:val="00B751C7"/>
    <w:rsid w:val="00B751F8"/>
    <w:rsid w:val="00B759AE"/>
    <w:rsid w:val="00B75A3A"/>
    <w:rsid w:val="00B7619A"/>
    <w:rsid w:val="00B76C1D"/>
    <w:rsid w:val="00B7752B"/>
    <w:rsid w:val="00B775A8"/>
    <w:rsid w:val="00B77C79"/>
    <w:rsid w:val="00B81D37"/>
    <w:rsid w:val="00B823E0"/>
    <w:rsid w:val="00B827D5"/>
    <w:rsid w:val="00B82814"/>
    <w:rsid w:val="00B84123"/>
    <w:rsid w:val="00B84209"/>
    <w:rsid w:val="00B84957"/>
    <w:rsid w:val="00B850A0"/>
    <w:rsid w:val="00B8512A"/>
    <w:rsid w:val="00B85412"/>
    <w:rsid w:val="00B85E61"/>
    <w:rsid w:val="00B87CA0"/>
    <w:rsid w:val="00B87D42"/>
    <w:rsid w:val="00B906A0"/>
    <w:rsid w:val="00B91006"/>
    <w:rsid w:val="00B910AD"/>
    <w:rsid w:val="00B9130A"/>
    <w:rsid w:val="00B9233F"/>
    <w:rsid w:val="00B925C7"/>
    <w:rsid w:val="00B92B3C"/>
    <w:rsid w:val="00B92E1A"/>
    <w:rsid w:val="00B95D4E"/>
    <w:rsid w:val="00B96539"/>
    <w:rsid w:val="00B967EA"/>
    <w:rsid w:val="00B96F05"/>
    <w:rsid w:val="00B976BF"/>
    <w:rsid w:val="00B97831"/>
    <w:rsid w:val="00BA18A7"/>
    <w:rsid w:val="00BA1D67"/>
    <w:rsid w:val="00BA2A70"/>
    <w:rsid w:val="00BA2C50"/>
    <w:rsid w:val="00BA2E2D"/>
    <w:rsid w:val="00BA4527"/>
    <w:rsid w:val="00BA47F0"/>
    <w:rsid w:val="00BA4932"/>
    <w:rsid w:val="00BA4ED5"/>
    <w:rsid w:val="00BA4FCC"/>
    <w:rsid w:val="00BA5DC7"/>
    <w:rsid w:val="00BA5FE3"/>
    <w:rsid w:val="00BA61C7"/>
    <w:rsid w:val="00BA6267"/>
    <w:rsid w:val="00BA6289"/>
    <w:rsid w:val="00BA6DDC"/>
    <w:rsid w:val="00BA72A3"/>
    <w:rsid w:val="00BA752B"/>
    <w:rsid w:val="00BA75F2"/>
    <w:rsid w:val="00BA76D1"/>
    <w:rsid w:val="00BA7B4D"/>
    <w:rsid w:val="00BB0A46"/>
    <w:rsid w:val="00BB0DA8"/>
    <w:rsid w:val="00BB0DCA"/>
    <w:rsid w:val="00BB1398"/>
    <w:rsid w:val="00BB143E"/>
    <w:rsid w:val="00BB166D"/>
    <w:rsid w:val="00BB1BD4"/>
    <w:rsid w:val="00BB1D35"/>
    <w:rsid w:val="00BB1FF0"/>
    <w:rsid w:val="00BB210C"/>
    <w:rsid w:val="00BB2A5D"/>
    <w:rsid w:val="00BB3190"/>
    <w:rsid w:val="00BB3316"/>
    <w:rsid w:val="00BB3436"/>
    <w:rsid w:val="00BB3799"/>
    <w:rsid w:val="00BB3AF9"/>
    <w:rsid w:val="00BB4317"/>
    <w:rsid w:val="00BB46DE"/>
    <w:rsid w:val="00BB4A4A"/>
    <w:rsid w:val="00BB6447"/>
    <w:rsid w:val="00BB684E"/>
    <w:rsid w:val="00BB6C65"/>
    <w:rsid w:val="00BB6D57"/>
    <w:rsid w:val="00BB6EFF"/>
    <w:rsid w:val="00BB7BE6"/>
    <w:rsid w:val="00BC004E"/>
    <w:rsid w:val="00BC03B1"/>
    <w:rsid w:val="00BC0C38"/>
    <w:rsid w:val="00BC1A93"/>
    <w:rsid w:val="00BC1B68"/>
    <w:rsid w:val="00BC1BB0"/>
    <w:rsid w:val="00BC21EF"/>
    <w:rsid w:val="00BC2817"/>
    <w:rsid w:val="00BC41C9"/>
    <w:rsid w:val="00BC4DC7"/>
    <w:rsid w:val="00BC5286"/>
    <w:rsid w:val="00BC5382"/>
    <w:rsid w:val="00BC572F"/>
    <w:rsid w:val="00BC5B95"/>
    <w:rsid w:val="00BC5F4F"/>
    <w:rsid w:val="00BC6244"/>
    <w:rsid w:val="00BC6A9B"/>
    <w:rsid w:val="00BC6E8A"/>
    <w:rsid w:val="00BC6F91"/>
    <w:rsid w:val="00BC7062"/>
    <w:rsid w:val="00BC7104"/>
    <w:rsid w:val="00BC7363"/>
    <w:rsid w:val="00BC75CC"/>
    <w:rsid w:val="00BC76E3"/>
    <w:rsid w:val="00BD0035"/>
    <w:rsid w:val="00BD0A89"/>
    <w:rsid w:val="00BD0BFB"/>
    <w:rsid w:val="00BD0D71"/>
    <w:rsid w:val="00BD106D"/>
    <w:rsid w:val="00BD11EF"/>
    <w:rsid w:val="00BD187A"/>
    <w:rsid w:val="00BD1A42"/>
    <w:rsid w:val="00BD1D81"/>
    <w:rsid w:val="00BD204B"/>
    <w:rsid w:val="00BD24F5"/>
    <w:rsid w:val="00BD2A6B"/>
    <w:rsid w:val="00BD301E"/>
    <w:rsid w:val="00BD4320"/>
    <w:rsid w:val="00BD44B4"/>
    <w:rsid w:val="00BD4B90"/>
    <w:rsid w:val="00BD4D58"/>
    <w:rsid w:val="00BD564F"/>
    <w:rsid w:val="00BD580E"/>
    <w:rsid w:val="00BD5A0D"/>
    <w:rsid w:val="00BD62B6"/>
    <w:rsid w:val="00BD7629"/>
    <w:rsid w:val="00BD78F8"/>
    <w:rsid w:val="00BE0461"/>
    <w:rsid w:val="00BE095F"/>
    <w:rsid w:val="00BE100C"/>
    <w:rsid w:val="00BE1019"/>
    <w:rsid w:val="00BE1127"/>
    <w:rsid w:val="00BE1D4B"/>
    <w:rsid w:val="00BE21DB"/>
    <w:rsid w:val="00BE225C"/>
    <w:rsid w:val="00BE2608"/>
    <w:rsid w:val="00BE2E84"/>
    <w:rsid w:val="00BE342B"/>
    <w:rsid w:val="00BE36C0"/>
    <w:rsid w:val="00BE3F8D"/>
    <w:rsid w:val="00BE409A"/>
    <w:rsid w:val="00BE474F"/>
    <w:rsid w:val="00BE4CF0"/>
    <w:rsid w:val="00BE5480"/>
    <w:rsid w:val="00BE5C5C"/>
    <w:rsid w:val="00BE7C5D"/>
    <w:rsid w:val="00BE7CF7"/>
    <w:rsid w:val="00BF0229"/>
    <w:rsid w:val="00BF052A"/>
    <w:rsid w:val="00BF0D88"/>
    <w:rsid w:val="00BF0F5F"/>
    <w:rsid w:val="00BF186B"/>
    <w:rsid w:val="00BF1B0A"/>
    <w:rsid w:val="00BF1DD6"/>
    <w:rsid w:val="00BF20E4"/>
    <w:rsid w:val="00BF26BB"/>
    <w:rsid w:val="00BF2CB8"/>
    <w:rsid w:val="00BF3069"/>
    <w:rsid w:val="00BF36D7"/>
    <w:rsid w:val="00BF42A2"/>
    <w:rsid w:val="00BF4335"/>
    <w:rsid w:val="00BF4894"/>
    <w:rsid w:val="00BF4D7A"/>
    <w:rsid w:val="00BF5C9F"/>
    <w:rsid w:val="00BF6CC9"/>
    <w:rsid w:val="00BF7182"/>
    <w:rsid w:val="00C00106"/>
    <w:rsid w:val="00C00128"/>
    <w:rsid w:val="00C0067A"/>
    <w:rsid w:val="00C00ADE"/>
    <w:rsid w:val="00C00D2D"/>
    <w:rsid w:val="00C00DC7"/>
    <w:rsid w:val="00C00FB2"/>
    <w:rsid w:val="00C0107E"/>
    <w:rsid w:val="00C01966"/>
    <w:rsid w:val="00C01CD7"/>
    <w:rsid w:val="00C03060"/>
    <w:rsid w:val="00C031FF"/>
    <w:rsid w:val="00C0349B"/>
    <w:rsid w:val="00C03A1A"/>
    <w:rsid w:val="00C03B0D"/>
    <w:rsid w:val="00C03B3D"/>
    <w:rsid w:val="00C05347"/>
    <w:rsid w:val="00C05758"/>
    <w:rsid w:val="00C060C7"/>
    <w:rsid w:val="00C061DC"/>
    <w:rsid w:val="00C06257"/>
    <w:rsid w:val="00C06452"/>
    <w:rsid w:val="00C06F2B"/>
    <w:rsid w:val="00C07E52"/>
    <w:rsid w:val="00C101B7"/>
    <w:rsid w:val="00C10292"/>
    <w:rsid w:val="00C103A0"/>
    <w:rsid w:val="00C10759"/>
    <w:rsid w:val="00C1091D"/>
    <w:rsid w:val="00C115BB"/>
    <w:rsid w:val="00C11F68"/>
    <w:rsid w:val="00C12815"/>
    <w:rsid w:val="00C13D8E"/>
    <w:rsid w:val="00C14631"/>
    <w:rsid w:val="00C1463F"/>
    <w:rsid w:val="00C14808"/>
    <w:rsid w:val="00C148CE"/>
    <w:rsid w:val="00C15736"/>
    <w:rsid w:val="00C15D97"/>
    <w:rsid w:val="00C16010"/>
    <w:rsid w:val="00C1608A"/>
    <w:rsid w:val="00C16098"/>
    <w:rsid w:val="00C16950"/>
    <w:rsid w:val="00C16AE7"/>
    <w:rsid w:val="00C16B83"/>
    <w:rsid w:val="00C16F0E"/>
    <w:rsid w:val="00C1778B"/>
    <w:rsid w:val="00C20E81"/>
    <w:rsid w:val="00C21314"/>
    <w:rsid w:val="00C2229E"/>
    <w:rsid w:val="00C227AD"/>
    <w:rsid w:val="00C2290F"/>
    <w:rsid w:val="00C236A4"/>
    <w:rsid w:val="00C239FF"/>
    <w:rsid w:val="00C242BD"/>
    <w:rsid w:val="00C24A53"/>
    <w:rsid w:val="00C24DFF"/>
    <w:rsid w:val="00C2523B"/>
    <w:rsid w:val="00C2622F"/>
    <w:rsid w:val="00C2645F"/>
    <w:rsid w:val="00C2663D"/>
    <w:rsid w:val="00C26720"/>
    <w:rsid w:val="00C27632"/>
    <w:rsid w:val="00C27A4A"/>
    <w:rsid w:val="00C30F88"/>
    <w:rsid w:val="00C317CE"/>
    <w:rsid w:val="00C3180C"/>
    <w:rsid w:val="00C3237C"/>
    <w:rsid w:val="00C325B2"/>
    <w:rsid w:val="00C32AC4"/>
    <w:rsid w:val="00C3319B"/>
    <w:rsid w:val="00C332C8"/>
    <w:rsid w:val="00C33B8A"/>
    <w:rsid w:val="00C3431B"/>
    <w:rsid w:val="00C345AC"/>
    <w:rsid w:val="00C346C5"/>
    <w:rsid w:val="00C365B4"/>
    <w:rsid w:val="00C3679A"/>
    <w:rsid w:val="00C378F7"/>
    <w:rsid w:val="00C379BF"/>
    <w:rsid w:val="00C40EF6"/>
    <w:rsid w:val="00C41159"/>
    <w:rsid w:val="00C411B6"/>
    <w:rsid w:val="00C41570"/>
    <w:rsid w:val="00C4169D"/>
    <w:rsid w:val="00C419D4"/>
    <w:rsid w:val="00C42F46"/>
    <w:rsid w:val="00C43877"/>
    <w:rsid w:val="00C43922"/>
    <w:rsid w:val="00C43CA3"/>
    <w:rsid w:val="00C440D1"/>
    <w:rsid w:val="00C4468A"/>
    <w:rsid w:val="00C44C16"/>
    <w:rsid w:val="00C45811"/>
    <w:rsid w:val="00C45F1A"/>
    <w:rsid w:val="00C46BBB"/>
    <w:rsid w:val="00C507D4"/>
    <w:rsid w:val="00C5087F"/>
    <w:rsid w:val="00C50AF6"/>
    <w:rsid w:val="00C50FCA"/>
    <w:rsid w:val="00C5132A"/>
    <w:rsid w:val="00C51E62"/>
    <w:rsid w:val="00C51FE5"/>
    <w:rsid w:val="00C52180"/>
    <w:rsid w:val="00C524BB"/>
    <w:rsid w:val="00C52893"/>
    <w:rsid w:val="00C52DF3"/>
    <w:rsid w:val="00C53121"/>
    <w:rsid w:val="00C5333C"/>
    <w:rsid w:val="00C5360B"/>
    <w:rsid w:val="00C53967"/>
    <w:rsid w:val="00C53DEF"/>
    <w:rsid w:val="00C54E57"/>
    <w:rsid w:val="00C54FFE"/>
    <w:rsid w:val="00C55197"/>
    <w:rsid w:val="00C558E1"/>
    <w:rsid w:val="00C559A2"/>
    <w:rsid w:val="00C55F33"/>
    <w:rsid w:val="00C5678B"/>
    <w:rsid w:val="00C57199"/>
    <w:rsid w:val="00C57862"/>
    <w:rsid w:val="00C57E64"/>
    <w:rsid w:val="00C57EA4"/>
    <w:rsid w:val="00C60722"/>
    <w:rsid w:val="00C607F6"/>
    <w:rsid w:val="00C61FC0"/>
    <w:rsid w:val="00C6242C"/>
    <w:rsid w:val="00C6246B"/>
    <w:rsid w:val="00C625F8"/>
    <w:rsid w:val="00C6264C"/>
    <w:rsid w:val="00C646D9"/>
    <w:rsid w:val="00C64A93"/>
    <w:rsid w:val="00C65048"/>
    <w:rsid w:val="00C6540C"/>
    <w:rsid w:val="00C65A47"/>
    <w:rsid w:val="00C66321"/>
    <w:rsid w:val="00C66783"/>
    <w:rsid w:val="00C67291"/>
    <w:rsid w:val="00C67775"/>
    <w:rsid w:val="00C70206"/>
    <w:rsid w:val="00C7031C"/>
    <w:rsid w:val="00C70EDE"/>
    <w:rsid w:val="00C7137C"/>
    <w:rsid w:val="00C71764"/>
    <w:rsid w:val="00C720A4"/>
    <w:rsid w:val="00C7261F"/>
    <w:rsid w:val="00C729EF"/>
    <w:rsid w:val="00C72F02"/>
    <w:rsid w:val="00C731A0"/>
    <w:rsid w:val="00C7379A"/>
    <w:rsid w:val="00C73E90"/>
    <w:rsid w:val="00C73F72"/>
    <w:rsid w:val="00C7461A"/>
    <w:rsid w:val="00C749CC"/>
    <w:rsid w:val="00C75F45"/>
    <w:rsid w:val="00C766D5"/>
    <w:rsid w:val="00C76EF4"/>
    <w:rsid w:val="00C76F84"/>
    <w:rsid w:val="00C775D7"/>
    <w:rsid w:val="00C77E9A"/>
    <w:rsid w:val="00C802E5"/>
    <w:rsid w:val="00C811CC"/>
    <w:rsid w:val="00C818BD"/>
    <w:rsid w:val="00C81FD1"/>
    <w:rsid w:val="00C835C2"/>
    <w:rsid w:val="00C8364C"/>
    <w:rsid w:val="00C83964"/>
    <w:rsid w:val="00C84988"/>
    <w:rsid w:val="00C852F7"/>
    <w:rsid w:val="00C85A97"/>
    <w:rsid w:val="00C85B7B"/>
    <w:rsid w:val="00C86030"/>
    <w:rsid w:val="00C87503"/>
    <w:rsid w:val="00C90431"/>
    <w:rsid w:val="00C91324"/>
    <w:rsid w:val="00C91CC0"/>
    <w:rsid w:val="00C91F26"/>
    <w:rsid w:val="00C92632"/>
    <w:rsid w:val="00C92A14"/>
    <w:rsid w:val="00C932DB"/>
    <w:rsid w:val="00C936E8"/>
    <w:rsid w:val="00C939F6"/>
    <w:rsid w:val="00C93C1B"/>
    <w:rsid w:val="00C93C69"/>
    <w:rsid w:val="00C93CE2"/>
    <w:rsid w:val="00C93D1B"/>
    <w:rsid w:val="00C94083"/>
    <w:rsid w:val="00C94613"/>
    <w:rsid w:val="00C952EE"/>
    <w:rsid w:val="00C9564C"/>
    <w:rsid w:val="00C958EA"/>
    <w:rsid w:val="00C959A3"/>
    <w:rsid w:val="00C95E2A"/>
    <w:rsid w:val="00C96037"/>
    <w:rsid w:val="00C96943"/>
    <w:rsid w:val="00C974C4"/>
    <w:rsid w:val="00CA0192"/>
    <w:rsid w:val="00CA0A69"/>
    <w:rsid w:val="00CA0B09"/>
    <w:rsid w:val="00CA0FF3"/>
    <w:rsid w:val="00CA2003"/>
    <w:rsid w:val="00CA21B6"/>
    <w:rsid w:val="00CA2527"/>
    <w:rsid w:val="00CA33E3"/>
    <w:rsid w:val="00CA39E2"/>
    <w:rsid w:val="00CA4853"/>
    <w:rsid w:val="00CA5286"/>
    <w:rsid w:val="00CA6127"/>
    <w:rsid w:val="00CA66B4"/>
    <w:rsid w:val="00CA6D1B"/>
    <w:rsid w:val="00CA6F17"/>
    <w:rsid w:val="00CA70BB"/>
    <w:rsid w:val="00CA7805"/>
    <w:rsid w:val="00CA79A3"/>
    <w:rsid w:val="00CA7A6B"/>
    <w:rsid w:val="00CB01FB"/>
    <w:rsid w:val="00CB04D7"/>
    <w:rsid w:val="00CB11C5"/>
    <w:rsid w:val="00CB176B"/>
    <w:rsid w:val="00CB2349"/>
    <w:rsid w:val="00CB26C7"/>
    <w:rsid w:val="00CB36A9"/>
    <w:rsid w:val="00CB4569"/>
    <w:rsid w:val="00CB4945"/>
    <w:rsid w:val="00CB4AE5"/>
    <w:rsid w:val="00CB4C43"/>
    <w:rsid w:val="00CB4F8C"/>
    <w:rsid w:val="00CB5283"/>
    <w:rsid w:val="00CB673D"/>
    <w:rsid w:val="00CB7080"/>
    <w:rsid w:val="00CB76ED"/>
    <w:rsid w:val="00CB7B33"/>
    <w:rsid w:val="00CB7CBF"/>
    <w:rsid w:val="00CC05F6"/>
    <w:rsid w:val="00CC1BFE"/>
    <w:rsid w:val="00CC1D9E"/>
    <w:rsid w:val="00CC1DB7"/>
    <w:rsid w:val="00CC2A08"/>
    <w:rsid w:val="00CC2D04"/>
    <w:rsid w:val="00CC30D1"/>
    <w:rsid w:val="00CC3358"/>
    <w:rsid w:val="00CC3549"/>
    <w:rsid w:val="00CC440A"/>
    <w:rsid w:val="00CC48B3"/>
    <w:rsid w:val="00CC56A9"/>
    <w:rsid w:val="00CC57A3"/>
    <w:rsid w:val="00CC5E44"/>
    <w:rsid w:val="00CC696B"/>
    <w:rsid w:val="00CC6A89"/>
    <w:rsid w:val="00CC6FE6"/>
    <w:rsid w:val="00CC71EB"/>
    <w:rsid w:val="00CC76D6"/>
    <w:rsid w:val="00CC7EE4"/>
    <w:rsid w:val="00CD013E"/>
    <w:rsid w:val="00CD0AA1"/>
    <w:rsid w:val="00CD0AEE"/>
    <w:rsid w:val="00CD11BC"/>
    <w:rsid w:val="00CD127E"/>
    <w:rsid w:val="00CD1CA1"/>
    <w:rsid w:val="00CD1DC1"/>
    <w:rsid w:val="00CD2376"/>
    <w:rsid w:val="00CD24F7"/>
    <w:rsid w:val="00CD2622"/>
    <w:rsid w:val="00CD30CD"/>
    <w:rsid w:val="00CD3E55"/>
    <w:rsid w:val="00CD40C5"/>
    <w:rsid w:val="00CD4AF9"/>
    <w:rsid w:val="00CD621D"/>
    <w:rsid w:val="00CD6FAE"/>
    <w:rsid w:val="00CD7BF3"/>
    <w:rsid w:val="00CE007A"/>
    <w:rsid w:val="00CE02F5"/>
    <w:rsid w:val="00CE0946"/>
    <w:rsid w:val="00CE0B91"/>
    <w:rsid w:val="00CE1FE1"/>
    <w:rsid w:val="00CE2835"/>
    <w:rsid w:val="00CE2970"/>
    <w:rsid w:val="00CE304B"/>
    <w:rsid w:val="00CE3148"/>
    <w:rsid w:val="00CE3979"/>
    <w:rsid w:val="00CE3A74"/>
    <w:rsid w:val="00CE407E"/>
    <w:rsid w:val="00CE4386"/>
    <w:rsid w:val="00CE4FA3"/>
    <w:rsid w:val="00CE5217"/>
    <w:rsid w:val="00CE59AA"/>
    <w:rsid w:val="00CE630B"/>
    <w:rsid w:val="00CE6C90"/>
    <w:rsid w:val="00CF023C"/>
    <w:rsid w:val="00CF06DE"/>
    <w:rsid w:val="00CF083E"/>
    <w:rsid w:val="00CF0F4F"/>
    <w:rsid w:val="00CF0FCA"/>
    <w:rsid w:val="00CF28AD"/>
    <w:rsid w:val="00CF2BF1"/>
    <w:rsid w:val="00CF2DBF"/>
    <w:rsid w:val="00CF3273"/>
    <w:rsid w:val="00CF3BDB"/>
    <w:rsid w:val="00CF4A6B"/>
    <w:rsid w:val="00CF53AD"/>
    <w:rsid w:val="00CF5B2A"/>
    <w:rsid w:val="00CF6743"/>
    <w:rsid w:val="00CF68AD"/>
    <w:rsid w:val="00CF6F62"/>
    <w:rsid w:val="00CF76C4"/>
    <w:rsid w:val="00CF77D3"/>
    <w:rsid w:val="00CF781B"/>
    <w:rsid w:val="00CF7F19"/>
    <w:rsid w:val="00D00135"/>
    <w:rsid w:val="00D00BE2"/>
    <w:rsid w:val="00D01BD7"/>
    <w:rsid w:val="00D021A4"/>
    <w:rsid w:val="00D029A7"/>
    <w:rsid w:val="00D02DFA"/>
    <w:rsid w:val="00D02F6C"/>
    <w:rsid w:val="00D02F6D"/>
    <w:rsid w:val="00D032EA"/>
    <w:rsid w:val="00D03779"/>
    <w:rsid w:val="00D040E7"/>
    <w:rsid w:val="00D04774"/>
    <w:rsid w:val="00D04F98"/>
    <w:rsid w:val="00D05A9F"/>
    <w:rsid w:val="00D06241"/>
    <w:rsid w:val="00D069DC"/>
    <w:rsid w:val="00D06FAF"/>
    <w:rsid w:val="00D07294"/>
    <w:rsid w:val="00D10176"/>
    <w:rsid w:val="00D108FF"/>
    <w:rsid w:val="00D11409"/>
    <w:rsid w:val="00D1148A"/>
    <w:rsid w:val="00D11574"/>
    <w:rsid w:val="00D125F6"/>
    <w:rsid w:val="00D128F2"/>
    <w:rsid w:val="00D130ED"/>
    <w:rsid w:val="00D13744"/>
    <w:rsid w:val="00D13774"/>
    <w:rsid w:val="00D13D73"/>
    <w:rsid w:val="00D13F0E"/>
    <w:rsid w:val="00D14610"/>
    <w:rsid w:val="00D14D73"/>
    <w:rsid w:val="00D14DE9"/>
    <w:rsid w:val="00D14FEB"/>
    <w:rsid w:val="00D150B3"/>
    <w:rsid w:val="00D15511"/>
    <w:rsid w:val="00D16373"/>
    <w:rsid w:val="00D163B5"/>
    <w:rsid w:val="00D16706"/>
    <w:rsid w:val="00D16B16"/>
    <w:rsid w:val="00D16BF2"/>
    <w:rsid w:val="00D17027"/>
    <w:rsid w:val="00D178A2"/>
    <w:rsid w:val="00D203EB"/>
    <w:rsid w:val="00D204E9"/>
    <w:rsid w:val="00D20716"/>
    <w:rsid w:val="00D21215"/>
    <w:rsid w:val="00D21682"/>
    <w:rsid w:val="00D21B15"/>
    <w:rsid w:val="00D21F4F"/>
    <w:rsid w:val="00D221F9"/>
    <w:rsid w:val="00D22A3E"/>
    <w:rsid w:val="00D2344A"/>
    <w:rsid w:val="00D239FF"/>
    <w:rsid w:val="00D23A8B"/>
    <w:rsid w:val="00D23AAD"/>
    <w:rsid w:val="00D23FF5"/>
    <w:rsid w:val="00D24348"/>
    <w:rsid w:val="00D24783"/>
    <w:rsid w:val="00D2556A"/>
    <w:rsid w:val="00D25855"/>
    <w:rsid w:val="00D25856"/>
    <w:rsid w:val="00D25923"/>
    <w:rsid w:val="00D25AEA"/>
    <w:rsid w:val="00D26109"/>
    <w:rsid w:val="00D268EF"/>
    <w:rsid w:val="00D273CA"/>
    <w:rsid w:val="00D27501"/>
    <w:rsid w:val="00D276EA"/>
    <w:rsid w:val="00D27736"/>
    <w:rsid w:val="00D27A42"/>
    <w:rsid w:val="00D27CD2"/>
    <w:rsid w:val="00D27E37"/>
    <w:rsid w:val="00D27FC2"/>
    <w:rsid w:val="00D3064F"/>
    <w:rsid w:val="00D308C2"/>
    <w:rsid w:val="00D30A9B"/>
    <w:rsid w:val="00D30B8F"/>
    <w:rsid w:val="00D31D96"/>
    <w:rsid w:val="00D32B28"/>
    <w:rsid w:val="00D338B4"/>
    <w:rsid w:val="00D33A1F"/>
    <w:rsid w:val="00D33D1B"/>
    <w:rsid w:val="00D34C83"/>
    <w:rsid w:val="00D34EC1"/>
    <w:rsid w:val="00D35311"/>
    <w:rsid w:val="00D35530"/>
    <w:rsid w:val="00D35548"/>
    <w:rsid w:val="00D356A4"/>
    <w:rsid w:val="00D35AC5"/>
    <w:rsid w:val="00D35B41"/>
    <w:rsid w:val="00D35DC7"/>
    <w:rsid w:val="00D364B6"/>
    <w:rsid w:val="00D36F9D"/>
    <w:rsid w:val="00D378EE"/>
    <w:rsid w:val="00D37B11"/>
    <w:rsid w:val="00D40F79"/>
    <w:rsid w:val="00D41E28"/>
    <w:rsid w:val="00D41FF8"/>
    <w:rsid w:val="00D4217F"/>
    <w:rsid w:val="00D4220E"/>
    <w:rsid w:val="00D42D76"/>
    <w:rsid w:val="00D4301E"/>
    <w:rsid w:val="00D44383"/>
    <w:rsid w:val="00D44562"/>
    <w:rsid w:val="00D4489B"/>
    <w:rsid w:val="00D44939"/>
    <w:rsid w:val="00D44A8D"/>
    <w:rsid w:val="00D45D10"/>
    <w:rsid w:val="00D45D95"/>
    <w:rsid w:val="00D46D9B"/>
    <w:rsid w:val="00D470AC"/>
    <w:rsid w:val="00D470D7"/>
    <w:rsid w:val="00D47D31"/>
    <w:rsid w:val="00D5035F"/>
    <w:rsid w:val="00D5053B"/>
    <w:rsid w:val="00D51138"/>
    <w:rsid w:val="00D523D4"/>
    <w:rsid w:val="00D5393D"/>
    <w:rsid w:val="00D5401D"/>
    <w:rsid w:val="00D54509"/>
    <w:rsid w:val="00D54AA9"/>
    <w:rsid w:val="00D54B35"/>
    <w:rsid w:val="00D55A13"/>
    <w:rsid w:val="00D55B43"/>
    <w:rsid w:val="00D55E4D"/>
    <w:rsid w:val="00D56034"/>
    <w:rsid w:val="00D56251"/>
    <w:rsid w:val="00D56C88"/>
    <w:rsid w:val="00D56DDD"/>
    <w:rsid w:val="00D5712D"/>
    <w:rsid w:val="00D57132"/>
    <w:rsid w:val="00D5793A"/>
    <w:rsid w:val="00D57AFA"/>
    <w:rsid w:val="00D607AE"/>
    <w:rsid w:val="00D60D18"/>
    <w:rsid w:val="00D6101B"/>
    <w:rsid w:val="00D6164F"/>
    <w:rsid w:val="00D61EF9"/>
    <w:rsid w:val="00D61FE7"/>
    <w:rsid w:val="00D622BF"/>
    <w:rsid w:val="00D62947"/>
    <w:rsid w:val="00D6459B"/>
    <w:rsid w:val="00D64ACE"/>
    <w:rsid w:val="00D6510E"/>
    <w:rsid w:val="00D65904"/>
    <w:rsid w:val="00D65B3F"/>
    <w:rsid w:val="00D65DF8"/>
    <w:rsid w:val="00D66956"/>
    <w:rsid w:val="00D6756F"/>
    <w:rsid w:val="00D675DF"/>
    <w:rsid w:val="00D67694"/>
    <w:rsid w:val="00D67CBF"/>
    <w:rsid w:val="00D67DB3"/>
    <w:rsid w:val="00D70216"/>
    <w:rsid w:val="00D707D9"/>
    <w:rsid w:val="00D70BCC"/>
    <w:rsid w:val="00D70BEE"/>
    <w:rsid w:val="00D70C7C"/>
    <w:rsid w:val="00D70F3C"/>
    <w:rsid w:val="00D711CC"/>
    <w:rsid w:val="00D72593"/>
    <w:rsid w:val="00D72FA0"/>
    <w:rsid w:val="00D7406F"/>
    <w:rsid w:val="00D747B3"/>
    <w:rsid w:val="00D7490B"/>
    <w:rsid w:val="00D74CBF"/>
    <w:rsid w:val="00D755DA"/>
    <w:rsid w:val="00D758DE"/>
    <w:rsid w:val="00D76C15"/>
    <w:rsid w:val="00D77166"/>
    <w:rsid w:val="00D77938"/>
    <w:rsid w:val="00D77C34"/>
    <w:rsid w:val="00D8055F"/>
    <w:rsid w:val="00D806D5"/>
    <w:rsid w:val="00D808E3"/>
    <w:rsid w:val="00D80AD6"/>
    <w:rsid w:val="00D80D7E"/>
    <w:rsid w:val="00D81823"/>
    <w:rsid w:val="00D82641"/>
    <w:rsid w:val="00D82C77"/>
    <w:rsid w:val="00D82E09"/>
    <w:rsid w:val="00D82F2E"/>
    <w:rsid w:val="00D82FBC"/>
    <w:rsid w:val="00D830F5"/>
    <w:rsid w:val="00D8326A"/>
    <w:rsid w:val="00D832F7"/>
    <w:rsid w:val="00D83346"/>
    <w:rsid w:val="00D83B3C"/>
    <w:rsid w:val="00D83BC4"/>
    <w:rsid w:val="00D840AB"/>
    <w:rsid w:val="00D842DF"/>
    <w:rsid w:val="00D84F56"/>
    <w:rsid w:val="00D84FE8"/>
    <w:rsid w:val="00D855E0"/>
    <w:rsid w:val="00D85796"/>
    <w:rsid w:val="00D86396"/>
    <w:rsid w:val="00D870BE"/>
    <w:rsid w:val="00D8740E"/>
    <w:rsid w:val="00D877CD"/>
    <w:rsid w:val="00D878B7"/>
    <w:rsid w:val="00D87A83"/>
    <w:rsid w:val="00D87C5E"/>
    <w:rsid w:val="00D90B12"/>
    <w:rsid w:val="00D911AE"/>
    <w:rsid w:val="00D91389"/>
    <w:rsid w:val="00D913C6"/>
    <w:rsid w:val="00D917EF"/>
    <w:rsid w:val="00D91E98"/>
    <w:rsid w:val="00D92202"/>
    <w:rsid w:val="00D923A4"/>
    <w:rsid w:val="00D92EE5"/>
    <w:rsid w:val="00D93526"/>
    <w:rsid w:val="00D937C6"/>
    <w:rsid w:val="00D93900"/>
    <w:rsid w:val="00D93D21"/>
    <w:rsid w:val="00D94E06"/>
    <w:rsid w:val="00D951C6"/>
    <w:rsid w:val="00D95537"/>
    <w:rsid w:val="00D96BB0"/>
    <w:rsid w:val="00D97063"/>
    <w:rsid w:val="00D97DAF"/>
    <w:rsid w:val="00DA085C"/>
    <w:rsid w:val="00DA0F76"/>
    <w:rsid w:val="00DA10BD"/>
    <w:rsid w:val="00DA11D3"/>
    <w:rsid w:val="00DA196C"/>
    <w:rsid w:val="00DA26EB"/>
    <w:rsid w:val="00DA28D5"/>
    <w:rsid w:val="00DA2D92"/>
    <w:rsid w:val="00DA3427"/>
    <w:rsid w:val="00DA4397"/>
    <w:rsid w:val="00DA47F9"/>
    <w:rsid w:val="00DA4B03"/>
    <w:rsid w:val="00DA5287"/>
    <w:rsid w:val="00DA538A"/>
    <w:rsid w:val="00DA63F1"/>
    <w:rsid w:val="00DA700A"/>
    <w:rsid w:val="00DA729F"/>
    <w:rsid w:val="00DA74E2"/>
    <w:rsid w:val="00DA79B7"/>
    <w:rsid w:val="00DB015F"/>
    <w:rsid w:val="00DB09A5"/>
    <w:rsid w:val="00DB178F"/>
    <w:rsid w:val="00DB185E"/>
    <w:rsid w:val="00DB2202"/>
    <w:rsid w:val="00DB28D2"/>
    <w:rsid w:val="00DB34BA"/>
    <w:rsid w:val="00DB3BEB"/>
    <w:rsid w:val="00DB40F2"/>
    <w:rsid w:val="00DB4539"/>
    <w:rsid w:val="00DB5100"/>
    <w:rsid w:val="00DB6AA7"/>
    <w:rsid w:val="00DB6BBA"/>
    <w:rsid w:val="00DB74CA"/>
    <w:rsid w:val="00DB7A30"/>
    <w:rsid w:val="00DB7E81"/>
    <w:rsid w:val="00DC0F7D"/>
    <w:rsid w:val="00DC1221"/>
    <w:rsid w:val="00DC1593"/>
    <w:rsid w:val="00DC22B3"/>
    <w:rsid w:val="00DC2B62"/>
    <w:rsid w:val="00DC2B67"/>
    <w:rsid w:val="00DC3CD0"/>
    <w:rsid w:val="00DC4DD4"/>
    <w:rsid w:val="00DC50D6"/>
    <w:rsid w:val="00DC5990"/>
    <w:rsid w:val="00DC5A30"/>
    <w:rsid w:val="00DC6553"/>
    <w:rsid w:val="00DC68D8"/>
    <w:rsid w:val="00DC697B"/>
    <w:rsid w:val="00DC7E8D"/>
    <w:rsid w:val="00DD0B45"/>
    <w:rsid w:val="00DD0EE5"/>
    <w:rsid w:val="00DD1A4D"/>
    <w:rsid w:val="00DD3452"/>
    <w:rsid w:val="00DD3759"/>
    <w:rsid w:val="00DD4684"/>
    <w:rsid w:val="00DD486B"/>
    <w:rsid w:val="00DD4DB8"/>
    <w:rsid w:val="00DD5397"/>
    <w:rsid w:val="00DD5508"/>
    <w:rsid w:val="00DD588F"/>
    <w:rsid w:val="00DD6E5C"/>
    <w:rsid w:val="00DD7826"/>
    <w:rsid w:val="00DD7869"/>
    <w:rsid w:val="00DD7ACC"/>
    <w:rsid w:val="00DD7E6F"/>
    <w:rsid w:val="00DE0385"/>
    <w:rsid w:val="00DE1304"/>
    <w:rsid w:val="00DE14FA"/>
    <w:rsid w:val="00DE1A4D"/>
    <w:rsid w:val="00DE23BB"/>
    <w:rsid w:val="00DE2554"/>
    <w:rsid w:val="00DE2CAA"/>
    <w:rsid w:val="00DE2E7C"/>
    <w:rsid w:val="00DE2F0E"/>
    <w:rsid w:val="00DE362E"/>
    <w:rsid w:val="00DE37A3"/>
    <w:rsid w:val="00DE43F8"/>
    <w:rsid w:val="00DE578C"/>
    <w:rsid w:val="00DE64CB"/>
    <w:rsid w:val="00DE6A7E"/>
    <w:rsid w:val="00DE6D4B"/>
    <w:rsid w:val="00DE6F76"/>
    <w:rsid w:val="00DE71A7"/>
    <w:rsid w:val="00DE78BF"/>
    <w:rsid w:val="00DE7A96"/>
    <w:rsid w:val="00DF051D"/>
    <w:rsid w:val="00DF06C3"/>
    <w:rsid w:val="00DF0F63"/>
    <w:rsid w:val="00DF13AC"/>
    <w:rsid w:val="00DF178C"/>
    <w:rsid w:val="00DF30C2"/>
    <w:rsid w:val="00DF30D8"/>
    <w:rsid w:val="00DF38E4"/>
    <w:rsid w:val="00DF44FC"/>
    <w:rsid w:val="00DF4AC9"/>
    <w:rsid w:val="00DF4F23"/>
    <w:rsid w:val="00DF5481"/>
    <w:rsid w:val="00DF548C"/>
    <w:rsid w:val="00DF5DE1"/>
    <w:rsid w:val="00DF5E95"/>
    <w:rsid w:val="00DF626B"/>
    <w:rsid w:val="00DF64BC"/>
    <w:rsid w:val="00DF76A7"/>
    <w:rsid w:val="00DF7701"/>
    <w:rsid w:val="00DF78C1"/>
    <w:rsid w:val="00DF7DDF"/>
    <w:rsid w:val="00E005AF"/>
    <w:rsid w:val="00E00700"/>
    <w:rsid w:val="00E0147B"/>
    <w:rsid w:val="00E02387"/>
    <w:rsid w:val="00E02B82"/>
    <w:rsid w:val="00E02F05"/>
    <w:rsid w:val="00E03484"/>
    <w:rsid w:val="00E036F2"/>
    <w:rsid w:val="00E05CEB"/>
    <w:rsid w:val="00E06243"/>
    <w:rsid w:val="00E065E2"/>
    <w:rsid w:val="00E06770"/>
    <w:rsid w:val="00E06880"/>
    <w:rsid w:val="00E06B76"/>
    <w:rsid w:val="00E06F04"/>
    <w:rsid w:val="00E07588"/>
    <w:rsid w:val="00E07739"/>
    <w:rsid w:val="00E0793C"/>
    <w:rsid w:val="00E07A37"/>
    <w:rsid w:val="00E07DE3"/>
    <w:rsid w:val="00E10048"/>
    <w:rsid w:val="00E1011F"/>
    <w:rsid w:val="00E107EC"/>
    <w:rsid w:val="00E110F6"/>
    <w:rsid w:val="00E11389"/>
    <w:rsid w:val="00E120EF"/>
    <w:rsid w:val="00E121BB"/>
    <w:rsid w:val="00E12AE3"/>
    <w:rsid w:val="00E12B3C"/>
    <w:rsid w:val="00E130A3"/>
    <w:rsid w:val="00E149CD"/>
    <w:rsid w:val="00E1544D"/>
    <w:rsid w:val="00E15A9E"/>
    <w:rsid w:val="00E15BBE"/>
    <w:rsid w:val="00E15E2C"/>
    <w:rsid w:val="00E16028"/>
    <w:rsid w:val="00E20583"/>
    <w:rsid w:val="00E21462"/>
    <w:rsid w:val="00E22D5F"/>
    <w:rsid w:val="00E22F01"/>
    <w:rsid w:val="00E230A9"/>
    <w:rsid w:val="00E2322F"/>
    <w:rsid w:val="00E238D6"/>
    <w:rsid w:val="00E23B1E"/>
    <w:rsid w:val="00E23B29"/>
    <w:rsid w:val="00E23E60"/>
    <w:rsid w:val="00E2400B"/>
    <w:rsid w:val="00E24652"/>
    <w:rsid w:val="00E24C79"/>
    <w:rsid w:val="00E25104"/>
    <w:rsid w:val="00E253F7"/>
    <w:rsid w:val="00E25C74"/>
    <w:rsid w:val="00E2607D"/>
    <w:rsid w:val="00E26130"/>
    <w:rsid w:val="00E261E0"/>
    <w:rsid w:val="00E26EC4"/>
    <w:rsid w:val="00E30AA6"/>
    <w:rsid w:val="00E31C85"/>
    <w:rsid w:val="00E31F4E"/>
    <w:rsid w:val="00E32ECA"/>
    <w:rsid w:val="00E337DA"/>
    <w:rsid w:val="00E3545E"/>
    <w:rsid w:val="00E35527"/>
    <w:rsid w:val="00E36886"/>
    <w:rsid w:val="00E36A79"/>
    <w:rsid w:val="00E3756F"/>
    <w:rsid w:val="00E37925"/>
    <w:rsid w:val="00E401CB"/>
    <w:rsid w:val="00E4066F"/>
    <w:rsid w:val="00E41348"/>
    <w:rsid w:val="00E417FF"/>
    <w:rsid w:val="00E41DFA"/>
    <w:rsid w:val="00E42085"/>
    <w:rsid w:val="00E425C9"/>
    <w:rsid w:val="00E42CAF"/>
    <w:rsid w:val="00E44662"/>
    <w:rsid w:val="00E44AA0"/>
    <w:rsid w:val="00E44FCE"/>
    <w:rsid w:val="00E45AC2"/>
    <w:rsid w:val="00E479D1"/>
    <w:rsid w:val="00E47CB6"/>
    <w:rsid w:val="00E50092"/>
    <w:rsid w:val="00E50CEB"/>
    <w:rsid w:val="00E51F96"/>
    <w:rsid w:val="00E52253"/>
    <w:rsid w:val="00E52273"/>
    <w:rsid w:val="00E52598"/>
    <w:rsid w:val="00E5306B"/>
    <w:rsid w:val="00E53618"/>
    <w:rsid w:val="00E54501"/>
    <w:rsid w:val="00E54570"/>
    <w:rsid w:val="00E54A80"/>
    <w:rsid w:val="00E54C45"/>
    <w:rsid w:val="00E55144"/>
    <w:rsid w:val="00E55953"/>
    <w:rsid w:val="00E55DFB"/>
    <w:rsid w:val="00E5634A"/>
    <w:rsid w:val="00E56E8F"/>
    <w:rsid w:val="00E571DB"/>
    <w:rsid w:val="00E575E0"/>
    <w:rsid w:val="00E579EC"/>
    <w:rsid w:val="00E57CC1"/>
    <w:rsid w:val="00E60303"/>
    <w:rsid w:val="00E606BD"/>
    <w:rsid w:val="00E611A3"/>
    <w:rsid w:val="00E611B2"/>
    <w:rsid w:val="00E615EA"/>
    <w:rsid w:val="00E616CF"/>
    <w:rsid w:val="00E62804"/>
    <w:rsid w:val="00E62FC1"/>
    <w:rsid w:val="00E637B2"/>
    <w:rsid w:val="00E63BCA"/>
    <w:rsid w:val="00E6456E"/>
    <w:rsid w:val="00E64BA9"/>
    <w:rsid w:val="00E65730"/>
    <w:rsid w:val="00E65850"/>
    <w:rsid w:val="00E6639A"/>
    <w:rsid w:val="00E66CD7"/>
    <w:rsid w:val="00E66D05"/>
    <w:rsid w:val="00E66F23"/>
    <w:rsid w:val="00E67A3F"/>
    <w:rsid w:val="00E7053E"/>
    <w:rsid w:val="00E71222"/>
    <w:rsid w:val="00E717AD"/>
    <w:rsid w:val="00E72112"/>
    <w:rsid w:val="00E7219D"/>
    <w:rsid w:val="00E72BB5"/>
    <w:rsid w:val="00E72DB2"/>
    <w:rsid w:val="00E736D0"/>
    <w:rsid w:val="00E74180"/>
    <w:rsid w:val="00E74226"/>
    <w:rsid w:val="00E74963"/>
    <w:rsid w:val="00E74C22"/>
    <w:rsid w:val="00E74DEF"/>
    <w:rsid w:val="00E75168"/>
    <w:rsid w:val="00E77C56"/>
    <w:rsid w:val="00E8047F"/>
    <w:rsid w:val="00E806DF"/>
    <w:rsid w:val="00E806E6"/>
    <w:rsid w:val="00E80B3C"/>
    <w:rsid w:val="00E80E6A"/>
    <w:rsid w:val="00E80FEA"/>
    <w:rsid w:val="00E81424"/>
    <w:rsid w:val="00E8192C"/>
    <w:rsid w:val="00E81A39"/>
    <w:rsid w:val="00E82B71"/>
    <w:rsid w:val="00E8488F"/>
    <w:rsid w:val="00E84FAE"/>
    <w:rsid w:val="00E851EC"/>
    <w:rsid w:val="00E85501"/>
    <w:rsid w:val="00E9026C"/>
    <w:rsid w:val="00E9046B"/>
    <w:rsid w:val="00E90620"/>
    <w:rsid w:val="00E9079B"/>
    <w:rsid w:val="00E90CBC"/>
    <w:rsid w:val="00E90E0A"/>
    <w:rsid w:val="00E9152A"/>
    <w:rsid w:val="00E92417"/>
    <w:rsid w:val="00E92820"/>
    <w:rsid w:val="00E9344B"/>
    <w:rsid w:val="00E938E5"/>
    <w:rsid w:val="00E943B6"/>
    <w:rsid w:val="00E95CF2"/>
    <w:rsid w:val="00E9645E"/>
    <w:rsid w:val="00E96BCF"/>
    <w:rsid w:val="00E9738D"/>
    <w:rsid w:val="00E974DB"/>
    <w:rsid w:val="00E97D87"/>
    <w:rsid w:val="00EA0C9D"/>
    <w:rsid w:val="00EA15D0"/>
    <w:rsid w:val="00EA1664"/>
    <w:rsid w:val="00EA2813"/>
    <w:rsid w:val="00EA2D7D"/>
    <w:rsid w:val="00EA31D2"/>
    <w:rsid w:val="00EA34FA"/>
    <w:rsid w:val="00EA3C35"/>
    <w:rsid w:val="00EA3E45"/>
    <w:rsid w:val="00EA3F90"/>
    <w:rsid w:val="00EA4477"/>
    <w:rsid w:val="00EA4F3F"/>
    <w:rsid w:val="00EA506B"/>
    <w:rsid w:val="00EA50AF"/>
    <w:rsid w:val="00EA5215"/>
    <w:rsid w:val="00EA583A"/>
    <w:rsid w:val="00EA672F"/>
    <w:rsid w:val="00EA68E4"/>
    <w:rsid w:val="00EA68F3"/>
    <w:rsid w:val="00EA6DE3"/>
    <w:rsid w:val="00EA7074"/>
    <w:rsid w:val="00EA7971"/>
    <w:rsid w:val="00EA7A70"/>
    <w:rsid w:val="00EA7C3E"/>
    <w:rsid w:val="00EA7E29"/>
    <w:rsid w:val="00EB1679"/>
    <w:rsid w:val="00EB1B74"/>
    <w:rsid w:val="00EB1CC0"/>
    <w:rsid w:val="00EB2705"/>
    <w:rsid w:val="00EB2764"/>
    <w:rsid w:val="00EB28D6"/>
    <w:rsid w:val="00EB3245"/>
    <w:rsid w:val="00EB3655"/>
    <w:rsid w:val="00EB393C"/>
    <w:rsid w:val="00EB4318"/>
    <w:rsid w:val="00EB436C"/>
    <w:rsid w:val="00EB43A0"/>
    <w:rsid w:val="00EB442A"/>
    <w:rsid w:val="00EB630C"/>
    <w:rsid w:val="00EB676F"/>
    <w:rsid w:val="00EB69B7"/>
    <w:rsid w:val="00EB69FF"/>
    <w:rsid w:val="00EB7464"/>
    <w:rsid w:val="00EB7A63"/>
    <w:rsid w:val="00EC0A47"/>
    <w:rsid w:val="00EC0AEC"/>
    <w:rsid w:val="00EC0B41"/>
    <w:rsid w:val="00EC0F14"/>
    <w:rsid w:val="00EC1294"/>
    <w:rsid w:val="00EC18AE"/>
    <w:rsid w:val="00EC1E2E"/>
    <w:rsid w:val="00EC1E50"/>
    <w:rsid w:val="00EC2278"/>
    <w:rsid w:val="00EC23A0"/>
    <w:rsid w:val="00EC27BD"/>
    <w:rsid w:val="00EC2894"/>
    <w:rsid w:val="00EC2965"/>
    <w:rsid w:val="00EC2EBE"/>
    <w:rsid w:val="00EC32CC"/>
    <w:rsid w:val="00EC33BB"/>
    <w:rsid w:val="00EC3984"/>
    <w:rsid w:val="00EC4055"/>
    <w:rsid w:val="00EC4B40"/>
    <w:rsid w:val="00EC4CBB"/>
    <w:rsid w:val="00EC4D13"/>
    <w:rsid w:val="00EC4D7C"/>
    <w:rsid w:val="00EC533D"/>
    <w:rsid w:val="00EC538C"/>
    <w:rsid w:val="00EC66AF"/>
    <w:rsid w:val="00EC7237"/>
    <w:rsid w:val="00EC7267"/>
    <w:rsid w:val="00EC72CF"/>
    <w:rsid w:val="00EC76FF"/>
    <w:rsid w:val="00EC78A4"/>
    <w:rsid w:val="00EC7971"/>
    <w:rsid w:val="00EC7E3F"/>
    <w:rsid w:val="00ED0133"/>
    <w:rsid w:val="00ED083A"/>
    <w:rsid w:val="00ED0EED"/>
    <w:rsid w:val="00ED1869"/>
    <w:rsid w:val="00ED2114"/>
    <w:rsid w:val="00ED2673"/>
    <w:rsid w:val="00ED2C54"/>
    <w:rsid w:val="00ED3335"/>
    <w:rsid w:val="00ED3706"/>
    <w:rsid w:val="00ED453B"/>
    <w:rsid w:val="00ED4720"/>
    <w:rsid w:val="00ED5A97"/>
    <w:rsid w:val="00ED61A5"/>
    <w:rsid w:val="00ED6FA3"/>
    <w:rsid w:val="00ED73C8"/>
    <w:rsid w:val="00ED747E"/>
    <w:rsid w:val="00EE0288"/>
    <w:rsid w:val="00EE0AFB"/>
    <w:rsid w:val="00EE0F1D"/>
    <w:rsid w:val="00EE1821"/>
    <w:rsid w:val="00EE1B31"/>
    <w:rsid w:val="00EE1C03"/>
    <w:rsid w:val="00EE1D47"/>
    <w:rsid w:val="00EE2B8B"/>
    <w:rsid w:val="00EE2DBE"/>
    <w:rsid w:val="00EE3478"/>
    <w:rsid w:val="00EE358F"/>
    <w:rsid w:val="00EE4117"/>
    <w:rsid w:val="00EE4FAF"/>
    <w:rsid w:val="00EE4FEF"/>
    <w:rsid w:val="00EE51C1"/>
    <w:rsid w:val="00EE5649"/>
    <w:rsid w:val="00EE5822"/>
    <w:rsid w:val="00EE67B0"/>
    <w:rsid w:val="00EE6974"/>
    <w:rsid w:val="00EE7803"/>
    <w:rsid w:val="00EE7C43"/>
    <w:rsid w:val="00EF05BB"/>
    <w:rsid w:val="00EF0AE2"/>
    <w:rsid w:val="00EF0FB9"/>
    <w:rsid w:val="00EF1275"/>
    <w:rsid w:val="00EF3739"/>
    <w:rsid w:val="00EF3DE6"/>
    <w:rsid w:val="00EF3E21"/>
    <w:rsid w:val="00EF3F0B"/>
    <w:rsid w:val="00EF404E"/>
    <w:rsid w:val="00EF5468"/>
    <w:rsid w:val="00EF61BD"/>
    <w:rsid w:val="00EF6298"/>
    <w:rsid w:val="00EF6628"/>
    <w:rsid w:val="00EF6A22"/>
    <w:rsid w:val="00EF70CE"/>
    <w:rsid w:val="00EF712B"/>
    <w:rsid w:val="00EF723A"/>
    <w:rsid w:val="00EF7593"/>
    <w:rsid w:val="00EF79EA"/>
    <w:rsid w:val="00EF7AA5"/>
    <w:rsid w:val="00F0002D"/>
    <w:rsid w:val="00F00230"/>
    <w:rsid w:val="00F0153B"/>
    <w:rsid w:val="00F019BC"/>
    <w:rsid w:val="00F02179"/>
    <w:rsid w:val="00F02F04"/>
    <w:rsid w:val="00F0306F"/>
    <w:rsid w:val="00F030E6"/>
    <w:rsid w:val="00F03557"/>
    <w:rsid w:val="00F035C9"/>
    <w:rsid w:val="00F03A7A"/>
    <w:rsid w:val="00F044E4"/>
    <w:rsid w:val="00F04B7C"/>
    <w:rsid w:val="00F04CB7"/>
    <w:rsid w:val="00F04E9D"/>
    <w:rsid w:val="00F0505E"/>
    <w:rsid w:val="00F05748"/>
    <w:rsid w:val="00F05ABA"/>
    <w:rsid w:val="00F060A2"/>
    <w:rsid w:val="00F06109"/>
    <w:rsid w:val="00F06630"/>
    <w:rsid w:val="00F06AE6"/>
    <w:rsid w:val="00F071B4"/>
    <w:rsid w:val="00F072F3"/>
    <w:rsid w:val="00F0733C"/>
    <w:rsid w:val="00F0745E"/>
    <w:rsid w:val="00F07FCD"/>
    <w:rsid w:val="00F1093C"/>
    <w:rsid w:val="00F10E16"/>
    <w:rsid w:val="00F114F1"/>
    <w:rsid w:val="00F1158C"/>
    <w:rsid w:val="00F117EF"/>
    <w:rsid w:val="00F11AFD"/>
    <w:rsid w:val="00F11BBA"/>
    <w:rsid w:val="00F12676"/>
    <w:rsid w:val="00F12ADB"/>
    <w:rsid w:val="00F12F68"/>
    <w:rsid w:val="00F131A3"/>
    <w:rsid w:val="00F13312"/>
    <w:rsid w:val="00F1340C"/>
    <w:rsid w:val="00F13806"/>
    <w:rsid w:val="00F13AC6"/>
    <w:rsid w:val="00F13B4E"/>
    <w:rsid w:val="00F1402D"/>
    <w:rsid w:val="00F1480D"/>
    <w:rsid w:val="00F1534E"/>
    <w:rsid w:val="00F154A0"/>
    <w:rsid w:val="00F156F0"/>
    <w:rsid w:val="00F15F3F"/>
    <w:rsid w:val="00F16535"/>
    <w:rsid w:val="00F16581"/>
    <w:rsid w:val="00F16860"/>
    <w:rsid w:val="00F16E03"/>
    <w:rsid w:val="00F172E5"/>
    <w:rsid w:val="00F176AC"/>
    <w:rsid w:val="00F1790D"/>
    <w:rsid w:val="00F20B8F"/>
    <w:rsid w:val="00F214EA"/>
    <w:rsid w:val="00F216C4"/>
    <w:rsid w:val="00F221A6"/>
    <w:rsid w:val="00F22BF2"/>
    <w:rsid w:val="00F22CD7"/>
    <w:rsid w:val="00F23360"/>
    <w:rsid w:val="00F236A2"/>
    <w:rsid w:val="00F23727"/>
    <w:rsid w:val="00F23736"/>
    <w:rsid w:val="00F23BF0"/>
    <w:rsid w:val="00F240D4"/>
    <w:rsid w:val="00F24BC4"/>
    <w:rsid w:val="00F24BF5"/>
    <w:rsid w:val="00F24CA8"/>
    <w:rsid w:val="00F24DE3"/>
    <w:rsid w:val="00F25237"/>
    <w:rsid w:val="00F254B8"/>
    <w:rsid w:val="00F25736"/>
    <w:rsid w:val="00F25AB2"/>
    <w:rsid w:val="00F26A3D"/>
    <w:rsid w:val="00F26E36"/>
    <w:rsid w:val="00F26E4D"/>
    <w:rsid w:val="00F26FEB"/>
    <w:rsid w:val="00F278D3"/>
    <w:rsid w:val="00F27BCD"/>
    <w:rsid w:val="00F27CAA"/>
    <w:rsid w:val="00F3020D"/>
    <w:rsid w:val="00F30646"/>
    <w:rsid w:val="00F30EB8"/>
    <w:rsid w:val="00F314A6"/>
    <w:rsid w:val="00F32211"/>
    <w:rsid w:val="00F324A3"/>
    <w:rsid w:val="00F32A65"/>
    <w:rsid w:val="00F32B02"/>
    <w:rsid w:val="00F32CD7"/>
    <w:rsid w:val="00F32D4A"/>
    <w:rsid w:val="00F32F6B"/>
    <w:rsid w:val="00F3323A"/>
    <w:rsid w:val="00F338B9"/>
    <w:rsid w:val="00F346E1"/>
    <w:rsid w:val="00F349A9"/>
    <w:rsid w:val="00F34CCB"/>
    <w:rsid w:val="00F35817"/>
    <w:rsid w:val="00F3599C"/>
    <w:rsid w:val="00F35E82"/>
    <w:rsid w:val="00F366FF"/>
    <w:rsid w:val="00F36994"/>
    <w:rsid w:val="00F36C40"/>
    <w:rsid w:val="00F36DD9"/>
    <w:rsid w:val="00F379BD"/>
    <w:rsid w:val="00F37CDD"/>
    <w:rsid w:val="00F40165"/>
    <w:rsid w:val="00F40246"/>
    <w:rsid w:val="00F402E0"/>
    <w:rsid w:val="00F4039F"/>
    <w:rsid w:val="00F40866"/>
    <w:rsid w:val="00F40B26"/>
    <w:rsid w:val="00F40CE0"/>
    <w:rsid w:val="00F41DA1"/>
    <w:rsid w:val="00F41EDE"/>
    <w:rsid w:val="00F41FEF"/>
    <w:rsid w:val="00F42057"/>
    <w:rsid w:val="00F426C5"/>
    <w:rsid w:val="00F42C70"/>
    <w:rsid w:val="00F4382D"/>
    <w:rsid w:val="00F43C85"/>
    <w:rsid w:val="00F44826"/>
    <w:rsid w:val="00F44AAD"/>
    <w:rsid w:val="00F44C58"/>
    <w:rsid w:val="00F4579A"/>
    <w:rsid w:val="00F45B54"/>
    <w:rsid w:val="00F46065"/>
    <w:rsid w:val="00F47124"/>
    <w:rsid w:val="00F47A75"/>
    <w:rsid w:val="00F47FBB"/>
    <w:rsid w:val="00F50581"/>
    <w:rsid w:val="00F506E6"/>
    <w:rsid w:val="00F50993"/>
    <w:rsid w:val="00F51795"/>
    <w:rsid w:val="00F52151"/>
    <w:rsid w:val="00F52991"/>
    <w:rsid w:val="00F52A9A"/>
    <w:rsid w:val="00F5346D"/>
    <w:rsid w:val="00F53DB1"/>
    <w:rsid w:val="00F545B7"/>
    <w:rsid w:val="00F54EB7"/>
    <w:rsid w:val="00F553E3"/>
    <w:rsid w:val="00F5584A"/>
    <w:rsid w:val="00F55C69"/>
    <w:rsid w:val="00F56F5F"/>
    <w:rsid w:val="00F60AE7"/>
    <w:rsid w:val="00F60D87"/>
    <w:rsid w:val="00F61A52"/>
    <w:rsid w:val="00F622F9"/>
    <w:rsid w:val="00F62D23"/>
    <w:rsid w:val="00F63167"/>
    <w:rsid w:val="00F63338"/>
    <w:rsid w:val="00F6348C"/>
    <w:rsid w:val="00F635A8"/>
    <w:rsid w:val="00F635E4"/>
    <w:rsid w:val="00F639A5"/>
    <w:rsid w:val="00F63BA7"/>
    <w:rsid w:val="00F63C43"/>
    <w:rsid w:val="00F654FF"/>
    <w:rsid w:val="00F65A47"/>
    <w:rsid w:val="00F6660B"/>
    <w:rsid w:val="00F66AF0"/>
    <w:rsid w:val="00F67901"/>
    <w:rsid w:val="00F70D74"/>
    <w:rsid w:val="00F71336"/>
    <w:rsid w:val="00F7184D"/>
    <w:rsid w:val="00F71D36"/>
    <w:rsid w:val="00F7218D"/>
    <w:rsid w:val="00F72294"/>
    <w:rsid w:val="00F72313"/>
    <w:rsid w:val="00F72DC1"/>
    <w:rsid w:val="00F7347F"/>
    <w:rsid w:val="00F73E77"/>
    <w:rsid w:val="00F73F2D"/>
    <w:rsid w:val="00F746FF"/>
    <w:rsid w:val="00F74A4D"/>
    <w:rsid w:val="00F74CBE"/>
    <w:rsid w:val="00F74EA8"/>
    <w:rsid w:val="00F755FD"/>
    <w:rsid w:val="00F7569E"/>
    <w:rsid w:val="00F7594F"/>
    <w:rsid w:val="00F763F2"/>
    <w:rsid w:val="00F76E23"/>
    <w:rsid w:val="00F77D0D"/>
    <w:rsid w:val="00F77D3B"/>
    <w:rsid w:val="00F80595"/>
    <w:rsid w:val="00F80B6B"/>
    <w:rsid w:val="00F812EC"/>
    <w:rsid w:val="00F816FE"/>
    <w:rsid w:val="00F81B7D"/>
    <w:rsid w:val="00F81F64"/>
    <w:rsid w:val="00F825A5"/>
    <w:rsid w:val="00F8366C"/>
    <w:rsid w:val="00F838D1"/>
    <w:rsid w:val="00F83DC6"/>
    <w:rsid w:val="00F83E51"/>
    <w:rsid w:val="00F84C0C"/>
    <w:rsid w:val="00F84C33"/>
    <w:rsid w:val="00F85A3B"/>
    <w:rsid w:val="00F85AA5"/>
    <w:rsid w:val="00F85E55"/>
    <w:rsid w:val="00F862CB"/>
    <w:rsid w:val="00F8662A"/>
    <w:rsid w:val="00F867AA"/>
    <w:rsid w:val="00F86961"/>
    <w:rsid w:val="00F87203"/>
    <w:rsid w:val="00F8720D"/>
    <w:rsid w:val="00F87781"/>
    <w:rsid w:val="00F878B6"/>
    <w:rsid w:val="00F87B59"/>
    <w:rsid w:val="00F90435"/>
    <w:rsid w:val="00F91412"/>
    <w:rsid w:val="00F915DF"/>
    <w:rsid w:val="00F91751"/>
    <w:rsid w:val="00F920FC"/>
    <w:rsid w:val="00F9294E"/>
    <w:rsid w:val="00F92A30"/>
    <w:rsid w:val="00F92DE0"/>
    <w:rsid w:val="00F9317B"/>
    <w:rsid w:val="00F93AD1"/>
    <w:rsid w:val="00F93D0D"/>
    <w:rsid w:val="00F957DF"/>
    <w:rsid w:val="00F96756"/>
    <w:rsid w:val="00F96A39"/>
    <w:rsid w:val="00F9765C"/>
    <w:rsid w:val="00F978B6"/>
    <w:rsid w:val="00F97999"/>
    <w:rsid w:val="00F97CF0"/>
    <w:rsid w:val="00FA005C"/>
    <w:rsid w:val="00FA0932"/>
    <w:rsid w:val="00FA0E9B"/>
    <w:rsid w:val="00FA0F4D"/>
    <w:rsid w:val="00FA1052"/>
    <w:rsid w:val="00FA17E9"/>
    <w:rsid w:val="00FA18DF"/>
    <w:rsid w:val="00FA1932"/>
    <w:rsid w:val="00FA249F"/>
    <w:rsid w:val="00FA258E"/>
    <w:rsid w:val="00FA2DE4"/>
    <w:rsid w:val="00FA2FD4"/>
    <w:rsid w:val="00FA33E2"/>
    <w:rsid w:val="00FA343E"/>
    <w:rsid w:val="00FA3914"/>
    <w:rsid w:val="00FA3F0A"/>
    <w:rsid w:val="00FA50DB"/>
    <w:rsid w:val="00FA5B94"/>
    <w:rsid w:val="00FA5D0C"/>
    <w:rsid w:val="00FA6391"/>
    <w:rsid w:val="00FA65AE"/>
    <w:rsid w:val="00FA6DAA"/>
    <w:rsid w:val="00FA7081"/>
    <w:rsid w:val="00FB0CC2"/>
    <w:rsid w:val="00FB1A61"/>
    <w:rsid w:val="00FB1BBA"/>
    <w:rsid w:val="00FB2706"/>
    <w:rsid w:val="00FB2D6B"/>
    <w:rsid w:val="00FB2EED"/>
    <w:rsid w:val="00FB30C6"/>
    <w:rsid w:val="00FB379E"/>
    <w:rsid w:val="00FB3AF2"/>
    <w:rsid w:val="00FB3DB0"/>
    <w:rsid w:val="00FB49F2"/>
    <w:rsid w:val="00FB58FF"/>
    <w:rsid w:val="00FB64AA"/>
    <w:rsid w:val="00FB6665"/>
    <w:rsid w:val="00FB6968"/>
    <w:rsid w:val="00FB7345"/>
    <w:rsid w:val="00FB79C0"/>
    <w:rsid w:val="00FC037F"/>
    <w:rsid w:val="00FC127C"/>
    <w:rsid w:val="00FC1300"/>
    <w:rsid w:val="00FC1D95"/>
    <w:rsid w:val="00FC29B6"/>
    <w:rsid w:val="00FC2BB0"/>
    <w:rsid w:val="00FC2D19"/>
    <w:rsid w:val="00FC2E8F"/>
    <w:rsid w:val="00FC2F41"/>
    <w:rsid w:val="00FC33DD"/>
    <w:rsid w:val="00FC33DE"/>
    <w:rsid w:val="00FC4FFA"/>
    <w:rsid w:val="00FC52F6"/>
    <w:rsid w:val="00FC54BA"/>
    <w:rsid w:val="00FC55ED"/>
    <w:rsid w:val="00FC5A0E"/>
    <w:rsid w:val="00FC5C49"/>
    <w:rsid w:val="00FC65E8"/>
    <w:rsid w:val="00FC6C35"/>
    <w:rsid w:val="00FC74ED"/>
    <w:rsid w:val="00FC7707"/>
    <w:rsid w:val="00FC7840"/>
    <w:rsid w:val="00FD0D15"/>
    <w:rsid w:val="00FD0D91"/>
    <w:rsid w:val="00FD1138"/>
    <w:rsid w:val="00FD1BAC"/>
    <w:rsid w:val="00FD2811"/>
    <w:rsid w:val="00FD304A"/>
    <w:rsid w:val="00FD3CA2"/>
    <w:rsid w:val="00FD3F30"/>
    <w:rsid w:val="00FD48C6"/>
    <w:rsid w:val="00FD5611"/>
    <w:rsid w:val="00FD562C"/>
    <w:rsid w:val="00FD5DDF"/>
    <w:rsid w:val="00FD5E95"/>
    <w:rsid w:val="00FD5FA3"/>
    <w:rsid w:val="00FD6C26"/>
    <w:rsid w:val="00FD7299"/>
    <w:rsid w:val="00FD7793"/>
    <w:rsid w:val="00FD7BCF"/>
    <w:rsid w:val="00FD7C6B"/>
    <w:rsid w:val="00FE013E"/>
    <w:rsid w:val="00FE01DD"/>
    <w:rsid w:val="00FE0C51"/>
    <w:rsid w:val="00FE1427"/>
    <w:rsid w:val="00FE14A3"/>
    <w:rsid w:val="00FE15B1"/>
    <w:rsid w:val="00FE2073"/>
    <w:rsid w:val="00FE261C"/>
    <w:rsid w:val="00FE2642"/>
    <w:rsid w:val="00FE2E89"/>
    <w:rsid w:val="00FE3352"/>
    <w:rsid w:val="00FE35F1"/>
    <w:rsid w:val="00FE3A68"/>
    <w:rsid w:val="00FE41F7"/>
    <w:rsid w:val="00FE4348"/>
    <w:rsid w:val="00FE43DE"/>
    <w:rsid w:val="00FE551E"/>
    <w:rsid w:val="00FE5707"/>
    <w:rsid w:val="00FE5AC3"/>
    <w:rsid w:val="00FE614C"/>
    <w:rsid w:val="00FE7F96"/>
    <w:rsid w:val="00FF0083"/>
    <w:rsid w:val="00FF0C10"/>
    <w:rsid w:val="00FF1061"/>
    <w:rsid w:val="00FF1200"/>
    <w:rsid w:val="00FF1A04"/>
    <w:rsid w:val="00FF24DD"/>
    <w:rsid w:val="00FF2C52"/>
    <w:rsid w:val="00FF32DF"/>
    <w:rsid w:val="00FF4098"/>
    <w:rsid w:val="00FF44D1"/>
    <w:rsid w:val="00FF4879"/>
    <w:rsid w:val="00FF52D3"/>
    <w:rsid w:val="00FF59CC"/>
    <w:rsid w:val="00FF5B5D"/>
    <w:rsid w:val="00FF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7B9A985-BD9F-4141-8F8B-A8E7C75C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25742"/>
    <w:rPr>
      <w:sz w:val="20"/>
      <w:szCs w:val="20"/>
    </w:rPr>
  </w:style>
  <w:style w:type="paragraph" w:styleId="11">
    <w:name w:val="heading 1"/>
    <w:basedOn w:val="a2"/>
    <w:next w:val="a2"/>
    <w:link w:val="12"/>
    <w:uiPriority w:val="99"/>
    <w:qFormat/>
    <w:rsid w:val="00B25742"/>
    <w:pPr>
      <w:keepNext/>
      <w:spacing w:line="360" w:lineRule="auto"/>
      <w:jc w:val="both"/>
      <w:outlineLvl w:val="0"/>
    </w:pPr>
    <w:rPr>
      <w:sz w:val="24"/>
    </w:rPr>
  </w:style>
  <w:style w:type="paragraph" w:styleId="21">
    <w:name w:val="heading 2"/>
    <w:basedOn w:val="a2"/>
    <w:next w:val="a2"/>
    <w:link w:val="22"/>
    <w:uiPriority w:val="99"/>
    <w:qFormat/>
    <w:rsid w:val="00B25742"/>
    <w:pPr>
      <w:keepNext/>
      <w:jc w:val="center"/>
      <w:outlineLvl w:val="1"/>
    </w:pPr>
    <w:rPr>
      <w:b/>
      <w:sz w:val="24"/>
    </w:rPr>
  </w:style>
  <w:style w:type="paragraph" w:styleId="30">
    <w:name w:val="heading 3"/>
    <w:basedOn w:val="a2"/>
    <w:next w:val="a2"/>
    <w:link w:val="31"/>
    <w:uiPriority w:val="99"/>
    <w:qFormat/>
    <w:rsid w:val="00B25742"/>
    <w:pPr>
      <w:keepNext/>
      <w:jc w:val="center"/>
      <w:outlineLvl w:val="2"/>
    </w:pPr>
    <w:rPr>
      <w:sz w:val="24"/>
    </w:rPr>
  </w:style>
  <w:style w:type="paragraph" w:styleId="4">
    <w:name w:val="heading 4"/>
    <w:basedOn w:val="a2"/>
    <w:next w:val="a2"/>
    <w:link w:val="40"/>
    <w:uiPriority w:val="99"/>
    <w:qFormat/>
    <w:rsid w:val="00B25742"/>
    <w:pPr>
      <w:keepNext/>
      <w:outlineLvl w:val="3"/>
    </w:pPr>
    <w:rPr>
      <w:sz w:val="24"/>
    </w:rPr>
  </w:style>
  <w:style w:type="paragraph" w:styleId="5">
    <w:name w:val="heading 5"/>
    <w:basedOn w:val="a2"/>
    <w:next w:val="a2"/>
    <w:link w:val="50"/>
    <w:uiPriority w:val="99"/>
    <w:qFormat/>
    <w:rsid w:val="00B25742"/>
    <w:pPr>
      <w:keepNext/>
      <w:ind w:left="4111" w:hanging="4111"/>
      <w:jc w:val="both"/>
      <w:outlineLvl w:val="4"/>
    </w:pPr>
    <w:rPr>
      <w:sz w:val="24"/>
    </w:rPr>
  </w:style>
  <w:style w:type="paragraph" w:styleId="6">
    <w:name w:val="heading 6"/>
    <w:basedOn w:val="a2"/>
    <w:next w:val="a2"/>
    <w:link w:val="60"/>
    <w:uiPriority w:val="99"/>
    <w:qFormat/>
    <w:rsid w:val="00B25742"/>
    <w:pPr>
      <w:keepNext/>
      <w:spacing w:line="360" w:lineRule="auto"/>
      <w:ind w:left="1080"/>
      <w:jc w:val="both"/>
      <w:outlineLvl w:val="5"/>
    </w:pPr>
    <w:rPr>
      <w:sz w:val="24"/>
    </w:rPr>
  </w:style>
  <w:style w:type="paragraph" w:styleId="7">
    <w:name w:val="heading 7"/>
    <w:basedOn w:val="a2"/>
    <w:next w:val="a2"/>
    <w:link w:val="70"/>
    <w:uiPriority w:val="99"/>
    <w:qFormat/>
    <w:rsid w:val="00570061"/>
    <w:pPr>
      <w:spacing w:before="240" w:after="60" w:line="360" w:lineRule="auto"/>
      <w:ind w:left="1296" w:hanging="1296"/>
      <w:jc w:val="center"/>
      <w:outlineLvl w:val="6"/>
    </w:pPr>
    <w:rPr>
      <w:b/>
      <w:sz w:val="28"/>
      <w:szCs w:val="24"/>
    </w:rPr>
  </w:style>
  <w:style w:type="paragraph" w:styleId="8">
    <w:name w:val="heading 8"/>
    <w:basedOn w:val="a2"/>
    <w:next w:val="a2"/>
    <w:link w:val="80"/>
    <w:uiPriority w:val="99"/>
    <w:qFormat/>
    <w:rsid w:val="00570061"/>
    <w:pPr>
      <w:spacing w:before="240" w:after="60"/>
      <w:ind w:left="1440" w:hanging="1440"/>
      <w:jc w:val="both"/>
      <w:outlineLvl w:val="7"/>
    </w:pPr>
    <w:rPr>
      <w:i/>
      <w:iCs/>
      <w:sz w:val="24"/>
      <w:szCs w:val="24"/>
    </w:rPr>
  </w:style>
  <w:style w:type="paragraph" w:styleId="9">
    <w:name w:val="heading 9"/>
    <w:basedOn w:val="a2"/>
    <w:next w:val="a2"/>
    <w:link w:val="90"/>
    <w:uiPriority w:val="99"/>
    <w:qFormat/>
    <w:rsid w:val="00570061"/>
    <w:pPr>
      <w:spacing w:before="240" w:after="60"/>
      <w:ind w:left="1584" w:hanging="1584"/>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9"/>
    <w:locked/>
    <w:rsid w:val="00570061"/>
    <w:rPr>
      <w:rFonts w:cs="Times New Roman"/>
      <w:sz w:val="24"/>
      <w:lang w:val="ru-RU" w:eastAsia="ru-RU"/>
    </w:rPr>
  </w:style>
  <w:style w:type="character" w:customStyle="1" w:styleId="22">
    <w:name w:val="Заголовок 2 Знак"/>
    <w:basedOn w:val="a3"/>
    <w:link w:val="21"/>
    <w:uiPriority w:val="99"/>
    <w:locked/>
    <w:rsid w:val="00570061"/>
    <w:rPr>
      <w:rFonts w:cs="Times New Roman"/>
      <w:b/>
      <w:sz w:val="24"/>
      <w:lang w:val="ru-RU" w:eastAsia="ru-RU"/>
    </w:rPr>
  </w:style>
  <w:style w:type="character" w:customStyle="1" w:styleId="31">
    <w:name w:val="Заголовок 3 Знак"/>
    <w:basedOn w:val="a3"/>
    <w:link w:val="30"/>
    <w:uiPriority w:val="99"/>
    <w:locked/>
    <w:rsid w:val="00570061"/>
    <w:rPr>
      <w:rFonts w:cs="Times New Roman"/>
      <w:sz w:val="24"/>
      <w:lang w:val="ru-RU" w:eastAsia="ru-RU"/>
    </w:rPr>
  </w:style>
  <w:style w:type="character" w:customStyle="1" w:styleId="40">
    <w:name w:val="Заголовок 4 Знак"/>
    <w:basedOn w:val="a3"/>
    <w:link w:val="4"/>
    <w:uiPriority w:val="99"/>
    <w:locked/>
    <w:rsid w:val="00570061"/>
    <w:rPr>
      <w:rFonts w:cs="Times New Roman"/>
      <w:sz w:val="24"/>
      <w:lang w:val="ru-RU" w:eastAsia="ru-RU"/>
    </w:rPr>
  </w:style>
  <w:style w:type="character" w:customStyle="1" w:styleId="50">
    <w:name w:val="Заголовок 5 Знак"/>
    <w:basedOn w:val="a3"/>
    <w:link w:val="5"/>
    <w:uiPriority w:val="99"/>
    <w:locked/>
    <w:rsid w:val="00570061"/>
    <w:rPr>
      <w:rFonts w:cs="Times New Roman"/>
      <w:sz w:val="24"/>
      <w:lang w:val="ru-RU" w:eastAsia="ru-RU"/>
    </w:rPr>
  </w:style>
  <w:style w:type="character" w:customStyle="1" w:styleId="60">
    <w:name w:val="Заголовок 6 Знак"/>
    <w:basedOn w:val="a3"/>
    <w:link w:val="6"/>
    <w:uiPriority w:val="99"/>
    <w:locked/>
    <w:rsid w:val="00570061"/>
    <w:rPr>
      <w:rFonts w:eastAsia="Times New Roman" w:cs="Times New Roman"/>
      <w:sz w:val="24"/>
      <w:lang w:val="ru-RU" w:eastAsia="ru-RU"/>
    </w:rPr>
  </w:style>
  <w:style w:type="character" w:customStyle="1" w:styleId="70">
    <w:name w:val="Заголовок 7 Знак"/>
    <w:basedOn w:val="a3"/>
    <w:link w:val="7"/>
    <w:uiPriority w:val="99"/>
    <w:locked/>
    <w:rsid w:val="00570061"/>
    <w:rPr>
      <w:rFonts w:cs="Times New Roman"/>
      <w:b/>
      <w:sz w:val="24"/>
      <w:lang w:val="ru-RU" w:eastAsia="ru-RU"/>
    </w:rPr>
  </w:style>
  <w:style w:type="character" w:customStyle="1" w:styleId="80">
    <w:name w:val="Заголовок 8 Знак"/>
    <w:basedOn w:val="a3"/>
    <w:link w:val="8"/>
    <w:uiPriority w:val="99"/>
    <w:locked/>
    <w:rsid w:val="00570061"/>
    <w:rPr>
      <w:rFonts w:cs="Times New Roman"/>
      <w:i/>
      <w:sz w:val="24"/>
      <w:lang w:val="ru-RU" w:eastAsia="ru-RU"/>
    </w:rPr>
  </w:style>
  <w:style w:type="character" w:customStyle="1" w:styleId="90">
    <w:name w:val="Заголовок 9 Знак"/>
    <w:basedOn w:val="a3"/>
    <w:link w:val="9"/>
    <w:uiPriority w:val="99"/>
    <w:locked/>
    <w:rsid w:val="00570061"/>
    <w:rPr>
      <w:rFonts w:ascii="Arial" w:hAnsi="Arial" w:cs="Times New Roman"/>
      <w:sz w:val="22"/>
      <w:lang w:val="ru-RU" w:eastAsia="ru-RU"/>
    </w:rPr>
  </w:style>
  <w:style w:type="paragraph" w:styleId="a6">
    <w:name w:val="Body Text"/>
    <w:basedOn w:val="a2"/>
    <w:link w:val="a7"/>
    <w:uiPriority w:val="99"/>
    <w:rsid w:val="00B25742"/>
    <w:pPr>
      <w:spacing w:line="360" w:lineRule="auto"/>
      <w:jc w:val="both"/>
    </w:pPr>
    <w:rPr>
      <w:sz w:val="24"/>
    </w:rPr>
  </w:style>
  <w:style w:type="character" w:customStyle="1" w:styleId="a7">
    <w:name w:val="Основной текст Знак"/>
    <w:basedOn w:val="a3"/>
    <w:link w:val="a6"/>
    <w:uiPriority w:val="99"/>
    <w:locked/>
    <w:rsid w:val="00570061"/>
    <w:rPr>
      <w:rFonts w:cs="Times New Roman"/>
      <w:sz w:val="24"/>
      <w:lang w:val="ru-RU" w:eastAsia="ru-RU"/>
    </w:rPr>
  </w:style>
  <w:style w:type="paragraph" w:styleId="a8">
    <w:name w:val="Body Text Indent"/>
    <w:basedOn w:val="a2"/>
    <w:link w:val="a9"/>
    <w:uiPriority w:val="99"/>
    <w:rsid w:val="00B25742"/>
    <w:pPr>
      <w:spacing w:line="360" w:lineRule="auto"/>
      <w:ind w:firstLine="720"/>
      <w:jc w:val="both"/>
    </w:pPr>
    <w:rPr>
      <w:sz w:val="24"/>
    </w:rPr>
  </w:style>
  <w:style w:type="character" w:customStyle="1" w:styleId="a9">
    <w:name w:val="Основной текст с отступом Знак"/>
    <w:basedOn w:val="a3"/>
    <w:link w:val="a8"/>
    <w:uiPriority w:val="99"/>
    <w:locked/>
    <w:rsid w:val="00570061"/>
    <w:rPr>
      <w:rFonts w:cs="Times New Roman"/>
      <w:sz w:val="24"/>
      <w:lang w:val="ru-RU" w:eastAsia="ru-RU"/>
    </w:rPr>
  </w:style>
  <w:style w:type="paragraph" w:styleId="aa">
    <w:name w:val="Title"/>
    <w:basedOn w:val="a2"/>
    <w:link w:val="ab"/>
    <w:uiPriority w:val="99"/>
    <w:qFormat/>
    <w:rsid w:val="00B25742"/>
    <w:pPr>
      <w:jc w:val="center"/>
    </w:pPr>
    <w:rPr>
      <w:sz w:val="24"/>
    </w:rPr>
  </w:style>
  <w:style w:type="character" w:customStyle="1" w:styleId="ab">
    <w:name w:val="Заголовок Знак"/>
    <w:basedOn w:val="a3"/>
    <w:link w:val="aa"/>
    <w:uiPriority w:val="99"/>
    <w:locked/>
    <w:rsid w:val="00953A55"/>
    <w:rPr>
      <w:rFonts w:ascii="Cambria" w:hAnsi="Cambria" w:cs="Times New Roman"/>
      <w:b/>
      <w:bCs/>
      <w:kern w:val="28"/>
      <w:sz w:val="32"/>
      <w:szCs w:val="32"/>
    </w:rPr>
  </w:style>
  <w:style w:type="paragraph" w:styleId="23">
    <w:name w:val="Body Text 2"/>
    <w:basedOn w:val="a2"/>
    <w:link w:val="24"/>
    <w:uiPriority w:val="99"/>
    <w:rsid w:val="00B25742"/>
    <w:pPr>
      <w:jc w:val="center"/>
    </w:pPr>
    <w:rPr>
      <w:sz w:val="24"/>
    </w:rPr>
  </w:style>
  <w:style w:type="character" w:customStyle="1" w:styleId="24">
    <w:name w:val="Основной текст 2 Знак"/>
    <w:basedOn w:val="a3"/>
    <w:link w:val="23"/>
    <w:uiPriority w:val="99"/>
    <w:semiHidden/>
    <w:locked/>
    <w:rsid w:val="00953A55"/>
    <w:rPr>
      <w:rFonts w:cs="Times New Roman"/>
      <w:sz w:val="20"/>
      <w:szCs w:val="20"/>
    </w:rPr>
  </w:style>
  <w:style w:type="paragraph" w:styleId="25">
    <w:name w:val="Body Text Indent 2"/>
    <w:basedOn w:val="a2"/>
    <w:link w:val="26"/>
    <w:uiPriority w:val="99"/>
    <w:rsid w:val="00B25742"/>
    <w:pPr>
      <w:spacing w:line="360" w:lineRule="auto"/>
      <w:ind w:left="4111" w:hanging="4111"/>
    </w:pPr>
    <w:rPr>
      <w:sz w:val="24"/>
    </w:rPr>
  </w:style>
  <w:style w:type="character" w:customStyle="1" w:styleId="26">
    <w:name w:val="Основной текст с отступом 2 Знак"/>
    <w:basedOn w:val="a3"/>
    <w:link w:val="25"/>
    <w:uiPriority w:val="99"/>
    <w:locked/>
    <w:rsid w:val="003F0256"/>
    <w:rPr>
      <w:rFonts w:cs="Times New Roman"/>
      <w:sz w:val="24"/>
    </w:rPr>
  </w:style>
  <w:style w:type="paragraph" w:styleId="32">
    <w:name w:val="Body Text Indent 3"/>
    <w:basedOn w:val="a2"/>
    <w:link w:val="33"/>
    <w:uiPriority w:val="99"/>
    <w:rsid w:val="00B25742"/>
    <w:pPr>
      <w:spacing w:line="360" w:lineRule="auto"/>
      <w:ind w:firstLine="567"/>
      <w:jc w:val="both"/>
    </w:pPr>
    <w:rPr>
      <w:sz w:val="24"/>
    </w:rPr>
  </w:style>
  <w:style w:type="character" w:customStyle="1" w:styleId="33">
    <w:name w:val="Основной текст с отступом 3 Знак"/>
    <w:basedOn w:val="a3"/>
    <w:link w:val="32"/>
    <w:uiPriority w:val="99"/>
    <w:semiHidden/>
    <w:locked/>
    <w:rsid w:val="00953A55"/>
    <w:rPr>
      <w:rFonts w:cs="Times New Roman"/>
      <w:sz w:val="16"/>
      <w:szCs w:val="16"/>
    </w:rPr>
  </w:style>
  <w:style w:type="paragraph" w:styleId="34">
    <w:name w:val="Body Text 3"/>
    <w:basedOn w:val="a2"/>
    <w:link w:val="35"/>
    <w:uiPriority w:val="99"/>
    <w:rsid w:val="00B25742"/>
    <w:pPr>
      <w:widowControl w:val="0"/>
      <w:autoSpaceDE w:val="0"/>
      <w:autoSpaceDN w:val="0"/>
      <w:adjustRightInd w:val="0"/>
    </w:pPr>
    <w:rPr>
      <w:sz w:val="24"/>
    </w:rPr>
  </w:style>
  <w:style w:type="character" w:customStyle="1" w:styleId="35">
    <w:name w:val="Основной текст 3 Знак"/>
    <w:basedOn w:val="a3"/>
    <w:link w:val="34"/>
    <w:uiPriority w:val="99"/>
    <w:locked/>
    <w:rsid w:val="00570061"/>
    <w:rPr>
      <w:rFonts w:cs="Times New Roman"/>
      <w:sz w:val="24"/>
      <w:lang w:val="ru-RU" w:eastAsia="ru-RU"/>
    </w:rPr>
  </w:style>
  <w:style w:type="paragraph" w:styleId="ac">
    <w:name w:val="header"/>
    <w:aliases w:val="ВерхКолонтитул"/>
    <w:basedOn w:val="a2"/>
    <w:link w:val="ad"/>
    <w:uiPriority w:val="99"/>
    <w:rsid w:val="00B25742"/>
    <w:pPr>
      <w:tabs>
        <w:tab w:val="center" w:pos="4677"/>
        <w:tab w:val="right" w:pos="9355"/>
      </w:tabs>
    </w:pPr>
  </w:style>
  <w:style w:type="character" w:customStyle="1" w:styleId="ad">
    <w:name w:val="Верхний колонтитул Знак"/>
    <w:aliases w:val="ВерхКолонтитул Знак"/>
    <w:basedOn w:val="a3"/>
    <w:link w:val="ac"/>
    <w:uiPriority w:val="99"/>
    <w:locked/>
    <w:rsid w:val="00570061"/>
    <w:rPr>
      <w:rFonts w:cs="Times New Roman"/>
      <w:lang w:val="ru-RU" w:eastAsia="ru-RU"/>
    </w:rPr>
  </w:style>
  <w:style w:type="character" w:styleId="ae">
    <w:name w:val="page number"/>
    <w:basedOn w:val="a3"/>
    <w:uiPriority w:val="99"/>
    <w:rsid w:val="00B25742"/>
    <w:rPr>
      <w:rFonts w:cs="Times New Roman"/>
    </w:rPr>
  </w:style>
  <w:style w:type="paragraph" w:customStyle="1" w:styleId="af">
    <w:name w:val="в размере двух должностных окладов"/>
    <w:aliases w:val="лизации"/>
    <w:basedOn w:val="a2"/>
    <w:uiPriority w:val="99"/>
    <w:rsid w:val="00FE551E"/>
    <w:rPr>
      <w:sz w:val="24"/>
      <w:szCs w:val="24"/>
    </w:rPr>
  </w:style>
  <w:style w:type="paragraph" w:styleId="af0">
    <w:name w:val="footer"/>
    <w:basedOn w:val="a2"/>
    <w:link w:val="af1"/>
    <w:uiPriority w:val="99"/>
    <w:rsid w:val="00FE551E"/>
    <w:pPr>
      <w:tabs>
        <w:tab w:val="center" w:pos="4677"/>
        <w:tab w:val="right" w:pos="9355"/>
      </w:tabs>
    </w:pPr>
  </w:style>
  <w:style w:type="character" w:customStyle="1" w:styleId="af1">
    <w:name w:val="Нижний колонтитул Знак"/>
    <w:basedOn w:val="a3"/>
    <w:link w:val="af0"/>
    <w:uiPriority w:val="99"/>
    <w:locked/>
    <w:rsid w:val="00570061"/>
    <w:rPr>
      <w:rFonts w:cs="Times New Roman"/>
      <w:lang w:val="ru-RU" w:eastAsia="ru-RU"/>
    </w:rPr>
  </w:style>
  <w:style w:type="paragraph" w:customStyle="1" w:styleId="ConsNormal">
    <w:name w:val="ConsNormal"/>
    <w:rsid w:val="00E55144"/>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E55144"/>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553253"/>
    <w:pPr>
      <w:widowControl w:val="0"/>
      <w:autoSpaceDE w:val="0"/>
      <w:autoSpaceDN w:val="0"/>
      <w:adjustRightInd w:val="0"/>
    </w:pPr>
    <w:rPr>
      <w:rFonts w:ascii="Courier New" w:hAnsi="Courier New" w:cs="Courier New"/>
      <w:sz w:val="20"/>
      <w:szCs w:val="20"/>
    </w:rPr>
  </w:style>
  <w:style w:type="paragraph" w:styleId="af2">
    <w:name w:val="Balloon Text"/>
    <w:basedOn w:val="a2"/>
    <w:link w:val="af3"/>
    <w:uiPriority w:val="99"/>
    <w:semiHidden/>
    <w:rsid w:val="008E292F"/>
    <w:rPr>
      <w:rFonts w:ascii="Tahoma" w:hAnsi="Tahoma" w:cs="Tahoma"/>
      <w:sz w:val="16"/>
      <w:szCs w:val="16"/>
    </w:rPr>
  </w:style>
  <w:style w:type="character" w:customStyle="1" w:styleId="af3">
    <w:name w:val="Текст выноски Знак"/>
    <w:basedOn w:val="a3"/>
    <w:link w:val="af2"/>
    <w:uiPriority w:val="99"/>
    <w:semiHidden/>
    <w:locked/>
    <w:rsid w:val="00294CBB"/>
    <w:rPr>
      <w:rFonts w:ascii="Tahoma" w:hAnsi="Tahoma" w:cs="Tahoma"/>
      <w:sz w:val="16"/>
      <w:szCs w:val="16"/>
    </w:rPr>
  </w:style>
  <w:style w:type="paragraph" w:customStyle="1" w:styleId="ConsPlusNormal">
    <w:name w:val="ConsPlusNormal"/>
    <w:next w:val="a2"/>
    <w:link w:val="ConsPlusNormal0"/>
    <w:rsid w:val="00545223"/>
    <w:pPr>
      <w:widowControl w:val="0"/>
      <w:suppressAutoHyphens/>
      <w:autoSpaceDE w:val="0"/>
      <w:ind w:firstLine="720"/>
    </w:pPr>
    <w:rPr>
      <w:rFonts w:ascii="Arial" w:hAnsi="Arial"/>
      <w:color w:val="000000"/>
      <w:lang w:eastAsia="en-US"/>
    </w:rPr>
  </w:style>
  <w:style w:type="character" w:styleId="af4">
    <w:name w:val="Hyperlink"/>
    <w:basedOn w:val="a3"/>
    <w:uiPriority w:val="99"/>
    <w:rsid w:val="0094681E"/>
    <w:rPr>
      <w:rFonts w:cs="Times New Roman"/>
      <w:color w:val="0000FF"/>
      <w:u w:val="single"/>
    </w:rPr>
  </w:style>
  <w:style w:type="character" w:styleId="af5">
    <w:name w:val="FollowedHyperlink"/>
    <w:basedOn w:val="a3"/>
    <w:uiPriority w:val="99"/>
    <w:rsid w:val="00570061"/>
    <w:rPr>
      <w:rFonts w:cs="Times New Roman"/>
      <w:color w:val="800080"/>
      <w:u w:val="single"/>
    </w:rPr>
  </w:style>
  <w:style w:type="character" w:styleId="af6">
    <w:name w:val="Emphasis"/>
    <w:basedOn w:val="a3"/>
    <w:uiPriority w:val="99"/>
    <w:qFormat/>
    <w:rsid w:val="00570061"/>
    <w:rPr>
      <w:rFonts w:cs="Times New Roman"/>
      <w:b/>
      <w:i/>
    </w:rPr>
  </w:style>
  <w:style w:type="character" w:customStyle="1" w:styleId="HTMLPreformattedChar">
    <w:name w:val="HTML Preformatted Char"/>
    <w:uiPriority w:val="99"/>
    <w:locked/>
    <w:rsid w:val="00570061"/>
    <w:rPr>
      <w:rFonts w:ascii="Courier New" w:hAnsi="Courier New"/>
      <w:lang w:val="ru-RU" w:eastAsia="ru-RU"/>
    </w:rPr>
  </w:style>
  <w:style w:type="paragraph" w:styleId="HTML">
    <w:name w:val="HTML Preformatted"/>
    <w:basedOn w:val="a2"/>
    <w:link w:val="HTML0"/>
    <w:uiPriority w:val="99"/>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uiPriority w:val="99"/>
    <w:semiHidden/>
    <w:locked/>
    <w:rsid w:val="00953A55"/>
    <w:rPr>
      <w:rFonts w:ascii="Courier New" w:hAnsi="Courier New" w:cs="Courier New"/>
      <w:sz w:val="20"/>
      <w:szCs w:val="20"/>
    </w:rPr>
  </w:style>
  <w:style w:type="paragraph" w:styleId="af7">
    <w:name w:val="Normal (Web)"/>
    <w:aliases w:val="Обычный (Web)1,Обычный (Web)11"/>
    <w:basedOn w:val="a2"/>
    <w:uiPriority w:val="99"/>
    <w:rsid w:val="00570061"/>
    <w:pPr>
      <w:spacing w:before="100" w:beforeAutospacing="1" w:after="100" w:afterAutospacing="1"/>
    </w:pPr>
    <w:rPr>
      <w:sz w:val="24"/>
      <w:szCs w:val="24"/>
    </w:rPr>
  </w:style>
  <w:style w:type="paragraph" w:styleId="13">
    <w:name w:val="toc 1"/>
    <w:basedOn w:val="a2"/>
    <w:next w:val="a2"/>
    <w:autoRedefine/>
    <w:uiPriority w:val="99"/>
    <w:semiHidden/>
    <w:rsid w:val="00570061"/>
    <w:pPr>
      <w:tabs>
        <w:tab w:val="right" w:leader="dot" w:pos="9345"/>
      </w:tabs>
    </w:pPr>
    <w:rPr>
      <w:b/>
      <w:noProof/>
      <w:sz w:val="24"/>
      <w:szCs w:val="24"/>
    </w:rPr>
  </w:style>
  <w:style w:type="paragraph" w:styleId="27">
    <w:name w:val="toc 2"/>
    <w:basedOn w:val="a2"/>
    <w:next w:val="a2"/>
    <w:autoRedefine/>
    <w:uiPriority w:val="99"/>
    <w:semiHidden/>
    <w:rsid w:val="00570061"/>
    <w:pPr>
      <w:tabs>
        <w:tab w:val="right" w:leader="dot" w:pos="9345"/>
      </w:tabs>
      <w:ind w:left="360"/>
      <w:jc w:val="both"/>
    </w:pPr>
    <w:rPr>
      <w:b/>
      <w:noProof/>
      <w:sz w:val="24"/>
      <w:szCs w:val="24"/>
    </w:rPr>
  </w:style>
  <w:style w:type="paragraph" w:styleId="36">
    <w:name w:val="toc 3"/>
    <w:basedOn w:val="a2"/>
    <w:next w:val="a2"/>
    <w:autoRedefine/>
    <w:uiPriority w:val="99"/>
    <w:semiHidden/>
    <w:rsid w:val="00570061"/>
    <w:pPr>
      <w:tabs>
        <w:tab w:val="right" w:leader="dot" w:pos="9345"/>
      </w:tabs>
      <w:ind w:left="480"/>
      <w:jc w:val="both"/>
    </w:pPr>
    <w:rPr>
      <w:b/>
      <w:noProof/>
      <w:sz w:val="24"/>
      <w:szCs w:val="24"/>
    </w:rPr>
  </w:style>
  <w:style w:type="paragraph" w:styleId="41">
    <w:name w:val="toc 4"/>
    <w:basedOn w:val="a2"/>
    <w:next w:val="a2"/>
    <w:autoRedefine/>
    <w:uiPriority w:val="99"/>
    <w:semiHidden/>
    <w:rsid w:val="00570061"/>
    <w:pPr>
      <w:ind w:left="720"/>
    </w:pPr>
    <w:rPr>
      <w:sz w:val="24"/>
      <w:szCs w:val="24"/>
    </w:rPr>
  </w:style>
  <w:style w:type="paragraph" w:styleId="51">
    <w:name w:val="toc 5"/>
    <w:basedOn w:val="a2"/>
    <w:next w:val="a2"/>
    <w:autoRedefine/>
    <w:uiPriority w:val="99"/>
    <w:semiHidden/>
    <w:rsid w:val="00570061"/>
    <w:pPr>
      <w:ind w:left="960"/>
    </w:pPr>
    <w:rPr>
      <w:sz w:val="24"/>
      <w:szCs w:val="24"/>
    </w:rPr>
  </w:style>
  <w:style w:type="paragraph" w:styleId="61">
    <w:name w:val="toc 6"/>
    <w:basedOn w:val="a2"/>
    <w:next w:val="a2"/>
    <w:autoRedefine/>
    <w:uiPriority w:val="99"/>
    <w:semiHidden/>
    <w:rsid w:val="00570061"/>
    <w:pPr>
      <w:ind w:left="1200"/>
    </w:pPr>
    <w:rPr>
      <w:sz w:val="24"/>
      <w:szCs w:val="24"/>
    </w:rPr>
  </w:style>
  <w:style w:type="paragraph" w:styleId="71">
    <w:name w:val="toc 7"/>
    <w:basedOn w:val="a2"/>
    <w:next w:val="a2"/>
    <w:autoRedefine/>
    <w:uiPriority w:val="99"/>
    <w:semiHidden/>
    <w:rsid w:val="00570061"/>
    <w:pPr>
      <w:ind w:left="1440"/>
    </w:pPr>
    <w:rPr>
      <w:sz w:val="24"/>
      <w:szCs w:val="24"/>
    </w:rPr>
  </w:style>
  <w:style w:type="paragraph" w:styleId="81">
    <w:name w:val="toc 8"/>
    <w:basedOn w:val="a2"/>
    <w:next w:val="a2"/>
    <w:autoRedefine/>
    <w:uiPriority w:val="99"/>
    <w:semiHidden/>
    <w:rsid w:val="00570061"/>
    <w:pPr>
      <w:ind w:left="1680"/>
    </w:pPr>
    <w:rPr>
      <w:sz w:val="24"/>
      <w:szCs w:val="24"/>
    </w:rPr>
  </w:style>
  <w:style w:type="paragraph" w:styleId="91">
    <w:name w:val="toc 9"/>
    <w:basedOn w:val="a2"/>
    <w:next w:val="a2"/>
    <w:autoRedefine/>
    <w:uiPriority w:val="99"/>
    <w:semiHidden/>
    <w:rsid w:val="00570061"/>
    <w:pPr>
      <w:ind w:left="1920"/>
    </w:pPr>
    <w:rPr>
      <w:sz w:val="24"/>
      <w:szCs w:val="24"/>
    </w:rPr>
  </w:style>
  <w:style w:type="character" w:customStyle="1" w:styleId="FootnoteTextChar1">
    <w:name w:val="Footnote Text Char1"/>
    <w:aliases w:val="Текст сноски-FN Char1,Footnote Text Char Знак Знак Char1,Footnote Text Char Знак Char1"/>
    <w:uiPriority w:val="99"/>
    <w:semiHidden/>
    <w:locked/>
    <w:rsid w:val="00570061"/>
    <w:rPr>
      <w:lang w:val="ru-RU" w:eastAsia="ru-RU"/>
    </w:rPr>
  </w:style>
  <w:style w:type="paragraph" w:styleId="af8">
    <w:name w:val="footnote text"/>
    <w:aliases w:val="Текст сноски-FN,Footnote Text Char Знак Знак,Footnote Text Char Знак"/>
    <w:basedOn w:val="a2"/>
    <w:link w:val="af9"/>
    <w:uiPriority w:val="99"/>
    <w:semiHidden/>
    <w:rsid w:val="00570061"/>
  </w:style>
  <w:style w:type="character" w:customStyle="1" w:styleId="af9">
    <w:name w:val="Текст сноски Знак"/>
    <w:aliases w:val="Текст сноски-FN Знак,Footnote Text Char Знак Знак Знак,Footnote Text Char Знак Знак1"/>
    <w:basedOn w:val="a3"/>
    <w:link w:val="af8"/>
    <w:uiPriority w:val="99"/>
    <w:semiHidden/>
    <w:locked/>
    <w:rsid w:val="00570061"/>
    <w:rPr>
      <w:rFonts w:ascii="Arial" w:hAnsi="Arial" w:cs="Times New Roman"/>
      <w:sz w:val="18"/>
      <w:lang w:val="ru-RU" w:eastAsia="ru-RU"/>
    </w:rPr>
  </w:style>
  <w:style w:type="character" w:customStyle="1" w:styleId="afa">
    <w:name w:val="Название объекта Знак"/>
    <w:link w:val="afb"/>
    <w:uiPriority w:val="99"/>
    <w:locked/>
    <w:rsid w:val="00570061"/>
    <w:rPr>
      <w:sz w:val="24"/>
      <w:lang w:val="ru-RU" w:eastAsia="ru-RU"/>
    </w:rPr>
  </w:style>
  <w:style w:type="paragraph" w:styleId="afb">
    <w:name w:val="caption"/>
    <w:basedOn w:val="a2"/>
    <w:next w:val="a2"/>
    <w:link w:val="afa"/>
    <w:uiPriority w:val="99"/>
    <w:qFormat/>
    <w:rsid w:val="00570061"/>
    <w:pPr>
      <w:jc w:val="center"/>
    </w:pPr>
    <w:rPr>
      <w:sz w:val="24"/>
    </w:rPr>
  </w:style>
  <w:style w:type="paragraph" w:styleId="afc">
    <w:name w:val="endnote text"/>
    <w:basedOn w:val="a2"/>
    <w:link w:val="afd"/>
    <w:uiPriority w:val="99"/>
    <w:semiHidden/>
    <w:rsid w:val="00570061"/>
  </w:style>
  <w:style w:type="character" w:customStyle="1" w:styleId="afd">
    <w:name w:val="Текст концевой сноски Знак"/>
    <w:basedOn w:val="a3"/>
    <w:link w:val="afc"/>
    <w:uiPriority w:val="99"/>
    <w:semiHidden/>
    <w:locked/>
    <w:rsid w:val="00953A55"/>
    <w:rPr>
      <w:rFonts w:cs="Times New Roman"/>
      <w:sz w:val="20"/>
      <w:szCs w:val="20"/>
    </w:rPr>
  </w:style>
  <w:style w:type="paragraph" w:styleId="a1">
    <w:name w:val="List Bullet"/>
    <w:aliases w:val="Маркированный"/>
    <w:basedOn w:val="a2"/>
    <w:uiPriority w:val="99"/>
    <w:rsid w:val="00570061"/>
    <w:pPr>
      <w:widowControl w:val="0"/>
      <w:numPr>
        <w:numId w:val="5"/>
      </w:numPr>
      <w:autoSpaceDE w:val="0"/>
      <w:autoSpaceDN w:val="0"/>
      <w:adjustRightInd w:val="0"/>
      <w:spacing w:before="120"/>
      <w:jc w:val="both"/>
    </w:pPr>
    <w:rPr>
      <w:sz w:val="26"/>
    </w:rPr>
  </w:style>
  <w:style w:type="paragraph" w:styleId="37">
    <w:name w:val="List Bullet 3"/>
    <w:basedOn w:val="a2"/>
    <w:autoRedefine/>
    <w:uiPriority w:val="99"/>
    <w:rsid w:val="00570061"/>
    <w:pPr>
      <w:tabs>
        <w:tab w:val="num" w:pos="709"/>
      </w:tabs>
      <w:spacing w:after="120"/>
      <w:ind w:left="851"/>
    </w:pPr>
    <w:rPr>
      <w:sz w:val="24"/>
      <w:lang w:val="en-GB" w:eastAsia="en-US"/>
    </w:rPr>
  </w:style>
  <w:style w:type="paragraph" w:styleId="52">
    <w:name w:val="List Number 5"/>
    <w:basedOn w:val="a2"/>
    <w:uiPriority w:val="99"/>
    <w:rsid w:val="00570061"/>
    <w:pPr>
      <w:tabs>
        <w:tab w:val="num" w:pos="363"/>
      </w:tabs>
      <w:spacing w:after="120"/>
      <w:ind w:left="425" w:hanging="368"/>
    </w:pPr>
    <w:rPr>
      <w:sz w:val="24"/>
      <w:lang w:val="en-GB" w:eastAsia="en-US"/>
    </w:rPr>
  </w:style>
  <w:style w:type="paragraph" w:styleId="afe">
    <w:name w:val="Document Map"/>
    <w:basedOn w:val="a2"/>
    <w:link w:val="aff"/>
    <w:uiPriority w:val="99"/>
    <w:semiHidden/>
    <w:rsid w:val="00570061"/>
    <w:pPr>
      <w:shd w:val="clear" w:color="auto" w:fill="000080"/>
    </w:pPr>
    <w:rPr>
      <w:rFonts w:ascii="Tahoma" w:hAnsi="Tahoma" w:cs="Tahoma"/>
    </w:rPr>
  </w:style>
  <w:style w:type="character" w:customStyle="1" w:styleId="aff">
    <w:name w:val="Схема документа Знак"/>
    <w:basedOn w:val="a3"/>
    <w:link w:val="afe"/>
    <w:uiPriority w:val="99"/>
    <w:semiHidden/>
    <w:locked/>
    <w:rsid w:val="00953A55"/>
    <w:rPr>
      <w:rFonts w:cs="Times New Roman"/>
      <w:sz w:val="2"/>
    </w:rPr>
  </w:style>
  <w:style w:type="paragraph" w:styleId="aff0">
    <w:name w:val="Plain Text"/>
    <w:basedOn w:val="a2"/>
    <w:link w:val="aff1"/>
    <w:uiPriority w:val="99"/>
    <w:rsid w:val="00570061"/>
    <w:rPr>
      <w:rFonts w:ascii="Courier New" w:hAnsi="Courier New" w:cs="Courier New"/>
    </w:rPr>
  </w:style>
  <w:style w:type="character" w:customStyle="1" w:styleId="aff1">
    <w:name w:val="Текст Знак"/>
    <w:basedOn w:val="a3"/>
    <w:link w:val="aff0"/>
    <w:uiPriority w:val="99"/>
    <w:locked/>
    <w:rsid w:val="007A73AB"/>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2"/>
    <w:uiPriority w:val="99"/>
    <w:rsid w:val="00570061"/>
    <w:pPr>
      <w:spacing w:after="160" w:line="240" w:lineRule="exact"/>
    </w:pPr>
    <w:rPr>
      <w:rFonts w:ascii="Verdana" w:hAnsi="Verdana"/>
      <w:lang w:val="en-US" w:eastAsia="en-US"/>
    </w:rPr>
  </w:style>
  <w:style w:type="paragraph" w:customStyle="1" w:styleId="14">
    <w:name w:val="Абзац списка1"/>
    <w:basedOn w:val="a2"/>
    <w:uiPriority w:val="99"/>
    <w:rsid w:val="00570061"/>
    <w:pPr>
      <w:spacing w:after="200" w:line="276" w:lineRule="auto"/>
      <w:ind w:left="720"/>
    </w:pPr>
    <w:rPr>
      <w:rFonts w:ascii="Calibri" w:hAnsi="Calibri" w:cs="Calibri"/>
      <w:sz w:val="22"/>
      <w:szCs w:val="22"/>
      <w:lang w:eastAsia="en-US"/>
    </w:rPr>
  </w:style>
  <w:style w:type="paragraph" w:customStyle="1" w:styleId="220">
    <w:name w:val="Знак2 Знак Знак Знак2 Знак Знак Знак"/>
    <w:basedOn w:val="a2"/>
    <w:uiPriority w:val="99"/>
    <w:rsid w:val="00570061"/>
    <w:pPr>
      <w:spacing w:after="160" w:line="240" w:lineRule="exact"/>
    </w:pPr>
    <w:rPr>
      <w:rFonts w:ascii="Verdana" w:hAnsi="Verdana" w:cs="Verdana"/>
      <w:lang w:val="en-US" w:eastAsia="en-US"/>
    </w:rPr>
  </w:style>
  <w:style w:type="paragraph" w:customStyle="1" w:styleId="aff2">
    <w:name w:val="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paragraph" w:customStyle="1" w:styleId="Char">
    <w:name w:val="Char Знак Знак Знак Знак Знак Знак"/>
    <w:basedOn w:val="a2"/>
    <w:uiPriority w:val="99"/>
    <w:rsid w:val="00570061"/>
    <w:pPr>
      <w:numPr>
        <w:numId w:val="8"/>
      </w:numPr>
      <w:tabs>
        <w:tab w:val="clear" w:pos="568"/>
      </w:tabs>
      <w:spacing w:after="160" w:line="240" w:lineRule="exact"/>
      <w:ind w:left="0" w:firstLine="0"/>
    </w:pPr>
    <w:rPr>
      <w:rFonts w:ascii="Arial" w:hAnsi="Arial" w:cs="Arial"/>
      <w:lang w:val="en-US" w:eastAsia="en-US"/>
    </w:rPr>
  </w:style>
  <w:style w:type="paragraph" w:styleId="aff3">
    <w:name w:val="No Spacing"/>
    <w:link w:val="aff4"/>
    <w:uiPriority w:val="99"/>
    <w:qFormat/>
    <w:rsid w:val="00570061"/>
    <w:rPr>
      <w:rFonts w:ascii="Calibri" w:hAnsi="Calibri"/>
    </w:rPr>
  </w:style>
  <w:style w:type="character" w:customStyle="1" w:styleId="aff4">
    <w:name w:val="Без интервала Знак"/>
    <w:link w:val="aff3"/>
    <w:uiPriority w:val="99"/>
    <w:locked/>
    <w:rsid w:val="0024154B"/>
    <w:rPr>
      <w:rFonts w:ascii="Calibri" w:hAnsi="Calibri"/>
      <w:sz w:val="22"/>
      <w:lang w:val="ru-RU" w:eastAsia="ru-RU"/>
    </w:rPr>
  </w:style>
  <w:style w:type="paragraph" w:styleId="aff5">
    <w:name w:val="List Paragraph"/>
    <w:basedOn w:val="a2"/>
    <w:link w:val="aff6"/>
    <w:uiPriority w:val="34"/>
    <w:qFormat/>
    <w:rsid w:val="00570061"/>
    <w:pPr>
      <w:ind w:left="720"/>
      <w:contextualSpacing/>
    </w:pPr>
    <w:rPr>
      <w:color w:val="000000"/>
      <w:spacing w:val="64"/>
      <w:sz w:val="28"/>
    </w:rPr>
  </w:style>
  <w:style w:type="character" w:customStyle="1" w:styleId="aff6">
    <w:name w:val="Абзац списка Знак"/>
    <w:link w:val="aff5"/>
    <w:uiPriority w:val="99"/>
    <w:locked/>
    <w:rsid w:val="00E26EC4"/>
    <w:rPr>
      <w:color w:val="000000"/>
      <w:spacing w:val="64"/>
      <w:sz w:val="28"/>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570061"/>
    <w:pPr>
      <w:spacing w:before="100" w:beforeAutospacing="1" w:after="100" w:afterAutospacing="1"/>
      <w:jc w:val="both"/>
    </w:pPr>
    <w:rPr>
      <w:rFonts w:ascii="Tahoma" w:hAnsi="Tahoma"/>
      <w:lang w:val="en-US" w:eastAsia="en-US"/>
    </w:rPr>
  </w:style>
  <w:style w:type="paragraph" w:customStyle="1" w:styleId="Style2">
    <w:name w:val="Style2"/>
    <w:basedOn w:val="a2"/>
    <w:uiPriority w:val="99"/>
    <w:rsid w:val="00570061"/>
    <w:pPr>
      <w:widowControl w:val="0"/>
      <w:autoSpaceDE w:val="0"/>
      <w:autoSpaceDN w:val="0"/>
      <w:adjustRightInd w:val="0"/>
    </w:pPr>
    <w:rPr>
      <w:sz w:val="24"/>
      <w:szCs w:val="24"/>
    </w:rPr>
  </w:style>
  <w:style w:type="character" w:customStyle="1" w:styleId="aff7">
    <w:name w:val="Абзац Знак"/>
    <w:link w:val="aff8"/>
    <w:uiPriority w:val="99"/>
    <w:locked/>
    <w:rsid w:val="00570061"/>
    <w:rPr>
      <w:sz w:val="24"/>
      <w:lang w:val="ru-RU" w:eastAsia="ru-RU"/>
    </w:rPr>
  </w:style>
  <w:style w:type="paragraph" w:customStyle="1" w:styleId="aff8">
    <w:name w:val="Абзац"/>
    <w:basedOn w:val="a2"/>
    <w:link w:val="aff7"/>
    <w:uiPriority w:val="99"/>
    <w:rsid w:val="00570061"/>
    <w:pPr>
      <w:ind w:firstLine="709"/>
      <w:jc w:val="both"/>
    </w:pPr>
    <w:rPr>
      <w:sz w:val="24"/>
    </w:rPr>
  </w:style>
  <w:style w:type="paragraph" w:customStyle="1" w:styleId="15">
    <w:name w:val="Обычный1"/>
    <w:uiPriority w:val="99"/>
    <w:rsid w:val="00570061"/>
    <w:rPr>
      <w:sz w:val="24"/>
      <w:szCs w:val="20"/>
    </w:rPr>
  </w:style>
  <w:style w:type="paragraph" w:customStyle="1" w:styleId="aff9">
    <w:name w:val="Знак"/>
    <w:basedOn w:val="a2"/>
    <w:uiPriority w:val="99"/>
    <w:rsid w:val="00570061"/>
    <w:pPr>
      <w:spacing w:after="160" w:line="240" w:lineRule="exact"/>
    </w:pPr>
    <w:rPr>
      <w:rFonts w:ascii="Verdana" w:hAnsi="Verdana"/>
      <w:lang w:val="en-US" w:eastAsia="en-US"/>
    </w:rPr>
  </w:style>
  <w:style w:type="paragraph" w:customStyle="1" w:styleId="ConsPlusTitle">
    <w:name w:val="ConsPlusTitle"/>
    <w:uiPriority w:val="99"/>
    <w:rsid w:val="00570061"/>
    <w:pPr>
      <w:widowControl w:val="0"/>
      <w:autoSpaceDE w:val="0"/>
      <w:autoSpaceDN w:val="0"/>
      <w:adjustRightInd w:val="0"/>
    </w:pPr>
    <w:rPr>
      <w:rFonts w:ascii="Arial" w:hAnsi="Arial" w:cs="Arial"/>
      <w:b/>
      <w:bCs/>
      <w:sz w:val="20"/>
      <w:szCs w:val="20"/>
    </w:rPr>
  </w:style>
  <w:style w:type="character" w:customStyle="1" w:styleId="38">
    <w:name w:val="А3 Знак"/>
    <w:link w:val="3"/>
    <w:uiPriority w:val="99"/>
    <w:locked/>
    <w:rsid w:val="00570061"/>
    <w:rPr>
      <w:sz w:val="24"/>
      <w:lang w:val="ru-RU" w:eastAsia="ru-RU"/>
    </w:rPr>
  </w:style>
  <w:style w:type="paragraph" w:customStyle="1" w:styleId="3">
    <w:name w:val="А3"/>
    <w:basedOn w:val="a2"/>
    <w:link w:val="38"/>
    <w:uiPriority w:val="99"/>
    <w:rsid w:val="00570061"/>
    <w:pPr>
      <w:numPr>
        <w:ilvl w:val="1"/>
        <w:numId w:val="1"/>
      </w:numPr>
      <w:tabs>
        <w:tab w:val="clear" w:pos="360"/>
        <w:tab w:val="num" w:pos="1069"/>
      </w:tabs>
      <w:ind w:left="1069"/>
      <w:jc w:val="both"/>
    </w:pPr>
    <w:rPr>
      <w:sz w:val="24"/>
    </w:rPr>
  </w:style>
  <w:style w:type="character" w:customStyle="1" w:styleId="16">
    <w:name w:val="Стиль1 Знак"/>
    <w:link w:val="17"/>
    <w:uiPriority w:val="99"/>
    <w:locked/>
    <w:rsid w:val="00570061"/>
    <w:rPr>
      <w:sz w:val="28"/>
      <w:lang w:val="ru-RU" w:eastAsia="ru-RU"/>
    </w:rPr>
  </w:style>
  <w:style w:type="paragraph" w:customStyle="1" w:styleId="17">
    <w:name w:val="Стиль1"/>
    <w:basedOn w:val="a2"/>
    <w:link w:val="16"/>
    <w:uiPriority w:val="99"/>
    <w:rsid w:val="00570061"/>
    <w:pPr>
      <w:ind w:firstLine="709"/>
      <w:jc w:val="both"/>
    </w:pPr>
    <w:rPr>
      <w:sz w:val="28"/>
    </w:rPr>
  </w:style>
  <w:style w:type="paragraph" w:customStyle="1" w:styleId="affa">
    <w:name w:val="Содержимое таблицы"/>
    <w:basedOn w:val="a2"/>
    <w:uiPriority w:val="99"/>
    <w:rsid w:val="00570061"/>
    <w:pPr>
      <w:widowControl w:val="0"/>
      <w:suppressLineNumbers/>
      <w:suppressAutoHyphens/>
    </w:pPr>
    <w:rPr>
      <w:rFonts w:cs="Tahoma"/>
      <w:color w:val="000000"/>
      <w:sz w:val="24"/>
      <w:szCs w:val="24"/>
      <w:lang w:val="en-US" w:eastAsia="en-US"/>
    </w:rPr>
  </w:style>
  <w:style w:type="character" w:customStyle="1" w:styleId="18">
    <w:name w:val="А1 Знак"/>
    <w:link w:val="10"/>
    <w:uiPriority w:val="99"/>
    <w:locked/>
    <w:rsid w:val="00570061"/>
    <w:rPr>
      <w:color w:val="000000"/>
      <w:sz w:val="24"/>
      <w:szCs w:val="24"/>
    </w:rPr>
  </w:style>
  <w:style w:type="paragraph" w:customStyle="1" w:styleId="10">
    <w:name w:val="А1"/>
    <w:basedOn w:val="a2"/>
    <w:link w:val="18"/>
    <w:uiPriority w:val="99"/>
    <w:rsid w:val="00570061"/>
    <w:pPr>
      <w:numPr>
        <w:numId w:val="9"/>
      </w:numPr>
      <w:autoSpaceDE w:val="0"/>
      <w:autoSpaceDN w:val="0"/>
      <w:adjustRightInd w:val="0"/>
      <w:ind w:left="1134" w:hanging="283"/>
      <w:jc w:val="both"/>
    </w:pPr>
    <w:rPr>
      <w:color w:val="000000"/>
      <w:sz w:val="24"/>
      <w:szCs w:val="24"/>
    </w:rPr>
  </w:style>
  <w:style w:type="character" w:customStyle="1" w:styleId="29">
    <w:name w:val="А2 Знак"/>
    <w:link w:val="2"/>
    <w:uiPriority w:val="99"/>
    <w:locked/>
    <w:rsid w:val="00570061"/>
    <w:rPr>
      <w:color w:val="000000"/>
      <w:sz w:val="24"/>
      <w:szCs w:val="24"/>
    </w:rPr>
  </w:style>
  <w:style w:type="paragraph" w:customStyle="1" w:styleId="2">
    <w:name w:val="А2"/>
    <w:basedOn w:val="10"/>
    <w:link w:val="29"/>
    <w:uiPriority w:val="99"/>
    <w:rsid w:val="00570061"/>
    <w:pPr>
      <w:numPr>
        <w:ilvl w:val="1"/>
        <w:numId w:val="6"/>
      </w:numPr>
      <w:tabs>
        <w:tab w:val="clear" w:pos="2149"/>
        <w:tab w:val="num" w:pos="360"/>
        <w:tab w:val="num" w:pos="2148"/>
      </w:tabs>
      <w:ind w:left="2148"/>
    </w:p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character" w:customStyle="1" w:styleId="19">
    <w:name w:val="В1 Знак"/>
    <w:link w:val="1a"/>
    <w:uiPriority w:val="99"/>
    <w:locked/>
    <w:rsid w:val="00171F36"/>
    <w:rPr>
      <w:sz w:val="28"/>
      <w:lang w:val="ru-RU" w:eastAsia="ru-RU"/>
    </w:rPr>
  </w:style>
  <w:style w:type="paragraph" w:customStyle="1" w:styleId="1a">
    <w:name w:val="В1"/>
    <w:basedOn w:val="a2"/>
    <w:link w:val="19"/>
    <w:autoRedefine/>
    <w:uiPriority w:val="99"/>
    <w:semiHidden/>
    <w:rsid w:val="00171F36"/>
    <w:pPr>
      <w:keepNext/>
      <w:ind w:firstLine="680"/>
      <w:jc w:val="both"/>
    </w:pPr>
    <w:rPr>
      <w:sz w:val="28"/>
    </w:rPr>
  </w:style>
  <w:style w:type="paragraph" w:customStyle="1" w:styleId="2a">
    <w:name w:val="Абзац списка2"/>
    <w:basedOn w:val="a2"/>
    <w:uiPriority w:val="99"/>
    <w:rsid w:val="00570061"/>
    <w:pPr>
      <w:spacing w:after="200" w:line="276" w:lineRule="auto"/>
      <w:ind w:left="720"/>
      <w:contextualSpacing/>
    </w:pPr>
    <w:rPr>
      <w:rFonts w:ascii="Calibri" w:hAnsi="Calibri"/>
      <w:sz w:val="22"/>
      <w:szCs w:val="22"/>
      <w:lang w:eastAsia="en-US"/>
    </w:rPr>
  </w:style>
  <w:style w:type="paragraph" w:customStyle="1" w:styleId="2b">
    <w:name w:val="Знак2"/>
    <w:basedOn w:val="a2"/>
    <w:uiPriority w:val="99"/>
    <w:rsid w:val="00570061"/>
    <w:pPr>
      <w:spacing w:after="160" w:line="240" w:lineRule="exact"/>
    </w:pPr>
    <w:rPr>
      <w:rFonts w:ascii="Verdana" w:hAnsi="Verdana"/>
      <w:lang w:val="en-US" w:eastAsia="en-US"/>
    </w:rPr>
  </w:style>
  <w:style w:type="paragraph" w:customStyle="1" w:styleId="a0">
    <w:name w:val="текст"/>
    <w:basedOn w:val="a2"/>
    <w:uiPriority w:val="99"/>
    <w:semiHidden/>
    <w:rsid w:val="00570061"/>
    <w:pPr>
      <w:widowControl w:val="0"/>
      <w:numPr>
        <w:numId w:val="7"/>
      </w:numPr>
      <w:jc w:val="both"/>
    </w:pPr>
    <w:rPr>
      <w:rFonts w:ascii="Arial" w:hAnsi="Arial"/>
      <w:sz w:val="22"/>
    </w:rPr>
  </w:style>
  <w:style w:type="paragraph" w:customStyle="1" w:styleId="1">
    <w:name w:val="Нумерованный (1)"/>
    <w:next w:val="a2"/>
    <w:uiPriority w:val="99"/>
    <w:rsid w:val="00570061"/>
    <w:pPr>
      <w:numPr>
        <w:ilvl w:val="1"/>
        <w:numId w:val="8"/>
      </w:numPr>
      <w:spacing w:before="120"/>
      <w:ind w:left="1080"/>
    </w:pPr>
    <w:rPr>
      <w:bCs/>
      <w:color w:val="000000"/>
      <w:sz w:val="24"/>
      <w:szCs w:val="24"/>
    </w:rPr>
  </w:style>
  <w:style w:type="paragraph" w:customStyle="1" w:styleId="a">
    <w:name w:val="Нумерованный (a)"/>
    <w:basedOn w:val="1"/>
    <w:next w:val="a6"/>
    <w:uiPriority w:val="99"/>
    <w:rsid w:val="00570061"/>
    <w:pPr>
      <w:numPr>
        <w:ilvl w:val="2"/>
      </w:numPr>
      <w:tabs>
        <w:tab w:val="num" w:pos="2509"/>
      </w:tabs>
      <w:ind w:left="1800" w:hanging="180"/>
    </w:pPr>
    <w:rPr>
      <w:u w:val="single"/>
    </w:rPr>
  </w:style>
  <w:style w:type="paragraph" w:customStyle="1" w:styleId="affb">
    <w:name w:val="Основной текст (полужирный)"/>
    <w:basedOn w:val="52"/>
    <w:uiPriority w:val="99"/>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uiPriority w:val="99"/>
    <w:rsid w:val="00570061"/>
    <w:rPr>
      <w:rFonts w:ascii="Calibri" w:hAnsi="Calibri" w:cs="Calibri"/>
    </w:rPr>
  </w:style>
  <w:style w:type="paragraph" w:customStyle="1" w:styleId="style8">
    <w:name w:val="style8"/>
    <w:basedOn w:val="a2"/>
    <w:uiPriority w:val="99"/>
    <w:rsid w:val="00570061"/>
    <w:pPr>
      <w:spacing w:line="360" w:lineRule="atLeast"/>
    </w:pPr>
    <w:rPr>
      <w:rFonts w:ascii="Tahoma" w:hAnsi="Tahoma" w:cs="Tahoma"/>
      <w:sz w:val="24"/>
      <w:szCs w:val="24"/>
    </w:rPr>
  </w:style>
  <w:style w:type="paragraph" w:customStyle="1" w:styleId="-125">
    <w:name w:val="Текст-125 Знак"/>
    <w:basedOn w:val="a2"/>
    <w:uiPriority w:val="99"/>
    <w:rsid w:val="00570061"/>
    <w:pPr>
      <w:spacing w:line="288" w:lineRule="auto"/>
      <w:ind w:firstLine="709"/>
      <w:jc w:val="both"/>
    </w:pPr>
    <w:rPr>
      <w:rFonts w:ascii="Arial" w:hAnsi="Arial"/>
      <w:sz w:val="24"/>
    </w:rPr>
  </w:style>
  <w:style w:type="character" w:styleId="affc">
    <w:name w:val="footnote reference"/>
    <w:basedOn w:val="a3"/>
    <w:uiPriority w:val="99"/>
    <w:rsid w:val="00570061"/>
    <w:rPr>
      <w:rFonts w:cs="Times New Roman"/>
      <w:vertAlign w:val="superscript"/>
    </w:rPr>
  </w:style>
  <w:style w:type="character" w:customStyle="1" w:styleId="FontStyle12">
    <w:name w:val="Font Style12"/>
    <w:uiPriority w:val="99"/>
    <w:rsid w:val="00570061"/>
    <w:rPr>
      <w:rFonts w:ascii="Times New Roman" w:hAnsi="Times New Roman"/>
      <w:sz w:val="26"/>
    </w:rPr>
  </w:style>
  <w:style w:type="character" w:customStyle="1" w:styleId="FontStyle24">
    <w:name w:val="Font Style24"/>
    <w:uiPriority w:val="99"/>
    <w:rsid w:val="00570061"/>
    <w:rPr>
      <w:rFonts w:ascii="Times New Roman" w:hAnsi="Times New Roman"/>
      <w:sz w:val="30"/>
    </w:rPr>
  </w:style>
  <w:style w:type="character" w:customStyle="1" w:styleId="FontStyle29">
    <w:name w:val="Font Style29"/>
    <w:uiPriority w:val="99"/>
    <w:rsid w:val="00570061"/>
    <w:rPr>
      <w:rFonts w:ascii="Times New Roman" w:hAnsi="Times New Roman"/>
      <w:spacing w:val="20"/>
      <w:sz w:val="24"/>
    </w:rPr>
  </w:style>
  <w:style w:type="character" w:customStyle="1" w:styleId="1c">
    <w:name w:val="Знак Знак1"/>
    <w:uiPriority w:val="99"/>
    <w:locked/>
    <w:rsid w:val="00570061"/>
    <w:rPr>
      <w:sz w:val="24"/>
      <w:lang w:val="ru-RU" w:eastAsia="ru-RU"/>
    </w:rPr>
  </w:style>
  <w:style w:type="character" w:customStyle="1" w:styleId="240">
    <w:name w:val="Знак Знак24"/>
    <w:uiPriority w:val="99"/>
    <w:locked/>
    <w:rsid w:val="00570061"/>
    <w:rPr>
      <w:b/>
      <w:sz w:val="28"/>
      <w:lang w:val="ru-RU" w:eastAsia="ru-RU"/>
    </w:rPr>
  </w:style>
  <w:style w:type="character" w:customStyle="1" w:styleId="39">
    <w:name w:val="А3 Знак Знак"/>
    <w:uiPriority w:val="99"/>
    <w:rsid w:val="00570061"/>
    <w:rPr>
      <w:sz w:val="24"/>
      <w:lang w:val="ru-RU" w:eastAsia="ru-RU"/>
    </w:rPr>
  </w:style>
  <w:style w:type="character" w:customStyle="1" w:styleId="140">
    <w:name w:val="Стиль 14 пт"/>
    <w:uiPriority w:val="99"/>
    <w:rsid w:val="00570061"/>
    <w:rPr>
      <w:sz w:val="28"/>
    </w:rPr>
  </w:style>
  <w:style w:type="character" w:customStyle="1" w:styleId="120">
    <w:name w:val="Знак Знак12"/>
    <w:uiPriority w:val="99"/>
    <w:rsid w:val="00570061"/>
    <w:rPr>
      <w:sz w:val="24"/>
      <w:lang w:val="ru-RU" w:eastAsia="ru-RU"/>
    </w:rPr>
  </w:style>
  <w:style w:type="character" w:customStyle="1" w:styleId="72">
    <w:name w:val="Знак Знак7"/>
    <w:uiPriority w:val="99"/>
    <w:rsid w:val="00570061"/>
    <w:rPr>
      <w:rFonts w:ascii="Times New Roman" w:hAnsi="Times New Roman"/>
      <w:b/>
      <w:sz w:val="28"/>
      <w:lang w:eastAsia="ru-RU"/>
    </w:rPr>
  </w:style>
  <w:style w:type="character" w:customStyle="1" w:styleId="210">
    <w:name w:val="Знак Знак21"/>
    <w:uiPriority w:val="99"/>
    <w:rsid w:val="00570061"/>
    <w:rPr>
      <w:b/>
      <w:sz w:val="28"/>
      <w:lang w:val="ru-RU" w:eastAsia="ru-RU"/>
    </w:rPr>
  </w:style>
  <w:style w:type="character" w:customStyle="1" w:styleId="200">
    <w:name w:val="Знак Знак20"/>
    <w:uiPriority w:val="99"/>
    <w:rsid w:val="00570061"/>
    <w:rPr>
      <w:b/>
      <w:sz w:val="28"/>
      <w:lang w:val="ru-RU" w:eastAsia="ru-RU"/>
    </w:rPr>
  </w:style>
  <w:style w:type="character" w:customStyle="1" w:styleId="190">
    <w:name w:val="Знак Знак19"/>
    <w:uiPriority w:val="99"/>
    <w:rsid w:val="00570061"/>
    <w:rPr>
      <w:b/>
      <w:i/>
      <w:sz w:val="28"/>
      <w:lang w:val="ru-RU" w:eastAsia="en-US"/>
    </w:rPr>
  </w:style>
  <w:style w:type="character" w:customStyle="1" w:styleId="100">
    <w:name w:val="Знак Знак10"/>
    <w:uiPriority w:val="99"/>
    <w:rsid w:val="00570061"/>
    <w:rPr>
      <w:sz w:val="24"/>
      <w:lang w:val="ru-RU" w:eastAsia="ru-RU"/>
    </w:rPr>
  </w:style>
  <w:style w:type="character" w:customStyle="1" w:styleId="42">
    <w:name w:val="Знак Знак4"/>
    <w:uiPriority w:val="99"/>
    <w:rsid w:val="00570061"/>
    <w:rPr>
      <w:sz w:val="24"/>
      <w:lang w:val="ru-RU" w:eastAsia="ru-RU"/>
    </w:rPr>
  </w:style>
  <w:style w:type="character" w:customStyle="1" w:styleId="squot">
    <w:name w:val="squot"/>
    <w:basedOn w:val="a3"/>
    <w:uiPriority w:val="99"/>
    <w:rsid w:val="00570061"/>
    <w:rPr>
      <w:rFonts w:cs="Times New Roman"/>
    </w:rPr>
  </w:style>
  <w:style w:type="character" w:customStyle="1" w:styleId="quot">
    <w:name w:val="quot"/>
    <w:basedOn w:val="a3"/>
    <w:uiPriority w:val="99"/>
    <w:rsid w:val="00570061"/>
    <w:rPr>
      <w:rFonts w:cs="Times New Roman"/>
    </w:rPr>
  </w:style>
  <w:style w:type="character" w:customStyle="1" w:styleId="sbra">
    <w:name w:val="sbra"/>
    <w:basedOn w:val="a3"/>
    <w:uiPriority w:val="99"/>
    <w:rsid w:val="00570061"/>
    <w:rPr>
      <w:rFonts w:cs="Times New Roman"/>
    </w:rPr>
  </w:style>
  <w:style w:type="character" w:customStyle="1" w:styleId="bra">
    <w:name w:val="bra"/>
    <w:basedOn w:val="a3"/>
    <w:uiPriority w:val="99"/>
    <w:rsid w:val="00570061"/>
    <w:rPr>
      <w:rFonts w:cs="Times New Roman"/>
    </w:rPr>
  </w:style>
  <w:style w:type="character" w:customStyle="1" w:styleId="markersearch">
    <w:name w:val="marker_search"/>
    <w:basedOn w:val="a3"/>
    <w:uiPriority w:val="99"/>
    <w:rsid w:val="00570061"/>
    <w:rPr>
      <w:rFonts w:cs="Times New Roman"/>
    </w:rPr>
  </w:style>
  <w:style w:type="character" w:customStyle="1" w:styleId="franch">
    <w:name w:val="franch"/>
    <w:basedOn w:val="a3"/>
    <w:uiPriority w:val="99"/>
    <w:rsid w:val="00570061"/>
    <w:rPr>
      <w:rFonts w:cs="Times New Roman"/>
    </w:rPr>
  </w:style>
  <w:style w:type="character" w:customStyle="1" w:styleId="tooltip-best">
    <w:name w:val="tooltip-best"/>
    <w:basedOn w:val="a3"/>
    <w:uiPriority w:val="99"/>
    <w:rsid w:val="00570061"/>
    <w:rPr>
      <w:rFonts w:cs="Times New Roman"/>
    </w:rPr>
  </w:style>
  <w:style w:type="character" w:customStyle="1" w:styleId="smallestblacktext">
    <w:name w:val="smallestblacktext"/>
    <w:basedOn w:val="a3"/>
    <w:uiPriority w:val="99"/>
    <w:rsid w:val="00570061"/>
    <w:rPr>
      <w:rFonts w:cs="Times New Roman"/>
    </w:rPr>
  </w:style>
  <w:style w:type="character" w:customStyle="1" w:styleId="franch1">
    <w:name w:val="franch1"/>
    <w:uiPriority w:val="99"/>
    <w:rsid w:val="00570061"/>
    <w:rPr>
      <w:rFonts w:ascii="Tahoma" w:hAnsi="Tahoma"/>
      <w:b/>
      <w:color w:val="CC0000"/>
      <w:sz w:val="15"/>
      <w:u w:val="none"/>
      <w:effect w:val="none"/>
    </w:rPr>
  </w:style>
  <w:style w:type="table" w:styleId="affd">
    <w:name w:val="Table Grid"/>
    <w:basedOn w:val="a4"/>
    <w:uiPriority w:val="59"/>
    <w:rsid w:val="005700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3"/>
    <w:uiPriority w:val="99"/>
    <w:qFormat/>
    <w:rsid w:val="00570061"/>
    <w:rPr>
      <w:rFonts w:cs="Times New Roman"/>
      <w:b/>
    </w:rPr>
  </w:style>
  <w:style w:type="character" w:customStyle="1" w:styleId="apple-converted-space">
    <w:name w:val="apple-converted-space"/>
    <w:basedOn w:val="a3"/>
    <w:uiPriority w:val="99"/>
    <w:rsid w:val="00041231"/>
    <w:rPr>
      <w:rFonts w:cs="Times New Roman"/>
    </w:rPr>
  </w:style>
  <w:style w:type="paragraph" w:customStyle="1" w:styleId="212">
    <w:name w:val="Абзац списка21"/>
    <w:basedOn w:val="a2"/>
    <w:uiPriority w:val="99"/>
    <w:rsid w:val="00145230"/>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E34E1"/>
    <w:pPr>
      <w:widowControl w:val="0"/>
      <w:autoSpaceDE w:val="0"/>
      <w:autoSpaceDN w:val="0"/>
      <w:adjustRightInd w:val="0"/>
    </w:pPr>
    <w:rPr>
      <w:sz w:val="28"/>
      <w:szCs w:val="28"/>
    </w:rPr>
  </w:style>
  <w:style w:type="character" w:customStyle="1" w:styleId="c2">
    <w:name w:val="c2"/>
    <w:uiPriority w:val="99"/>
    <w:rsid w:val="00850C0F"/>
  </w:style>
  <w:style w:type="character" w:customStyle="1" w:styleId="A50">
    <w:name w:val="A5"/>
    <w:uiPriority w:val="99"/>
    <w:rsid w:val="00FE15B1"/>
    <w:rPr>
      <w:rFonts w:ascii="Myriad Pro" w:hAnsi="Myriad Pro"/>
      <w:i/>
      <w:color w:val="000000"/>
      <w:sz w:val="20"/>
    </w:rPr>
  </w:style>
  <w:style w:type="paragraph" w:customStyle="1" w:styleId="western">
    <w:name w:val="western"/>
    <w:basedOn w:val="a2"/>
    <w:uiPriority w:val="99"/>
    <w:rsid w:val="007A24C2"/>
    <w:pPr>
      <w:spacing w:before="100" w:beforeAutospacing="1" w:after="100" w:afterAutospacing="1"/>
    </w:pPr>
    <w:rPr>
      <w:sz w:val="24"/>
      <w:szCs w:val="24"/>
    </w:rPr>
  </w:style>
  <w:style w:type="paragraph" w:customStyle="1" w:styleId="afff">
    <w:name w:val="Прижатый влево"/>
    <w:basedOn w:val="a2"/>
    <w:uiPriority w:val="99"/>
    <w:rsid w:val="000225E6"/>
    <w:pPr>
      <w:widowControl w:val="0"/>
      <w:suppressAutoHyphens/>
    </w:pPr>
    <w:rPr>
      <w:rFonts w:ascii="Arial" w:hAnsi="Arial" w:cs="Arial"/>
      <w:kern w:val="1"/>
      <w:sz w:val="24"/>
      <w:szCs w:val="24"/>
    </w:rPr>
  </w:style>
  <w:style w:type="paragraph" w:customStyle="1" w:styleId="213">
    <w:name w:val="Основной текст 21"/>
    <w:basedOn w:val="a2"/>
    <w:uiPriority w:val="99"/>
    <w:rsid w:val="000225E6"/>
    <w:pPr>
      <w:ind w:firstLine="567"/>
      <w:jc w:val="both"/>
    </w:pPr>
    <w:rPr>
      <w:sz w:val="24"/>
      <w:szCs w:val="24"/>
      <w:lang w:eastAsia="en-US"/>
    </w:rPr>
  </w:style>
  <w:style w:type="paragraph" w:customStyle="1" w:styleId="Pa51">
    <w:name w:val="Pa51"/>
    <w:basedOn w:val="a2"/>
    <w:next w:val="a2"/>
    <w:uiPriority w:val="99"/>
    <w:rsid w:val="000225E6"/>
    <w:pPr>
      <w:autoSpaceDE w:val="0"/>
      <w:autoSpaceDN w:val="0"/>
      <w:adjustRightInd w:val="0"/>
      <w:spacing w:line="241" w:lineRule="atLeast"/>
    </w:pPr>
    <w:rPr>
      <w:rFonts w:ascii="HeliosCondBlack" w:hAnsi="HeliosCondBlack"/>
      <w:sz w:val="24"/>
      <w:szCs w:val="24"/>
      <w:lang w:eastAsia="en-US"/>
    </w:rPr>
  </w:style>
  <w:style w:type="paragraph" w:customStyle="1" w:styleId="1d">
    <w:name w:val="Обычный (веб)1"/>
    <w:basedOn w:val="a2"/>
    <w:uiPriority w:val="99"/>
    <w:rsid w:val="008B004E"/>
    <w:pPr>
      <w:suppressAutoHyphens/>
      <w:spacing w:before="85" w:after="85"/>
      <w:ind w:left="85" w:right="85"/>
    </w:pPr>
    <w:rPr>
      <w:kern w:val="1"/>
      <w:sz w:val="24"/>
      <w:szCs w:val="24"/>
    </w:rPr>
  </w:style>
  <w:style w:type="paragraph" w:customStyle="1" w:styleId="Default">
    <w:name w:val="Default"/>
    <w:uiPriority w:val="99"/>
    <w:rsid w:val="0048474E"/>
    <w:pPr>
      <w:autoSpaceDE w:val="0"/>
      <w:autoSpaceDN w:val="0"/>
      <w:adjustRightInd w:val="0"/>
    </w:pPr>
    <w:rPr>
      <w:color w:val="000000"/>
      <w:sz w:val="24"/>
      <w:szCs w:val="24"/>
    </w:rPr>
  </w:style>
  <w:style w:type="paragraph" w:customStyle="1" w:styleId="110">
    <w:name w:val="Основной текст с отступом.Основной текст 11"/>
    <w:basedOn w:val="213"/>
    <w:uiPriority w:val="99"/>
    <w:rsid w:val="00F060A2"/>
    <w:pPr>
      <w:ind w:firstLine="0"/>
      <w:jc w:val="center"/>
    </w:pPr>
    <w:rPr>
      <w:noProof/>
      <w:lang w:eastAsia="ru-RU"/>
    </w:rPr>
  </w:style>
  <w:style w:type="character" w:customStyle="1" w:styleId="afff0">
    <w:name w:val="_Основной Знак"/>
    <w:link w:val="afff1"/>
    <w:uiPriority w:val="99"/>
    <w:locked/>
    <w:rsid w:val="00162477"/>
    <w:rPr>
      <w:sz w:val="24"/>
    </w:rPr>
  </w:style>
  <w:style w:type="paragraph" w:customStyle="1" w:styleId="afff1">
    <w:name w:val="_Основной"/>
    <w:basedOn w:val="a2"/>
    <w:link w:val="afff0"/>
    <w:uiPriority w:val="99"/>
    <w:rsid w:val="00162477"/>
    <w:pPr>
      <w:ind w:firstLine="709"/>
      <w:jc w:val="both"/>
    </w:pPr>
    <w:rPr>
      <w:sz w:val="24"/>
    </w:rPr>
  </w:style>
  <w:style w:type="paragraph" w:customStyle="1" w:styleId="DE7B8801F2B1483F98D539CC92927118">
    <w:name w:val="DE7B8801F2B1483F98D539CC92927118"/>
    <w:uiPriority w:val="99"/>
    <w:rsid w:val="00BE5C5C"/>
    <w:pPr>
      <w:spacing w:after="200" w:line="276" w:lineRule="auto"/>
    </w:pPr>
    <w:rPr>
      <w:rFonts w:ascii="Calibri" w:hAnsi="Calibri"/>
    </w:rPr>
  </w:style>
  <w:style w:type="character" w:customStyle="1" w:styleId="afff2">
    <w:name w:val="Обычный (веб) Знак"/>
    <w:aliases w:val="Обычный (Web)1 Знак,Обычный (Web)11 Знак"/>
    <w:uiPriority w:val="99"/>
    <w:locked/>
    <w:rsid w:val="001D5DF2"/>
  </w:style>
  <w:style w:type="paragraph" w:customStyle="1" w:styleId="ConsPlusNormal1">
    <w:name w:val="ConsPlusNormal1"/>
    <w:uiPriority w:val="99"/>
    <w:rsid w:val="001D5DF2"/>
    <w:pPr>
      <w:suppressAutoHyphens/>
    </w:pPr>
    <w:rPr>
      <w:rFonts w:ascii="Arial" w:hAnsi="Arial" w:cs="Tahoma"/>
      <w:kern w:val="2"/>
      <w:sz w:val="20"/>
      <w:szCs w:val="24"/>
      <w:lang w:val="en-US" w:eastAsia="zh-CN"/>
    </w:rPr>
  </w:style>
  <w:style w:type="character" w:customStyle="1" w:styleId="extended-textfull">
    <w:name w:val="extended-text__full"/>
    <w:basedOn w:val="a3"/>
    <w:uiPriority w:val="99"/>
    <w:rsid w:val="00A176CC"/>
    <w:rPr>
      <w:rFonts w:cs="Times New Roman"/>
    </w:rPr>
  </w:style>
  <w:style w:type="paragraph" w:customStyle="1" w:styleId="afff3">
    <w:name w:val="_Обычный"/>
    <w:link w:val="afff4"/>
    <w:uiPriority w:val="99"/>
    <w:rsid w:val="00E806E6"/>
    <w:pPr>
      <w:spacing w:line="360" w:lineRule="auto"/>
      <w:ind w:firstLine="709"/>
      <w:jc w:val="both"/>
    </w:pPr>
    <w:rPr>
      <w:lang w:eastAsia="en-US"/>
    </w:rPr>
  </w:style>
  <w:style w:type="character" w:customStyle="1" w:styleId="afff4">
    <w:name w:val="_Обычный Знак"/>
    <w:link w:val="afff3"/>
    <w:uiPriority w:val="99"/>
    <w:locked/>
    <w:rsid w:val="00E806E6"/>
    <w:rPr>
      <w:sz w:val="22"/>
      <w:lang w:eastAsia="en-US"/>
    </w:rPr>
  </w:style>
  <w:style w:type="paragraph" w:customStyle="1" w:styleId="2c">
    <w:name w:val="_Заголовок_2"/>
    <w:next w:val="afff3"/>
    <w:link w:val="2d"/>
    <w:uiPriority w:val="99"/>
    <w:rsid w:val="002208A3"/>
    <w:pPr>
      <w:ind w:firstLine="709"/>
      <w:jc w:val="both"/>
      <w:outlineLvl w:val="1"/>
    </w:pPr>
    <w:rPr>
      <w:lang w:eastAsia="en-US"/>
    </w:rPr>
  </w:style>
  <w:style w:type="character" w:customStyle="1" w:styleId="2d">
    <w:name w:val="_Заголовок_2 Знак"/>
    <w:link w:val="2c"/>
    <w:uiPriority w:val="99"/>
    <w:locked/>
    <w:rsid w:val="002208A3"/>
    <w:rPr>
      <w:sz w:val="22"/>
      <w:lang w:eastAsia="en-US"/>
    </w:rPr>
  </w:style>
  <w:style w:type="character" w:styleId="afff5">
    <w:name w:val="annotation reference"/>
    <w:basedOn w:val="a3"/>
    <w:uiPriority w:val="99"/>
    <w:rsid w:val="00C3180C"/>
    <w:rPr>
      <w:rFonts w:cs="Times New Roman"/>
      <w:sz w:val="16"/>
      <w:szCs w:val="16"/>
    </w:rPr>
  </w:style>
  <w:style w:type="paragraph" w:styleId="afff6">
    <w:name w:val="annotation text"/>
    <w:basedOn w:val="a2"/>
    <w:link w:val="afff7"/>
    <w:uiPriority w:val="99"/>
    <w:rsid w:val="00C3180C"/>
  </w:style>
  <w:style w:type="character" w:customStyle="1" w:styleId="afff7">
    <w:name w:val="Текст примечания Знак"/>
    <w:basedOn w:val="a3"/>
    <w:link w:val="afff6"/>
    <w:uiPriority w:val="99"/>
    <w:locked/>
    <w:rsid w:val="00C3180C"/>
    <w:rPr>
      <w:rFonts w:cs="Times New Roman"/>
    </w:rPr>
  </w:style>
  <w:style w:type="paragraph" w:styleId="afff8">
    <w:name w:val="annotation subject"/>
    <w:basedOn w:val="afff6"/>
    <w:next w:val="afff6"/>
    <w:link w:val="afff9"/>
    <w:uiPriority w:val="99"/>
    <w:rsid w:val="00C3180C"/>
    <w:rPr>
      <w:b/>
      <w:bCs/>
    </w:rPr>
  </w:style>
  <w:style w:type="character" w:customStyle="1" w:styleId="afff9">
    <w:name w:val="Тема примечания Знак"/>
    <w:basedOn w:val="afff7"/>
    <w:link w:val="afff8"/>
    <w:uiPriority w:val="99"/>
    <w:locked/>
    <w:rsid w:val="00C3180C"/>
    <w:rPr>
      <w:rFonts w:cs="Times New Roman"/>
      <w:b/>
      <w:bCs/>
    </w:rPr>
  </w:style>
  <w:style w:type="character" w:customStyle="1" w:styleId="ConsPlusNormal0">
    <w:name w:val="ConsPlusNormal Знак"/>
    <w:link w:val="ConsPlusNormal"/>
    <w:locked/>
    <w:rsid w:val="00C3180C"/>
    <w:rPr>
      <w:rFonts w:ascii="Arial" w:hAnsi="Arial"/>
      <w:color w:val="000000"/>
      <w:sz w:val="22"/>
      <w:lang w:eastAsia="en-US"/>
    </w:rPr>
  </w:style>
  <w:style w:type="character" w:customStyle="1" w:styleId="afffa">
    <w:name w:val="_Таблица текст компактный Знак"/>
    <w:link w:val="afffb"/>
    <w:uiPriority w:val="99"/>
    <w:locked/>
    <w:rsid w:val="006B1CAD"/>
    <w:rPr>
      <w:rFonts w:eastAsia="Times New Roman"/>
      <w:sz w:val="24"/>
    </w:rPr>
  </w:style>
  <w:style w:type="paragraph" w:customStyle="1" w:styleId="afffb">
    <w:name w:val="_Таблица текст компактный"/>
    <w:basedOn w:val="a2"/>
    <w:link w:val="afffa"/>
    <w:uiPriority w:val="99"/>
    <w:rsid w:val="006B1CAD"/>
    <w:rPr>
      <w:sz w:val="24"/>
    </w:rPr>
  </w:style>
  <w:style w:type="paragraph" w:customStyle="1" w:styleId="c5">
    <w:name w:val="c5"/>
    <w:basedOn w:val="a2"/>
    <w:uiPriority w:val="99"/>
    <w:rsid w:val="00951D09"/>
    <w:pPr>
      <w:spacing w:before="100" w:beforeAutospacing="1" w:after="100" w:afterAutospacing="1"/>
    </w:pPr>
    <w:rPr>
      <w:sz w:val="24"/>
      <w:szCs w:val="24"/>
    </w:rPr>
  </w:style>
  <w:style w:type="paragraph" w:customStyle="1" w:styleId="c1">
    <w:name w:val="c1"/>
    <w:basedOn w:val="a2"/>
    <w:uiPriority w:val="99"/>
    <w:rsid w:val="00951D09"/>
    <w:pPr>
      <w:spacing w:before="100" w:beforeAutospacing="1" w:after="100" w:afterAutospacing="1"/>
    </w:pPr>
    <w:rPr>
      <w:sz w:val="24"/>
      <w:szCs w:val="24"/>
    </w:rPr>
  </w:style>
  <w:style w:type="character" w:customStyle="1" w:styleId="c0">
    <w:name w:val="c0"/>
    <w:basedOn w:val="a3"/>
    <w:uiPriority w:val="99"/>
    <w:rsid w:val="00951D09"/>
    <w:rPr>
      <w:rFonts w:cs="Times New Roman"/>
    </w:rPr>
  </w:style>
  <w:style w:type="character" w:customStyle="1" w:styleId="c4">
    <w:name w:val="c4"/>
    <w:basedOn w:val="a3"/>
    <w:uiPriority w:val="99"/>
    <w:rsid w:val="00951D09"/>
    <w:rPr>
      <w:rFonts w:cs="Times New Roman"/>
    </w:rPr>
  </w:style>
  <w:style w:type="table" w:customStyle="1" w:styleId="1e">
    <w:name w:val="Сетка таблицы1"/>
    <w:uiPriority w:val="99"/>
    <w:rsid w:val="008419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841918"/>
    <w:rPr>
      <w:rFonts w:ascii="Calibri" w:hAnsi="Calibri" w:cs="Calibri"/>
      <w:lang w:eastAsia="en-US"/>
    </w:rPr>
  </w:style>
  <w:style w:type="paragraph" w:customStyle="1" w:styleId="article-renderblock">
    <w:name w:val="article-render__block"/>
    <w:basedOn w:val="a2"/>
    <w:uiPriority w:val="99"/>
    <w:rsid w:val="00841918"/>
    <w:pPr>
      <w:spacing w:before="100" w:beforeAutospacing="1" w:after="100" w:afterAutospacing="1"/>
    </w:pPr>
    <w:rPr>
      <w:sz w:val="24"/>
      <w:szCs w:val="24"/>
    </w:rPr>
  </w:style>
  <w:style w:type="paragraph" w:customStyle="1" w:styleId="formattext">
    <w:name w:val="formattext"/>
    <w:basedOn w:val="a2"/>
    <w:rsid w:val="001312C6"/>
    <w:pPr>
      <w:spacing w:before="100" w:beforeAutospacing="1" w:after="100" w:afterAutospacing="1"/>
    </w:pPr>
    <w:rPr>
      <w:sz w:val="24"/>
      <w:szCs w:val="24"/>
    </w:rPr>
  </w:style>
  <w:style w:type="paragraph" w:customStyle="1" w:styleId="20">
    <w:name w:val="список2"/>
    <w:basedOn w:val="aff5"/>
    <w:link w:val="2e"/>
    <w:qFormat/>
    <w:rsid w:val="00404CD7"/>
    <w:pPr>
      <w:numPr>
        <w:ilvl w:val="1"/>
        <w:numId w:val="28"/>
      </w:numPr>
    </w:pPr>
    <w:rPr>
      <w:rFonts w:eastAsia="Tahoma"/>
      <w:color w:val="auto"/>
      <w:spacing w:val="0"/>
      <w:sz w:val="24"/>
      <w:szCs w:val="24"/>
    </w:rPr>
  </w:style>
  <w:style w:type="character" w:customStyle="1" w:styleId="2e">
    <w:name w:val="список2 Знак"/>
    <w:basedOn w:val="a3"/>
    <w:link w:val="20"/>
    <w:rsid w:val="00404CD7"/>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9751">
      <w:bodyDiv w:val="1"/>
      <w:marLeft w:val="0"/>
      <w:marRight w:val="0"/>
      <w:marTop w:val="0"/>
      <w:marBottom w:val="0"/>
      <w:divBdr>
        <w:top w:val="none" w:sz="0" w:space="0" w:color="auto"/>
        <w:left w:val="none" w:sz="0" w:space="0" w:color="auto"/>
        <w:bottom w:val="none" w:sz="0" w:space="0" w:color="auto"/>
        <w:right w:val="none" w:sz="0" w:space="0" w:color="auto"/>
      </w:divBdr>
    </w:div>
    <w:div w:id="175461219">
      <w:bodyDiv w:val="1"/>
      <w:marLeft w:val="0"/>
      <w:marRight w:val="0"/>
      <w:marTop w:val="0"/>
      <w:marBottom w:val="0"/>
      <w:divBdr>
        <w:top w:val="none" w:sz="0" w:space="0" w:color="auto"/>
        <w:left w:val="none" w:sz="0" w:space="0" w:color="auto"/>
        <w:bottom w:val="none" w:sz="0" w:space="0" w:color="auto"/>
        <w:right w:val="none" w:sz="0" w:space="0" w:color="auto"/>
      </w:divBdr>
    </w:div>
    <w:div w:id="255329790">
      <w:marLeft w:val="0"/>
      <w:marRight w:val="0"/>
      <w:marTop w:val="0"/>
      <w:marBottom w:val="0"/>
      <w:divBdr>
        <w:top w:val="none" w:sz="0" w:space="0" w:color="auto"/>
        <w:left w:val="none" w:sz="0" w:space="0" w:color="auto"/>
        <w:bottom w:val="none" w:sz="0" w:space="0" w:color="auto"/>
        <w:right w:val="none" w:sz="0" w:space="0" w:color="auto"/>
      </w:divBdr>
    </w:div>
    <w:div w:id="255329791">
      <w:marLeft w:val="0"/>
      <w:marRight w:val="0"/>
      <w:marTop w:val="0"/>
      <w:marBottom w:val="0"/>
      <w:divBdr>
        <w:top w:val="none" w:sz="0" w:space="0" w:color="auto"/>
        <w:left w:val="none" w:sz="0" w:space="0" w:color="auto"/>
        <w:bottom w:val="none" w:sz="0" w:space="0" w:color="auto"/>
        <w:right w:val="none" w:sz="0" w:space="0" w:color="auto"/>
      </w:divBdr>
    </w:div>
    <w:div w:id="255329792">
      <w:marLeft w:val="0"/>
      <w:marRight w:val="0"/>
      <w:marTop w:val="0"/>
      <w:marBottom w:val="0"/>
      <w:divBdr>
        <w:top w:val="none" w:sz="0" w:space="0" w:color="auto"/>
        <w:left w:val="none" w:sz="0" w:space="0" w:color="auto"/>
        <w:bottom w:val="none" w:sz="0" w:space="0" w:color="auto"/>
        <w:right w:val="none" w:sz="0" w:space="0" w:color="auto"/>
      </w:divBdr>
    </w:div>
    <w:div w:id="255329793">
      <w:marLeft w:val="0"/>
      <w:marRight w:val="0"/>
      <w:marTop w:val="0"/>
      <w:marBottom w:val="0"/>
      <w:divBdr>
        <w:top w:val="none" w:sz="0" w:space="0" w:color="auto"/>
        <w:left w:val="none" w:sz="0" w:space="0" w:color="auto"/>
        <w:bottom w:val="none" w:sz="0" w:space="0" w:color="auto"/>
        <w:right w:val="none" w:sz="0" w:space="0" w:color="auto"/>
      </w:divBdr>
    </w:div>
    <w:div w:id="255329794">
      <w:marLeft w:val="0"/>
      <w:marRight w:val="0"/>
      <w:marTop w:val="0"/>
      <w:marBottom w:val="0"/>
      <w:divBdr>
        <w:top w:val="none" w:sz="0" w:space="0" w:color="auto"/>
        <w:left w:val="none" w:sz="0" w:space="0" w:color="auto"/>
        <w:bottom w:val="none" w:sz="0" w:space="0" w:color="auto"/>
        <w:right w:val="none" w:sz="0" w:space="0" w:color="auto"/>
      </w:divBdr>
    </w:div>
    <w:div w:id="255329795">
      <w:marLeft w:val="0"/>
      <w:marRight w:val="0"/>
      <w:marTop w:val="0"/>
      <w:marBottom w:val="0"/>
      <w:divBdr>
        <w:top w:val="none" w:sz="0" w:space="0" w:color="auto"/>
        <w:left w:val="none" w:sz="0" w:space="0" w:color="auto"/>
        <w:bottom w:val="none" w:sz="0" w:space="0" w:color="auto"/>
        <w:right w:val="none" w:sz="0" w:space="0" w:color="auto"/>
      </w:divBdr>
      <w:divsChild>
        <w:div w:id="255329850">
          <w:marLeft w:val="547"/>
          <w:marRight w:val="0"/>
          <w:marTop w:val="0"/>
          <w:marBottom w:val="0"/>
          <w:divBdr>
            <w:top w:val="none" w:sz="0" w:space="0" w:color="auto"/>
            <w:left w:val="none" w:sz="0" w:space="0" w:color="auto"/>
            <w:bottom w:val="none" w:sz="0" w:space="0" w:color="auto"/>
            <w:right w:val="none" w:sz="0" w:space="0" w:color="auto"/>
          </w:divBdr>
        </w:div>
        <w:div w:id="255329864">
          <w:marLeft w:val="547"/>
          <w:marRight w:val="0"/>
          <w:marTop w:val="0"/>
          <w:marBottom w:val="0"/>
          <w:divBdr>
            <w:top w:val="none" w:sz="0" w:space="0" w:color="auto"/>
            <w:left w:val="none" w:sz="0" w:space="0" w:color="auto"/>
            <w:bottom w:val="none" w:sz="0" w:space="0" w:color="auto"/>
            <w:right w:val="none" w:sz="0" w:space="0" w:color="auto"/>
          </w:divBdr>
        </w:div>
        <w:div w:id="255329865">
          <w:marLeft w:val="547"/>
          <w:marRight w:val="0"/>
          <w:marTop w:val="0"/>
          <w:marBottom w:val="0"/>
          <w:divBdr>
            <w:top w:val="none" w:sz="0" w:space="0" w:color="auto"/>
            <w:left w:val="none" w:sz="0" w:space="0" w:color="auto"/>
            <w:bottom w:val="none" w:sz="0" w:space="0" w:color="auto"/>
            <w:right w:val="none" w:sz="0" w:space="0" w:color="auto"/>
          </w:divBdr>
        </w:div>
        <w:div w:id="255329866">
          <w:marLeft w:val="547"/>
          <w:marRight w:val="0"/>
          <w:marTop w:val="0"/>
          <w:marBottom w:val="0"/>
          <w:divBdr>
            <w:top w:val="none" w:sz="0" w:space="0" w:color="auto"/>
            <w:left w:val="none" w:sz="0" w:space="0" w:color="auto"/>
            <w:bottom w:val="none" w:sz="0" w:space="0" w:color="auto"/>
            <w:right w:val="none" w:sz="0" w:space="0" w:color="auto"/>
          </w:divBdr>
        </w:div>
      </w:divsChild>
    </w:div>
    <w:div w:id="255329796">
      <w:marLeft w:val="0"/>
      <w:marRight w:val="0"/>
      <w:marTop w:val="0"/>
      <w:marBottom w:val="0"/>
      <w:divBdr>
        <w:top w:val="none" w:sz="0" w:space="0" w:color="auto"/>
        <w:left w:val="none" w:sz="0" w:space="0" w:color="auto"/>
        <w:bottom w:val="none" w:sz="0" w:space="0" w:color="auto"/>
        <w:right w:val="none" w:sz="0" w:space="0" w:color="auto"/>
      </w:divBdr>
    </w:div>
    <w:div w:id="255329797">
      <w:marLeft w:val="0"/>
      <w:marRight w:val="0"/>
      <w:marTop w:val="0"/>
      <w:marBottom w:val="0"/>
      <w:divBdr>
        <w:top w:val="none" w:sz="0" w:space="0" w:color="auto"/>
        <w:left w:val="none" w:sz="0" w:space="0" w:color="auto"/>
        <w:bottom w:val="none" w:sz="0" w:space="0" w:color="auto"/>
        <w:right w:val="none" w:sz="0" w:space="0" w:color="auto"/>
      </w:divBdr>
    </w:div>
    <w:div w:id="255329798">
      <w:marLeft w:val="0"/>
      <w:marRight w:val="0"/>
      <w:marTop w:val="0"/>
      <w:marBottom w:val="0"/>
      <w:divBdr>
        <w:top w:val="none" w:sz="0" w:space="0" w:color="auto"/>
        <w:left w:val="none" w:sz="0" w:space="0" w:color="auto"/>
        <w:bottom w:val="none" w:sz="0" w:space="0" w:color="auto"/>
        <w:right w:val="none" w:sz="0" w:space="0" w:color="auto"/>
      </w:divBdr>
    </w:div>
    <w:div w:id="255329799">
      <w:marLeft w:val="0"/>
      <w:marRight w:val="0"/>
      <w:marTop w:val="0"/>
      <w:marBottom w:val="0"/>
      <w:divBdr>
        <w:top w:val="none" w:sz="0" w:space="0" w:color="auto"/>
        <w:left w:val="none" w:sz="0" w:space="0" w:color="auto"/>
        <w:bottom w:val="none" w:sz="0" w:space="0" w:color="auto"/>
        <w:right w:val="none" w:sz="0" w:space="0" w:color="auto"/>
      </w:divBdr>
    </w:div>
    <w:div w:id="255329800">
      <w:marLeft w:val="0"/>
      <w:marRight w:val="0"/>
      <w:marTop w:val="0"/>
      <w:marBottom w:val="0"/>
      <w:divBdr>
        <w:top w:val="none" w:sz="0" w:space="0" w:color="auto"/>
        <w:left w:val="none" w:sz="0" w:space="0" w:color="auto"/>
        <w:bottom w:val="none" w:sz="0" w:space="0" w:color="auto"/>
        <w:right w:val="none" w:sz="0" w:space="0" w:color="auto"/>
      </w:divBdr>
    </w:div>
    <w:div w:id="255329801">
      <w:marLeft w:val="0"/>
      <w:marRight w:val="0"/>
      <w:marTop w:val="0"/>
      <w:marBottom w:val="0"/>
      <w:divBdr>
        <w:top w:val="none" w:sz="0" w:space="0" w:color="auto"/>
        <w:left w:val="none" w:sz="0" w:space="0" w:color="auto"/>
        <w:bottom w:val="none" w:sz="0" w:space="0" w:color="auto"/>
        <w:right w:val="none" w:sz="0" w:space="0" w:color="auto"/>
      </w:divBdr>
    </w:div>
    <w:div w:id="255329802">
      <w:marLeft w:val="0"/>
      <w:marRight w:val="0"/>
      <w:marTop w:val="0"/>
      <w:marBottom w:val="0"/>
      <w:divBdr>
        <w:top w:val="none" w:sz="0" w:space="0" w:color="auto"/>
        <w:left w:val="none" w:sz="0" w:space="0" w:color="auto"/>
        <w:bottom w:val="none" w:sz="0" w:space="0" w:color="auto"/>
        <w:right w:val="none" w:sz="0" w:space="0" w:color="auto"/>
      </w:divBdr>
    </w:div>
    <w:div w:id="255329804">
      <w:marLeft w:val="0"/>
      <w:marRight w:val="0"/>
      <w:marTop w:val="0"/>
      <w:marBottom w:val="0"/>
      <w:divBdr>
        <w:top w:val="none" w:sz="0" w:space="0" w:color="auto"/>
        <w:left w:val="none" w:sz="0" w:space="0" w:color="auto"/>
        <w:bottom w:val="none" w:sz="0" w:space="0" w:color="auto"/>
        <w:right w:val="none" w:sz="0" w:space="0" w:color="auto"/>
      </w:divBdr>
    </w:div>
    <w:div w:id="255329805">
      <w:marLeft w:val="0"/>
      <w:marRight w:val="0"/>
      <w:marTop w:val="0"/>
      <w:marBottom w:val="0"/>
      <w:divBdr>
        <w:top w:val="none" w:sz="0" w:space="0" w:color="auto"/>
        <w:left w:val="none" w:sz="0" w:space="0" w:color="auto"/>
        <w:bottom w:val="none" w:sz="0" w:space="0" w:color="auto"/>
        <w:right w:val="none" w:sz="0" w:space="0" w:color="auto"/>
      </w:divBdr>
    </w:div>
    <w:div w:id="255329806">
      <w:marLeft w:val="0"/>
      <w:marRight w:val="0"/>
      <w:marTop w:val="0"/>
      <w:marBottom w:val="0"/>
      <w:divBdr>
        <w:top w:val="none" w:sz="0" w:space="0" w:color="auto"/>
        <w:left w:val="none" w:sz="0" w:space="0" w:color="auto"/>
        <w:bottom w:val="none" w:sz="0" w:space="0" w:color="auto"/>
        <w:right w:val="none" w:sz="0" w:space="0" w:color="auto"/>
      </w:divBdr>
      <w:divsChild>
        <w:div w:id="255329834">
          <w:marLeft w:val="0"/>
          <w:marRight w:val="0"/>
          <w:marTop w:val="0"/>
          <w:marBottom w:val="75"/>
          <w:divBdr>
            <w:top w:val="none" w:sz="0" w:space="0" w:color="auto"/>
            <w:left w:val="none" w:sz="0" w:space="0" w:color="auto"/>
            <w:bottom w:val="none" w:sz="0" w:space="0" w:color="auto"/>
            <w:right w:val="none" w:sz="0" w:space="0" w:color="auto"/>
          </w:divBdr>
        </w:div>
      </w:divsChild>
    </w:div>
    <w:div w:id="255329807">
      <w:marLeft w:val="0"/>
      <w:marRight w:val="0"/>
      <w:marTop w:val="0"/>
      <w:marBottom w:val="0"/>
      <w:divBdr>
        <w:top w:val="none" w:sz="0" w:space="0" w:color="auto"/>
        <w:left w:val="none" w:sz="0" w:space="0" w:color="auto"/>
        <w:bottom w:val="none" w:sz="0" w:space="0" w:color="auto"/>
        <w:right w:val="none" w:sz="0" w:space="0" w:color="auto"/>
      </w:divBdr>
    </w:div>
    <w:div w:id="255329808">
      <w:marLeft w:val="0"/>
      <w:marRight w:val="0"/>
      <w:marTop w:val="0"/>
      <w:marBottom w:val="0"/>
      <w:divBdr>
        <w:top w:val="none" w:sz="0" w:space="0" w:color="auto"/>
        <w:left w:val="none" w:sz="0" w:space="0" w:color="auto"/>
        <w:bottom w:val="none" w:sz="0" w:space="0" w:color="auto"/>
        <w:right w:val="none" w:sz="0" w:space="0" w:color="auto"/>
      </w:divBdr>
    </w:div>
    <w:div w:id="255329809">
      <w:marLeft w:val="0"/>
      <w:marRight w:val="0"/>
      <w:marTop w:val="0"/>
      <w:marBottom w:val="0"/>
      <w:divBdr>
        <w:top w:val="none" w:sz="0" w:space="0" w:color="auto"/>
        <w:left w:val="none" w:sz="0" w:space="0" w:color="auto"/>
        <w:bottom w:val="none" w:sz="0" w:space="0" w:color="auto"/>
        <w:right w:val="none" w:sz="0" w:space="0" w:color="auto"/>
      </w:divBdr>
    </w:div>
    <w:div w:id="255329810">
      <w:marLeft w:val="0"/>
      <w:marRight w:val="0"/>
      <w:marTop w:val="0"/>
      <w:marBottom w:val="0"/>
      <w:divBdr>
        <w:top w:val="none" w:sz="0" w:space="0" w:color="auto"/>
        <w:left w:val="none" w:sz="0" w:space="0" w:color="auto"/>
        <w:bottom w:val="none" w:sz="0" w:space="0" w:color="auto"/>
        <w:right w:val="none" w:sz="0" w:space="0" w:color="auto"/>
      </w:divBdr>
    </w:div>
    <w:div w:id="255329811">
      <w:marLeft w:val="0"/>
      <w:marRight w:val="0"/>
      <w:marTop w:val="0"/>
      <w:marBottom w:val="0"/>
      <w:divBdr>
        <w:top w:val="none" w:sz="0" w:space="0" w:color="auto"/>
        <w:left w:val="none" w:sz="0" w:space="0" w:color="auto"/>
        <w:bottom w:val="none" w:sz="0" w:space="0" w:color="auto"/>
        <w:right w:val="none" w:sz="0" w:space="0" w:color="auto"/>
      </w:divBdr>
    </w:div>
    <w:div w:id="255329812">
      <w:marLeft w:val="0"/>
      <w:marRight w:val="0"/>
      <w:marTop w:val="0"/>
      <w:marBottom w:val="0"/>
      <w:divBdr>
        <w:top w:val="none" w:sz="0" w:space="0" w:color="auto"/>
        <w:left w:val="none" w:sz="0" w:space="0" w:color="auto"/>
        <w:bottom w:val="none" w:sz="0" w:space="0" w:color="auto"/>
        <w:right w:val="none" w:sz="0" w:space="0" w:color="auto"/>
      </w:divBdr>
    </w:div>
    <w:div w:id="255329813">
      <w:marLeft w:val="0"/>
      <w:marRight w:val="0"/>
      <w:marTop w:val="0"/>
      <w:marBottom w:val="0"/>
      <w:divBdr>
        <w:top w:val="none" w:sz="0" w:space="0" w:color="auto"/>
        <w:left w:val="none" w:sz="0" w:space="0" w:color="auto"/>
        <w:bottom w:val="none" w:sz="0" w:space="0" w:color="auto"/>
        <w:right w:val="none" w:sz="0" w:space="0" w:color="auto"/>
      </w:divBdr>
    </w:div>
    <w:div w:id="255329814">
      <w:marLeft w:val="0"/>
      <w:marRight w:val="0"/>
      <w:marTop w:val="0"/>
      <w:marBottom w:val="0"/>
      <w:divBdr>
        <w:top w:val="none" w:sz="0" w:space="0" w:color="auto"/>
        <w:left w:val="none" w:sz="0" w:space="0" w:color="auto"/>
        <w:bottom w:val="none" w:sz="0" w:space="0" w:color="auto"/>
        <w:right w:val="none" w:sz="0" w:space="0" w:color="auto"/>
      </w:divBdr>
    </w:div>
    <w:div w:id="255329815">
      <w:marLeft w:val="0"/>
      <w:marRight w:val="0"/>
      <w:marTop w:val="0"/>
      <w:marBottom w:val="0"/>
      <w:divBdr>
        <w:top w:val="none" w:sz="0" w:space="0" w:color="auto"/>
        <w:left w:val="none" w:sz="0" w:space="0" w:color="auto"/>
        <w:bottom w:val="none" w:sz="0" w:space="0" w:color="auto"/>
        <w:right w:val="none" w:sz="0" w:space="0" w:color="auto"/>
      </w:divBdr>
    </w:div>
    <w:div w:id="255329817">
      <w:marLeft w:val="0"/>
      <w:marRight w:val="0"/>
      <w:marTop w:val="0"/>
      <w:marBottom w:val="0"/>
      <w:divBdr>
        <w:top w:val="none" w:sz="0" w:space="0" w:color="auto"/>
        <w:left w:val="none" w:sz="0" w:space="0" w:color="auto"/>
        <w:bottom w:val="none" w:sz="0" w:space="0" w:color="auto"/>
        <w:right w:val="none" w:sz="0" w:space="0" w:color="auto"/>
      </w:divBdr>
    </w:div>
    <w:div w:id="255329818">
      <w:marLeft w:val="0"/>
      <w:marRight w:val="0"/>
      <w:marTop w:val="0"/>
      <w:marBottom w:val="0"/>
      <w:divBdr>
        <w:top w:val="none" w:sz="0" w:space="0" w:color="auto"/>
        <w:left w:val="none" w:sz="0" w:space="0" w:color="auto"/>
        <w:bottom w:val="none" w:sz="0" w:space="0" w:color="auto"/>
        <w:right w:val="none" w:sz="0" w:space="0" w:color="auto"/>
      </w:divBdr>
    </w:div>
    <w:div w:id="255329819">
      <w:marLeft w:val="0"/>
      <w:marRight w:val="0"/>
      <w:marTop w:val="0"/>
      <w:marBottom w:val="0"/>
      <w:divBdr>
        <w:top w:val="none" w:sz="0" w:space="0" w:color="auto"/>
        <w:left w:val="none" w:sz="0" w:space="0" w:color="auto"/>
        <w:bottom w:val="none" w:sz="0" w:space="0" w:color="auto"/>
        <w:right w:val="none" w:sz="0" w:space="0" w:color="auto"/>
      </w:divBdr>
    </w:div>
    <w:div w:id="255329820">
      <w:marLeft w:val="0"/>
      <w:marRight w:val="0"/>
      <w:marTop w:val="0"/>
      <w:marBottom w:val="0"/>
      <w:divBdr>
        <w:top w:val="none" w:sz="0" w:space="0" w:color="auto"/>
        <w:left w:val="none" w:sz="0" w:space="0" w:color="auto"/>
        <w:bottom w:val="none" w:sz="0" w:space="0" w:color="auto"/>
        <w:right w:val="none" w:sz="0" w:space="0" w:color="auto"/>
      </w:divBdr>
    </w:div>
    <w:div w:id="255329821">
      <w:marLeft w:val="0"/>
      <w:marRight w:val="0"/>
      <w:marTop w:val="0"/>
      <w:marBottom w:val="0"/>
      <w:divBdr>
        <w:top w:val="none" w:sz="0" w:space="0" w:color="auto"/>
        <w:left w:val="none" w:sz="0" w:space="0" w:color="auto"/>
        <w:bottom w:val="none" w:sz="0" w:space="0" w:color="auto"/>
        <w:right w:val="none" w:sz="0" w:space="0" w:color="auto"/>
      </w:divBdr>
    </w:div>
    <w:div w:id="255329822">
      <w:marLeft w:val="0"/>
      <w:marRight w:val="0"/>
      <w:marTop w:val="0"/>
      <w:marBottom w:val="0"/>
      <w:divBdr>
        <w:top w:val="none" w:sz="0" w:space="0" w:color="auto"/>
        <w:left w:val="none" w:sz="0" w:space="0" w:color="auto"/>
        <w:bottom w:val="none" w:sz="0" w:space="0" w:color="auto"/>
        <w:right w:val="none" w:sz="0" w:space="0" w:color="auto"/>
      </w:divBdr>
    </w:div>
    <w:div w:id="255329823">
      <w:marLeft w:val="0"/>
      <w:marRight w:val="0"/>
      <w:marTop w:val="0"/>
      <w:marBottom w:val="0"/>
      <w:divBdr>
        <w:top w:val="none" w:sz="0" w:space="0" w:color="auto"/>
        <w:left w:val="none" w:sz="0" w:space="0" w:color="auto"/>
        <w:bottom w:val="none" w:sz="0" w:space="0" w:color="auto"/>
        <w:right w:val="none" w:sz="0" w:space="0" w:color="auto"/>
      </w:divBdr>
    </w:div>
    <w:div w:id="255329824">
      <w:marLeft w:val="0"/>
      <w:marRight w:val="0"/>
      <w:marTop w:val="0"/>
      <w:marBottom w:val="0"/>
      <w:divBdr>
        <w:top w:val="none" w:sz="0" w:space="0" w:color="auto"/>
        <w:left w:val="none" w:sz="0" w:space="0" w:color="auto"/>
        <w:bottom w:val="none" w:sz="0" w:space="0" w:color="auto"/>
        <w:right w:val="none" w:sz="0" w:space="0" w:color="auto"/>
      </w:divBdr>
    </w:div>
    <w:div w:id="255329826">
      <w:marLeft w:val="0"/>
      <w:marRight w:val="0"/>
      <w:marTop w:val="0"/>
      <w:marBottom w:val="0"/>
      <w:divBdr>
        <w:top w:val="none" w:sz="0" w:space="0" w:color="auto"/>
        <w:left w:val="none" w:sz="0" w:space="0" w:color="auto"/>
        <w:bottom w:val="none" w:sz="0" w:space="0" w:color="auto"/>
        <w:right w:val="none" w:sz="0" w:space="0" w:color="auto"/>
      </w:divBdr>
    </w:div>
    <w:div w:id="255329828">
      <w:marLeft w:val="0"/>
      <w:marRight w:val="0"/>
      <w:marTop w:val="0"/>
      <w:marBottom w:val="0"/>
      <w:divBdr>
        <w:top w:val="none" w:sz="0" w:space="0" w:color="auto"/>
        <w:left w:val="none" w:sz="0" w:space="0" w:color="auto"/>
        <w:bottom w:val="none" w:sz="0" w:space="0" w:color="auto"/>
        <w:right w:val="none" w:sz="0" w:space="0" w:color="auto"/>
      </w:divBdr>
    </w:div>
    <w:div w:id="255329829">
      <w:marLeft w:val="0"/>
      <w:marRight w:val="0"/>
      <w:marTop w:val="0"/>
      <w:marBottom w:val="0"/>
      <w:divBdr>
        <w:top w:val="none" w:sz="0" w:space="0" w:color="auto"/>
        <w:left w:val="none" w:sz="0" w:space="0" w:color="auto"/>
        <w:bottom w:val="none" w:sz="0" w:space="0" w:color="auto"/>
        <w:right w:val="none" w:sz="0" w:space="0" w:color="auto"/>
      </w:divBdr>
    </w:div>
    <w:div w:id="255329830">
      <w:marLeft w:val="0"/>
      <w:marRight w:val="0"/>
      <w:marTop w:val="0"/>
      <w:marBottom w:val="0"/>
      <w:divBdr>
        <w:top w:val="none" w:sz="0" w:space="0" w:color="auto"/>
        <w:left w:val="none" w:sz="0" w:space="0" w:color="auto"/>
        <w:bottom w:val="none" w:sz="0" w:space="0" w:color="auto"/>
        <w:right w:val="none" w:sz="0" w:space="0" w:color="auto"/>
      </w:divBdr>
    </w:div>
    <w:div w:id="255329833">
      <w:marLeft w:val="0"/>
      <w:marRight w:val="0"/>
      <w:marTop w:val="0"/>
      <w:marBottom w:val="0"/>
      <w:divBdr>
        <w:top w:val="none" w:sz="0" w:space="0" w:color="auto"/>
        <w:left w:val="none" w:sz="0" w:space="0" w:color="auto"/>
        <w:bottom w:val="none" w:sz="0" w:space="0" w:color="auto"/>
        <w:right w:val="none" w:sz="0" w:space="0" w:color="auto"/>
      </w:divBdr>
    </w:div>
    <w:div w:id="255329836">
      <w:marLeft w:val="0"/>
      <w:marRight w:val="0"/>
      <w:marTop w:val="0"/>
      <w:marBottom w:val="0"/>
      <w:divBdr>
        <w:top w:val="none" w:sz="0" w:space="0" w:color="auto"/>
        <w:left w:val="none" w:sz="0" w:space="0" w:color="auto"/>
        <w:bottom w:val="none" w:sz="0" w:space="0" w:color="auto"/>
        <w:right w:val="none" w:sz="0" w:space="0" w:color="auto"/>
      </w:divBdr>
    </w:div>
    <w:div w:id="255329837">
      <w:marLeft w:val="0"/>
      <w:marRight w:val="0"/>
      <w:marTop w:val="0"/>
      <w:marBottom w:val="0"/>
      <w:divBdr>
        <w:top w:val="none" w:sz="0" w:space="0" w:color="auto"/>
        <w:left w:val="none" w:sz="0" w:space="0" w:color="auto"/>
        <w:bottom w:val="none" w:sz="0" w:space="0" w:color="auto"/>
        <w:right w:val="none" w:sz="0" w:space="0" w:color="auto"/>
      </w:divBdr>
    </w:div>
    <w:div w:id="255329839">
      <w:marLeft w:val="0"/>
      <w:marRight w:val="0"/>
      <w:marTop w:val="0"/>
      <w:marBottom w:val="0"/>
      <w:divBdr>
        <w:top w:val="none" w:sz="0" w:space="0" w:color="auto"/>
        <w:left w:val="none" w:sz="0" w:space="0" w:color="auto"/>
        <w:bottom w:val="none" w:sz="0" w:space="0" w:color="auto"/>
        <w:right w:val="none" w:sz="0" w:space="0" w:color="auto"/>
      </w:divBdr>
    </w:div>
    <w:div w:id="255329840">
      <w:marLeft w:val="0"/>
      <w:marRight w:val="0"/>
      <w:marTop w:val="0"/>
      <w:marBottom w:val="0"/>
      <w:divBdr>
        <w:top w:val="none" w:sz="0" w:space="0" w:color="auto"/>
        <w:left w:val="none" w:sz="0" w:space="0" w:color="auto"/>
        <w:bottom w:val="none" w:sz="0" w:space="0" w:color="auto"/>
        <w:right w:val="none" w:sz="0" w:space="0" w:color="auto"/>
      </w:divBdr>
    </w:div>
    <w:div w:id="255329841">
      <w:marLeft w:val="0"/>
      <w:marRight w:val="0"/>
      <w:marTop w:val="0"/>
      <w:marBottom w:val="0"/>
      <w:divBdr>
        <w:top w:val="none" w:sz="0" w:space="0" w:color="auto"/>
        <w:left w:val="none" w:sz="0" w:space="0" w:color="auto"/>
        <w:bottom w:val="none" w:sz="0" w:space="0" w:color="auto"/>
        <w:right w:val="none" w:sz="0" w:space="0" w:color="auto"/>
      </w:divBdr>
    </w:div>
    <w:div w:id="255329842">
      <w:marLeft w:val="0"/>
      <w:marRight w:val="0"/>
      <w:marTop w:val="0"/>
      <w:marBottom w:val="0"/>
      <w:divBdr>
        <w:top w:val="none" w:sz="0" w:space="0" w:color="auto"/>
        <w:left w:val="none" w:sz="0" w:space="0" w:color="auto"/>
        <w:bottom w:val="none" w:sz="0" w:space="0" w:color="auto"/>
        <w:right w:val="none" w:sz="0" w:space="0" w:color="auto"/>
      </w:divBdr>
    </w:div>
    <w:div w:id="255329843">
      <w:marLeft w:val="0"/>
      <w:marRight w:val="0"/>
      <w:marTop w:val="0"/>
      <w:marBottom w:val="0"/>
      <w:divBdr>
        <w:top w:val="none" w:sz="0" w:space="0" w:color="auto"/>
        <w:left w:val="none" w:sz="0" w:space="0" w:color="auto"/>
        <w:bottom w:val="none" w:sz="0" w:space="0" w:color="auto"/>
        <w:right w:val="none" w:sz="0" w:space="0" w:color="auto"/>
      </w:divBdr>
    </w:div>
    <w:div w:id="255329844">
      <w:marLeft w:val="0"/>
      <w:marRight w:val="0"/>
      <w:marTop w:val="0"/>
      <w:marBottom w:val="0"/>
      <w:divBdr>
        <w:top w:val="none" w:sz="0" w:space="0" w:color="auto"/>
        <w:left w:val="none" w:sz="0" w:space="0" w:color="auto"/>
        <w:bottom w:val="none" w:sz="0" w:space="0" w:color="auto"/>
        <w:right w:val="none" w:sz="0" w:space="0" w:color="auto"/>
      </w:divBdr>
    </w:div>
    <w:div w:id="255329845">
      <w:marLeft w:val="0"/>
      <w:marRight w:val="0"/>
      <w:marTop w:val="0"/>
      <w:marBottom w:val="0"/>
      <w:divBdr>
        <w:top w:val="none" w:sz="0" w:space="0" w:color="auto"/>
        <w:left w:val="none" w:sz="0" w:space="0" w:color="auto"/>
        <w:bottom w:val="none" w:sz="0" w:space="0" w:color="auto"/>
        <w:right w:val="none" w:sz="0" w:space="0" w:color="auto"/>
      </w:divBdr>
    </w:div>
    <w:div w:id="255329846">
      <w:marLeft w:val="0"/>
      <w:marRight w:val="0"/>
      <w:marTop w:val="0"/>
      <w:marBottom w:val="0"/>
      <w:divBdr>
        <w:top w:val="none" w:sz="0" w:space="0" w:color="auto"/>
        <w:left w:val="none" w:sz="0" w:space="0" w:color="auto"/>
        <w:bottom w:val="none" w:sz="0" w:space="0" w:color="auto"/>
        <w:right w:val="none" w:sz="0" w:space="0" w:color="auto"/>
      </w:divBdr>
    </w:div>
    <w:div w:id="255329847">
      <w:marLeft w:val="0"/>
      <w:marRight w:val="0"/>
      <w:marTop w:val="0"/>
      <w:marBottom w:val="0"/>
      <w:divBdr>
        <w:top w:val="none" w:sz="0" w:space="0" w:color="auto"/>
        <w:left w:val="none" w:sz="0" w:space="0" w:color="auto"/>
        <w:bottom w:val="none" w:sz="0" w:space="0" w:color="auto"/>
        <w:right w:val="none" w:sz="0" w:space="0" w:color="auto"/>
      </w:divBdr>
    </w:div>
    <w:div w:id="255329848">
      <w:marLeft w:val="0"/>
      <w:marRight w:val="0"/>
      <w:marTop w:val="0"/>
      <w:marBottom w:val="0"/>
      <w:divBdr>
        <w:top w:val="none" w:sz="0" w:space="0" w:color="auto"/>
        <w:left w:val="none" w:sz="0" w:space="0" w:color="auto"/>
        <w:bottom w:val="none" w:sz="0" w:space="0" w:color="auto"/>
        <w:right w:val="none" w:sz="0" w:space="0" w:color="auto"/>
      </w:divBdr>
    </w:div>
    <w:div w:id="255329849">
      <w:marLeft w:val="0"/>
      <w:marRight w:val="0"/>
      <w:marTop w:val="0"/>
      <w:marBottom w:val="0"/>
      <w:divBdr>
        <w:top w:val="none" w:sz="0" w:space="0" w:color="auto"/>
        <w:left w:val="none" w:sz="0" w:space="0" w:color="auto"/>
        <w:bottom w:val="none" w:sz="0" w:space="0" w:color="auto"/>
        <w:right w:val="none" w:sz="0" w:space="0" w:color="auto"/>
      </w:divBdr>
    </w:div>
    <w:div w:id="255329851">
      <w:marLeft w:val="0"/>
      <w:marRight w:val="0"/>
      <w:marTop w:val="0"/>
      <w:marBottom w:val="0"/>
      <w:divBdr>
        <w:top w:val="none" w:sz="0" w:space="0" w:color="auto"/>
        <w:left w:val="none" w:sz="0" w:space="0" w:color="auto"/>
        <w:bottom w:val="none" w:sz="0" w:space="0" w:color="auto"/>
        <w:right w:val="none" w:sz="0" w:space="0" w:color="auto"/>
      </w:divBdr>
    </w:div>
    <w:div w:id="255329854">
      <w:marLeft w:val="0"/>
      <w:marRight w:val="0"/>
      <w:marTop w:val="0"/>
      <w:marBottom w:val="0"/>
      <w:divBdr>
        <w:top w:val="none" w:sz="0" w:space="0" w:color="auto"/>
        <w:left w:val="none" w:sz="0" w:space="0" w:color="auto"/>
        <w:bottom w:val="none" w:sz="0" w:space="0" w:color="auto"/>
        <w:right w:val="none" w:sz="0" w:space="0" w:color="auto"/>
      </w:divBdr>
    </w:div>
    <w:div w:id="255329855">
      <w:marLeft w:val="0"/>
      <w:marRight w:val="0"/>
      <w:marTop w:val="0"/>
      <w:marBottom w:val="0"/>
      <w:divBdr>
        <w:top w:val="none" w:sz="0" w:space="0" w:color="auto"/>
        <w:left w:val="none" w:sz="0" w:space="0" w:color="auto"/>
        <w:bottom w:val="none" w:sz="0" w:space="0" w:color="auto"/>
        <w:right w:val="none" w:sz="0" w:space="0" w:color="auto"/>
      </w:divBdr>
    </w:div>
    <w:div w:id="255329856">
      <w:marLeft w:val="0"/>
      <w:marRight w:val="0"/>
      <w:marTop w:val="0"/>
      <w:marBottom w:val="0"/>
      <w:divBdr>
        <w:top w:val="none" w:sz="0" w:space="0" w:color="auto"/>
        <w:left w:val="none" w:sz="0" w:space="0" w:color="auto"/>
        <w:bottom w:val="none" w:sz="0" w:space="0" w:color="auto"/>
        <w:right w:val="none" w:sz="0" w:space="0" w:color="auto"/>
      </w:divBdr>
    </w:div>
    <w:div w:id="255329857">
      <w:marLeft w:val="0"/>
      <w:marRight w:val="0"/>
      <w:marTop w:val="0"/>
      <w:marBottom w:val="0"/>
      <w:divBdr>
        <w:top w:val="none" w:sz="0" w:space="0" w:color="auto"/>
        <w:left w:val="none" w:sz="0" w:space="0" w:color="auto"/>
        <w:bottom w:val="none" w:sz="0" w:space="0" w:color="auto"/>
        <w:right w:val="none" w:sz="0" w:space="0" w:color="auto"/>
      </w:divBdr>
    </w:div>
    <w:div w:id="255329858">
      <w:marLeft w:val="0"/>
      <w:marRight w:val="0"/>
      <w:marTop w:val="0"/>
      <w:marBottom w:val="0"/>
      <w:divBdr>
        <w:top w:val="none" w:sz="0" w:space="0" w:color="auto"/>
        <w:left w:val="none" w:sz="0" w:space="0" w:color="auto"/>
        <w:bottom w:val="none" w:sz="0" w:space="0" w:color="auto"/>
        <w:right w:val="none" w:sz="0" w:space="0" w:color="auto"/>
      </w:divBdr>
    </w:div>
    <w:div w:id="255329859">
      <w:marLeft w:val="0"/>
      <w:marRight w:val="0"/>
      <w:marTop w:val="0"/>
      <w:marBottom w:val="0"/>
      <w:divBdr>
        <w:top w:val="none" w:sz="0" w:space="0" w:color="auto"/>
        <w:left w:val="none" w:sz="0" w:space="0" w:color="auto"/>
        <w:bottom w:val="none" w:sz="0" w:space="0" w:color="auto"/>
        <w:right w:val="none" w:sz="0" w:space="0" w:color="auto"/>
      </w:divBdr>
    </w:div>
    <w:div w:id="255329860">
      <w:marLeft w:val="0"/>
      <w:marRight w:val="0"/>
      <w:marTop w:val="0"/>
      <w:marBottom w:val="0"/>
      <w:divBdr>
        <w:top w:val="none" w:sz="0" w:space="0" w:color="auto"/>
        <w:left w:val="none" w:sz="0" w:space="0" w:color="auto"/>
        <w:bottom w:val="none" w:sz="0" w:space="0" w:color="auto"/>
        <w:right w:val="none" w:sz="0" w:space="0" w:color="auto"/>
      </w:divBdr>
    </w:div>
    <w:div w:id="255329861">
      <w:marLeft w:val="0"/>
      <w:marRight w:val="0"/>
      <w:marTop w:val="0"/>
      <w:marBottom w:val="0"/>
      <w:divBdr>
        <w:top w:val="none" w:sz="0" w:space="0" w:color="auto"/>
        <w:left w:val="none" w:sz="0" w:space="0" w:color="auto"/>
        <w:bottom w:val="none" w:sz="0" w:space="0" w:color="auto"/>
        <w:right w:val="none" w:sz="0" w:space="0" w:color="auto"/>
      </w:divBdr>
    </w:div>
    <w:div w:id="255329862">
      <w:marLeft w:val="0"/>
      <w:marRight w:val="0"/>
      <w:marTop w:val="0"/>
      <w:marBottom w:val="0"/>
      <w:divBdr>
        <w:top w:val="none" w:sz="0" w:space="0" w:color="auto"/>
        <w:left w:val="none" w:sz="0" w:space="0" w:color="auto"/>
        <w:bottom w:val="none" w:sz="0" w:space="0" w:color="auto"/>
        <w:right w:val="none" w:sz="0" w:space="0" w:color="auto"/>
      </w:divBdr>
    </w:div>
    <w:div w:id="255329863">
      <w:marLeft w:val="0"/>
      <w:marRight w:val="0"/>
      <w:marTop w:val="0"/>
      <w:marBottom w:val="0"/>
      <w:divBdr>
        <w:top w:val="none" w:sz="0" w:space="0" w:color="auto"/>
        <w:left w:val="none" w:sz="0" w:space="0" w:color="auto"/>
        <w:bottom w:val="none" w:sz="0" w:space="0" w:color="auto"/>
        <w:right w:val="none" w:sz="0" w:space="0" w:color="auto"/>
      </w:divBdr>
    </w:div>
    <w:div w:id="255329867">
      <w:marLeft w:val="0"/>
      <w:marRight w:val="0"/>
      <w:marTop w:val="0"/>
      <w:marBottom w:val="0"/>
      <w:divBdr>
        <w:top w:val="none" w:sz="0" w:space="0" w:color="auto"/>
        <w:left w:val="none" w:sz="0" w:space="0" w:color="auto"/>
        <w:bottom w:val="none" w:sz="0" w:space="0" w:color="auto"/>
        <w:right w:val="none" w:sz="0" w:space="0" w:color="auto"/>
      </w:divBdr>
    </w:div>
    <w:div w:id="255329868">
      <w:marLeft w:val="0"/>
      <w:marRight w:val="0"/>
      <w:marTop w:val="0"/>
      <w:marBottom w:val="0"/>
      <w:divBdr>
        <w:top w:val="none" w:sz="0" w:space="0" w:color="auto"/>
        <w:left w:val="none" w:sz="0" w:space="0" w:color="auto"/>
        <w:bottom w:val="none" w:sz="0" w:space="0" w:color="auto"/>
        <w:right w:val="none" w:sz="0" w:space="0" w:color="auto"/>
      </w:divBdr>
    </w:div>
    <w:div w:id="255329869">
      <w:marLeft w:val="0"/>
      <w:marRight w:val="0"/>
      <w:marTop w:val="0"/>
      <w:marBottom w:val="0"/>
      <w:divBdr>
        <w:top w:val="none" w:sz="0" w:space="0" w:color="auto"/>
        <w:left w:val="none" w:sz="0" w:space="0" w:color="auto"/>
        <w:bottom w:val="none" w:sz="0" w:space="0" w:color="auto"/>
        <w:right w:val="none" w:sz="0" w:space="0" w:color="auto"/>
      </w:divBdr>
    </w:div>
    <w:div w:id="255329870">
      <w:marLeft w:val="0"/>
      <w:marRight w:val="0"/>
      <w:marTop w:val="0"/>
      <w:marBottom w:val="0"/>
      <w:divBdr>
        <w:top w:val="none" w:sz="0" w:space="0" w:color="auto"/>
        <w:left w:val="none" w:sz="0" w:space="0" w:color="auto"/>
        <w:bottom w:val="none" w:sz="0" w:space="0" w:color="auto"/>
        <w:right w:val="none" w:sz="0" w:space="0" w:color="auto"/>
      </w:divBdr>
    </w:div>
    <w:div w:id="255329871">
      <w:marLeft w:val="0"/>
      <w:marRight w:val="0"/>
      <w:marTop w:val="0"/>
      <w:marBottom w:val="0"/>
      <w:divBdr>
        <w:top w:val="none" w:sz="0" w:space="0" w:color="auto"/>
        <w:left w:val="none" w:sz="0" w:space="0" w:color="auto"/>
        <w:bottom w:val="none" w:sz="0" w:space="0" w:color="auto"/>
        <w:right w:val="none" w:sz="0" w:space="0" w:color="auto"/>
      </w:divBdr>
    </w:div>
    <w:div w:id="255329873">
      <w:marLeft w:val="0"/>
      <w:marRight w:val="0"/>
      <w:marTop w:val="0"/>
      <w:marBottom w:val="0"/>
      <w:divBdr>
        <w:top w:val="none" w:sz="0" w:space="0" w:color="auto"/>
        <w:left w:val="none" w:sz="0" w:space="0" w:color="auto"/>
        <w:bottom w:val="none" w:sz="0" w:space="0" w:color="auto"/>
        <w:right w:val="none" w:sz="0" w:space="0" w:color="auto"/>
      </w:divBdr>
    </w:div>
    <w:div w:id="255329874">
      <w:marLeft w:val="0"/>
      <w:marRight w:val="0"/>
      <w:marTop w:val="0"/>
      <w:marBottom w:val="0"/>
      <w:divBdr>
        <w:top w:val="none" w:sz="0" w:space="0" w:color="auto"/>
        <w:left w:val="none" w:sz="0" w:space="0" w:color="auto"/>
        <w:bottom w:val="none" w:sz="0" w:space="0" w:color="auto"/>
        <w:right w:val="none" w:sz="0" w:space="0" w:color="auto"/>
      </w:divBdr>
    </w:div>
    <w:div w:id="255329875">
      <w:marLeft w:val="0"/>
      <w:marRight w:val="0"/>
      <w:marTop w:val="0"/>
      <w:marBottom w:val="0"/>
      <w:divBdr>
        <w:top w:val="none" w:sz="0" w:space="0" w:color="auto"/>
        <w:left w:val="none" w:sz="0" w:space="0" w:color="auto"/>
        <w:bottom w:val="none" w:sz="0" w:space="0" w:color="auto"/>
        <w:right w:val="none" w:sz="0" w:space="0" w:color="auto"/>
      </w:divBdr>
    </w:div>
    <w:div w:id="255329876">
      <w:marLeft w:val="0"/>
      <w:marRight w:val="0"/>
      <w:marTop w:val="0"/>
      <w:marBottom w:val="0"/>
      <w:divBdr>
        <w:top w:val="none" w:sz="0" w:space="0" w:color="auto"/>
        <w:left w:val="none" w:sz="0" w:space="0" w:color="auto"/>
        <w:bottom w:val="none" w:sz="0" w:space="0" w:color="auto"/>
        <w:right w:val="none" w:sz="0" w:space="0" w:color="auto"/>
      </w:divBdr>
    </w:div>
    <w:div w:id="255329877">
      <w:marLeft w:val="0"/>
      <w:marRight w:val="0"/>
      <w:marTop w:val="0"/>
      <w:marBottom w:val="0"/>
      <w:divBdr>
        <w:top w:val="none" w:sz="0" w:space="0" w:color="auto"/>
        <w:left w:val="none" w:sz="0" w:space="0" w:color="auto"/>
        <w:bottom w:val="none" w:sz="0" w:space="0" w:color="auto"/>
        <w:right w:val="none" w:sz="0" w:space="0" w:color="auto"/>
      </w:divBdr>
    </w:div>
    <w:div w:id="255329878">
      <w:marLeft w:val="0"/>
      <w:marRight w:val="0"/>
      <w:marTop w:val="0"/>
      <w:marBottom w:val="0"/>
      <w:divBdr>
        <w:top w:val="none" w:sz="0" w:space="0" w:color="auto"/>
        <w:left w:val="none" w:sz="0" w:space="0" w:color="auto"/>
        <w:bottom w:val="none" w:sz="0" w:space="0" w:color="auto"/>
        <w:right w:val="none" w:sz="0" w:space="0" w:color="auto"/>
      </w:divBdr>
      <w:divsChild>
        <w:div w:id="255329838">
          <w:marLeft w:val="0"/>
          <w:marRight w:val="0"/>
          <w:marTop w:val="0"/>
          <w:marBottom w:val="0"/>
          <w:divBdr>
            <w:top w:val="none" w:sz="0" w:space="0" w:color="auto"/>
            <w:left w:val="none" w:sz="0" w:space="0" w:color="auto"/>
            <w:bottom w:val="none" w:sz="0" w:space="0" w:color="auto"/>
            <w:right w:val="none" w:sz="0" w:space="0" w:color="auto"/>
          </w:divBdr>
          <w:divsChild>
            <w:div w:id="255329852">
              <w:marLeft w:val="0"/>
              <w:marRight w:val="0"/>
              <w:marTop w:val="0"/>
              <w:marBottom w:val="0"/>
              <w:divBdr>
                <w:top w:val="none" w:sz="0" w:space="0" w:color="auto"/>
                <w:left w:val="none" w:sz="0" w:space="0" w:color="auto"/>
                <w:bottom w:val="single" w:sz="36" w:space="0" w:color="CCCCCC"/>
                <w:right w:val="none" w:sz="0" w:space="0" w:color="auto"/>
              </w:divBdr>
              <w:divsChild>
                <w:div w:id="255329825">
                  <w:marLeft w:val="0"/>
                  <w:marRight w:val="0"/>
                  <w:marTop w:val="0"/>
                  <w:marBottom w:val="0"/>
                  <w:divBdr>
                    <w:top w:val="none" w:sz="0" w:space="0" w:color="auto"/>
                    <w:left w:val="none" w:sz="0" w:space="0" w:color="auto"/>
                    <w:bottom w:val="none" w:sz="0" w:space="0" w:color="auto"/>
                    <w:right w:val="none" w:sz="0" w:space="0" w:color="auto"/>
                  </w:divBdr>
                  <w:divsChild>
                    <w:div w:id="255329853">
                      <w:marLeft w:val="0"/>
                      <w:marRight w:val="0"/>
                      <w:marTop w:val="0"/>
                      <w:marBottom w:val="0"/>
                      <w:divBdr>
                        <w:top w:val="none" w:sz="0" w:space="0" w:color="auto"/>
                        <w:left w:val="none" w:sz="0" w:space="0" w:color="auto"/>
                        <w:bottom w:val="none" w:sz="0" w:space="0" w:color="auto"/>
                        <w:right w:val="none" w:sz="0" w:space="0" w:color="auto"/>
                      </w:divBdr>
                      <w:divsChild>
                        <w:div w:id="255329872">
                          <w:marLeft w:val="0"/>
                          <w:marRight w:val="0"/>
                          <w:marTop w:val="0"/>
                          <w:marBottom w:val="0"/>
                          <w:divBdr>
                            <w:top w:val="none" w:sz="0" w:space="0" w:color="auto"/>
                            <w:left w:val="none" w:sz="0" w:space="0" w:color="auto"/>
                            <w:bottom w:val="none" w:sz="0" w:space="0" w:color="auto"/>
                            <w:right w:val="none" w:sz="0" w:space="0" w:color="auto"/>
                          </w:divBdr>
                          <w:divsChild>
                            <w:div w:id="255329835">
                              <w:marLeft w:val="0"/>
                              <w:marRight w:val="0"/>
                              <w:marTop w:val="0"/>
                              <w:marBottom w:val="0"/>
                              <w:divBdr>
                                <w:top w:val="none" w:sz="0" w:space="0" w:color="auto"/>
                                <w:left w:val="none" w:sz="0" w:space="0" w:color="auto"/>
                                <w:bottom w:val="none" w:sz="0" w:space="0" w:color="auto"/>
                                <w:right w:val="none" w:sz="0" w:space="0" w:color="auto"/>
                              </w:divBdr>
                              <w:divsChild>
                                <w:div w:id="255329827">
                                  <w:marLeft w:val="0"/>
                                  <w:marRight w:val="0"/>
                                  <w:marTop w:val="0"/>
                                  <w:marBottom w:val="0"/>
                                  <w:divBdr>
                                    <w:top w:val="threeDEmboss" w:sz="6" w:space="0" w:color="FFFFFF"/>
                                    <w:left w:val="threeDEmboss" w:sz="6" w:space="0" w:color="FFFFFF"/>
                                    <w:bottom w:val="threeDEmboss" w:sz="6" w:space="0" w:color="FFFFFF"/>
                                    <w:right w:val="threeDEmboss" w:sz="6" w:space="0" w:color="FFFFFF"/>
                                  </w:divBdr>
                                  <w:divsChild>
                                    <w:div w:id="255329803">
                                      <w:marLeft w:val="0"/>
                                      <w:marRight w:val="0"/>
                                      <w:marTop w:val="0"/>
                                      <w:marBottom w:val="0"/>
                                      <w:divBdr>
                                        <w:top w:val="none" w:sz="0" w:space="0" w:color="auto"/>
                                        <w:left w:val="none" w:sz="0" w:space="0" w:color="auto"/>
                                        <w:bottom w:val="none" w:sz="0" w:space="0" w:color="auto"/>
                                        <w:right w:val="none" w:sz="0" w:space="0" w:color="auto"/>
                                      </w:divBdr>
                                      <w:divsChild>
                                        <w:div w:id="255329831">
                                          <w:marLeft w:val="0"/>
                                          <w:marRight w:val="0"/>
                                          <w:marTop w:val="0"/>
                                          <w:marBottom w:val="0"/>
                                          <w:divBdr>
                                            <w:top w:val="none" w:sz="0" w:space="0" w:color="auto"/>
                                            <w:left w:val="none" w:sz="0" w:space="0" w:color="auto"/>
                                            <w:bottom w:val="none" w:sz="0" w:space="0" w:color="auto"/>
                                            <w:right w:val="none" w:sz="0" w:space="0" w:color="auto"/>
                                          </w:divBdr>
                                          <w:divsChild>
                                            <w:div w:id="255329832">
                                              <w:marLeft w:val="150"/>
                                              <w:marRight w:val="150"/>
                                              <w:marTop w:val="150"/>
                                              <w:marBottom w:val="150"/>
                                              <w:divBdr>
                                                <w:top w:val="none" w:sz="0" w:space="0" w:color="auto"/>
                                                <w:left w:val="none" w:sz="0" w:space="0" w:color="auto"/>
                                                <w:bottom w:val="none" w:sz="0" w:space="0" w:color="auto"/>
                                                <w:right w:val="none" w:sz="0" w:space="0" w:color="auto"/>
                                              </w:divBdr>
                                              <w:divsChild>
                                                <w:div w:id="25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329879">
      <w:marLeft w:val="0"/>
      <w:marRight w:val="0"/>
      <w:marTop w:val="0"/>
      <w:marBottom w:val="0"/>
      <w:divBdr>
        <w:top w:val="none" w:sz="0" w:space="0" w:color="auto"/>
        <w:left w:val="none" w:sz="0" w:space="0" w:color="auto"/>
        <w:bottom w:val="none" w:sz="0" w:space="0" w:color="auto"/>
        <w:right w:val="none" w:sz="0" w:space="0" w:color="auto"/>
      </w:divBdr>
    </w:div>
    <w:div w:id="255329880">
      <w:marLeft w:val="0"/>
      <w:marRight w:val="0"/>
      <w:marTop w:val="0"/>
      <w:marBottom w:val="0"/>
      <w:divBdr>
        <w:top w:val="none" w:sz="0" w:space="0" w:color="auto"/>
        <w:left w:val="none" w:sz="0" w:space="0" w:color="auto"/>
        <w:bottom w:val="none" w:sz="0" w:space="0" w:color="auto"/>
        <w:right w:val="none" w:sz="0" w:space="0" w:color="auto"/>
      </w:divBdr>
    </w:div>
    <w:div w:id="339234446">
      <w:bodyDiv w:val="1"/>
      <w:marLeft w:val="0"/>
      <w:marRight w:val="0"/>
      <w:marTop w:val="0"/>
      <w:marBottom w:val="0"/>
      <w:divBdr>
        <w:top w:val="none" w:sz="0" w:space="0" w:color="auto"/>
        <w:left w:val="none" w:sz="0" w:space="0" w:color="auto"/>
        <w:bottom w:val="none" w:sz="0" w:space="0" w:color="auto"/>
        <w:right w:val="none" w:sz="0" w:space="0" w:color="auto"/>
      </w:divBdr>
      <w:divsChild>
        <w:div w:id="660356379">
          <w:marLeft w:val="0"/>
          <w:marRight w:val="0"/>
          <w:marTop w:val="0"/>
          <w:marBottom w:val="0"/>
          <w:divBdr>
            <w:top w:val="none" w:sz="0" w:space="0" w:color="auto"/>
            <w:left w:val="none" w:sz="0" w:space="0" w:color="auto"/>
            <w:bottom w:val="none" w:sz="0" w:space="0" w:color="auto"/>
            <w:right w:val="none" w:sz="0" w:space="0" w:color="auto"/>
          </w:divBdr>
        </w:div>
        <w:div w:id="1440103422">
          <w:marLeft w:val="0"/>
          <w:marRight w:val="0"/>
          <w:marTop w:val="0"/>
          <w:marBottom w:val="0"/>
          <w:divBdr>
            <w:top w:val="none" w:sz="0" w:space="0" w:color="auto"/>
            <w:left w:val="none" w:sz="0" w:space="0" w:color="auto"/>
            <w:bottom w:val="none" w:sz="0" w:space="0" w:color="auto"/>
            <w:right w:val="none" w:sz="0" w:space="0" w:color="auto"/>
          </w:divBdr>
        </w:div>
      </w:divsChild>
    </w:div>
    <w:div w:id="351998549">
      <w:bodyDiv w:val="1"/>
      <w:marLeft w:val="0"/>
      <w:marRight w:val="0"/>
      <w:marTop w:val="0"/>
      <w:marBottom w:val="0"/>
      <w:divBdr>
        <w:top w:val="none" w:sz="0" w:space="0" w:color="auto"/>
        <w:left w:val="none" w:sz="0" w:space="0" w:color="auto"/>
        <w:bottom w:val="none" w:sz="0" w:space="0" w:color="auto"/>
        <w:right w:val="none" w:sz="0" w:space="0" w:color="auto"/>
      </w:divBdr>
    </w:div>
    <w:div w:id="436096925">
      <w:bodyDiv w:val="1"/>
      <w:marLeft w:val="0"/>
      <w:marRight w:val="0"/>
      <w:marTop w:val="0"/>
      <w:marBottom w:val="0"/>
      <w:divBdr>
        <w:top w:val="none" w:sz="0" w:space="0" w:color="auto"/>
        <w:left w:val="none" w:sz="0" w:space="0" w:color="auto"/>
        <w:bottom w:val="none" w:sz="0" w:space="0" w:color="auto"/>
        <w:right w:val="none" w:sz="0" w:space="0" w:color="auto"/>
      </w:divBdr>
    </w:div>
    <w:div w:id="589503458">
      <w:bodyDiv w:val="1"/>
      <w:marLeft w:val="0"/>
      <w:marRight w:val="0"/>
      <w:marTop w:val="0"/>
      <w:marBottom w:val="0"/>
      <w:divBdr>
        <w:top w:val="none" w:sz="0" w:space="0" w:color="auto"/>
        <w:left w:val="none" w:sz="0" w:space="0" w:color="auto"/>
        <w:bottom w:val="none" w:sz="0" w:space="0" w:color="auto"/>
        <w:right w:val="none" w:sz="0" w:space="0" w:color="auto"/>
      </w:divBdr>
      <w:divsChild>
        <w:div w:id="268200916">
          <w:marLeft w:val="0"/>
          <w:marRight w:val="0"/>
          <w:marTop w:val="0"/>
          <w:marBottom w:val="0"/>
          <w:divBdr>
            <w:top w:val="none" w:sz="0" w:space="0" w:color="auto"/>
            <w:left w:val="none" w:sz="0" w:space="0" w:color="auto"/>
            <w:bottom w:val="none" w:sz="0" w:space="0" w:color="auto"/>
            <w:right w:val="none" w:sz="0" w:space="0" w:color="auto"/>
          </w:divBdr>
        </w:div>
        <w:div w:id="1559244247">
          <w:marLeft w:val="0"/>
          <w:marRight w:val="0"/>
          <w:marTop w:val="0"/>
          <w:marBottom w:val="0"/>
          <w:divBdr>
            <w:top w:val="none" w:sz="0" w:space="0" w:color="auto"/>
            <w:left w:val="none" w:sz="0" w:space="0" w:color="auto"/>
            <w:bottom w:val="none" w:sz="0" w:space="0" w:color="auto"/>
            <w:right w:val="none" w:sz="0" w:space="0" w:color="auto"/>
          </w:divBdr>
        </w:div>
      </w:divsChild>
    </w:div>
    <w:div w:id="703873868">
      <w:bodyDiv w:val="1"/>
      <w:marLeft w:val="0"/>
      <w:marRight w:val="0"/>
      <w:marTop w:val="0"/>
      <w:marBottom w:val="0"/>
      <w:divBdr>
        <w:top w:val="none" w:sz="0" w:space="0" w:color="auto"/>
        <w:left w:val="none" w:sz="0" w:space="0" w:color="auto"/>
        <w:bottom w:val="none" w:sz="0" w:space="0" w:color="auto"/>
        <w:right w:val="none" w:sz="0" w:space="0" w:color="auto"/>
      </w:divBdr>
    </w:div>
    <w:div w:id="1196190785">
      <w:bodyDiv w:val="1"/>
      <w:marLeft w:val="0"/>
      <w:marRight w:val="0"/>
      <w:marTop w:val="0"/>
      <w:marBottom w:val="0"/>
      <w:divBdr>
        <w:top w:val="none" w:sz="0" w:space="0" w:color="auto"/>
        <w:left w:val="none" w:sz="0" w:space="0" w:color="auto"/>
        <w:bottom w:val="none" w:sz="0" w:space="0" w:color="auto"/>
        <w:right w:val="none" w:sz="0" w:space="0" w:color="auto"/>
      </w:divBdr>
    </w:div>
    <w:div w:id="1423069399">
      <w:bodyDiv w:val="1"/>
      <w:marLeft w:val="0"/>
      <w:marRight w:val="0"/>
      <w:marTop w:val="0"/>
      <w:marBottom w:val="0"/>
      <w:divBdr>
        <w:top w:val="none" w:sz="0" w:space="0" w:color="auto"/>
        <w:left w:val="none" w:sz="0" w:space="0" w:color="auto"/>
        <w:bottom w:val="none" w:sz="0" w:space="0" w:color="auto"/>
        <w:right w:val="none" w:sz="0" w:space="0" w:color="auto"/>
      </w:divBdr>
    </w:div>
    <w:div w:id="1469981546">
      <w:bodyDiv w:val="1"/>
      <w:marLeft w:val="0"/>
      <w:marRight w:val="0"/>
      <w:marTop w:val="0"/>
      <w:marBottom w:val="0"/>
      <w:divBdr>
        <w:top w:val="none" w:sz="0" w:space="0" w:color="auto"/>
        <w:left w:val="none" w:sz="0" w:space="0" w:color="auto"/>
        <w:bottom w:val="none" w:sz="0" w:space="0" w:color="auto"/>
        <w:right w:val="none" w:sz="0" w:space="0" w:color="auto"/>
      </w:divBdr>
    </w:div>
    <w:div w:id="1650742935">
      <w:bodyDiv w:val="1"/>
      <w:marLeft w:val="0"/>
      <w:marRight w:val="0"/>
      <w:marTop w:val="0"/>
      <w:marBottom w:val="0"/>
      <w:divBdr>
        <w:top w:val="none" w:sz="0" w:space="0" w:color="auto"/>
        <w:left w:val="none" w:sz="0" w:space="0" w:color="auto"/>
        <w:bottom w:val="none" w:sz="0" w:space="0" w:color="auto"/>
        <w:right w:val="none" w:sz="0" w:space="0" w:color="auto"/>
      </w:divBdr>
    </w:div>
    <w:div w:id="1724062216">
      <w:bodyDiv w:val="1"/>
      <w:marLeft w:val="0"/>
      <w:marRight w:val="0"/>
      <w:marTop w:val="0"/>
      <w:marBottom w:val="0"/>
      <w:divBdr>
        <w:top w:val="none" w:sz="0" w:space="0" w:color="auto"/>
        <w:left w:val="none" w:sz="0" w:space="0" w:color="auto"/>
        <w:bottom w:val="none" w:sz="0" w:space="0" w:color="auto"/>
        <w:right w:val="none" w:sz="0" w:space="0" w:color="auto"/>
      </w:divBdr>
    </w:div>
    <w:div w:id="18221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0%D1%88%D0%BB%D0%B0_(%D1%80%D0%B5%D0%BA%D0%B0,_%D1%81%D0%BE%D1%81%D1%82%D0%B0%D0%B2%D0%BB%D1%8F%D1%8E%D1%89%D0%B0%D1%8F_%D0%A3%D0%BB%D1%8B)" TargetMode="External"/><Relationship Id="rId18" Type="http://schemas.openxmlformats.org/officeDocument/2006/relationships/hyperlink" Target="https://ru.wikipedia.org/wiki/45-%D1%8F_%D0%9F%D0%B0%D1%80%D0%B0%D0%BB%D0%BB%D0%B5%D0%BB%D1%8C_(%D1%83%D0%BB%D0%B8%D1%86%D0%B0)" TargetMode="External"/><Relationship Id="rId26" Type="http://schemas.openxmlformats.org/officeDocument/2006/relationships/hyperlink" Target="http://www.stavadm.ru/goroda-pobratimy-stavropolya/chzhentszyan-kitayskaya-narodnaya-respublika/index.php" TargetMode="External"/><Relationship Id="rId39" Type="http://schemas.openxmlformats.org/officeDocument/2006/relationships/header" Target="header1.xml"/><Relationship Id="rId21" Type="http://schemas.openxmlformats.org/officeDocument/2006/relationships/hyperlink" Target="https://ru.wikipedia.org/wiki/%D0%93%D1%80%D1%83%D1%88%D1%91%D0%B2%D1%8B%D0%B9_(%D0%A1%D1%82%D0%B0%D0%B2%D1%80%D0%BE%D0%BF%D0%BE%D0%BB%D1%8C)" TargetMode="External"/><Relationship Id="rId34" Type="http://schemas.openxmlformats.org/officeDocument/2006/relationships/image" Target="media/image1.png"/><Relationship Id="rId42" Type="http://schemas.openxmlformats.org/officeDocument/2006/relationships/hyperlink" Target="consultantplus://offline/ref=32F4E87043870647B6530877222A7F999BFB54ABE39AA69122BF68B1F00158B0B8A7076E7AAD8B3C117CA5D60D0Es5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D%D0%B5%D0%B2%D0%B8%D0%BD%D0%BD%D0%BE%D0%BC%D1%8B%D1%81%D1%81%D0%BA" TargetMode="External"/><Relationship Id="rId29" Type="http://schemas.openxmlformats.org/officeDocument/2006/relationships/hyperlink" Target="file:///C:\Users\il.horoshavtseva\AppData\Local\Microsoft\Windows\INetCache\Content.Outlook\CWRCDH4P\3%20&#1088;&#1072;&#1079;&#1076;&#1077;&#1083;%20&#1062;&#1077;&#1083;&#1100;%2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5%D0%B4%D0%BA%D0%B0%D0%B2%D0%BA%D0%B0%D0%B7%D1%8C%D0%B5" TargetMode="External"/><Relationship Id="rId24" Type="http://schemas.openxmlformats.org/officeDocument/2006/relationships/hyperlink" Target="http://www.stavadm.ru/goroda-pobratimy-stavropolya/beze-frantsuzskaya-respublika/index.php" TargetMode="External"/><Relationship Id="rId32" Type="http://schemas.openxmlformats.org/officeDocument/2006/relationships/hyperlink" Target="https://ru.wikipedia.org/wiki/%D0%94%D0%BE%D1%80%D0%BE%D0%B6%D0%BD%D0%BE-%D1%82%D1%80%D0%B0%D0%BD%D1%81%D0%BF%D0%BE%D1%80%D1%82%D0%BD%D0%BE%D0%B5_%D0%BF%D1%80%D0%BE%D0%B8%D1%81%D1%88%D0%B5%D1%81%D1%82%D0%B2%D0%B8%D0%B5" TargetMode="External"/><Relationship Id="rId37" Type="http://schemas.openxmlformats.org/officeDocument/2006/relationships/hyperlink" Target="consultantplus://offline/ref=D42449437F3CF32B3955D9A1E4AB3ADF5ABA6EE816D77C713B87C9B6CFD1AC283C40D5FD17E3F10A6A72A41CA8A7C4B73ED0D9E84AF41E67D26586262AT5I"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D%D0%BB%D0%B8%D1%81%D1%82%D0%B0" TargetMode="External"/><Relationship Id="rId23" Type="http://schemas.openxmlformats.org/officeDocument/2006/relationships/hyperlink" Target="http://www.stavadm.ru/goroda-pobratimy-stavropolya/pazardzhik-respublika-bolgariya/index.php" TargetMode="External"/><Relationship Id="rId28" Type="http://schemas.openxmlformats.org/officeDocument/2006/relationships/hyperlink" Target="consultantplus://offline/ref=B1BC319BC18CF517886A965527EEC8988BE934C5876DB82E0B22928C5CD42858CEBEA8A9536823543760C500F7M" TargetMode="External"/><Relationship Id="rId36" Type="http://schemas.openxmlformats.org/officeDocument/2006/relationships/hyperlink" Target="consultantplus://offline/ref=D42449437F3CF32B3955D9A1E4AB3ADF5ABA6EE816D77C71388FC9B6CFD1AC283C40D5FD17E3F10A6A72AE10A2A7C4B73ED0D9E84AF41E67D26586262AT5I" TargetMode="External"/><Relationship Id="rId10" Type="http://schemas.openxmlformats.org/officeDocument/2006/relationships/hyperlink" Target="https://ru.wikipedia.org/wiki/%D0%A1%D0%B5%D0%B2%D0%B5%D1%80%D0%BE-%D0%9A%D0%B0%D0%B2%D0%BA%D0%B0%D0%B7%D1%81%D0%BA%D0%B8%D0%B9_%D1%84%D0%B5%D0%B4%D0%B5%D1%80%D0%B0%D0%BB%D1%8C%D0%BD%D1%8B%D0%B9_%D0%BE%D0%BA%D1%80%D1%83%D0%B3" TargetMode="External"/><Relationship Id="rId19" Type="http://schemas.openxmlformats.org/officeDocument/2006/relationships/hyperlink" Target="https://ru.wikipedia.org/wiki/%D0%A1%D0%B5%D0%B2%D0%B5%D1%80%D0%BD%D1%8B%D0%B9_%D0%BF%D0%BE%D0%BB%D1%8E%D1%81" TargetMode="External"/><Relationship Id="rId31" Type="http://schemas.openxmlformats.org/officeDocument/2006/relationships/hyperlink" Target="https://ru.wikipedia.org/wiki/%D0%94%D0%BE%D1%80%D0%BE%D0%B6%D0%BD%D0%BE%D0%B5_%D0%B4%D0%B2%D0%B8%D0%B6%D0%B5%D0%BD%D0%B8%D0%B5"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ru.wikipedia.org/wiki/%D0%A1%D0%B5%D0%B2%D0%B5%D1%80%D0%BD%D1%8B%D0%B9_%D0%9A%D0%B0%D0%B2%D0%BA%D0%B0%D0%B7" TargetMode="External"/><Relationship Id="rId14" Type="http://schemas.openxmlformats.org/officeDocument/2006/relationships/hyperlink" Target="https://ru.wikipedia.org/wiki/%D0%90%D1%81%D1%82%D1%80%D0%B0%D1%85%D0%B0%D0%BD%D1%8C" TargetMode="External"/><Relationship Id="rId22" Type="http://schemas.openxmlformats.org/officeDocument/2006/relationships/hyperlink" Target="https://ru.wikipedia.org/wiki/%D0%A1%D0%B5%D0%BD%D0%B3%D0%B8%D0%BB%D0%B5%D0%B5%D0%B2%D1%81%D0%BA%D0%BE%D0%B5_%D0%B2%D0%BE%D0%B4%D0%BE%D1%85%D1%80%D0%B0%D0%BD%D0%B8%D0%BB%D0%B8%D1%89%D0%B5" TargetMode="External"/><Relationship Id="rId27" Type="http://schemas.openxmlformats.org/officeDocument/2006/relationships/hyperlink" Target="http://www.stavadm.ru/goroda-pobratimy-stavropolya/erevan-respublika-armeniya/index.php" TargetMode="External"/><Relationship Id="rId30" Type="http://schemas.openxmlformats.org/officeDocument/2006/relationships/hyperlink" Target="consultantplus://offline/ref=344E109D37743B313F4156F58C4208CAB88420F61502F7F3689BA46031RBS9M" TargetMode="External"/><Relationship Id="rId35" Type="http://schemas.openxmlformats.org/officeDocument/2006/relationships/hyperlink" Target="consultantplus://offline/ref=D42449437F3CF32B3955C7ACF2C764D55FB836E412D3712E65D3CFE19081AA7D6E008BA455A6E20B686CA515AB2AT5I" TargetMode="External"/><Relationship Id="rId43" Type="http://schemas.openxmlformats.org/officeDocument/2006/relationships/header" Target="header3.xml"/><Relationship Id="rId8" Type="http://schemas.openxmlformats.org/officeDocument/2006/relationships/hyperlink" Target="consultantplus://offline/ref=EE2A2EEEC4FB9E1B88E14B304EE80ED3CFD7B89F18E680C09F88A00F0DJ4t6H" TargetMode="External"/><Relationship Id="rId3" Type="http://schemas.openxmlformats.org/officeDocument/2006/relationships/styles" Target="styles.xml"/><Relationship Id="rId12" Type="http://schemas.openxmlformats.org/officeDocument/2006/relationships/hyperlink" Target="https://ru.wikipedia.org/wiki/%D0%A1%D1%82%D0%B0%D0%B2%D1%80%D0%BE%D0%BF%D0%BE%D0%BB%D1%8C%D1%81%D0%BA%D0%B0%D1%8F_%D0%B2%D0%BE%D0%B7%D0%B2%D1%8B%D1%88%D0%B5%D0%BD%D0%BD%D0%BE%D1%81%D1%82%D1%8C" TargetMode="External"/><Relationship Id="rId17" Type="http://schemas.openxmlformats.org/officeDocument/2006/relationships/hyperlink" Target="https://ru.wikipedia.org/wiki/%D0%A7%D0%B5%D1%80%D0%BA%D0%B5%D1%81%D1%81%D0%BA" TargetMode="External"/><Relationship Id="rId25" Type="http://schemas.openxmlformats.org/officeDocument/2006/relationships/hyperlink" Target="http://www.stavadm.ru/goroda-pobratimy-stavropolya/de-moyn-soedinennye-shtaty-ameriki/index.php" TargetMode="External"/><Relationship Id="rId33" Type="http://schemas.openxmlformats.org/officeDocument/2006/relationships/hyperlink" Target="https://ru.wikipedia.org/wiki/%D0%90%D0%B2%D1%82%D0%BE%D0%BC%D0%BE%D0%B1%D0%B8%D0%BB%D1%8C%D0%BD%D0%B0%D1%8F_%D0%B4%D0%BE%D1%80%D0%BE%D0%B3%D0%B0" TargetMode="External"/><Relationship Id="rId38" Type="http://schemas.openxmlformats.org/officeDocument/2006/relationships/hyperlink" Target="consultantplus://offline/ref=A33CE34421C9AB9E8CE9701E2204B76A6CE07214F6B96E4F8012B1425824CF118541AAFBEEFB79D5106305379A3610EAE97D6812F526005FEC961336cEGFG" TargetMode="External"/><Relationship Id="rId46" Type="http://schemas.openxmlformats.org/officeDocument/2006/relationships/theme" Target="theme/theme1.xml"/><Relationship Id="rId20" Type="http://schemas.openxmlformats.org/officeDocument/2006/relationships/hyperlink" Target="https://ru.wikipedia.org/wiki/%D0%AD%D0%BA%D0%B2%D0%B0%D1%82%D0%BE%D1%80" TargetMode="External"/><Relationship Id="rId41" Type="http://schemas.openxmlformats.org/officeDocument/2006/relationships/hyperlink" Target="consultantplus://offline/ref=34E538D54DC5982293ADB4B09452EBEFC0B4B79AC9AEA4C831330E911C611EE5C1E3D4922FE7B3AA0917450D170325288A6D7F7DC5341FACCCE6B092E9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DBEDC-CFAE-4090-A84E-F9DA91CA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116</Pages>
  <Words>39647</Words>
  <Characters>225989</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265106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User</cp:lastModifiedBy>
  <cp:revision>2</cp:revision>
  <cp:lastPrinted>2021-03-31T13:40:00Z</cp:lastPrinted>
  <dcterms:created xsi:type="dcterms:W3CDTF">2021-04-01T09:21:00Z</dcterms:created>
  <dcterms:modified xsi:type="dcterms:W3CDTF">2021-04-01T09:21:00Z</dcterms:modified>
</cp:coreProperties>
</file>