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65096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65096">
        <w:rPr>
          <w:rFonts w:ascii="Times New Roman" w:hAnsi="Times New Roman"/>
          <w:b w:val="0"/>
          <w:szCs w:val="28"/>
        </w:rPr>
        <w:t>15/12</w:t>
      </w:r>
      <w:r w:rsidR="002029AE">
        <w:rPr>
          <w:rFonts w:ascii="Times New Roman" w:hAnsi="Times New Roman"/>
          <w:b w:val="0"/>
          <w:szCs w:val="28"/>
        </w:rPr>
        <w:t>7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2029AE" w:rsidRDefault="002029AE" w:rsidP="002029A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Ставропольской городской Думы восьмого созыва Измайловой Т.В., выдвинутой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2029AE" w:rsidRDefault="002029AE" w:rsidP="002029A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округу № </w:t>
      </w:r>
      <w:r w:rsidR="00934543">
        <w:rPr>
          <w:szCs w:val="28"/>
        </w:rPr>
        <w:t>3</w:t>
      </w:r>
    </w:p>
    <w:p w:rsidR="002029AE" w:rsidRPr="007876DA" w:rsidRDefault="002029AE" w:rsidP="002029AE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2029AE" w:rsidRDefault="002029AE" w:rsidP="002029AE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 xml:space="preserve">Ленинского района города Ставрополя,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Ставропольской городской Думы восьмого созыва </w:t>
      </w:r>
      <w:r w:rsidR="00934543">
        <w:rPr>
          <w:szCs w:val="28"/>
        </w:rPr>
        <w:t>Измайловой Т.В.</w:t>
      </w:r>
      <w:r>
        <w:rPr>
          <w:szCs w:val="28"/>
        </w:rPr>
        <w:t xml:space="preserve">, выдвинутой избирательным объединением </w:t>
      </w:r>
      <w:r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>по одномандатному избирательному округу</w:t>
      </w:r>
      <w:r>
        <w:rPr>
          <w:szCs w:val="28"/>
        </w:rPr>
        <w:t xml:space="preserve"> </w:t>
      </w:r>
      <w:r w:rsidR="00934543">
        <w:rPr>
          <w:szCs w:val="28"/>
        </w:rPr>
        <w:t xml:space="preserve">             </w:t>
      </w:r>
      <w:r w:rsidRPr="002A536A">
        <w:rPr>
          <w:szCs w:val="28"/>
        </w:rPr>
        <w:t xml:space="preserve">№ </w:t>
      </w:r>
      <w:r w:rsidR="00934543">
        <w:rPr>
          <w:szCs w:val="28"/>
        </w:rPr>
        <w:t>3</w:t>
      </w:r>
      <w:r w:rsidRPr="002A536A">
        <w:rPr>
          <w:szCs w:val="28"/>
        </w:rPr>
        <w:t>, на основании</w:t>
      </w:r>
      <w:r w:rsidRPr="002A536A">
        <w:t xml:space="preserve"> </w:t>
      </w:r>
      <w:r w:rsidRPr="008B79DD">
        <w:rPr>
          <w:szCs w:val="28"/>
        </w:rPr>
        <w:t>статьи</w:t>
      </w:r>
      <w:r>
        <w:rPr>
          <w:szCs w:val="28"/>
        </w:rPr>
        <w:t xml:space="preserve"> 31</w:t>
      </w:r>
      <w:r w:rsidRPr="008B79DD">
        <w:rPr>
          <w:szCs w:val="28"/>
        </w:rPr>
        <w:t xml:space="preserve"> </w:t>
      </w:r>
      <w:r w:rsidRPr="007D65C3">
        <w:rPr>
          <w:szCs w:val="28"/>
        </w:rPr>
        <w:t xml:space="preserve">Закона Ставропольского края </w:t>
      </w:r>
      <w:r>
        <w:rPr>
          <w:szCs w:val="28"/>
        </w:rPr>
        <w:t>о</w:t>
      </w:r>
      <w:r w:rsidRPr="007D65C3">
        <w:rPr>
          <w:szCs w:val="28"/>
        </w:rPr>
        <w:t xml:space="preserve">т 12.05.2017 </w:t>
      </w:r>
      <w:r w:rsidR="00934543">
        <w:rPr>
          <w:szCs w:val="28"/>
        </w:rPr>
        <w:t xml:space="preserve">                </w:t>
      </w:r>
      <w:r w:rsidRPr="007D65C3">
        <w:rPr>
          <w:szCs w:val="28"/>
        </w:rPr>
        <w:t>№ 50-кз «О выборах в органы местного</w:t>
      </w:r>
      <w:proofErr w:type="gramEnd"/>
      <w:r w:rsidRPr="007D65C3">
        <w:rPr>
          <w:szCs w:val="28"/>
        </w:rPr>
        <w:t xml:space="preserve"> самоуправления муниципальных образований Ставропольского края»,</w:t>
      </w:r>
      <w:r>
        <w:rPr>
          <w:szCs w:val="28"/>
        </w:rPr>
        <w:t xml:space="preserve"> </w:t>
      </w:r>
      <w:r w:rsidRPr="00213C1D">
        <w:rPr>
          <w:szCs w:val="28"/>
        </w:rPr>
        <w:t>постановлени</w:t>
      </w:r>
      <w:r>
        <w:rPr>
          <w:szCs w:val="28"/>
        </w:rPr>
        <w:t>я</w:t>
      </w:r>
      <w:r w:rsidRPr="00213C1D">
        <w:rPr>
          <w:szCs w:val="28"/>
        </w:rPr>
        <w:t xml:space="preserve"> избирательной </w:t>
      </w:r>
      <w:r w:rsidR="00934543">
        <w:rPr>
          <w:szCs w:val="28"/>
        </w:rPr>
        <w:t xml:space="preserve"> </w:t>
      </w:r>
      <w:r w:rsidRPr="00213C1D">
        <w:rPr>
          <w:szCs w:val="28"/>
        </w:rPr>
        <w:t xml:space="preserve">комиссии города Ставрополя от 28.06.2021 № 13/18 «О возложении </w:t>
      </w:r>
      <w:r w:rsidR="00934543">
        <w:rPr>
          <w:szCs w:val="28"/>
        </w:rPr>
        <w:t xml:space="preserve">                        </w:t>
      </w:r>
      <w:r w:rsidRPr="00213C1D">
        <w:rPr>
          <w:szCs w:val="28"/>
        </w:rPr>
        <w:t xml:space="preserve">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созыва»,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029AE" w:rsidRPr="007876DA" w:rsidRDefault="002029AE" w:rsidP="002029AE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2029AE" w:rsidRPr="008A7CD5" w:rsidRDefault="002029AE" w:rsidP="002029AE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2029AE" w:rsidRPr="008A7CD5" w:rsidRDefault="002029AE" w:rsidP="002029AE">
      <w:pPr>
        <w:pStyle w:val="21"/>
        <w:rPr>
          <w:rFonts w:ascii="Times New Roman" w:hAnsi="Times New Roman"/>
          <w:sz w:val="20"/>
        </w:rPr>
      </w:pPr>
    </w:p>
    <w:p w:rsidR="002029AE" w:rsidRDefault="002029AE" w:rsidP="002029AE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>
        <w:rPr>
          <w:szCs w:val="28"/>
        </w:rPr>
        <w:t>Цахоеву</w:t>
      </w:r>
      <w:proofErr w:type="spellEnd"/>
      <w:r>
        <w:rPr>
          <w:szCs w:val="28"/>
        </w:rPr>
        <w:t xml:space="preserve"> Эллу </w:t>
      </w:r>
      <w:proofErr w:type="spellStart"/>
      <w:r>
        <w:rPr>
          <w:szCs w:val="28"/>
        </w:rPr>
        <w:t>Таймуразовну</w:t>
      </w:r>
      <w:proofErr w:type="spellEnd"/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Ставропольской городской Думы восьмого созыва </w:t>
      </w:r>
      <w:r w:rsidR="00934543">
        <w:rPr>
          <w:szCs w:val="28"/>
        </w:rPr>
        <w:t>Измайловой Т.В</w:t>
      </w:r>
      <w:r>
        <w:rPr>
          <w:szCs w:val="28"/>
        </w:rPr>
        <w:t xml:space="preserve">., выдвинутой избирательным объединением </w:t>
      </w:r>
      <w:r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</w:t>
      </w:r>
      <w:r w:rsidRPr="002A536A">
        <w:rPr>
          <w:szCs w:val="28"/>
        </w:rPr>
        <w:t xml:space="preserve">по одномандатному избирательному округу № </w:t>
      </w:r>
      <w:r w:rsidR="00934543">
        <w:rPr>
          <w:szCs w:val="28"/>
        </w:rPr>
        <w:t>3</w:t>
      </w:r>
      <w:r>
        <w:rPr>
          <w:bCs/>
          <w:szCs w:val="28"/>
        </w:rPr>
        <w:t>.</w:t>
      </w:r>
    </w:p>
    <w:p w:rsidR="002029AE" w:rsidRPr="002838E8" w:rsidRDefault="002029AE" w:rsidP="002029AE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>
        <w:t>Цахоевой</w:t>
      </w:r>
      <w:proofErr w:type="spellEnd"/>
      <w:r>
        <w:t xml:space="preserve"> Элле </w:t>
      </w:r>
      <w:proofErr w:type="spellStart"/>
      <w:r>
        <w:t>Таймуразовне</w:t>
      </w:r>
      <w:proofErr w:type="spellEnd"/>
      <w:r>
        <w:t xml:space="preserve">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48F8"/>
    <w:rsid w:val="000F6593"/>
    <w:rsid w:val="000F7883"/>
    <w:rsid w:val="00102C2C"/>
    <w:rsid w:val="001055B7"/>
    <w:rsid w:val="00106054"/>
    <w:rsid w:val="0010643E"/>
    <w:rsid w:val="00107893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9AE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1BD5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31AE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368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87AB9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745D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02E0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1663B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34B2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4543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97FFB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866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0E0D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121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C6C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3BD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5096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2021-07-20T15:19:00Z</dcterms:created>
  <dcterms:modified xsi:type="dcterms:W3CDTF">2021-07-20T15:21:00Z</dcterms:modified>
</cp:coreProperties>
</file>