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6AF" w:rsidRDefault="005136AF" w:rsidP="005136AF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5136AF" w:rsidRDefault="005136AF" w:rsidP="005136A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136AF" w:rsidRDefault="005136AF" w:rsidP="005136AF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Е Ш Е Н И Е</w:t>
      </w:r>
    </w:p>
    <w:p w:rsidR="005136AF" w:rsidRDefault="005136AF" w:rsidP="005136AF">
      <w:pPr>
        <w:spacing w:after="0" w:line="240" w:lineRule="auto"/>
        <w:jc w:val="both"/>
        <w:rPr>
          <w:rFonts w:ascii="Times New Roman" w:hAnsi="Times New Roman"/>
        </w:rPr>
      </w:pPr>
    </w:p>
    <w:p w:rsidR="005136AF" w:rsidRDefault="005136AF" w:rsidP="005136AF">
      <w:pPr>
        <w:spacing w:after="0" w:line="240" w:lineRule="auto"/>
        <w:jc w:val="both"/>
        <w:rPr>
          <w:rFonts w:ascii="Times New Roman" w:hAnsi="Times New Roman"/>
        </w:rPr>
      </w:pPr>
    </w:p>
    <w:p w:rsidR="005136AF" w:rsidRDefault="005136AF" w:rsidP="005136AF">
      <w:pPr>
        <w:spacing w:after="0" w:line="240" w:lineRule="auto"/>
        <w:jc w:val="both"/>
        <w:rPr>
          <w:rFonts w:ascii="Times New Roman" w:hAnsi="Times New Roman"/>
        </w:rPr>
      </w:pPr>
    </w:p>
    <w:p w:rsidR="001F10AA" w:rsidRDefault="00BE4DEC" w:rsidP="001F10A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27</w:t>
      </w:r>
      <w:r w:rsidR="001F10AA">
        <w:rPr>
          <w:rFonts w:ascii="Times New Roman" w:hAnsi="Times New Roman" w:cs="Times New Roman"/>
          <w:sz w:val="28"/>
          <w:szCs w:val="28"/>
        </w:rPr>
        <w:t xml:space="preserve"> марта 2024 г.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           г. Ставрополь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 w:rsidR="00655E93">
        <w:rPr>
          <w:rFonts w:ascii="Times New Roman" w:hAnsi="Times New Roman" w:cs="Times New Roman"/>
          <w:sz w:val="28"/>
          <w:szCs w:val="28"/>
        </w:rPr>
        <w:t>282</w:t>
      </w:r>
    </w:p>
    <w:p w:rsidR="001F10AA" w:rsidRDefault="001F10AA" w:rsidP="001F10A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6D08" w:rsidRDefault="00977C78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</w:t>
      </w:r>
      <w:r w:rsidR="001B7A56">
        <w:rPr>
          <w:rFonts w:ascii="Times New Roman" w:hAnsi="Times New Roman"/>
          <w:sz w:val="28"/>
        </w:rPr>
        <w:t xml:space="preserve"> ключевых показателей</w:t>
      </w:r>
    </w:p>
    <w:p w:rsidR="00AA6D08" w:rsidRDefault="001B7A56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эффективности деятельности главы </w:t>
      </w:r>
    </w:p>
    <w:p w:rsidR="00AA6D08" w:rsidRDefault="001B7A56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города Ставрополя и инвестиционного </w:t>
      </w:r>
    </w:p>
    <w:p w:rsidR="001B7A56" w:rsidRDefault="001B7A56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уполномоченного города Ставрополя</w:t>
      </w:r>
    </w:p>
    <w:p w:rsidR="00A65710" w:rsidRDefault="00A65710" w:rsidP="001F10AA">
      <w:pPr>
        <w:pStyle w:val="aff"/>
        <w:spacing w:line="240" w:lineRule="auto"/>
      </w:pPr>
    </w:p>
    <w:p w:rsidR="001F10AA" w:rsidRDefault="001F10AA" w:rsidP="001F10AA">
      <w:pPr>
        <w:pStyle w:val="aff"/>
        <w:spacing w:line="240" w:lineRule="auto"/>
      </w:pPr>
    </w:p>
    <w:p w:rsidR="00A65710" w:rsidRDefault="00977C78" w:rsidP="00054B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6 октября 2003 года </w:t>
      </w:r>
      <w:r w:rsidR="001F10AA"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>№</w:t>
      </w:r>
      <w:r w:rsidR="001F10AA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131-ФЗ «Об общих принципах организации местного самоуправления                 в Российской Федерации», </w:t>
      </w:r>
      <w:hyperlink r:id="rId6" w:tooltip="consultantplus://offline/ref=F866A2E66A6477A6582893B753F5AF9C9021EECE559FBD4A869EA6C4DCE2F8746704E691655CA68CF97E349C4554EF6820244446FC88047F17B08E3E27PDO" w:history="1">
        <w:r>
          <w:rPr>
            <w:rFonts w:ascii="Times New Roman" w:hAnsi="Times New Roman"/>
            <w:sz w:val="28"/>
          </w:rPr>
          <w:t>Уставом</w:t>
        </w:r>
      </w:hyperlink>
      <w:r>
        <w:rPr>
          <w:rFonts w:ascii="Times New Roman" w:hAnsi="Times New Roman"/>
          <w:sz w:val="28"/>
        </w:rPr>
        <w:t xml:space="preserve"> муниципального образования города Ставрополя Ставропольского края Ставропольская городская Дума</w:t>
      </w:r>
    </w:p>
    <w:p w:rsidR="00A65710" w:rsidRDefault="00A65710" w:rsidP="00054B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65710" w:rsidRDefault="00977C78" w:rsidP="00054B8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РЕШИЛА:</w:t>
      </w:r>
    </w:p>
    <w:p w:rsidR="00A65710" w:rsidRDefault="00A65710" w:rsidP="00054B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B7A56" w:rsidRDefault="00977C78" w:rsidP="00054B84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1F10AA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Утвердить </w:t>
      </w:r>
      <w:r w:rsidR="001B7A56">
        <w:rPr>
          <w:rFonts w:ascii="Times New Roman" w:hAnsi="Times New Roman"/>
          <w:sz w:val="28"/>
        </w:rPr>
        <w:t>прилагаемые ключевые показатели эффективности деятельности главы города Ставрополя и инвестиционного уполномоченного города Ставрополя.</w:t>
      </w:r>
    </w:p>
    <w:p w:rsidR="001B7A56" w:rsidRDefault="001B7A56" w:rsidP="00054B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B7A56" w:rsidRDefault="00977C78" w:rsidP="00054B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1F10AA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Установить, что информация об исполнении </w:t>
      </w:r>
      <w:r w:rsidR="001B7A56">
        <w:rPr>
          <w:rFonts w:ascii="Times New Roman" w:hAnsi="Times New Roman"/>
          <w:sz w:val="28"/>
        </w:rPr>
        <w:t>ключевых показателей эффективности деятельности главы города Ставрополя и инвестиционного уполномоченного города Ставрополя представляется в составе ежегодного отчета главы города Ставрополя о результатах его деятельности, деятельности администрации города Ставрополя.</w:t>
      </w:r>
    </w:p>
    <w:p w:rsidR="001B7A56" w:rsidRDefault="001B7A56" w:rsidP="00054B8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A65710" w:rsidRDefault="00977C78" w:rsidP="00054B8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  <w:highlight w:val="white"/>
        </w:rPr>
        <w:t>.</w:t>
      </w:r>
      <w:r w:rsidR="001F10AA"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sz w:val="28"/>
          <w:highlight w:val="white"/>
        </w:rPr>
        <w:t>Настоящее решение вступает в силу со дня его подписания.</w:t>
      </w:r>
    </w:p>
    <w:tbl>
      <w:tblPr>
        <w:tblStyle w:val="aff9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A6571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65710" w:rsidRDefault="00A65710" w:rsidP="00B055CC">
            <w:pPr>
              <w:ind w:left="-105"/>
              <w:rPr>
                <w:rFonts w:ascii="Times New Roman" w:hAnsi="Times New Roman"/>
                <w:sz w:val="28"/>
              </w:rPr>
            </w:pPr>
          </w:p>
          <w:p w:rsidR="00A65710" w:rsidRDefault="00A65710" w:rsidP="00B055CC">
            <w:pPr>
              <w:ind w:left="-105"/>
              <w:rPr>
                <w:rFonts w:ascii="Times New Roman" w:hAnsi="Times New Roman"/>
                <w:sz w:val="28"/>
              </w:rPr>
            </w:pPr>
          </w:p>
          <w:p w:rsidR="00A65710" w:rsidRDefault="00A65710" w:rsidP="00B055CC">
            <w:pPr>
              <w:ind w:left="-105"/>
              <w:rPr>
                <w:rFonts w:ascii="Times New Roman" w:hAnsi="Times New Roman"/>
                <w:sz w:val="28"/>
              </w:rPr>
            </w:pPr>
          </w:p>
          <w:p w:rsidR="00A65710" w:rsidRDefault="00977C78" w:rsidP="00B055CC">
            <w:pPr>
              <w:spacing w:line="240" w:lineRule="exact"/>
              <w:ind w:left="-10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A65710" w:rsidRDefault="00977C78" w:rsidP="00B055CC">
            <w:pPr>
              <w:spacing w:line="240" w:lineRule="exact"/>
              <w:ind w:left="-10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Ставропольской городской Думы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5710" w:rsidRDefault="00977C78" w:rsidP="00B055CC">
            <w:pPr>
              <w:spacing w:line="240" w:lineRule="exact"/>
              <w:ind w:left="-105"/>
              <w:jc w:val="righ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Г.С.Колягин</w:t>
            </w:r>
            <w:proofErr w:type="spellEnd"/>
          </w:p>
        </w:tc>
      </w:tr>
    </w:tbl>
    <w:p w:rsidR="00A65710" w:rsidRDefault="00A65710">
      <w:pPr>
        <w:spacing w:after="0" w:line="240" w:lineRule="exact"/>
        <w:rPr>
          <w:rFonts w:ascii="Times New Roman" w:hAnsi="Times New Roman"/>
          <w:sz w:val="28"/>
        </w:rPr>
      </w:pPr>
    </w:p>
    <w:p w:rsidR="00A65710" w:rsidRDefault="00A65710">
      <w:pPr>
        <w:spacing w:after="0" w:line="240" w:lineRule="exact"/>
        <w:rPr>
          <w:rFonts w:ascii="Times New Roman" w:hAnsi="Times New Roman"/>
          <w:sz w:val="27"/>
        </w:rPr>
      </w:pPr>
    </w:p>
    <w:p w:rsidR="00934BD5" w:rsidRDefault="00934BD5">
      <w:pPr>
        <w:spacing w:after="0" w:line="240" w:lineRule="exact"/>
        <w:rPr>
          <w:rFonts w:ascii="Times New Roman" w:hAnsi="Times New Roman"/>
          <w:sz w:val="27"/>
        </w:rPr>
      </w:pPr>
    </w:p>
    <w:p w:rsidR="001B7A56" w:rsidRDefault="001B7A56">
      <w:pPr>
        <w:spacing w:after="0" w:line="240" w:lineRule="exact"/>
        <w:rPr>
          <w:rFonts w:ascii="Times New Roman" w:hAnsi="Times New Roman"/>
          <w:sz w:val="27"/>
        </w:rPr>
      </w:pPr>
    </w:p>
    <w:p w:rsidR="001B7A56" w:rsidRDefault="001B7A56">
      <w:pPr>
        <w:spacing w:after="0" w:line="240" w:lineRule="exact"/>
        <w:rPr>
          <w:rFonts w:ascii="Times New Roman" w:hAnsi="Times New Roman"/>
          <w:sz w:val="27"/>
        </w:rPr>
      </w:pPr>
    </w:p>
    <w:p w:rsidR="001B7A56" w:rsidRDefault="001B7A56">
      <w:pPr>
        <w:spacing w:after="0" w:line="240" w:lineRule="exact"/>
        <w:rPr>
          <w:rFonts w:ascii="Times New Roman" w:hAnsi="Times New Roman"/>
          <w:sz w:val="27"/>
        </w:rPr>
      </w:pPr>
    </w:p>
    <w:p w:rsidR="001B7A56" w:rsidRDefault="001B7A56">
      <w:pPr>
        <w:spacing w:after="0" w:line="240" w:lineRule="exact"/>
        <w:rPr>
          <w:rFonts w:ascii="Times New Roman" w:hAnsi="Times New Roman"/>
          <w:sz w:val="27"/>
        </w:rPr>
      </w:pPr>
    </w:p>
    <w:p w:rsidR="001B7A56" w:rsidRDefault="001B7A56">
      <w:pPr>
        <w:spacing w:after="0" w:line="240" w:lineRule="exact"/>
        <w:rPr>
          <w:rFonts w:ascii="Times New Roman" w:hAnsi="Times New Roman"/>
          <w:sz w:val="27"/>
        </w:rPr>
      </w:pPr>
    </w:p>
    <w:p w:rsidR="001B7A56" w:rsidRDefault="001B7A56">
      <w:pPr>
        <w:spacing w:after="0" w:line="240" w:lineRule="exact"/>
        <w:rPr>
          <w:rFonts w:ascii="Times New Roman" w:hAnsi="Times New Roman"/>
          <w:sz w:val="27"/>
        </w:rPr>
      </w:pPr>
    </w:p>
    <w:p w:rsidR="001B7A56" w:rsidRDefault="001B7A56">
      <w:pPr>
        <w:spacing w:after="0" w:line="240" w:lineRule="exact"/>
        <w:rPr>
          <w:rFonts w:ascii="Times New Roman" w:hAnsi="Times New Roman"/>
          <w:sz w:val="27"/>
        </w:rPr>
      </w:pPr>
    </w:p>
    <w:p w:rsidR="001B7A56" w:rsidRDefault="001B7A56">
      <w:pPr>
        <w:spacing w:after="0" w:line="240" w:lineRule="exact"/>
        <w:rPr>
          <w:rFonts w:ascii="Times New Roman" w:hAnsi="Times New Roman"/>
          <w:sz w:val="27"/>
        </w:rPr>
      </w:pPr>
    </w:p>
    <w:p w:rsidR="001B7A56" w:rsidRDefault="001B7A56">
      <w:pPr>
        <w:spacing w:after="0" w:line="240" w:lineRule="exact"/>
        <w:rPr>
          <w:rFonts w:ascii="Times New Roman" w:hAnsi="Times New Roman"/>
          <w:sz w:val="27"/>
        </w:rPr>
      </w:pPr>
    </w:p>
    <w:p w:rsidR="00934BD5" w:rsidRDefault="00934BD5">
      <w:pPr>
        <w:spacing w:after="0" w:line="240" w:lineRule="exact"/>
        <w:rPr>
          <w:rFonts w:ascii="Times New Roman" w:hAnsi="Times New Roman"/>
          <w:sz w:val="27"/>
        </w:rPr>
      </w:pPr>
    </w:p>
    <w:p w:rsidR="00934BD5" w:rsidRDefault="00934BD5">
      <w:pPr>
        <w:spacing w:after="0" w:line="240" w:lineRule="exact"/>
        <w:rPr>
          <w:rFonts w:ascii="Times New Roman" w:hAnsi="Times New Roman"/>
          <w:sz w:val="27"/>
        </w:rPr>
      </w:pPr>
    </w:p>
    <w:p w:rsidR="00934BD5" w:rsidRDefault="00934BD5">
      <w:pPr>
        <w:spacing w:after="0" w:line="240" w:lineRule="exact"/>
        <w:rPr>
          <w:rFonts w:ascii="Times New Roman" w:hAnsi="Times New Roman"/>
          <w:sz w:val="27"/>
        </w:rPr>
      </w:pPr>
    </w:p>
    <w:p w:rsidR="00A65710" w:rsidRPr="0061200F" w:rsidRDefault="0061200F" w:rsidP="001F10AA">
      <w:pPr>
        <w:spacing w:after="0" w:line="240" w:lineRule="exact"/>
        <w:ind w:left="5329"/>
        <w:jc w:val="center"/>
        <w:rPr>
          <w:rFonts w:ascii="Times New Roman" w:hAnsi="Times New Roman"/>
          <w:sz w:val="28"/>
          <w:szCs w:val="28"/>
        </w:rPr>
      </w:pPr>
      <w:r w:rsidRPr="0061200F">
        <w:rPr>
          <w:rFonts w:ascii="Times New Roman" w:hAnsi="Times New Roman"/>
          <w:sz w:val="28"/>
          <w:szCs w:val="28"/>
        </w:rPr>
        <w:t>УТВЕРЖДЕНЫ</w:t>
      </w:r>
    </w:p>
    <w:p w:rsidR="00A65710" w:rsidRDefault="00A65710" w:rsidP="001F10AA">
      <w:pPr>
        <w:spacing w:after="0" w:line="240" w:lineRule="exact"/>
        <w:ind w:left="5329"/>
        <w:jc w:val="center"/>
      </w:pPr>
    </w:p>
    <w:p w:rsidR="00A65710" w:rsidRDefault="00977C78" w:rsidP="001F10AA">
      <w:pPr>
        <w:spacing w:after="0" w:line="240" w:lineRule="exact"/>
        <w:ind w:left="5329"/>
        <w:jc w:val="center"/>
      </w:pPr>
      <w:r>
        <w:rPr>
          <w:rFonts w:ascii="Times New Roman" w:hAnsi="Times New Roman"/>
          <w:sz w:val="28"/>
        </w:rPr>
        <w:t>решени</w:t>
      </w:r>
      <w:r w:rsidR="00AA6D08">
        <w:rPr>
          <w:rFonts w:ascii="Times New Roman" w:hAnsi="Times New Roman"/>
          <w:sz w:val="28"/>
        </w:rPr>
        <w:t>ем</w:t>
      </w:r>
    </w:p>
    <w:p w:rsidR="00A65710" w:rsidRDefault="00977C78" w:rsidP="001F10AA">
      <w:pPr>
        <w:spacing w:after="0" w:line="240" w:lineRule="exact"/>
        <w:ind w:left="5329"/>
        <w:jc w:val="center"/>
      </w:pPr>
      <w:r>
        <w:rPr>
          <w:rFonts w:ascii="Times New Roman" w:hAnsi="Times New Roman"/>
          <w:sz w:val="28"/>
        </w:rPr>
        <w:t>Ставропольской городской Думы</w:t>
      </w:r>
    </w:p>
    <w:p w:rsidR="00A65710" w:rsidRDefault="00977C78" w:rsidP="001F10AA">
      <w:pPr>
        <w:spacing w:after="0" w:line="240" w:lineRule="exact"/>
        <w:ind w:left="532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934BD5">
        <w:rPr>
          <w:rFonts w:ascii="Times New Roman" w:hAnsi="Times New Roman"/>
          <w:sz w:val="28"/>
        </w:rPr>
        <w:t>27</w:t>
      </w:r>
      <w:r w:rsidR="001F10AA">
        <w:rPr>
          <w:rFonts w:ascii="Times New Roman" w:hAnsi="Times New Roman"/>
          <w:sz w:val="28"/>
        </w:rPr>
        <w:t xml:space="preserve"> марта 2024 г. </w:t>
      </w:r>
      <w:r>
        <w:rPr>
          <w:rFonts w:ascii="Times New Roman" w:hAnsi="Times New Roman"/>
          <w:sz w:val="28"/>
        </w:rPr>
        <w:t>№</w:t>
      </w:r>
      <w:r w:rsidR="001F10AA">
        <w:rPr>
          <w:rFonts w:ascii="Times New Roman" w:hAnsi="Times New Roman"/>
          <w:sz w:val="28"/>
        </w:rPr>
        <w:t xml:space="preserve"> </w:t>
      </w:r>
      <w:r w:rsidR="00655E93">
        <w:rPr>
          <w:rFonts w:ascii="Times New Roman" w:hAnsi="Times New Roman"/>
          <w:sz w:val="28"/>
        </w:rPr>
        <w:t>282</w:t>
      </w:r>
    </w:p>
    <w:p w:rsidR="00A65710" w:rsidRDefault="00A65710">
      <w:pPr>
        <w:spacing w:after="0" w:line="240" w:lineRule="exact"/>
        <w:rPr>
          <w:rFonts w:ascii="Times New Roman" w:hAnsi="Times New Roman"/>
          <w:sz w:val="28"/>
        </w:rPr>
      </w:pPr>
    </w:p>
    <w:p w:rsidR="00A65710" w:rsidRDefault="00A65710" w:rsidP="001F10A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65710" w:rsidRDefault="00A65710" w:rsidP="001F10A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1200F" w:rsidRDefault="0061200F" w:rsidP="0061200F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Ключевые показатели эффективности деятельности главы города Ставрополя и инвестиционного уполномоченного города Ставрополя</w:t>
      </w:r>
    </w:p>
    <w:p w:rsidR="0061200F" w:rsidRDefault="0061200F" w:rsidP="0061200F">
      <w:pPr>
        <w:pStyle w:val="aff"/>
        <w:spacing w:line="240" w:lineRule="auto"/>
      </w:pPr>
    </w:p>
    <w:tbl>
      <w:tblPr>
        <w:tblStyle w:val="aff9"/>
        <w:tblW w:w="9244" w:type="dxa"/>
        <w:tblInd w:w="218" w:type="dxa"/>
        <w:tblLayout w:type="fixed"/>
        <w:tblLook w:val="04A0" w:firstRow="1" w:lastRow="0" w:firstColumn="1" w:lastColumn="0" w:noHBand="0" w:noVBand="1"/>
      </w:tblPr>
      <w:tblGrid>
        <w:gridCol w:w="739"/>
        <w:gridCol w:w="5102"/>
        <w:gridCol w:w="3403"/>
      </w:tblGrid>
      <w:tr w:rsidR="00A65710" w:rsidTr="0061200F">
        <w:tc>
          <w:tcPr>
            <w:tcW w:w="739" w:type="dxa"/>
          </w:tcPr>
          <w:p w:rsidR="00A65710" w:rsidRDefault="00977C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A65710" w:rsidRDefault="00977C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="00AA6D08"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>п</w:t>
            </w:r>
          </w:p>
          <w:p w:rsidR="00A65710" w:rsidRDefault="00A6571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102" w:type="dxa"/>
          </w:tcPr>
          <w:p w:rsidR="00A65710" w:rsidRDefault="00977C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  <w:p w:rsidR="00A65710" w:rsidRDefault="0061200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ключево</w:t>
            </w:r>
            <w:r w:rsidR="00977C78">
              <w:rPr>
                <w:rFonts w:ascii="Times New Roman" w:hAnsi="Times New Roman"/>
                <w:sz w:val="28"/>
              </w:rPr>
              <w:t>го показателя эффективности</w:t>
            </w:r>
          </w:p>
          <w:p w:rsidR="00A65710" w:rsidRDefault="00A6571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3" w:type="dxa"/>
          </w:tcPr>
          <w:p w:rsidR="00A65710" w:rsidRDefault="00977C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Единица</w:t>
            </w:r>
          </w:p>
          <w:p w:rsidR="00A65710" w:rsidRDefault="00977C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измерения</w:t>
            </w:r>
          </w:p>
          <w:p w:rsidR="00A65710" w:rsidRDefault="00A6571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65710" w:rsidTr="0061200F">
        <w:tc>
          <w:tcPr>
            <w:tcW w:w="739" w:type="dxa"/>
          </w:tcPr>
          <w:p w:rsidR="00A65710" w:rsidRDefault="00977C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5102" w:type="dxa"/>
          </w:tcPr>
          <w:p w:rsidR="00A65710" w:rsidRDefault="00977C78" w:rsidP="00934B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инвестиционных проектов, реализуемых и планируемых к реализации на территории муниципального образования города Ставрополя Ставропольского края                    в текущем году</w:t>
            </w:r>
          </w:p>
          <w:p w:rsidR="00A65710" w:rsidRDefault="00A65710" w:rsidP="00934BD5"/>
        </w:tc>
        <w:tc>
          <w:tcPr>
            <w:tcW w:w="3403" w:type="dxa"/>
          </w:tcPr>
          <w:p w:rsidR="00A65710" w:rsidRDefault="00977C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единица</w:t>
            </w:r>
          </w:p>
        </w:tc>
      </w:tr>
      <w:tr w:rsidR="00A65710" w:rsidTr="0061200F">
        <w:tc>
          <w:tcPr>
            <w:tcW w:w="739" w:type="dxa"/>
          </w:tcPr>
          <w:p w:rsidR="00A65710" w:rsidRDefault="00977C7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5102" w:type="dxa"/>
          </w:tcPr>
          <w:p w:rsidR="00A65710" w:rsidRDefault="00977C78" w:rsidP="00934B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объема инвестиций, направленных на реализацию инвестиционных проектов на территории муниципального образования города Ставрополя Ставропольского края</w:t>
            </w:r>
            <w:r w:rsidR="0008329E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в отчетном году не менее чем на 10 процентов                            к предшествующему году (бюджетные/внебюджетные источники)</w:t>
            </w:r>
          </w:p>
          <w:p w:rsidR="00A65710" w:rsidRDefault="00A65710" w:rsidP="00934BD5"/>
        </w:tc>
        <w:tc>
          <w:tcPr>
            <w:tcW w:w="3403" w:type="dxa"/>
          </w:tcPr>
          <w:p w:rsidR="00A65710" w:rsidRDefault="001F10A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 w:rsidR="00977C78">
              <w:rPr>
                <w:rFonts w:ascii="Times New Roman" w:hAnsi="Times New Roman"/>
                <w:sz w:val="28"/>
              </w:rPr>
              <w:t>лн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977C78">
              <w:rPr>
                <w:rFonts w:ascii="Times New Roman" w:hAnsi="Times New Roman"/>
                <w:sz w:val="28"/>
              </w:rPr>
              <w:t>рублей</w:t>
            </w:r>
          </w:p>
        </w:tc>
      </w:tr>
    </w:tbl>
    <w:p w:rsidR="00A65710" w:rsidRDefault="00A65710">
      <w:pPr>
        <w:spacing w:after="0"/>
        <w:rPr>
          <w:rFonts w:ascii="Times New Roman" w:hAnsi="Times New Roman"/>
          <w:sz w:val="28"/>
        </w:rPr>
      </w:pPr>
    </w:p>
    <w:p w:rsidR="00A65710" w:rsidRDefault="00A65710">
      <w:pPr>
        <w:spacing w:after="0" w:line="240" w:lineRule="auto"/>
        <w:rPr>
          <w:rFonts w:ascii="Times New Roman" w:hAnsi="Times New Roman"/>
          <w:sz w:val="28"/>
        </w:rPr>
      </w:pPr>
    </w:p>
    <w:p w:rsidR="00A65710" w:rsidRDefault="00A65710">
      <w:pPr>
        <w:spacing w:after="0" w:line="240" w:lineRule="auto"/>
        <w:rPr>
          <w:rFonts w:ascii="Times New Roman" w:hAnsi="Times New Roman"/>
          <w:sz w:val="28"/>
        </w:rPr>
      </w:pPr>
    </w:p>
    <w:p w:rsidR="00A65710" w:rsidRDefault="00977C78">
      <w:pPr>
        <w:spacing w:after="0" w:line="238" w:lineRule="exact"/>
      </w:pPr>
      <w:r>
        <w:rPr>
          <w:rFonts w:ascii="Times New Roman" w:hAnsi="Times New Roman"/>
          <w:sz w:val="28"/>
        </w:rPr>
        <w:t>Председатель</w:t>
      </w:r>
    </w:p>
    <w:p w:rsidR="00A65710" w:rsidRDefault="00977C78">
      <w:pPr>
        <w:spacing w:after="0" w:line="238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Ставропольской городской Думы                                  </w:t>
      </w:r>
      <w:r w:rsidR="001F10AA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</w:t>
      </w:r>
      <w:proofErr w:type="spellStart"/>
      <w:r>
        <w:rPr>
          <w:rFonts w:ascii="Times New Roman" w:hAnsi="Times New Roman"/>
          <w:sz w:val="28"/>
        </w:rPr>
        <w:t>Г.С.Колягин</w:t>
      </w:r>
      <w:proofErr w:type="spellEnd"/>
    </w:p>
    <w:sectPr w:rsidR="00A65710">
      <w:headerReference w:type="default" r:id="rId7"/>
      <w:type w:val="continuous"/>
      <w:pgSz w:w="11908" w:h="16848"/>
      <w:pgMar w:top="1049" w:right="567" w:bottom="964" w:left="198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866" w:rsidRDefault="00F62866">
      <w:pPr>
        <w:spacing w:after="0" w:line="240" w:lineRule="auto"/>
      </w:pPr>
      <w:r>
        <w:separator/>
      </w:r>
    </w:p>
  </w:endnote>
  <w:endnote w:type="continuationSeparator" w:id="0">
    <w:p w:rsidR="00F62866" w:rsidRDefault="00F6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866" w:rsidRDefault="00F62866">
      <w:pPr>
        <w:spacing w:after="0" w:line="240" w:lineRule="auto"/>
      </w:pPr>
      <w:r>
        <w:separator/>
      </w:r>
    </w:p>
  </w:footnote>
  <w:footnote w:type="continuationSeparator" w:id="0">
    <w:p w:rsidR="00F62866" w:rsidRDefault="00F62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10" w:rsidRDefault="00A65710">
    <w:pPr>
      <w:pStyle w:val="afc"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10"/>
    <w:rsid w:val="00054B84"/>
    <w:rsid w:val="0008329E"/>
    <w:rsid w:val="00156A58"/>
    <w:rsid w:val="001B7A56"/>
    <w:rsid w:val="001F10AA"/>
    <w:rsid w:val="003D1B66"/>
    <w:rsid w:val="00431163"/>
    <w:rsid w:val="005136AF"/>
    <w:rsid w:val="0061200F"/>
    <w:rsid w:val="00655E93"/>
    <w:rsid w:val="006B535A"/>
    <w:rsid w:val="00717327"/>
    <w:rsid w:val="00774F83"/>
    <w:rsid w:val="00925DF2"/>
    <w:rsid w:val="00934BD5"/>
    <w:rsid w:val="00977C78"/>
    <w:rsid w:val="00993CA0"/>
    <w:rsid w:val="009B1B3F"/>
    <w:rsid w:val="00A65710"/>
    <w:rsid w:val="00AA6D08"/>
    <w:rsid w:val="00B055CC"/>
    <w:rsid w:val="00BE4DEC"/>
    <w:rsid w:val="00C10DEB"/>
    <w:rsid w:val="00DD4BDF"/>
    <w:rsid w:val="00DF1947"/>
    <w:rsid w:val="00E857E5"/>
    <w:rsid w:val="00F62866"/>
    <w:rsid w:val="00F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71E51-66B2-43F4-B049-4EED36C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a5">
    <w:name w:val="_Обычный"/>
    <w:link w:val="a6"/>
    <w:pPr>
      <w:spacing w:after="0" w:line="360" w:lineRule="auto"/>
      <w:ind w:firstLine="709"/>
      <w:jc w:val="both"/>
    </w:pPr>
    <w:rPr>
      <w:rFonts w:ascii="Times New Roman" w:hAnsi="Times New Roman"/>
    </w:rPr>
  </w:style>
  <w:style w:type="character" w:customStyle="1" w:styleId="a6">
    <w:name w:val="_Обычный"/>
    <w:link w:val="a5"/>
    <w:rPr>
      <w:rFonts w:ascii="Times New Roman" w:hAnsi="Times New Roman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a8">
    <w:name w:val="Абзац"/>
    <w:basedOn w:val="a"/>
    <w:link w:val="a9"/>
    <w:pPr>
      <w:spacing w:after="0" w:line="240" w:lineRule="auto"/>
      <w:ind w:firstLine="709"/>
      <w:jc w:val="both"/>
    </w:pPr>
    <w:rPr>
      <w:sz w:val="24"/>
    </w:rPr>
  </w:style>
  <w:style w:type="character" w:customStyle="1" w:styleId="a9">
    <w:name w:val="Абзац"/>
    <w:basedOn w:val="1"/>
    <w:link w:val="a8"/>
    <w:rPr>
      <w:sz w:val="24"/>
    </w:rPr>
  </w:style>
  <w:style w:type="paragraph" w:styleId="aa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"/>
    <w:link w:val="aa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e">
    <w:name w:val="annotation subject"/>
    <w:basedOn w:val="aa"/>
    <w:next w:val="aa"/>
    <w:link w:val="af"/>
    <w:rPr>
      <w:b/>
    </w:rPr>
  </w:style>
  <w:style w:type="character" w:customStyle="1" w:styleId="af">
    <w:name w:val="Тема примечания Знак"/>
    <w:basedOn w:val="ab"/>
    <w:link w:val="ae"/>
    <w:rPr>
      <w:b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color w:val="5B9BD5" w:themeColor="accent1"/>
      <w:sz w:val="18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customStyle="1" w:styleId="14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"/>
    <w:link w:val="af7"/>
    <w:rPr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9">
    <w:name w:val="List Paragraph"/>
    <w:basedOn w:val="a"/>
    <w:link w:val="afa"/>
    <w:pPr>
      <w:ind w:left="720"/>
      <w:contextualSpacing/>
    </w:pPr>
  </w:style>
  <w:style w:type="character" w:customStyle="1" w:styleId="afa">
    <w:name w:val="Абзац списка Знак"/>
    <w:basedOn w:val="1"/>
    <w:link w:val="af9"/>
  </w:style>
  <w:style w:type="paragraph" w:customStyle="1" w:styleId="15">
    <w:name w:val="Гиперссылка1"/>
    <w:link w:val="afb"/>
    <w:rPr>
      <w:color w:val="0563C1" w:themeColor="hyperlink"/>
      <w:u w:val="single"/>
    </w:rPr>
  </w:style>
  <w:style w:type="character" w:styleId="afb">
    <w:name w:val="Hyperlink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c">
    <w:name w:val="header"/>
    <w:basedOn w:val="a"/>
    <w:link w:val="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"/>
    <w:link w:val="afc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paragraph" w:styleId="aff">
    <w:name w:val="Body Text"/>
    <w:basedOn w:val="a"/>
    <w:link w:val="aff0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f2">
    <w:name w:val="Подзаголовок Знак"/>
    <w:basedOn w:val="1"/>
    <w:link w:val="aff1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3">
    <w:name w:val="table of figures"/>
    <w:basedOn w:val="a"/>
    <w:next w:val="a"/>
    <w:link w:val="aff4"/>
    <w:pPr>
      <w:spacing w:after="0"/>
    </w:pPr>
  </w:style>
  <w:style w:type="character" w:customStyle="1" w:styleId="aff4">
    <w:name w:val="Перечень рисунков Знак"/>
    <w:basedOn w:val="1"/>
    <w:link w:val="aff3"/>
  </w:style>
  <w:style w:type="paragraph" w:styleId="aff5">
    <w:name w:val="Title"/>
    <w:basedOn w:val="a"/>
    <w:next w:val="a"/>
    <w:link w:val="aff6"/>
    <w:uiPriority w:val="10"/>
    <w:qFormat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"/>
    <w:link w:val="aff5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f7">
    <w:name w:val="Normal (Web)"/>
    <w:basedOn w:val="a"/>
    <w:link w:val="aff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8">
    <w:name w:val="Обычный (веб) Знак"/>
    <w:basedOn w:val="1"/>
    <w:link w:val="aff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paragraph" w:customStyle="1" w:styleId="ConsNormal">
    <w:name w:val="ConsNormal"/>
    <w:rsid w:val="001F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66A2E66A6477A6582893B753F5AF9C9021EECE559FBD4A869EA6C4DCE2F8746704E691655CA68CF97E349C4554EF6820244446FC88047F17B08E3E27PD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Ставропольская городская Дума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cp:lastPrinted>2024-03-26T12:30:00Z</cp:lastPrinted>
  <dcterms:created xsi:type="dcterms:W3CDTF">2024-03-06T06:14:00Z</dcterms:created>
  <dcterms:modified xsi:type="dcterms:W3CDTF">2024-03-27T12:14:00Z</dcterms:modified>
</cp:coreProperties>
</file>