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940CFF" w:rsidRPr="00940CFF" w:rsidTr="00331821">
        <w:trPr>
          <w:cantSplit/>
          <w:trHeight w:val="1274"/>
        </w:trPr>
        <w:tc>
          <w:tcPr>
            <w:tcW w:w="10490" w:type="dxa"/>
          </w:tcPr>
          <w:p w:rsidR="00940CFF" w:rsidRPr="00940CFF" w:rsidRDefault="00521D79" w:rsidP="00940C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673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974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40CFF" w:rsidRPr="0094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(форма) </w:t>
            </w:r>
            <w:proofErr w:type="gramStart"/>
            <w:r w:rsidR="00940CFF" w:rsidRPr="0094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940CFF" w:rsidRPr="00940CFF" w:rsidRDefault="00940CFF" w:rsidP="00940C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673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постановлению  избирательной </w:t>
            </w:r>
            <w:r w:rsidRPr="0094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комиссии города Ставрополя</w:t>
            </w:r>
          </w:p>
          <w:p w:rsidR="00940CFF" w:rsidRPr="00FE06D2" w:rsidRDefault="00940CFF" w:rsidP="003C76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673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3C7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  <w:r w:rsidRPr="0094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  2021 года  № 42/105</w:t>
            </w:r>
          </w:p>
        </w:tc>
      </w:tr>
    </w:tbl>
    <w:p w:rsidR="00FE06D2" w:rsidRPr="00FE06D2" w:rsidRDefault="00FE06D2" w:rsidP="00FE06D2">
      <w:pPr>
        <w:rPr>
          <w:rFonts w:ascii="Times New Roman" w:eastAsia="Calibri" w:hAnsi="Times New Roman" w:cs="Times New Roman"/>
        </w:rPr>
      </w:pPr>
      <w:r w:rsidRPr="00FE06D2">
        <w:rPr>
          <w:rFonts w:ascii="Times New Roman" w:eastAsia="Calibri" w:hAnsi="Times New Roman" w:cs="Times New Roman"/>
        </w:rPr>
        <w:t xml:space="preserve">Экземпляр №  ______   </w:t>
      </w:r>
    </w:p>
    <w:p w:rsidR="00FE06D2" w:rsidRPr="00FE06D2" w:rsidRDefault="00FE06D2" w:rsidP="00FE06D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FE06D2">
        <w:rPr>
          <w:rFonts w:ascii="Times New Roman" w:eastAsia="Calibri" w:hAnsi="Times New Roman" w:cs="Times New Roman"/>
          <w:b/>
          <w:sz w:val="28"/>
        </w:rPr>
        <w:t>Выборы депутатов Ставропольской городской Думы восьмого созыва</w:t>
      </w:r>
    </w:p>
    <w:p w:rsidR="00FE06D2" w:rsidRPr="00FE06D2" w:rsidRDefault="00FE06D2" w:rsidP="00FE06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E06D2">
        <w:rPr>
          <w:rFonts w:ascii="Times New Roman" w:eastAsia="Calibri" w:hAnsi="Times New Roman" w:cs="Times New Roman"/>
          <w:sz w:val="28"/>
        </w:rPr>
        <w:t>19 сентября 2021 года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10740" w:type="dxa"/>
        <w:tblLayout w:type="fixed"/>
        <w:tblLook w:val="0000"/>
      </w:tblPr>
      <w:tblGrid>
        <w:gridCol w:w="10740"/>
      </w:tblGrid>
      <w:tr w:rsidR="00FE06D2" w:rsidRPr="00FE06D2" w:rsidTr="001F3B30">
        <w:tc>
          <w:tcPr>
            <w:tcW w:w="10740" w:type="dxa"/>
            <w:shd w:val="clear" w:color="auto" w:fill="auto"/>
          </w:tcPr>
          <w:p w:rsidR="001F3B30" w:rsidRDefault="001F3B30"/>
          <w:tbl>
            <w:tblPr>
              <w:tblW w:w="10490" w:type="dxa"/>
              <w:tblLayout w:type="fixed"/>
              <w:tblLook w:val="0000"/>
            </w:tblPr>
            <w:tblGrid>
              <w:gridCol w:w="10490"/>
            </w:tblGrid>
            <w:tr w:rsidR="001F3B30" w:rsidRPr="001F3B30" w:rsidTr="001F3B30">
              <w:tc>
                <w:tcPr>
                  <w:tcW w:w="10490" w:type="dxa"/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3B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ПРОТОКОЛ № 2</w:t>
                  </w:r>
                </w:p>
              </w:tc>
            </w:tr>
            <w:tr w:rsidR="001F3B30" w:rsidRPr="001F3B30" w:rsidTr="001F3B30">
              <w:tc>
                <w:tcPr>
                  <w:tcW w:w="10490" w:type="dxa"/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3B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окружной избирательной комиссии об итогах голосования</w:t>
                  </w:r>
                </w:p>
              </w:tc>
            </w:tr>
            <w:tr w:rsidR="001F3B30" w:rsidRPr="001F3B30" w:rsidTr="001F3B30">
              <w:tc>
                <w:tcPr>
                  <w:tcW w:w="10490" w:type="dxa"/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3B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единому избирательному округу </w:t>
                  </w:r>
                </w:p>
              </w:tc>
            </w:tr>
            <w:tr w:rsidR="001F3B30" w:rsidRPr="001F3B30" w:rsidTr="001F3B30">
              <w:tc>
                <w:tcPr>
                  <w:tcW w:w="10490" w:type="dxa"/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3B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территории одномандатного избирательного округа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</w:t>
                  </w:r>
                </w:p>
              </w:tc>
            </w:tr>
          </w:tbl>
          <w:p w:rsidR="001F3B30" w:rsidRPr="001F3B30" w:rsidRDefault="001F3B30" w:rsidP="001F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213" w:type="dxa"/>
              <w:tblLayout w:type="fixed"/>
              <w:tblLook w:val="0000"/>
            </w:tblPr>
            <w:tblGrid>
              <w:gridCol w:w="9078"/>
              <w:gridCol w:w="1135"/>
            </w:tblGrid>
            <w:tr w:rsidR="001F3B30" w:rsidRPr="001F3B30" w:rsidTr="006A4666">
              <w:tc>
                <w:tcPr>
                  <w:tcW w:w="9078" w:type="dxa"/>
                  <w:shd w:val="clear" w:color="auto" w:fill="auto"/>
                  <w:vAlign w:val="bottom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участковых избирательных комиссий в одномандатном избирательном округе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______</w:t>
                  </w:r>
                </w:p>
              </w:tc>
            </w:tr>
            <w:tr w:rsidR="001F3B30" w:rsidRPr="001F3B30" w:rsidTr="006A4666">
              <w:tc>
                <w:tcPr>
                  <w:tcW w:w="9078" w:type="dxa"/>
                  <w:shd w:val="clear" w:color="auto" w:fill="auto"/>
                  <w:vAlign w:val="bottom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 xml:space="preserve">Число протоколов №2 участковых избирательных комиссий об итогах голосования, на основании которых составлен данный протокол  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______</w:t>
                  </w:r>
                </w:p>
              </w:tc>
            </w:tr>
            <w:tr w:rsidR="001F3B30" w:rsidRPr="001F3B30" w:rsidTr="006A4666">
              <w:tc>
                <w:tcPr>
                  <w:tcW w:w="9078" w:type="dxa"/>
                  <w:shd w:val="clear" w:color="auto" w:fill="auto"/>
                  <w:vAlign w:val="bottom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избирательных участков, итоги голосования по которым были признаны недействительными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______</w:t>
                  </w:r>
                </w:p>
              </w:tc>
            </w:tr>
            <w:tr w:rsidR="001F3B30" w:rsidRPr="001F3B30" w:rsidTr="006A4666">
              <w:tc>
                <w:tcPr>
                  <w:tcW w:w="9078" w:type="dxa"/>
                  <w:shd w:val="clear" w:color="auto" w:fill="auto"/>
                  <w:vAlign w:val="bottom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Суммарное число избирателей, внесенных в списки на момент окончания голосования на избирательных участках, итоги голосования по которым были признаны недействительными</w:t>
                  </w:r>
                </w:p>
              </w:tc>
              <w:tc>
                <w:tcPr>
                  <w:tcW w:w="1135" w:type="dxa"/>
                  <w:shd w:val="clear" w:color="auto" w:fill="auto"/>
                  <w:vAlign w:val="bottom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______</w:t>
                  </w:r>
                </w:p>
              </w:tc>
            </w:tr>
          </w:tbl>
          <w:p w:rsidR="001F3B30" w:rsidRPr="001F3B30" w:rsidRDefault="001F3B30" w:rsidP="001F3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0206"/>
            </w:tblGrid>
            <w:tr w:rsidR="001F3B30" w:rsidRPr="001F3B30" w:rsidTr="001F3B30">
              <w:tc>
                <w:tcPr>
                  <w:tcW w:w="10206" w:type="dxa"/>
                  <w:shd w:val="clear" w:color="auto" w:fill="auto"/>
                  <w:vAlign w:val="bottom"/>
                </w:tcPr>
                <w:p w:rsidR="001F3B30" w:rsidRPr="001F3B30" w:rsidRDefault="001F3B30" w:rsidP="001F3B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Суммарные данные по одномандатному избирательному округу по всем строкам, содержащимся в протоколах N 2 участковых избирательных комиссий об итогах голосования:</w:t>
                  </w:r>
                </w:p>
              </w:tc>
            </w:tr>
          </w:tbl>
          <w:p w:rsidR="001F3B30" w:rsidRPr="001F3B30" w:rsidRDefault="001F3B30" w:rsidP="001F3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10493" w:type="dxa"/>
              <w:tblLayout w:type="fixed"/>
              <w:tblLook w:val="0000"/>
            </w:tblPr>
            <w:tblGrid>
              <w:gridCol w:w="680"/>
              <w:gridCol w:w="4424"/>
              <w:gridCol w:w="526"/>
              <w:gridCol w:w="526"/>
              <w:gridCol w:w="527"/>
              <w:gridCol w:w="526"/>
              <w:gridCol w:w="527"/>
              <w:gridCol w:w="197"/>
              <w:gridCol w:w="329"/>
              <w:gridCol w:w="36"/>
              <w:gridCol w:w="365"/>
              <w:gridCol w:w="126"/>
              <w:gridCol w:w="239"/>
              <w:gridCol w:w="365"/>
              <w:gridCol w:w="365"/>
              <w:gridCol w:w="365"/>
              <w:gridCol w:w="370"/>
            </w:tblGrid>
            <w:tr w:rsidR="001F3B30" w:rsidRPr="001F3B30" w:rsidTr="001F3B30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2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 xml:space="preserve">Число избирателей, внесенных в список на момент окончания голосования 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F3B30" w:rsidRPr="001F3B30" w:rsidTr="001F3B30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избирательных бюллетеней, полученных участковой избирательной комиссией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F3B30" w:rsidRPr="001F3B30" w:rsidTr="001F3B30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2а</w:t>
                  </w:r>
                </w:p>
              </w:tc>
              <w:tc>
                <w:tcPr>
                  <w:tcW w:w="72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избирательных бюллетеней, выданных избирателям, проголосовавшим досрочно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3B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3B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3B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1F3B30" w:rsidRPr="001F3B30" w:rsidTr="001F3B30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2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избирательных бюллетеней, выданных  избирателям в помещении для голосования в день голосования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F3B30" w:rsidRPr="001F3B30" w:rsidTr="001F3B30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2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избирательных бюллетеней, выданных избирателям, проголосовавшим вне помещения для голосования в день голосования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F3B30" w:rsidRPr="001F3B30" w:rsidTr="001F3B30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2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погашенных избирательных бюллетеней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F3B30" w:rsidRPr="001F3B30" w:rsidTr="001F3B30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2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избирательных бюллетеней, содержащихся в переносных ящиках для голосования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B804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F3B30" w:rsidRPr="001F3B30" w:rsidTr="001F3B30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2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избирательных бюллетеней, содержащихся в стационарных ящиках для голосования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F3B30" w:rsidRPr="001F3B30" w:rsidTr="001F3B30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2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недействительных избирательных бюллетеней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F3B30" w:rsidRPr="001F3B30" w:rsidTr="001F3B30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2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действительных избирательных бюллетеней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F3B30" w:rsidRPr="001F3B30" w:rsidTr="001F3B30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2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утраченных избирательных бюллетеней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B804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F3B30" w:rsidRPr="001F3B30" w:rsidTr="001F3B30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lastRenderedPageBreak/>
                    <w:t>11</w:t>
                  </w:r>
                </w:p>
              </w:tc>
              <w:tc>
                <w:tcPr>
                  <w:tcW w:w="72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F3B30">
                    <w:rPr>
                      <w:rFonts w:ascii="Times New Roman" w:hAnsi="Times New Roman" w:cs="Times New Roman"/>
                    </w:rPr>
                    <w:t>Число избирательных  бюллетеней, не учтенных при получении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1F3B30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F3B30" w:rsidRPr="00B804EF" w:rsidTr="001F3B30">
              <w:tc>
                <w:tcPr>
                  <w:tcW w:w="510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B30" w:rsidRPr="00B804EF" w:rsidRDefault="001F3B30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3B30" w:rsidRPr="00B804EF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04EF">
                    <w:rPr>
                      <w:rFonts w:ascii="Times New Roman" w:hAnsi="Times New Roman" w:cs="Times New Roman"/>
                    </w:rPr>
                    <w:t>Число голосов избирателей, поданных за каждый список кандидатов</w:t>
                  </w:r>
                </w:p>
              </w:tc>
            </w:tr>
            <w:tr w:rsidR="001F3B30" w:rsidRPr="00B804EF" w:rsidTr="00855585">
              <w:tc>
                <w:tcPr>
                  <w:tcW w:w="510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3B30" w:rsidRPr="00B804EF" w:rsidRDefault="00093286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Наименования политических партий, зарегистрировавших списки кандидатов, в порядке их размещения в избирательном бюллетене</w:t>
                  </w:r>
                </w:p>
              </w:tc>
              <w:tc>
                <w:tcPr>
                  <w:tcW w:w="368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3B30" w:rsidRPr="00B804EF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04EF">
                    <w:rPr>
                      <w:rFonts w:ascii="Times New Roman" w:hAnsi="Times New Roman" w:cs="Times New Roman"/>
                    </w:rPr>
                    <w:t>абсолютное значение</w:t>
                  </w:r>
                </w:p>
              </w:tc>
              <w:tc>
                <w:tcPr>
                  <w:tcW w:w="1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3B30" w:rsidRPr="00B804EF" w:rsidRDefault="001F3B30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04EF">
                    <w:rPr>
                      <w:rFonts w:ascii="Times New Roman" w:hAnsi="Times New Roman" w:cs="Times New Roman"/>
                    </w:rPr>
                    <w:t>в  процентах от числа избирателей, принявших участие в голосовании</w:t>
                  </w:r>
                </w:p>
              </w:tc>
            </w:tr>
            <w:tr w:rsidR="00855585" w:rsidRPr="00B804EF" w:rsidTr="00855585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04EF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5585" w:rsidRPr="00B804EF" w:rsidTr="00855585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04E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5585" w:rsidRPr="00B804EF" w:rsidTr="00855585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04E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5585" w:rsidRPr="00B804EF" w:rsidTr="00855585">
              <w:trPr>
                <w:trHeight w:val="58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04EF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8555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8555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8555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8555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8555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8555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85558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585" w:rsidRPr="00B804EF" w:rsidRDefault="00855585" w:rsidP="001F3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F3B30" w:rsidRPr="00B804EF" w:rsidRDefault="001F3B30" w:rsidP="001F3B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E06D2" w:rsidRPr="00FE06D2" w:rsidRDefault="00FE06D2" w:rsidP="0085558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</w:tr>
    </w:tbl>
    <w:p w:rsidR="00FE06D2" w:rsidRPr="00FE06D2" w:rsidRDefault="00FE06D2" w:rsidP="00FE06D2">
      <w:pPr>
        <w:rPr>
          <w:rFonts w:ascii="Times New Roman" w:eastAsia="Calibri" w:hAnsi="Times New Roman" w:cs="Times New Roman"/>
        </w:rPr>
      </w:pPr>
      <w:r w:rsidRPr="00FE06D2">
        <w:rPr>
          <w:rFonts w:ascii="Times New Roman" w:eastAsia="Calibri" w:hAnsi="Times New Roman" w:cs="Times New Roman"/>
        </w:rPr>
        <w:lastRenderedPageBreak/>
        <w:t>Число избирателей, принявших участие в голосовании:</w:t>
      </w:r>
    </w:p>
    <w:tbl>
      <w:tblPr>
        <w:tblW w:w="10598" w:type="dxa"/>
        <w:tblLayout w:type="fixed"/>
        <w:tblLook w:val="0000"/>
      </w:tblPr>
      <w:tblGrid>
        <w:gridCol w:w="3972"/>
        <w:gridCol w:w="2837"/>
        <w:gridCol w:w="3789"/>
      </w:tblGrid>
      <w:tr w:rsidR="00FE06D2" w:rsidRPr="00FE06D2" w:rsidTr="00331821">
        <w:tc>
          <w:tcPr>
            <w:tcW w:w="3972" w:type="dxa"/>
            <w:shd w:val="clear" w:color="auto" w:fill="auto"/>
          </w:tcPr>
          <w:p w:rsidR="00FE06D2" w:rsidRPr="00FE06D2" w:rsidRDefault="00FE06D2" w:rsidP="006A4666">
            <w:pPr>
              <w:rPr>
                <w:rFonts w:ascii="Times New Roman" w:eastAsia="Calibri" w:hAnsi="Times New Roman" w:cs="Times New Roman"/>
              </w:rPr>
            </w:pPr>
            <w:r w:rsidRPr="00FE06D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FE06D2" w:rsidRPr="00FE06D2" w:rsidRDefault="00FE06D2" w:rsidP="006A4666">
            <w:pPr>
              <w:rPr>
                <w:rFonts w:ascii="Times New Roman" w:eastAsia="Calibri" w:hAnsi="Times New Roman" w:cs="Times New Roman"/>
              </w:rPr>
            </w:pPr>
            <w:r w:rsidRPr="00FE06D2">
              <w:rPr>
                <w:rFonts w:ascii="Times New Roman" w:eastAsia="Calibri" w:hAnsi="Times New Roman" w:cs="Times New Roman"/>
              </w:rPr>
              <w:t>абсолютное:</w:t>
            </w:r>
          </w:p>
        </w:tc>
        <w:tc>
          <w:tcPr>
            <w:tcW w:w="3789" w:type="dxa"/>
            <w:shd w:val="clear" w:color="auto" w:fill="auto"/>
          </w:tcPr>
          <w:p w:rsidR="00FE06D2" w:rsidRPr="00FE06D2" w:rsidRDefault="00FE06D2" w:rsidP="006A466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E06D2" w:rsidRPr="00FE06D2" w:rsidTr="00331821">
        <w:tc>
          <w:tcPr>
            <w:tcW w:w="3972" w:type="dxa"/>
            <w:shd w:val="clear" w:color="auto" w:fill="auto"/>
          </w:tcPr>
          <w:p w:rsidR="00FE06D2" w:rsidRPr="00FE06D2" w:rsidRDefault="00FE06D2" w:rsidP="006A46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7" w:type="dxa"/>
            <w:shd w:val="clear" w:color="auto" w:fill="auto"/>
          </w:tcPr>
          <w:p w:rsidR="00FE06D2" w:rsidRPr="00FE06D2" w:rsidRDefault="00FE06D2" w:rsidP="006A4666">
            <w:pPr>
              <w:rPr>
                <w:rFonts w:ascii="Times New Roman" w:eastAsia="Calibri" w:hAnsi="Times New Roman" w:cs="Times New Roman"/>
              </w:rPr>
            </w:pPr>
            <w:r w:rsidRPr="00FE06D2">
              <w:rPr>
                <w:rFonts w:ascii="Times New Roman" w:eastAsia="Calibri" w:hAnsi="Times New Roman" w:cs="Times New Roman"/>
              </w:rPr>
              <w:t>в процентах:</w:t>
            </w:r>
          </w:p>
        </w:tc>
        <w:tc>
          <w:tcPr>
            <w:tcW w:w="3789" w:type="dxa"/>
            <w:shd w:val="clear" w:color="auto" w:fill="auto"/>
          </w:tcPr>
          <w:p w:rsidR="00FE06D2" w:rsidRPr="00FE06D2" w:rsidRDefault="00FE06D2" w:rsidP="006A466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E06D2" w:rsidRPr="00FE06D2" w:rsidRDefault="00FE06D2" w:rsidP="00FE06D2">
      <w:pPr>
        <w:rPr>
          <w:rFonts w:ascii="Times New Roman" w:eastAsia="Calibri" w:hAnsi="Times New Roman" w:cs="Times New Roman"/>
        </w:rPr>
      </w:pPr>
    </w:p>
    <w:tbl>
      <w:tblPr>
        <w:tblW w:w="10215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6"/>
        <w:gridCol w:w="160"/>
        <w:gridCol w:w="1968"/>
        <w:gridCol w:w="283"/>
        <w:gridCol w:w="2694"/>
        <w:gridCol w:w="233"/>
        <w:gridCol w:w="3461"/>
      </w:tblGrid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Председатель </w:t>
            </w:r>
            <w:r w:rsidR="00206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окружной</w:t>
            </w:r>
            <w:r w:rsidRPr="0094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top w:val="nil"/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06D2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(фамилия, инициалы)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spacing w:val="-4"/>
                <w:sz w:val="16"/>
                <w:szCs w:val="15"/>
                <w:lang w:eastAsia="ru-RU"/>
              </w:rPr>
              <w:t>(</w:t>
            </w:r>
            <w:r w:rsidRPr="00940CFF">
              <w:rPr>
                <w:rFonts w:ascii="Times New Roman CYR" w:eastAsia="Times New Roman" w:hAnsi="Times New Roman CYR" w:cs="Times New Roman CYR"/>
                <w:spacing w:val="-4"/>
                <w:sz w:val="16"/>
                <w:szCs w:val="16"/>
                <w:lang w:eastAsia="ru-RU"/>
              </w:rPr>
              <w:t xml:space="preserve">подпись либо причина отсутствия, </w:t>
            </w:r>
            <w:r w:rsidRPr="00940CFF">
              <w:rPr>
                <w:rFonts w:ascii="Times New Roman CYR" w:eastAsia="Times New Roman" w:hAnsi="Times New Roman CYR" w:cs="Times New Roman CYR"/>
                <w:spacing w:val="-4"/>
                <w:sz w:val="16"/>
                <w:szCs w:val="16"/>
                <w:lang w:eastAsia="ru-RU"/>
              </w:rPr>
              <w:br/>
              <w:t>отметка об особом мнении</w:t>
            </w:r>
            <w:r w:rsidRPr="00940CF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)</w:t>
            </w:r>
          </w:p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nil"/>
              <w:bottom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  <w:trHeight w:val="445"/>
        </w:trPr>
        <w:tc>
          <w:tcPr>
            <w:tcW w:w="1416" w:type="dxa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40CFF"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ru-RU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39" w:type="dxa"/>
            <w:gridSpan w:val="5"/>
            <w:tcBorders>
              <w:top w:val="nil"/>
              <w:left w:val="nil"/>
              <w:bottom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Протокол подписан «____»  сентября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</w:t>
            </w:r>
            <w:r w:rsidRPr="00940CF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года  </w:t>
            </w:r>
            <w:proofErr w:type="gramStart"/>
            <w:r w:rsidRPr="00940CF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</w:t>
            </w:r>
            <w:proofErr w:type="gramEnd"/>
            <w:r w:rsidRPr="00940CF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____ часов ____ минут</w:t>
            </w:r>
          </w:p>
        </w:tc>
      </w:tr>
    </w:tbl>
    <w:p w:rsidR="00292AC0" w:rsidRDefault="00292AC0"/>
    <w:sectPr w:rsidR="00292AC0" w:rsidSect="006C7040">
      <w:headerReference w:type="default" r:id="rId6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4E" w:rsidRDefault="003B334E" w:rsidP="00940CFF">
      <w:pPr>
        <w:spacing w:after="0" w:line="240" w:lineRule="auto"/>
      </w:pPr>
      <w:r>
        <w:separator/>
      </w:r>
    </w:p>
  </w:endnote>
  <w:endnote w:type="continuationSeparator" w:id="0">
    <w:p w:rsidR="003B334E" w:rsidRDefault="003B334E" w:rsidP="0094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4E" w:rsidRDefault="003B334E" w:rsidP="00940CFF">
      <w:pPr>
        <w:spacing w:after="0" w:line="240" w:lineRule="auto"/>
      </w:pPr>
      <w:r>
        <w:separator/>
      </w:r>
    </w:p>
  </w:footnote>
  <w:footnote w:type="continuationSeparator" w:id="0">
    <w:p w:rsidR="003B334E" w:rsidRDefault="003B334E" w:rsidP="0094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751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0CFF" w:rsidRPr="00940CFF" w:rsidRDefault="003E3897">
        <w:pPr>
          <w:pStyle w:val="a4"/>
          <w:jc w:val="center"/>
          <w:rPr>
            <w:rFonts w:ascii="Times New Roman" w:hAnsi="Times New Roman" w:cs="Times New Roman"/>
          </w:rPr>
        </w:pPr>
        <w:r w:rsidRPr="00940CFF">
          <w:rPr>
            <w:rFonts w:ascii="Times New Roman" w:hAnsi="Times New Roman" w:cs="Times New Roman"/>
          </w:rPr>
          <w:fldChar w:fldCharType="begin"/>
        </w:r>
        <w:r w:rsidR="00940CFF" w:rsidRPr="00940CFF">
          <w:rPr>
            <w:rFonts w:ascii="Times New Roman" w:hAnsi="Times New Roman" w:cs="Times New Roman"/>
          </w:rPr>
          <w:instrText>PAGE   \* MERGEFORMAT</w:instrText>
        </w:r>
        <w:r w:rsidRPr="00940CFF">
          <w:rPr>
            <w:rFonts w:ascii="Times New Roman" w:hAnsi="Times New Roman" w:cs="Times New Roman"/>
          </w:rPr>
          <w:fldChar w:fldCharType="separate"/>
        </w:r>
        <w:r w:rsidR="00206246">
          <w:rPr>
            <w:rFonts w:ascii="Times New Roman" w:hAnsi="Times New Roman" w:cs="Times New Roman"/>
            <w:noProof/>
          </w:rPr>
          <w:t>2</w:t>
        </w:r>
        <w:r w:rsidRPr="00940CFF">
          <w:rPr>
            <w:rFonts w:ascii="Times New Roman" w:hAnsi="Times New Roman" w:cs="Times New Roman"/>
          </w:rPr>
          <w:fldChar w:fldCharType="end"/>
        </w:r>
      </w:p>
    </w:sdtContent>
  </w:sdt>
  <w:p w:rsidR="00940CFF" w:rsidRDefault="00940C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0A5"/>
    <w:rsid w:val="00093286"/>
    <w:rsid w:val="00124534"/>
    <w:rsid w:val="001F3B30"/>
    <w:rsid w:val="00206246"/>
    <w:rsid w:val="00233712"/>
    <w:rsid w:val="002401BE"/>
    <w:rsid w:val="00255C41"/>
    <w:rsid w:val="002670A5"/>
    <w:rsid w:val="00292AC0"/>
    <w:rsid w:val="00331821"/>
    <w:rsid w:val="003824AA"/>
    <w:rsid w:val="003B334E"/>
    <w:rsid w:val="003C7600"/>
    <w:rsid w:val="003E3897"/>
    <w:rsid w:val="003F4488"/>
    <w:rsid w:val="00521D79"/>
    <w:rsid w:val="00694BB3"/>
    <w:rsid w:val="006C7040"/>
    <w:rsid w:val="007848AF"/>
    <w:rsid w:val="00855585"/>
    <w:rsid w:val="0089393A"/>
    <w:rsid w:val="00940CFF"/>
    <w:rsid w:val="009744BF"/>
    <w:rsid w:val="009C2841"/>
    <w:rsid w:val="009E3515"/>
    <w:rsid w:val="00A27F56"/>
    <w:rsid w:val="00B804EF"/>
    <w:rsid w:val="00DA1008"/>
    <w:rsid w:val="00F65285"/>
    <w:rsid w:val="00FE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C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CFF"/>
  </w:style>
  <w:style w:type="paragraph" w:styleId="a6">
    <w:name w:val="footer"/>
    <w:basedOn w:val="a"/>
    <w:link w:val="a7"/>
    <w:uiPriority w:val="99"/>
    <w:unhideWhenUsed/>
    <w:rsid w:val="0094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Избирательная комиссия г. Ставрополя</cp:lastModifiedBy>
  <cp:revision>7</cp:revision>
  <cp:lastPrinted>2021-09-14T06:27:00Z</cp:lastPrinted>
  <dcterms:created xsi:type="dcterms:W3CDTF">2021-09-13T09:17:00Z</dcterms:created>
  <dcterms:modified xsi:type="dcterms:W3CDTF">2021-09-14T08:16:00Z</dcterms:modified>
</cp:coreProperties>
</file>