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68" w:rsidRDefault="00922468" w:rsidP="00922468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922468" w:rsidRDefault="00922468" w:rsidP="00922468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922468" w:rsidRDefault="00922468" w:rsidP="00922468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3E5542" w:rsidRDefault="003E5542" w:rsidP="003E5542">
      <w:pPr>
        <w:pStyle w:val="310"/>
      </w:pPr>
      <w:r>
        <w:rPr>
          <w:rFonts w:ascii="Times New Roman" w:hAnsi="Times New Roman"/>
          <w:sz w:val="32"/>
        </w:rPr>
        <w:t>ПОСТАНОВЛЕНИЕ</w:t>
      </w:r>
    </w:p>
    <w:p w:rsidR="003E5542" w:rsidRDefault="003E5542" w:rsidP="003E55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</w:p>
    <w:p w:rsidR="003E5542" w:rsidRDefault="003E5542" w:rsidP="003E55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t>19 июня 2026 года                             г. Ставрополь</w:t>
      </w:r>
      <w:r>
        <w:rPr>
          <w:rFonts w:ascii="Arial" w:hAnsi="Arial"/>
        </w:rPr>
        <w:tab/>
        <w:t xml:space="preserve">         </w:t>
      </w:r>
      <w:r>
        <w:t>№ 3/6</w:t>
      </w:r>
    </w:p>
    <w:p w:rsidR="003E5542" w:rsidRDefault="003E5542" w:rsidP="003E5542">
      <w:pPr>
        <w:spacing w:line="240" w:lineRule="exact"/>
        <w:jc w:val="center"/>
      </w:pPr>
    </w:p>
    <w:p w:rsidR="003E5542" w:rsidRDefault="003E5542" w:rsidP="003E5542">
      <w:pPr>
        <w:pStyle w:val="220"/>
        <w:jc w:val="center"/>
      </w:pPr>
      <w:r>
        <w:t xml:space="preserve">Об утверждении графика работы по приему избирательных документов </w:t>
      </w:r>
      <w:r w:rsidR="00FC0F64">
        <w:t>окружной</w:t>
      </w:r>
      <w:r>
        <w:t xml:space="preserve"> избирательной комиссии </w:t>
      </w:r>
      <w:r w:rsidR="00FC0F64">
        <w:t>№ 17</w:t>
      </w:r>
      <w:r>
        <w:br/>
        <w:t xml:space="preserve">Октябрьского района города Ставрополя </w:t>
      </w:r>
      <w:r>
        <w:rPr>
          <w:color w:val="000000"/>
        </w:rPr>
        <w:t xml:space="preserve">при проведении выборов </w:t>
      </w:r>
      <w:r>
        <w:rPr>
          <w:color w:val="000000"/>
        </w:rPr>
        <w:br/>
      </w:r>
      <w:r>
        <w:t>депутатов Думы Ставропольского края восьмого созыва</w:t>
      </w:r>
    </w:p>
    <w:p w:rsidR="003E5542" w:rsidRDefault="003E5542" w:rsidP="003E5542">
      <w:pPr>
        <w:pStyle w:val="220"/>
        <w:jc w:val="center"/>
      </w:pPr>
    </w:p>
    <w:p w:rsidR="003E5542" w:rsidRDefault="003E5542" w:rsidP="003E5542">
      <w:pPr>
        <w:pStyle w:val="10"/>
        <w:ind w:firstLine="709"/>
        <w:jc w:val="both"/>
      </w:pPr>
      <w:r>
        <w:t>В соответствии с пунктом 10 статьи 23 Федерального закона «Об основных гарантиях избирательных прав и права на участие в референдуме граждан Российской Федерации», статьей 5</w:t>
      </w:r>
      <w:r>
        <w:rPr>
          <w:vertAlign w:val="superscript"/>
        </w:rPr>
        <w:t>1</w:t>
      </w:r>
      <w:r>
        <w:t xml:space="preserve"> Закона Ставропольского края «О выборах депутатов Думы Ставропольского края»,  пунктом 2.3 Методических рекомендаций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27 мая 2026 г.                 №  7/75-9, территориальная избирательная комиссия Октябрьского района города Ставрополя, исполняющая полномочия окружной избирательной комиссии одномандатного избирательного округа № 17</w:t>
      </w:r>
    </w:p>
    <w:p w:rsidR="003E5542" w:rsidRDefault="003E5542" w:rsidP="003E5542">
      <w:pPr>
        <w:pStyle w:val="1"/>
        <w:spacing w:line="204" w:lineRule="auto"/>
        <w:ind w:left="0" w:right="-5"/>
        <w:jc w:val="both"/>
        <w:rPr>
          <w:sz w:val="28"/>
        </w:rPr>
      </w:pPr>
    </w:p>
    <w:p w:rsidR="003E5542" w:rsidRDefault="003E5542" w:rsidP="003E5542">
      <w:pPr>
        <w:pStyle w:val="1"/>
        <w:spacing w:line="204" w:lineRule="auto"/>
        <w:ind w:left="0" w:right="-5"/>
        <w:jc w:val="both"/>
        <w:rPr>
          <w:color w:val="FF0000"/>
        </w:rPr>
      </w:pPr>
      <w:r>
        <w:rPr>
          <w:sz w:val="28"/>
        </w:rPr>
        <w:t>ПОСТАНОВЛЯЕТ:</w:t>
      </w:r>
    </w:p>
    <w:p w:rsidR="003E5542" w:rsidRDefault="003E5542" w:rsidP="003E5542">
      <w:pPr>
        <w:spacing w:line="204" w:lineRule="auto"/>
        <w:ind w:firstLine="709"/>
        <w:jc w:val="both"/>
        <w:rPr>
          <w:color w:val="FF0000"/>
        </w:rPr>
      </w:pPr>
    </w:p>
    <w:p w:rsidR="003E5542" w:rsidRDefault="003E5542" w:rsidP="003E5542">
      <w:pPr>
        <w:pStyle w:val="220"/>
        <w:ind w:firstLine="709"/>
      </w:pPr>
      <w:r>
        <w:t xml:space="preserve">1. Утвердить график работы </w:t>
      </w:r>
      <w:r w:rsidR="00FC0F64">
        <w:t>окружной</w:t>
      </w:r>
      <w:r>
        <w:t xml:space="preserve"> избирательной комиссии </w:t>
      </w:r>
      <w:r w:rsidR="00FC0F64">
        <w:t>№ 17</w:t>
      </w:r>
      <w:r>
        <w:t xml:space="preserve"> по приему избирательных документов </w:t>
      </w:r>
      <w:r>
        <w:rPr>
          <w:color w:val="000000"/>
        </w:rPr>
        <w:t xml:space="preserve">при проведении выборов </w:t>
      </w:r>
      <w:r w:rsidR="002E3250">
        <w:rPr>
          <w:color w:val="000000"/>
        </w:rPr>
        <w:t xml:space="preserve">депутатов </w:t>
      </w:r>
      <w:r>
        <w:t>Думы Ставропольского края восьмого созыва:</w:t>
      </w:r>
    </w:p>
    <w:p w:rsidR="003E5542" w:rsidRDefault="003E5542" w:rsidP="003E5542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 с 20 июня по 19 июля 2026 года:</w:t>
      </w:r>
      <w:r w:rsidRPr="003E5542">
        <w:rPr>
          <w:spacing w:val="-4"/>
        </w:rPr>
        <w:t xml:space="preserve">   в рабочие дни с понедельника </w:t>
      </w:r>
      <w:r>
        <w:rPr>
          <w:spacing w:val="-4"/>
        </w:rPr>
        <w:br/>
      </w:r>
      <w:r w:rsidRPr="003E5542">
        <w:rPr>
          <w:spacing w:val="-4"/>
        </w:rPr>
        <w:t xml:space="preserve">по пятницу с 9.00 до 18.00, перерыв с 13.00 до 14.00;  </w:t>
      </w:r>
      <w:r>
        <w:t xml:space="preserve">в выходные дни с 9.00 </w:t>
      </w:r>
      <w:r>
        <w:br/>
        <w:t>до 17.00;</w:t>
      </w:r>
    </w:p>
    <w:p w:rsidR="003E5542" w:rsidRDefault="003E5542" w:rsidP="003E5542">
      <w:pPr>
        <w:ind w:firstLine="709"/>
        <w:jc w:val="both"/>
      </w:pPr>
      <w:r>
        <w:t>- 20 июля 2026 года (в день, в который истекает срок для выдвижения кандидатов по одномандатным избирательным округам) с 9.00 до 18.00, перерыв с 13.00 до 14.00;</w:t>
      </w:r>
    </w:p>
    <w:p w:rsidR="003E5542" w:rsidRDefault="003E5542" w:rsidP="003E554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 с 21 июля 2026 года в выходные дни с 09.00 до 15.00.</w:t>
      </w:r>
    </w:p>
    <w:p w:rsidR="003E5542" w:rsidRDefault="003E5542" w:rsidP="003E5542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 05 августа 2026 года (в день, в который истекает срок для представления документов для регистрации кандидатов) с 9.00 до 18.00, перерыв с 13.00 до 14.00;</w:t>
      </w:r>
    </w:p>
    <w:p w:rsidR="00C0009A" w:rsidRPr="00F82509" w:rsidRDefault="003E5542" w:rsidP="00C0009A">
      <w:pPr>
        <w:pStyle w:val="af1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009A" w:rsidRPr="007D6AC2">
        <w:rPr>
          <w:sz w:val="28"/>
          <w:szCs w:val="28"/>
        </w:rPr>
        <w:t xml:space="preserve">. </w:t>
      </w:r>
      <w:r w:rsidR="00F82509" w:rsidRPr="00F82509">
        <w:rPr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C0009A" w:rsidRPr="007D6AC2" w:rsidRDefault="003E5542" w:rsidP="00C0009A">
      <w:pPr>
        <w:pStyle w:val="af1"/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0009A">
        <w:rPr>
          <w:sz w:val="28"/>
          <w:szCs w:val="28"/>
        </w:rPr>
        <w:t>. Контроль за исполнением данного постановления возложить на секретаря территориальной избирательной комиссии Октябрьского района города Ставрополя Бурцефф Н.Г.</w:t>
      </w:r>
    </w:p>
    <w:p w:rsidR="00A7797A" w:rsidRDefault="00A7797A" w:rsidP="00C0009A">
      <w:pPr>
        <w:ind w:firstLine="567"/>
        <w:jc w:val="both"/>
        <w:rPr>
          <w:szCs w:val="28"/>
        </w:rPr>
      </w:pPr>
    </w:p>
    <w:p w:rsidR="00A418EE" w:rsidRDefault="00A418EE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A418EE" w:rsidRDefault="00A418EE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    </w:t>
      </w:r>
      <w:r>
        <w:rPr>
          <w:spacing w:val="-4"/>
          <w:szCs w:val="28"/>
        </w:rPr>
        <w:t xml:space="preserve">       С.Н. Бухарова</w:t>
      </w:r>
    </w:p>
    <w:p w:rsidR="00C0009A" w:rsidRPr="00112B04" w:rsidRDefault="00C0009A" w:rsidP="00C0009A">
      <w:pPr>
        <w:shd w:val="clear" w:color="auto" w:fill="FFFFFF"/>
        <w:ind w:left="38"/>
        <w:rPr>
          <w:spacing w:val="-5"/>
          <w:szCs w:val="28"/>
        </w:rPr>
      </w:pP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C0009A" w:rsidRPr="00112B04" w:rsidRDefault="00C0009A" w:rsidP="00C0009A">
      <w:pPr>
        <w:jc w:val="both"/>
        <w:rPr>
          <w:caps/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>
        <w:rPr>
          <w:spacing w:val="-4"/>
          <w:szCs w:val="28"/>
        </w:rPr>
        <w:t xml:space="preserve">                               </w:t>
      </w:r>
      <w:r w:rsidRPr="00112B04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sectPr w:rsidR="004C575E" w:rsidSect="00A7797A">
      <w:headerReference w:type="default" r:id="rId7"/>
      <w:footnotePr>
        <w:numFmt w:val="chicago"/>
        <w:numRestart w:val="eachPage"/>
      </w:footnotePr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3A5" w:rsidRDefault="00AB03A5" w:rsidP="008A3DD9">
      <w:r>
        <w:separator/>
      </w:r>
    </w:p>
  </w:endnote>
  <w:endnote w:type="continuationSeparator" w:id="1">
    <w:p w:rsidR="00AB03A5" w:rsidRDefault="00AB03A5" w:rsidP="008A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3A5" w:rsidRDefault="00AB03A5" w:rsidP="008A3DD9">
      <w:r>
        <w:separator/>
      </w:r>
    </w:p>
  </w:footnote>
  <w:footnote w:type="continuationSeparator" w:id="1">
    <w:p w:rsidR="00AB03A5" w:rsidRDefault="00AB03A5" w:rsidP="008A3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9731804"/>
    </w:sdtPr>
    <w:sdtContent>
      <w:p w:rsidR="008A3DD9" w:rsidRDefault="00472627">
        <w:pPr>
          <w:pStyle w:val="a8"/>
          <w:jc w:val="center"/>
        </w:pPr>
        <w:r>
          <w:fldChar w:fldCharType="begin"/>
        </w:r>
        <w:r w:rsidR="008A3DD9">
          <w:instrText>PAGE   \* MERGEFORMAT</w:instrText>
        </w:r>
        <w:r>
          <w:fldChar w:fldCharType="separate"/>
        </w:r>
        <w:r w:rsidR="002E3250">
          <w:rPr>
            <w:noProof/>
          </w:rPr>
          <w:t>2</w:t>
        </w:r>
        <w:r>
          <w:fldChar w:fldCharType="end"/>
        </w:r>
      </w:p>
    </w:sdtContent>
  </w:sdt>
  <w:p w:rsidR="008A3DD9" w:rsidRDefault="008A3DD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88E6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FB4194"/>
    <w:rsid w:val="00024277"/>
    <w:rsid w:val="00036CA1"/>
    <w:rsid w:val="000463D8"/>
    <w:rsid w:val="000B1AC6"/>
    <w:rsid w:val="00101CCE"/>
    <w:rsid w:val="00106770"/>
    <w:rsid w:val="001078F9"/>
    <w:rsid w:val="00187F16"/>
    <w:rsid w:val="0021192D"/>
    <w:rsid w:val="00220FE1"/>
    <w:rsid w:val="002417E5"/>
    <w:rsid w:val="00283E3F"/>
    <w:rsid w:val="00285243"/>
    <w:rsid w:val="00290E64"/>
    <w:rsid w:val="002E3250"/>
    <w:rsid w:val="002F7C53"/>
    <w:rsid w:val="0030231D"/>
    <w:rsid w:val="003301E1"/>
    <w:rsid w:val="003720D1"/>
    <w:rsid w:val="003A152A"/>
    <w:rsid w:val="003C3E65"/>
    <w:rsid w:val="003E5542"/>
    <w:rsid w:val="003E58D1"/>
    <w:rsid w:val="00403231"/>
    <w:rsid w:val="00436DFF"/>
    <w:rsid w:val="00437A38"/>
    <w:rsid w:val="00451FA6"/>
    <w:rsid w:val="00472627"/>
    <w:rsid w:val="004729A5"/>
    <w:rsid w:val="00474724"/>
    <w:rsid w:val="004774CF"/>
    <w:rsid w:val="00480C96"/>
    <w:rsid w:val="00484B78"/>
    <w:rsid w:val="004C575E"/>
    <w:rsid w:val="004D1E18"/>
    <w:rsid w:val="004D3221"/>
    <w:rsid w:val="004F2623"/>
    <w:rsid w:val="005132E5"/>
    <w:rsid w:val="00533619"/>
    <w:rsid w:val="005772A4"/>
    <w:rsid w:val="005917C3"/>
    <w:rsid w:val="005926E8"/>
    <w:rsid w:val="005958FD"/>
    <w:rsid w:val="005C75CD"/>
    <w:rsid w:val="00627A97"/>
    <w:rsid w:val="00644E8B"/>
    <w:rsid w:val="00690696"/>
    <w:rsid w:val="00692E4F"/>
    <w:rsid w:val="006B2E6F"/>
    <w:rsid w:val="006E11F6"/>
    <w:rsid w:val="006F0365"/>
    <w:rsid w:val="006F08AF"/>
    <w:rsid w:val="007318CF"/>
    <w:rsid w:val="0074368D"/>
    <w:rsid w:val="00750F34"/>
    <w:rsid w:val="00786A9D"/>
    <w:rsid w:val="007B6C8E"/>
    <w:rsid w:val="007F4CF0"/>
    <w:rsid w:val="00884ED8"/>
    <w:rsid w:val="008A3DD9"/>
    <w:rsid w:val="008A459E"/>
    <w:rsid w:val="008C5CE9"/>
    <w:rsid w:val="00916E70"/>
    <w:rsid w:val="00922468"/>
    <w:rsid w:val="00932C14"/>
    <w:rsid w:val="009B1C2D"/>
    <w:rsid w:val="009B3D73"/>
    <w:rsid w:val="009D22FD"/>
    <w:rsid w:val="009D5C69"/>
    <w:rsid w:val="009F3E1C"/>
    <w:rsid w:val="00A00974"/>
    <w:rsid w:val="00A03BD7"/>
    <w:rsid w:val="00A226E4"/>
    <w:rsid w:val="00A329B2"/>
    <w:rsid w:val="00A418EE"/>
    <w:rsid w:val="00A65A43"/>
    <w:rsid w:val="00A7797A"/>
    <w:rsid w:val="00A832F3"/>
    <w:rsid w:val="00A86EA4"/>
    <w:rsid w:val="00AB03A5"/>
    <w:rsid w:val="00AB45E8"/>
    <w:rsid w:val="00AE03A1"/>
    <w:rsid w:val="00AF1824"/>
    <w:rsid w:val="00B2334A"/>
    <w:rsid w:val="00B91DCE"/>
    <w:rsid w:val="00B93947"/>
    <w:rsid w:val="00BB44F1"/>
    <w:rsid w:val="00BD15E8"/>
    <w:rsid w:val="00C0009A"/>
    <w:rsid w:val="00C17919"/>
    <w:rsid w:val="00C6348D"/>
    <w:rsid w:val="00C64640"/>
    <w:rsid w:val="00C844EC"/>
    <w:rsid w:val="00C959BA"/>
    <w:rsid w:val="00CC00FF"/>
    <w:rsid w:val="00CE5960"/>
    <w:rsid w:val="00D06F88"/>
    <w:rsid w:val="00D11749"/>
    <w:rsid w:val="00D41F9E"/>
    <w:rsid w:val="00D83D3F"/>
    <w:rsid w:val="00DB455C"/>
    <w:rsid w:val="00DC7CBB"/>
    <w:rsid w:val="00E11FF3"/>
    <w:rsid w:val="00E23688"/>
    <w:rsid w:val="00E71DE1"/>
    <w:rsid w:val="00E721E6"/>
    <w:rsid w:val="00E86293"/>
    <w:rsid w:val="00EB483A"/>
    <w:rsid w:val="00EC3B0F"/>
    <w:rsid w:val="00EC4C41"/>
    <w:rsid w:val="00ED368F"/>
    <w:rsid w:val="00F443A1"/>
    <w:rsid w:val="00F82509"/>
    <w:rsid w:val="00FB4194"/>
    <w:rsid w:val="00FB4BF6"/>
    <w:rsid w:val="00FC0F64"/>
    <w:rsid w:val="00FE1917"/>
    <w:rsid w:val="00FE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qFormat/>
    <w:rsid w:val="00922468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  <w:style w:type="character" w:styleId="af0">
    <w:name w:val="Strong"/>
    <w:qFormat/>
    <w:rsid w:val="00922468"/>
    <w:rPr>
      <w:b/>
      <w:bCs/>
    </w:rPr>
  </w:style>
  <w:style w:type="paragraph" w:styleId="af1">
    <w:name w:val="No Spacing"/>
    <w:uiPriority w:val="1"/>
    <w:qFormat/>
    <w:rsid w:val="00C000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???????? ????? 31"/>
    <w:basedOn w:val="a"/>
    <w:rsid w:val="003E5542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</w:rPr>
  </w:style>
  <w:style w:type="paragraph" w:customStyle="1" w:styleId="220">
    <w:name w:val="Основной текст 22"/>
    <w:basedOn w:val="a"/>
    <w:rsid w:val="003E5542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1">
    <w:name w:val="Цитата1"/>
    <w:basedOn w:val="a"/>
    <w:rsid w:val="003E5542"/>
    <w:pPr>
      <w:widowControl w:val="0"/>
      <w:suppressAutoHyphens/>
      <w:overflowPunct w:val="0"/>
      <w:autoSpaceDE w:val="0"/>
      <w:autoSpaceDN w:val="0"/>
      <w:adjustRightInd w:val="0"/>
      <w:spacing w:line="259" w:lineRule="auto"/>
      <w:ind w:left="4160" w:right="800"/>
      <w:jc w:val="center"/>
      <w:textAlignment w:val="baseline"/>
    </w:pPr>
    <w:rPr>
      <w:sz w:val="22"/>
    </w:rPr>
  </w:style>
  <w:style w:type="paragraph" w:customStyle="1" w:styleId="10">
    <w:name w:val="Без интервала1"/>
    <w:rsid w:val="003E5542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Мамина В.Н.</dc:creator>
  <cp:lastModifiedBy>Пользователь Windows</cp:lastModifiedBy>
  <cp:revision>4</cp:revision>
  <cp:lastPrinted>2026-06-19T12:28:00Z</cp:lastPrinted>
  <dcterms:created xsi:type="dcterms:W3CDTF">2026-06-19T07:15:00Z</dcterms:created>
  <dcterms:modified xsi:type="dcterms:W3CDTF">2026-06-23T13:09:00Z</dcterms:modified>
</cp:coreProperties>
</file>