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ОТЧЁТ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о деятельности депутата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Ставропольской городской Думы по одномандатному избирательному округу № 1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5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С.А.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Перегудова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202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Уважаемые избиратели, </w:t>
      </w:r>
      <w:r>
        <w:rPr>
          <w:sz w:val="28"/>
          <w:szCs w:val="28"/>
        </w:rPr>
        <w:t xml:space="preserve">настоящий отчет подгото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 мной, депутатом Ставропольской городской Думы по 15 избирательному округу города Ставрополя </w:t>
      </w:r>
      <w:r>
        <w:rPr>
          <w:sz w:val="28"/>
          <w:szCs w:val="28"/>
        </w:rPr>
        <w:t xml:space="preserve">Перегудовым</w:t>
      </w:r>
      <w:r>
        <w:rPr>
          <w:sz w:val="28"/>
          <w:szCs w:val="28"/>
        </w:rPr>
        <w:t xml:space="preserve"> Сергеем Алексеевичем о проделанной работе по итогам 2022 года.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 спиной первый год работы Ставропольской городской Думы </w:t>
      </w:r>
      <w:r>
        <w:rPr>
          <w:sz w:val="28"/>
          <w:szCs w:val="28"/>
          <w:lang w:val="en-US"/>
        </w:rPr>
        <w:t xml:space="preserve">VIII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и первое, о чем хочется сказать, это о наказах избирателей, полученных в ходе предвыборной кампании. Малозначительных наказов, просьб, предложений быть не может и </w:t>
      </w:r>
      <w:r>
        <w:rPr>
          <w:sz w:val="28"/>
          <w:szCs w:val="28"/>
        </w:rPr>
        <w:t xml:space="preserve">все они </w:t>
      </w:r>
      <w:r>
        <w:rPr>
          <w:sz w:val="28"/>
          <w:szCs w:val="28"/>
        </w:rPr>
        <w:t xml:space="preserve">обязательны к исполнению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тесном взаимодействии со структурными и территориальными органами администрации города изыскиваются возможности для оперативной реализации просьб и предложений жителей по вопросам благоустройства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– разрабатываются</w:t>
      </w:r>
      <w:r>
        <w:rPr>
          <w:sz w:val="28"/>
          <w:szCs w:val="28"/>
        </w:rPr>
        <w:t xml:space="preserve"> проекты, </w:t>
      </w:r>
      <w:r>
        <w:rPr>
          <w:sz w:val="28"/>
          <w:szCs w:val="28"/>
        </w:rPr>
        <w:t xml:space="preserve">применимые в</w:t>
      </w:r>
      <w:r>
        <w:rPr>
          <w:sz w:val="28"/>
          <w:szCs w:val="28"/>
        </w:rPr>
        <w:t xml:space="preserve"> сложивши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ся условия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, составляются</w:t>
      </w:r>
      <w:r>
        <w:rPr>
          <w:sz w:val="28"/>
          <w:szCs w:val="28"/>
        </w:rPr>
        <w:t xml:space="preserve"> предварительные</w:t>
      </w:r>
      <w:r>
        <w:rPr>
          <w:sz w:val="28"/>
          <w:szCs w:val="28"/>
        </w:rPr>
        <w:t xml:space="preserve"> оценочные сметы</w:t>
      </w:r>
      <w:r>
        <w:rPr>
          <w:sz w:val="28"/>
          <w:szCs w:val="28"/>
        </w:rPr>
        <w:t xml:space="preserve">. Рассматриваются </w:t>
      </w:r>
      <w:r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 xml:space="preserve">участия</w:t>
      </w:r>
      <w:r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в федеральны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ах, так </w:t>
      </w:r>
      <w:r>
        <w:rPr>
          <w:sz w:val="28"/>
          <w:szCs w:val="28"/>
        </w:rPr>
        <w:t xml:space="preserve">и в губернаторской программе поддержки местных инициатив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Некоторые проблемы, определенные как первостепенные, будут разрешены в ближайшем будущем. Часть работ включена администрацией города в перспективный план.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вопросов по округу, полученный в ходе предвыборной кампании, также пополняется за счет</w:t>
      </w:r>
      <w:r>
        <w:rPr>
          <w:sz w:val="28"/>
          <w:szCs w:val="28"/>
        </w:rPr>
        <w:t xml:space="preserve"> обращений граждан, предъявленных</w:t>
      </w:r>
      <w:r>
        <w:rPr>
          <w:sz w:val="28"/>
          <w:szCs w:val="28"/>
        </w:rPr>
        <w:t xml:space="preserve"> в ходе </w:t>
      </w:r>
      <w:r>
        <w:rPr>
          <w:sz w:val="28"/>
          <w:szCs w:val="28"/>
        </w:rPr>
        <w:t xml:space="preserve">регулярно проводимых </w:t>
      </w:r>
      <w:r>
        <w:rPr>
          <w:sz w:val="28"/>
          <w:szCs w:val="28"/>
        </w:rPr>
        <w:t xml:space="preserve">личных приемов</w:t>
      </w:r>
      <w:r>
        <w:rPr>
          <w:sz w:val="28"/>
          <w:szCs w:val="28"/>
        </w:rPr>
        <w:t xml:space="preserve">, которых</w:t>
      </w:r>
      <w:r>
        <w:rPr>
          <w:sz w:val="28"/>
          <w:szCs w:val="28"/>
        </w:rPr>
        <w:t xml:space="preserve"> за отчетный период мной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проведено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 Два приема были организованы в рамках недель тематических приемов Председателя Партии «Единая Россия» Д.А. Медведева по обращениям, связанны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с вопросами старшего поколения, а также вопросам из сферы жилищно-коммунального хозяйства.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 и в прошлые годы, самой </w:t>
      </w:r>
      <w:r>
        <w:rPr>
          <w:sz w:val="28"/>
          <w:szCs w:val="28"/>
        </w:rPr>
        <w:t xml:space="preserve">проблемной</w:t>
      </w:r>
      <w:r>
        <w:rPr>
          <w:sz w:val="28"/>
          <w:szCs w:val="28"/>
        </w:rPr>
        <w:t xml:space="preserve"> остается </w:t>
      </w:r>
      <w:r>
        <w:rPr>
          <w:sz w:val="28"/>
          <w:szCs w:val="28"/>
        </w:rPr>
        <w:t xml:space="preserve">сфера</w:t>
      </w:r>
      <w:r>
        <w:rPr>
          <w:sz w:val="28"/>
          <w:szCs w:val="28"/>
        </w:rPr>
        <w:t xml:space="preserve"> благоуст</w:t>
      </w:r>
      <w:r>
        <w:rPr>
          <w:sz w:val="28"/>
          <w:szCs w:val="28"/>
        </w:rPr>
        <w:t xml:space="preserve">ройства мест общего пользования. Наибольший объем обращений поступает с просьбами о содействии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реконструкци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 ремонт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детских площадок, </w:t>
      </w:r>
      <w:r>
        <w:rPr>
          <w:sz w:val="28"/>
          <w:szCs w:val="28"/>
        </w:rPr>
        <w:t xml:space="preserve">приведени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надлежащее состояние покрытия внутриквартальных дорог, проездов, а также пешеходных тротуаров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освещения внутриквартальных территорий.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екоторы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поступивши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просьб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удалось реш</w:t>
      </w:r>
      <w:r>
        <w:rPr>
          <w:sz w:val="28"/>
          <w:szCs w:val="28"/>
        </w:rPr>
        <w:t xml:space="preserve">ить оперативно</w:t>
      </w:r>
      <w:r>
        <w:rPr>
          <w:sz w:val="28"/>
          <w:szCs w:val="28"/>
        </w:rPr>
        <w:t xml:space="preserve">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 в</w:t>
      </w:r>
      <w:r>
        <w:rPr>
          <w:sz w:val="28"/>
          <w:szCs w:val="28"/>
        </w:rPr>
        <w:t xml:space="preserve"> ответ на просьбу жителей МКД № 31 по ул. Доваторцев, </w:t>
      </w:r>
      <w:r>
        <w:rPr>
          <w:sz w:val="28"/>
          <w:szCs w:val="28"/>
        </w:rPr>
        <w:t xml:space="preserve">проведены</w:t>
      </w:r>
      <w:r>
        <w:rPr>
          <w:sz w:val="28"/>
          <w:szCs w:val="28"/>
        </w:rPr>
        <w:t xml:space="preserve"> работы по ремонту асфальтобетонного покрытия въезда на </w:t>
      </w:r>
      <w:r>
        <w:rPr>
          <w:sz w:val="28"/>
          <w:szCs w:val="28"/>
        </w:rPr>
        <w:t xml:space="preserve">внутри</w:t>
      </w:r>
      <w:r>
        <w:rPr>
          <w:sz w:val="28"/>
          <w:szCs w:val="28"/>
        </w:rPr>
        <w:t xml:space="preserve">дворовую</w:t>
      </w:r>
      <w:r>
        <w:rPr>
          <w:sz w:val="28"/>
          <w:szCs w:val="28"/>
        </w:rPr>
        <w:t xml:space="preserve"> территорию, </w:t>
      </w:r>
      <w:r>
        <w:rPr>
          <w:sz w:val="28"/>
          <w:szCs w:val="28"/>
        </w:rPr>
        <w:t xml:space="preserve">тем самым </w:t>
      </w:r>
      <w:r>
        <w:rPr>
          <w:sz w:val="28"/>
          <w:szCs w:val="28"/>
        </w:rPr>
        <w:t xml:space="preserve">были устранены</w:t>
      </w:r>
      <w:r>
        <w:rPr>
          <w:sz w:val="28"/>
          <w:szCs w:val="28"/>
        </w:rPr>
        <w:t xml:space="preserve"> глубокие ямы на проезжей части.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Благодаря работе, проделанной администрацией Промышленного района города Ставрополя, на нескольких улицах моего округа был произведен </w:t>
      </w:r>
      <w:r>
        <w:rPr>
          <w:sz w:val="28"/>
          <w:szCs w:val="28"/>
        </w:rPr>
        <w:t xml:space="preserve">капитальный ремонт асфальтобетонного покрытия, а именно на улице Новая</w:t>
      </w:r>
      <w:r>
        <w:rPr>
          <w:sz w:val="28"/>
          <w:szCs w:val="28"/>
        </w:rPr>
        <w:t xml:space="preserve">, а также</w:t>
      </w:r>
      <w:r>
        <w:rPr>
          <w:sz w:val="28"/>
          <w:szCs w:val="28"/>
        </w:rPr>
        <w:t xml:space="preserve"> проездах </w:t>
      </w:r>
      <w:r>
        <w:rPr>
          <w:sz w:val="28"/>
          <w:szCs w:val="28"/>
        </w:rPr>
        <w:t xml:space="preserve">Невельский</w:t>
      </w:r>
      <w:r>
        <w:rPr>
          <w:sz w:val="28"/>
          <w:szCs w:val="28"/>
        </w:rPr>
        <w:t xml:space="preserve"> и Каменный.</w:t>
      </w:r>
      <w:r>
        <w:rPr>
          <w:sz w:val="28"/>
          <w:szCs w:val="28"/>
        </w:rPr>
        <w:t xml:space="preserve"> Работы по устройству дорожного полотна контролировались мной на протяжении всего процесса.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Жильцы дома № 27 по улице Доваторцев, ходатайствующие о выделении плодородного грунта для устройства клумб на придомовой территории получили   чернозём к осеннему субботнику.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конце года был проведен ремонт асфальтового покрытия улицы Некрасова, частично разрушенного в результате работ АО «Го</w:t>
      </w:r>
      <w:r>
        <w:rPr>
          <w:sz w:val="28"/>
          <w:szCs w:val="28"/>
          <w:highlight w:val="none"/>
        </w:rPr>
        <w:t xml:space="preserve">ргаз», проведенных в связи с реконструкцией подземного газопровода. Находясь в контакте с подрядчиком, контролировал качество работ постоянно, а поступавшие от жителей улицы просьбы и предложения обсуждались совместно с начальником участка. Хочется отметит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, что подрядчик во многих случаях относился положительно к предложениям и шел навстречу жителям. Многие просьбы людей, такие как расширение проезжей части для организации парковки или уборка сорной кустарниковой растительности на обочинах,  были выполнены.</w:t>
      </w:r>
      <w:r>
        <w:rPr>
          <w:sz w:val="28"/>
          <w:szCs w:val="28"/>
        </w:rPr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проведении</w:t>
      </w:r>
      <w:r>
        <w:rPr>
          <w:sz w:val="28"/>
          <w:szCs w:val="28"/>
        </w:rPr>
        <w:t xml:space="preserve"> анализа</w:t>
      </w:r>
      <w:r>
        <w:rPr>
          <w:sz w:val="28"/>
          <w:szCs w:val="28"/>
        </w:rPr>
        <w:t xml:space="preserve"> обращений избирателей</w:t>
      </w:r>
      <w:r>
        <w:rPr>
          <w:sz w:val="28"/>
          <w:szCs w:val="28"/>
        </w:rPr>
        <w:t xml:space="preserve"> выяснилось, что</w:t>
      </w:r>
      <w:r>
        <w:rPr>
          <w:sz w:val="28"/>
          <w:szCs w:val="28"/>
        </w:rPr>
        <w:t xml:space="preserve"> наряду с  вопросами благоустройства,</w:t>
      </w:r>
      <w:r>
        <w:rPr>
          <w:sz w:val="28"/>
          <w:szCs w:val="28"/>
        </w:rPr>
        <w:t xml:space="preserve"> в последнее время поступает большое количество обращений из сферы </w:t>
      </w:r>
      <w:r>
        <w:rPr>
          <w:sz w:val="28"/>
          <w:szCs w:val="28"/>
        </w:rPr>
        <w:t xml:space="preserve">жилищно-коммунального хозяйства</w:t>
      </w:r>
      <w:r>
        <w:rPr>
          <w:sz w:val="28"/>
          <w:szCs w:val="28"/>
        </w:rPr>
        <w:t xml:space="preserve">, касающихся,  в частности деятельности управляющих организаций.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Жители обращаются с жалобами на работу</w:t>
      </w:r>
      <w:r>
        <w:rPr>
          <w:sz w:val="28"/>
          <w:szCs w:val="28"/>
        </w:rPr>
        <w:t xml:space="preserve"> некоторых</w:t>
      </w:r>
      <w:r>
        <w:rPr>
          <w:sz w:val="28"/>
          <w:szCs w:val="28"/>
        </w:rPr>
        <w:t xml:space="preserve"> управляющих компаний</w:t>
      </w:r>
      <w:r>
        <w:rPr>
          <w:sz w:val="28"/>
          <w:szCs w:val="28"/>
        </w:rPr>
        <w:t xml:space="preserve"> ненадлежащим образом оказывающих услуги.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своей деятельности</w:t>
      </w:r>
      <w:r>
        <w:rPr>
          <w:sz w:val="28"/>
          <w:szCs w:val="28"/>
        </w:rPr>
        <w:t xml:space="preserve"> такие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игнорируют </w:t>
      </w:r>
      <w:r>
        <w:rPr>
          <w:sz w:val="28"/>
          <w:szCs w:val="28"/>
        </w:rPr>
        <w:t xml:space="preserve">обращения</w:t>
      </w:r>
      <w:r>
        <w:rPr>
          <w:sz w:val="28"/>
          <w:szCs w:val="28"/>
        </w:rPr>
        <w:t xml:space="preserve"> жильцов многоквартирных домов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принимают во внимание</w:t>
      </w:r>
      <w:r>
        <w:rPr>
          <w:sz w:val="28"/>
          <w:szCs w:val="28"/>
        </w:rPr>
        <w:t xml:space="preserve"> их мнение по категорически-важным вопросам, скрывают информацию о</w:t>
      </w:r>
      <w:r>
        <w:rPr>
          <w:sz w:val="28"/>
          <w:szCs w:val="28"/>
        </w:rPr>
        <w:t xml:space="preserve"> деятельности, а также о</w:t>
      </w:r>
      <w:r>
        <w:rPr>
          <w:sz w:val="28"/>
          <w:szCs w:val="28"/>
        </w:rPr>
        <w:t xml:space="preserve"> тратах денежных средств со счетов</w:t>
      </w:r>
      <w:r>
        <w:rPr>
          <w:sz w:val="28"/>
          <w:szCs w:val="28"/>
        </w:rPr>
        <w:t xml:space="preserve"> МКД</w:t>
      </w:r>
      <w:r>
        <w:rPr>
          <w:sz w:val="28"/>
          <w:szCs w:val="28"/>
        </w:rPr>
        <w:t xml:space="preserve">, пренебрегают правами жильцов, предусмотренными жилищным законодательством РФ.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личной встречи</w:t>
      </w:r>
      <w:r>
        <w:rPr>
          <w:sz w:val="28"/>
          <w:szCs w:val="28"/>
        </w:rPr>
        <w:t xml:space="preserve"> в начале марта</w:t>
      </w:r>
      <w:r>
        <w:rPr>
          <w:sz w:val="28"/>
          <w:szCs w:val="28"/>
        </w:rPr>
        <w:t xml:space="preserve">, за помощью обратился жилец одного из многоквартирных домов по улице Мира, который попал в сложную жизненную ситуацию, в результате чего оплата услуг по содержанию жилья</w:t>
      </w:r>
      <w:r>
        <w:rPr>
          <w:sz w:val="28"/>
          <w:szCs w:val="28"/>
        </w:rPr>
        <w:t xml:space="preserve"> в полном объеме временно</w:t>
      </w:r>
      <w:r>
        <w:rPr>
          <w:sz w:val="28"/>
          <w:szCs w:val="28"/>
        </w:rPr>
        <w:t xml:space="preserve"> стала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затруднительной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проведенной беседы с руководством</w:t>
      </w:r>
      <w:r>
        <w:rPr>
          <w:sz w:val="28"/>
          <w:szCs w:val="28"/>
        </w:rPr>
        <w:t xml:space="preserve"> управляющ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и совместного разбирательства ситуации с точки зрения норм жилищного права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компания</w:t>
      </w:r>
      <w:r>
        <w:rPr>
          <w:sz w:val="28"/>
          <w:szCs w:val="28"/>
        </w:rPr>
        <w:t xml:space="preserve"> согласилась пойти на встречу и реструктуризировать задолженность</w:t>
      </w:r>
      <w:r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некоторым статьям</w:t>
      </w:r>
      <w:r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сожалению, описанная ситуация не является единичным случаем неадекватного отношения управляющих организаций к потребителям</w:t>
      </w:r>
      <w:r>
        <w:rPr>
          <w:sz w:val="28"/>
          <w:szCs w:val="28"/>
        </w:rPr>
        <w:t xml:space="preserve"> и к своим обязанностям</w:t>
      </w:r>
      <w:r>
        <w:rPr>
          <w:sz w:val="28"/>
          <w:szCs w:val="28"/>
        </w:rPr>
        <w:t xml:space="preserve">. При рассмотрении обращений</w:t>
      </w:r>
      <w:r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пришлось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столкнуться</w:t>
      </w:r>
      <w:r>
        <w:rPr>
          <w:sz w:val="28"/>
          <w:szCs w:val="28"/>
        </w:rPr>
        <w:t xml:space="preserve"> с ситуаци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, в котор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бездействие управляющ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едва не </w:t>
      </w:r>
      <w:r>
        <w:rPr>
          <w:sz w:val="28"/>
          <w:szCs w:val="28"/>
          <w:u w:val="none"/>
        </w:rPr>
        <w:t xml:space="preserve">прив</w:t>
      </w:r>
      <w:r>
        <w:rPr>
          <w:sz w:val="28"/>
          <w:szCs w:val="28"/>
          <w:u w:val="none"/>
        </w:rPr>
        <w:t xml:space="preserve">ело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к утрате прав жильцов на помощь со стороны муниципалитета </w:t>
      </w:r>
      <w:r>
        <w:rPr>
          <w:sz w:val="28"/>
          <w:szCs w:val="28"/>
        </w:rPr>
        <w:t xml:space="preserve">при аварии, произошедшей ввиду чрезвычайной ситуации – ураганного ветра. Причиной мог стать несвоевременно составленный акт</w:t>
      </w:r>
      <w:r>
        <w:rPr>
          <w:sz w:val="28"/>
          <w:szCs w:val="28"/>
        </w:rPr>
        <w:t xml:space="preserve"> фиксации повреждений, составленный сотрудниками компании с нарушением сроков, ввиду чего</w:t>
      </w:r>
      <w:r>
        <w:rPr>
          <w:sz w:val="28"/>
          <w:szCs w:val="28"/>
        </w:rPr>
        <w:t xml:space="preserve"> восстановление конструктивных элементов крыши многоквартирного дома по улице Доваторцев за счет муниципальных средств</w:t>
      </w:r>
      <w:r>
        <w:rPr>
          <w:sz w:val="28"/>
          <w:szCs w:val="28"/>
        </w:rPr>
        <w:t xml:space="preserve"> было бы невозможным</w:t>
      </w:r>
      <w:r>
        <w:rPr>
          <w:sz w:val="28"/>
          <w:szCs w:val="28"/>
        </w:rPr>
        <w:t xml:space="preserve">.</w:t>
      </w:r>
      <w:r/>
    </w:p>
    <w:p>
      <w:pPr>
        <w:pStyle w:val="840"/>
        <w:ind w:firstLine="425"/>
        <w:jc w:val="both"/>
        <w:spacing w:before="0" w:beforeAutospacing="0" w:after="0" w:afterAutospacing="0"/>
      </w:pPr>
      <w:r>
        <w:rPr>
          <w:sz w:val="28"/>
          <w:szCs w:val="28"/>
          <w:highlight w:val="none"/>
        </w:rPr>
        <w:t xml:space="preserve">В начале осени поступило обращение жительницы улицы Тельмана 236, в котором она просила помощи в переговорах с управляющей организацией. Как оказалось, компания отк</w:t>
      </w:r>
      <w:r>
        <w:rPr>
          <w:sz w:val="28"/>
          <w:szCs w:val="28"/>
          <w:highlight w:val="none"/>
        </w:rPr>
        <w:t xml:space="preserve">азывалась убирать грунт, оставшийся на клумбе после проведенных работ по реконструкции системы водоснабжения дома. К счастью, руководство УК в ходе беседы согласилось пойти на встречу и оперативно решить вопрос по устранению грунта с придомовой территории.</w:t>
      </w:r>
      <w:r>
        <w:rPr>
          <w:sz w:val="28"/>
          <w:szCs w:val="28"/>
        </w:rPr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ряде других спорных ситуаций, приходилось прибегать к помощи компетентных органов для решения заявленных жителями проблем – несколько обращений </w:t>
      </w:r>
      <w:r>
        <w:rPr>
          <w:sz w:val="28"/>
          <w:szCs w:val="28"/>
        </w:rPr>
        <w:t xml:space="preserve">пришлось</w:t>
      </w:r>
      <w:r>
        <w:rPr>
          <w:sz w:val="28"/>
          <w:szCs w:val="28"/>
        </w:rPr>
        <w:t xml:space="preserve"> перенаправ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в жилищную инспекцию.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даже в пределах одного отдельно взятого</w:t>
      </w:r>
      <w:r>
        <w:rPr>
          <w:sz w:val="28"/>
          <w:szCs w:val="28"/>
        </w:rPr>
        <w:t xml:space="preserve"> избирательного</w:t>
      </w:r>
      <w:r>
        <w:rPr>
          <w:sz w:val="28"/>
          <w:szCs w:val="28"/>
        </w:rPr>
        <w:t xml:space="preserve"> округа можно сделать вывод, что проблема равнодушного отношения управляющих организаций к своим обязанностям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носит массовый характер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предусмотренная законодательством ответственность управляющих компаний</w:t>
      </w:r>
      <w:r>
        <w:rPr>
          <w:sz w:val="28"/>
          <w:szCs w:val="28"/>
        </w:rPr>
        <w:t xml:space="preserve"> за случаи выявленных фактов оказания услуг </w:t>
      </w:r>
      <w:r>
        <w:rPr>
          <w:sz w:val="28"/>
          <w:szCs w:val="28"/>
        </w:rPr>
        <w:t xml:space="preserve">ненадлежащего качества </w:t>
      </w:r>
      <w:r>
        <w:rPr>
          <w:sz w:val="28"/>
          <w:szCs w:val="28"/>
        </w:rPr>
        <w:t xml:space="preserve">недостаточно строга. 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 таком выводе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свидетельствует 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статистическая</w:t>
      </w:r>
      <w:r>
        <w:rPr>
          <w:color w:val="000000" w:themeColor="text1"/>
          <w:sz w:val="28"/>
          <w:szCs w:val="28"/>
        </w:rPr>
        <w:t xml:space="preserve"> отчет</w:t>
      </w:r>
      <w:r>
        <w:rPr>
          <w:color w:val="000000" w:themeColor="text1"/>
          <w:sz w:val="28"/>
          <w:szCs w:val="28"/>
        </w:rPr>
        <w:t xml:space="preserve">ность о подведении </w:t>
      </w:r>
      <w:r>
        <w:rPr>
          <w:color w:val="000000" w:themeColor="text1"/>
          <w:sz w:val="28"/>
          <w:szCs w:val="28"/>
        </w:rPr>
        <w:t xml:space="preserve">итогов осуществления контрольно-надзорной деятельности, проводимой управлением Ставропольского края – государственной жилищной инспекции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представляемой на заседаниях Общественного совета при жилинспекции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в состав которо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я вхожу.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Вместе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вопросами, касающимися отношений жителей округа с управляющими организациями,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</w:t>
      </w:r>
      <w:r>
        <w:rPr>
          <w:sz w:val="28"/>
          <w:szCs w:val="28"/>
        </w:rPr>
        <w:t xml:space="preserve"> беспокоят вопросы </w:t>
      </w:r>
      <w:r>
        <w:rPr>
          <w:sz w:val="28"/>
          <w:szCs w:val="28"/>
        </w:rPr>
        <w:t xml:space="preserve">сбора и вывоза отходов – многие контейнерные площадки не соответствуют санитарным нормам и располагаются в непозволительной близости от жилых зданий, что является грубым нарушением</w:t>
      </w:r>
      <w:r>
        <w:rPr>
          <w:sz w:val="28"/>
          <w:szCs w:val="28"/>
        </w:rPr>
        <w:t xml:space="preserve">. В</w:t>
      </w:r>
      <w:r>
        <w:rPr>
          <w:sz w:val="28"/>
          <w:szCs w:val="28"/>
        </w:rPr>
        <w:t xml:space="preserve"> некоторых случаях </w:t>
      </w:r>
      <w:r>
        <w:rPr>
          <w:sz w:val="28"/>
          <w:szCs w:val="28"/>
        </w:rPr>
        <w:t xml:space="preserve">площадки оказываются совсем в запущенном состоянии по причине отсутствия ответственного за их содержание лица.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Недовольство </w:t>
      </w:r>
      <w:r>
        <w:rPr>
          <w:sz w:val="28"/>
          <w:szCs w:val="28"/>
        </w:rPr>
        <w:t xml:space="preserve">горожан</w:t>
      </w:r>
      <w:r>
        <w:rPr>
          <w:sz w:val="28"/>
          <w:szCs w:val="28"/>
        </w:rPr>
        <w:t xml:space="preserve"> также вызывает и работа ливневой канализации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только на моем округе, но и в пределах всего города.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Пути возможного</w:t>
      </w:r>
      <w:r>
        <w:rPr>
          <w:sz w:val="28"/>
          <w:szCs w:val="28"/>
        </w:rPr>
        <w:t xml:space="preserve"> разрешения</w:t>
      </w:r>
      <w:r>
        <w:rPr>
          <w:sz w:val="28"/>
          <w:szCs w:val="28"/>
        </w:rPr>
        <w:t xml:space="preserve"> определенных выше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злободневных вопросов из сферы ЖКХ, в обязательном порядке буд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 обсуждаться </w:t>
      </w:r>
      <w:r>
        <w:rPr>
          <w:sz w:val="28"/>
          <w:szCs w:val="28"/>
        </w:rPr>
        <w:t xml:space="preserve">совместно с коллегами по депутатскому корпусу, а 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экспертами и</w:t>
      </w:r>
      <w:r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компетентных органов администрации города Ставрополя</w:t>
      </w:r>
      <w:r>
        <w:rPr>
          <w:sz w:val="28"/>
          <w:szCs w:val="28"/>
        </w:rPr>
        <w:t xml:space="preserve"> на заседаниях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Ставропольской городской Думы </w:t>
      </w:r>
      <w:r>
        <w:rPr>
          <w:sz w:val="28"/>
          <w:szCs w:val="28"/>
        </w:rPr>
        <w:t xml:space="preserve">по вопросам жилищно-коммунального хозяйства, благоустройства, дорожного хозяйства, транспорта и энергетики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 которого я вхожу</w:t>
      </w:r>
      <w:r>
        <w:rPr>
          <w:sz w:val="28"/>
          <w:szCs w:val="28"/>
        </w:rPr>
        <w:t xml:space="preserve">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Затрагивая тему функционирования комитетов Ставропольской городской Думы, считаю </w:t>
      </w:r>
      <w:r>
        <w:rPr>
          <w:sz w:val="28"/>
          <w:szCs w:val="28"/>
        </w:rPr>
        <w:t xml:space="preserve">необходимым</w:t>
      </w:r>
      <w:r>
        <w:rPr>
          <w:sz w:val="28"/>
          <w:szCs w:val="28"/>
        </w:rPr>
        <w:t xml:space="preserve"> рассказать о проделанной за этот год работы в статусе члена 2-х комитетов Ставропольской городской Думы.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начала года Комитетом по вопросам жилищно-коммунального хозяйства, благоустройства, дорожного хозяйства, транспорта и энергетики рассмотрено более 20 </w:t>
      </w:r>
      <w:r>
        <w:rPr>
          <w:sz w:val="28"/>
          <w:szCs w:val="28"/>
        </w:rPr>
        <w:t xml:space="preserve">вопросов,</w:t>
      </w:r>
      <w:r>
        <w:rPr>
          <w:sz w:val="28"/>
          <w:szCs w:val="28"/>
        </w:rPr>
        <w:t xml:space="preserve"> среди которых были </w:t>
      </w:r>
      <w:r>
        <w:rPr>
          <w:sz w:val="28"/>
          <w:szCs w:val="28"/>
        </w:rPr>
        <w:t xml:space="preserve">вопросы оптимизаци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дорожного движения и развития </w:t>
      </w:r>
      <w:r>
        <w:rPr>
          <w:sz w:val="28"/>
          <w:szCs w:val="28"/>
        </w:rPr>
        <w:t xml:space="preserve">велоинфраструктуры</w:t>
      </w:r>
      <w:r>
        <w:rPr>
          <w:sz w:val="28"/>
          <w:szCs w:val="28"/>
        </w:rPr>
        <w:t xml:space="preserve">, разработк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предложений по повышению производительности уборки городских территорий в зимний период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безбарьерной</w:t>
      </w:r>
      <w:r>
        <w:rPr>
          <w:sz w:val="28"/>
          <w:szCs w:val="28"/>
        </w:rPr>
        <w:t xml:space="preserve"> (инклюзивной) среды для </w:t>
      </w:r>
      <w:r>
        <w:rPr>
          <w:sz w:val="28"/>
          <w:szCs w:val="28"/>
        </w:rPr>
        <w:t xml:space="preserve">маломобильных</w:t>
      </w:r>
      <w:r>
        <w:rPr>
          <w:sz w:val="28"/>
          <w:szCs w:val="28"/>
        </w:rPr>
        <w:t xml:space="preserve"> категорий граждан. </w:t>
      </w:r>
      <w:r>
        <w:rPr>
          <w:sz w:val="28"/>
          <w:szCs w:val="28"/>
        </w:rPr>
        <w:t xml:space="preserve">В части разрешения задач по обращению с твердыми коммунальными отходами рассматривались</w:t>
      </w:r>
      <w:r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борьб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с несанкционированными свалками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 организации в городе эффективной деятельности по накоплению сбору и утилизации ТКО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итогом </w:t>
      </w:r>
      <w:r>
        <w:rPr>
          <w:sz w:val="28"/>
          <w:szCs w:val="28"/>
        </w:rPr>
        <w:t xml:space="preserve">работы</w:t>
      </w:r>
      <w:r>
        <w:rPr>
          <w:sz w:val="28"/>
          <w:szCs w:val="28"/>
        </w:rPr>
        <w:t xml:space="preserve"> стал проект изменений в Правила благоустройства</w:t>
      </w:r>
      <w:r>
        <w:rPr>
          <w:sz w:val="28"/>
          <w:szCs w:val="28"/>
        </w:rPr>
        <w:t xml:space="preserve"> города Ставрополя,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которого является</w:t>
      </w:r>
      <w:r>
        <w:rPr>
          <w:sz w:val="28"/>
          <w:szCs w:val="28"/>
        </w:rPr>
        <w:t xml:space="preserve"> синхронизаци</w:t>
      </w:r>
      <w:r>
        <w:rPr>
          <w:sz w:val="28"/>
          <w:szCs w:val="28"/>
        </w:rPr>
        <w:t xml:space="preserve">я правил</w:t>
      </w:r>
      <w:r>
        <w:rPr>
          <w:sz w:val="28"/>
          <w:szCs w:val="28"/>
        </w:rPr>
        <w:t xml:space="preserve"> с нормами </w:t>
      </w:r>
      <w:r>
        <w:rPr>
          <w:sz w:val="28"/>
          <w:szCs w:val="28"/>
        </w:rPr>
        <w:t xml:space="preserve">СанПиН</w:t>
      </w:r>
      <w:r>
        <w:rPr>
          <w:sz w:val="28"/>
          <w:szCs w:val="28"/>
        </w:rPr>
        <w:t xml:space="preserve"> и регулирующими федеральными законами.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Немаловажной проблемой нашего города были и пока</w:t>
      </w:r>
      <w:r>
        <w:rPr>
          <w:sz w:val="28"/>
          <w:szCs w:val="28"/>
        </w:rPr>
        <w:t xml:space="preserve"> остаются бесхозяйные животные. Несмотря на то, что на территории города успешно реализуется всероссийская программа «ОСВВ» - отлов, стерилизация, вакцинация, возвращение, места в приютах для бесхозяйных животных катастрофически не хватает, в связи с чем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остается актуальной задача создания приюта для бродячих животных на 500-600 особей. На мартовском заседании комитета, структурным органам администрации города </w:t>
      </w:r>
      <w:r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дан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</w:t>
      </w:r>
      <w:r>
        <w:rPr>
          <w:sz w:val="28"/>
          <w:szCs w:val="28"/>
        </w:rPr>
        <w:t xml:space="preserve"> предложения по созданию </w:t>
      </w:r>
      <w:r>
        <w:rPr>
          <w:sz w:val="28"/>
          <w:szCs w:val="28"/>
        </w:rPr>
        <w:t xml:space="preserve">приюта.</w:t>
      </w:r>
      <w:r/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ра</w:t>
      </w:r>
      <w:r>
        <w:rPr>
          <w:rFonts w:ascii="Times New Roman" w:hAnsi="Times New Roman" w:cs="Times New Roman"/>
          <w:sz w:val="28"/>
          <w:szCs w:val="28"/>
        </w:rPr>
        <w:t xml:space="preserve">бота комитета Ставропольской городской Думы по бюджету, экономическому развитию, инвестиционной и  внешнеэкономической деятельности, малому и среднему предпринимательству разворачивалась вокруг разработки и уточнения главного финансового документа города.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На майском заседании был утвержден отчет об исполнении б</w:t>
      </w:r>
      <w:r>
        <w:rPr>
          <w:rFonts w:ascii="Times New Roman" w:hAnsi="Times New Roman" w:cs="Times New Roman"/>
          <w:sz w:val="28"/>
          <w:szCs w:val="28"/>
        </w:rPr>
        <w:t xml:space="preserve">юджет</w:t>
      </w:r>
      <w:r>
        <w:rPr>
          <w:rFonts w:ascii="Times New Roman" w:hAnsi="Times New Roman" w:cs="Times New Roman"/>
          <w:sz w:val="28"/>
          <w:szCs w:val="28"/>
        </w:rPr>
        <w:t xml:space="preserve">а за 2021 год, который</w:t>
      </w:r>
      <w:r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 xml:space="preserve">ил</w:t>
      </w:r>
      <w:r>
        <w:rPr>
          <w:rFonts w:ascii="Times New Roman" w:hAnsi="Times New Roman" w:cs="Times New Roman"/>
          <w:sz w:val="28"/>
          <w:szCs w:val="28"/>
        </w:rPr>
        <w:t xml:space="preserve"> свою социальную направленность в соответствии с посланием президента</w:t>
      </w:r>
      <w:r>
        <w:rPr>
          <w:rFonts w:ascii="Times New Roman" w:hAnsi="Times New Roman" w:cs="Times New Roman"/>
          <w:sz w:val="28"/>
          <w:szCs w:val="28"/>
        </w:rPr>
        <w:t xml:space="preserve"> и был исполнен с </w:t>
      </w:r>
      <w:r>
        <w:rPr>
          <w:rFonts w:ascii="Times New Roman" w:hAnsi="Times New Roman" w:cs="Times New Roman"/>
          <w:sz w:val="28"/>
          <w:szCs w:val="28"/>
        </w:rPr>
        <w:t xml:space="preserve"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175 млн. рублей.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на 2023 год и плановый 2024-2025 годы сформирован на основе 19 муниципальных программ с объемом финансирования почти 15 млрд. рублей или 92% к общему объему расходов бюджета. Как и годом ранее, бюджет сохраняет социальную направленность. </w:t>
      </w:r>
      <w:r>
        <w:rPr>
          <w:rFonts w:ascii="Times New Roman" w:hAnsi="Times New Roman" w:cs="Times New Roman"/>
          <w:sz w:val="28"/>
          <w:szCs w:val="28"/>
        </w:rPr>
        <w:t xml:space="preserve">На очередном заседании Ставропольской городской Думы, прошедшем в конце ноября, бюджет </w:t>
      </w:r>
      <w:r>
        <w:rPr>
          <w:rFonts w:ascii="Times New Roman" w:hAnsi="Times New Roman" w:cs="Times New Roman"/>
          <w:sz w:val="28"/>
          <w:szCs w:val="28"/>
        </w:rPr>
        <w:t xml:space="preserve">на 2023 год и плановый 2024-2025 годы был принят.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прошедшем в начале июня выездном заседании комитета вместе с коллегами по депутатскому корпусу оценил воодушевляющие темпы развития предпринимательства, а также перспективы </w:t>
      </w:r>
      <w:r>
        <w:rPr>
          <w:rFonts w:ascii="Times New Roman" w:hAnsi="Times New Roman" w:cs="Times New Roman"/>
          <w:sz w:val="28"/>
          <w:szCs w:val="28"/>
        </w:rPr>
        <w:t xml:space="preserve">импортозамещения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середине июня</w:t>
      </w:r>
      <w:r>
        <w:rPr>
          <w:rFonts w:ascii="Times New Roman" w:hAnsi="Times New Roman" w:cs="Times New Roman"/>
          <w:sz w:val="28"/>
          <w:szCs w:val="28"/>
        </w:rPr>
        <w:t xml:space="preserve"> был рассмотрен доклад о ходе выполнения первого этапа плана мероприятий по реализации Стратегии социально-экономического развития Ставрополя до 2035 года – наряду с некоторыми </w:t>
      </w:r>
      <w:r>
        <w:rPr>
          <w:rFonts w:ascii="Times New Roman" w:hAnsi="Times New Roman" w:cs="Times New Roman"/>
          <w:sz w:val="28"/>
          <w:szCs w:val="28"/>
        </w:rPr>
        <w:t xml:space="preserve">недоработками, связанными с неблагоприятной экономической обстановкой есть и очевидные успехи. Вместе с тем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декабре были рассмотрены проекты решений по внесению изменений в Стратегию развития города, было предложено тщательнее проработать вопросы  строительства приюта для безнадзорных животных и организации раздельного сбора мусора на территории краевого центра.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Ставрополя в федеральных и краевых инвестиционных программа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– серьезная финансовая помощь, которая позволяет реализовать многие как социальные проекты, так и проекты в сфере благоустройства. В 2022 году Ставрополь участвовал в пяти национальных и восьми федеральных программах на общую сумму порядка 6 млрд. рублей.</w:t>
      </w:r>
      <w:r/>
    </w:p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примером реализации одной из госпрограмм является участие 38 Лицея, расположенного на моем избирательном округе, в программе «Развитие образования» в рамках которой ведутся работы по капитальному ремонту здания лицея.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работ контролируется мной постоянно.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Вместе с деятельностью комитетов, в</w:t>
      </w:r>
      <w:r>
        <w:rPr>
          <w:sz w:val="28"/>
          <w:szCs w:val="28"/>
        </w:rPr>
        <w:t xml:space="preserve">едущим </w:t>
      </w:r>
      <w:r>
        <w:rPr>
          <w:sz w:val="28"/>
          <w:szCs w:val="28"/>
        </w:rPr>
        <w:t xml:space="preserve">направлением деятельности</w:t>
      </w:r>
      <w:r>
        <w:rPr>
          <w:sz w:val="28"/>
          <w:szCs w:val="28"/>
        </w:rPr>
        <w:t xml:space="preserve"> представительных</w:t>
      </w:r>
      <w:r>
        <w:rPr>
          <w:sz w:val="28"/>
          <w:szCs w:val="28"/>
        </w:rPr>
        <w:t xml:space="preserve"> органов местного самоуправления является муниципальное нормотворчество</w:t>
      </w:r>
      <w:r>
        <w:rPr>
          <w:sz w:val="28"/>
          <w:szCs w:val="28"/>
        </w:rPr>
        <w:t xml:space="preserve">, целью которого </w:t>
      </w:r>
      <w:r>
        <w:rPr>
          <w:sz w:val="28"/>
          <w:szCs w:val="28"/>
        </w:rPr>
        <w:t xml:space="preserve">является принятие муниципальн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эффективно регулирующ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правовые отношения в сфере местного самоуправления, отвечающ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потребностям развития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направленн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 достижение определенных результатов и, что самое важное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учитывающего интересы жителей </w:t>
      </w:r>
      <w:r>
        <w:rPr>
          <w:sz w:val="28"/>
          <w:szCs w:val="28"/>
        </w:rPr>
        <w:t xml:space="preserve">в балансе с целями народной программы и </w:t>
      </w:r>
      <w:r>
        <w:rPr>
          <w:sz w:val="28"/>
          <w:szCs w:val="28"/>
        </w:rPr>
        <w:t xml:space="preserve">указ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президента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начала 2022 года Ставропольской городской думой было проведено 16 заседаний, в 14 из которых я принял участие. Были рассмотрены вопросы по утверждению схемы расположения нестационарных торговых объектов, прогнозному план</w:t>
      </w:r>
      <w:r>
        <w:rPr>
          <w:sz w:val="28"/>
          <w:szCs w:val="28"/>
        </w:rPr>
        <w:t xml:space="preserve">у приватизации муниципального имущества и его эффективности, внесены изменения в положения структурных органов администрации города для приведения их в соответствие с федеральным законодательством. В конце августа был поддержан проект о внесении изменений </w:t>
      </w:r>
      <w:r>
        <w:rPr>
          <w:sz w:val="28"/>
          <w:szCs w:val="28"/>
        </w:rPr>
        <w:t xml:space="preserve">в решение об утверждении корректировки генерального плана города Ставрополя на 2010-2030 гг. </w:t>
      </w:r>
      <w:r>
        <w:rPr>
          <w:sz w:val="28"/>
          <w:szCs w:val="28"/>
        </w:rPr>
        <w:t xml:space="preserve">Признано утратившим силу решение Ставропольской городской Думы о формировании избирательной комиссии города Став</w:t>
      </w:r>
      <w:r>
        <w:rPr>
          <w:sz w:val="28"/>
          <w:szCs w:val="28"/>
        </w:rPr>
        <w:t xml:space="preserve">рополя в связи с реорганизацией избирательной системы. Был принят ряд изменений в Стратегию социально-экономического развития города до 2035 года. Принято решение проиндексировать целый ряд выплат из числа дополнительных мер социальной поддержки населения.</w:t>
      </w:r>
      <w:r>
        <w:rPr>
          <w:sz w:val="28"/>
          <w:szCs w:val="28"/>
        </w:rPr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Основная доля решений была направлена</w:t>
      </w:r>
      <w:r>
        <w:rPr>
          <w:sz w:val="28"/>
          <w:szCs w:val="28"/>
        </w:rPr>
        <w:t xml:space="preserve"> на уточнение и</w:t>
      </w:r>
      <w:r>
        <w:rPr>
          <w:sz w:val="28"/>
          <w:szCs w:val="28"/>
        </w:rPr>
        <w:t xml:space="preserve"> утверждение бюджета ушедшего 2022 года, а также на рассмотрение бюджета на 2023 и плановый 2024-2025 годы, который</w:t>
      </w:r>
      <w:r>
        <w:rPr>
          <w:sz w:val="28"/>
          <w:szCs w:val="28"/>
        </w:rPr>
        <w:t xml:space="preserve">, как указывалось ранее,</w:t>
      </w:r>
      <w:r>
        <w:rPr>
          <w:sz w:val="28"/>
          <w:szCs w:val="28"/>
        </w:rPr>
        <w:t xml:space="preserve"> также сохраняет социальную направленность. </w:t>
      </w:r>
      <w:r/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Наряду с решением общегородских задач, Ставропольской городской Думой было принято решение важное для меня лично, как депутата по 15 избирательному округу города Ставрополя.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 февраля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округ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случилось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несчастье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произошло возгорание на последнем этаже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жило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многоквартирн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№26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улице Багратиона.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Возгорание привело к серьезному пожару, в результате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гонь практически полностью уничтожил кровлю, сильно пострадали квартиры третьего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второго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этаж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следующий день дом опустел,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 лица жильцов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мой адрес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стали поступать просьб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 помощи. </w:t>
      </w:r>
      <w:r/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тесном контакте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администрац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города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Промышленного района нам удалось найти возможность помочь людям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февральском заседании ставропольского парламента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были внесены изменения в бюджет города Ставрополя, в частности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был рассмотрен и принят проект «О дополнительных мерах социальной поддержки граждан,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острадавших в результате пожара,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произошедшего 18 февраля 2022 года в жилом доме по адресу: город Ставрополь, проезд Багратиона, дом 26». Объем выделяемой материальной помощи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составил более 10 млн. рублей.</w:t>
      </w:r>
      <w:r/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Считаю, что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работа,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проведенная совместно с муниципалитетом по решению вопроса погорельцев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является выразительной иллюстрацией эффективного взаимодействия органов местного самоуправления, ведь за короткий период удалось найти способ решения серьезной проблемы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олучилось оперативно помочь людям в сложной ситуации,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произошедшей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вине безответственных лиц. Остается добавить, что все работы по восстановлению общего имущества многоквартирного дома были произведены,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большая часть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жильцов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вернул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свои квартиры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уже весной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исполнении полномочий депутата по одномандатному избирательному округу залогом плодотворных </w:t>
      </w:r>
      <w:r>
        <w:rPr>
          <w:rFonts w:ascii="Times New Roman" w:hAnsi="Times New Roman" w:cs="Times New Roman"/>
          <w:sz w:val="28"/>
          <w:szCs w:val="28"/>
        </w:rPr>
        <w:t xml:space="preserve">и доверительных взаимоотношений с жителями, наряду с прочим, является время, проведенное в неформальной </w:t>
      </w:r>
      <w:r>
        <w:rPr>
          <w:rFonts w:ascii="Times New Roman" w:hAnsi="Times New Roman" w:cs="Times New Roman"/>
          <w:sz w:val="28"/>
          <w:szCs w:val="28"/>
        </w:rPr>
        <w:t xml:space="preserve">обстановке – встречи, чаепития, субботники и, конечно же, праздничные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отменой ограничительных мер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нераспространение </w:t>
      </w:r>
      <w:r>
        <w:rPr>
          <w:rFonts w:ascii="Times New Roman" w:hAnsi="Times New Roman" w:cs="Times New Roman"/>
          <w:sz w:val="28"/>
          <w:szCs w:val="28"/>
        </w:rPr>
        <w:t xml:space="preserve">короновирусной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инфекции, </w:t>
      </w:r>
      <w:r>
        <w:rPr>
          <w:rFonts w:ascii="Times New Roman" w:hAnsi="Times New Roman" w:cs="Times New Roman"/>
          <w:sz w:val="28"/>
          <w:szCs w:val="28"/>
        </w:rPr>
        <w:t xml:space="preserve">неформальные </w:t>
      </w:r>
      <w:r>
        <w:rPr>
          <w:rFonts w:ascii="Times New Roman" w:hAnsi="Times New Roman" w:cs="Times New Roman"/>
          <w:sz w:val="28"/>
          <w:szCs w:val="28"/>
        </w:rPr>
        <w:t xml:space="preserve">встречи возобновились,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отпраздновать</w:t>
      </w:r>
      <w:r>
        <w:rPr>
          <w:rFonts w:ascii="Times New Roman" w:hAnsi="Times New Roman" w:cs="Times New Roman"/>
          <w:sz w:val="28"/>
          <w:szCs w:val="28"/>
        </w:rPr>
        <w:t xml:space="preserve"> с людьми на округе важные события, юбилеи, значимые даты без </w:t>
      </w:r>
      <w:r>
        <w:rPr>
          <w:rFonts w:ascii="Times New Roman" w:hAnsi="Times New Roman" w:cs="Times New Roman"/>
          <w:sz w:val="28"/>
          <w:szCs w:val="28"/>
        </w:rPr>
        <w:t xml:space="preserve">оглядки на санитарные нормы и беспокойство за здоровье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вновь стала реальностью.</w:t>
      </w:r>
      <w:r/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начале марта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 90-летний юбилей отпраздновал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Николай Фёдорович - заслуженный Труженик тыла. Вместе с председателем совета ветеранов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Людмилой Павловной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Гусевой, специалистом по связям с общественностью 26 микрорайона Оксаной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Досмановой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активистами округа удовольствием поздравили уважаемого юбиляра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помещении 26-го микрорайона.</w:t>
      </w:r>
      <w:r/>
    </w:p>
    <w:p>
      <w:pPr>
        <w:ind w:firstLine="426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апреля, поддерживая инициативу многих жителей своего округа, поспособствовал проведению и поучаствовал в общегородском субботнике. В районе МКД № 27 по улице Доваторцев помог жителям побелить и приве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порядок деревья, 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окружающей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жилой дом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6/1 по улице Серова собрали внушительное количество мешков мусора, пролежавшего здесь не один год.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48"/>
          <w:color w:val="000000"/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В дни празднования нашей Великой Победы, с поздравлениями </w:t>
      </w:r>
      <w:r>
        <w:rPr>
          <w:sz w:val="28"/>
          <w:szCs w:val="28"/>
        </w:rPr>
        <w:t xml:space="preserve">посетил</w:t>
      </w:r>
      <w:r>
        <w:rPr>
          <w:sz w:val="28"/>
          <w:szCs w:val="28"/>
        </w:rPr>
        <w:t xml:space="preserve"> дорогих ветеранов, преподнес подарки, пожелал им доброго здоровья и долгих лет. Позднее принял участие в шествии «Бессмертного полка».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Принял участие в организации празднования Дня защиты детей, прошедшего на территории 26 микрорайона.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день скорби нашего народа – 22 июня, представляя дорогих ветеранов, принял участие в ак</w:t>
      </w:r>
      <w:r>
        <w:rPr>
          <w:sz w:val="28"/>
          <w:szCs w:val="28"/>
        </w:rPr>
        <w:t xml:space="preserve">ции, организованной партией «Единая Россия» проходившей у мемориала Вечной славы в краевом центре. Вместе с коллегами по депутатскому корпусу возложили цветы от имени ветеранов в память о павших войнах и жизнях, которые забрала Великая Отечественная война.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конце июня, вместе с учениками и преподавательским составом школы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19 города Ставрополя, а также с коллегами – председателем Ставропольской городской Думы Г.С.Колягиным и заместителем председателя Г.И.Тищенко поздравил директора школы </w:t>
      </w:r>
      <w:r>
        <w:rPr>
          <w:sz w:val="28"/>
          <w:szCs w:val="28"/>
        </w:rPr>
        <w:t xml:space="preserve">Валентину Егоровну </w:t>
      </w:r>
      <w:r>
        <w:rPr>
          <w:sz w:val="28"/>
          <w:szCs w:val="28"/>
        </w:rPr>
        <w:t xml:space="preserve">Ворощенко</w:t>
      </w:r>
      <w:r>
        <w:rPr>
          <w:sz w:val="28"/>
          <w:szCs w:val="28"/>
        </w:rPr>
        <w:t xml:space="preserve"> с юбилеем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стенах дорогой ей школы. Отметили заслуги Валентины Егоровны на посту директора, пожелали здоровья, успехов и вручили Почетную грамоту Ставропольской городской Думы за многолетний добросовестный труд и выдающиеся заслуги в области образования.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ходе празднования юбилея Валентины Егоровны принял от нее приглашение посетить выпускной бал</w:t>
      </w:r>
      <w:r>
        <w:rPr>
          <w:sz w:val="28"/>
          <w:szCs w:val="28"/>
        </w:rPr>
        <w:t xml:space="preserve"> учеников 11-х классов</w:t>
      </w:r>
      <w:r>
        <w:rPr>
          <w:sz w:val="28"/>
          <w:szCs w:val="28"/>
        </w:rPr>
        <w:t xml:space="preserve"> и  буквально через неделю </w:t>
      </w:r>
      <w:r>
        <w:rPr>
          <w:sz w:val="28"/>
          <w:szCs w:val="28"/>
        </w:rPr>
        <w:t xml:space="preserve">разделил трогательные и волнующие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последни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минут</w:t>
      </w:r>
      <w:r>
        <w:rPr>
          <w:sz w:val="28"/>
          <w:szCs w:val="28"/>
        </w:rPr>
        <w:t xml:space="preserve"> молодых людей</w:t>
      </w:r>
      <w:r>
        <w:rPr>
          <w:sz w:val="28"/>
          <w:szCs w:val="28"/>
        </w:rPr>
        <w:t xml:space="preserve"> в статусе школьника.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Прошедший год для 19-ой школы вы</w:t>
      </w:r>
      <w:r>
        <w:rPr>
          <w:sz w:val="28"/>
          <w:szCs w:val="28"/>
        </w:rPr>
        <w:t xml:space="preserve">шел богатым на юбилеи. В начале октября свой юбилей отпраздновала и сама школа. 55 лет прошло с момента начала работы образовательного учреждения. Праздничный концерт, организованный в связ</w:t>
      </w:r>
      <w:r>
        <w:rPr>
          <w:sz w:val="28"/>
          <w:szCs w:val="28"/>
        </w:rPr>
        <w:t xml:space="preserve">и с празднованием такого серьезного события, я посетил с ответственной миссией – вручил директору, Валентине Егоровне, поздравительное письмо от председателя Ставропольской городской Думы Г.С. Колягина, от себя пожелал успехов и гордости за своих учеников.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Празднование Дня семьи, любви и верности не имеет конфессиональных границ, нет людей непричастных к этому празднику! Несмотря на современные инородные тенденции,</w:t>
      </w:r>
      <w:r>
        <w:rPr>
          <w:sz w:val="28"/>
          <w:szCs w:val="28"/>
        </w:rPr>
        <w:t xml:space="preserve"> в России</w:t>
      </w:r>
      <w:r>
        <w:rPr>
          <w:sz w:val="28"/>
          <w:szCs w:val="28"/>
        </w:rPr>
        <w:t xml:space="preserve"> крепк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сем</w:t>
      </w:r>
      <w:r>
        <w:rPr>
          <w:sz w:val="28"/>
          <w:szCs w:val="28"/>
        </w:rPr>
        <w:t xml:space="preserve">ья </w:t>
      </w:r>
      <w:r>
        <w:rPr>
          <w:sz w:val="28"/>
          <w:szCs w:val="28"/>
        </w:rPr>
        <w:t xml:space="preserve">по прежнему</w:t>
      </w:r>
      <w:r>
        <w:rPr>
          <w:sz w:val="28"/>
          <w:szCs w:val="28"/>
        </w:rPr>
        <w:t xml:space="preserve"> самая важная социальная единица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Семьи сравни кирпичикам, из которых строится сильная </w:t>
      </w:r>
      <w:r>
        <w:rPr>
          <w:sz w:val="28"/>
          <w:szCs w:val="28"/>
        </w:rPr>
        <w:t xml:space="preserve">и здоровая </w:t>
      </w:r>
      <w:r>
        <w:rPr>
          <w:sz w:val="28"/>
          <w:szCs w:val="28"/>
        </w:rPr>
        <w:t xml:space="preserve">нация. С каждым годом День семьи, любви и верности становится все более популярным, а его празднование становится все более массовым. На территории моего округа, на проезде </w:t>
      </w:r>
      <w:r>
        <w:rPr>
          <w:sz w:val="28"/>
          <w:szCs w:val="28"/>
        </w:rPr>
        <w:t xml:space="preserve">Невельский</w:t>
      </w:r>
      <w:r>
        <w:rPr>
          <w:sz w:val="28"/>
          <w:szCs w:val="28"/>
        </w:rPr>
        <w:t xml:space="preserve">, 8 июля чествовали супругов, чьи семейные союзы стали образцом истинного брака. С большой радостью поддержал проведение этого важного праздника</w:t>
      </w:r>
      <w:r>
        <w:rPr>
          <w:sz w:val="28"/>
          <w:szCs w:val="28"/>
        </w:rPr>
        <w:t xml:space="preserve">, организованного сотрудниками администрации Промышленного района города Ставрополя</w:t>
      </w:r>
      <w:r>
        <w:rPr>
          <w:sz w:val="28"/>
          <w:szCs w:val="28"/>
        </w:rPr>
        <w:t xml:space="preserve">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сентября принял участие в праздничной линейке, приуроченной к празднованию Дня знаний, проведенной во дворе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школы города Ставрополя. Поздравил учеников, преподавательский состав и конечно «первоклашек» с праздником, пожелал верить в себя, полюбить получать знания, которые в будущем станут базой для приобретения ими профессиональных навыков.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День пожилого человека, который принято отмечать в первый день октября, на моем округе отпраздновали очень громко – с песнями, плясками, вкусным угощением и выступлением творческих детских коллективов. Предложение поздравить активистов</w:t>
      </w:r>
      <w:r>
        <w:rPr>
          <w:sz w:val="28"/>
          <w:szCs w:val="28"/>
        </w:rPr>
        <w:t xml:space="preserve"> 26-го и 27-го микрорайонов – представителей </w:t>
      </w:r>
      <w:r>
        <w:rPr>
          <w:sz w:val="28"/>
          <w:szCs w:val="28"/>
        </w:rPr>
        <w:t xml:space="preserve">старшего поколения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поддержал с большим воодушевлением. Праздник вышел поистине замечательным и надолго запомнится всем гостям.</w:t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конце октября в 27-й средней школе прошла торжественная линейка, приуроченная к окончанию учениками 38-го Лицея первой четверти. Важно отметить, что на время ка</w:t>
      </w:r>
      <w:r>
        <w:rPr>
          <w:sz w:val="28"/>
          <w:szCs w:val="28"/>
          <w:highlight w:val="none"/>
        </w:rPr>
        <w:t xml:space="preserve">питального ремонта здания лицея, школьников радушно приняла 27-я  школа. Многие ученики были награждены грамотами за активное участие в общественной жизни лицея и знаками за успехи в различных дисциплинах. Честь вручить награды школьникам была оказана мне.</w:t>
      </w:r>
      <w:r>
        <w:rPr>
          <w:sz w:val="28"/>
          <w:szCs w:val="28"/>
          <w:highlight w:val="none"/>
        </w:rPr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27 ноября в помещении микрорайона № 27 состоялась торжественная встреча женщин моего избирательного округа, посвященная международному Дню матери. С б</w:t>
      </w:r>
      <w:r>
        <w:rPr>
          <w:sz w:val="28"/>
          <w:szCs w:val="28"/>
          <w:highlight w:val="none"/>
        </w:rPr>
        <w:t xml:space="preserve">ольшим удовольствием помог в организации этой встречи, которая вышла теплой и душевной. Особым гостем мероприятия стала Надежда Васильевна Юрикова мама героя – Юрикова Василия Юрьевича, героически погибшего в 2010 году при предотвращении теракта в Кизляре.</w:t>
      </w:r>
      <w:r>
        <w:rPr>
          <w:sz w:val="28"/>
          <w:szCs w:val="28"/>
          <w:highlight w:val="none"/>
        </w:rPr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преддверии празднования Нового года, традиционно поучаствовал в организации  праздничных мероприятий на округе</w:t>
      </w:r>
      <w:r>
        <w:rPr>
          <w:sz w:val="28"/>
          <w:szCs w:val="28"/>
          <w:highlight w:val="none"/>
        </w:rPr>
        <w:t xml:space="preserve">, наполнивших сердца жителей духом приближающегося праздника!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двух площадках (в районе МКД Серова, 8 и Доваторцев, 13) состоялись праздничные представления для детишек и их родителей. Всех очень порадовали выступления артистов, конкурсы и вкусные угощения.</w:t>
      </w:r>
      <w:r>
        <w:rPr>
          <w:sz w:val="28"/>
          <w:szCs w:val="28"/>
          <w:highlight w:val="none"/>
        </w:rPr>
        <w:t xml:space="preserve"> Поздравления с наступающим Новым годом удостоились и дорогие ветераны </w:t>
      </w:r>
      <w:r>
        <w:rPr>
          <w:sz w:val="28"/>
          <w:szCs w:val="28"/>
          <w:highlight w:val="none"/>
        </w:rPr>
        <w:t xml:space="preserve">округа</w:t>
      </w:r>
      <w:r>
        <w:rPr>
          <w:sz w:val="28"/>
          <w:szCs w:val="28"/>
          <w:highlight w:val="none"/>
        </w:rPr>
        <w:t xml:space="preserve"> – участники Великой Отечественной войны, которым к праздничному столу были переданы продуктовые наборы.</w:t>
      </w:r>
      <w:r>
        <w:rPr>
          <w:sz w:val="28"/>
          <w:szCs w:val="28"/>
          <w:highlight w:val="none"/>
        </w:rPr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Уход</w:t>
      </w:r>
      <w:r>
        <w:rPr>
          <w:sz w:val="28"/>
          <w:szCs w:val="28"/>
        </w:rPr>
        <w:t xml:space="preserve">ящий </w:t>
      </w:r>
      <w:r>
        <w:rPr>
          <w:sz w:val="28"/>
          <w:szCs w:val="28"/>
        </w:rPr>
        <w:t xml:space="preserve">2022 год запомнится всем, как переломный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новейшей истории России, значимость происходящего трудно переоценить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относиться к ситуации нейтрально невозможно.</w:t>
      </w:r>
      <w:r>
        <w:rPr>
          <w:sz w:val="28"/>
          <w:szCs w:val="28"/>
        </w:rPr>
        <w:t xml:space="preserve"> Уже несколько лет подряд наша Родина оказывается в условиях, вызываемых событиями, которые многие не могли</w:t>
      </w:r>
      <w:r>
        <w:rPr>
          <w:sz w:val="28"/>
          <w:szCs w:val="28"/>
        </w:rPr>
        <w:t xml:space="preserve"> бы</w:t>
      </w:r>
      <w:r>
        <w:rPr>
          <w:sz w:val="28"/>
          <w:szCs w:val="28"/>
        </w:rPr>
        <w:t xml:space="preserve"> даже посчитать возможными.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онечно же, </w:t>
      </w:r>
      <w:r>
        <w:rPr>
          <w:sz w:val="28"/>
          <w:szCs w:val="28"/>
        </w:rPr>
        <w:t xml:space="preserve">происходящее</w:t>
      </w:r>
      <w:r>
        <w:rPr>
          <w:sz w:val="28"/>
          <w:szCs w:val="28"/>
        </w:rPr>
        <w:t xml:space="preserve"> отражается как на экономической ситуации в стране, так и на благосостоянии граждан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Но, н</w:t>
      </w:r>
      <w:r>
        <w:rPr>
          <w:sz w:val="28"/>
          <w:szCs w:val="28"/>
        </w:rPr>
        <w:t xml:space="preserve">есмотря на серьезные вызовы, все вместе мы справляемся с </w:t>
      </w:r>
      <w:r>
        <w:rPr>
          <w:sz w:val="28"/>
          <w:szCs w:val="28"/>
        </w:rPr>
        <w:t xml:space="preserve">невзгодами и даже можем рассчитывать на планомерное развитие.</w:t>
      </w:r>
      <w:r>
        <w:rPr>
          <w:sz w:val="28"/>
          <w:szCs w:val="28"/>
        </w:rPr>
      </w:r>
      <w:r/>
    </w:p>
    <w:p>
      <w:pPr>
        <w:pStyle w:val="840"/>
        <w:ind w:firstLine="425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стоит опускать руки и ждать изменений</w:t>
      </w:r>
      <w:r>
        <w:rPr>
          <w:sz w:val="28"/>
          <w:szCs w:val="28"/>
        </w:rPr>
        <w:t xml:space="preserve"> в мировой обстановке</w:t>
      </w:r>
      <w:r>
        <w:rPr>
          <w:sz w:val="28"/>
          <w:szCs w:val="28"/>
        </w:rPr>
        <w:t xml:space="preserve">, нужно по-прежнему строить планы, развиваться, стоять на своем</w:t>
      </w:r>
      <w:r>
        <w:rPr>
          <w:sz w:val="28"/>
          <w:szCs w:val="28"/>
        </w:rPr>
        <w:t xml:space="preserve"> и делать свою работу, только так можно добиться результата!</w:t>
      </w:r>
      <w:r/>
    </w:p>
    <w:sectPr>
      <w:footerReference w:type="default" r:id="rId9"/>
      <w:footnotePr/>
      <w:endnotePr/>
      <w:type w:val="nextPage"/>
      <w:pgSz w:w="12240" w:h="15840" w:orient="portrait"/>
      <w:pgMar w:top="851" w:right="758" w:bottom="851" w:left="1560" w:header="720" w:footer="13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2288626"/>
      <w:docPartObj>
        <w:docPartGallery w:val="Page Numbers (Bottom of Page)"/>
        <w:docPartUnique w:val="true"/>
      </w:docPartObj>
      <w:rPr/>
    </w:sdtPr>
    <w:sdtContent>
      <w:p>
        <w:pPr>
          <w:pStyle w:val="845"/>
          <w:jc w:val="right"/>
        </w:pPr>
        <w:r>
          <w:rPr>
            <w:rFonts w:ascii="Bookman Old Style" w:hAnsi="Bookman Old Style"/>
          </w:rPr>
          <w:fldChar w:fldCharType="begin"/>
        </w:r>
        <w:r>
          <w:rPr>
            <w:rFonts w:ascii="Bookman Old Style" w:hAnsi="Bookman Old Style"/>
          </w:rPr>
          <w:instrText xml:space="preserve"> PAGE   \* MERGEFORMAT </w:instrText>
        </w:r>
        <w:r>
          <w:rPr>
            <w:rFonts w:ascii="Bookman Old Style" w:hAnsi="Bookman Old Style"/>
          </w:rPr>
          <w:fldChar w:fldCharType="separate"/>
        </w:r>
        <w:r>
          <w:rPr>
            <w:rFonts w:ascii="Bookman Old Style" w:hAnsi="Bookman Old Style"/>
          </w:rPr>
          <w:t xml:space="preserve">7</w:t>
        </w:r>
        <w:r>
          <w:rPr>
            <w:rFonts w:ascii="Bookman Old Style" w:hAnsi="Bookman Old Style"/>
          </w:rPr>
          <w:fldChar w:fldCharType="end"/>
        </w:r>
        <w:r/>
      </w:p>
    </w:sdtContent>
  </w:sdt>
  <w:p>
    <w:pPr>
      <w:pStyle w:val="8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4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6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6"/>
    <w:next w:val="836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7"/>
    <w:link w:val="680"/>
    <w:uiPriority w:val="10"/>
    <w:rPr>
      <w:sz w:val="48"/>
      <w:szCs w:val="48"/>
    </w:rPr>
  </w:style>
  <w:style w:type="paragraph" w:styleId="682">
    <w:name w:val="Subtitle"/>
    <w:basedOn w:val="836"/>
    <w:next w:val="836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7"/>
    <w:link w:val="682"/>
    <w:uiPriority w:val="11"/>
    <w:rPr>
      <w:sz w:val="24"/>
      <w:szCs w:val="24"/>
    </w:rPr>
  </w:style>
  <w:style w:type="paragraph" w:styleId="684">
    <w:name w:val="Quote"/>
    <w:basedOn w:val="836"/>
    <w:next w:val="836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6"/>
    <w:next w:val="836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7"/>
    <w:link w:val="843"/>
    <w:uiPriority w:val="99"/>
  </w:style>
  <w:style w:type="character" w:styleId="689">
    <w:name w:val="Footer Char"/>
    <w:basedOn w:val="837"/>
    <w:link w:val="845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845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>
    <w:name w:val="Balloon Text"/>
    <w:basedOn w:val="836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37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Header"/>
    <w:basedOn w:val="836"/>
    <w:link w:val="84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7"/>
    <w:link w:val="843"/>
    <w:uiPriority w:val="99"/>
    <w:semiHidden/>
  </w:style>
  <w:style w:type="paragraph" w:styleId="845">
    <w:name w:val="Footer"/>
    <w:basedOn w:val="836"/>
    <w:link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37"/>
    <w:link w:val="845"/>
    <w:uiPriority w:val="99"/>
  </w:style>
  <w:style w:type="paragraph" w:styleId="847">
    <w:name w:val="List Bullet"/>
    <w:basedOn w:val="836"/>
    <w:uiPriority w:val="99"/>
    <w:unhideWhenUsed/>
    <w:pPr>
      <w:numPr>
        <w:numId w:val="1"/>
      </w:numPr>
      <w:contextualSpacing/>
    </w:pPr>
  </w:style>
  <w:style w:type="character" w:styleId="848" w:customStyle="1">
    <w:name w:val="apple-converted-space"/>
    <w:basedOn w:val="83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Дума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revision>36</cp:revision>
  <dcterms:created xsi:type="dcterms:W3CDTF">2022-10-03T11:27:00Z</dcterms:created>
  <dcterms:modified xsi:type="dcterms:W3CDTF">2023-03-23T06:18:25Z</dcterms:modified>
</cp:coreProperties>
</file>