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9</w:t>
      </w: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C25B98" w:rsidRPr="001A7AFC" w:rsidRDefault="00C25B98" w:rsidP="00C25B98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A7AFC" w:rsidRPr="000D1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1A7A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1C71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1A7AFC" w:rsidRPr="000D12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C25B98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Pr="00370EA2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25B98" w:rsidRPr="00370EA2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EA2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C25B98" w:rsidRPr="00370EA2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0EA2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</w:t>
      </w:r>
      <w:r w:rsidR="001A7AFC" w:rsidRPr="001A7AFC">
        <w:rPr>
          <w:rFonts w:ascii="Times New Roman" w:hAnsi="Times New Roman" w:cs="Times New Roman"/>
          <w:b w:val="0"/>
          <w:sz w:val="28"/>
          <w:szCs w:val="28"/>
        </w:rPr>
        <w:t>2</w:t>
      </w:r>
      <w:r w:rsidR="001C71A4">
        <w:rPr>
          <w:rFonts w:ascii="Times New Roman" w:hAnsi="Times New Roman" w:cs="Times New Roman"/>
          <w:b w:val="0"/>
          <w:sz w:val="28"/>
          <w:szCs w:val="28"/>
        </w:rPr>
        <w:t>1</w:t>
      </w:r>
      <w:r w:rsidRPr="00370EA2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25B98" w:rsidRPr="00B1181F" w:rsidRDefault="00C25B98" w:rsidP="00C25B9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5B98" w:rsidRPr="00370EA2" w:rsidRDefault="00C25B98" w:rsidP="00C25B9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370EA2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230"/>
        <w:gridCol w:w="590"/>
        <w:gridCol w:w="662"/>
        <w:gridCol w:w="472"/>
        <w:gridCol w:w="1526"/>
        <w:gridCol w:w="540"/>
        <w:gridCol w:w="1619"/>
      </w:tblGrid>
      <w:tr w:rsidR="00C25B98" w:rsidRPr="00D96C2B" w:rsidTr="00F05393">
        <w:trPr>
          <w:cantSplit/>
          <w:trHeight w:val="20"/>
        </w:trPr>
        <w:tc>
          <w:tcPr>
            <w:tcW w:w="4253" w:type="dxa"/>
            <w:shd w:val="clear" w:color="auto" w:fill="FFFFFF" w:themeFill="background1"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0E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62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72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26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40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</w:tbl>
    <w:p w:rsidR="00C25B98" w:rsidRDefault="00C25B98" w:rsidP="00C25B98">
      <w:pPr>
        <w:spacing w:after="0" w:line="14" w:lineRule="auto"/>
        <w:rPr>
          <w:sz w:val="2"/>
          <w:szCs w:val="2"/>
        </w:rPr>
      </w:pPr>
    </w:p>
    <w:p w:rsidR="00C25B98" w:rsidRDefault="00C25B98" w:rsidP="00C25B98">
      <w:pPr>
        <w:spacing w:after="0" w:line="14" w:lineRule="auto"/>
        <w:rPr>
          <w:sz w:val="2"/>
          <w:szCs w:val="2"/>
        </w:rPr>
      </w:pPr>
    </w:p>
    <w:p w:rsidR="00C25B98" w:rsidRDefault="00C25B98" w:rsidP="00C25B98">
      <w:pPr>
        <w:spacing w:after="0" w:line="14" w:lineRule="auto"/>
        <w:rPr>
          <w:sz w:val="2"/>
          <w:szCs w:val="2"/>
        </w:rPr>
      </w:pPr>
    </w:p>
    <w:p w:rsidR="00C25B98" w:rsidRPr="004663A8" w:rsidRDefault="00C25B98" w:rsidP="00C25B98">
      <w:pPr>
        <w:spacing w:after="0" w:line="14" w:lineRule="auto"/>
        <w:rPr>
          <w:sz w:val="2"/>
          <w:szCs w:val="2"/>
        </w:rPr>
      </w:pPr>
    </w:p>
    <w:tbl>
      <w:tblPr>
        <w:tblW w:w="9639" w:type="dxa"/>
        <w:tblInd w:w="108" w:type="dxa"/>
        <w:shd w:val="clear" w:color="auto" w:fill="FFFFFF" w:themeFill="background1"/>
        <w:tblLook w:val="04A0"/>
      </w:tblPr>
      <w:tblGrid>
        <w:gridCol w:w="4245"/>
        <w:gridCol w:w="567"/>
        <w:gridCol w:w="709"/>
        <w:gridCol w:w="419"/>
        <w:gridCol w:w="1559"/>
        <w:gridCol w:w="521"/>
        <w:gridCol w:w="1619"/>
      </w:tblGrid>
      <w:tr w:rsidR="00C25B98" w:rsidRPr="00D96C2B" w:rsidTr="00E8268F">
        <w:trPr>
          <w:trHeight w:val="20"/>
          <w:tblHeader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25B98" w:rsidRPr="00142AA1" w:rsidRDefault="00C25B98" w:rsidP="00C25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Ставропольская городская Дума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58 399,79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57 309,29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57 309,29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57 309,29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52 271,24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10 365,00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4 578,11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5 708,05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78,84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41 906,24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41 906,24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1 978,03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1 936,48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3 060,02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83,10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2 976,92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70 3 00 10020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2 976,92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590,50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Ставропольской городской Думы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70 4 00 98710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363 389,62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334 013,62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1 991,74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1 991,74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1 991,74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41,55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1 950,19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71 2 00 10020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1 950,19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133 267,58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133 267,58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133 267,58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12 129,48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4 403,82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7 701,66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по оплате труда </w:t>
            </w: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119 907,37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119 907,37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1 221,73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966,56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255,17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71 1 00 76930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325,19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325,19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325,19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325,19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98 1 00 51200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325,19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Обеспечение проведения выборов и референдумов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23 391,68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23 391,68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23 391,68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98 1 00 20860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23 391,68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98 1 00 20860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23 391,68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175 037,43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2 245,24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after="0" w:line="247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after="0" w:line="247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70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2 245,24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12 2 03 00000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2 245,24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12 2 03 20040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1 455,24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12 2 03 20040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1 455,24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 xml:space="preserve">Организация приема и обслуживание официальных лиц и делегаций городов стран </w:t>
            </w:r>
            <w:r w:rsidRPr="007D700A">
              <w:rPr>
                <w:rFonts w:ascii="Times New Roman" w:hAnsi="Times New Roman"/>
                <w:sz w:val="20"/>
                <w:szCs w:val="20"/>
              </w:rPr>
              <w:lastRenderedPageBreak/>
              <w:t>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12 2 03 20090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790,00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12 2 03 20090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790,00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 Б 02 20620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 Б 02 20620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120 834,57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20 673,01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14 1 01 20630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16 250,85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14 1 01 20630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16 250,85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14 1 02 20630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4 422,16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14 1 02 20630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4 422,16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100 161,56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</w:t>
            </w:r>
            <w:r w:rsidRPr="007D700A">
              <w:rPr>
                <w:rFonts w:ascii="Times New Roman" w:hAnsi="Times New Roman"/>
                <w:sz w:val="20"/>
                <w:szCs w:val="20"/>
              </w:rPr>
              <w:lastRenderedPageBreak/>
              <w:t>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14 2 01 20710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14 2 01 20710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203,00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14 2 02 20710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203,00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14 2 02 20710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203,00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14 2 03 20710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14 2 03 20710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99 558,56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14 2 04 11010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99 558,56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78 524,19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19 727,45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14 2 04 11010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color w:val="000000"/>
                <w:sz w:val="20"/>
                <w:szCs w:val="20"/>
              </w:rPr>
              <w:t>1 306,92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1 287,87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436,60</w:t>
            </w:r>
          </w:p>
        </w:tc>
      </w:tr>
      <w:tr w:rsidR="007D700A" w:rsidRPr="007D700A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Основное мероприятие «Сбор и анализ информации о состоянии  этноконфессиональных отношений и межнациональной напряженности, распространения идеологии терроризма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15 1 01 00000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7D700A" w:rsidRDefault="007D700A" w:rsidP="007D700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700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повышение уровня безопасности жизнедеятельности города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15 1 01 20350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15 1 01 20350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285,30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180,04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180,04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105,26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1 02 S7730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105,26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51,30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51,30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15 2 03 20100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15 2 03 20100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351,27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«Мониторинг наркоситуации в городе Ставрополе на основе социологических исследований и статистических данных»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15 3 01 20370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74,97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15 3 01 20370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74,97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15 3 03 20370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262,80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15 3 03 20370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262,80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 Б 01 60080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2 852,20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18 Б 01 60080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2 852,20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36 581,73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36 581,73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36 381,73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казенных 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15 371,18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20 757,32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71 1 00 11010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253,23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71 1 00 20050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71 1 00 20050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98 1 00 76610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11 135,82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98 1 00 76610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10 735,82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98 1 00 76610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6 547,50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6 547,50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6 547,50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5 807,50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12 1 01 60130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12 1 01 60130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1 950,00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3 817,50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12 1 02 20480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3 817,50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12 1 02 20480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3 817,50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развитие малого и среднего предпринимательства на территории города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12 1 03 20480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12 1 03 20480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740,00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12 2 01 20650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12 2 01 20650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12 2 02 20640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12 2 02 20640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12 2 02 20640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Б 01 20450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 Б 01 20450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2 061,00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2 061,00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20 607,50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5 529,87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14 1 03 98710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5 529,87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15 077,63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14 1 03 98710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1 710,63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14 1 03 98710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1 710,63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14 1 04 98720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13 367,00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14 1 04 98720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13 367,00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129 672,45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97 871,60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97 871,60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11 933,95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11 933,95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01 20340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644,32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Б 01 20340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539,32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Б 01 20340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105,00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11 289,63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02 20030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1 269,77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Б 02 20030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1 269,77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7 858,09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Б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7 858,09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2 161,77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2 161,77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85 937,65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85 937,65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12 145,26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1 535,19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10 540,10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69,97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73 792,39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73 792,39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6 792,00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6 792,00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выполнение комплексных кадастровых работ применительно к кадастровым кварталам, в границах которых расположены территории садоводства и огородничества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 Б 01 20160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 Б 01 20160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180,00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6 612,00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6 612,00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6 612,00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03 20180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612,00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Б 03 20180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612,00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Проведение мероприятий по внесению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03 21550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6 000,00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Б 03 21550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4 227,43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4 227,43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4 227,43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4 227,43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07 2 09 00000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4 227,43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07 2 09 21720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4 227,43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07 2 09 21720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4 227,43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20 781,42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7 404,63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13 376,79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 1 01 L4970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20 781,42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255 181,43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74 881,43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54 343,44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54 343,44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54 343,44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4 835,32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1 291,34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3 495,68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48,30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49 508,12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49 508,12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000 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17 178,72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17 178,72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17 178,72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98 1 00 20020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17 178,72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98 1 00 20020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17 178,72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3 359,27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3 359,27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3 359,27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98 1 00 10050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98 1 00 10050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1 359,27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98 1 00 20050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1 359,27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180 300,00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180 300,00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180 300,00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180 300,00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180 300,00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Б 01 20010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180 300,00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 Б 01 20010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180 300,00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39 680,79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35 272,78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35 272,78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7,65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35 265,13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35 255,23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3 612,36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756,54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2 848,37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7,45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31 642,87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31 642,87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74 2 00 21620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74 2 00 21620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9,90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1 096,20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1 096,20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«Дополнительные меры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03 2 02 80240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3 311,81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03 2 02 80240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3 311,81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5 059 982,87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4 915 183,50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2 076 588,63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2 066 991,79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2 066 991,79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2 066 991,79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1 052 366,53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1 018 481,93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33 884,60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1 014 625,26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103,21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970 574,37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39 420,40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2 066,53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01 1 01 77170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2 460,75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4 519,10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4 402,80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116,30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5 077,74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17 Б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5 077,74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2 510 926,51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2 502 203,06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2 502 203,06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2 409 196,40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686 936,59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637 312,15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46 547,46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3 076,98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01 1 02 53030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143 350,20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131 788,44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01 1 02 53030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11 561,76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1 337 531,53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1 225 934,56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106 246,53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01 1 02 77160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5 350,44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241 378,08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12 068,90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229 309,18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223 937,67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L3040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17 440,41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93 006,66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26 974,26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26 974,26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66 032,40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3 144,40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62 888,00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06 L2550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66 032,40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R3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R3 21730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727,22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R3 21730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727,22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4 848,08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4 567,93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4 467,93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280,15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280,15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3 056,35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2 805,37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250,98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 Б 02 20360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91,80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18 Б 02 20360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91,80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233 163,31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231 892,14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231 892,14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228 592,14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228 592,14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101 368,85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127 223,29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01 1 06 11010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3 300,00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15 2 01 20660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15 3 02 20370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1 151,17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1 151,17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1 151,17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1 151,17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956,17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195,00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41 454,20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41 403,30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41 403,30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41 403,30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11 694,61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11 694,61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01 1 04 20330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29 708,69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01 1 04 20330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25 940,23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01 1 04 20330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3 768,46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50,90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50,90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50,90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50,90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50,90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53 050,85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13 569,20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13 569,20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01 1 05 20240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5 078,79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4 533,50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01 1 05 20240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345,29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01 1 08 00000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8 490,41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8 490,41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8 490,41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28,20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28,20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39 453,45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39 453,45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2 616,00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677,24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1 885,62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53,14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75 1 00 10020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26 853,72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26 853,72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75 1 00 11010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7 257,52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6 990,04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265,59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1,89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75 1 00 76200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2 726,21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2 498,56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75 1 00 76200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227,65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144 799,37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144 799,37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144 799,37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144 799,37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97 215,64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01 1 01 76140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97 215,64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1 458,24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01 1 01 76140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95 757,40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2 478,16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01 1 02 80260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1 407,60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денежной компенсации за питание родителям (законным представителям) обучающихся, имеющих заболевания, в муниципальных образовательных учреждениях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01 1 02 90260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1 070,56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01 1 02 90260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1 070,56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01 1 07 00000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45 105,57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01 1 07 78110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20 918,70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01 1 07 78110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20 918,70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01 1 07 78120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2 012,04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01 1 07 78120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2 012,04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01 1 07 78130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19 324,83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01 1 07 78130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19 324,83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01 1 07 78140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2 850,00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01 1 07 78140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2 850,00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460 614,89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163 036,49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151 018,87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«Культура города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150 626,07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361,50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291,50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150 264,57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149 376,17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149 376,17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132 500,29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16 875,88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670,00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670,00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218,40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218,40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«Обеспечение гражданской обороны, пожарной безопасности, безопасности людей на водных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392,80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344,80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48,00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12 017,62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187,50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187,50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11 440,12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 Б 01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 Б 01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852,00</w:t>
            </w:r>
          </w:p>
        </w:tc>
      </w:tr>
      <w:tr w:rsidR="00323DA4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323DA4" w:rsidRPr="00E8268F" w:rsidRDefault="00323DA4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323DA4" w:rsidRDefault="00323DA4" w:rsidP="00323DA4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323DA4">
              <w:rPr>
                <w:rFonts w:ascii="Times New Roman" w:hAnsi="Times New Roman"/>
                <w:color w:val="000000"/>
                <w:sz w:val="20"/>
                <w:szCs w:val="20"/>
              </w:rPr>
              <w:t>4 927,04</w:t>
            </w:r>
          </w:p>
        </w:tc>
      </w:tr>
      <w:tr w:rsidR="00323DA4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323DA4" w:rsidRPr="00E8268F" w:rsidRDefault="00323DA4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 Б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323DA4" w:rsidRDefault="00323DA4" w:rsidP="00323DA4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323DA4">
              <w:rPr>
                <w:rFonts w:ascii="Times New Roman" w:hAnsi="Times New Roman"/>
                <w:color w:val="000000"/>
                <w:sz w:val="20"/>
                <w:szCs w:val="20"/>
              </w:rPr>
              <w:t>4 927,04</w:t>
            </w:r>
          </w:p>
        </w:tc>
      </w:tr>
      <w:tr w:rsidR="00323DA4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323DA4" w:rsidRPr="00E8268F" w:rsidRDefault="00323DA4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 Б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323DA4" w:rsidRDefault="00323DA4" w:rsidP="00323DA4">
            <w:pPr>
              <w:spacing w:line="240" w:lineRule="auto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323DA4">
              <w:rPr>
                <w:rFonts w:ascii="Times New Roman" w:hAnsi="Times New Roman"/>
                <w:color w:val="000000"/>
                <w:sz w:val="20"/>
                <w:szCs w:val="20"/>
              </w:rPr>
              <w:t>549,04</w:t>
            </w:r>
          </w:p>
        </w:tc>
      </w:tr>
      <w:tr w:rsidR="00323DA4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323DA4" w:rsidRPr="00E8268F" w:rsidRDefault="00323DA4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 Б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323DA4" w:rsidRDefault="00323DA4" w:rsidP="00323DA4">
            <w:pPr>
              <w:spacing w:line="240" w:lineRule="auto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323DA4">
              <w:rPr>
                <w:rFonts w:ascii="Times New Roman" w:hAnsi="Times New Roman"/>
                <w:color w:val="000000"/>
                <w:sz w:val="20"/>
                <w:szCs w:val="20"/>
              </w:rPr>
              <w:t>2 835,00</w:t>
            </w:r>
          </w:p>
        </w:tc>
      </w:tr>
      <w:tr w:rsidR="00323DA4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323DA4" w:rsidRPr="00E8268F" w:rsidRDefault="00323DA4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 Б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323DA4" w:rsidRDefault="00323DA4" w:rsidP="00323DA4">
            <w:pPr>
              <w:spacing w:line="240" w:lineRule="auto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323DA4">
              <w:rPr>
                <w:rFonts w:ascii="Times New Roman" w:hAnsi="Times New Roman"/>
                <w:color w:val="000000"/>
                <w:sz w:val="20"/>
                <w:szCs w:val="20"/>
              </w:rPr>
              <w:t>250,00</w:t>
            </w:r>
          </w:p>
        </w:tc>
      </w:tr>
      <w:tr w:rsidR="00323DA4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323DA4" w:rsidRPr="00E8268F" w:rsidRDefault="00323DA4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 Б 02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323DA4" w:rsidRPr="00E8268F" w:rsidRDefault="00323DA4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323DA4" w:rsidRDefault="00323DA4" w:rsidP="00323DA4">
            <w:pPr>
              <w:spacing w:line="240" w:lineRule="auto"/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323DA4">
              <w:rPr>
                <w:rFonts w:ascii="Times New Roman" w:hAnsi="Times New Roman"/>
                <w:color w:val="000000"/>
                <w:sz w:val="20"/>
                <w:szCs w:val="20"/>
              </w:rPr>
              <w:t>1 293,00</w:t>
            </w:r>
          </w:p>
        </w:tc>
      </w:tr>
      <w:tr w:rsidR="00C32C4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09 Б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730,00</w:t>
            </w:r>
          </w:p>
        </w:tc>
      </w:tr>
      <w:tr w:rsidR="00C32C4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09 Б 03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730,00</w:t>
            </w:r>
          </w:p>
        </w:tc>
      </w:tr>
      <w:tr w:rsidR="00C32C4E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09 Б 03 20460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32C4E" w:rsidRPr="00C32C4E" w:rsidRDefault="00C32C4E" w:rsidP="00C32C4E">
            <w:pPr>
              <w:spacing w:line="216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C4E">
              <w:rPr>
                <w:rFonts w:ascii="Times New Roman" w:hAnsi="Times New Roman"/>
                <w:color w:val="000000"/>
                <w:sz w:val="20"/>
                <w:szCs w:val="20"/>
              </w:rPr>
              <w:t>730,00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деятельности муниципальных бюджетных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 Б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 Б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4 931,08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 Б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4 931,08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16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15 1 02 20350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390,00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297 578,40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280 633,62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279 113,19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6 974,00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1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6 974,00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6 974,00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28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4 724,00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28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2 250,00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272 139,19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121 572,87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121 572,87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28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58 035,54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28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63 537,33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64 900,52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62 425,87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28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62 425,87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after="0" w:line="228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2 474,65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line="18" w:lineRule="atLeas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C32C4E">
            <w:pPr>
              <w:spacing w:line="18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1 777,30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03 S8540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697,35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03 S8540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2 474,65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77 302,05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77 302,05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64 427,72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12 874,33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1 307,25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1 307,25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07 2 05 21230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1 307,25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2 817,60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07 2 06 21280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2 817,60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07 2 08 00000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4 238,90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07 2 08 11010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4 238,90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07 2 08 11010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4 238,90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15 1 03 20350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76,50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547,85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547,85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Б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896,08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17 Б 01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896,08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16 944,78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16 944,78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16 598,08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1 599,90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357,33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1 068,93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173,64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14 998,18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14 998,18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346,70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76 2 00 20250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346,70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76 2 00 20250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346,70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3 516 254,56 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1 004,00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1 004,00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3 515 241,61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1 592 515,64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1 592 515,64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1 554 262,01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1 553 870,37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Осуществление ежегодной денежной выплаты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лицам, награжденным нагрудным знаком «Почетный донор России»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03 1 01 52200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18 586,11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03 1 01 52200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274,61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03 1 01 52200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18 311,50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388 215,61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3 315,42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384 900,19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BA61D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</w:t>
            </w:r>
            <w:r w:rsidR="00BA61D7"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25</w:t>
            </w:r>
            <w:r w:rsidR="00BA61D7"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03 1 01 52800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75,61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03 1 01 52800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1,01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03 1 01 52800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74,60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03 1 01 76240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5 088,45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03 1 01 76240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5 088,45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03 1 01 77220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11 271,82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03 1 01 77220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112,72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03 1 01 77220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11 159,10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BA61D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</w:t>
            </w:r>
            <w:r w:rsidR="00BA61D7"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сентября 1945 года и постоянно проживающим на территории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03 1 01 77820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93 532,25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03 1 01 77820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532,25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03 1 01 77820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93 000,00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03 1 01 78210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384 828,59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5 986,44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378 842,15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03 1 01 78220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278 512,76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4 332,58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274 180,18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03 1 01 78230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6 245,11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97,15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6 147,96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03 1 01 78240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169,09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2,63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166,46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03 1 01 78250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626,62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9,75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616,87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03 1 01 78260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358 964,13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7 408,96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351 555,17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03 1 01 78570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7 754,22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03 1 01 78570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120,63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03 1 01 78570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7 633,59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391,64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03 1 02 76260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391,64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03 1 02 76260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5,81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Публичные нормативные социальные 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03 1 02 76260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385,83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35 645,13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33 651,15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3 600,00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03 2 01 80030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3 600,00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938,17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03 2 01 80080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938,17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6 480,00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6 480,00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1 307,52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03 2 01 80110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1 307,52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1 025,46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1 025,46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576,00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03 2 01 80140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576,00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тыла, вдовам погибших (умерших) участников Великой Отечественной войны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03 2 01 80160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1 854,00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1 854,00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03 2 01 80300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03 2 01 80300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03 2 05 20500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1 828,98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03 2 05 20500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1 828,98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03 2 06 00000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03 2 06 20520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03 2 06 20520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25,00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03 2 08 00000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03 2 08 20510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03 2 08 20510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140,00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2 608,50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2 608,50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1 829 586,77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1 829 586,77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1 829 586,77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1 129 020,91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BA61D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</w:t>
            </w:r>
            <w:r w:rsidR="00BA61D7"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19</w:t>
            </w:r>
            <w:r w:rsidR="00BA61D7"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265 637,26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3 476,79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262 160,47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03 1 02 76270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123 576,39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03 1 02 76270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123 576,39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03 1 02 76280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109 775,23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03 1 02 76280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1 365,96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03 1 02 76280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108 409,27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03 1 02 77190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5 323,17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03 1 02 77190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52,70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03 1 02 77190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5 270,47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BA61D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Выплата денежной компенсации семьям, в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которых в период с 1 января 2011 года по 31</w:t>
            </w:r>
            <w:r w:rsidR="00BA61D7"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декабря 2015 года родился третий или последующий ребенок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03 1 02 77650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677,55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03 1 02 77650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6,71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03 1 02 77650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670,84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R3020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624 031,31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R3020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624 031,31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700 565,86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Р1 50840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169 332,96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Р1 50840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169 332,96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531 232,90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4 458,74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526 774,16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93 139,20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15 920,83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03 1 00 00000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6 444,49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03 1 01 00000 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2 546,00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03 1 01 52500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2 546,00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455,62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BA61D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</w:t>
            </w:r>
            <w:r w:rsidR="00BA61D7"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19</w:t>
            </w:r>
            <w:r w:rsidR="00BA61D7"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мая 1995 года № 81-ФЗ «О государственных пособиях гражданам, имеющим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03 1 02 53800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455,62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03 1 02 53800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455,62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Р1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3 442,87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Ежемесячная выплата в связи с рождением (усыновлением) первого ребенка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3 442,87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1 P1 55730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3 442,87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03 2 07 00000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03 2 07 60040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1 232,51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03 2 07 60040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1 232,51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8 243,83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91,83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91,83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64,66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03 3 01 20530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27,17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BA61D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</w:t>
            </w:r>
            <w:r w:rsidR="00BA61D7"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649»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8 152,00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BA61D7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</w:t>
            </w:r>
            <w:r w:rsidR="00BA61D7">
              <w:rPr>
                <w:rFonts w:ascii="Times New Roman" w:hAnsi="Times New Roman"/>
                <w:sz w:val="20"/>
                <w:szCs w:val="20"/>
              </w:rPr>
              <w:t> 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649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03 3 02 21630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8 152,00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03 3 02 21630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8 152,00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77 218,37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77 218,37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1 155,65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144,04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1 009,67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77 1 00 10010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1,94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7 666,33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77 1 00 10020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7 666,33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1 792,52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1 581,22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77 1 00 76100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211,30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66 603,87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64 890,95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1 614,59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77 1 00 76210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98,33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212 459,66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13 341,41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13 341,41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13 341,41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13 341,41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13 341,41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13 341,41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08 1 01 11010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13 341,41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199 118,25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3 577,45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3 577,45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3 577,45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3 577,45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3 577,45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3 577,45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174 080,83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173 847,28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167 851,28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11 724,35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08 1 03 11010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11 724,35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08 1 05 00000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156 126,93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08 1 05 11010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156 126,93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08 1 05 11010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156 126,93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5 996,00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08 2 01 20420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5 430,25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08 2 01 20420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3 430,25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08 2 01 20420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08 2 02 20440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509,50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08 2 02 20440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509,50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«Подготовка  и участие в семинарах, конференциях и курсах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повышения квалификации работников отрасли «Физическая культура и спорт»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08 2 03 21060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56,25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08 2 03 21060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56,25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233,55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16 2 02 20550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233,55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08 2 04 60120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08 2 04 60120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19 959,97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19 959,97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19 959,97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755,37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202,21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550,16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78 1 00 10010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78 1 00 10020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8 894,46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78 1 00 10020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8 894,46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78 1 00 11010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10 310,14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78 1 00 11010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9 170,14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78 1 00 11010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1 140,00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181 582,52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41 155,91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40 211,16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40 211,16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80 1 00 00000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40 211,16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3 472,26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620,48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2 759,41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80 1 00 10010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92,37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35 213,98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80 1 00 10020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35 213,98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80 1 00 76200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1 448,92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80 1 00 76200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1 354,85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80 1 00 76200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94,07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80 1 00 76360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80 1 00 76360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76,00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944,75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«Управление и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244,75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244,75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244,75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F87F27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Б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44,75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F87F27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44,75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F87F27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7F27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F87F2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F87F27">
              <w:rPr>
                <w:rFonts w:ascii="Times New Roman" w:hAnsi="Times New Roman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F87F27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F87F27">
              <w:rPr>
                <w:rFonts w:ascii="Times New Roman" w:hAnsi="Times New Roman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89 430,29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89 430,29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89 430,29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89 430,29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89 430,29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12 547,77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F87F27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12 547,77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F87F27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76 882,52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F87F27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76 882,52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49 285,32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1 738,35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1 738,35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47 546,97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47 546,97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47 546,97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47 546,97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19 629,17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19 629,17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941,72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15 476,08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15 476,08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G6420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G6420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G6420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1 200,00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4 600,00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5 400,00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1 711,00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1 095,45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1 095,45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615,55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615,55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181 749,19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38 370,89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37 301,56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37 301,56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81 1 00 00000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37 301,56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3 694,87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637,10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3 043,62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14,15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труда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 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31 845,46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31 845,46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81 1 00 76200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1 685,23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1 592,35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81 1 00 76360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76,00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1 069,33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369,33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Б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369,33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EE46BA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7F27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E46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EE46BA">
              <w:rPr>
                <w:rFonts w:ascii="Times New Roman" w:hAnsi="Times New Roman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E46B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EE46BA">
              <w:rPr>
                <w:rFonts w:ascii="Times New Roman" w:hAnsi="Times New Roman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69 084,95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69 084,95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69 084,95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E46BA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69 084,95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69 084,95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10 331,23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10 331,23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58 753,72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58 753,72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72 813,35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1 413,67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1 413,67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71 399,68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71 399,68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71 399,68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71 399,68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25 682,63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25 682,63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941,72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21 762,57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21 762,57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S6416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21 762,57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G6420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2 875,46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G6420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672,67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G6420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2 202,79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2 875,46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20 137,30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9 137,30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11 000,00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20 137,30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1 480,00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919,00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919,00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561,00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561,00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294 039,79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53 367,98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52 083,42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52 083,42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82 1 00 00000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52 083,42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5 105,32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836,55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3 928,77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82 1 00 10010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340,00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44 776,63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82 1 00 10020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44 776,63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82 1 00 76200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2 122,70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82 1 00 76200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2 003,11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82 1 00 76200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119,59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82 1 00 76360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78,77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82 1 00 76360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78,77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1 284,56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584,56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584,56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584,56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484,40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Б 02 20840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484,40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100,16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100,16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Реализация иных функций Ставропольской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E97AD0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7F27">
              <w:rPr>
                <w:rFonts w:ascii="Times New Roman" w:hAnsi="Times New Roman"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97A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E97AD0">
              <w:rPr>
                <w:rFonts w:ascii="Times New Roman" w:hAnsi="Times New Roman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97AD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98 1 00 213</w:t>
            </w:r>
            <w:r w:rsidR="00E97AD0">
              <w:rPr>
                <w:rFonts w:ascii="Times New Roman" w:hAnsi="Times New Roman"/>
                <w:sz w:val="20"/>
                <w:szCs w:val="20"/>
              </w:rPr>
              <w:t>6</w:t>
            </w:r>
            <w:r w:rsidRPr="00E8268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165 752,04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165 752,04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165 752,04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165 752,04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165 752,04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11 900,60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04 2 02 20820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11 900,60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153 851,44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04 2 02 21090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153 851,44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72 457,27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3 965,02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3 965,02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3 965,02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3 965,02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3 965,02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04 1 01 20190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3 965,02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68 492,25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97AD0">
            <w:pPr>
              <w:spacing w:after="0" w:line="223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68 492,25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68 492,25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68 492,25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44 055,01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44 055,01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941,72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04 3 04 21070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941,72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G6420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физических лиц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G6420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организаций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G6420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2 400,00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G6420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20 495,52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9 367,52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11 128,00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S6420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20 495,52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2 462,50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911,50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911,50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1 551,00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07 1 01 21130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1 551,00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1 168 224,15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820,29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820,29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320,29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320,29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320,29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248,63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Б 02 20070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248,63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71,66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71,66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83 1 00 20050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669 350,21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8 412,24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8 412,24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8 412,24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8 412,24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8 412,24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8 412,24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17 632,32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17 632,32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17 632,32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17 632,32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17 632,32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17 632,32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1 346,87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1 346,87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1 346,87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1 346,87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1 346,87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1 346,87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641 958,78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 Б 02 20560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5 251,46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 Б 02 20560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5 251,46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636 707,32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636 707,32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563 038,16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115 530,55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04 2 02 20130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115 530,55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04 2 02 20830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6 881,00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04 2 02 20830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6 881,00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реконструкция участка автомобильной дороги по улице Рогожникова от улицы Юго-Западный обход до улицы 45 Параллель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04 2 02 21180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04 2 02 60090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9 374,08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04 2 02 60090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9 374,08</w:t>
            </w:r>
          </w:p>
        </w:tc>
      </w:tr>
      <w:tr w:rsidR="007D700A" w:rsidRPr="00C25B98" w:rsidTr="00E8268F">
        <w:trPr>
          <w:trHeight w:val="175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20 378,57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1 689,58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18 688,99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02 S6411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20 378,57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98 658,68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реконструкция участка улицы Перспективной от проспекта Российский до улицы Рогожникова в городе 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86 710,30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867,10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85 843,20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строительство улиц Беличенко, Историческая, Бударская, Лётная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2 278,21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2 278,21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строительство автомобильной дороги по улице Ивана Щипакина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9 670,17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9 670,17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98 658,68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R1 53930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186 824,52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R1 53930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1A5D6A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9 341,2</w:t>
            </w:r>
            <w:r w:rsidR="001A5D6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R1 53930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1A5D6A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177 483,3</w:t>
            </w:r>
            <w:r w:rsidR="001A5D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R1 53930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186 824,52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125 290,76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6 264,54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119 026,22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R1 S3930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125 290,76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73 669,16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58 111,70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04 2 03 11010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58 111,70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04 2 03 20570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15 557,46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04 2 03 20570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15 557,46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481 727,00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04 1 01 20200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04 1 01 20200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56 024,56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56 024,56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04 1 02 20220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04 1 02 20220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</w:tr>
      <w:tr w:rsidR="00C5275C" w:rsidRPr="00C25B98" w:rsidTr="00C5275C">
        <w:trPr>
          <w:trHeight w:val="895"/>
        </w:trPr>
        <w:tc>
          <w:tcPr>
            <w:tcW w:w="4245" w:type="dxa"/>
            <w:shd w:val="clear" w:color="auto" w:fill="FFFFFF" w:themeFill="background1"/>
            <w:hideMark/>
          </w:tcPr>
          <w:p w:rsidR="00C5275C" w:rsidRPr="00C5275C" w:rsidRDefault="00C5275C" w:rsidP="00C5275C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75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56 004,56</w:t>
            </w:r>
          </w:p>
        </w:tc>
      </w:tr>
      <w:tr w:rsidR="00C5275C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275C" w:rsidRPr="00C5275C" w:rsidRDefault="00C5275C" w:rsidP="00C5275C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75C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56 004,56</w:t>
            </w:r>
          </w:p>
        </w:tc>
      </w:tr>
      <w:tr w:rsidR="00C5275C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275C" w:rsidRPr="00C5275C" w:rsidRDefault="00C5275C" w:rsidP="00C5275C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75C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5275C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C5275C" w:rsidRPr="00C5275C" w:rsidRDefault="00C5275C" w:rsidP="00C5275C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75C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C5275C" w:rsidRPr="00E8268F" w:rsidRDefault="00C5275C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56 004,56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560,05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55 444,51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1 03 S724А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56 004,56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370 155,43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03 3 03 00000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создание условий для беспрепятственного доступа маломобильных групп населения к объектам городской 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03 3 03 20530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319 377,71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319 377,71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24 581,71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04 3 02 20290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24 581,71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04 3 02 20290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24 581,71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04 3 03 77150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4 468,22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04 3 03 77150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4 468,22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290 327,78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6 828,74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6 828,74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04 3 04 20280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153 244,27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04 3 04 20280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153 244,27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12 340,28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12 340,28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04 3 04 20780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40 400,33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04 3 04 20780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40 400,33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35 079,57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2 945,26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32 134,31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S6413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35 079,57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Строительство (реконструкция) объектов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коммунальной инфраструктуры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949,56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строительство участка сети дождевой канализации по проспекту Кулакова на участке от улицы Бруснева до переулка Буйнакского до точки подключения к существующей сети дождевой канализации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263,91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строительство участка сети дождевой канализации по улице Пригородной в городе Ставрополе от земельного участка № 230 по улице Пригородной (кадастровый номер 26:12:020803:2) до проезда Чапаевского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C40AF1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685,6</w:t>
            </w:r>
            <w:r w:rsidR="00C40AF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949,56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S7240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949,56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41 485,03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2 074,25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3 04 S8560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39 410,78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 3 04 S8560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41 485,03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«Энергосбережение и энергоэффективность систем коммунальной инфраструктуры»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Б 02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3 385,52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17 Б 02 20490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3 385,52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46 592,20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46 592,20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дворовых территорий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45 732,35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Б F2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45 732,35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43 681,54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43,68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Б F2 55550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43 637,86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 Б F2 55550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43 681,54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Б  F2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2 050,81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Б  F2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2 050,81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Б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Б 03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 Б 03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0944B9" w:rsidRDefault="007D700A" w:rsidP="000944B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0944B9"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0944B9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Б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20 Б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259,85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 Б 04 20300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259,85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55 457,01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55 457,01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83 1 00 00000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55 457,01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6 581,53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1 083,07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5 389,46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109,00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48 875,48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48 875,48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1 162,50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1 162,50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15 164,15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03 2 03 80020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3 595,03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03 2 03 80020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3 595,03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03 2 04 80220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11 569,12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620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03 2 04 80220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11 569,12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1 548 079,34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76 101,42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76 101,42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36,24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 Б 02 21120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36,24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76 065,18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75 415,18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4 035,43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994,44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2 829,19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84 1 00 10010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211,80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84 1 00 10020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53 634,95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17 694,80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14 496,46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84 1 00 11010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3 198,34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84 1 00 20050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650,00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судебные издержки комитета градостроительства администрации города Ставрополя по искам о сносе самовольных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построек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84 2 00 20740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84 2 00 20740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84 2 00 20740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84 2 00 21100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84 2 00 21100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10 408,96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E8268F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cтроительство надземного пешеходного перехода через автомобильные дороги по ул. Балакирева,ул. Кавалерийской, пр. Лесной Кордон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E8268F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E8268F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E8268F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 2 02 S6490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E8268F" w:rsidRDefault="000944B9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10 308,96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10 208,96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 Б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10 208,96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 Б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10 208,96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05 Б 01 20390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10 208,96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05 Б 01 20390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10 208,96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Расходы, предусмотренные на иные цели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84 2 00 21210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84 2 00 21210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1 458 158,96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E8268F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E8268F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E8268F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E8268F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E8268F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E8268F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E8268F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371 577,33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371 577,33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371 577,33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371 577,33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8 600,00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строительство дошкольного образовательного учреждения на 270 мест по ул. Якова Андрюшина в г.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8 500,00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Строительство дошкольного образовательного учреждения на 300 месте по ул. Алексея Яковлева в г.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8 600,00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300 261,73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300 261,73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FFFFFF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3 003,84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297 257,89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5232П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300 261,73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0944B9">
              <w:rPr>
                <w:rFonts w:ascii="Times New Roman" w:hAnsi="Times New Roman"/>
                <w:sz w:val="20"/>
                <w:szCs w:val="20"/>
              </w:rPr>
              <w:t>сплуатацию)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S232Ж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50 505,05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строительство дошкольного образовательного учреждения на 300 мест в Октябрьском районе г. Ставрополя, ул. Пригородная, 227а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S232Ж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50 505,05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S232Ж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505,05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S232Ж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S232Ж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50 505,05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0944B9">
              <w:rPr>
                <w:rFonts w:ascii="Times New Roman" w:hAnsi="Times New Roman"/>
                <w:sz w:val="20"/>
                <w:szCs w:val="20"/>
              </w:rPr>
              <w:t>сплуатацию)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12 210,55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12 210,55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120,89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12 089,66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P2 S232П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12 210,55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1 086 581,63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1 086 581,63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1 086 581,63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1 086 581,63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по ул. Чапаева в 490 квартале города Ставрополя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строительство  спортивного и актового залов в муниципальном бюджетном вечернем (сменном) образовательном учреждении «Центр образования города Ставрополя имени Героя России Владислава Духина»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01 2 01 40010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Капитальные вложения в объекты муниципальной собственности (строительство (реконструкция) общеобразовательных организаций)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S7200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1 086 281,63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 xml:space="preserve">cтроительство муниципального образовательного учреждения средней общеобразовательной школы на 990 мест в </w:t>
            </w:r>
            <w:r w:rsidRPr="000944B9">
              <w:rPr>
                <w:rFonts w:ascii="Times New Roman" w:hAnsi="Times New Roman"/>
                <w:sz w:val="20"/>
                <w:szCs w:val="20"/>
              </w:rPr>
              <w:lastRenderedPageBreak/>
              <w:t>448 квартале г. Ставрополя,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44B9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944B9">
              <w:rPr>
                <w:rFonts w:ascii="Times New Roman" w:hAnsi="Times New Roman"/>
                <w:sz w:val="20"/>
                <w:szCs w:val="20"/>
              </w:rPr>
              <w:t>Федеральная,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944B9">
              <w:rPr>
                <w:rFonts w:ascii="Times New Roman" w:hAnsi="Times New Roman"/>
                <w:sz w:val="20"/>
                <w:szCs w:val="20"/>
              </w:rPr>
              <w:t>25 (в том числе проектно-изыскательские работы)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lastRenderedPageBreak/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S7200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1 086 281,63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S7200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10 862,81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S7200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1 075 418,82</w:t>
            </w:r>
          </w:p>
        </w:tc>
      </w:tr>
      <w:tr w:rsidR="000944B9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01 2 01 S7200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0944B9" w:rsidRPr="000944B9" w:rsidRDefault="000944B9" w:rsidP="000944B9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944B9">
              <w:rPr>
                <w:rFonts w:ascii="Times New Roman" w:hAnsi="Times New Roman"/>
                <w:sz w:val="20"/>
                <w:szCs w:val="20"/>
              </w:rPr>
              <w:t>1 086 281,63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3 410,00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07 1 01 20060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3 410,00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101 707,49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101 707,49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101 707,49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15 2 02 21290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15 2 02 21290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22,95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83 316,69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Подпрограмма «Осуществление мероприятий по гражданской обороне, защите населения и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территорий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36 756,07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16 1 01 00000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16 1 01 20120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16 1 01 20120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16 1 02 00000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36 226,07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36 226,07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30 967,11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4 518,87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16 1 02 11010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740,09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16 1 03 00000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16 1 03 20120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16 1 03 20120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430,00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16 2 01 20540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535,00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16 2 01 20540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535,00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16 3 00 00000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46 025,62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16 3 01 00000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35 858,81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34 513,65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1 341,09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16 3 01 11010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4,07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16 3 02 00000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16 3 02 20690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2 201,81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16 3 02 20690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2 201,81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16 3 03 00000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6 200,00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16 3 03 20350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6 200,00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16 3 03 20350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6 200,00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16 3 04 00000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1 765,00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16 3 04 20350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1 765,00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16 3 04 20350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1 765,00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85 0 00 00000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18 367,85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85 1 00 00000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18 367,85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1 422,55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387,25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1 035,30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труда </w:t>
            </w: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lastRenderedPageBreak/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85 1 00 10020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16 945,30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16 945,30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17 170,44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17 170,44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17 170,44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Обеспечение деятельности контрольно-счетной</w:t>
            </w:r>
            <w:r w:rsidRPr="00E8268F">
              <w:rPr>
                <w:rFonts w:ascii="Times New Roman" w:hAnsi="Times New Roman"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86 0 00 00000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17 170,44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86 1 00 00000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17 170,44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3 948,57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546,53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3 361,95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86 1 00 10010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40,09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86 1 00 10020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sz w:val="20"/>
                <w:szCs w:val="20"/>
              </w:rPr>
              <w:t>13 221,87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86 1 00 10020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13 221,87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D700A" w:rsidRPr="00C25B98" w:rsidTr="00E8268F">
        <w:trPr>
          <w:trHeight w:val="20"/>
        </w:trPr>
        <w:tc>
          <w:tcPr>
            <w:tcW w:w="4245" w:type="dxa"/>
            <w:shd w:val="clear" w:color="auto" w:fill="FFFFFF" w:themeFill="background1"/>
            <w:vAlign w:val="bottom"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1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shd w:val="clear" w:color="auto" w:fill="FFFFFF" w:themeFill="background1"/>
            <w:noWrap/>
            <w:hideMark/>
          </w:tcPr>
          <w:p w:rsidR="007D700A" w:rsidRPr="00E8268F" w:rsidRDefault="007D700A" w:rsidP="00E8268F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268F">
              <w:rPr>
                <w:rFonts w:ascii="Times New Roman" w:hAnsi="Times New Roman"/>
                <w:color w:val="000000"/>
                <w:sz w:val="20"/>
                <w:szCs w:val="20"/>
              </w:rPr>
              <w:t>13 588 188,98</w:t>
            </w:r>
          </w:p>
        </w:tc>
      </w:tr>
    </w:tbl>
    <w:p w:rsidR="000B610C" w:rsidRDefault="000B610C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E8268F" w:rsidRPr="00E8268F" w:rsidRDefault="00E8268F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1749D0" w:rsidRPr="001749D0" w:rsidRDefault="001749D0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0B610C" w:rsidRPr="00B5115D" w:rsidRDefault="000B610C" w:rsidP="000B610C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</w:p>
    <w:p w:rsidR="000B610C" w:rsidRPr="00B5115D" w:rsidRDefault="000B610C" w:rsidP="000B610C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Е.Н.Аладин</w:t>
      </w:r>
    </w:p>
    <w:p w:rsidR="000B610C" w:rsidRPr="00CF002D" w:rsidRDefault="000B610C" w:rsidP="000B610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"/>
          <w:szCs w:val="2"/>
          <w:highlight w:val="yellow"/>
        </w:rPr>
      </w:pPr>
    </w:p>
    <w:p w:rsidR="000B610C" w:rsidRPr="000B610C" w:rsidRDefault="000B610C"/>
    <w:sectPr w:rsidR="000B610C" w:rsidRPr="000B610C" w:rsidSect="00C25B98">
      <w:headerReference w:type="default" r:id="rId6"/>
      <w:pgSz w:w="11906" w:h="16838"/>
      <w:pgMar w:top="1418" w:right="53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DBB" w:rsidRDefault="008D5DBB" w:rsidP="00C25B98">
      <w:pPr>
        <w:spacing w:after="0" w:line="240" w:lineRule="auto"/>
      </w:pPr>
      <w:r>
        <w:separator/>
      </w:r>
    </w:p>
  </w:endnote>
  <w:endnote w:type="continuationSeparator" w:id="1">
    <w:p w:rsidR="008D5DBB" w:rsidRDefault="008D5DBB" w:rsidP="00C2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DBB" w:rsidRDefault="008D5DBB" w:rsidP="00C25B98">
      <w:pPr>
        <w:spacing w:after="0" w:line="240" w:lineRule="auto"/>
      </w:pPr>
      <w:r>
        <w:separator/>
      </w:r>
    </w:p>
  </w:footnote>
  <w:footnote w:type="continuationSeparator" w:id="1">
    <w:p w:rsidR="008D5DBB" w:rsidRDefault="008D5DBB" w:rsidP="00C2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209952"/>
      <w:docPartObj>
        <w:docPartGallery w:val="Page Numbers (Top of Page)"/>
        <w:docPartUnique/>
      </w:docPartObj>
    </w:sdtPr>
    <w:sdtContent>
      <w:p w:rsidR="00E97AD0" w:rsidRDefault="00E97AD0">
        <w:pPr>
          <w:pStyle w:val="a3"/>
          <w:jc w:val="center"/>
        </w:pPr>
        <w:r w:rsidRPr="00C25B98">
          <w:rPr>
            <w:rFonts w:ascii="Times New Roman" w:hAnsi="Times New Roman"/>
            <w:sz w:val="28"/>
            <w:szCs w:val="28"/>
          </w:rPr>
          <w:fldChar w:fldCharType="begin"/>
        </w:r>
        <w:r w:rsidRPr="00C25B9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25B98">
          <w:rPr>
            <w:rFonts w:ascii="Times New Roman" w:hAnsi="Times New Roman"/>
            <w:sz w:val="28"/>
            <w:szCs w:val="28"/>
          </w:rPr>
          <w:fldChar w:fldCharType="separate"/>
        </w:r>
        <w:r w:rsidR="001748B6">
          <w:rPr>
            <w:rFonts w:ascii="Times New Roman" w:hAnsi="Times New Roman"/>
            <w:noProof/>
            <w:sz w:val="28"/>
            <w:szCs w:val="28"/>
          </w:rPr>
          <w:t>54</w:t>
        </w:r>
        <w:r w:rsidRPr="00C25B9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97AD0" w:rsidRDefault="00E97A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B98"/>
    <w:rsid w:val="00066519"/>
    <w:rsid w:val="000944B9"/>
    <w:rsid w:val="000A2461"/>
    <w:rsid w:val="000B610C"/>
    <w:rsid w:val="000D1254"/>
    <w:rsid w:val="00111AE7"/>
    <w:rsid w:val="0016353C"/>
    <w:rsid w:val="001748B6"/>
    <w:rsid w:val="001749D0"/>
    <w:rsid w:val="001A5D6A"/>
    <w:rsid w:val="001A7AFC"/>
    <w:rsid w:val="001C71A4"/>
    <w:rsid w:val="001D437E"/>
    <w:rsid w:val="002031B4"/>
    <w:rsid w:val="002646BA"/>
    <w:rsid w:val="002B02E3"/>
    <w:rsid w:val="00302ACE"/>
    <w:rsid w:val="00323DA4"/>
    <w:rsid w:val="003D3483"/>
    <w:rsid w:val="003F1988"/>
    <w:rsid w:val="00413DE2"/>
    <w:rsid w:val="00434D67"/>
    <w:rsid w:val="00532C77"/>
    <w:rsid w:val="00560DAE"/>
    <w:rsid w:val="00584DA1"/>
    <w:rsid w:val="00623561"/>
    <w:rsid w:val="007B7879"/>
    <w:rsid w:val="007D4B14"/>
    <w:rsid w:val="007D700A"/>
    <w:rsid w:val="008C0263"/>
    <w:rsid w:val="008D5DBB"/>
    <w:rsid w:val="008E1EE8"/>
    <w:rsid w:val="008F5A93"/>
    <w:rsid w:val="008F7587"/>
    <w:rsid w:val="00913F76"/>
    <w:rsid w:val="009262D3"/>
    <w:rsid w:val="009526FA"/>
    <w:rsid w:val="009531AA"/>
    <w:rsid w:val="00A128D8"/>
    <w:rsid w:val="00A17114"/>
    <w:rsid w:val="00B10F0A"/>
    <w:rsid w:val="00B74561"/>
    <w:rsid w:val="00BA61D7"/>
    <w:rsid w:val="00C25B98"/>
    <w:rsid w:val="00C32C4E"/>
    <w:rsid w:val="00C40AF1"/>
    <w:rsid w:val="00C43951"/>
    <w:rsid w:val="00C50A07"/>
    <w:rsid w:val="00C5275C"/>
    <w:rsid w:val="00CB6434"/>
    <w:rsid w:val="00CE441D"/>
    <w:rsid w:val="00CF4F1E"/>
    <w:rsid w:val="00DA550C"/>
    <w:rsid w:val="00DB1A68"/>
    <w:rsid w:val="00DB516D"/>
    <w:rsid w:val="00DC6911"/>
    <w:rsid w:val="00E27361"/>
    <w:rsid w:val="00E47D21"/>
    <w:rsid w:val="00E8268F"/>
    <w:rsid w:val="00E93A8B"/>
    <w:rsid w:val="00E97AD0"/>
    <w:rsid w:val="00EE3BA3"/>
    <w:rsid w:val="00EE46BA"/>
    <w:rsid w:val="00F05393"/>
    <w:rsid w:val="00F555FC"/>
    <w:rsid w:val="00F8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5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B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B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66</Pages>
  <Words>27131</Words>
  <Characters>154651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6</cp:revision>
  <cp:lastPrinted>2020-11-11T10:28:00Z</cp:lastPrinted>
  <dcterms:created xsi:type="dcterms:W3CDTF">2020-11-11T05:54:00Z</dcterms:created>
  <dcterms:modified xsi:type="dcterms:W3CDTF">2020-11-11T10:32:00Z</dcterms:modified>
</cp:coreProperties>
</file>