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B1" w:rsidRPr="00F32AC4" w:rsidRDefault="00455DB1" w:rsidP="00455DB1">
      <w:pPr>
        <w:ind w:left="5103"/>
        <w:contextualSpacing/>
        <w:jc w:val="center"/>
        <w:rPr>
          <w:szCs w:val="28"/>
        </w:rPr>
      </w:pPr>
      <w:r w:rsidRPr="00F32AC4">
        <w:rPr>
          <w:szCs w:val="28"/>
        </w:rPr>
        <w:t>ПРИЛОЖЕНИЕ</w:t>
      </w:r>
      <w:r>
        <w:rPr>
          <w:szCs w:val="28"/>
        </w:rPr>
        <w:t xml:space="preserve"> 1</w:t>
      </w:r>
    </w:p>
    <w:p w:rsidR="00455DB1" w:rsidRPr="00F32AC4" w:rsidRDefault="00455DB1" w:rsidP="00455DB1">
      <w:pPr>
        <w:ind w:left="5103"/>
        <w:contextualSpacing/>
        <w:jc w:val="center"/>
        <w:rPr>
          <w:szCs w:val="28"/>
        </w:rPr>
      </w:pPr>
    </w:p>
    <w:p w:rsidR="00455DB1" w:rsidRPr="00F32AC4" w:rsidRDefault="00455DB1" w:rsidP="00455DB1">
      <w:pPr>
        <w:spacing w:line="240" w:lineRule="exact"/>
        <w:ind w:left="5103"/>
        <w:contextualSpacing/>
        <w:jc w:val="center"/>
        <w:rPr>
          <w:szCs w:val="28"/>
        </w:rPr>
      </w:pPr>
      <w:r w:rsidRPr="00F32AC4">
        <w:rPr>
          <w:szCs w:val="28"/>
        </w:rPr>
        <w:t xml:space="preserve">к решению </w:t>
      </w:r>
    </w:p>
    <w:p w:rsidR="00455DB1" w:rsidRPr="00F32AC4" w:rsidRDefault="00455DB1" w:rsidP="00455DB1">
      <w:pPr>
        <w:spacing w:line="240" w:lineRule="exact"/>
        <w:ind w:left="5103"/>
        <w:contextualSpacing/>
        <w:jc w:val="center"/>
        <w:rPr>
          <w:szCs w:val="28"/>
        </w:rPr>
      </w:pPr>
      <w:r w:rsidRPr="00F32AC4">
        <w:rPr>
          <w:szCs w:val="28"/>
        </w:rPr>
        <w:t>Ставропольской городской Думы</w:t>
      </w:r>
    </w:p>
    <w:p w:rsidR="00455DB1" w:rsidRPr="00F32AC4" w:rsidRDefault="00455DB1" w:rsidP="00455DB1">
      <w:pPr>
        <w:spacing w:line="240" w:lineRule="exact"/>
        <w:ind w:left="5103"/>
        <w:contextualSpacing/>
        <w:jc w:val="center"/>
        <w:rPr>
          <w:szCs w:val="28"/>
        </w:rPr>
      </w:pPr>
      <w:r w:rsidRPr="00F32AC4">
        <w:rPr>
          <w:szCs w:val="28"/>
        </w:rPr>
        <w:t xml:space="preserve">от </w:t>
      </w:r>
      <w:r>
        <w:rPr>
          <w:szCs w:val="28"/>
        </w:rPr>
        <w:t>31</w:t>
      </w:r>
      <w:r w:rsidRPr="00F32AC4">
        <w:rPr>
          <w:szCs w:val="28"/>
        </w:rPr>
        <w:t xml:space="preserve"> </w:t>
      </w:r>
      <w:r>
        <w:rPr>
          <w:szCs w:val="28"/>
        </w:rPr>
        <w:t>октября</w:t>
      </w:r>
      <w:r w:rsidRPr="00F32AC4">
        <w:rPr>
          <w:szCs w:val="28"/>
        </w:rPr>
        <w:t xml:space="preserve"> 2018 г. № </w:t>
      </w:r>
      <w:r w:rsidR="00237F8B">
        <w:rPr>
          <w:szCs w:val="28"/>
        </w:rPr>
        <w:t>280</w:t>
      </w:r>
    </w:p>
    <w:p w:rsidR="00455DB1" w:rsidRPr="00F32AC4" w:rsidRDefault="00455DB1" w:rsidP="00455DB1">
      <w:pPr>
        <w:ind w:left="5103"/>
        <w:contextualSpacing/>
        <w:jc w:val="center"/>
        <w:rPr>
          <w:szCs w:val="28"/>
        </w:rPr>
      </w:pPr>
    </w:p>
    <w:p w:rsidR="000B76A9" w:rsidRDefault="000B76A9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exact"/>
        <w:ind w:left="4820"/>
        <w:contextualSpacing/>
        <w:rPr>
          <w:rFonts w:cs="Times New Roman"/>
          <w:szCs w:val="28"/>
        </w:rPr>
      </w:pPr>
    </w:p>
    <w:p w:rsidR="000B76A9" w:rsidRDefault="000B76A9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exact"/>
        <w:ind w:left="4820"/>
        <w:contextualSpacing/>
        <w:rPr>
          <w:rFonts w:cs="Times New Roman"/>
          <w:szCs w:val="28"/>
        </w:rPr>
      </w:pPr>
    </w:p>
    <w:p w:rsidR="000B76A9" w:rsidRDefault="003E70E8" w:rsidP="00455DB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exact"/>
        <w:contextualSpacing/>
        <w:jc w:val="center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Г</w:t>
      </w:r>
      <w:r w:rsidR="000B76A9">
        <w:rPr>
          <w:rFonts w:cs="Times New Roman"/>
          <w:szCs w:val="28"/>
        </w:rPr>
        <w:t xml:space="preserve">раницы административных районов </w:t>
      </w:r>
    </w:p>
    <w:p w:rsidR="003E70E8" w:rsidRPr="003E70E8" w:rsidRDefault="000B76A9" w:rsidP="00455DB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exact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муниципального образования города Ставрополя Ставропольского края 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cs="Times New Roman"/>
          <w:szCs w:val="28"/>
        </w:rPr>
      </w:pP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Граница Промышленного района: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91 в юго-западном нап</w:t>
      </w:r>
      <w:r w:rsidR="00987680">
        <w:rPr>
          <w:rFonts w:cs="Times New Roman"/>
          <w:szCs w:val="28"/>
        </w:rPr>
        <w:t>равлении, пересекая автодорогу «</w:t>
      </w:r>
      <w:r w:rsidRPr="003E70E8">
        <w:rPr>
          <w:rFonts w:cs="Times New Roman"/>
          <w:szCs w:val="28"/>
        </w:rPr>
        <w:t>Подъездная дорога к городу Ставро</w:t>
      </w:r>
      <w:r w:rsidR="00696E33">
        <w:rPr>
          <w:rFonts w:cs="Times New Roman"/>
          <w:szCs w:val="28"/>
        </w:rPr>
        <w:t>полю</w:t>
      </w:r>
      <w:r w:rsidR="00987680">
        <w:rPr>
          <w:rFonts w:cs="Times New Roman"/>
          <w:szCs w:val="28"/>
        </w:rPr>
        <w:t>»</w:t>
      </w:r>
      <w:r w:rsidRPr="003E70E8">
        <w:rPr>
          <w:rFonts w:cs="Times New Roman"/>
          <w:szCs w:val="28"/>
        </w:rPr>
        <w:t>, по пашне на протяжении 1,0 км до точки 92;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92 в юго-восточном направлении по восточной границе территории коллективных садов на протяжении 0,7 км до точки 93;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93 в юго-восточном направлении по границе территории коллективных садов на протяжении 0,3 км до точки 94;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94 в юго-западном направлении по границе территории коллективных садов на протяжении 0,1 км до точки 95;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95 в юго-западном направлении по границе территории коллективных садов на протяжении 0,3 км до точки 96;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96 в западном направлении по границе территории коллективных садов на протяжении 0,4 км до точки 97;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97 в южном направлении по границе территории коллективных садов на протяжении 0,1 км до точки 98;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98 в северо-западном направлении ломаной линией по контуру лесного массива на протяжении 0,5 км до точки 99;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99 в южном направлении по контуру лесного массива на протяжении 0,2 км до точки 100;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100 в юго-восточном направлении по контуру лесного массива на протяжении 0,3 км до точки 101;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101 в юго-западном направлении по границе территории коллективных садов на протяжении 0,2 км до точки 102;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102 в северо-западном направлении по границе территории коллективных садов на протяжении 1,1 км до точки 103;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103 в юго-западном направлении ломаной линией по границе территории коллективных садов на протяжении 1,2 км до точки 104;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104 в северо-западном направлении по границе территории коллективных садов на протяжении 0,4 км до точки 105;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105 в северо-западном направлении ломаной линией по северному контуру лесного массива на протяжении 6,6 км до точки 106;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106 в юго-западном направлении по западному контуру лесного массива на протяжении 0,9 км до точки 107;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proofErr w:type="gramStart"/>
      <w:r w:rsidRPr="003E70E8">
        <w:rPr>
          <w:rFonts w:cs="Times New Roman"/>
          <w:szCs w:val="28"/>
        </w:rPr>
        <w:lastRenderedPageBreak/>
        <w:t>от точки 107 в северо-западном направлении ломано</w:t>
      </w:r>
      <w:r w:rsidR="00987680">
        <w:rPr>
          <w:rFonts w:cs="Times New Roman"/>
          <w:szCs w:val="28"/>
        </w:rPr>
        <w:t>й линией, пересекая автодорогу «</w:t>
      </w:r>
      <w:r w:rsidRPr="003E70E8">
        <w:rPr>
          <w:rFonts w:cs="Times New Roman"/>
          <w:szCs w:val="28"/>
        </w:rPr>
        <w:t xml:space="preserve">Ставрополь </w:t>
      </w:r>
      <w:r w:rsidR="00987680">
        <w:rPr>
          <w:rFonts w:cs="Times New Roman"/>
          <w:szCs w:val="28"/>
        </w:rPr>
        <w:t>–</w:t>
      </w:r>
      <w:r w:rsidRPr="003E70E8">
        <w:rPr>
          <w:rFonts w:cs="Times New Roman"/>
          <w:szCs w:val="28"/>
        </w:rPr>
        <w:t xml:space="preserve"> Татарка</w:t>
      </w:r>
      <w:r w:rsidR="00987680">
        <w:rPr>
          <w:rFonts w:cs="Times New Roman"/>
          <w:szCs w:val="28"/>
        </w:rPr>
        <w:t>»</w:t>
      </w:r>
      <w:r w:rsidRPr="003E70E8">
        <w:rPr>
          <w:rFonts w:cs="Times New Roman"/>
          <w:szCs w:val="28"/>
        </w:rPr>
        <w:t>, огибая участок телевизионного ретранслятора с южной и западной сторон, на протяжении 1,3 км до точки 108;</w:t>
      </w:r>
      <w:proofErr w:type="gramEnd"/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108 в северо-западном направлении по контуру пастбища на протяжении 0,9 км до точки 109;</w:t>
      </w:r>
    </w:p>
    <w:p w:rsidR="00D87046" w:rsidRPr="004A324D" w:rsidRDefault="00D87046" w:rsidP="00723DED">
      <w:pPr>
        <w:pStyle w:val="ac"/>
        <w:widowControl w:val="0"/>
        <w:numPr>
          <w:ilvl w:val="3"/>
          <w:numId w:val="1"/>
        </w:numPr>
        <w:tabs>
          <w:tab w:val="left" w:pos="993"/>
        </w:tabs>
        <w:spacing w:after="0" w:line="240" w:lineRule="auto"/>
        <w:jc w:val="both"/>
        <w:rPr>
          <w:lang w:eastAsia="ru-RU"/>
        </w:rPr>
      </w:pPr>
      <w:r w:rsidRPr="004A324D">
        <w:rPr>
          <w:lang w:eastAsia="ru-RU"/>
        </w:rPr>
        <w:t xml:space="preserve">от точки 109 в юго-западном направлении ломаной линией по юго-восточной стороне </w:t>
      </w:r>
      <w:r>
        <w:rPr>
          <w:lang w:eastAsia="ru-RU"/>
        </w:rPr>
        <w:t>авто</w:t>
      </w:r>
      <w:r w:rsidRPr="004A324D">
        <w:rPr>
          <w:lang w:eastAsia="ru-RU"/>
        </w:rPr>
        <w:t>дороги на протяжении 3,8 км до точки 109а;</w:t>
      </w:r>
    </w:p>
    <w:p w:rsidR="00D87046" w:rsidRPr="004A324D" w:rsidRDefault="00D87046" w:rsidP="00723DED">
      <w:pPr>
        <w:pStyle w:val="ac"/>
        <w:widowControl w:val="0"/>
        <w:numPr>
          <w:ilvl w:val="3"/>
          <w:numId w:val="1"/>
        </w:numPr>
        <w:tabs>
          <w:tab w:val="left" w:pos="993"/>
        </w:tabs>
        <w:spacing w:after="0" w:line="240" w:lineRule="auto"/>
        <w:jc w:val="both"/>
        <w:rPr>
          <w:lang w:eastAsia="ru-RU"/>
        </w:rPr>
      </w:pPr>
      <w:r w:rsidRPr="004A324D">
        <w:rPr>
          <w:lang w:eastAsia="ru-RU"/>
        </w:rPr>
        <w:t>от точки 109а в южном направлении по восточной стороне лесной просеки на протяжении 0,6 км до точки 109б;</w:t>
      </w:r>
    </w:p>
    <w:p w:rsidR="00D87046" w:rsidRPr="004A324D" w:rsidRDefault="00D87046" w:rsidP="00723DED">
      <w:pPr>
        <w:pStyle w:val="ac"/>
        <w:widowControl w:val="0"/>
        <w:numPr>
          <w:ilvl w:val="3"/>
          <w:numId w:val="1"/>
        </w:numPr>
        <w:tabs>
          <w:tab w:val="left" w:pos="993"/>
        </w:tabs>
        <w:spacing w:after="0" w:line="240" w:lineRule="auto"/>
        <w:jc w:val="both"/>
        <w:rPr>
          <w:lang w:eastAsia="ru-RU"/>
        </w:rPr>
      </w:pPr>
      <w:r w:rsidRPr="004A324D">
        <w:rPr>
          <w:lang w:eastAsia="ru-RU"/>
        </w:rPr>
        <w:t>от точки 109б в юго-восточном направлении по северо-восточной стороне лесной просеки на протяжении 0,4 км до точки 109в;</w:t>
      </w:r>
    </w:p>
    <w:p w:rsidR="00D87046" w:rsidRPr="004A324D" w:rsidRDefault="00D87046" w:rsidP="00723DED">
      <w:pPr>
        <w:pStyle w:val="ac"/>
        <w:widowControl w:val="0"/>
        <w:numPr>
          <w:ilvl w:val="3"/>
          <w:numId w:val="1"/>
        </w:numPr>
        <w:tabs>
          <w:tab w:val="left" w:pos="993"/>
        </w:tabs>
        <w:spacing w:after="0" w:line="240" w:lineRule="auto"/>
        <w:jc w:val="both"/>
        <w:rPr>
          <w:lang w:eastAsia="ru-RU"/>
        </w:rPr>
      </w:pPr>
      <w:r w:rsidRPr="004A324D">
        <w:rPr>
          <w:lang w:eastAsia="ru-RU"/>
        </w:rPr>
        <w:t>от точки 109в в южном направлении по восточной стороне лесной просеки на протяжении 0,5 км до точки 109г;</w:t>
      </w:r>
    </w:p>
    <w:p w:rsidR="00D87046" w:rsidRPr="004A324D" w:rsidRDefault="00D87046" w:rsidP="00723DED">
      <w:pPr>
        <w:pStyle w:val="ac"/>
        <w:widowControl w:val="0"/>
        <w:numPr>
          <w:ilvl w:val="3"/>
          <w:numId w:val="1"/>
        </w:numPr>
        <w:tabs>
          <w:tab w:val="left" w:pos="993"/>
        </w:tabs>
        <w:spacing w:after="0" w:line="240" w:lineRule="auto"/>
        <w:jc w:val="both"/>
        <w:rPr>
          <w:lang w:eastAsia="ru-RU"/>
        </w:rPr>
      </w:pPr>
      <w:r w:rsidRPr="004A324D">
        <w:rPr>
          <w:lang w:eastAsia="ru-RU"/>
        </w:rPr>
        <w:t>от точки 109г в северо-западном направлении по юго-западной стороне лесной просеки на протяжении 1,8 км до точки 109д;</w:t>
      </w:r>
    </w:p>
    <w:p w:rsidR="00D87046" w:rsidRPr="004A324D" w:rsidRDefault="00D87046" w:rsidP="00723DED">
      <w:pPr>
        <w:pStyle w:val="ac"/>
        <w:widowControl w:val="0"/>
        <w:numPr>
          <w:ilvl w:val="3"/>
          <w:numId w:val="1"/>
        </w:numPr>
        <w:tabs>
          <w:tab w:val="left" w:pos="993"/>
        </w:tabs>
        <w:spacing w:after="0" w:line="240" w:lineRule="auto"/>
        <w:jc w:val="both"/>
        <w:rPr>
          <w:lang w:eastAsia="ru-RU"/>
        </w:rPr>
      </w:pPr>
      <w:r w:rsidRPr="004A324D">
        <w:rPr>
          <w:lang w:eastAsia="ru-RU"/>
        </w:rPr>
        <w:t>от точки 109д в северо-восточном направлении по северо-западной стороне лесной просеки на протяжении 1,0 км до точки 109е;</w:t>
      </w:r>
    </w:p>
    <w:p w:rsidR="00D87046" w:rsidRPr="004A324D" w:rsidRDefault="00D87046" w:rsidP="00723DED">
      <w:pPr>
        <w:pStyle w:val="ac"/>
        <w:widowControl w:val="0"/>
        <w:numPr>
          <w:ilvl w:val="3"/>
          <w:numId w:val="1"/>
        </w:numPr>
        <w:tabs>
          <w:tab w:val="left" w:pos="993"/>
        </w:tabs>
        <w:spacing w:after="0" w:line="240" w:lineRule="auto"/>
        <w:jc w:val="both"/>
        <w:rPr>
          <w:lang w:eastAsia="ru-RU"/>
        </w:rPr>
      </w:pPr>
      <w:r w:rsidRPr="004A324D">
        <w:rPr>
          <w:lang w:eastAsia="ru-RU"/>
        </w:rPr>
        <w:t>от точки 109е в северном направлении по западной стороне лесной просеки на протяжении 0,3 км до точки 109ж;</w:t>
      </w:r>
    </w:p>
    <w:p w:rsidR="00D87046" w:rsidRPr="004A324D" w:rsidRDefault="00D87046" w:rsidP="00723DED">
      <w:pPr>
        <w:pStyle w:val="ac"/>
        <w:widowControl w:val="0"/>
        <w:numPr>
          <w:ilvl w:val="3"/>
          <w:numId w:val="1"/>
        </w:numPr>
        <w:tabs>
          <w:tab w:val="left" w:pos="993"/>
        </w:tabs>
        <w:spacing w:after="0" w:line="240" w:lineRule="auto"/>
        <w:jc w:val="both"/>
        <w:rPr>
          <w:lang w:eastAsia="ru-RU"/>
        </w:rPr>
      </w:pPr>
      <w:r w:rsidRPr="004A324D">
        <w:rPr>
          <w:lang w:eastAsia="ru-RU"/>
        </w:rPr>
        <w:t xml:space="preserve">от точки 109ж в восточном направлении по северной стороне лесной просеки на протяжении 0,2 км до точки 109а – точки начала описания границы земельного участка с кадастровым номером 26:11:070703:0001 без учета ширины </w:t>
      </w:r>
      <w:r>
        <w:rPr>
          <w:lang w:eastAsia="ru-RU"/>
        </w:rPr>
        <w:t>авто</w:t>
      </w:r>
      <w:r w:rsidRPr="004A324D">
        <w:rPr>
          <w:lang w:eastAsia="ru-RU"/>
        </w:rPr>
        <w:t>дороги (0,02 км);</w:t>
      </w:r>
    </w:p>
    <w:p w:rsidR="003E70E8" w:rsidRDefault="00D87046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4A324D">
        <w:rPr>
          <w:lang w:eastAsia="ru-RU"/>
        </w:rPr>
        <w:t xml:space="preserve">от точки 109а в северо-восточном направлении ломаной линией по северо-западной стороне дороги на протяжении 3,8 км до точки 109 с учетом ширины </w:t>
      </w:r>
      <w:r>
        <w:rPr>
          <w:lang w:eastAsia="ru-RU"/>
        </w:rPr>
        <w:t>авто</w:t>
      </w:r>
      <w:r w:rsidRPr="004A324D">
        <w:rPr>
          <w:lang w:eastAsia="ru-RU"/>
        </w:rPr>
        <w:t>дороги (0,0</w:t>
      </w:r>
      <w:r w:rsidR="00ED5CC2">
        <w:rPr>
          <w:lang w:eastAsia="ru-RU"/>
        </w:rPr>
        <w:t>2 км)</w:t>
      </w:r>
      <w:r w:rsidR="003E70E8" w:rsidRPr="003E70E8">
        <w:rPr>
          <w:rFonts w:cs="Times New Roman"/>
          <w:szCs w:val="28"/>
        </w:rPr>
        <w:t>;</w:t>
      </w:r>
    </w:p>
    <w:p w:rsidR="00EA584B" w:rsidRDefault="00EA584B" w:rsidP="00723D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 точки 109 в юго-западном направлении по контуру пастбища на протяжении 0,4 км до точки 110;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110 в юго-восточном направлении по границе территории коллективных садов на протяжении 1,5 км до точки 111;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111 в южном направлении по границе территории коллективных садов на протяжении 0,3 км до точки 112;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112 в северо-западном направлении по границе территории коллективных садов на протяжении 2,0 км до точки 113;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113 в северо-восточном направлении по контуру лесного массива, далее по границе территории коллективных садов на протяжении 1,9 км до точки 114;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 xml:space="preserve">от точки 114 в северном направлении по восточной стороне лесополосы, пересекая лесной массив, на протяжении 1,0 км до балки </w:t>
      </w:r>
      <w:r w:rsidR="00691253" w:rsidRPr="00217B94">
        <w:rPr>
          <w:lang w:eastAsia="ru-RU"/>
        </w:rPr>
        <w:br/>
      </w:r>
      <w:r w:rsidRPr="003E70E8">
        <w:rPr>
          <w:rFonts w:cs="Times New Roman"/>
          <w:szCs w:val="28"/>
        </w:rPr>
        <w:t>(точка 115);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115 в западном направлении ломаной линией по тальвегу балки на протяжении 1,0 км до родника (точка 116);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 xml:space="preserve">от точки 116 в северном направлении по тальвегу балки на протяжении </w:t>
      </w:r>
      <w:r w:rsidRPr="003E70E8">
        <w:rPr>
          <w:rFonts w:cs="Times New Roman"/>
          <w:szCs w:val="28"/>
        </w:rPr>
        <w:lastRenderedPageBreak/>
        <w:t>0,7 км до точки 117;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117 в юго-западном направлении ломаной линией по контуру лесного массива на протяжении 0,5 км до точки 118;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118 в северо-западном направлении ломаной линией по контуру лесного массива на протяжении 0,8 км до точки 119;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 xml:space="preserve">от точки 119 в северном направлении по пастбищам на протяжении </w:t>
      </w:r>
      <w:r w:rsidR="00691253" w:rsidRPr="00217B94">
        <w:rPr>
          <w:lang w:eastAsia="ru-RU"/>
        </w:rPr>
        <w:br/>
      </w:r>
      <w:r w:rsidRPr="003E70E8">
        <w:rPr>
          <w:rFonts w:cs="Times New Roman"/>
          <w:szCs w:val="28"/>
        </w:rPr>
        <w:t>0,1 км до точки 120;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120 в северо-западном направлении ломаной линией по контуру пастбища на протяжении 0,667 км до точки 124;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124 в северо-западном направлении ломаной линией по контуру лесного массива на протяжении 2,2 км до точки 125;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125 в северо-западном направлении по контуру лесного массива на протяжении 0,1 км до точки 126;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126 в юго-западном направлении по контуру лесного массива на протяжении 0,2 км до точки 127;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127 в северо-западном направлении по контуру лесного массива на протяжении 0,2 км до точки 128;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128 в юго-западном направлении по контуру лесного массива на протяжении 0,2 км до точки 129;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129 в юго-восточном направлении по контуру лесного массива на протяжении 0,2 км до точки 130;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130 в восточном направлении по границе территории коллективных садов на протяжении 0,3 км до точки 131;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131 в юго-западном направлении по границе территории коллективных садов на протяжении 0,2 км до точки 132;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132 в юго-западном направлении по границе территории коллективных садов на протяжении 0,2 км до точки 133;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 xml:space="preserve">от точки 133 в северном направлении по пастбищу на протяжении </w:t>
      </w:r>
      <w:r w:rsidR="00BF0329" w:rsidRPr="00217B94">
        <w:rPr>
          <w:lang w:eastAsia="ru-RU"/>
        </w:rPr>
        <w:br/>
      </w:r>
      <w:r w:rsidRPr="003E70E8">
        <w:rPr>
          <w:rFonts w:cs="Times New Roman"/>
          <w:szCs w:val="28"/>
        </w:rPr>
        <w:t>0,1 км до точки 134;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134 в юго-западном направлении по границе территории коллективных садов на протяжении 0,1 км до точки 135;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 xml:space="preserve">от точки 135 в юго-западном и юго-восточном </w:t>
      </w:r>
      <w:proofErr w:type="gramStart"/>
      <w:r w:rsidRPr="003E70E8">
        <w:rPr>
          <w:rFonts w:cs="Times New Roman"/>
          <w:szCs w:val="28"/>
        </w:rPr>
        <w:t>направлениях</w:t>
      </w:r>
      <w:proofErr w:type="gramEnd"/>
      <w:r w:rsidRPr="003E70E8">
        <w:rPr>
          <w:rFonts w:cs="Times New Roman"/>
          <w:szCs w:val="28"/>
        </w:rPr>
        <w:t xml:space="preserve"> ломаной линией по границе территории коллективных садов на протяжении 0,1 км до точки 136;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136 в юго-западном направлении по границе территории коллективных садов на протяжении 0,2 км до точки 137;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137 в северо-западном направлении по границе территории коллективных садов на протяжении 0,2 км до точки 138;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138 в южном направлении ломаной линией по пастбищу на протяжении 0,3 км до точки 139;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139 в юго-западном направлении по границе территории коллективных садов, пересекая</w:t>
      </w:r>
      <w:r w:rsidR="00305EB2">
        <w:rPr>
          <w:rFonts w:cs="Times New Roman"/>
          <w:szCs w:val="28"/>
        </w:rPr>
        <w:t xml:space="preserve"> автодорогу «</w:t>
      </w:r>
      <w:r w:rsidRPr="003E70E8">
        <w:rPr>
          <w:rFonts w:cs="Times New Roman"/>
          <w:szCs w:val="28"/>
        </w:rPr>
        <w:t xml:space="preserve">Ставрополь </w:t>
      </w:r>
      <w:r w:rsidR="00305EB2">
        <w:rPr>
          <w:rFonts w:cs="Times New Roman"/>
          <w:szCs w:val="28"/>
        </w:rPr>
        <w:t>–</w:t>
      </w:r>
      <w:r w:rsidRPr="003E70E8">
        <w:rPr>
          <w:rFonts w:cs="Times New Roman"/>
          <w:szCs w:val="28"/>
        </w:rPr>
        <w:t xml:space="preserve"> Тоннельный</w:t>
      </w:r>
      <w:r w:rsidR="00305EB2">
        <w:rPr>
          <w:rFonts w:cs="Times New Roman"/>
          <w:szCs w:val="28"/>
        </w:rPr>
        <w:t>»</w:t>
      </w:r>
      <w:r w:rsidRPr="003E70E8">
        <w:rPr>
          <w:rFonts w:cs="Times New Roman"/>
          <w:szCs w:val="28"/>
        </w:rPr>
        <w:t>, на протяжении 2,6 км до точки 140;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140 в северо-западном направлении по западной ст</w:t>
      </w:r>
      <w:r w:rsidR="00305EB2">
        <w:rPr>
          <w:rFonts w:cs="Times New Roman"/>
          <w:szCs w:val="28"/>
        </w:rPr>
        <w:t xml:space="preserve">ороне </w:t>
      </w:r>
      <w:r w:rsidR="00305EB2">
        <w:rPr>
          <w:rFonts w:cs="Times New Roman"/>
          <w:szCs w:val="28"/>
        </w:rPr>
        <w:lastRenderedPageBreak/>
        <w:t>полосы отвода автодороги «</w:t>
      </w:r>
      <w:r w:rsidRPr="003E70E8">
        <w:rPr>
          <w:rFonts w:cs="Times New Roman"/>
          <w:szCs w:val="28"/>
        </w:rPr>
        <w:t xml:space="preserve">Ставрополь </w:t>
      </w:r>
      <w:r w:rsidR="00305EB2">
        <w:rPr>
          <w:rFonts w:cs="Times New Roman"/>
          <w:szCs w:val="28"/>
        </w:rPr>
        <w:t>–</w:t>
      </w:r>
      <w:r w:rsidRPr="003E70E8">
        <w:rPr>
          <w:rFonts w:cs="Times New Roman"/>
          <w:szCs w:val="28"/>
        </w:rPr>
        <w:t xml:space="preserve"> Тоннельный</w:t>
      </w:r>
      <w:r w:rsidR="00305EB2">
        <w:rPr>
          <w:rFonts w:cs="Times New Roman"/>
          <w:szCs w:val="28"/>
        </w:rPr>
        <w:t>»</w:t>
      </w:r>
      <w:r w:rsidRPr="003E70E8">
        <w:rPr>
          <w:rFonts w:cs="Times New Roman"/>
          <w:szCs w:val="28"/>
        </w:rPr>
        <w:t xml:space="preserve"> на протяжении </w:t>
      </w:r>
      <w:r w:rsidR="00BF0329" w:rsidRPr="00217B94">
        <w:rPr>
          <w:lang w:eastAsia="ru-RU"/>
        </w:rPr>
        <w:br/>
      </w:r>
      <w:r w:rsidRPr="003E70E8">
        <w:rPr>
          <w:rFonts w:cs="Times New Roman"/>
          <w:szCs w:val="28"/>
        </w:rPr>
        <w:t>1,7 км до точки 141;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141 в северо-западном направлении по западной ст</w:t>
      </w:r>
      <w:r w:rsidR="007E089A">
        <w:rPr>
          <w:rFonts w:cs="Times New Roman"/>
          <w:szCs w:val="28"/>
        </w:rPr>
        <w:t>ороне полосы отвода автодороги «</w:t>
      </w:r>
      <w:r w:rsidRPr="003E70E8">
        <w:rPr>
          <w:rFonts w:cs="Times New Roman"/>
          <w:szCs w:val="28"/>
        </w:rPr>
        <w:t xml:space="preserve">Ставрополь </w:t>
      </w:r>
      <w:r w:rsidR="007E089A">
        <w:rPr>
          <w:rFonts w:cs="Times New Roman"/>
          <w:szCs w:val="28"/>
        </w:rPr>
        <w:t>–</w:t>
      </w:r>
      <w:r w:rsidRPr="003E70E8">
        <w:rPr>
          <w:rFonts w:cs="Times New Roman"/>
          <w:szCs w:val="28"/>
        </w:rPr>
        <w:t xml:space="preserve"> Тоннельный</w:t>
      </w:r>
      <w:r w:rsidR="007E089A">
        <w:rPr>
          <w:rFonts w:cs="Times New Roman"/>
          <w:szCs w:val="28"/>
        </w:rPr>
        <w:t>»</w:t>
      </w:r>
      <w:r w:rsidRPr="003E70E8">
        <w:rPr>
          <w:rFonts w:cs="Times New Roman"/>
          <w:szCs w:val="28"/>
        </w:rPr>
        <w:t xml:space="preserve"> на протяжении </w:t>
      </w:r>
      <w:r w:rsidR="006E1742" w:rsidRPr="00217B94">
        <w:rPr>
          <w:lang w:eastAsia="ru-RU"/>
        </w:rPr>
        <w:br/>
      </w:r>
      <w:r w:rsidRPr="003E70E8">
        <w:rPr>
          <w:rFonts w:cs="Times New Roman"/>
          <w:szCs w:val="28"/>
        </w:rPr>
        <w:t>0,6 км до точки 142;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 xml:space="preserve">от точки 142 в юго-западном и северо-восточном </w:t>
      </w:r>
      <w:proofErr w:type="gramStart"/>
      <w:r w:rsidRPr="003E70E8">
        <w:rPr>
          <w:rFonts w:cs="Times New Roman"/>
          <w:szCs w:val="28"/>
        </w:rPr>
        <w:t>направлениях</w:t>
      </w:r>
      <w:proofErr w:type="gramEnd"/>
      <w:r w:rsidRPr="003E70E8">
        <w:rPr>
          <w:rFonts w:cs="Times New Roman"/>
          <w:szCs w:val="28"/>
        </w:rPr>
        <w:t xml:space="preserve"> ломаной линией по западной границе территории коллективных садов на протяжении 1,5 км до точки 143;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143 в северо-западном направлении ломаной линией по западной стороне полосы отвода автодороги, ведущей к насосной станции, на протяжении 1,5 км до точки 144;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144 в северо-западном направлении ломаной линией по пастбищу на протяжении 1,3 км до точки 145;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145 в юго-западном направлении по юго-восточной стороне лесного массива на протяжении 2,3 км до точки 146;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 xml:space="preserve">от точки 146 в южном направлении по восточной стороне лесного массива, пересекая пастбище и балку </w:t>
      </w:r>
      <w:proofErr w:type="gramStart"/>
      <w:r w:rsidRPr="003E70E8">
        <w:rPr>
          <w:rFonts w:cs="Times New Roman"/>
          <w:szCs w:val="28"/>
        </w:rPr>
        <w:t>Безымянная</w:t>
      </w:r>
      <w:proofErr w:type="gramEnd"/>
      <w:r w:rsidRPr="003E70E8">
        <w:rPr>
          <w:rFonts w:cs="Times New Roman"/>
          <w:szCs w:val="28"/>
        </w:rPr>
        <w:t>, на протяжении 2,9 км до точки 147;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147 в юго-западном направлении по п</w:t>
      </w:r>
      <w:r w:rsidR="00305EB2">
        <w:rPr>
          <w:rFonts w:cs="Times New Roman"/>
          <w:szCs w:val="28"/>
        </w:rPr>
        <w:t>астбищам, пересекая автодорогу «</w:t>
      </w:r>
      <w:r w:rsidRPr="003E70E8">
        <w:rPr>
          <w:rFonts w:cs="Times New Roman"/>
          <w:szCs w:val="28"/>
        </w:rPr>
        <w:t xml:space="preserve">Ставрополь </w:t>
      </w:r>
      <w:r w:rsidR="00305EB2">
        <w:rPr>
          <w:rFonts w:cs="Times New Roman"/>
          <w:szCs w:val="28"/>
        </w:rPr>
        <w:t>–</w:t>
      </w:r>
      <w:r w:rsidRPr="003E70E8">
        <w:rPr>
          <w:rFonts w:cs="Times New Roman"/>
          <w:szCs w:val="28"/>
        </w:rPr>
        <w:t xml:space="preserve"> Тоннельный</w:t>
      </w:r>
      <w:r w:rsidR="00305EB2">
        <w:rPr>
          <w:rFonts w:cs="Times New Roman"/>
          <w:szCs w:val="28"/>
        </w:rPr>
        <w:t>»</w:t>
      </w:r>
      <w:r w:rsidRPr="003E70E8">
        <w:rPr>
          <w:rFonts w:cs="Times New Roman"/>
          <w:szCs w:val="28"/>
        </w:rPr>
        <w:t>, на протяжении 0,4 км до точки 148;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148 в северо-западном направлении по южной стороне полосы отвода авто</w:t>
      </w:r>
      <w:r w:rsidR="00305EB2">
        <w:rPr>
          <w:rFonts w:cs="Times New Roman"/>
          <w:szCs w:val="28"/>
        </w:rPr>
        <w:t>дороги «</w:t>
      </w:r>
      <w:r w:rsidRPr="003E70E8">
        <w:rPr>
          <w:rFonts w:cs="Times New Roman"/>
          <w:szCs w:val="28"/>
        </w:rPr>
        <w:t xml:space="preserve">Ставрополь </w:t>
      </w:r>
      <w:r w:rsidR="00305EB2">
        <w:rPr>
          <w:rFonts w:cs="Times New Roman"/>
          <w:szCs w:val="28"/>
        </w:rPr>
        <w:t>–</w:t>
      </w:r>
      <w:r w:rsidRPr="003E70E8">
        <w:rPr>
          <w:rFonts w:cs="Times New Roman"/>
          <w:szCs w:val="28"/>
        </w:rPr>
        <w:t xml:space="preserve"> Тоннельный</w:t>
      </w:r>
      <w:r w:rsidR="00305EB2">
        <w:rPr>
          <w:rFonts w:cs="Times New Roman"/>
          <w:szCs w:val="28"/>
        </w:rPr>
        <w:t>»</w:t>
      </w:r>
      <w:r w:rsidRPr="003E70E8">
        <w:rPr>
          <w:rFonts w:cs="Times New Roman"/>
          <w:szCs w:val="28"/>
        </w:rPr>
        <w:t xml:space="preserve"> на протяжении 1,0 км</w:t>
      </w:r>
      <w:r w:rsidR="006E1742" w:rsidRPr="00217B94">
        <w:rPr>
          <w:lang w:eastAsia="ru-RU"/>
        </w:rPr>
        <w:br/>
      </w:r>
      <w:r w:rsidRPr="003E70E8">
        <w:rPr>
          <w:rFonts w:cs="Times New Roman"/>
          <w:szCs w:val="28"/>
        </w:rPr>
        <w:t>до точки 149;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149 в юго-западном направлении по южной ст</w:t>
      </w:r>
      <w:r w:rsidR="00305EB2">
        <w:rPr>
          <w:rFonts w:cs="Times New Roman"/>
          <w:szCs w:val="28"/>
        </w:rPr>
        <w:t>ороне полосы отвода автодороги «</w:t>
      </w:r>
      <w:r w:rsidRPr="003E70E8">
        <w:rPr>
          <w:rFonts w:cs="Times New Roman"/>
          <w:szCs w:val="28"/>
        </w:rPr>
        <w:t xml:space="preserve">Ставрополь </w:t>
      </w:r>
      <w:r w:rsidR="00305EB2">
        <w:rPr>
          <w:rFonts w:cs="Times New Roman"/>
          <w:szCs w:val="28"/>
        </w:rPr>
        <w:t>–</w:t>
      </w:r>
      <w:r w:rsidRPr="003E70E8">
        <w:rPr>
          <w:rFonts w:cs="Times New Roman"/>
          <w:szCs w:val="28"/>
        </w:rPr>
        <w:t xml:space="preserve"> Тоннельный</w:t>
      </w:r>
      <w:r w:rsidR="00305EB2">
        <w:rPr>
          <w:rFonts w:cs="Times New Roman"/>
          <w:szCs w:val="28"/>
        </w:rPr>
        <w:t>»</w:t>
      </w:r>
      <w:r w:rsidRPr="003E70E8">
        <w:rPr>
          <w:rFonts w:cs="Times New Roman"/>
          <w:szCs w:val="28"/>
        </w:rPr>
        <w:t xml:space="preserve"> на протяжении 2,3 км до точки 150;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150 в северо-западном направлении по юго-западной стороне лесного массива на протяжении 1,7 км до точки 151;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151 в северо-западном направлении по западной стороне рыбопитомника на протяжении 2,8 км до точки 152;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 xml:space="preserve">от точки 152 в северо-восточном направлении по северо-западной границе </w:t>
      </w:r>
      <w:proofErr w:type="spellStart"/>
      <w:r w:rsidRPr="003E70E8">
        <w:rPr>
          <w:rFonts w:cs="Times New Roman"/>
          <w:szCs w:val="28"/>
        </w:rPr>
        <w:t>водоохранной</w:t>
      </w:r>
      <w:proofErr w:type="spellEnd"/>
      <w:r w:rsidRPr="003E70E8">
        <w:rPr>
          <w:rFonts w:cs="Times New Roman"/>
          <w:szCs w:val="28"/>
        </w:rPr>
        <w:t xml:space="preserve"> зоны Сенгилеевского водохранилища шириной </w:t>
      </w:r>
      <w:r w:rsidR="00691253" w:rsidRPr="00217B94">
        <w:rPr>
          <w:lang w:eastAsia="ru-RU"/>
        </w:rPr>
        <w:br/>
      </w:r>
      <w:r w:rsidRPr="003E70E8">
        <w:rPr>
          <w:rFonts w:cs="Times New Roman"/>
          <w:szCs w:val="28"/>
        </w:rPr>
        <w:t>500 метров на протяжении 4,9 км до точки 1;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proofErr w:type="gramStart"/>
      <w:r w:rsidRPr="003E70E8">
        <w:rPr>
          <w:rFonts w:cs="Times New Roman"/>
          <w:szCs w:val="28"/>
        </w:rPr>
        <w:t xml:space="preserve">от точки 1 в северо-восточном и юго-восточном направлениях по </w:t>
      </w:r>
      <w:proofErr w:type="spellStart"/>
      <w:r w:rsidRPr="003E70E8">
        <w:rPr>
          <w:rFonts w:cs="Times New Roman"/>
          <w:szCs w:val="28"/>
        </w:rPr>
        <w:t>смежеству</w:t>
      </w:r>
      <w:proofErr w:type="spellEnd"/>
      <w:r w:rsidRPr="003E70E8">
        <w:rPr>
          <w:rFonts w:cs="Times New Roman"/>
          <w:szCs w:val="28"/>
        </w:rPr>
        <w:t xml:space="preserve"> с муниципальным образованием станицей Новомарьевской Шпаковского района по западной и северной границам </w:t>
      </w:r>
      <w:proofErr w:type="spellStart"/>
      <w:r w:rsidRPr="003E70E8">
        <w:rPr>
          <w:rFonts w:cs="Times New Roman"/>
          <w:szCs w:val="28"/>
        </w:rPr>
        <w:t>водоохранной</w:t>
      </w:r>
      <w:proofErr w:type="spellEnd"/>
      <w:r w:rsidRPr="003E70E8">
        <w:rPr>
          <w:rFonts w:cs="Times New Roman"/>
          <w:szCs w:val="28"/>
        </w:rPr>
        <w:t xml:space="preserve"> зоны Сенгилеевского водохранилища шириной 500 метров, по пастбищу на протяжении 5,0 км до точки 2;</w:t>
      </w:r>
      <w:proofErr w:type="gramEnd"/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2 в восточном направлении по северному контуру лесного массива на протяжении 0,8 км до точки 3;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3 в юго-восточном направлении по восточному контуру лесного массива на протяжении 3,2 км до точки 4;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4 в северо-восточном направлении по пастбищу на протяжении 1,4 км до точки 5;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lastRenderedPageBreak/>
        <w:t>от точки 5 в северо-западном направлении ломаной линией по западной границе территории коллективных садов на протяжении 2,6 км до точки 6;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6 в восточном направлении по пастбищу на протяжении 1,5 км до точки 7;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7 в северо-восточном направлении по западной границе территории коллективных садов на протяжении 0,6 км до точки 8;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8 в юго-западном направлении ломаной линией по западному контуру лесного массива на протяжении 4,0 км до точки 9;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9 в юго-восточном направлении посередине русла реки Татарка на протяжении 1,6 км до точки 10;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10 в юго-восточном направлении по южной стороне лесной просеки на протяжении 1,8 км до точки 11;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11 в северо-восточном направлении по восточной стороне лесной просеки на протяжении 2,8 км до точки 12;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 xml:space="preserve">от точки 12 в восточном направлении по южной стороне лесной просеки на протяжении 0,1 км до середины русла реки </w:t>
      </w:r>
      <w:proofErr w:type="spellStart"/>
      <w:r w:rsidRPr="003E70E8">
        <w:rPr>
          <w:rFonts w:cs="Times New Roman"/>
          <w:szCs w:val="28"/>
        </w:rPr>
        <w:t>Бучинская</w:t>
      </w:r>
      <w:proofErr w:type="spellEnd"/>
      <w:r w:rsidRPr="003E70E8">
        <w:rPr>
          <w:rFonts w:cs="Times New Roman"/>
          <w:szCs w:val="28"/>
        </w:rPr>
        <w:t xml:space="preserve"> </w:t>
      </w:r>
      <w:proofErr w:type="spellStart"/>
      <w:r w:rsidRPr="003E70E8">
        <w:rPr>
          <w:rFonts w:cs="Times New Roman"/>
          <w:szCs w:val="28"/>
        </w:rPr>
        <w:t>Гремучка</w:t>
      </w:r>
      <w:proofErr w:type="spellEnd"/>
      <w:r w:rsidRPr="003E70E8">
        <w:rPr>
          <w:rFonts w:cs="Times New Roman"/>
          <w:szCs w:val="28"/>
        </w:rPr>
        <w:t xml:space="preserve"> (точка 13);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 xml:space="preserve">от точки 13 в северо-восточном направлении посередине русла реки </w:t>
      </w:r>
      <w:proofErr w:type="spellStart"/>
      <w:r w:rsidRPr="003E70E8">
        <w:rPr>
          <w:rFonts w:cs="Times New Roman"/>
          <w:szCs w:val="28"/>
        </w:rPr>
        <w:t>Бучинская</w:t>
      </w:r>
      <w:proofErr w:type="spellEnd"/>
      <w:r w:rsidRPr="003E70E8">
        <w:rPr>
          <w:rFonts w:cs="Times New Roman"/>
          <w:szCs w:val="28"/>
        </w:rPr>
        <w:t xml:space="preserve"> </w:t>
      </w:r>
      <w:proofErr w:type="spellStart"/>
      <w:r w:rsidRPr="003E70E8">
        <w:rPr>
          <w:rFonts w:cs="Times New Roman"/>
          <w:szCs w:val="28"/>
        </w:rPr>
        <w:t>Гремучка</w:t>
      </w:r>
      <w:proofErr w:type="spellEnd"/>
      <w:r w:rsidRPr="003E70E8">
        <w:rPr>
          <w:rFonts w:cs="Times New Roman"/>
          <w:szCs w:val="28"/>
        </w:rPr>
        <w:t xml:space="preserve"> на протяжении 1,4 км до точки 14;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14 в юго-восточном направлении по южной стороне лесной просеки на протяжении 1,6 км до точки 15;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15 в юго-восточном нап</w:t>
      </w:r>
      <w:r w:rsidR="00E6768C">
        <w:rPr>
          <w:rFonts w:cs="Times New Roman"/>
          <w:szCs w:val="28"/>
        </w:rPr>
        <w:t>равлении, пересекая автодорогу «</w:t>
      </w:r>
      <w:r w:rsidRPr="003E70E8">
        <w:rPr>
          <w:rFonts w:cs="Times New Roman"/>
          <w:szCs w:val="28"/>
        </w:rPr>
        <w:t xml:space="preserve">Ставрополь </w:t>
      </w:r>
      <w:r w:rsidR="00E6768C">
        <w:rPr>
          <w:rFonts w:cs="Times New Roman"/>
          <w:szCs w:val="28"/>
        </w:rPr>
        <w:t>–</w:t>
      </w:r>
      <w:r w:rsidRPr="003E70E8">
        <w:rPr>
          <w:rFonts w:cs="Times New Roman"/>
          <w:szCs w:val="28"/>
        </w:rPr>
        <w:t xml:space="preserve"> Новомарьевская</w:t>
      </w:r>
      <w:r w:rsidR="00E6768C">
        <w:rPr>
          <w:rFonts w:cs="Times New Roman"/>
          <w:szCs w:val="28"/>
        </w:rPr>
        <w:t>»</w:t>
      </w:r>
      <w:r w:rsidRPr="003E70E8">
        <w:rPr>
          <w:rFonts w:cs="Times New Roman"/>
          <w:szCs w:val="28"/>
        </w:rPr>
        <w:t>, по северной стороне лесной просеки на протяжении 1,5 км до реки Вербовка (точка 16);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 xml:space="preserve">от точки 16 в юго-восточном направлении ломаной линией посередине русла реки Вербовка на протяжении 3,2 км до точки 17 </w:t>
      </w:r>
      <w:r w:rsidR="00502101">
        <w:rPr>
          <w:rFonts w:cs="Times New Roman"/>
          <w:szCs w:val="28"/>
        </w:rPr>
        <w:t>–</w:t>
      </w:r>
      <w:r w:rsidRPr="003E70E8">
        <w:rPr>
          <w:rFonts w:cs="Times New Roman"/>
          <w:szCs w:val="28"/>
        </w:rPr>
        <w:t xml:space="preserve"> точки стыка границ муниципальных образований города Ставрополя, станицы Новомарьевской и </w:t>
      </w:r>
      <w:proofErr w:type="spellStart"/>
      <w:r w:rsidRPr="003E70E8">
        <w:rPr>
          <w:rFonts w:cs="Times New Roman"/>
          <w:szCs w:val="28"/>
        </w:rPr>
        <w:t>Верхнерусского</w:t>
      </w:r>
      <w:proofErr w:type="spellEnd"/>
      <w:r w:rsidRPr="003E70E8">
        <w:rPr>
          <w:rFonts w:cs="Times New Roman"/>
          <w:szCs w:val="28"/>
        </w:rPr>
        <w:t xml:space="preserve"> сельсовета Шпаковского района;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 xml:space="preserve">от точки 17 в северо-западном направлении ломаной линией по </w:t>
      </w:r>
      <w:proofErr w:type="spellStart"/>
      <w:r w:rsidRPr="003E70E8">
        <w:rPr>
          <w:rFonts w:cs="Times New Roman"/>
          <w:szCs w:val="28"/>
        </w:rPr>
        <w:t>смежеству</w:t>
      </w:r>
      <w:proofErr w:type="spellEnd"/>
      <w:r w:rsidRPr="003E70E8">
        <w:rPr>
          <w:rFonts w:cs="Times New Roman"/>
          <w:szCs w:val="28"/>
        </w:rPr>
        <w:t xml:space="preserve"> с муниципальным образованием </w:t>
      </w:r>
      <w:proofErr w:type="spellStart"/>
      <w:r w:rsidRPr="003E70E8">
        <w:rPr>
          <w:rFonts w:cs="Times New Roman"/>
          <w:szCs w:val="28"/>
        </w:rPr>
        <w:t>Верхнерусским</w:t>
      </w:r>
      <w:proofErr w:type="spellEnd"/>
      <w:r w:rsidRPr="003E70E8">
        <w:rPr>
          <w:rFonts w:cs="Times New Roman"/>
          <w:szCs w:val="28"/>
        </w:rPr>
        <w:t xml:space="preserve"> сельсоветом Шпаковского района по восточному контуру лесного массива на протяжении 1,7 км до точки 18;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18 в северо-восточном направлении по контуру пашни на протяжении 0,8 км до точки 18а;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18а в северо-западном направлении по восточной стороне грунтовой дороги на протяжении 0,6 км до точки 18б;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18б в северо-восточном направлении по пашне на протяжении 1,8 км до точки 19;</w:t>
      </w:r>
    </w:p>
    <w:p w:rsidR="003A7CF2" w:rsidRDefault="003A7CF2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cs="Times New Roman"/>
        </w:rPr>
      </w:pPr>
      <w:bookmarkStart w:id="0" w:name="OLE_LINK4"/>
      <w:proofErr w:type="gramStart"/>
      <w:r w:rsidRPr="004A324D">
        <w:rPr>
          <w:rFonts w:cs="Times New Roman"/>
        </w:rPr>
        <w:t xml:space="preserve">далее на юго-запад по восточной стороне полосы отвода автодороги «Ставрополь – Ростов» и проспекта Кулакова до пересечения с переулком Буйнакского, на восток по оси автодороги переулка Буйнакского до переулка Макарова, </w:t>
      </w:r>
      <w:r w:rsidR="00F0026B">
        <w:rPr>
          <w:rFonts w:cs="Times New Roman"/>
        </w:rPr>
        <w:t>на юго-запад по оси автодороги переулка Макарова</w:t>
      </w:r>
      <w:r w:rsidR="00C77FF6">
        <w:rPr>
          <w:rFonts w:cs="Times New Roman"/>
        </w:rPr>
        <w:t xml:space="preserve">, далее по границе бывшего песчаного карьера, огибая перекресток с круговым </w:t>
      </w:r>
      <w:r w:rsidR="00C77FF6">
        <w:rPr>
          <w:rFonts w:cs="Times New Roman"/>
        </w:rPr>
        <w:lastRenderedPageBreak/>
        <w:t>движением, на пр</w:t>
      </w:r>
      <w:r w:rsidR="00282E21">
        <w:rPr>
          <w:rFonts w:cs="Times New Roman"/>
        </w:rPr>
        <w:t>о</w:t>
      </w:r>
      <w:r w:rsidR="00C77FF6">
        <w:rPr>
          <w:rFonts w:cs="Times New Roman"/>
        </w:rPr>
        <w:t>спект Юности</w:t>
      </w:r>
      <w:r w:rsidR="00282E21">
        <w:rPr>
          <w:rFonts w:cs="Times New Roman"/>
        </w:rPr>
        <w:t xml:space="preserve">, на юг по оси автодороги проспекта Юности </w:t>
      </w:r>
      <w:r w:rsidRPr="004A324D">
        <w:rPr>
          <w:rFonts w:cs="Times New Roman"/>
        </w:rPr>
        <w:t>до проезда Шахтинского</w:t>
      </w:r>
      <w:proofErr w:type="gramEnd"/>
      <w:r w:rsidRPr="004A324D">
        <w:rPr>
          <w:rFonts w:cs="Times New Roman"/>
        </w:rPr>
        <w:t xml:space="preserve">, </w:t>
      </w:r>
      <w:proofErr w:type="gramStart"/>
      <w:r w:rsidRPr="004A324D">
        <w:rPr>
          <w:rFonts w:cs="Times New Roman"/>
        </w:rPr>
        <w:t>по оси автодороги проезда Шахтинского и восточной границы 422 квартала (многоэтажные здания относятся к Промышленному р</w:t>
      </w:r>
      <w:r w:rsidR="00D6514E">
        <w:rPr>
          <w:rFonts w:cs="Times New Roman"/>
        </w:rPr>
        <w:t>айону, малоэтажная застройка –</w:t>
      </w:r>
      <w:r w:rsidRPr="004A324D">
        <w:rPr>
          <w:rFonts w:cs="Times New Roman"/>
        </w:rPr>
        <w:t xml:space="preserve"> </w:t>
      </w:r>
      <w:r w:rsidR="00FB72F1">
        <w:rPr>
          <w:rFonts w:cs="Times New Roman"/>
        </w:rPr>
        <w:t xml:space="preserve">к </w:t>
      </w:r>
      <w:r w:rsidRPr="004A324D">
        <w:rPr>
          <w:rFonts w:cs="Times New Roman"/>
        </w:rPr>
        <w:t xml:space="preserve">Октябрьскому району), </w:t>
      </w:r>
      <w:r w:rsidR="00D6514E">
        <w:rPr>
          <w:rFonts w:cs="Times New Roman"/>
        </w:rPr>
        <w:t xml:space="preserve"> </w:t>
      </w:r>
      <w:r w:rsidRPr="004A324D">
        <w:rPr>
          <w:rFonts w:cs="Times New Roman"/>
        </w:rPr>
        <w:t xml:space="preserve">на восток по северной границе участков № 190, 192 и трансформаторной подстанции № 533, на запад по границе урочища «Таманская лесная дача» </w:t>
      </w:r>
      <w:r w:rsidR="00C703B1" w:rsidRPr="00217B94">
        <w:rPr>
          <w:lang w:eastAsia="ru-RU"/>
        </w:rPr>
        <w:br/>
      </w:r>
      <w:r w:rsidRPr="004A324D">
        <w:rPr>
          <w:rFonts w:cs="Times New Roman"/>
        </w:rPr>
        <w:t>по восточной границе муниципального бюджетного общеобразовательного учреждения кадетской школы имени генерала Ермолова А.П. города Ставрополя</w:t>
      </w:r>
      <w:r>
        <w:rPr>
          <w:rFonts w:cs="Times New Roman"/>
        </w:rPr>
        <w:t xml:space="preserve"> (улица </w:t>
      </w:r>
      <w:proofErr w:type="spellStart"/>
      <w:r>
        <w:rPr>
          <w:rFonts w:cs="Times New Roman"/>
        </w:rPr>
        <w:t>Васякина</w:t>
      </w:r>
      <w:proofErr w:type="spellEnd"/>
      <w:r>
        <w:rPr>
          <w:rFonts w:cs="Times New Roman"/>
        </w:rPr>
        <w:t>, 127а</w:t>
      </w:r>
      <w:proofErr w:type="gramEnd"/>
      <w:r>
        <w:rPr>
          <w:rFonts w:cs="Times New Roman"/>
        </w:rPr>
        <w:t>)</w:t>
      </w:r>
      <w:r w:rsidR="00C6700E">
        <w:rPr>
          <w:rFonts w:cs="Times New Roman"/>
        </w:rPr>
        <w:t xml:space="preserve">, </w:t>
      </w:r>
      <w:proofErr w:type="gramStart"/>
      <w:r w:rsidR="00C6700E">
        <w:rPr>
          <w:rFonts w:cs="Times New Roman"/>
        </w:rPr>
        <w:t xml:space="preserve">на юг по просеке </w:t>
      </w:r>
      <w:r w:rsidRPr="004A324D">
        <w:rPr>
          <w:rFonts w:cs="Times New Roman"/>
        </w:rPr>
        <w:t xml:space="preserve">до реки Ташла, </w:t>
      </w:r>
      <w:r w:rsidR="00D43305">
        <w:rPr>
          <w:lang w:eastAsia="ru-RU"/>
        </w:rPr>
        <w:br/>
      </w:r>
      <w:r w:rsidRPr="004A324D">
        <w:rPr>
          <w:rFonts w:cs="Times New Roman"/>
        </w:rPr>
        <w:t>по течению реки Ташла до места ее впадения в Комсомольск</w:t>
      </w:r>
      <w:r w:rsidR="004349E2">
        <w:rPr>
          <w:rFonts w:cs="Times New Roman"/>
        </w:rPr>
        <w:t>ое</w:t>
      </w:r>
      <w:r w:rsidRPr="004A324D">
        <w:rPr>
          <w:rFonts w:cs="Times New Roman"/>
        </w:rPr>
        <w:t xml:space="preserve"> </w:t>
      </w:r>
      <w:r w:rsidR="004349E2">
        <w:rPr>
          <w:rFonts w:cs="Times New Roman"/>
        </w:rPr>
        <w:t>озеро</w:t>
      </w:r>
      <w:r w:rsidRPr="004A324D">
        <w:rPr>
          <w:rFonts w:cs="Times New Roman"/>
        </w:rPr>
        <w:t>, на юг по просеке в урочище «Таманская лесная дача» к частному дошкольному образовательному учреждению центру развития ребенка</w:t>
      </w:r>
      <w:r>
        <w:rPr>
          <w:rFonts w:cs="Times New Roman"/>
        </w:rPr>
        <w:t> </w:t>
      </w:r>
      <w:r w:rsidR="00240F3C">
        <w:rPr>
          <w:rFonts w:cs="Times New Roman"/>
        </w:rPr>
        <w:t>–</w:t>
      </w:r>
      <w:r>
        <w:rPr>
          <w:rFonts w:cs="Times New Roman"/>
        </w:rPr>
        <w:t> </w:t>
      </w:r>
      <w:r w:rsidRPr="004A324D">
        <w:rPr>
          <w:rFonts w:cs="Times New Roman"/>
        </w:rPr>
        <w:t xml:space="preserve">детскому саду </w:t>
      </w:r>
      <w:r w:rsidR="00C703B1" w:rsidRPr="00217B94">
        <w:rPr>
          <w:lang w:eastAsia="ru-RU"/>
        </w:rPr>
        <w:br/>
      </w:r>
      <w:r w:rsidRPr="004A324D">
        <w:rPr>
          <w:rFonts w:cs="Times New Roman"/>
        </w:rPr>
        <w:t xml:space="preserve">№ 16 «Очарование» (улица Дзержинского, 219), на юг по оси автодороги до улицы Л. Толстого, по </w:t>
      </w:r>
      <w:r w:rsidR="006A0621">
        <w:rPr>
          <w:rFonts w:cs="Times New Roman"/>
        </w:rPr>
        <w:t>восточной</w:t>
      </w:r>
      <w:r w:rsidRPr="004A324D">
        <w:rPr>
          <w:rFonts w:cs="Times New Roman"/>
        </w:rPr>
        <w:t xml:space="preserve"> стороне </w:t>
      </w:r>
      <w:r w:rsidR="006A0621">
        <w:rPr>
          <w:rFonts w:cs="Times New Roman"/>
        </w:rPr>
        <w:t xml:space="preserve">автодороги </w:t>
      </w:r>
      <w:r w:rsidRPr="004A324D">
        <w:rPr>
          <w:rFonts w:cs="Times New Roman"/>
        </w:rPr>
        <w:t xml:space="preserve">улицы Л. Толстого </w:t>
      </w:r>
      <w:r w:rsidR="00D43305">
        <w:rPr>
          <w:lang w:eastAsia="ru-RU"/>
        </w:rPr>
        <w:br/>
      </w:r>
      <w:r w:rsidRPr="004A324D">
        <w:rPr>
          <w:rFonts w:cs="Times New Roman"/>
        </w:rPr>
        <w:t>до улицы</w:t>
      </w:r>
      <w:proofErr w:type="gramEnd"/>
      <w:r w:rsidRPr="004A324D">
        <w:rPr>
          <w:rFonts w:cs="Times New Roman"/>
        </w:rPr>
        <w:t xml:space="preserve"> </w:t>
      </w:r>
      <w:proofErr w:type="gramStart"/>
      <w:r w:rsidRPr="004A324D">
        <w:rPr>
          <w:rFonts w:cs="Times New Roman"/>
        </w:rPr>
        <w:t xml:space="preserve">Герцена, по улице Герцена между </w:t>
      </w:r>
      <w:r>
        <w:rPr>
          <w:rFonts w:cs="Times New Roman"/>
        </w:rPr>
        <w:t xml:space="preserve">земельными участками </w:t>
      </w:r>
      <w:r w:rsidRPr="004A324D">
        <w:rPr>
          <w:rFonts w:cs="Times New Roman"/>
        </w:rPr>
        <w:t xml:space="preserve">№ 68 </w:t>
      </w:r>
      <w:r w:rsidR="00D43305">
        <w:rPr>
          <w:lang w:eastAsia="ru-RU"/>
        </w:rPr>
        <w:br/>
      </w:r>
      <w:r w:rsidRPr="004A324D">
        <w:rPr>
          <w:rFonts w:cs="Times New Roman"/>
        </w:rPr>
        <w:t xml:space="preserve">и 68а до бровки оврага (южные границы </w:t>
      </w:r>
      <w:r>
        <w:rPr>
          <w:rFonts w:cs="Times New Roman"/>
        </w:rPr>
        <w:t xml:space="preserve">земельных </w:t>
      </w:r>
      <w:r w:rsidRPr="004A324D">
        <w:rPr>
          <w:rFonts w:cs="Times New Roman"/>
        </w:rPr>
        <w:t>участков №</w:t>
      </w:r>
      <w:r>
        <w:rPr>
          <w:rFonts w:cs="Times New Roman"/>
        </w:rPr>
        <w:t xml:space="preserve"> 68а–</w:t>
      </w:r>
      <w:r w:rsidRPr="004A324D">
        <w:rPr>
          <w:rFonts w:cs="Times New Roman"/>
        </w:rPr>
        <w:t>110</w:t>
      </w:r>
      <w:r>
        <w:rPr>
          <w:rFonts w:cs="Times New Roman"/>
        </w:rPr>
        <w:t xml:space="preserve"> </w:t>
      </w:r>
      <w:r w:rsidR="00F86D29">
        <w:rPr>
          <w:lang w:eastAsia="ru-RU"/>
        </w:rPr>
        <w:br/>
      </w:r>
      <w:r w:rsidRPr="004A324D">
        <w:rPr>
          <w:rFonts w:cs="Times New Roman"/>
        </w:rPr>
        <w:t xml:space="preserve">по улице Герцена), по </w:t>
      </w:r>
      <w:r>
        <w:rPr>
          <w:rFonts w:cs="Times New Roman"/>
        </w:rPr>
        <w:t>авто</w:t>
      </w:r>
      <w:r w:rsidRPr="004A324D">
        <w:rPr>
          <w:rFonts w:cs="Times New Roman"/>
        </w:rPr>
        <w:t xml:space="preserve">дороге к </w:t>
      </w:r>
      <w:r>
        <w:rPr>
          <w:rFonts w:cs="Times New Roman"/>
        </w:rPr>
        <w:t xml:space="preserve">урочищу родника </w:t>
      </w:r>
      <w:r w:rsidRPr="004A324D">
        <w:rPr>
          <w:rFonts w:cs="Times New Roman"/>
        </w:rPr>
        <w:t xml:space="preserve">«Корыта» </w:t>
      </w:r>
      <w:r w:rsidR="00F86D29">
        <w:rPr>
          <w:lang w:eastAsia="ru-RU"/>
        </w:rPr>
        <w:br/>
      </w:r>
      <w:r w:rsidRPr="004A324D">
        <w:rPr>
          <w:rFonts w:cs="Times New Roman"/>
        </w:rPr>
        <w:t xml:space="preserve">до лесной просеки, по оси просеки в урочище «Мамайская лесная дача» </w:t>
      </w:r>
      <w:r w:rsidR="00CA164A">
        <w:rPr>
          <w:lang w:eastAsia="ru-RU"/>
        </w:rPr>
        <w:br/>
      </w:r>
      <w:r w:rsidRPr="004A324D">
        <w:rPr>
          <w:rFonts w:cs="Times New Roman"/>
        </w:rPr>
        <w:t xml:space="preserve">до улицы Космонавтов, по восточной стороне </w:t>
      </w:r>
      <w:r w:rsidR="00EB5A37">
        <w:rPr>
          <w:rFonts w:cs="Times New Roman"/>
        </w:rPr>
        <w:t xml:space="preserve">автодороги </w:t>
      </w:r>
      <w:r w:rsidRPr="004A324D">
        <w:rPr>
          <w:rFonts w:cs="Times New Roman"/>
        </w:rPr>
        <w:t xml:space="preserve">улицы Космонавтов на юг до автодороги «Южный обход города Ставрополя», на восток по </w:t>
      </w:r>
      <w:r w:rsidR="005F7A72">
        <w:rPr>
          <w:rFonts w:cs="Times New Roman"/>
        </w:rPr>
        <w:t>северной стороне</w:t>
      </w:r>
      <w:proofErr w:type="gramEnd"/>
      <w:r w:rsidR="005F7A72">
        <w:rPr>
          <w:rFonts w:cs="Times New Roman"/>
        </w:rPr>
        <w:t xml:space="preserve"> </w:t>
      </w:r>
      <w:r w:rsidRPr="004A324D">
        <w:rPr>
          <w:rFonts w:cs="Times New Roman"/>
        </w:rPr>
        <w:t>автодороги «Южный обход города Ставрополя» до точки 91.</w:t>
      </w:r>
      <w:bookmarkEnd w:id="0"/>
    </w:p>
    <w:p w:rsidR="00FD0B0A" w:rsidRDefault="00FD0B0A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cs="Times New Roman"/>
          <w:szCs w:val="28"/>
        </w:rPr>
      </w:pP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Граница Октябрьского района: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19 в северо-восточном направлении по западной ст</w:t>
      </w:r>
      <w:r w:rsidR="00B37A6A">
        <w:rPr>
          <w:rFonts w:cs="Times New Roman"/>
          <w:szCs w:val="28"/>
        </w:rPr>
        <w:t xml:space="preserve">ороне полосы отвода автодороги </w:t>
      </w:r>
      <w:bookmarkStart w:id="1" w:name="OLE_LINK7"/>
      <w:bookmarkStart w:id="2" w:name="OLE_LINK8"/>
      <w:bookmarkStart w:id="3" w:name="OLE_LINK9"/>
      <w:r w:rsidR="00B37A6A">
        <w:rPr>
          <w:rFonts w:cs="Times New Roman"/>
          <w:szCs w:val="28"/>
        </w:rPr>
        <w:t>«</w:t>
      </w:r>
      <w:r w:rsidRPr="003E70E8">
        <w:rPr>
          <w:rFonts w:cs="Times New Roman"/>
          <w:szCs w:val="28"/>
        </w:rPr>
        <w:t xml:space="preserve">Ставрополь </w:t>
      </w:r>
      <w:r w:rsidR="00B37A6A">
        <w:rPr>
          <w:rFonts w:cs="Times New Roman"/>
          <w:szCs w:val="28"/>
        </w:rPr>
        <w:t>–</w:t>
      </w:r>
      <w:r w:rsidRPr="003E70E8">
        <w:rPr>
          <w:rFonts w:cs="Times New Roman"/>
          <w:szCs w:val="28"/>
        </w:rPr>
        <w:t xml:space="preserve"> Батайск</w:t>
      </w:r>
      <w:r w:rsidR="00B37A6A">
        <w:rPr>
          <w:rFonts w:cs="Times New Roman"/>
          <w:szCs w:val="28"/>
        </w:rPr>
        <w:t>»</w:t>
      </w:r>
      <w:bookmarkEnd w:id="1"/>
      <w:bookmarkEnd w:id="2"/>
      <w:bookmarkEnd w:id="3"/>
      <w:r w:rsidRPr="003E70E8">
        <w:rPr>
          <w:rFonts w:cs="Times New Roman"/>
          <w:szCs w:val="28"/>
        </w:rPr>
        <w:t xml:space="preserve"> на протяжении 1,0 км до точки 20;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 xml:space="preserve">от точки 20 в юго-восточном направлении, пересекая автодорогу </w:t>
      </w:r>
      <w:r w:rsidR="00B37A6A">
        <w:rPr>
          <w:rFonts w:cs="Times New Roman"/>
          <w:szCs w:val="28"/>
        </w:rPr>
        <w:t>«</w:t>
      </w:r>
      <w:r w:rsidR="00B37A6A" w:rsidRPr="003E70E8">
        <w:rPr>
          <w:rFonts w:cs="Times New Roman"/>
          <w:szCs w:val="28"/>
        </w:rPr>
        <w:t xml:space="preserve">Ставрополь </w:t>
      </w:r>
      <w:r w:rsidR="00B37A6A">
        <w:rPr>
          <w:rFonts w:cs="Times New Roman"/>
          <w:szCs w:val="28"/>
        </w:rPr>
        <w:t>–</w:t>
      </w:r>
      <w:r w:rsidR="00B37A6A" w:rsidRPr="003E70E8">
        <w:rPr>
          <w:rFonts w:cs="Times New Roman"/>
          <w:szCs w:val="28"/>
        </w:rPr>
        <w:t xml:space="preserve"> Батайск</w:t>
      </w:r>
      <w:r w:rsidR="00B37A6A">
        <w:rPr>
          <w:rFonts w:cs="Times New Roman"/>
          <w:szCs w:val="28"/>
        </w:rPr>
        <w:t>»</w:t>
      </w:r>
      <w:r w:rsidRPr="003E70E8">
        <w:rPr>
          <w:rFonts w:cs="Times New Roman"/>
          <w:szCs w:val="28"/>
        </w:rPr>
        <w:t xml:space="preserve">, по южной стороне проезда Тупикового села </w:t>
      </w:r>
      <w:proofErr w:type="spellStart"/>
      <w:r w:rsidRPr="003E70E8">
        <w:rPr>
          <w:rFonts w:cs="Times New Roman"/>
          <w:szCs w:val="28"/>
        </w:rPr>
        <w:t>Верхнерусского</w:t>
      </w:r>
      <w:proofErr w:type="spellEnd"/>
      <w:r w:rsidRPr="003E70E8">
        <w:rPr>
          <w:rFonts w:cs="Times New Roman"/>
          <w:szCs w:val="28"/>
        </w:rPr>
        <w:t xml:space="preserve"> на протяжении 0,9 км до точки 21;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</w:t>
      </w:r>
      <w:r w:rsidRPr="00C703B1">
        <w:rPr>
          <w:rFonts w:cs="Times New Roman"/>
          <w:sz w:val="22"/>
        </w:rPr>
        <w:t xml:space="preserve"> </w:t>
      </w:r>
      <w:r w:rsidRPr="003E70E8">
        <w:rPr>
          <w:rFonts w:cs="Times New Roman"/>
          <w:szCs w:val="28"/>
        </w:rPr>
        <w:t>точки</w:t>
      </w:r>
      <w:r w:rsidRPr="00C703B1">
        <w:rPr>
          <w:rFonts w:cs="Times New Roman"/>
          <w:sz w:val="22"/>
        </w:rPr>
        <w:t xml:space="preserve"> </w:t>
      </w:r>
      <w:r w:rsidRPr="003E70E8">
        <w:rPr>
          <w:rFonts w:cs="Times New Roman"/>
          <w:szCs w:val="28"/>
        </w:rPr>
        <w:t>21</w:t>
      </w:r>
      <w:r w:rsidRPr="00C703B1">
        <w:rPr>
          <w:rFonts w:cs="Times New Roman"/>
          <w:sz w:val="22"/>
        </w:rPr>
        <w:t xml:space="preserve"> </w:t>
      </w:r>
      <w:r w:rsidRPr="003E70E8">
        <w:rPr>
          <w:rFonts w:cs="Times New Roman"/>
          <w:szCs w:val="28"/>
        </w:rPr>
        <w:t>в</w:t>
      </w:r>
      <w:r w:rsidRPr="00C703B1">
        <w:rPr>
          <w:rFonts w:cs="Times New Roman"/>
          <w:sz w:val="22"/>
        </w:rPr>
        <w:t xml:space="preserve"> </w:t>
      </w:r>
      <w:r w:rsidRPr="003E70E8">
        <w:rPr>
          <w:rFonts w:cs="Times New Roman"/>
          <w:szCs w:val="28"/>
        </w:rPr>
        <w:t>северном</w:t>
      </w:r>
      <w:r w:rsidRPr="00C703B1">
        <w:rPr>
          <w:rFonts w:cs="Times New Roman"/>
          <w:sz w:val="22"/>
        </w:rPr>
        <w:t xml:space="preserve"> </w:t>
      </w:r>
      <w:r w:rsidRPr="003E70E8">
        <w:rPr>
          <w:rFonts w:cs="Times New Roman"/>
          <w:szCs w:val="28"/>
        </w:rPr>
        <w:t>направлении</w:t>
      </w:r>
      <w:r w:rsidRPr="00C703B1">
        <w:rPr>
          <w:rFonts w:cs="Times New Roman"/>
          <w:sz w:val="22"/>
        </w:rPr>
        <w:t xml:space="preserve"> </w:t>
      </w:r>
      <w:r w:rsidRPr="003E70E8">
        <w:rPr>
          <w:rFonts w:cs="Times New Roman"/>
          <w:szCs w:val="28"/>
        </w:rPr>
        <w:t>по</w:t>
      </w:r>
      <w:r w:rsidRPr="00C703B1">
        <w:rPr>
          <w:rFonts w:cs="Times New Roman"/>
          <w:sz w:val="22"/>
        </w:rPr>
        <w:t xml:space="preserve"> </w:t>
      </w:r>
      <w:r w:rsidRPr="003E70E8">
        <w:rPr>
          <w:rFonts w:cs="Times New Roman"/>
          <w:szCs w:val="28"/>
        </w:rPr>
        <w:t>западной</w:t>
      </w:r>
      <w:r w:rsidRPr="00C703B1">
        <w:rPr>
          <w:rFonts w:cs="Times New Roman"/>
          <w:sz w:val="22"/>
        </w:rPr>
        <w:t xml:space="preserve"> </w:t>
      </w:r>
      <w:r w:rsidRPr="003E70E8">
        <w:rPr>
          <w:rFonts w:cs="Times New Roman"/>
          <w:szCs w:val="28"/>
        </w:rPr>
        <w:t>стороне</w:t>
      </w:r>
      <w:r w:rsidRPr="00C703B1">
        <w:rPr>
          <w:rFonts w:cs="Times New Roman"/>
          <w:sz w:val="22"/>
        </w:rPr>
        <w:t xml:space="preserve"> </w:t>
      </w:r>
      <w:r w:rsidRPr="003E70E8">
        <w:rPr>
          <w:rFonts w:cs="Times New Roman"/>
          <w:szCs w:val="28"/>
        </w:rPr>
        <w:t>полосы</w:t>
      </w:r>
      <w:r w:rsidR="008010E9" w:rsidRPr="00217B94">
        <w:rPr>
          <w:lang w:eastAsia="ru-RU"/>
        </w:rPr>
        <w:br/>
      </w:r>
      <w:r w:rsidRPr="003E70E8">
        <w:rPr>
          <w:rFonts w:cs="Times New Roman"/>
          <w:szCs w:val="28"/>
        </w:rPr>
        <w:t xml:space="preserve">отвода Северо-Кавказской железной дороги на протяжении 0,3 км до </w:t>
      </w:r>
      <w:r w:rsidR="00240F3C">
        <w:rPr>
          <w:rFonts w:cs="Times New Roman"/>
          <w:szCs w:val="28"/>
        </w:rPr>
        <w:t xml:space="preserve">             </w:t>
      </w:r>
      <w:r w:rsidR="00C703B1">
        <w:rPr>
          <w:rFonts w:cs="Times New Roman"/>
          <w:szCs w:val="28"/>
        </w:rPr>
        <w:t>точки 2</w:t>
      </w:r>
      <w:r w:rsidR="00BA4C93">
        <w:rPr>
          <w:rFonts w:cs="Times New Roman"/>
          <w:szCs w:val="28"/>
        </w:rPr>
        <w:t>2;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22 в восточном направлении, пересекая Северо-Кавказскую железную дорогу, на протяжении 0,1 км до точки 23;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23 в юго-восточном направлении по восточной стороне полосы отвода Северо-Кавказской железной дороги на протяжении 0,9 км до точки 24;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24 в северо-восточном направлении по северной стороне</w:t>
      </w:r>
      <w:r w:rsidR="008D0FC4">
        <w:rPr>
          <w:rFonts w:cs="Times New Roman"/>
          <w:szCs w:val="28"/>
        </w:rPr>
        <w:t xml:space="preserve"> полосы отвода автодороги «</w:t>
      </w:r>
      <w:r w:rsidRPr="002D610B">
        <w:rPr>
          <w:rFonts w:cs="Times New Roman"/>
          <w:szCs w:val="28"/>
        </w:rPr>
        <w:t xml:space="preserve">Северный </w:t>
      </w:r>
      <w:r w:rsidR="006441CC">
        <w:rPr>
          <w:rFonts w:cs="Times New Roman"/>
          <w:szCs w:val="28"/>
        </w:rPr>
        <w:t>обход</w:t>
      </w:r>
      <w:r w:rsidR="008D0FC4">
        <w:rPr>
          <w:rFonts w:cs="Times New Roman"/>
          <w:szCs w:val="28"/>
        </w:rPr>
        <w:t xml:space="preserve"> города Ставрополя»</w:t>
      </w:r>
      <w:r w:rsidRPr="003E70E8">
        <w:rPr>
          <w:rFonts w:cs="Times New Roman"/>
          <w:szCs w:val="28"/>
        </w:rPr>
        <w:t xml:space="preserve"> на протяжении 0,6 км до точки 25 </w:t>
      </w:r>
      <w:r w:rsidR="008D0FC4">
        <w:rPr>
          <w:rFonts w:cs="Times New Roman"/>
          <w:szCs w:val="28"/>
        </w:rPr>
        <w:t>–</w:t>
      </w:r>
      <w:r w:rsidRPr="003E70E8">
        <w:rPr>
          <w:rFonts w:cs="Times New Roman"/>
          <w:szCs w:val="28"/>
        </w:rPr>
        <w:t xml:space="preserve"> точки стыка границ муниципальных образований города Ставрополя, </w:t>
      </w:r>
      <w:proofErr w:type="spellStart"/>
      <w:r w:rsidRPr="003E70E8">
        <w:rPr>
          <w:rFonts w:cs="Times New Roman"/>
          <w:szCs w:val="28"/>
        </w:rPr>
        <w:t>Верхнерусского</w:t>
      </w:r>
      <w:proofErr w:type="spellEnd"/>
      <w:r w:rsidRPr="003E70E8">
        <w:rPr>
          <w:rFonts w:cs="Times New Roman"/>
          <w:szCs w:val="28"/>
        </w:rPr>
        <w:t xml:space="preserve"> сельсовета и города Михайловска Шпаковского района;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 xml:space="preserve">от точки 25 в северо-восточном направлении по </w:t>
      </w:r>
      <w:proofErr w:type="spellStart"/>
      <w:r w:rsidRPr="003E70E8">
        <w:rPr>
          <w:rFonts w:cs="Times New Roman"/>
          <w:szCs w:val="28"/>
        </w:rPr>
        <w:t>смежеству</w:t>
      </w:r>
      <w:proofErr w:type="spellEnd"/>
      <w:r w:rsidRPr="003E70E8">
        <w:rPr>
          <w:rFonts w:cs="Times New Roman"/>
          <w:szCs w:val="28"/>
        </w:rPr>
        <w:t xml:space="preserve"> с </w:t>
      </w:r>
      <w:r w:rsidRPr="003E70E8">
        <w:rPr>
          <w:rFonts w:cs="Times New Roman"/>
          <w:szCs w:val="28"/>
        </w:rPr>
        <w:lastRenderedPageBreak/>
        <w:t>муниципальным образованием городом Михайловском Шпаковского района, пересекая Северо-Кавказскую железную дорогу на протяжении 0,2 км, до точки 26;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26 в южном направлении ломаной линией по восточной стороне полосы отвода Северо-Кавказской железной дороги на протяжении 1,5 км до точки 27;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27 в восточном направлении по северной границе территории коллективных садов на протяжении 0,3 км до точки 28;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28 в юго-восточном направлении по восточной границе территории коллективных садов на протяжении 0,5 км до точки 29;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29 в юго-западном направлении по южной границе террит</w:t>
      </w:r>
      <w:r w:rsidR="00F77DA8">
        <w:rPr>
          <w:rFonts w:cs="Times New Roman"/>
          <w:szCs w:val="28"/>
        </w:rPr>
        <w:t>ории коллективных садов, далее</w:t>
      </w:r>
      <w:r w:rsidRPr="003E70E8">
        <w:rPr>
          <w:rFonts w:cs="Times New Roman"/>
          <w:szCs w:val="28"/>
        </w:rPr>
        <w:t xml:space="preserve"> посередине русла реки Большая третья речка на протяжении 1,4 км до точки 30;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 xml:space="preserve">от точки 30 в юго-восточном </w:t>
      </w:r>
      <w:r w:rsidR="00F77DA8">
        <w:rPr>
          <w:rFonts w:cs="Times New Roman"/>
          <w:szCs w:val="28"/>
        </w:rPr>
        <w:t>направлении по пастбищу, далее</w:t>
      </w:r>
      <w:r w:rsidRPr="003E70E8">
        <w:rPr>
          <w:rFonts w:cs="Times New Roman"/>
          <w:szCs w:val="28"/>
        </w:rPr>
        <w:t xml:space="preserve"> по восточной стороне полосы отвода Северо-Кавказской железной дороги на протяжении 0,8 км до точки 31;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31 в северо-восточном направлении по пастбищу на протяжении 1,0 км до точки 32;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32 в юго-восточном направлении по пастбищу на протяжении 0,4 км до точки 33;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33 в южном направлении по восточной границе территории коллективных садов на протяжении 0,3 км до точки 34;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34 в восточном направлении по контуру территорий промышленных предприятий на протяжении 0,6 км до точки 35;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35 в северо-восточном направлении по западной стороне полосы отвода подъездной дороги, ведущей к промышленным предприятиям, на протяжении 1,1 км до точки 36;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36 в северо-восточном направлении по южной стороне полосы отвода подъездной дороги, ведущей к промышленным предприятиям, на протяжении 1,1 км до точки 37;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37 в южном направлении по западной ст</w:t>
      </w:r>
      <w:r w:rsidR="00A46FE0">
        <w:rPr>
          <w:rFonts w:cs="Times New Roman"/>
          <w:szCs w:val="28"/>
        </w:rPr>
        <w:t xml:space="preserve">ороне полосы отвода автодороги </w:t>
      </w:r>
      <w:bookmarkStart w:id="4" w:name="OLE_LINK10"/>
      <w:bookmarkStart w:id="5" w:name="OLE_LINK11"/>
      <w:bookmarkStart w:id="6" w:name="OLE_LINK12"/>
      <w:r w:rsidR="00A46FE0">
        <w:rPr>
          <w:rFonts w:cs="Times New Roman"/>
          <w:szCs w:val="28"/>
        </w:rPr>
        <w:t>«</w:t>
      </w:r>
      <w:r w:rsidRPr="003E70E8">
        <w:rPr>
          <w:rFonts w:cs="Times New Roman"/>
          <w:szCs w:val="28"/>
        </w:rPr>
        <w:t xml:space="preserve">Ставрополь </w:t>
      </w:r>
      <w:r w:rsidR="00A46FE0">
        <w:rPr>
          <w:rFonts w:cs="Times New Roman"/>
          <w:szCs w:val="28"/>
        </w:rPr>
        <w:t>–</w:t>
      </w:r>
      <w:r w:rsidRPr="003E70E8">
        <w:rPr>
          <w:rFonts w:cs="Times New Roman"/>
          <w:szCs w:val="28"/>
        </w:rPr>
        <w:t xml:space="preserve"> Михайловск </w:t>
      </w:r>
      <w:r w:rsidR="00A46FE0">
        <w:rPr>
          <w:rFonts w:cs="Times New Roman"/>
          <w:szCs w:val="28"/>
        </w:rPr>
        <w:t>–</w:t>
      </w:r>
      <w:r w:rsidRPr="003E70E8">
        <w:rPr>
          <w:rFonts w:cs="Times New Roman"/>
          <w:szCs w:val="28"/>
        </w:rPr>
        <w:t xml:space="preserve"> Аэропорт</w:t>
      </w:r>
      <w:r w:rsidR="00A46FE0">
        <w:rPr>
          <w:rFonts w:cs="Times New Roman"/>
          <w:szCs w:val="28"/>
        </w:rPr>
        <w:t>»</w:t>
      </w:r>
      <w:r w:rsidRPr="003E70E8">
        <w:rPr>
          <w:rFonts w:cs="Times New Roman"/>
          <w:szCs w:val="28"/>
        </w:rPr>
        <w:t xml:space="preserve"> </w:t>
      </w:r>
      <w:bookmarkEnd w:id="4"/>
      <w:bookmarkEnd w:id="5"/>
      <w:bookmarkEnd w:id="6"/>
      <w:r w:rsidRPr="003E70E8">
        <w:rPr>
          <w:rFonts w:cs="Times New Roman"/>
          <w:szCs w:val="28"/>
        </w:rPr>
        <w:t>на протяжении 0,5 км до точки 38;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 xml:space="preserve">от точки 38 в северо-восточном направлении, пересекая автодорогу </w:t>
      </w:r>
      <w:r w:rsidR="00A46FE0">
        <w:rPr>
          <w:rFonts w:cs="Times New Roman"/>
          <w:szCs w:val="28"/>
        </w:rPr>
        <w:t>«</w:t>
      </w:r>
      <w:r w:rsidR="00A46FE0" w:rsidRPr="003E70E8">
        <w:rPr>
          <w:rFonts w:cs="Times New Roman"/>
          <w:szCs w:val="28"/>
        </w:rPr>
        <w:t xml:space="preserve">Ставрополь </w:t>
      </w:r>
      <w:r w:rsidR="00A46FE0">
        <w:rPr>
          <w:rFonts w:cs="Times New Roman"/>
          <w:szCs w:val="28"/>
        </w:rPr>
        <w:t>–</w:t>
      </w:r>
      <w:r w:rsidR="00A46FE0" w:rsidRPr="003E70E8">
        <w:rPr>
          <w:rFonts w:cs="Times New Roman"/>
          <w:szCs w:val="28"/>
        </w:rPr>
        <w:t xml:space="preserve"> Михайловск </w:t>
      </w:r>
      <w:r w:rsidR="00A46FE0">
        <w:rPr>
          <w:rFonts w:cs="Times New Roman"/>
          <w:szCs w:val="28"/>
        </w:rPr>
        <w:t>–</w:t>
      </w:r>
      <w:r w:rsidR="00A46FE0" w:rsidRPr="003E70E8">
        <w:rPr>
          <w:rFonts w:cs="Times New Roman"/>
          <w:szCs w:val="28"/>
        </w:rPr>
        <w:t xml:space="preserve"> Аэропорт</w:t>
      </w:r>
      <w:r w:rsidR="00A46FE0">
        <w:rPr>
          <w:rFonts w:cs="Times New Roman"/>
          <w:szCs w:val="28"/>
        </w:rPr>
        <w:t>»</w:t>
      </w:r>
      <w:r w:rsidRPr="003E70E8">
        <w:rPr>
          <w:rFonts w:cs="Times New Roman"/>
          <w:szCs w:val="28"/>
        </w:rPr>
        <w:t>, по южной стороне территории птицефабрики на протяжении 0,6 км до точки 39;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39 в северо-западном направлении по восточной стороне территории птицефабрики на протяжении 0,9 км до точки 40;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40 в северо-восточном направлении по юго-восточной стороне территории птицефабрики на протяжении 0,4 км до точки 41;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 xml:space="preserve">от точки 41 в юго-восточном направлении по пашне на протяжении </w:t>
      </w:r>
      <w:r w:rsidR="00BF0329" w:rsidRPr="00217B94">
        <w:rPr>
          <w:lang w:eastAsia="ru-RU"/>
        </w:rPr>
        <w:br/>
      </w:r>
      <w:r w:rsidRPr="003E70E8">
        <w:rPr>
          <w:rFonts w:cs="Times New Roman"/>
          <w:szCs w:val="28"/>
        </w:rPr>
        <w:t>1,0 км до точки 42;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42 в северном направлении по пашне на протяжении 0,1 км до точки 43;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lastRenderedPageBreak/>
        <w:t>от точки 43 в юго-восточном направлении по правому берегу реки Большая третья речка на протяжении 0,4 км до точки 44;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44 в юго-восточном направлении, пересекая реку Большая третья речка, на протяжении 1,2 км до точки 45;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45 в северо-восточном нап</w:t>
      </w:r>
      <w:r w:rsidR="00A46FE0">
        <w:rPr>
          <w:rFonts w:cs="Times New Roman"/>
          <w:szCs w:val="28"/>
        </w:rPr>
        <w:t xml:space="preserve">равлении, пересекая автодорогу </w:t>
      </w:r>
      <w:r w:rsidR="00A46FE0" w:rsidRPr="002D610B">
        <w:rPr>
          <w:rFonts w:cs="Times New Roman"/>
          <w:szCs w:val="28"/>
        </w:rPr>
        <w:t>«</w:t>
      </w:r>
      <w:r w:rsidRPr="002D610B">
        <w:rPr>
          <w:rFonts w:cs="Times New Roman"/>
          <w:szCs w:val="28"/>
        </w:rPr>
        <w:t xml:space="preserve">Северный </w:t>
      </w:r>
      <w:r w:rsidR="006441CC">
        <w:rPr>
          <w:rFonts w:cs="Times New Roman"/>
          <w:szCs w:val="28"/>
        </w:rPr>
        <w:t>обход</w:t>
      </w:r>
      <w:r w:rsidR="00A46FE0">
        <w:rPr>
          <w:rFonts w:cs="Times New Roman"/>
          <w:szCs w:val="28"/>
        </w:rPr>
        <w:t xml:space="preserve"> города Ставрополя»</w:t>
      </w:r>
      <w:r w:rsidRPr="003E70E8">
        <w:rPr>
          <w:rFonts w:cs="Times New Roman"/>
          <w:szCs w:val="28"/>
        </w:rPr>
        <w:t>, по пастбищам на протяжении 0,7 км до точки 46;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46 в северо-западном направлении по границе территории коллективных садов на протяжении 2,7 км до точки 47;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47 в северо-западном направлении по границе территории коллективных садов на протяжении 0,5 км до точки 48;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48 в северо-западном направлении по границе территории коллективных садов на протяжении 0,5 км до точки 49;</w:t>
      </w:r>
    </w:p>
    <w:p w:rsidR="003E70E8" w:rsidRPr="00593923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593923">
        <w:rPr>
          <w:rFonts w:cs="Times New Roman"/>
          <w:szCs w:val="28"/>
        </w:rPr>
        <w:t xml:space="preserve">от точки 49 </w:t>
      </w:r>
      <w:bookmarkStart w:id="7" w:name="OLE_LINK79"/>
      <w:bookmarkStart w:id="8" w:name="OLE_LINK80"/>
      <w:bookmarkStart w:id="9" w:name="OLE_LINK81"/>
      <w:bookmarkStart w:id="10" w:name="OLE_LINK82"/>
      <w:bookmarkStart w:id="11" w:name="OLE_LINK78"/>
      <w:r w:rsidRPr="00593923">
        <w:rPr>
          <w:rFonts w:cs="Times New Roman"/>
          <w:szCs w:val="28"/>
        </w:rPr>
        <w:t xml:space="preserve">в юго-восточном направлении по южной стороне полосы отвода Северо-Кавказской железной дороги на протяжении 3,9 км </w:t>
      </w:r>
      <w:bookmarkEnd w:id="7"/>
      <w:bookmarkEnd w:id="8"/>
      <w:bookmarkEnd w:id="9"/>
      <w:bookmarkEnd w:id="10"/>
      <w:r w:rsidRPr="00593923">
        <w:rPr>
          <w:rFonts w:cs="Times New Roman"/>
          <w:szCs w:val="28"/>
        </w:rPr>
        <w:t xml:space="preserve">до </w:t>
      </w:r>
      <w:r w:rsidR="00691253" w:rsidRPr="00217B94">
        <w:rPr>
          <w:lang w:eastAsia="ru-RU"/>
        </w:rPr>
        <w:br/>
      </w:r>
      <w:r w:rsidRPr="00593923">
        <w:rPr>
          <w:rFonts w:cs="Times New Roman"/>
          <w:szCs w:val="28"/>
        </w:rPr>
        <w:t>точки 50;</w:t>
      </w:r>
    </w:p>
    <w:p w:rsidR="003E70E8" w:rsidRPr="0095303C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95303C">
        <w:rPr>
          <w:rFonts w:cs="Times New Roman"/>
          <w:szCs w:val="28"/>
        </w:rPr>
        <w:t xml:space="preserve">от точки 50 </w:t>
      </w:r>
      <w:bookmarkStart w:id="12" w:name="OLE_LINK83"/>
      <w:bookmarkStart w:id="13" w:name="OLE_LINK84"/>
      <w:r w:rsidRPr="0095303C">
        <w:rPr>
          <w:rFonts w:cs="Times New Roman"/>
          <w:szCs w:val="28"/>
        </w:rPr>
        <w:t>в северо-восточном направлении, пересекая Северо-Кавказскую железную дорогу, по проселочной дороге, далее по восточной стороне лесополосы на протяжении 1,8 км</w:t>
      </w:r>
      <w:bookmarkEnd w:id="12"/>
      <w:bookmarkEnd w:id="13"/>
      <w:r w:rsidRPr="0095303C">
        <w:rPr>
          <w:rFonts w:cs="Times New Roman"/>
          <w:szCs w:val="28"/>
        </w:rPr>
        <w:t xml:space="preserve"> до точки 50а;</w:t>
      </w:r>
    </w:p>
    <w:p w:rsidR="003E70E8" w:rsidRPr="0095303C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95303C">
        <w:rPr>
          <w:rFonts w:cs="Times New Roman"/>
          <w:szCs w:val="28"/>
        </w:rPr>
        <w:t xml:space="preserve">от точки 50а </w:t>
      </w:r>
      <w:bookmarkStart w:id="14" w:name="OLE_LINK90"/>
      <w:bookmarkStart w:id="15" w:name="OLE_LINK91"/>
      <w:bookmarkStart w:id="16" w:name="OLE_LINK92"/>
      <w:bookmarkStart w:id="17" w:name="OLE_LINK93"/>
      <w:bookmarkStart w:id="18" w:name="OLE_LINK89"/>
      <w:r w:rsidRPr="0095303C">
        <w:rPr>
          <w:rFonts w:cs="Times New Roman"/>
          <w:szCs w:val="28"/>
        </w:rPr>
        <w:t xml:space="preserve">в </w:t>
      </w:r>
      <w:bookmarkStart w:id="19" w:name="OLE_LINK85"/>
      <w:bookmarkStart w:id="20" w:name="OLE_LINK86"/>
      <w:bookmarkStart w:id="21" w:name="OLE_LINK87"/>
      <w:bookmarkStart w:id="22" w:name="OLE_LINK88"/>
      <w:r w:rsidRPr="0095303C">
        <w:rPr>
          <w:rFonts w:cs="Times New Roman"/>
          <w:szCs w:val="28"/>
        </w:rPr>
        <w:t>северо-восточном направлении ломаной линией по контуру территор</w:t>
      </w:r>
      <w:proofErr w:type="gramStart"/>
      <w:r w:rsidRPr="0095303C">
        <w:rPr>
          <w:rFonts w:cs="Times New Roman"/>
          <w:szCs w:val="28"/>
        </w:rPr>
        <w:t>ии аэ</w:t>
      </w:r>
      <w:proofErr w:type="gramEnd"/>
      <w:r w:rsidRPr="0095303C">
        <w:rPr>
          <w:rFonts w:cs="Times New Roman"/>
          <w:szCs w:val="28"/>
        </w:rPr>
        <w:t>ропорта на протяжении 3,6 км</w:t>
      </w:r>
      <w:bookmarkEnd w:id="19"/>
      <w:bookmarkEnd w:id="20"/>
      <w:bookmarkEnd w:id="21"/>
      <w:bookmarkEnd w:id="22"/>
      <w:r w:rsidRPr="0095303C">
        <w:rPr>
          <w:rFonts w:cs="Times New Roman"/>
          <w:szCs w:val="28"/>
        </w:rPr>
        <w:t xml:space="preserve"> до точки 50б;</w:t>
      </w:r>
    </w:p>
    <w:p w:rsidR="003E70E8" w:rsidRPr="0095303C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95303C">
        <w:rPr>
          <w:rFonts w:cs="Times New Roman"/>
          <w:szCs w:val="28"/>
        </w:rPr>
        <w:t>от точки 50б в юго-западном направлении по контуру территор</w:t>
      </w:r>
      <w:proofErr w:type="gramStart"/>
      <w:r w:rsidRPr="0095303C">
        <w:rPr>
          <w:rFonts w:cs="Times New Roman"/>
          <w:szCs w:val="28"/>
        </w:rPr>
        <w:t>ии аэ</w:t>
      </w:r>
      <w:proofErr w:type="gramEnd"/>
      <w:r w:rsidRPr="0095303C">
        <w:rPr>
          <w:rFonts w:cs="Times New Roman"/>
          <w:szCs w:val="28"/>
        </w:rPr>
        <w:t xml:space="preserve">ропорта на протяжении 1,5 км, совпадая с границей Шпаковского района по </w:t>
      </w:r>
      <w:proofErr w:type="spellStart"/>
      <w:r w:rsidRPr="0095303C">
        <w:rPr>
          <w:rFonts w:cs="Times New Roman"/>
          <w:szCs w:val="28"/>
        </w:rPr>
        <w:t>смежеству</w:t>
      </w:r>
      <w:proofErr w:type="spellEnd"/>
      <w:r w:rsidRPr="0095303C">
        <w:rPr>
          <w:rFonts w:cs="Times New Roman"/>
          <w:szCs w:val="28"/>
        </w:rPr>
        <w:t xml:space="preserve"> с </w:t>
      </w:r>
      <w:proofErr w:type="spellStart"/>
      <w:r w:rsidRPr="0095303C">
        <w:rPr>
          <w:rFonts w:cs="Times New Roman"/>
          <w:szCs w:val="28"/>
        </w:rPr>
        <w:t>Грачевским</w:t>
      </w:r>
      <w:proofErr w:type="spellEnd"/>
      <w:r w:rsidRPr="0095303C">
        <w:rPr>
          <w:rFonts w:cs="Times New Roman"/>
          <w:szCs w:val="28"/>
        </w:rPr>
        <w:t xml:space="preserve"> районом, до точки 50в </w:t>
      </w:r>
      <w:r w:rsidR="00AD5700" w:rsidRPr="0095303C">
        <w:rPr>
          <w:rFonts w:cs="Times New Roman"/>
          <w:szCs w:val="28"/>
        </w:rPr>
        <w:t>–</w:t>
      </w:r>
      <w:r w:rsidRPr="0095303C">
        <w:rPr>
          <w:rFonts w:cs="Times New Roman"/>
          <w:szCs w:val="28"/>
        </w:rPr>
        <w:t xml:space="preserve"> точки стыка границ муниципальных образований города Ставрополя, города Михайловска и Надеждинского сельсовета Шпаковского района;</w:t>
      </w:r>
    </w:p>
    <w:p w:rsidR="003E70E8" w:rsidRPr="0095303C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95303C">
        <w:rPr>
          <w:rFonts w:cs="Times New Roman"/>
          <w:szCs w:val="28"/>
        </w:rPr>
        <w:t xml:space="preserve">от точки 50в в юго-западном направлении ломаной линией по </w:t>
      </w:r>
      <w:proofErr w:type="spellStart"/>
      <w:r w:rsidRPr="0095303C">
        <w:rPr>
          <w:rFonts w:cs="Times New Roman"/>
          <w:szCs w:val="28"/>
        </w:rPr>
        <w:t>смежеству</w:t>
      </w:r>
      <w:proofErr w:type="spellEnd"/>
      <w:r w:rsidRPr="0095303C">
        <w:rPr>
          <w:rFonts w:cs="Times New Roman"/>
          <w:szCs w:val="28"/>
        </w:rPr>
        <w:t xml:space="preserve"> с муниципальным образованием </w:t>
      </w:r>
      <w:proofErr w:type="spellStart"/>
      <w:r w:rsidRPr="0095303C">
        <w:rPr>
          <w:rFonts w:cs="Times New Roman"/>
          <w:szCs w:val="28"/>
        </w:rPr>
        <w:t>Надеждинск</w:t>
      </w:r>
      <w:r w:rsidR="002D128B">
        <w:rPr>
          <w:rFonts w:cs="Times New Roman"/>
          <w:szCs w:val="28"/>
        </w:rPr>
        <w:t>им</w:t>
      </w:r>
      <w:proofErr w:type="spellEnd"/>
      <w:r w:rsidRPr="0095303C">
        <w:rPr>
          <w:rFonts w:cs="Times New Roman"/>
          <w:szCs w:val="28"/>
        </w:rPr>
        <w:t xml:space="preserve"> сельсовет</w:t>
      </w:r>
      <w:r w:rsidR="002D128B">
        <w:rPr>
          <w:rFonts w:cs="Times New Roman"/>
          <w:szCs w:val="28"/>
        </w:rPr>
        <w:t>ом</w:t>
      </w:r>
      <w:r w:rsidRPr="0095303C">
        <w:rPr>
          <w:rFonts w:cs="Times New Roman"/>
          <w:szCs w:val="28"/>
        </w:rPr>
        <w:t xml:space="preserve"> по контуру территор</w:t>
      </w:r>
      <w:proofErr w:type="gramStart"/>
      <w:r w:rsidRPr="0095303C">
        <w:rPr>
          <w:rFonts w:cs="Times New Roman"/>
          <w:szCs w:val="28"/>
        </w:rPr>
        <w:t>ии аэ</w:t>
      </w:r>
      <w:proofErr w:type="gramEnd"/>
      <w:r w:rsidRPr="0095303C">
        <w:rPr>
          <w:rFonts w:cs="Times New Roman"/>
          <w:szCs w:val="28"/>
        </w:rPr>
        <w:t>ропорта на протяжении 2,5 км до точки 50г;</w:t>
      </w:r>
    </w:p>
    <w:p w:rsidR="003E70E8" w:rsidRPr="0095303C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95303C">
        <w:rPr>
          <w:rFonts w:cs="Times New Roman"/>
          <w:szCs w:val="28"/>
        </w:rPr>
        <w:t>от точки 50г в юго-западном направлении ломаной линией по пастбищу, пересекая Северо-Кавказскую железную дорогу, на протяжении 1,0 км</w:t>
      </w:r>
      <w:bookmarkEnd w:id="14"/>
      <w:bookmarkEnd w:id="15"/>
      <w:bookmarkEnd w:id="16"/>
      <w:bookmarkEnd w:id="17"/>
      <w:r w:rsidRPr="0095303C">
        <w:rPr>
          <w:rFonts w:cs="Times New Roman"/>
          <w:szCs w:val="28"/>
        </w:rPr>
        <w:t xml:space="preserve"> до</w:t>
      </w:r>
      <w:bookmarkEnd w:id="18"/>
      <w:r w:rsidRPr="0095303C">
        <w:rPr>
          <w:rFonts w:cs="Times New Roman"/>
          <w:szCs w:val="28"/>
        </w:rPr>
        <w:t xml:space="preserve"> точки 51;</w:t>
      </w:r>
    </w:p>
    <w:p w:rsidR="003E70E8" w:rsidRPr="00650FE2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650FE2">
        <w:rPr>
          <w:rFonts w:cs="Times New Roman"/>
          <w:szCs w:val="28"/>
        </w:rPr>
        <w:t xml:space="preserve">от точки 51 </w:t>
      </w:r>
      <w:bookmarkStart w:id="23" w:name="OLE_LINK94"/>
      <w:bookmarkStart w:id="24" w:name="OLE_LINK95"/>
      <w:r w:rsidRPr="00650FE2">
        <w:rPr>
          <w:rFonts w:cs="Times New Roman"/>
          <w:szCs w:val="28"/>
        </w:rPr>
        <w:t>в юго-западном направлении по восточной границе территории коллективных садов на протяжении 0,6 км</w:t>
      </w:r>
      <w:bookmarkEnd w:id="23"/>
      <w:bookmarkEnd w:id="24"/>
      <w:r w:rsidRPr="00650FE2">
        <w:rPr>
          <w:rFonts w:cs="Times New Roman"/>
          <w:szCs w:val="28"/>
        </w:rPr>
        <w:t xml:space="preserve"> до точки 52;</w:t>
      </w:r>
    </w:p>
    <w:p w:rsidR="003E70E8" w:rsidRPr="00650FE2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650FE2">
        <w:rPr>
          <w:rFonts w:cs="Times New Roman"/>
          <w:szCs w:val="28"/>
        </w:rPr>
        <w:t xml:space="preserve">от точки 52 </w:t>
      </w:r>
      <w:bookmarkStart w:id="25" w:name="OLE_LINK96"/>
      <w:bookmarkStart w:id="26" w:name="OLE_LINK97"/>
      <w:bookmarkStart w:id="27" w:name="OLE_LINK98"/>
      <w:r w:rsidRPr="00650FE2">
        <w:rPr>
          <w:rFonts w:cs="Times New Roman"/>
          <w:szCs w:val="28"/>
        </w:rPr>
        <w:t>в северо-западном направлении по южной границе территории коллективных садов на протяжении 0,3 км</w:t>
      </w:r>
      <w:bookmarkEnd w:id="25"/>
      <w:bookmarkEnd w:id="26"/>
      <w:bookmarkEnd w:id="27"/>
      <w:r w:rsidRPr="00650FE2">
        <w:rPr>
          <w:rFonts w:cs="Times New Roman"/>
          <w:szCs w:val="28"/>
        </w:rPr>
        <w:t xml:space="preserve"> до точки 53;</w:t>
      </w:r>
    </w:p>
    <w:p w:rsidR="003E70E8" w:rsidRPr="00217B94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217B94">
        <w:rPr>
          <w:rFonts w:cs="Times New Roman"/>
          <w:szCs w:val="28"/>
        </w:rPr>
        <w:t xml:space="preserve">от точки 53 </w:t>
      </w:r>
      <w:bookmarkStart w:id="28" w:name="OLE_LINK99"/>
      <w:bookmarkStart w:id="29" w:name="OLE_LINK100"/>
      <w:bookmarkStart w:id="30" w:name="OLE_LINK101"/>
      <w:bookmarkStart w:id="31" w:name="OLE_LINK102"/>
      <w:bookmarkStart w:id="32" w:name="OLE_LINK103"/>
      <w:bookmarkStart w:id="33" w:name="OLE_LINK104"/>
      <w:bookmarkStart w:id="34" w:name="OLE_LINK105"/>
      <w:r w:rsidRPr="00217B94">
        <w:rPr>
          <w:rFonts w:cs="Times New Roman"/>
          <w:szCs w:val="28"/>
        </w:rPr>
        <w:t>в юго-западном направлении по пастбищам на протяжении 0,2 км</w:t>
      </w:r>
      <w:bookmarkEnd w:id="28"/>
      <w:bookmarkEnd w:id="29"/>
      <w:bookmarkEnd w:id="30"/>
      <w:bookmarkEnd w:id="31"/>
      <w:r w:rsidRPr="00217B94">
        <w:rPr>
          <w:rFonts w:cs="Times New Roman"/>
          <w:szCs w:val="28"/>
        </w:rPr>
        <w:t xml:space="preserve"> до точки 54</w:t>
      </w:r>
      <w:bookmarkEnd w:id="11"/>
      <w:r w:rsidRPr="00217B94">
        <w:rPr>
          <w:rFonts w:cs="Times New Roman"/>
          <w:szCs w:val="28"/>
        </w:rPr>
        <w:t>;</w:t>
      </w:r>
    </w:p>
    <w:p w:rsidR="003E70E8" w:rsidRPr="00217B94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217B94">
        <w:rPr>
          <w:rFonts w:cs="Times New Roman"/>
          <w:szCs w:val="28"/>
        </w:rPr>
        <w:t>от точки 54 в северо-западном направлении по левому берегу реки Ташла на протяжении 1,2 км до точки 55;</w:t>
      </w:r>
    </w:p>
    <w:p w:rsidR="003E70E8" w:rsidRPr="00217B94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217B94">
        <w:rPr>
          <w:rFonts w:cs="Times New Roman"/>
          <w:szCs w:val="28"/>
        </w:rPr>
        <w:t>от точки 55 в юго-западном направлении по границе территории коллективных садов на протяжении 6,2 км до точки 56;</w:t>
      </w:r>
    </w:p>
    <w:p w:rsidR="003E70E8" w:rsidRPr="00217B94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217B94">
        <w:rPr>
          <w:rFonts w:cs="Times New Roman"/>
          <w:szCs w:val="28"/>
        </w:rPr>
        <w:t>от точки 56 в юго-восточном направлении ломаной линией по северной границе территории коллективных садов на протяжении 1,1 км до точки 57;</w:t>
      </w:r>
    </w:p>
    <w:p w:rsidR="003E70E8" w:rsidRPr="00217B94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217B94">
        <w:rPr>
          <w:rFonts w:cs="Times New Roman"/>
          <w:szCs w:val="28"/>
        </w:rPr>
        <w:lastRenderedPageBreak/>
        <w:t>от точки 57 в южном направлении по границе территории коллективных садов на протяжении 1,1 км до точки 58;</w:t>
      </w:r>
    </w:p>
    <w:p w:rsidR="003E70E8" w:rsidRPr="00217B94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217B94">
        <w:rPr>
          <w:rFonts w:cs="Times New Roman"/>
          <w:szCs w:val="28"/>
        </w:rPr>
        <w:t>от точки 58 в юго-западном направлении по тальвегу балки на протяжении 0,3 км до точки 59;</w:t>
      </w:r>
    </w:p>
    <w:p w:rsidR="003E70E8" w:rsidRPr="00217B94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217B94">
        <w:rPr>
          <w:rFonts w:cs="Times New Roman"/>
          <w:szCs w:val="28"/>
        </w:rPr>
        <w:t>от точки 59 в юго-западном направлении по восточной ст</w:t>
      </w:r>
      <w:r w:rsidR="00AD5700" w:rsidRPr="00217B94">
        <w:rPr>
          <w:rFonts w:cs="Times New Roman"/>
          <w:szCs w:val="28"/>
        </w:rPr>
        <w:t>ороне полосы отвода автодороги «</w:t>
      </w:r>
      <w:r w:rsidRPr="00217B94">
        <w:rPr>
          <w:rFonts w:cs="Times New Roman"/>
          <w:szCs w:val="28"/>
        </w:rPr>
        <w:t>Северный об</w:t>
      </w:r>
      <w:r w:rsidR="00AD5700" w:rsidRPr="00217B94">
        <w:rPr>
          <w:rFonts w:cs="Times New Roman"/>
          <w:szCs w:val="28"/>
        </w:rPr>
        <w:t>ход</w:t>
      </w:r>
      <w:r w:rsidRPr="00217B94">
        <w:rPr>
          <w:rFonts w:cs="Times New Roman"/>
          <w:szCs w:val="28"/>
        </w:rPr>
        <w:t xml:space="preserve"> города Ставрополя</w:t>
      </w:r>
      <w:r w:rsidR="00AD5700" w:rsidRPr="00217B94">
        <w:rPr>
          <w:rFonts w:cs="Times New Roman"/>
          <w:szCs w:val="28"/>
        </w:rPr>
        <w:t>»</w:t>
      </w:r>
      <w:r w:rsidRPr="00217B94">
        <w:rPr>
          <w:rFonts w:cs="Times New Roman"/>
          <w:szCs w:val="28"/>
        </w:rPr>
        <w:t xml:space="preserve"> на протяжении</w:t>
      </w:r>
      <w:r w:rsidR="00AD5700" w:rsidRPr="00217B94">
        <w:rPr>
          <w:rFonts w:cs="Times New Roman"/>
          <w:szCs w:val="28"/>
        </w:rPr>
        <w:t xml:space="preserve"> </w:t>
      </w:r>
      <w:r w:rsidR="00741C12" w:rsidRPr="00217B94">
        <w:rPr>
          <w:lang w:eastAsia="ru-RU"/>
        </w:rPr>
        <w:br/>
      </w:r>
      <w:r w:rsidRPr="00217B94">
        <w:rPr>
          <w:rFonts w:cs="Times New Roman"/>
          <w:szCs w:val="28"/>
        </w:rPr>
        <w:t>0</w:t>
      </w:r>
      <w:r w:rsidR="00741C12" w:rsidRPr="00217B94">
        <w:rPr>
          <w:rFonts w:cs="Times New Roman"/>
          <w:szCs w:val="28"/>
        </w:rPr>
        <w:t xml:space="preserve">,1 </w:t>
      </w:r>
      <w:r w:rsidRPr="00217B94">
        <w:rPr>
          <w:rFonts w:cs="Times New Roman"/>
          <w:szCs w:val="28"/>
        </w:rPr>
        <w:t>км до точки 60;</w:t>
      </w:r>
    </w:p>
    <w:p w:rsid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217B94">
        <w:rPr>
          <w:rFonts w:cs="Times New Roman"/>
          <w:szCs w:val="28"/>
        </w:rPr>
        <w:t>от точки 60 в юго-западном направлении ломаной линией посередине русла ручья на протяжении 0,1 км</w:t>
      </w:r>
      <w:bookmarkEnd w:id="32"/>
      <w:bookmarkEnd w:id="33"/>
      <w:bookmarkEnd w:id="34"/>
      <w:r w:rsidRPr="00217B94">
        <w:rPr>
          <w:rFonts w:cs="Times New Roman"/>
          <w:szCs w:val="28"/>
        </w:rPr>
        <w:t xml:space="preserve"> до точки 61;</w:t>
      </w:r>
    </w:p>
    <w:p w:rsidR="0029731D" w:rsidRDefault="00B31E44" w:rsidP="00723D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точки 61 </w:t>
      </w:r>
      <w:r w:rsidR="0029731D" w:rsidRPr="00464F46">
        <w:rPr>
          <w:rFonts w:cs="Times New Roman"/>
          <w:szCs w:val="28"/>
        </w:rPr>
        <w:t xml:space="preserve">в </w:t>
      </w:r>
      <w:r w:rsidR="0029731D">
        <w:rPr>
          <w:rFonts w:cs="Times New Roman"/>
          <w:szCs w:val="28"/>
        </w:rPr>
        <w:t xml:space="preserve">юго-западном направлении ломаной линией по пашне, далее </w:t>
      </w:r>
      <w:r w:rsidR="00BF0329">
        <w:rPr>
          <w:rFonts w:cs="Times New Roman"/>
          <w:szCs w:val="28"/>
        </w:rPr>
        <w:t>–</w:t>
      </w:r>
      <w:r w:rsidR="0029731D">
        <w:rPr>
          <w:rFonts w:cs="Times New Roman"/>
          <w:szCs w:val="28"/>
        </w:rPr>
        <w:t xml:space="preserve"> по пастбищу, пересекая автодорогу «Ставрополь – Светлоград»,</w:t>
      </w:r>
      <w:r w:rsidR="005E2927" w:rsidRPr="005E2927">
        <w:rPr>
          <w:lang w:eastAsia="ru-RU"/>
        </w:rPr>
        <w:t xml:space="preserve"> </w:t>
      </w:r>
      <w:r w:rsidR="005E2927">
        <w:rPr>
          <w:lang w:eastAsia="ru-RU"/>
        </w:rPr>
        <w:br/>
      </w:r>
      <w:r w:rsidR="0029731D">
        <w:rPr>
          <w:rFonts w:cs="Times New Roman"/>
          <w:szCs w:val="28"/>
        </w:rPr>
        <w:t>на протяжении 0,3 км до точки 62;</w:t>
      </w:r>
    </w:p>
    <w:p w:rsidR="00C327BC" w:rsidRPr="003E70E8" w:rsidRDefault="005A3D5E" w:rsidP="00723D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691253">
        <w:rPr>
          <w:rFonts w:cs="Times New Roman"/>
          <w:szCs w:val="28"/>
        </w:rPr>
        <w:t xml:space="preserve">от точки 62 </w:t>
      </w:r>
      <w:r w:rsidR="00E47249">
        <w:rPr>
          <w:rFonts w:cs="Times New Roman"/>
          <w:szCs w:val="28"/>
        </w:rPr>
        <w:t xml:space="preserve">в западном направлении по южной стороне </w:t>
      </w:r>
      <w:bookmarkStart w:id="35" w:name="OLE_LINK48"/>
      <w:bookmarkStart w:id="36" w:name="OLE_LINK49"/>
      <w:r w:rsidR="00E47249">
        <w:rPr>
          <w:rFonts w:cs="Times New Roman"/>
          <w:szCs w:val="28"/>
        </w:rPr>
        <w:t>полосы отвода автодороги «Ставрополь – Светлоград»</w:t>
      </w:r>
      <w:bookmarkEnd w:id="35"/>
      <w:bookmarkEnd w:id="36"/>
      <w:r w:rsidR="00E47249">
        <w:rPr>
          <w:rFonts w:cs="Times New Roman"/>
          <w:szCs w:val="28"/>
        </w:rPr>
        <w:t xml:space="preserve"> </w:t>
      </w:r>
      <w:r w:rsidR="00AD5B58">
        <w:rPr>
          <w:rFonts w:cs="Times New Roman"/>
          <w:szCs w:val="28"/>
        </w:rPr>
        <w:t xml:space="preserve">без учета ширины обочины </w:t>
      </w:r>
      <w:r w:rsidR="00C963E8">
        <w:rPr>
          <w:lang w:eastAsia="ru-RU"/>
        </w:rPr>
        <w:br/>
      </w:r>
      <w:r w:rsidR="00AD5B58">
        <w:rPr>
          <w:rFonts w:cs="Times New Roman"/>
          <w:szCs w:val="28"/>
        </w:rPr>
        <w:t xml:space="preserve">(0,002 км) </w:t>
      </w:r>
      <w:r w:rsidR="009269E8">
        <w:rPr>
          <w:rFonts w:cs="Times New Roman"/>
          <w:szCs w:val="28"/>
        </w:rPr>
        <w:t>до Старомарьевского шоссе</w:t>
      </w:r>
      <w:r w:rsidR="00D326F4">
        <w:rPr>
          <w:rFonts w:cs="Times New Roman"/>
          <w:szCs w:val="28"/>
        </w:rPr>
        <w:t xml:space="preserve">, далее на север, </w:t>
      </w:r>
      <w:r w:rsidR="00C963E8">
        <w:rPr>
          <w:lang w:eastAsia="ru-RU"/>
        </w:rPr>
        <w:br/>
      </w:r>
      <w:r w:rsidR="00D326F4">
        <w:rPr>
          <w:rFonts w:cs="Times New Roman"/>
          <w:szCs w:val="28"/>
        </w:rPr>
        <w:t xml:space="preserve">пересекая </w:t>
      </w:r>
      <w:r w:rsidR="00C54EAC">
        <w:rPr>
          <w:rFonts w:cs="Times New Roman"/>
          <w:szCs w:val="28"/>
        </w:rPr>
        <w:t xml:space="preserve">Старомарьевское шоссе, </w:t>
      </w:r>
      <w:r w:rsidR="00C54EAC" w:rsidRPr="004A324D">
        <w:rPr>
          <w:lang w:eastAsia="ru-RU"/>
        </w:rPr>
        <w:t xml:space="preserve">по восточной стороне лесополосы </w:t>
      </w:r>
      <w:r w:rsidR="00C963E8">
        <w:rPr>
          <w:lang w:eastAsia="ru-RU"/>
        </w:rPr>
        <w:br/>
      </w:r>
      <w:r w:rsidR="00C54EAC" w:rsidRPr="004A324D">
        <w:rPr>
          <w:lang w:eastAsia="ru-RU"/>
        </w:rPr>
        <w:t xml:space="preserve">к садоводческому некоммерческому товариществу «Восточное», </w:t>
      </w:r>
      <w:r w:rsidR="00C963E8">
        <w:rPr>
          <w:lang w:eastAsia="ru-RU"/>
        </w:rPr>
        <w:br/>
      </w:r>
      <w:r w:rsidR="00C54EAC" w:rsidRPr="004A324D">
        <w:rPr>
          <w:lang w:eastAsia="ru-RU"/>
        </w:rPr>
        <w:t xml:space="preserve">на запад по </w:t>
      </w:r>
      <w:r w:rsidR="005A4BCB">
        <w:rPr>
          <w:lang w:eastAsia="ru-RU"/>
        </w:rPr>
        <w:t xml:space="preserve">южной границе </w:t>
      </w:r>
      <w:r w:rsidR="00C54EAC" w:rsidRPr="004A324D">
        <w:rPr>
          <w:lang w:eastAsia="ru-RU"/>
        </w:rPr>
        <w:t>некоммерческо</w:t>
      </w:r>
      <w:r w:rsidR="005A4BCB">
        <w:rPr>
          <w:lang w:eastAsia="ru-RU"/>
        </w:rPr>
        <w:t>го</w:t>
      </w:r>
      <w:r w:rsidR="00C54EAC" w:rsidRPr="004A324D">
        <w:rPr>
          <w:lang w:eastAsia="ru-RU"/>
        </w:rPr>
        <w:t xml:space="preserve"> товариществ</w:t>
      </w:r>
      <w:r w:rsidR="005A4BCB">
        <w:rPr>
          <w:lang w:eastAsia="ru-RU"/>
        </w:rPr>
        <w:t>а</w:t>
      </w:r>
      <w:r w:rsidR="00C54EAC" w:rsidRPr="004A324D">
        <w:rPr>
          <w:lang w:eastAsia="ru-RU"/>
        </w:rPr>
        <w:t xml:space="preserve"> «Восточное»,</w:t>
      </w:r>
      <w:r w:rsidR="00C963E8" w:rsidRPr="00C963E8">
        <w:rPr>
          <w:lang w:eastAsia="ru-RU"/>
        </w:rPr>
        <w:t xml:space="preserve"> </w:t>
      </w:r>
      <w:r w:rsidR="00C963E8">
        <w:rPr>
          <w:lang w:eastAsia="ru-RU"/>
        </w:rPr>
        <w:br/>
      </w:r>
      <w:bookmarkStart w:id="37" w:name="_GoBack"/>
      <w:bookmarkEnd w:id="37"/>
      <w:r w:rsidR="00C54EAC" w:rsidRPr="004A324D">
        <w:rPr>
          <w:lang w:eastAsia="ru-RU"/>
        </w:rPr>
        <w:t xml:space="preserve">по северным границам предприятий, расположенных по нечетной </w:t>
      </w:r>
      <w:r w:rsidR="00C963E8">
        <w:rPr>
          <w:lang w:eastAsia="ru-RU"/>
        </w:rPr>
        <w:br/>
      </w:r>
      <w:r w:rsidR="00C54EAC" w:rsidRPr="004A324D">
        <w:rPr>
          <w:lang w:eastAsia="ru-RU"/>
        </w:rPr>
        <w:t xml:space="preserve">стороне Старомарьевского шоссе до железнодорожного пути, </w:t>
      </w:r>
      <w:r w:rsidR="005A4BCB">
        <w:rPr>
          <w:lang w:eastAsia="ru-RU"/>
        </w:rPr>
        <w:t>вдоль</w:t>
      </w:r>
      <w:proofErr w:type="gramEnd"/>
      <w:r w:rsidR="00C54EAC" w:rsidRPr="004A324D">
        <w:rPr>
          <w:lang w:eastAsia="ru-RU"/>
        </w:rPr>
        <w:t xml:space="preserve"> </w:t>
      </w:r>
      <w:r w:rsidR="00C963E8">
        <w:rPr>
          <w:lang w:eastAsia="ru-RU"/>
        </w:rPr>
        <w:br/>
      </w:r>
      <w:proofErr w:type="gramStart"/>
      <w:r w:rsidR="00004A50">
        <w:rPr>
          <w:lang w:eastAsia="ru-RU"/>
        </w:rPr>
        <w:t xml:space="preserve">южной стороны </w:t>
      </w:r>
      <w:r w:rsidR="00916C35">
        <w:rPr>
          <w:lang w:eastAsia="ru-RU"/>
        </w:rPr>
        <w:t xml:space="preserve">полосы отвода </w:t>
      </w:r>
      <w:r w:rsidR="00C54EAC" w:rsidRPr="004A324D">
        <w:rPr>
          <w:lang w:eastAsia="ru-RU"/>
        </w:rPr>
        <w:t xml:space="preserve">железной дороги до улицы Заводской, </w:t>
      </w:r>
      <w:r w:rsidR="00C963E8">
        <w:rPr>
          <w:lang w:eastAsia="ru-RU"/>
        </w:rPr>
        <w:br/>
      </w:r>
      <w:r w:rsidR="00C54EAC" w:rsidRPr="004A324D">
        <w:rPr>
          <w:lang w:eastAsia="ru-RU"/>
        </w:rPr>
        <w:t xml:space="preserve">на юго-запад по </w:t>
      </w:r>
      <w:r w:rsidR="00241BFD">
        <w:rPr>
          <w:lang w:eastAsia="ru-RU"/>
        </w:rPr>
        <w:t>юго-</w:t>
      </w:r>
      <w:r w:rsidR="00C54EAC" w:rsidRPr="004A324D">
        <w:rPr>
          <w:lang w:eastAsia="ru-RU"/>
        </w:rPr>
        <w:t>восточной стороне</w:t>
      </w:r>
      <w:r w:rsidR="00E86DD3">
        <w:rPr>
          <w:lang w:eastAsia="ru-RU"/>
        </w:rPr>
        <w:t xml:space="preserve"> </w:t>
      </w:r>
      <w:r w:rsidR="000633D8">
        <w:rPr>
          <w:lang w:eastAsia="ru-RU"/>
        </w:rPr>
        <w:t xml:space="preserve">улицы Заводской, </w:t>
      </w:r>
      <w:r w:rsidR="00C963E8">
        <w:rPr>
          <w:lang w:eastAsia="ru-RU"/>
        </w:rPr>
        <w:br/>
      </w:r>
      <w:r w:rsidR="000633D8">
        <w:rPr>
          <w:lang w:eastAsia="ru-RU"/>
        </w:rPr>
        <w:t xml:space="preserve">включая </w:t>
      </w:r>
      <w:r w:rsidR="00F6416E">
        <w:rPr>
          <w:lang w:eastAsia="ru-RU"/>
        </w:rPr>
        <w:t>центральный островок перекрестка с круговым движение</w:t>
      </w:r>
      <w:r w:rsidR="00A66491">
        <w:rPr>
          <w:lang w:eastAsia="ru-RU"/>
        </w:rPr>
        <w:t>м</w:t>
      </w:r>
      <w:r w:rsidR="00F6416E">
        <w:rPr>
          <w:lang w:eastAsia="ru-RU"/>
        </w:rPr>
        <w:t xml:space="preserve"> </w:t>
      </w:r>
      <w:r w:rsidR="00C963E8">
        <w:rPr>
          <w:lang w:eastAsia="ru-RU"/>
        </w:rPr>
        <w:br/>
      </w:r>
      <w:r w:rsidR="00C54EAC" w:rsidRPr="004A324D">
        <w:rPr>
          <w:lang w:eastAsia="ru-RU"/>
        </w:rPr>
        <w:t xml:space="preserve">до переулка Аптечного, по </w:t>
      </w:r>
      <w:r w:rsidR="00004A50">
        <w:rPr>
          <w:lang w:eastAsia="ru-RU"/>
        </w:rPr>
        <w:t>северной стороне автодороги</w:t>
      </w:r>
      <w:r w:rsidR="00C54EAC" w:rsidRPr="004A324D">
        <w:rPr>
          <w:lang w:eastAsia="ru-RU"/>
        </w:rPr>
        <w:t xml:space="preserve"> </w:t>
      </w:r>
      <w:r w:rsidR="00C963E8">
        <w:rPr>
          <w:lang w:eastAsia="ru-RU"/>
        </w:rPr>
        <w:br/>
      </w:r>
      <w:r w:rsidR="00467F23">
        <w:rPr>
          <w:lang w:eastAsia="ru-RU"/>
        </w:rPr>
        <w:t xml:space="preserve">шоссе </w:t>
      </w:r>
      <w:r w:rsidR="00C54EAC" w:rsidRPr="004A324D">
        <w:rPr>
          <w:lang w:eastAsia="ru-RU"/>
        </w:rPr>
        <w:t xml:space="preserve">Старомарьевского до улицы Дзержинского, по </w:t>
      </w:r>
      <w:r w:rsidR="00C1364D">
        <w:rPr>
          <w:lang w:eastAsia="ru-RU"/>
        </w:rPr>
        <w:t>южной</w:t>
      </w:r>
      <w:r w:rsidR="00C54EAC" w:rsidRPr="004A324D">
        <w:rPr>
          <w:lang w:eastAsia="ru-RU"/>
        </w:rPr>
        <w:t xml:space="preserve"> стороне </w:t>
      </w:r>
      <w:r w:rsidR="00C1364D">
        <w:rPr>
          <w:lang w:eastAsia="ru-RU"/>
        </w:rPr>
        <w:t xml:space="preserve">автодороги </w:t>
      </w:r>
      <w:r w:rsidR="00C54EAC" w:rsidRPr="004A324D">
        <w:rPr>
          <w:lang w:eastAsia="ru-RU"/>
        </w:rPr>
        <w:t xml:space="preserve">улицы Дзержинского до улицы Л. Толстого, на север </w:t>
      </w:r>
      <w:r w:rsidR="00C963E8">
        <w:rPr>
          <w:lang w:eastAsia="ru-RU"/>
        </w:rPr>
        <w:br/>
      </w:r>
      <w:r w:rsidR="00C54EAC" w:rsidRPr="004A324D">
        <w:rPr>
          <w:lang w:eastAsia="ru-RU"/>
        </w:rPr>
        <w:t xml:space="preserve">по оси проезда (западнее архива) и </w:t>
      </w:r>
      <w:r w:rsidR="00C54EAC" w:rsidRPr="004A324D">
        <w:rPr>
          <w:rFonts w:cs="Times New Roman"/>
        </w:rPr>
        <w:t xml:space="preserve">частного дошкольного </w:t>
      </w:r>
      <w:r w:rsidR="00C963E8">
        <w:rPr>
          <w:lang w:eastAsia="ru-RU"/>
        </w:rPr>
        <w:br/>
      </w:r>
      <w:r w:rsidR="00C54EAC" w:rsidRPr="004A324D">
        <w:rPr>
          <w:rFonts w:cs="Times New Roman"/>
        </w:rPr>
        <w:t>образовательного учреждения центра развития ребенка</w:t>
      </w:r>
      <w:proofErr w:type="gramEnd"/>
      <w:r w:rsidR="00C54EAC">
        <w:rPr>
          <w:rFonts w:cs="Times New Roman"/>
        </w:rPr>
        <w:t> – </w:t>
      </w:r>
      <w:proofErr w:type="gramStart"/>
      <w:r w:rsidR="00C54EAC" w:rsidRPr="004A324D">
        <w:rPr>
          <w:rFonts w:cs="Times New Roman"/>
        </w:rPr>
        <w:t>детского сада № 16 «Очарование»</w:t>
      </w:r>
      <w:r w:rsidR="00C54EAC" w:rsidRPr="004A324D">
        <w:rPr>
          <w:lang w:eastAsia="ru-RU"/>
        </w:rPr>
        <w:t xml:space="preserve"> (улица Дзержинского, 219) к урочищу «Таманская лесная дача», по просеке</w:t>
      </w:r>
      <w:r w:rsidR="00C54EAC">
        <w:rPr>
          <w:lang w:eastAsia="ru-RU"/>
        </w:rPr>
        <w:t xml:space="preserve"> </w:t>
      </w:r>
      <w:r w:rsidR="00C54EAC" w:rsidRPr="004A324D">
        <w:rPr>
          <w:lang w:eastAsia="ru-RU"/>
        </w:rPr>
        <w:t xml:space="preserve">урочища «Таманская лесная дача» до Комсомольского </w:t>
      </w:r>
      <w:r w:rsidR="00C54EAC">
        <w:rPr>
          <w:lang w:eastAsia="ru-RU"/>
        </w:rPr>
        <w:t>озера</w:t>
      </w:r>
      <w:r w:rsidR="00C54EAC" w:rsidRPr="004A324D">
        <w:rPr>
          <w:lang w:eastAsia="ru-RU"/>
        </w:rPr>
        <w:t>,</w:t>
      </w:r>
      <w:r w:rsidR="00C963E8">
        <w:rPr>
          <w:lang w:eastAsia="ru-RU"/>
        </w:rPr>
        <w:t xml:space="preserve"> </w:t>
      </w:r>
      <w:r w:rsidR="00C54EAC" w:rsidRPr="004A324D">
        <w:rPr>
          <w:lang w:eastAsia="ru-RU"/>
        </w:rPr>
        <w:t>на восток вверх по течению реки Ташла до лесной просеки</w:t>
      </w:r>
      <w:r w:rsidR="00C963E8">
        <w:rPr>
          <w:lang w:eastAsia="ru-RU"/>
        </w:rPr>
        <w:br/>
      </w:r>
      <w:r w:rsidR="00C54EAC" w:rsidRPr="004A324D">
        <w:rPr>
          <w:lang w:eastAsia="ru-RU"/>
        </w:rPr>
        <w:t>(в районе родников),</w:t>
      </w:r>
      <w:r w:rsidR="006E5E6F" w:rsidRPr="006E5E6F">
        <w:rPr>
          <w:lang w:eastAsia="ru-RU"/>
        </w:rPr>
        <w:t xml:space="preserve"> </w:t>
      </w:r>
      <w:r w:rsidR="00C54EAC" w:rsidRPr="004A324D">
        <w:rPr>
          <w:lang w:eastAsia="ru-RU"/>
        </w:rPr>
        <w:t xml:space="preserve">по лесным просекам до восточной границы муниципального бюджетного общеобразовательного учреждения </w:t>
      </w:r>
      <w:r w:rsidR="00C963E8">
        <w:rPr>
          <w:lang w:eastAsia="ru-RU"/>
        </w:rPr>
        <w:br/>
      </w:r>
      <w:r w:rsidR="00C54EAC" w:rsidRPr="004A324D">
        <w:rPr>
          <w:lang w:eastAsia="ru-RU"/>
        </w:rPr>
        <w:t>кадетской школы имени генерала Ермолова</w:t>
      </w:r>
      <w:r w:rsidR="00FB72F1">
        <w:rPr>
          <w:lang w:eastAsia="ru-RU"/>
        </w:rPr>
        <w:t xml:space="preserve"> </w:t>
      </w:r>
      <w:r w:rsidR="00C54EAC" w:rsidRPr="004A324D">
        <w:rPr>
          <w:lang w:eastAsia="ru-RU"/>
        </w:rPr>
        <w:t>А.П. города Ставрополя</w:t>
      </w:r>
      <w:r w:rsidR="00C54EAC">
        <w:rPr>
          <w:lang w:eastAsia="ru-RU"/>
        </w:rPr>
        <w:t xml:space="preserve"> </w:t>
      </w:r>
      <w:r w:rsidR="00C963E8">
        <w:rPr>
          <w:lang w:eastAsia="ru-RU"/>
        </w:rPr>
        <w:br/>
      </w:r>
      <w:r w:rsidR="00C54EAC">
        <w:rPr>
          <w:lang w:eastAsia="ru-RU"/>
        </w:rPr>
        <w:t xml:space="preserve">(улица </w:t>
      </w:r>
      <w:proofErr w:type="spellStart"/>
      <w:r w:rsidR="00C54EAC">
        <w:rPr>
          <w:lang w:eastAsia="ru-RU"/>
        </w:rPr>
        <w:t>Васякина</w:t>
      </w:r>
      <w:proofErr w:type="spellEnd"/>
      <w:r w:rsidR="00C54EAC">
        <w:rPr>
          <w:lang w:eastAsia="ru-RU"/>
        </w:rPr>
        <w:t>, 127а)</w:t>
      </w:r>
      <w:r w:rsidR="00C54EAC" w:rsidRPr="004A324D">
        <w:rPr>
          <w:lang w:eastAsia="ru-RU"/>
        </w:rPr>
        <w:t>, на восток по границе</w:t>
      </w:r>
      <w:proofErr w:type="gramEnd"/>
      <w:r w:rsidR="00C54EAC" w:rsidRPr="004A324D">
        <w:rPr>
          <w:lang w:eastAsia="ru-RU"/>
        </w:rPr>
        <w:t xml:space="preserve"> </w:t>
      </w:r>
      <w:proofErr w:type="gramStart"/>
      <w:r w:rsidR="00C54EAC" w:rsidRPr="004A324D">
        <w:rPr>
          <w:lang w:eastAsia="ru-RU"/>
        </w:rPr>
        <w:t xml:space="preserve">урочища «Таманская </w:t>
      </w:r>
      <w:r w:rsidR="00C963E8">
        <w:rPr>
          <w:lang w:eastAsia="ru-RU"/>
        </w:rPr>
        <w:br/>
      </w:r>
      <w:r w:rsidR="00C54EAC" w:rsidRPr="004A324D">
        <w:rPr>
          <w:lang w:eastAsia="ru-RU"/>
        </w:rPr>
        <w:t xml:space="preserve">лесная дача», огибая </w:t>
      </w:r>
      <w:r w:rsidR="00C54EAC">
        <w:rPr>
          <w:lang w:eastAsia="ru-RU"/>
        </w:rPr>
        <w:t xml:space="preserve">земельный </w:t>
      </w:r>
      <w:r w:rsidR="00C54EAC" w:rsidRPr="004A324D">
        <w:rPr>
          <w:lang w:eastAsia="ru-RU"/>
        </w:rPr>
        <w:t xml:space="preserve">участок дома по улице </w:t>
      </w:r>
      <w:proofErr w:type="spellStart"/>
      <w:r w:rsidR="00C54EAC" w:rsidRPr="004A324D">
        <w:rPr>
          <w:lang w:eastAsia="ru-RU"/>
        </w:rPr>
        <w:t>Васякина</w:t>
      </w:r>
      <w:proofErr w:type="spellEnd"/>
      <w:r w:rsidR="00C54EAC" w:rsidRPr="004A324D">
        <w:rPr>
          <w:lang w:eastAsia="ru-RU"/>
        </w:rPr>
        <w:t>, 192</w:t>
      </w:r>
      <w:r w:rsidR="00C963E8">
        <w:rPr>
          <w:lang w:eastAsia="ru-RU"/>
        </w:rPr>
        <w:br/>
      </w:r>
      <w:r w:rsidR="00C54EAC" w:rsidRPr="004A324D">
        <w:rPr>
          <w:lang w:eastAsia="ru-RU"/>
        </w:rPr>
        <w:t>и трансформаторн</w:t>
      </w:r>
      <w:r w:rsidR="00C54EAC">
        <w:rPr>
          <w:lang w:eastAsia="ru-RU"/>
        </w:rPr>
        <w:t>ую</w:t>
      </w:r>
      <w:r w:rsidR="00C54EAC" w:rsidRPr="004A324D">
        <w:rPr>
          <w:lang w:eastAsia="ru-RU"/>
        </w:rPr>
        <w:t xml:space="preserve"> подстанци</w:t>
      </w:r>
      <w:r w:rsidR="00C54EAC">
        <w:rPr>
          <w:lang w:eastAsia="ru-RU"/>
        </w:rPr>
        <w:t>ю</w:t>
      </w:r>
      <w:r w:rsidR="00C54EAC" w:rsidRPr="004A324D">
        <w:rPr>
          <w:lang w:eastAsia="ru-RU"/>
        </w:rPr>
        <w:t xml:space="preserve"> № 533, на запад к </w:t>
      </w:r>
      <w:r w:rsidR="00C54EAC">
        <w:rPr>
          <w:lang w:eastAsia="ru-RU"/>
        </w:rPr>
        <w:t xml:space="preserve">земельному </w:t>
      </w:r>
      <w:r w:rsidR="00C963E8">
        <w:rPr>
          <w:lang w:eastAsia="ru-RU"/>
        </w:rPr>
        <w:br/>
      </w:r>
      <w:r w:rsidR="00C54EAC" w:rsidRPr="004A324D">
        <w:rPr>
          <w:lang w:eastAsia="ru-RU"/>
        </w:rPr>
        <w:t xml:space="preserve">участку по улице </w:t>
      </w:r>
      <w:proofErr w:type="spellStart"/>
      <w:r w:rsidR="00C54EAC" w:rsidRPr="004A324D">
        <w:rPr>
          <w:lang w:eastAsia="ru-RU"/>
        </w:rPr>
        <w:t>Васякина</w:t>
      </w:r>
      <w:proofErr w:type="spellEnd"/>
      <w:r w:rsidR="00C54EAC" w:rsidRPr="004A324D">
        <w:rPr>
          <w:lang w:eastAsia="ru-RU"/>
        </w:rPr>
        <w:t xml:space="preserve">, 194, на север по восточной границе </w:t>
      </w:r>
      <w:r w:rsidR="00C963E8">
        <w:rPr>
          <w:lang w:eastAsia="ru-RU"/>
        </w:rPr>
        <w:br/>
      </w:r>
      <w:r w:rsidR="00C54EAC" w:rsidRPr="004A324D">
        <w:rPr>
          <w:lang w:eastAsia="ru-RU"/>
        </w:rPr>
        <w:t xml:space="preserve">422 квартала (многоэтажные здания относятся к Промышленному району, малоэтажная застройка </w:t>
      </w:r>
      <w:r w:rsidR="00C54EAC">
        <w:rPr>
          <w:lang w:eastAsia="ru-RU"/>
        </w:rPr>
        <w:t>–</w:t>
      </w:r>
      <w:r w:rsidR="00C54EAC" w:rsidRPr="004A324D">
        <w:rPr>
          <w:lang w:eastAsia="ru-RU"/>
        </w:rPr>
        <w:t xml:space="preserve"> к Октябрьскому району) до перекрестка </w:t>
      </w:r>
      <w:r w:rsidR="00C963E8">
        <w:rPr>
          <w:lang w:eastAsia="ru-RU"/>
        </w:rPr>
        <w:br/>
      </w:r>
      <w:r w:rsidR="00C54EAC" w:rsidRPr="004A324D">
        <w:rPr>
          <w:lang w:eastAsia="ru-RU"/>
        </w:rPr>
        <w:t>с круговым движением</w:t>
      </w:r>
      <w:r w:rsidR="00FD0B0A">
        <w:rPr>
          <w:lang w:eastAsia="ru-RU"/>
        </w:rPr>
        <w:t>,</w:t>
      </w:r>
      <w:r w:rsidR="00C54EAC" w:rsidRPr="004A324D">
        <w:rPr>
          <w:lang w:eastAsia="ru-RU"/>
        </w:rPr>
        <w:t xml:space="preserve"> на проспект Юности, далее, огибая </w:t>
      </w:r>
      <w:r w:rsidR="00C963E8">
        <w:rPr>
          <w:lang w:eastAsia="ru-RU"/>
        </w:rPr>
        <w:br/>
      </w:r>
      <w:r w:rsidR="00C54EAC" w:rsidRPr="004A324D">
        <w:rPr>
          <w:lang w:eastAsia="ru-RU"/>
        </w:rPr>
        <w:t>бывший песчаный карьер,</w:t>
      </w:r>
      <w:r w:rsidR="00977BAC" w:rsidRPr="00977BAC">
        <w:rPr>
          <w:lang w:eastAsia="ru-RU"/>
        </w:rPr>
        <w:t xml:space="preserve"> </w:t>
      </w:r>
      <w:r w:rsidR="00C54EAC" w:rsidRPr="004A324D">
        <w:rPr>
          <w:lang w:eastAsia="ru-RU"/>
        </w:rPr>
        <w:t>к переулку Макарова, по</w:t>
      </w:r>
      <w:proofErr w:type="gramEnd"/>
      <w:r w:rsidR="00C54EAC" w:rsidRPr="004A324D">
        <w:rPr>
          <w:lang w:eastAsia="ru-RU"/>
        </w:rPr>
        <w:t xml:space="preserve"> оси </w:t>
      </w:r>
      <w:r w:rsidR="00C963E8">
        <w:rPr>
          <w:lang w:eastAsia="ru-RU"/>
        </w:rPr>
        <w:br/>
      </w:r>
      <w:r w:rsidR="00C54EAC" w:rsidRPr="004A324D">
        <w:rPr>
          <w:lang w:eastAsia="ru-RU"/>
        </w:rPr>
        <w:t xml:space="preserve">переулка Макарова до переулка Буйнакского, на запад по оси </w:t>
      </w:r>
      <w:r w:rsidR="00A87E08">
        <w:rPr>
          <w:lang w:eastAsia="ru-RU"/>
        </w:rPr>
        <w:br/>
      </w:r>
      <w:r w:rsidR="00C54EAC" w:rsidRPr="004A324D">
        <w:rPr>
          <w:lang w:eastAsia="ru-RU"/>
        </w:rPr>
        <w:t xml:space="preserve">переулка Буйнакского до проспекта Кулакова, по восточной стороне </w:t>
      </w:r>
      <w:r w:rsidR="00C54EAC" w:rsidRPr="004A324D">
        <w:rPr>
          <w:lang w:eastAsia="ru-RU"/>
        </w:rPr>
        <w:lastRenderedPageBreak/>
        <w:t>проспекта Кулакова до точки 19</w:t>
      </w:r>
      <w:r w:rsidR="004D34C8">
        <w:rPr>
          <w:rFonts w:cs="Times New Roman"/>
          <w:szCs w:val="28"/>
        </w:rPr>
        <w:t>.</w:t>
      </w:r>
    </w:p>
    <w:p w:rsidR="00B71A26" w:rsidRDefault="00B71A26" w:rsidP="00723DED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cs="Times New Roman"/>
          <w:szCs w:val="28"/>
        </w:rPr>
      </w:pPr>
    </w:p>
    <w:p w:rsidR="003E70E8" w:rsidRPr="003E70E8" w:rsidRDefault="003E70E8" w:rsidP="00723DED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Граница Ленинского района:</w:t>
      </w:r>
    </w:p>
    <w:p w:rsidR="00EB6EFF" w:rsidRPr="00206CDE" w:rsidRDefault="00EB6EFF" w:rsidP="00723D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38" w:name="OLE_LINK17"/>
      <w:bookmarkStart w:id="39" w:name="OLE_LINK18"/>
      <w:r w:rsidRPr="00186658">
        <w:rPr>
          <w:lang w:eastAsia="ru-RU"/>
        </w:rPr>
        <w:t xml:space="preserve">от точки </w:t>
      </w:r>
      <w:r w:rsidRPr="00206CDE">
        <w:rPr>
          <w:lang w:eastAsia="ru-RU"/>
        </w:rPr>
        <w:t xml:space="preserve">62 в южном направлении </w:t>
      </w:r>
      <w:r w:rsidRPr="00206CDE">
        <w:rPr>
          <w:rFonts w:cs="Times New Roman"/>
          <w:szCs w:val="28"/>
        </w:rPr>
        <w:t xml:space="preserve">по восточной окраине жилого массива на протяжении </w:t>
      </w:r>
      <w:r w:rsidR="005211F7" w:rsidRPr="00206CDE">
        <w:rPr>
          <w:rFonts w:cs="Times New Roman"/>
          <w:szCs w:val="28"/>
        </w:rPr>
        <w:t>0,1</w:t>
      </w:r>
      <w:r w:rsidRPr="00206CDE">
        <w:rPr>
          <w:rFonts w:cs="Times New Roman"/>
          <w:szCs w:val="28"/>
        </w:rPr>
        <w:t xml:space="preserve"> км до</w:t>
      </w:r>
      <w:r w:rsidR="00186658" w:rsidRPr="00206CDE">
        <w:rPr>
          <w:rFonts w:cs="Times New Roman"/>
          <w:szCs w:val="28"/>
        </w:rPr>
        <w:t xml:space="preserve"> </w:t>
      </w:r>
      <w:r w:rsidRPr="00206CDE">
        <w:rPr>
          <w:rFonts w:cs="Times New Roman"/>
          <w:szCs w:val="28"/>
        </w:rPr>
        <w:t>точки 63;</w:t>
      </w:r>
    </w:p>
    <w:p w:rsidR="00EB6EFF" w:rsidRPr="00206CDE" w:rsidRDefault="00EB6EFF" w:rsidP="00723DED">
      <w:pPr>
        <w:pStyle w:val="ac"/>
        <w:widowControl w:val="0"/>
        <w:numPr>
          <w:ilvl w:val="3"/>
          <w:numId w:val="1"/>
        </w:numPr>
        <w:tabs>
          <w:tab w:val="left" w:pos="709"/>
        </w:tabs>
        <w:spacing w:after="0" w:line="240" w:lineRule="auto"/>
        <w:jc w:val="both"/>
        <w:rPr>
          <w:lang w:eastAsia="ru-RU"/>
        </w:rPr>
      </w:pPr>
      <w:r w:rsidRPr="00206CDE">
        <w:rPr>
          <w:lang w:eastAsia="ru-RU"/>
        </w:rPr>
        <w:t xml:space="preserve">от точки 63 в западном направлении ломаной линией по южной окраине жилого массива на протяжении </w:t>
      </w:r>
      <w:r w:rsidR="005211F7" w:rsidRPr="00206CDE">
        <w:rPr>
          <w:lang w:eastAsia="ru-RU"/>
        </w:rPr>
        <w:t>0,3</w:t>
      </w:r>
      <w:r w:rsidRPr="00206CDE">
        <w:rPr>
          <w:lang w:eastAsia="ru-RU"/>
        </w:rPr>
        <w:t xml:space="preserve"> км</w:t>
      </w:r>
      <w:r w:rsidR="005211F7" w:rsidRPr="00206CDE">
        <w:rPr>
          <w:i/>
          <w:lang w:eastAsia="ru-RU"/>
        </w:rPr>
        <w:t xml:space="preserve"> </w:t>
      </w:r>
      <w:r w:rsidRPr="00206CDE">
        <w:rPr>
          <w:lang w:eastAsia="ru-RU"/>
        </w:rPr>
        <w:t>до точки 64;</w:t>
      </w:r>
    </w:p>
    <w:p w:rsidR="00EB6EFF" w:rsidRPr="00206CDE" w:rsidRDefault="00EB6EFF" w:rsidP="00723DED">
      <w:pPr>
        <w:pStyle w:val="ac"/>
        <w:widowControl w:val="0"/>
        <w:numPr>
          <w:ilvl w:val="3"/>
          <w:numId w:val="1"/>
        </w:numPr>
        <w:spacing w:after="0" w:line="240" w:lineRule="auto"/>
        <w:jc w:val="both"/>
        <w:rPr>
          <w:lang w:eastAsia="ru-RU"/>
        </w:rPr>
      </w:pPr>
      <w:r w:rsidRPr="00206CDE">
        <w:rPr>
          <w:lang w:eastAsia="ru-RU"/>
        </w:rPr>
        <w:t xml:space="preserve">от точки 64 в северном направлении на протяжении </w:t>
      </w:r>
      <w:r w:rsidR="005211F7" w:rsidRPr="00206CDE">
        <w:rPr>
          <w:lang w:eastAsia="ru-RU"/>
        </w:rPr>
        <w:t>0,2</w:t>
      </w:r>
      <w:r w:rsidR="00C33F0F">
        <w:rPr>
          <w:lang w:eastAsia="ru-RU"/>
        </w:rPr>
        <w:t xml:space="preserve"> </w:t>
      </w:r>
      <w:r w:rsidRPr="00206CDE">
        <w:rPr>
          <w:lang w:eastAsia="ru-RU"/>
        </w:rPr>
        <w:t xml:space="preserve">км до </w:t>
      </w:r>
      <w:r w:rsidRPr="00206CDE">
        <w:rPr>
          <w:lang w:eastAsia="ru-RU"/>
        </w:rPr>
        <w:br/>
        <w:t>точки 65;</w:t>
      </w:r>
    </w:p>
    <w:p w:rsidR="00DF4487" w:rsidRDefault="00EB6EFF" w:rsidP="00723D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206CDE">
        <w:rPr>
          <w:lang w:eastAsia="ru-RU"/>
        </w:rPr>
        <w:t xml:space="preserve">от точки 65 по южной стороне полосы отвода автодороги «Ставрополь – Светлоград» на протяжении </w:t>
      </w:r>
      <w:r w:rsidR="005D5B29" w:rsidRPr="00206CDE">
        <w:rPr>
          <w:lang w:eastAsia="ru-RU"/>
        </w:rPr>
        <w:t>0,6</w:t>
      </w:r>
      <w:r w:rsidRPr="00206CDE">
        <w:rPr>
          <w:lang w:eastAsia="ru-RU"/>
        </w:rPr>
        <w:t xml:space="preserve"> км с</w:t>
      </w:r>
      <w:r w:rsidRPr="005D5B29">
        <w:rPr>
          <w:lang w:eastAsia="ru-RU"/>
        </w:rPr>
        <w:t xml:space="preserve"> учетом</w:t>
      </w:r>
      <w:r w:rsidRPr="00EB6EFF">
        <w:rPr>
          <w:lang w:eastAsia="ru-RU"/>
        </w:rPr>
        <w:t xml:space="preserve"> ширины</w:t>
      </w:r>
      <w:r>
        <w:rPr>
          <w:i/>
          <w:lang w:eastAsia="ru-RU"/>
        </w:rPr>
        <w:t xml:space="preserve"> </w:t>
      </w:r>
      <w:r w:rsidR="005D5B29">
        <w:rPr>
          <w:lang w:eastAsia="ru-RU"/>
        </w:rPr>
        <w:t>обочины (0,002</w:t>
      </w:r>
      <w:r>
        <w:rPr>
          <w:lang w:eastAsia="ru-RU"/>
        </w:rPr>
        <w:t xml:space="preserve"> </w:t>
      </w:r>
      <w:r w:rsidRPr="005D5B29">
        <w:rPr>
          <w:lang w:eastAsia="ru-RU"/>
        </w:rPr>
        <w:t>м) до точки 66</w:t>
      </w:r>
      <w:r w:rsidR="007D5FD6" w:rsidRPr="005D5B29">
        <w:rPr>
          <w:lang w:eastAsia="ru-RU"/>
        </w:rPr>
        <w:t>;</w:t>
      </w:r>
    </w:p>
    <w:bookmarkEnd w:id="38"/>
    <w:bookmarkEnd w:id="39"/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66 в юго-западном направлении по пастбищу на протяжении 1,2 км до точки 67;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67 в северо-восточном направлении ломаной линией посередине русла реки Мутнянка на протяжении 2,3 км до точки 68;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68 в юго-восточном направлении по северо-восточной границе территории коллективных садов на протяжении 0,5 км до точки 69;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69 в юго-западном направлении по восточной границе территории коллективн</w:t>
      </w:r>
      <w:r w:rsidR="00CA78AA">
        <w:rPr>
          <w:rFonts w:cs="Times New Roman"/>
          <w:szCs w:val="28"/>
        </w:rPr>
        <w:t>ых садов, пересекая автодорогу «Астрахань – Невинномысск»</w:t>
      </w:r>
      <w:r w:rsidRPr="003E70E8">
        <w:rPr>
          <w:rFonts w:cs="Times New Roman"/>
          <w:szCs w:val="28"/>
        </w:rPr>
        <w:t>, на протяжении 0,6 км до точки 70;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70 в юго-западном направлении по юго-восточной ст</w:t>
      </w:r>
      <w:r w:rsidR="00CA78AA">
        <w:rPr>
          <w:rFonts w:cs="Times New Roman"/>
          <w:szCs w:val="28"/>
        </w:rPr>
        <w:t>ороне полосы отвода автодороги «Астрахань – Невинномысск»</w:t>
      </w:r>
      <w:r w:rsidRPr="003E70E8">
        <w:rPr>
          <w:rFonts w:cs="Times New Roman"/>
          <w:szCs w:val="28"/>
        </w:rPr>
        <w:t xml:space="preserve"> на протяжении</w:t>
      </w:r>
      <w:r w:rsidR="008754EB" w:rsidRPr="00217B94">
        <w:rPr>
          <w:lang w:eastAsia="ru-RU"/>
        </w:rPr>
        <w:br/>
      </w:r>
      <w:r w:rsidRPr="003E70E8">
        <w:rPr>
          <w:rFonts w:cs="Times New Roman"/>
          <w:szCs w:val="28"/>
        </w:rPr>
        <w:t>1,5 км до точки 71;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71 в юго-западном направлении по северной окраине села Надежда на протяжении 2,3 км до точки 72;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 xml:space="preserve">от точки 72 в юго-западном, восточном и северном </w:t>
      </w:r>
      <w:proofErr w:type="gramStart"/>
      <w:r w:rsidRPr="003E70E8">
        <w:rPr>
          <w:rFonts w:cs="Times New Roman"/>
          <w:szCs w:val="28"/>
        </w:rPr>
        <w:t>направлениях</w:t>
      </w:r>
      <w:proofErr w:type="gramEnd"/>
      <w:r w:rsidRPr="003E70E8">
        <w:rPr>
          <w:rFonts w:cs="Times New Roman"/>
          <w:szCs w:val="28"/>
        </w:rPr>
        <w:t xml:space="preserve"> по пастбищу на протяжении 3,2 км до точки 72а;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 xml:space="preserve">от точки 72а в северо-восточном и юго-западном </w:t>
      </w:r>
      <w:proofErr w:type="gramStart"/>
      <w:r w:rsidRPr="003E70E8">
        <w:rPr>
          <w:rFonts w:cs="Times New Roman"/>
          <w:szCs w:val="28"/>
        </w:rPr>
        <w:t>направлениях</w:t>
      </w:r>
      <w:proofErr w:type="gramEnd"/>
      <w:r w:rsidRPr="003E70E8">
        <w:rPr>
          <w:rFonts w:cs="Times New Roman"/>
          <w:szCs w:val="28"/>
        </w:rPr>
        <w:t xml:space="preserve"> по границе территории коллективных садов на протяжении 3,8 км до точки 73;</w:t>
      </w:r>
    </w:p>
    <w:p w:rsidR="003E70E8" w:rsidRPr="0064029D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64029D">
        <w:rPr>
          <w:rFonts w:cs="Times New Roman"/>
          <w:szCs w:val="28"/>
        </w:rPr>
        <w:t>от точки 73 в юго-западном направлении ломаной линией по восточной границе территории коллективных садов на протяжении 2,3 км до точки 74;</w:t>
      </w:r>
    </w:p>
    <w:p w:rsidR="003E70E8" w:rsidRPr="00681B86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681B86">
        <w:rPr>
          <w:rFonts w:cs="Times New Roman"/>
          <w:szCs w:val="28"/>
        </w:rPr>
        <w:t>от точки 74 в юго-восточном направлении по пастбищу на протяжении 0,4 км до точки 74а;</w:t>
      </w:r>
    </w:p>
    <w:p w:rsidR="003E70E8" w:rsidRPr="00681B86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681B86">
        <w:rPr>
          <w:rFonts w:cs="Times New Roman"/>
          <w:szCs w:val="28"/>
        </w:rPr>
        <w:t>от точки 74а в северо-восточном направлении по окраине жилого массива на протяжении 0,7 км до точки 74б;</w:t>
      </w:r>
    </w:p>
    <w:p w:rsidR="003E70E8" w:rsidRPr="00681B86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681B86">
        <w:rPr>
          <w:rFonts w:cs="Times New Roman"/>
          <w:szCs w:val="28"/>
        </w:rPr>
        <w:t xml:space="preserve">от точки 74б в юго-восточном направлении ломаной линией по </w:t>
      </w:r>
      <w:r w:rsidR="00F77DA8" w:rsidRPr="00681B86">
        <w:rPr>
          <w:rFonts w:cs="Times New Roman"/>
          <w:szCs w:val="28"/>
        </w:rPr>
        <w:t xml:space="preserve">окраине жилого массива, далее </w:t>
      </w:r>
      <w:r w:rsidRPr="00681B86">
        <w:rPr>
          <w:rFonts w:cs="Times New Roman"/>
          <w:szCs w:val="28"/>
        </w:rPr>
        <w:t xml:space="preserve">по пашне на протяжении 3,2 км до точки 74в </w:t>
      </w:r>
      <w:r w:rsidR="00F77DA8" w:rsidRPr="00681B86">
        <w:rPr>
          <w:rFonts w:cs="Times New Roman"/>
          <w:szCs w:val="28"/>
        </w:rPr>
        <w:t>–</w:t>
      </w:r>
      <w:r w:rsidRPr="00681B86">
        <w:rPr>
          <w:rFonts w:cs="Times New Roman"/>
          <w:szCs w:val="28"/>
        </w:rPr>
        <w:t xml:space="preserve"> точки</w:t>
      </w:r>
      <w:r w:rsidR="00F77DA8" w:rsidRPr="00681B86">
        <w:rPr>
          <w:rFonts w:cs="Times New Roman"/>
          <w:szCs w:val="28"/>
        </w:rPr>
        <w:t xml:space="preserve"> </w:t>
      </w:r>
      <w:r w:rsidRPr="00681B86">
        <w:rPr>
          <w:rFonts w:cs="Times New Roman"/>
          <w:szCs w:val="28"/>
        </w:rPr>
        <w:t xml:space="preserve"> стыка границ </w:t>
      </w:r>
      <w:bookmarkStart w:id="40" w:name="OLE_LINK59"/>
      <w:bookmarkStart w:id="41" w:name="OLE_LINK60"/>
      <w:r w:rsidRPr="00681B86">
        <w:rPr>
          <w:rFonts w:cs="Times New Roman"/>
          <w:szCs w:val="28"/>
        </w:rPr>
        <w:t xml:space="preserve">муниципальных образований города Ставрополя, Надеждинского и </w:t>
      </w:r>
      <w:proofErr w:type="spellStart"/>
      <w:r w:rsidRPr="00681B86">
        <w:rPr>
          <w:rFonts w:cs="Times New Roman"/>
          <w:szCs w:val="28"/>
        </w:rPr>
        <w:t>Деминского</w:t>
      </w:r>
      <w:proofErr w:type="spellEnd"/>
      <w:r w:rsidRPr="00681B86">
        <w:rPr>
          <w:rFonts w:cs="Times New Roman"/>
          <w:szCs w:val="28"/>
        </w:rPr>
        <w:t xml:space="preserve"> сельсоветов Шпаковского района</w:t>
      </w:r>
      <w:bookmarkEnd w:id="40"/>
      <w:bookmarkEnd w:id="41"/>
      <w:r w:rsidRPr="00681B86">
        <w:rPr>
          <w:rFonts w:cs="Times New Roman"/>
          <w:szCs w:val="28"/>
        </w:rPr>
        <w:t>;</w:t>
      </w:r>
    </w:p>
    <w:p w:rsidR="003E70E8" w:rsidRPr="000C5326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0C5326">
        <w:rPr>
          <w:rFonts w:cs="Times New Roman"/>
          <w:szCs w:val="28"/>
        </w:rPr>
        <w:t xml:space="preserve">от точки 74в в юго-восточном и юго-западном </w:t>
      </w:r>
      <w:proofErr w:type="gramStart"/>
      <w:r w:rsidRPr="000C5326">
        <w:rPr>
          <w:rFonts w:cs="Times New Roman"/>
          <w:szCs w:val="28"/>
        </w:rPr>
        <w:t>направлениях</w:t>
      </w:r>
      <w:proofErr w:type="gramEnd"/>
      <w:r w:rsidRPr="000C5326">
        <w:rPr>
          <w:rFonts w:cs="Times New Roman"/>
          <w:szCs w:val="28"/>
        </w:rPr>
        <w:t xml:space="preserve"> по </w:t>
      </w:r>
      <w:proofErr w:type="spellStart"/>
      <w:r w:rsidRPr="000C5326">
        <w:rPr>
          <w:rFonts w:cs="Times New Roman"/>
          <w:szCs w:val="28"/>
        </w:rPr>
        <w:t>смежеству</w:t>
      </w:r>
      <w:proofErr w:type="spellEnd"/>
      <w:r w:rsidRPr="000C5326">
        <w:rPr>
          <w:rFonts w:cs="Times New Roman"/>
          <w:szCs w:val="28"/>
        </w:rPr>
        <w:t xml:space="preserve"> с муниципальным образованием </w:t>
      </w:r>
      <w:proofErr w:type="spellStart"/>
      <w:r w:rsidRPr="000C5326">
        <w:rPr>
          <w:rFonts w:cs="Times New Roman"/>
          <w:szCs w:val="28"/>
        </w:rPr>
        <w:t>Деминским</w:t>
      </w:r>
      <w:proofErr w:type="spellEnd"/>
      <w:r w:rsidRPr="000C5326">
        <w:rPr>
          <w:rFonts w:cs="Times New Roman"/>
          <w:szCs w:val="28"/>
        </w:rPr>
        <w:t xml:space="preserve"> сельсоветом Шпаковского района по северной ст</w:t>
      </w:r>
      <w:r w:rsidR="00FE39A0" w:rsidRPr="000C5326">
        <w:rPr>
          <w:rFonts w:cs="Times New Roman"/>
          <w:szCs w:val="28"/>
        </w:rPr>
        <w:t xml:space="preserve">ороне полосы отвода автодороги </w:t>
      </w:r>
      <w:bookmarkStart w:id="42" w:name="OLE_LINK23"/>
      <w:bookmarkStart w:id="43" w:name="OLE_LINK24"/>
      <w:bookmarkStart w:id="44" w:name="OLE_LINK25"/>
      <w:r w:rsidR="00FE39A0" w:rsidRPr="000C5326">
        <w:rPr>
          <w:rFonts w:cs="Times New Roman"/>
          <w:szCs w:val="28"/>
        </w:rPr>
        <w:t>«</w:t>
      </w:r>
      <w:r w:rsidRPr="000C5326">
        <w:rPr>
          <w:rFonts w:cs="Times New Roman"/>
          <w:szCs w:val="28"/>
        </w:rPr>
        <w:t xml:space="preserve">Ставрополь </w:t>
      </w:r>
      <w:r w:rsidR="00FE39A0" w:rsidRPr="000C5326">
        <w:rPr>
          <w:rFonts w:cs="Times New Roman"/>
          <w:szCs w:val="28"/>
        </w:rPr>
        <w:t>–</w:t>
      </w:r>
      <w:r w:rsidRPr="000C5326">
        <w:rPr>
          <w:rFonts w:cs="Times New Roman"/>
          <w:szCs w:val="28"/>
        </w:rPr>
        <w:t xml:space="preserve"> Демино </w:t>
      </w:r>
      <w:r w:rsidR="00FE39A0" w:rsidRPr="000C5326">
        <w:rPr>
          <w:rFonts w:cs="Times New Roman"/>
          <w:szCs w:val="28"/>
        </w:rPr>
        <w:t>–</w:t>
      </w:r>
      <w:r w:rsidRPr="000C5326">
        <w:rPr>
          <w:rFonts w:cs="Times New Roman"/>
          <w:szCs w:val="28"/>
        </w:rPr>
        <w:t xml:space="preserve"> Цимлянский</w:t>
      </w:r>
      <w:r w:rsidR="00FE39A0" w:rsidRPr="000C5326">
        <w:rPr>
          <w:rFonts w:cs="Times New Roman"/>
          <w:szCs w:val="28"/>
        </w:rPr>
        <w:t>»</w:t>
      </w:r>
      <w:r w:rsidRPr="000C5326">
        <w:rPr>
          <w:rFonts w:cs="Times New Roman"/>
          <w:szCs w:val="28"/>
        </w:rPr>
        <w:t xml:space="preserve"> </w:t>
      </w:r>
      <w:bookmarkEnd w:id="42"/>
      <w:bookmarkEnd w:id="43"/>
      <w:bookmarkEnd w:id="44"/>
      <w:r w:rsidRPr="000C5326">
        <w:rPr>
          <w:rFonts w:cs="Times New Roman"/>
          <w:szCs w:val="28"/>
        </w:rPr>
        <w:t>на протяжении 0,8 км до точки 74г;</w:t>
      </w:r>
    </w:p>
    <w:p w:rsidR="003E70E8" w:rsidRPr="000C5326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0C5326">
        <w:rPr>
          <w:rFonts w:cs="Times New Roman"/>
          <w:szCs w:val="28"/>
        </w:rPr>
        <w:lastRenderedPageBreak/>
        <w:t>от точки 74г в северо-западном направлении по восточной ст</w:t>
      </w:r>
      <w:r w:rsidR="00FE39A0" w:rsidRPr="000C5326">
        <w:rPr>
          <w:rFonts w:cs="Times New Roman"/>
          <w:szCs w:val="28"/>
        </w:rPr>
        <w:t>ороне полосы отвода автодороги «Ставрополь – Демино – Цимлянский»</w:t>
      </w:r>
      <w:r w:rsidRPr="000C5326">
        <w:rPr>
          <w:rFonts w:cs="Times New Roman"/>
          <w:szCs w:val="28"/>
        </w:rPr>
        <w:t xml:space="preserve"> на протяжении 3,5 км до точки 74д;</w:t>
      </w:r>
    </w:p>
    <w:p w:rsidR="003E70E8" w:rsidRPr="000D329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0D3298">
        <w:rPr>
          <w:rFonts w:cs="Times New Roman"/>
          <w:szCs w:val="28"/>
        </w:rPr>
        <w:t xml:space="preserve">от точки 74д </w:t>
      </w:r>
      <w:bookmarkStart w:id="45" w:name="OLE_LINK5"/>
      <w:bookmarkStart w:id="46" w:name="OLE_LINK6"/>
      <w:bookmarkStart w:id="47" w:name="OLE_LINK15"/>
      <w:bookmarkStart w:id="48" w:name="OLE_LINK16"/>
      <w:r w:rsidRPr="000D3298">
        <w:rPr>
          <w:rFonts w:cs="Times New Roman"/>
          <w:szCs w:val="28"/>
        </w:rPr>
        <w:t>в северо-западном направлении ломаной линией по границе территории коллективных садов на протяжении 1,1 км</w:t>
      </w:r>
      <w:bookmarkEnd w:id="45"/>
      <w:bookmarkEnd w:id="46"/>
      <w:bookmarkEnd w:id="47"/>
      <w:bookmarkEnd w:id="48"/>
      <w:r w:rsidRPr="000D3298">
        <w:rPr>
          <w:rFonts w:cs="Times New Roman"/>
          <w:szCs w:val="28"/>
        </w:rPr>
        <w:t xml:space="preserve"> до точки 75;</w:t>
      </w:r>
    </w:p>
    <w:p w:rsidR="003E70E8" w:rsidRPr="0005460B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  <w:highlight w:val="lightGray"/>
        </w:rPr>
      </w:pPr>
      <w:r w:rsidRPr="000D3298">
        <w:rPr>
          <w:rFonts w:cs="Times New Roman"/>
          <w:szCs w:val="28"/>
        </w:rPr>
        <w:t xml:space="preserve">от точки 75 </w:t>
      </w:r>
      <w:bookmarkStart w:id="49" w:name="OLE_LINK21"/>
      <w:bookmarkStart w:id="50" w:name="OLE_LINK22"/>
      <w:bookmarkStart w:id="51" w:name="OLE_LINK30"/>
      <w:r w:rsidRPr="000D3298">
        <w:rPr>
          <w:rFonts w:cs="Times New Roman"/>
          <w:szCs w:val="28"/>
        </w:rPr>
        <w:t xml:space="preserve">в юго-западном направлении по южной стороне полосы отвода автодороги </w:t>
      </w:r>
      <w:bookmarkStart w:id="52" w:name="OLE_LINK26"/>
      <w:bookmarkStart w:id="53" w:name="OLE_LINK27"/>
      <w:bookmarkStart w:id="54" w:name="OLE_LINK28"/>
      <w:bookmarkStart w:id="55" w:name="OLE_LINK29"/>
      <w:r w:rsidR="00FE39A0" w:rsidRPr="000D3298">
        <w:rPr>
          <w:rFonts w:cs="Times New Roman"/>
          <w:szCs w:val="28"/>
        </w:rPr>
        <w:t>«</w:t>
      </w:r>
      <w:r w:rsidRPr="000D3298">
        <w:rPr>
          <w:rFonts w:cs="Times New Roman"/>
          <w:szCs w:val="28"/>
        </w:rPr>
        <w:t xml:space="preserve">Астрахань </w:t>
      </w:r>
      <w:r w:rsidR="00FE39A0" w:rsidRPr="000D3298">
        <w:rPr>
          <w:rFonts w:cs="Times New Roman"/>
          <w:szCs w:val="28"/>
        </w:rPr>
        <w:t>–</w:t>
      </w:r>
      <w:r w:rsidRPr="000D3298">
        <w:rPr>
          <w:rFonts w:cs="Times New Roman"/>
          <w:szCs w:val="28"/>
        </w:rPr>
        <w:t xml:space="preserve"> Невинномысск</w:t>
      </w:r>
      <w:r w:rsidR="00FE39A0" w:rsidRPr="000D3298">
        <w:rPr>
          <w:rFonts w:cs="Times New Roman"/>
          <w:szCs w:val="28"/>
        </w:rPr>
        <w:t>»</w:t>
      </w:r>
      <w:bookmarkEnd w:id="52"/>
      <w:bookmarkEnd w:id="53"/>
      <w:bookmarkEnd w:id="54"/>
      <w:bookmarkEnd w:id="55"/>
      <w:r w:rsidR="00FE39A0" w:rsidRPr="000D3298">
        <w:rPr>
          <w:rFonts w:cs="Times New Roman"/>
          <w:szCs w:val="28"/>
        </w:rPr>
        <w:t xml:space="preserve"> </w:t>
      </w:r>
      <w:r w:rsidRPr="000D3298">
        <w:rPr>
          <w:rFonts w:cs="Times New Roman"/>
          <w:szCs w:val="28"/>
        </w:rPr>
        <w:t>на протяжении 0,3 км</w:t>
      </w:r>
      <w:bookmarkEnd w:id="49"/>
      <w:bookmarkEnd w:id="50"/>
      <w:bookmarkEnd w:id="51"/>
      <w:r w:rsidRPr="000D3298">
        <w:rPr>
          <w:rFonts w:cs="Times New Roman"/>
          <w:szCs w:val="28"/>
        </w:rPr>
        <w:t xml:space="preserve"> до точки 76;</w:t>
      </w:r>
    </w:p>
    <w:p w:rsidR="003E70E8" w:rsidRPr="0068028B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68028B">
        <w:rPr>
          <w:rFonts w:cs="Times New Roman"/>
          <w:szCs w:val="28"/>
        </w:rPr>
        <w:t xml:space="preserve">от точки 76 </w:t>
      </w:r>
      <w:bookmarkStart w:id="56" w:name="OLE_LINK31"/>
      <w:bookmarkStart w:id="57" w:name="OLE_LINK55"/>
      <w:bookmarkStart w:id="58" w:name="OLE_LINK56"/>
      <w:r w:rsidRPr="0068028B">
        <w:rPr>
          <w:rFonts w:cs="Times New Roman"/>
          <w:szCs w:val="28"/>
        </w:rPr>
        <w:t>в южном направлении ломаной линией по границе территории коллективных садов на протяжении 0,2 км</w:t>
      </w:r>
      <w:bookmarkEnd w:id="56"/>
      <w:bookmarkEnd w:id="57"/>
      <w:bookmarkEnd w:id="58"/>
      <w:r w:rsidRPr="0068028B">
        <w:rPr>
          <w:rFonts w:cs="Times New Roman"/>
          <w:szCs w:val="28"/>
        </w:rPr>
        <w:t xml:space="preserve"> до точки 77;</w:t>
      </w:r>
    </w:p>
    <w:p w:rsidR="003E70E8" w:rsidRPr="0068028B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68028B">
        <w:rPr>
          <w:rFonts w:cs="Times New Roman"/>
          <w:szCs w:val="28"/>
        </w:rPr>
        <w:t xml:space="preserve">от точки 77 </w:t>
      </w:r>
      <w:bookmarkStart w:id="59" w:name="OLE_LINK61"/>
      <w:bookmarkStart w:id="60" w:name="OLE_LINK62"/>
      <w:r w:rsidRPr="0068028B">
        <w:rPr>
          <w:rFonts w:cs="Times New Roman"/>
          <w:szCs w:val="28"/>
        </w:rPr>
        <w:t>в северо-западном направлении по южной границе террито</w:t>
      </w:r>
      <w:r w:rsidR="00F77DA8" w:rsidRPr="0068028B">
        <w:rPr>
          <w:rFonts w:cs="Times New Roman"/>
          <w:szCs w:val="28"/>
        </w:rPr>
        <w:t xml:space="preserve">рии коллективных садов, далее </w:t>
      </w:r>
      <w:r w:rsidRPr="0068028B">
        <w:rPr>
          <w:rFonts w:cs="Times New Roman"/>
          <w:szCs w:val="28"/>
        </w:rPr>
        <w:t xml:space="preserve">в юго-западном направлении по восточной стороне полосы отвода автодороги </w:t>
      </w:r>
      <w:r w:rsidR="00FE39A0" w:rsidRPr="0068028B">
        <w:rPr>
          <w:rFonts w:cs="Times New Roman"/>
          <w:szCs w:val="28"/>
        </w:rPr>
        <w:t>«Астрахань – Невинномысск»</w:t>
      </w:r>
      <w:r w:rsidRPr="0068028B">
        <w:rPr>
          <w:rFonts w:cs="Times New Roman"/>
          <w:szCs w:val="28"/>
        </w:rPr>
        <w:t xml:space="preserve"> на протяжении 1,7 км</w:t>
      </w:r>
      <w:bookmarkEnd w:id="59"/>
      <w:bookmarkEnd w:id="60"/>
      <w:r w:rsidRPr="0068028B">
        <w:rPr>
          <w:rFonts w:cs="Times New Roman"/>
          <w:szCs w:val="28"/>
        </w:rPr>
        <w:t xml:space="preserve"> до точки 78;</w:t>
      </w:r>
    </w:p>
    <w:p w:rsidR="003E70E8" w:rsidRPr="0041416F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41416F">
        <w:rPr>
          <w:rFonts w:cs="Times New Roman"/>
          <w:szCs w:val="28"/>
        </w:rPr>
        <w:t xml:space="preserve">от точки 78 </w:t>
      </w:r>
      <w:bookmarkStart w:id="61" w:name="OLE_LINK63"/>
      <w:bookmarkStart w:id="62" w:name="OLE_LINK64"/>
      <w:r w:rsidRPr="0041416F">
        <w:rPr>
          <w:rFonts w:cs="Times New Roman"/>
          <w:szCs w:val="28"/>
        </w:rPr>
        <w:t>в юго-восточном направлении на протяжении 0,1 км до точки 79;</w:t>
      </w:r>
    </w:p>
    <w:p w:rsidR="003E70E8" w:rsidRPr="0041416F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41416F">
        <w:rPr>
          <w:rFonts w:cs="Times New Roman"/>
          <w:szCs w:val="28"/>
        </w:rPr>
        <w:t>от точки 79 в северо-восточном направлении по западной границе территории коллективных садов на протяжении 0,5 км до точки 80;</w:t>
      </w:r>
    </w:p>
    <w:p w:rsidR="003E70E8" w:rsidRPr="0041416F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41416F">
        <w:rPr>
          <w:rFonts w:cs="Times New Roman"/>
          <w:szCs w:val="28"/>
        </w:rPr>
        <w:t>от точки 80 в юго-восточном направлении по северо-восточной границе территории коллективных садов на протяжении 0,6 км до точки 81;</w:t>
      </w:r>
    </w:p>
    <w:p w:rsidR="003E70E8" w:rsidRPr="0041416F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41416F">
        <w:rPr>
          <w:rFonts w:cs="Times New Roman"/>
          <w:szCs w:val="28"/>
        </w:rPr>
        <w:t>от точки 81 в юго-западном направлении по границе территории коллективных садов на протяжении 0,3 км до точки 82;</w:t>
      </w:r>
    </w:p>
    <w:p w:rsidR="003E70E8" w:rsidRPr="0041416F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41416F">
        <w:rPr>
          <w:rFonts w:cs="Times New Roman"/>
          <w:szCs w:val="28"/>
        </w:rPr>
        <w:t>от точки 82 в юго-восточном направлении по границе территории коллективных садов на протяжении 0,4 км до точки 83;</w:t>
      </w:r>
    </w:p>
    <w:p w:rsidR="003E70E8" w:rsidRPr="0041416F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41416F">
        <w:rPr>
          <w:rFonts w:cs="Times New Roman"/>
          <w:szCs w:val="28"/>
        </w:rPr>
        <w:t>от точки 83 в юго-западном направлении по границе территории коллективных садов на протяжении 0,3 км до точки 84;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41416F">
        <w:rPr>
          <w:rFonts w:cs="Times New Roman"/>
          <w:szCs w:val="28"/>
        </w:rPr>
        <w:t xml:space="preserve">от точки 84 в северо-западном направлении по границе территории коллективных садов на протяжении 1,2 км </w:t>
      </w:r>
      <w:bookmarkEnd w:id="61"/>
      <w:bookmarkEnd w:id="62"/>
      <w:r w:rsidRPr="0041416F">
        <w:rPr>
          <w:rFonts w:cs="Times New Roman"/>
          <w:szCs w:val="28"/>
        </w:rPr>
        <w:t>до точки 85;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 xml:space="preserve">от точки 85 в юго-западном направлении по северной стороне полосы отвода автодороги </w:t>
      </w:r>
      <w:r w:rsidR="00FE39A0">
        <w:rPr>
          <w:rFonts w:cs="Times New Roman"/>
          <w:szCs w:val="28"/>
        </w:rPr>
        <w:t>«</w:t>
      </w:r>
      <w:r w:rsidR="00FE39A0" w:rsidRPr="003E70E8">
        <w:rPr>
          <w:rFonts w:cs="Times New Roman"/>
          <w:szCs w:val="28"/>
        </w:rPr>
        <w:t xml:space="preserve">Астрахань </w:t>
      </w:r>
      <w:r w:rsidR="00FE39A0">
        <w:rPr>
          <w:rFonts w:cs="Times New Roman"/>
          <w:szCs w:val="28"/>
        </w:rPr>
        <w:t>–</w:t>
      </w:r>
      <w:r w:rsidR="00FE39A0" w:rsidRPr="003E70E8">
        <w:rPr>
          <w:rFonts w:cs="Times New Roman"/>
          <w:szCs w:val="28"/>
        </w:rPr>
        <w:t xml:space="preserve"> Невинномысск</w:t>
      </w:r>
      <w:r w:rsidR="00FE39A0">
        <w:rPr>
          <w:rFonts w:cs="Times New Roman"/>
          <w:szCs w:val="28"/>
        </w:rPr>
        <w:t>»</w:t>
      </w:r>
      <w:r w:rsidRPr="003E70E8">
        <w:rPr>
          <w:rFonts w:cs="Times New Roman"/>
          <w:szCs w:val="28"/>
        </w:rPr>
        <w:t xml:space="preserve"> на протяжении 1,5 км до точки 86 </w:t>
      </w:r>
      <w:r w:rsidR="00D7417D">
        <w:rPr>
          <w:rFonts w:cs="Times New Roman"/>
          <w:szCs w:val="28"/>
        </w:rPr>
        <w:t>–</w:t>
      </w:r>
      <w:r w:rsidRPr="003E70E8">
        <w:rPr>
          <w:rFonts w:cs="Times New Roman"/>
          <w:szCs w:val="28"/>
        </w:rPr>
        <w:t xml:space="preserve"> точки стыка границ муниципальных образований города Ставрополя, </w:t>
      </w:r>
      <w:proofErr w:type="spellStart"/>
      <w:r w:rsidRPr="003E70E8">
        <w:rPr>
          <w:rFonts w:cs="Times New Roman"/>
          <w:szCs w:val="28"/>
        </w:rPr>
        <w:t>Деминского</w:t>
      </w:r>
      <w:proofErr w:type="spellEnd"/>
      <w:r w:rsidRPr="003E70E8">
        <w:rPr>
          <w:rFonts w:cs="Times New Roman"/>
          <w:szCs w:val="28"/>
        </w:rPr>
        <w:t xml:space="preserve"> и Татарского сельсоветов Шпаковского района;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 xml:space="preserve">от точки 86 </w:t>
      </w:r>
      <w:bookmarkStart w:id="63" w:name="OLE_LINK32"/>
      <w:bookmarkStart w:id="64" w:name="OLE_LINK33"/>
      <w:bookmarkStart w:id="65" w:name="OLE_LINK34"/>
      <w:bookmarkStart w:id="66" w:name="OLE_LINK35"/>
      <w:r w:rsidRPr="003E70E8">
        <w:rPr>
          <w:rFonts w:cs="Times New Roman"/>
          <w:szCs w:val="28"/>
        </w:rPr>
        <w:t xml:space="preserve">в северо-западном направлении по </w:t>
      </w:r>
      <w:proofErr w:type="spellStart"/>
      <w:r w:rsidRPr="003E70E8">
        <w:rPr>
          <w:rFonts w:cs="Times New Roman"/>
          <w:szCs w:val="28"/>
        </w:rPr>
        <w:t>смежеству</w:t>
      </w:r>
      <w:proofErr w:type="spellEnd"/>
      <w:r w:rsidRPr="003E70E8">
        <w:rPr>
          <w:rFonts w:cs="Times New Roman"/>
          <w:szCs w:val="28"/>
        </w:rPr>
        <w:t xml:space="preserve"> с муниципальным образованием Татарским сельсоветом Шпаковского района по северо-восточной ст</w:t>
      </w:r>
      <w:r w:rsidR="00B008DF">
        <w:rPr>
          <w:rFonts w:cs="Times New Roman"/>
          <w:szCs w:val="28"/>
        </w:rPr>
        <w:t>ороне полосы отвода автодороги «</w:t>
      </w:r>
      <w:r w:rsidRPr="003E70E8">
        <w:rPr>
          <w:rFonts w:cs="Times New Roman"/>
          <w:szCs w:val="28"/>
        </w:rPr>
        <w:t>Подъез</w:t>
      </w:r>
      <w:r w:rsidR="00B008DF">
        <w:rPr>
          <w:rFonts w:cs="Times New Roman"/>
          <w:szCs w:val="28"/>
        </w:rPr>
        <w:t>дная дорога к городу Ставрополю»</w:t>
      </w:r>
      <w:r w:rsidRPr="003E70E8">
        <w:rPr>
          <w:rFonts w:cs="Times New Roman"/>
          <w:szCs w:val="28"/>
        </w:rPr>
        <w:t xml:space="preserve"> на протяжении 0,8 км до точки 87</w:t>
      </w:r>
      <w:bookmarkEnd w:id="63"/>
      <w:bookmarkEnd w:id="64"/>
      <w:bookmarkEnd w:id="65"/>
      <w:bookmarkEnd w:id="66"/>
      <w:r w:rsidRPr="003E70E8">
        <w:rPr>
          <w:rFonts w:cs="Times New Roman"/>
          <w:szCs w:val="28"/>
        </w:rPr>
        <w:t>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87 в северо-восточном направлении по пашне на протяжении 0,7 км до точки 88;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>от точки 88 в северо-западном направлении по пашне на протяжении 0,5 км до точки 89;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 xml:space="preserve">от точки 89 в юго-западном направлении </w:t>
      </w:r>
      <w:r w:rsidR="00F77DA8">
        <w:rPr>
          <w:rFonts w:cs="Times New Roman"/>
          <w:szCs w:val="28"/>
        </w:rPr>
        <w:t>ломаной линией по пашне, далее</w:t>
      </w:r>
      <w:r w:rsidRPr="003E70E8">
        <w:rPr>
          <w:rFonts w:cs="Times New Roman"/>
          <w:szCs w:val="28"/>
        </w:rPr>
        <w:t xml:space="preserve"> по контуру лесного массива на протяжении 1,0 </w:t>
      </w:r>
      <w:r w:rsidR="00F77DA8">
        <w:rPr>
          <w:rFonts w:cs="Times New Roman"/>
          <w:szCs w:val="28"/>
        </w:rPr>
        <w:t>км до полосы отвода автодороги «</w:t>
      </w:r>
      <w:r w:rsidRPr="003E70E8">
        <w:rPr>
          <w:rFonts w:cs="Times New Roman"/>
          <w:szCs w:val="28"/>
        </w:rPr>
        <w:t>Подъез</w:t>
      </w:r>
      <w:r w:rsidR="00F77DA8">
        <w:rPr>
          <w:rFonts w:cs="Times New Roman"/>
          <w:szCs w:val="28"/>
        </w:rPr>
        <w:t>дная дорога к городу Ставрополю»</w:t>
      </w:r>
      <w:r w:rsidRPr="003E70E8">
        <w:rPr>
          <w:rFonts w:cs="Times New Roman"/>
          <w:szCs w:val="28"/>
        </w:rPr>
        <w:t xml:space="preserve"> (точка 90);</w:t>
      </w:r>
    </w:p>
    <w:p w:rsidR="003E70E8" w:rsidRPr="003E70E8" w:rsidRDefault="003E70E8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E70E8">
        <w:rPr>
          <w:rFonts w:cs="Times New Roman"/>
          <w:szCs w:val="28"/>
        </w:rPr>
        <w:t xml:space="preserve">от точки 90 в северо-западном направлении по северо-восточной </w:t>
      </w:r>
      <w:r w:rsidRPr="003E70E8">
        <w:rPr>
          <w:rFonts w:cs="Times New Roman"/>
          <w:szCs w:val="28"/>
        </w:rPr>
        <w:lastRenderedPageBreak/>
        <w:t>ст</w:t>
      </w:r>
      <w:r w:rsidR="00F77DA8">
        <w:rPr>
          <w:rFonts w:cs="Times New Roman"/>
          <w:szCs w:val="28"/>
        </w:rPr>
        <w:t>ороне полосы отвода автодороги «</w:t>
      </w:r>
      <w:r w:rsidRPr="003E70E8">
        <w:rPr>
          <w:rFonts w:cs="Times New Roman"/>
          <w:szCs w:val="28"/>
        </w:rPr>
        <w:t>Подъез</w:t>
      </w:r>
      <w:r w:rsidR="00F77DA8">
        <w:rPr>
          <w:rFonts w:cs="Times New Roman"/>
          <w:szCs w:val="28"/>
        </w:rPr>
        <w:t>дная дорога к городу Ставрополю»</w:t>
      </w:r>
      <w:r w:rsidRPr="003E70E8">
        <w:rPr>
          <w:rFonts w:cs="Times New Roman"/>
          <w:szCs w:val="28"/>
        </w:rPr>
        <w:t xml:space="preserve"> на протяжении 1,0 км до точки 91;</w:t>
      </w:r>
    </w:p>
    <w:p w:rsidR="00511B36" w:rsidRDefault="00F8572B" w:rsidP="00723D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proofErr w:type="gramStart"/>
      <w:r w:rsidRPr="004A324D">
        <w:rPr>
          <w:lang w:eastAsia="ru-RU"/>
        </w:rPr>
        <w:t xml:space="preserve">далее по </w:t>
      </w:r>
      <w:r w:rsidR="006B7EBB">
        <w:rPr>
          <w:lang w:eastAsia="ru-RU"/>
        </w:rPr>
        <w:t>северной</w:t>
      </w:r>
      <w:r w:rsidRPr="004A324D">
        <w:rPr>
          <w:lang w:eastAsia="ru-RU"/>
        </w:rPr>
        <w:t xml:space="preserve"> стороне автодороги «Южный обход города Ставрополя» до улицы Космонавтов, по восточной стороне </w:t>
      </w:r>
      <w:r w:rsidR="006B7EBB">
        <w:rPr>
          <w:lang w:eastAsia="ru-RU"/>
        </w:rPr>
        <w:t xml:space="preserve">автодороги </w:t>
      </w:r>
      <w:r w:rsidRPr="004A324D">
        <w:rPr>
          <w:lang w:eastAsia="ru-RU"/>
        </w:rPr>
        <w:t xml:space="preserve">улицы Космонавтов, по оси </w:t>
      </w:r>
      <w:r>
        <w:rPr>
          <w:lang w:eastAsia="ru-RU"/>
        </w:rPr>
        <w:t>авто</w:t>
      </w:r>
      <w:r w:rsidRPr="004A324D">
        <w:rPr>
          <w:lang w:eastAsia="ru-RU"/>
        </w:rPr>
        <w:t xml:space="preserve">дороги, ведущей к </w:t>
      </w:r>
      <w:r>
        <w:rPr>
          <w:lang w:eastAsia="ru-RU"/>
        </w:rPr>
        <w:t xml:space="preserve">земельному </w:t>
      </w:r>
      <w:r w:rsidRPr="004A324D">
        <w:rPr>
          <w:lang w:eastAsia="ru-RU"/>
        </w:rPr>
        <w:t xml:space="preserve">участку </w:t>
      </w:r>
      <w:r>
        <w:rPr>
          <w:lang w:eastAsia="ru-RU"/>
        </w:rPr>
        <w:t xml:space="preserve">с кадастровым номером </w:t>
      </w:r>
      <w:r w:rsidRPr="007644E1">
        <w:rPr>
          <w:lang w:eastAsia="ru-RU"/>
        </w:rPr>
        <w:t>26:12:031401:3</w:t>
      </w:r>
      <w:r w:rsidRPr="004A324D">
        <w:rPr>
          <w:lang w:eastAsia="ru-RU"/>
        </w:rPr>
        <w:t xml:space="preserve">, </w:t>
      </w:r>
      <w:r>
        <w:rPr>
          <w:lang w:eastAsia="ru-RU"/>
        </w:rPr>
        <w:t xml:space="preserve">далее </w:t>
      </w:r>
      <w:r w:rsidRPr="004A324D">
        <w:rPr>
          <w:lang w:eastAsia="ru-RU"/>
        </w:rPr>
        <w:t xml:space="preserve">по просеке </w:t>
      </w:r>
      <w:r>
        <w:rPr>
          <w:lang w:eastAsia="ru-RU"/>
        </w:rPr>
        <w:t xml:space="preserve">до урочища родника </w:t>
      </w:r>
      <w:r w:rsidRPr="004A324D">
        <w:rPr>
          <w:lang w:eastAsia="ru-RU"/>
        </w:rPr>
        <w:t xml:space="preserve">«Корыта», на северо-восток по южной бровке оврага (южная граница </w:t>
      </w:r>
      <w:r>
        <w:rPr>
          <w:lang w:eastAsia="ru-RU"/>
        </w:rPr>
        <w:t>земельных участков № 68а–100 по улице Г</w:t>
      </w:r>
      <w:r w:rsidRPr="004A324D">
        <w:rPr>
          <w:lang w:eastAsia="ru-RU"/>
        </w:rPr>
        <w:t xml:space="preserve">ерцена), по южной стороне </w:t>
      </w:r>
      <w:r w:rsidR="00D30C85">
        <w:rPr>
          <w:lang w:eastAsia="ru-RU"/>
        </w:rPr>
        <w:t xml:space="preserve">автодороги </w:t>
      </w:r>
      <w:r w:rsidRPr="004A324D">
        <w:rPr>
          <w:lang w:eastAsia="ru-RU"/>
        </w:rPr>
        <w:t>улицы Герцена до</w:t>
      </w:r>
      <w:proofErr w:type="gramEnd"/>
      <w:r w:rsidRPr="004A324D">
        <w:rPr>
          <w:lang w:eastAsia="ru-RU"/>
        </w:rPr>
        <w:t xml:space="preserve"> </w:t>
      </w:r>
      <w:proofErr w:type="gramStart"/>
      <w:r w:rsidRPr="004A324D">
        <w:rPr>
          <w:lang w:eastAsia="ru-RU"/>
        </w:rPr>
        <w:t xml:space="preserve">улицы Л. Толстого, по восточной стороне </w:t>
      </w:r>
      <w:r>
        <w:rPr>
          <w:lang w:eastAsia="ru-RU"/>
        </w:rPr>
        <w:br/>
      </w:r>
      <w:r w:rsidR="00D30C85">
        <w:rPr>
          <w:lang w:eastAsia="ru-RU"/>
        </w:rPr>
        <w:t xml:space="preserve">автодороги </w:t>
      </w:r>
      <w:r w:rsidRPr="004A324D">
        <w:rPr>
          <w:lang w:eastAsia="ru-RU"/>
        </w:rPr>
        <w:t xml:space="preserve">улицы Л. Толстого до улицы Дзержинского, на восток по южной стороне </w:t>
      </w:r>
      <w:r w:rsidR="00C1364D">
        <w:rPr>
          <w:lang w:eastAsia="ru-RU"/>
        </w:rPr>
        <w:t xml:space="preserve">автодороги </w:t>
      </w:r>
      <w:r w:rsidRPr="004A324D">
        <w:rPr>
          <w:lang w:eastAsia="ru-RU"/>
        </w:rPr>
        <w:t xml:space="preserve">улицы Дзержинского до Старомарьевского шоссе, </w:t>
      </w:r>
      <w:r w:rsidR="004662D2">
        <w:rPr>
          <w:lang w:eastAsia="ru-RU"/>
        </w:rPr>
        <w:br/>
      </w:r>
      <w:r w:rsidRPr="004A324D">
        <w:rPr>
          <w:lang w:eastAsia="ru-RU"/>
        </w:rPr>
        <w:t xml:space="preserve">по </w:t>
      </w:r>
      <w:r w:rsidR="006532BF">
        <w:rPr>
          <w:lang w:eastAsia="ru-RU"/>
        </w:rPr>
        <w:t>северной стороне автодороги</w:t>
      </w:r>
      <w:r w:rsidRPr="004A324D">
        <w:rPr>
          <w:lang w:eastAsia="ru-RU"/>
        </w:rPr>
        <w:t xml:space="preserve"> Старомарьевского шоссе до переулка Аптечного, </w:t>
      </w:r>
      <w:r w:rsidR="00A87E08">
        <w:rPr>
          <w:lang w:eastAsia="ru-RU"/>
        </w:rPr>
        <w:t>исключая центральный островок перекрестка с круговым движением</w:t>
      </w:r>
      <w:r w:rsidR="00BB3800">
        <w:rPr>
          <w:lang w:eastAsia="ru-RU"/>
        </w:rPr>
        <w:t>, п</w:t>
      </w:r>
      <w:r w:rsidRPr="004A324D">
        <w:rPr>
          <w:lang w:eastAsia="ru-RU"/>
        </w:rPr>
        <w:t xml:space="preserve">о </w:t>
      </w:r>
      <w:r w:rsidR="00241BFD">
        <w:rPr>
          <w:lang w:eastAsia="ru-RU"/>
        </w:rPr>
        <w:t>юго-</w:t>
      </w:r>
      <w:r w:rsidRPr="004A324D">
        <w:rPr>
          <w:lang w:eastAsia="ru-RU"/>
        </w:rPr>
        <w:t xml:space="preserve">восточной стороне </w:t>
      </w:r>
      <w:r w:rsidR="004662D2">
        <w:rPr>
          <w:lang w:eastAsia="ru-RU"/>
        </w:rPr>
        <w:t xml:space="preserve">автодороги </w:t>
      </w:r>
      <w:r w:rsidRPr="004A324D">
        <w:rPr>
          <w:lang w:eastAsia="ru-RU"/>
        </w:rPr>
        <w:t xml:space="preserve">улицы Заводской до железнодорожного пути, от улицы Заводской </w:t>
      </w:r>
      <w:r w:rsidR="002D173C">
        <w:rPr>
          <w:lang w:eastAsia="ru-RU"/>
        </w:rPr>
        <w:t>вдоль</w:t>
      </w:r>
      <w:r w:rsidRPr="004A324D">
        <w:rPr>
          <w:lang w:eastAsia="ru-RU"/>
        </w:rPr>
        <w:t xml:space="preserve"> </w:t>
      </w:r>
      <w:r w:rsidR="00407FF9">
        <w:rPr>
          <w:lang w:eastAsia="ru-RU"/>
        </w:rPr>
        <w:t xml:space="preserve">южной стороны </w:t>
      </w:r>
      <w:r w:rsidR="00733ADA">
        <w:rPr>
          <w:lang w:eastAsia="ru-RU"/>
        </w:rPr>
        <w:t xml:space="preserve">полосы отвода </w:t>
      </w:r>
      <w:r w:rsidRPr="004A324D">
        <w:rPr>
          <w:lang w:eastAsia="ru-RU"/>
        </w:rPr>
        <w:t>железной дороги, по</w:t>
      </w:r>
      <w:proofErr w:type="gramEnd"/>
      <w:r w:rsidRPr="004A324D">
        <w:rPr>
          <w:lang w:eastAsia="ru-RU"/>
        </w:rPr>
        <w:t xml:space="preserve"> северным границам территорий предприятий, расположенных по нечетной стороне Старомарьевского шоссе, по южным границам садоводческого некоммерческого товарищества «Восточное», </w:t>
      </w:r>
      <w:r w:rsidR="00511B36">
        <w:rPr>
          <w:lang w:eastAsia="ru-RU"/>
        </w:rPr>
        <w:t xml:space="preserve">пересекая Старомарьевское шоссе, в восточном направлении по южной стороне </w:t>
      </w:r>
      <w:r w:rsidRPr="004A324D">
        <w:rPr>
          <w:lang w:eastAsia="ru-RU"/>
        </w:rPr>
        <w:t>полосы отвода автодороги «Ставрополь – Светлоград»</w:t>
      </w:r>
      <w:r w:rsidR="00511B36">
        <w:rPr>
          <w:lang w:eastAsia="ru-RU"/>
        </w:rPr>
        <w:t xml:space="preserve"> </w:t>
      </w:r>
      <w:r w:rsidR="00D539B7">
        <w:rPr>
          <w:lang w:eastAsia="ru-RU"/>
        </w:rPr>
        <w:t>без учета ширины обочины (0,002</w:t>
      </w:r>
      <w:r w:rsidR="007F1565">
        <w:rPr>
          <w:lang w:eastAsia="ru-RU"/>
        </w:rPr>
        <w:t xml:space="preserve"> </w:t>
      </w:r>
      <w:r w:rsidR="00D539B7">
        <w:rPr>
          <w:lang w:eastAsia="ru-RU"/>
        </w:rPr>
        <w:t xml:space="preserve">м) на протяжении </w:t>
      </w:r>
      <w:r w:rsidR="00303A4E">
        <w:rPr>
          <w:lang w:eastAsia="ru-RU"/>
        </w:rPr>
        <w:t xml:space="preserve">1,5 км </w:t>
      </w:r>
      <w:r w:rsidR="00511B36">
        <w:rPr>
          <w:lang w:eastAsia="ru-RU"/>
        </w:rPr>
        <w:t>до точки 6</w:t>
      </w:r>
      <w:r w:rsidR="00303A4E">
        <w:rPr>
          <w:lang w:eastAsia="ru-RU"/>
        </w:rPr>
        <w:t>2</w:t>
      </w:r>
      <w:r w:rsidR="006C7355">
        <w:rPr>
          <w:lang w:eastAsia="ru-RU"/>
        </w:rPr>
        <w:t>.</w:t>
      </w:r>
    </w:p>
    <w:p w:rsidR="00AD60DC" w:rsidRDefault="00AD60DC" w:rsidP="00723DED">
      <w:pPr>
        <w:widowControl w:val="0"/>
        <w:tabs>
          <w:tab w:val="left" w:pos="993"/>
        </w:tabs>
        <w:spacing w:after="0" w:line="240" w:lineRule="auto"/>
        <w:contextualSpacing/>
        <w:rPr>
          <w:rFonts w:cs="Times New Roman"/>
          <w:szCs w:val="28"/>
        </w:rPr>
      </w:pPr>
    </w:p>
    <w:p w:rsidR="004B3B06" w:rsidRDefault="004B3B06" w:rsidP="00723DED">
      <w:pPr>
        <w:widowControl w:val="0"/>
        <w:tabs>
          <w:tab w:val="left" w:pos="993"/>
        </w:tabs>
        <w:spacing w:after="0" w:line="240" w:lineRule="auto"/>
        <w:contextualSpacing/>
        <w:rPr>
          <w:rFonts w:cs="Times New Roman"/>
          <w:szCs w:val="28"/>
        </w:rPr>
      </w:pPr>
    </w:p>
    <w:p w:rsidR="004B3B06" w:rsidRDefault="004B3B06" w:rsidP="00723DED">
      <w:pPr>
        <w:widowControl w:val="0"/>
        <w:tabs>
          <w:tab w:val="left" w:pos="993"/>
        </w:tabs>
        <w:spacing w:after="0" w:line="240" w:lineRule="auto"/>
        <w:contextualSpacing/>
        <w:rPr>
          <w:rFonts w:cs="Times New Roman"/>
          <w:szCs w:val="28"/>
        </w:rPr>
      </w:pPr>
    </w:p>
    <w:p w:rsidR="004B3B06" w:rsidRDefault="004B3B06" w:rsidP="004B3B06">
      <w:pPr>
        <w:widowControl w:val="0"/>
        <w:tabs>
          <w:tab w:val="left" w:pos="993"/>
        </w:tabs>
        <w:spacing w:after="0" w:line="240" w:lineRule="exact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Управляющий делами </w:t>
      </w:r>
    </w:p>
    <w:p w:rsidR="004B3B06" w:rsidRPr="003E70E8" w:rsidRDefault="004B3B06" w:rsidP="004B3B06">
      <w:pPr>
        <w:widowControl w:val="0"/>
        <w:tabs>
          <w:tab w:val="left" w:pos="993"/>
        </w:tabs>
        <w:spacing w:after="0" w:line="240" w:lineRule="exact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Ставропольской городской Думы                         </w:t>
      </w:r>
      <w:r w:rsidR="00455DB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</w:t>
      </w:r>
      <w:r w:rsidR="00455DB1">
        <w:rPr>
          <w:rFonts w:cs="Times New Roman"/>
          <w:szCs w:val="28"/>
        </w:rPr>
        <w:t xml:space="preserve">                           </w:t>
      </w:r>
      <w:proofErr w:type="spellStart"/>
      <w:r w:rsidR="00455DB1">
        <w:rPr>
          <w:rFonts w:cs="Times New Roman"/>
          <w:szCs w:val="28"/>
        </w:rPr>
        <w:t>Е.Н.</w:t>
      </w:r>
      <w:r>
        <w:rPr>
          <w:rFonts w:cs="Times New Roman"/>
          <w:szCs w:val="28"/>
        </w:rPr>
        <w:t>Аладин</w:t>
      </w:r>
      <w:proofErr w:type="spellEnd"/>
    </w:p>
    <w:p w:rsidR="004B3B06" w:rsidRPr="003E70E8" w:rsidRDefault="004B3B06" w:rsidP="00723DED">
      <w:pPr>
        <w:widowControl w:val="0"/>
        <w:tabs>
          <w:tab w:val="left" w:pos="993"/>
        </w:tabs>
        <w:spacing w:after="0" w:line="240" w:lineRule="auto"/>
        <w:contextualSpacing/>
        <w:rPr>
          <w:rFonts w:cs="Times New Roman"/>
          <w:szCs w:val="28"/>
        </w:rPr>
      </w:pPr>
    </w:p>
    <w:sectPr w:rsidR="004B3B06" w:rsidRPr="003E70E8" w:rsidSect="009F59B0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BD4" w:rsidRDefault="00D85BD4" w:rsidP="002D6D08">
      <w:pPr>
        <w:spacing w:after="0" w:line="240" w:lineRule="auto"/>
      </w:pPr>
      <w:r>
        <w:separator/>
      </w:r>
    </w:p>
  </w:endnote>
  <w:endnote w:type="continuationSeparator" w:id="0">
    <w:p w:rsidR="00D85BD4" w:rsidRDefault="00D85BD4" w:rsidP="002D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BD4" w:rsidRDefault="00D85BD4" w:rsidP="002D6D08">
      <w:pPr>
        <w:spacing w:after="0" w:line="240" w:lineRule="auto"/>
      </w:pPr>
      <w:r>
        <w:separator/>
      </w:r>
    </w:p>
  </w:footnote>
  <w:footnote w:type="continuationSeparator" w:id="0">
    <w:p w:rsidR="00D85BD4" w:rsidRDefault="00D85BD4" w:rsidP="002D6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9361684"/>
      <w:docPartObj>
        <w:docPartGallery w:val="Page Numbers (Top of Page)"/>
        <w:docPartUnique/>
      </w:docPartObj>
    </w:sdtPr>
    <w:sdtEndPr/>
    <w:sdtContent>
      <w:p w:rsidR="00F25B2B" w:rsidRDefault="00F25B2B" w:rsidP="00455DB1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009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9D1"/>
    <w:multiLevelType w:val="multilevel"/>
    <w:tmpl w:val="44B2C3D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5FF4629F"/>
    <w:multiLevelType w:val="hybridMultilevel"/>
    <w:tmpl w:val="24309852"/>
    <w:lvl w:ilvl="0" w:tplc="D870FAC6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74"/>
    <w:rsid w:val="00000E8F"/>
    <w:rsid w:val="0000232E"/>
    <w:rsid w:val="000042CE"/>
    <w:rsid w:val="000044B2"/>
    <w:rsid w:val="00004A50"/>
    <w:rsid w:val="00014CA4"/>
    <w:rsid w:val="00023F7E"/>
    <w:rsid w:val="00036CF2"/>
    <w:rsid w:val="00052B83"/>
    <w:rsid w:val="00053D92"/>
    <w:rsid w:val="000541E8"/>
    <w:rsid w:val="00054329"/>
    <w:rsid w:val="0005460B"/>
    <w:rsid w:val="000562FE"/>
    <w:rsid w:val="00057CB0"/>
    <w:rsid w:val="00060180"/>
    <w:rsid w:val="000602AA"/>
    <w:rsid w:val="00061E55"/>
    <w:rsid w:val="00061EB7"/>
    <w:rsid w:val="000633D8"/>
    <w:rsid w:val="00063C3E"/>
    <w:rsid w:val="00063D54"/>
    <w:rsid w:val="00070E00"/>
    <w:rsid w:val="00073E08"/>
    <w:rsid w:val="00076009"/>
    <w:rsid w:val="00081665"/>
    <w:rsid w:val="00090714"/>
    <w:rsid w:val="00092732"/>
    <w:rsid w:val="00095BD5"/>
    <w:rsid w:val="00097131"/>
    <w:rsid w:val="000A002B"/>
    <w:rsid w:val="000A20A7"/>
    <w:rsid w:val="000A4946"/>
    <w:rsid w:val="000A4B58"/>
    <w:rsid w:val="000A6777"/>
    <w:rsid w:val="000B0650"/>
    <w:rsid w:val="000B3F53"/>
    <w:rsid w:val="000B4ED1"/>
    <w:rsid w:val="000B76A9"/>
    <w:rsid w:val="000C09DC"/>
    <w:rsid w:val="000C0C64"/>
    <w:rsid w:val="000C213E"/>
    <w:rsid w:val="000C3C31"/>
    <w:rsid w:val="000C5326"/>
    <w:rsid w:val="000C638F"/>
    <w:rsid w:val="000C6C52"/>
    <w:rsid w:val="000D0AE7"/>
    <w:rsid w:val="000D3298"/>
    <w:rsid w:val="000D395E"/>
    <w:rsid w:val="000E21EC"/>
    <w:rsid w:val="000E7497"/>
    <w:rsid w:val="000E7711"/>
    <w:rsid w:val="000E79E3"/>
    <w:rsid w:val="000F2B7E"/>
    <w:rsid w:val="000F3112"/>
    <w:rsid w:val="000F3540"/>
    <w:rsid w:val="000F4054"/>
    <w:rsid w:val="000F5C80"/>
    <w:rsid w:val="00100FF0"/>
    <w:rsid w:val="00104F8E"/>
    <w:rsid w:val="0010523C"/>
    <w:rsid w:val="00105D1D"/>
    <w:rsid w:val="0010626A"/>
    <w:rsid w:val="00106E96"/>
    <w:rsid w:val="00110B4C"/>
    <w:rsid w:val="00117DD5"/>
    <w:rsid w:val="001269BF"/>
    <w:rsid w:val="00127D13"/>
    <w:rsid w:val="00131E20"/>
    <w:rsid w:val="00134525"/>
    <w:rsid w:val="001349EF"/>
    <w:rsid w:val="00136830"/>
    <w:rsid w:val="00143335"/>
    <w:rsid w:val="00145096"/>
    <w:rsid w:val="00145358"/>
    <w:rsid w:val="00146C4B"/>
    <w:rsid w:val="001472A9"/>
    <w:rsid w:val="00147FC6"/>
    <w:rsid w:val="001509F6"/>
    <w:rsid w:val="00152DF3"/>
    <w:rsid w:val="0015396A"/>
    <w:rsid w:val="00156A50"/>
    <w:rsid w:val="00157F1E"/>
    <w:rsid w:val="00160D83"/>
    <w:rsid w:val="001658BE"/>
    <w:rsid w:val="00170ED2"/>
    <w:rsid w:val="00172F24"/>
    <w:rsid w:val="00175219"/>
    <w:rsid w:val="001826AF"/>
    <w:rsid w:val="0018395B"/>
    <w:rsid w:val="00184990"/>
    <w:rsid w:val="00186658"/>
    <w:rsid w:val="00187446"/>
    <w:rsid w:val="00197BF7"/>
    <w:rsid w:val="001A16E8"/>
    <w:rsid w:val="001A1D30"/>
    <w:rsid w:val="001A2060"/>
    <w:rsid w:val="001A223A"/>
    <w:rsid w:val="001A6397"/>
    <w:rsid w:val="001B5EAF"/>
    <w:rsid w:val="001B72B7"/>
    <w:rsid w:val="001C5C23"/>
    <w:rsid w:val="001C6A87"/>
    <w:rsid w:val="001C6B9D"/>
    <w:rsid w:val="001D0D7E"/>
    <w:rsid w:val="001D26B0"/>
    <w:rsid w:val="001D478E"/>
    <w:rsid w:val="001D4879"/>
    <w:rsid w:val="001D6619"/>
    <w:rsid w:val="001E1C76"/>
    <w:rsid w:val="001E54F3"/>
    <w:rsid w:val="001F0075"/>
    <w:rsid w:val="001F1E45"/>
    <w:rsid w:val="001F30EB"/>
    <w:rsid w:val="001F3495"/>
    <w:rsid w:val="001F3F89"/>
    <w:rsid w:val="001F4A0F"/>
    <w:rsid w:val="001F5C59"/>
    <w:rsid w:val="001F7F41"/>
    <w:rsid w:val="00200BB9"/>
    <w:rsid w:val="00206CDE"/>
    <w:rsid w:val="0021023B"/>
    <w:rsid w:val="00217B94"/>
    <w:rsid w:val="00223DC2"/>
    <w:rsid w:val="00225F15"/>
    <w:rsid w:val="00226F98"/>
    <w:rsid w:val="00232F1C"/>
    <w:rsid w:val="00235BBE"/>
    <w:rsid w:val="0023628D"/>
    <w:rsid w:val="00237F8B"/>
    <w:rsid w:val="0024072E"/>
    <w:rsid w:val="00240F3C"/>
    <w:rsid w:val="00241BFD"/>
    <w:rsid w:val="0024299C"/>
    <w:rsid w:val="00247935"/>
    <w:rsid w:val="00252A72"/>
    <w:rsid w:val="00253EDE"/>
    <w:rsid w:val="002559CB"/>
    <w:rsid w:val="0025673E"/>
    <w:rsid w:val="00267DBA"/>
    <w:rsid w:val="00270651"/>
    <w:rsid w:val="002725FE"/>
    <w:rsid w:val="00273C44"/>
    <w:rsid w:val="0027564B"/>
    <w:rsid w:val="002772B1"/>
    <w:rsid w:val="00282CF0"/>
    <w:rsid w:val="00282E21"/>
    <w:rsid w:val="0028312D"/>
    <w:rsid w:val="00294F10"/>
    <w:rsid w:val="00295BCB"/>
    <w:rsid w:val="0029731D"/>
    <w:rsid w:val="002A0607"/>
    <w:rsid w:val="002A2600"/>
    <w:rsid w:val="002A571A"/>
    <w:rsid w:val="002A71A6"/>
    <w:rsid w:val="002B0530"/>
    <w:rsid w:val="002B4952"/>
    <w:rsid w:val="002B4B21"/>
    <w:rsid w:val="002B6028"/>
    <w:rsid w:val="002B7D12"/>
    <w:rsid w:val="002B7E65"/>
    <w:rsid w:val="002C23E9"/>
    <w:rsid w:val="002C6C1D"/>
    <w:rsid w:val="002C6C30"/>
    <w:rsid w:val="002D0865"/>
    <w:rsid w:val="002D128B"/>
    <w:rsid w:val="002D173C"/>
    <w:rsid w:val="002D610B"/>
    <w:rsid w:val="002D6D08"/>
    <w:rsid w:val="002E28E3"/>
    <w:rsid w:val="002E3035"/>
    <w:rsid w:val="002E5C6E"/>
    <w:rsid w:val="002E5F88"/>
    <w:rsid w:val="002F5009"/>
    <w:rsid w:val="002F6916"/>
    <w:rsid w:val="003011DC"/>
    <w:rsid w:val="00303A4E"/>
    <w:rsid w:val="00304167"/>
    <w:rsid w:val="00304527"/>
    <w:rsid w:val="0030597D"/>
    <w:rsid w:val="00305EB2"/>
    <w:rsid w:val="003101D0"/>
    <w:rsid w:val="00320AD4"/>
    <w:rsid w:val="00322197"/>
    <w:rsid w:val="00324B6B"/>
    <w:rsid w:val="00326B6E"/>
    <w:rsid w:val="00334071"/>
    <w:rsid w:val="0033568B"/>
    <w:rsid w:val="00337FAB"/>
    <w:rsid w:val="003408D0"/>
    <w:rsid w:val="003441CD"/>
    <w:rsid w:val="00355CC1"/>
    <w:rsid w:val="00357CB9"/>
    <w:rsid w:val="0036103C"/>
    <w:rsid w:val="00361FF0"/>
    <w:rsid w:val="00362C9F"/>
    <w:rsid w:val="00365C05"/>
    <w:rsid w:val="00373B34"/>
    <w:rsid w:val="00373BC5"/>
    <w:rsid w:val="003770D0"/>
    <w:rsid w:val="00383FC2"/>
    <w:rsid w:val="0038760C"/>
    <w:rsid w:val="00394A7A"/>
    <w:rsid w:val="00394E58"/>
    <w:rsid w:val="003A5344"/>
    <w:rsid w:val="003A7CF2"/>
    <w:rsid w:val="003B18D6"/>
    <w:rsid w:val="003B1F05"/>
    <w:rsid w:val="003B3293"/>
    <w:rsid w:val="003B7315"/>
    <w:rsid w:val="003C0A56"/>
    <w:rsid w:val="003C1D5F"/>
    <w:rsid w:val="003C4965"/>
    <w:rsid w:val="003C7196"/>
    <w:rsid w:val="003D3A49"/>
    <w:rsid w:val="003D3B16"/>
    <w:rsid w:val="003D4284"/>
    <w:rsid w:val="003D5496"/>
    <w:rsid w:val="003D598B"/>
    <w:rsid w:val="003D6B3D"/>
    <w:rsid w:val="003D76ED"/>
    <w:rsid w:val="003E0557"/>
    <w:rsid w:val="003E0A1E"/>
    <w:rsid w:val="003E1842"/>
    <w:rsid w:val="003E33A5"/>
    <w:rsid w:val="003E6D59"/>
    <w:rsid w:val="003E6E3F"/>
    <w:rsid w:val="003E70E8"/>
    <w:rsid w:val="003F16D8"/>
    <w:rsid w:val="003F35D4"/>
    <w:rsid w:val="003F5B63"/>
    <w:rsid w:val="003F69E6"/>
    <w:rsid w:val="00407FF9"/>
    <w:rsid w:val="00412EC3"/>
    <w:rsid w:val="004130EC"/>
    <w:rsid w:val="00413AA8"/>
    <w:rsid w:val="0041416F"/>
    <w:rsid w:val="004171CD"/>
    <w:rsid w:val="0042303C"/>
    <w:rsid w:val="00424E36"/>
    <w:rsid w:val="00426FFB"/>
    <w:rsid w:val="00430DA7"/>
    <w:rsid w:val="004349E2"/>
    <w:rsid w:val="0043512B"/>
    <w:rsid w:val="00436359"/>
    <w:rsid w:val="0043635B"/>
    <w:rsid w:val="00436E0F"/>
    <w:rsid w:val="00437C3D"/>
    <w:rsid w:val="00442FB2"/>
    <w:rsid w:val="0044562A"/>
    <w:rsid w:val="004470D2"/>
    <w:rsid w:val="00447454"/>
    <w:rsid w:val="004503A6"/>
    <w:rsid w:val="00453EF3"/>
    <w:rsid w:val="0045420F"/>
    <w:rsid w:val="00454D1F"/>
    <w:rsid w:val="004559A8"/>
    <w:rsid w:val="00455DB1"/>
    <w:rsid w:val="00463B1D"/>
    <w:rsid w:val="00464F46"/>
    <w:rsid w:val="004662D2"/>
    <w:rsid w:val="0046672D"/>
    <w:rsid w:val="00467F23"/>
    <w:rsid w:val="00471A41"/>
    <w:rsid w:val="0047412A"/>
    <w:rsid w:val="00474E13"/>
    <w:rsid w:val="00476DD9"/>
    <w:rsid w:val="00480809"/>
    <w:rsid w:val="00481207"/>
    <w:rsid w:val="00482079"/>
    <w:rsid w:val="004852B5"/>
    <w:rsid w:val="004864C7"/>
    <w:rsid w:val="004910B0"/>
    <w:rsid w:val="00493E88"/>
    <w:rsid w:val="004A2DF0"/>
    <w:rsid w:val="004A324D"/>
    <w:rsid w:val="004B1299"/>
    <w:rsid w:val="004B17AF"/>
    <w:rsid w:val="004B2269"/>
    <w:rsid w:val="004B354D"/>
    <w:rsid w:val="004B38EA"/>
    <w:rsid w:val="004B3B06"/>
    <w:rsid w:val="004B3FEC"/>
    <w:rsid w:val="004B45B9"/>
    <w:rsid w:val="004B4BDC"/>
    <w:rsid w:val="004C4360"/>
    <w:rsid w:val="004C621F"/>
    <w:rsid w:val="004D34C8"/>
    <w:rsid w:val="004E075C"/>
    <w:rsid w:val="004E2F2A"/>
    <w:rsid w:val="004E3A77"/>
    <w:rsid w:val="004F21D6"/>
    <w:rsid w:val="004F2A7A"/>
    <w:rsid w:val="004F44FC"/>
    <w:rsid w:val="00502101"/>
    <w:rsid w:val="00505341"/>
    <w:rsid w:val="00507F8F"/>
    <w:rsid w:val="00510763"/>
    <w:rsid w:val="00511B36"/>
    <w:rsid w:val="00513512"/>
    <w:rsid w:val="00515906"/>
    <w:rsid w:val="005211F7"/>
    <w:rsid w:val="00534556"/>
    <w:rsid w:val="00534CA6"/>
    <w:rsid w:val="00536BCF"/>
    <w:rsid w:val="0054517F"/>
    <w:rsid w:val="00546B62"/>
    <w:rsid w:val="00552AB5"/>
    <w:rsid w:val="00565134"/>
    <w:rsid w:val="005656BD"/>
    <w:rsid w:val="0056625B"/>
    <w:rsid w:val="0057019A"/>
    <w:rsid w:val="005705FE"/>
    <w:rsid w:val="00571EE0"/>
    <w:rsid w:val="00576E2E"/>
    <w:rsid w:val="00581E19"/>
    <w:rsid w:val="00585AA3"/>
    <w:rsid w:val="00587B4E"/>
    <w:rsid w:val="00590D22"/>
    <w:rsid w:val="00591ACB"/>
    <w:rsid w:val="0059202D"/>
    <w:rsid w:val="00593923"/>
    <w:rsid w:val="005A19CA"/>
    <w:rsid w:val="005A3D5E"/>
    <w:rsid w:val="005A4BCB"/>
    <w:rsid w:val="005A4F84"/>
    <w:rsid w:val="005B1281"/>
    <w:rsid w:val="005B1650"/>
    <w:rsid w:val="005B2215"/>
    <w:rsid w:val="005B4835"/>
    <w:rsid w:val="005B4916"/>
    <w:rsid w:val="005C02E4"/>
    <w:rsid w:val="005C5C11"/>
    <w:rsid w:val="005C5EE0"/>
    <w:rsid w:val="005D26DC"/>
    <w:rsid w:val="005D5A8F"/>
    <w:rsid w:val="005D5B29"/>
    <w:rsid w:val="005D6DAF"/>
    <w:rsid w:val="005D796E"/>
    <w:rsid w:val="005E0056"/>
    <w:rsid w:val="005E02D6"/>
    <w:rsid w:val="005E04A6"/>
    <w:rsid w:val="005E2927"/>
    <w:rsid w:val="005E3802"/>
    <w:rsid w:val="005F0D3C"/>
    <w:rsid w:val="005F1B39"/>
    <w:rsid w:val="005F3816"/>
    <w:rsid w:val="005F3855"/>
    <w:rsid w:val="005F45B0"/>
    <w:rsid w:val="005F7A72"/>
    <w:rsid w:val="006025DE"/>
    <w:rsid w:val="00603C9B"/>
    <w:rsid w:val="00610042"/>
    <w:rsid w:val="006113F7"/>
    <w:rsid w:val="00611C77"/>
    <w:rsid w:val="0061268D"/>
    <w:rsid w:val="00617B3B"/>
    <w:rsid w:val="00624221"/>
    <w:rsid w:val="00624895"/>
    <w:rsid w:val="00626744"/>
    <w:rsid w:val="00627028"/>
    <w:rsid w:val="00627CBC"/>
    <w:rsid w:val="00630AF6"/>
    <w:rsid w:val="00632065"/>
    <w:rsid w:val="00632D75"/>
    <w:rsid w:val="00632DC6"/>
    <w:rsid w:val="00637899"/>
    <w:rsid w:val="006401FB"/>
    <w:rsid w:val="0064029D"/>
    <w:rsid w:val="006417D9"/>
    <w:rsid w:val="00643313"/>
    <w:rsid w:val="006437BC"/>
    <w:rsid w:val="00643CB5"/>
    <w:rsid w:val="006441CC"/>
    <w:rsid w:val="00644DCE"/>
    <w:rsid w:val="00647142"/>
    <w:rsid w:val="00650FE2"/>
    <w:rsid w:val="006524A1"/>
    <w:rsid w:val="006532BF"/>
    <w:rsid w:val="006551FD"/>
    <w:rsid w:val="006571E0"/>
    <w:rsid w:val="00661E5F"/>
    <w:rsid w:val="00667B76"/>
    <w:rsid w:val="00673E57"/>
    <w:rsid w:val="00677750"/>
    <w:rsid w:val="0068028B"/>
    <w:rsid w:val="0068165F"/>
    <w:rsid w:val="00681B86"/>
    <w:rsid w:val="0068267F"/>
    <w:rsid w:val="00682C87"/>
    <w:rsid w:val="00683AFD"/>
    <w:rsid w:val="006844C1"/>
    <w:rsid w:val="00685012"/>
    <w:rsid w:val="00690F0A"/>
    <w:rsid w:val="00691253"/>
    <w:rsid w:val="00692C9C"/>
    <w:rsid w:val="00693EA8"/>
    <w:rsid w:val="00693F21"/>
    <w:rsid w:val="00694289"/>
    <w:rsid w:val="00695829"/>
    <w:rsid w:val="006964D7"/>
    <w:rsid w:val="006969D8"/>
    <w:rsid w:val="00696D66"/>
    <w:rsid w:val="00696E33"/>
    <w:rsid w:val="00697FA1"/>
    <w:rsid w:val="006A0621"/>
    <w:rsid w:val="006A5025"/>
    <w:rsid w:val="006B431F"/>
    <w:rsid w:val="006B4FAF"/>
    <w:rsid w:val="006B71B7"/>
    <w:rsid w:val="006B761D"/>
    <w:rsid w:val="006B7EBB"/>
    <w:rsid w:val="006C7355"/>
    <w:rsid w:val="006D010D"/>
    <w:rsid w:val="006D2F00"/>
    <w:rsid w:val="006D6AE7"/>
    <w:rsid w:val="006D7AA8"/>
    <w:rsid w:val="006E1742"/>
    <w:rsid w:val="006E4E70"/>
    <w:rsid w:val="006E5E6F"/>
    <w:rsid w:val="006E6062"/>
    <w:rsid w:val="006E6228"/>
    <w:rsid w:val="006E6778"/>
    <w:rsid w:val="006F1181"/>
    <w:rsid w:val="006F5DA7"/>
    <w:rsid w:val="00710D78"/>
    <w:rsid w:val="00715111"/>
    <w:rsid w:val="00723DED"/>
    <w:rsid w:val="00723E68"/>
    <w:rsid w:val="00724C80"/>
    <w:rsid w:val="007314F9"/>
    <w:rsid w:val="00733ADA"/>
    <w:rsid w:val="00734F21"/>
    <w:rsid w:val="00735D5E"/>
    <w:rsid w:val="0073704A"/>
    <w:rsid w:val="0073734E"/>
    <w:rsid w:val="007374CB"/>
    <w:rsid w:val="0074005E"/>
    <w:rsid w:val="0074098F"/>
    <w:rsid w:val="00741C12"/>
    <w:rsid w:val="007422C7"/>
    <w:rsid w:val="00743268"/>
    <w:rsid w:val="007456C2"/>
    <w:rsid w:val="00745A91"/>
    <w:rsid w:val="00747637"/>
    <w:rsid w:val="00750F7B"/>
    <w:rsid w:val="0075382A"/>
    <w:rsid w:val="0076042E"/>
    <w:rsid w:val="007604CF"/>
    <w:rsid w:val="007644E1"/>
    <w:rsid w:val="0077142E"/>
    <w:rsid w:val="00774B03"/>
    <w:rsid w:val="00781D3D"/>
    <w:rsid w:val="007828E7"/>
    <w:rsid w:val="00783C85"/>
    <w:rsid w:val="00790B03"/>
    <w:rsid w:val="00792F43"/>
    <w:rsid w:val="007937FF"/>
    <w:rsid w:val="00795DE4"/>
    <w:rsid w:val="0079753C"/>
    <w:rsid w:val="007A1310"/>
    <w:rsid w:val="007A2C91"/>
    <w:rsid w:val="007A50F8"/>
    <w:rsid w:val="007A7DCF"/>
    <w:rsid w:val="007B110C"/>
    <w:rsid w:val="007B1550"/>
    <w:rsid w:val="007B2D14"/>
    <w:rsid w:val="007B4E4F"/>
    <w:rsid w:val="007B6B83"/>
    <w:rsid w:val="007C05B8"/>
    <w:rsid w:val="007C48D8"/>
    <w:rsid w:val="007D088C"/>
    <w:rsid w:val="007D4165"/>
    <w:rsid w:val="007D5FD6"/>
    <w:rsid w:val="007E089A"/>
    <w:rsid w:val="007E3751"/>
    <w:rsid w:val="007E47D4"/>
    <w:rsid w:val="007E6E6D"/>
    <w:rsid w:val="007F1565"/>
    <w:rsid w:val="007F278A"/>
    <w:rsid w:val="007F2FEC"/>
    <w:rsid w:val="008010E9"/>
    <w:rsid w:val="008054A1"/>
    <w:rsid w:val="00811AF5"/>
    <w:rsid w:val="008144E4"/>
    <w:rsid w:val="008167B0"/>
    <w:rsid w:val="008238E9"/>
    <w:rsid w:val="0082566F"/>
    <w:rsid w:val="00825FE0"/>
    <w:rsid w:val="00827CBD"/>
    <w:rsid w:val="008364A8"/>
    <w:rsid w:val="0084279B"/>
    <w:rsid w:val="008472ED"/>
    <w:rsid w:val="00847A7E"/>
    <w:rsid w:val="00851A0E"/>
    <w:rsid w:val="00854CC9"/>
    <w:rsid w:val="008555DA"/>
    <w:rsid w:val="008625A3"/>
    <w:rsid w:val="008754EB"/>
    <w:rsid w:val="00875610"/>
    <w:rsid w:val="0089133C"/>
    <w:rsid w:val="008928AB"/>
    <w:rsid w:val="008A358D"/>
    <w:rsid w:val="008A3C79"/>
    <w:rsid w:val="008B108E"/>
    <w:rsid w:val="008B3147"/>
    <w:rsid w:val="008C1B93"/>
    <w:rsid w:val="008C2A83"/>
    <w:rsid w:val="008C3351"/>
    <w:rsid w:val="008C358C"/>
    <w:rsid w:val="008C4CDA"/>
    <w:rsid w:val="008C4FA1"/>
    <w:rsid w:val="008C61B6"/>
    <w:rsid w:val="008C7788"/>
    <w:rsid w:val="008D0408"/>
    <w:rsid w:val="008D0FC4"/>
    <w:rsid w:val="008D2B7D"/>
    <w:rsid w:val="008D3B1A"/>
    <w:rsid w:val="008D4E22"/>
    <w:rsid w:val="008D5081"/>
    <w:rsid w:val="008D75E5"/>
    <w:rsid w:val="008E0093"/>
    <w:rsid w:val="008E3A69"/>
    <w:rsid w:val="008E58AF"/>
    <w:rsid w:val="008E7E61"/>
    <w:rsid w:val="008F23A1"/>
    <w:rsid w:val="008F4054"/>
    <w:rsid w:val="008F4154"/>
    <w:rsid w:val="008F5AEE"/>
    <w:rsid w:val="00911F3D"/>
    <w:rsid w:val="00913277"/>
    <w:rsid w:val="009163CB"/>
    <w:rsid w:val="009167B8"/>
    <w:rsid w:val="00916C35"/>
    <w:rsid w:val="00922ED8"/>
    <w:rsid w:val="009253AB"/>
    <w:rsid w:val="009263BC"/>
    <w:rsid w:val="009269E8"/>
    <w:rsid w:val="0092725E"/>
    <w:rsid w:val="00932831"/>
    <w:rsid w:val="00934D06"/>
    <w:rsid w:val="009358D4"/>
    <w:rsid w:val="00936C01"/>
    <w:rsid w:val="0093720D"/>
    <w:rsid w:val="009378F9"/>
    <w:rsid w:val="00937DBB"/>
    <w:rsid w:val="00947D7F"/>
    <w:rsid w:val="0095303C"/>
    <w:rsid w:val="00960004"/>
    <w:rsid w:val="00961B0A"/>
    <w:rsid w:val="00962FF0"/>
    <w:rsid w:val="0096436F"/>
    <w:rsid w:val="00967940"/>
    <w:rsid w:val="00972F5F"/>
    <w:rsid w:val="009733DA"/>
    <w:rsid w:val="00974496"/>
    <w:rsid w:val="00975F87"/>
    <w:rsid w:val="009769FB"/>
    <w:rsid w:val="00977BAC"/>
    <w:rsid w:val="00983D03"/>
    <w:rsid w:val="0098505A"/>
    <w:rsid w:val="00985F69"/>
    <w:rsid w:val="00987680"/>
    <w:rsid w:val="00991481"/>
    <w:rsid w:val="009929E1"/>
    <w:rsid w:val="009A34EA"/>
    <w:rsid w:val="009A42B9"/>
    <w:rsid w:val="009A59EA"/>
    <w:rsid w:val="009A6507"/>
    <w:rsid w:val="009A780B"/>
    <w:rsid w:val="009B0DC1"/>
    <w:rsid w:val="009B366F"/>
    <w:rsid w:val="009C3846"/>
    <w:rsid w:val="009D3A9A"/>
    <w:rsid w:val="009F162A"/>
    <w:rsid w:val="009F22F1"/>
    <w:rsid w:val="009F25B8"/>
    <w:rsid w:val="009F59B0"/>
    <w:rsid w:val="009F6AF4"/>
    <w:rsid w:val="00A131C7"/>
    <w:rsid w:val="00A15210"/>
    <w:rsid w:val="00A208A6"/>
    <w:rsid w:val="00A20D19"/>
    <w:rsid w:val="00A224DD"/>
    <w:rsid w:val="00A23829"/>
    <w:rsid w:val="00A23B05"/>
    <w:rsid w:val="00A30158"/>
    <w:rsid w:val="00A33C30"/>
    <w:rsid w:val="00A33C84"/>
    <w:rsid w:val="00A41C47"/>
    <w:rsid w:val="00A46FE0"/>
    <w:rsid w:val="00A54184"/>
    <w:rsid w:val="00A54448"/>
    <w:rsid w:val="00A5650A"/>
    <w:rsid w:val="00A575AF"/>
    <w:rsid w:val="00A66005"/>
    <w:rsid w:val="00A661AC"/>
    <w:rsid w:val="00A66491"/>
    <w:rsid w:val="00A67260"/>
    <w:rsid w:val="00A71613"/>
    <w:rsid w:val="00A74B73"/>
    <w:rsid w:val="00A762B0"/>
    <w:rsid w:val="00A76CCE"/>
    <w:rsid w:val="00A77F75"/>
    <w:rsid w:val="00A8036A"/>
    <w:rsid w:val="00A8065A"/>
    <w:rsid w:val="00A84063"/>
    <w:rsid w:val="00A86B07"/>
    <w:rsid w:val="00A87E08"/>
    <w:rsid w:val="00A92FB5"/>
    <w:rsid w:val="00AA08F8"/>
    <w:rsid w:val="00AA5199"/>
    <w:rsid w:val="00AA6503"/>
    <w:rsid w:val="00AB49CF"/>
    <w:rsid w:val="00AB513B"/>
    <w:rsid w:val="00AB6816"/>
    <w:rsid w:val="00AB7AB3"/>
    <w:rsid w:val="00AC4893"/>
    <w:rsid w:val="00AD1317"/>
    <w:rsid w:val="00AD5700"/>
    <w:rsid w:val="00AD5B58"/>
    <w:rsid w:val="00AD60DC"/>
    <w:rsid w:val="00AD69F0"/>
    <w:rsid w:val="00AD76FF"/>
    <w:rsid w:val="00AE036F"/>
    <w:rsid w:val="00AE23CB"/>
    <w:rsid w:val="00AF26D0"/>
    <w:rsid w:val="00AF50B3"/>
    <w:rsid w:val="00B008DF"/>
    <w:rsid w:val="00B045DF"/>
    <w:rsid w:val="00B045E6"/>
    <w:rsid w:val="00B04AE8"/>
    <w:rsid w:val="00B0645E"/>
    <w:rsid w:val="00B12F6E"/>
    <w:rsid w:val="00B21336"/>
    <w:rsid w:val="00B2494F"/>
    <w:rsid w:val="00B267AD"/>
    <w:rsid w:val="00B31E44"/>
    <w:rsid w:val="00B33670"/>
    <w:rsid w:val="00B33E7D"/>
    <w:rsid w:val="00B35A41"/>
    <w:rsid w:val="00B37A6A"/>
    <w:rsid w:val="00B44625"/>
    <w:rsid w:val="00B44FAA"/>
    <w:rsid w:val="00B46068"/>
    <w:rsid w:val="00B46615"/>
    <w:rsid w:val="00B51CA3"/>
    <w:rsid w:val="00B54249"/>
    <w:rsid w:val="00B55438"/>
    <w:rsid w:val="00B66FAF"/>
    <w:rsid w:val="00B71A26"/>
    <w:rsid w:val="00B72CF6"/>
    <w:rsid w:val="00B73227"/>
    <w:rsid w:val="00B7465B"/>
    <w:rsid w:val="00B74C02"/>
    <w:rsid w:val="00B75595"/>
    <w:rsid w:val="00B76625"/>
    <w:rsid w:val="00B770BF"/>
    <w:rsid w:val="00B82DE1"/>
    <w:rsid w:val="00B91E28"/>
    <w:rsid w:val="00B921BC"/>
    <w:rsid w:val="00B92608"/>
    <w:rsid w:val="00B92FD6"/>
    <w:rsid w:val="00B97B65"/>
    <w:rsid w:val="00BA1035"/>
    <w:rsid w:val="00BA1305"/>
    <w:rsid w:val="00BA4C93"/>
    <w:rsid w:val="00BB35DA"/>
    <w:rsid w:val="00BB3800"/>
    <w:rsid w:val="00BB4701"/>
    <w:rsid w:val="00BC1BE2"/>
    <w:rsid w:val="00BC3EE4"/>
    <w:rsid w:val="00BC5A24"/>
    <w:rsid w:val="00BC7362"/>
    <w:rsid w:val="00BD108C"/>
    <w:rsid w:val="00BD4975"/>
    <w:rsid w:val="00BD5520"/>
    <w:rsid w:val="00BD7D46"/>
    <w:rsid w:val="00BE11AC"/>
    <w:rsid w:val="00BE6BD2"/>
    <w:rsid w:val="00BF0329"/>
    <w:rsid w:val="00BF2A94"/>
    <w:rsid w:val="00BF329E"/>
    <w:rsid w:val="00BF5AB8"/>
    <w:rsid w:val="00C07BA1"/>
    <w:rsid w:val="00C12A73"/>
    <w:rsid w:val="00C1364D"/>
    <w:rsid w:val="00C149C4"/>
    <w:rsid w:val="00C153AC"/>
    <w:rsid w:val="00C21135"/>
    <w:rsid w:val="00C2221B"/>
    <w:rsid w:val="00C26243"/>
    <w:rsid w:val="00C268B8"/>
    <w:rsid w:val="00C308D0"/>
    <w:rsid w:val="00C310DC"/>
    <w:rsid w:val="00C327BC"/>
    <w:rsid w:val="00C33F0F"/>
    <w:rsid w:val="00C346D7"/>
    <w:rsid w:val="00C373E9"/>
    <w:rsid w:val="00C41736"/>
    <w:rsid w:val="00C44A6B"/>
    <w:rsid w:val="00C44E32"/>
    <w:rsid w:val="00C50E35"/>
    <w:rsid w:val="00C517B4"/>
    <w:rsid w:val="00C53ABD"/>
    <w:rsid w:val="00C543F4"/>
    <w:rsid w:val="00C54EAC"/>
    <w:rsid w:val="00C615C6"/>
    <w:rsid w:val="00C623E1"/>
    <w:rsid w:val="00C63C40"/>
    <w:rsid w:val="00C655C9"/>
    <w:rsid w:val="00C6700E"/>
    <w:rsid w:val="00C703B1"/>
    <w:rsid w:val="00C73D5A"/>
    <w:rsid w:val="00C77FF6"/>
    <w:rsid w:val="00C816D5"/>
    <w:rsid w:val="00C85970"/>
    <w:rsid w:val="00C963E8"/>
    <w:rsid w:val="00CA164A"/>
    <w:rsid w:val="00CA29D9"/>
    <w:rsid w:val="00CA379D"/>
    <w:rsid w:val="00CA6360"/>
    <w:rsid w:val="00CA6A0C"/>
    <w:rsid w:val="00CA78AA"/>
    <w:rsid w:val="00CA7927"/>
    <w:rsid w:val="00CB1568"/>
    <w:rsid w:val="00CC05AD"/>
    <w:rsid w:val="00CC3680"/>
    <w:rsid w:val="00CC3FBA"/>
    <w:rsid w:val="00CC6FE1"/>
    <w:rsid w:val="00CD61B9"/>
    <w:rsid w:val="00CD6A63"/>
    <w:rsid w:val="00CD6C10"/>
    <w:rsid w:val="00CD773B"/>
    <w:rsid w:val="00CE2F78"/>
    <w:rsid w:val="00CF1BB0"/>
    <w:rsid w:val="00D02402"/>
    <w:rsid w:val="00D15974"/>
    <w:rsid w:val="00D15C92"/>
    <w:rsid w:val="00D17500"/>
    <w:rsid w:val="00D17558"/>
    <w:rsid w:val="00D25087"/>
    <w:rsid w:val="00D26BBB"/>
    <w:rsid w:val="00D27C01"/>
    <w:rsid w:val="00D30C85"/>
    <w:rsid w:val="00D326F4"/>
    <w:rsid w:val="00D37245"/>
    <w:rsid w:val="00D37D5E"/>
    <w:rsid w:val="00D430E6"/>
    <w:rsid w:val="00D43305"/>
    <w:rsid w:val="00D44773"/>
    <w:rsid w:val="00D50C0A"/>
    <w:rsid w:val="00D51AB7"/>
    <w:rsid w:val="00D539B7"/>
    <w:rsid w:val="00D5775D"/>
    <w:rsid w:val="00D57DDC"/>
    <w:rsid w:val="00D61F9D"/>
    <w:rsid w:val="00D6480E"/>
    <w:rsid w:val="00D6490B"/>
    <w:rsid w:val="00D6514E"/>
    <w:rsid w:val="00D72412"/>
    <w:rsid w:val="00D72826"/>
    <w:rsid w:val="00D7408E"/>
    <w:rsid w:val="00D7417D"/>
    <w:rsid w:val="00D76D7E"/>
    <w:rsid w:val="00D804B2"/>
    <w:rsid w:val="00D80F81"/>
    <w:rsid w:val="00D831DE"/>
    <w:rsid w:val="00D85BD4"/>
    <w:rsid w:val="00D869F2"/>
    <w:rsid w:val="00D87046"/>
    <w:rsid w:val="00D876A9"/>
    <w:rsid w:val="00D9002B"/>
    <w:rsid w:val="00D92F29"/>
    <w:rsid w:val="00D949DC"/>
    <w:rsid w:val="00D97FBF"/>
    <w:rsid w:val="00DA401B"/>
    <w:rsid w:val="00DB0FB0"/>
    <w:rsid w:val="00DB17D5"/>
    <w:rsid w:val="00DB4AEF"/>
    <w:rsid w:val="00DB6529"/>
    <w:rsid w:val="00DC1FB1"/>
    <w:rsid w:val="00DC2A5F"/>
    <w:rsid w:val="00DC67D4"/>
    <w:rsid w:val="00DD1916"/>
    <w:rsid w:val="00DD571E"/>
    <w:rsid w:val="00DD5A3A"/>
    <w:rsid w:val="00DE08F1"/>
    <w:rsid w:val="00DE1857"/>
    <w:rsid w:val="00DF24C7"/>
    <w:rsid w:val="00DF3E4B"/>
    <w:rsid w:val="00DF4487"/>
    <w:rsid w:val="00E00E45"/>
    <w:rsid w:val="00E047DD"/>
    <w:rsid w:val="00E11652"/>
    <w:rsid w:val="00E1472B"/>
    <w:rsid w:val="00E231C8"/>
    <w:rsid w:val="00E23759"/>
    <w:rsid w:val="00E257C1"/>
    <w:rsid w:val="00E31F47"/>
    <w:rsid w:val="00E35B74"/>
    <w:rsid w:val="00E364A2"/>
    <w:rsid w:val="00E3715F"/>
    <w:rsid w:val="00E41CE1"/>
    <w:rsid w:val="00E47249"/>
    <w:rsid w:val="00E56C46"/>
    <w:rsid w:val="00E616C3"/>
    <w:rsid w:val="00E61865"/>
    <w:rsid w:val="00E61D25"/>
    <w:rsid w:val="00E66179"/>
    <w:rsid w:val="00E6768C"/>
    <w:rsid w:val="00E73F7E"/>
    <w:rsid w:val="00E74C89"/>
    <w:rsid w:val="00E74F2A"/>
    <w:rsid w:val="00E756AB"/>
    <w:rsid w:val="00E75D43"/>
    <w:rsid w:val="00E80002"/>
    <w:rsid w:val="00E83282"/>
    <w:rsid w:val="00E8447F"/>
    <w:rsid w:val="00E86A3E"/>
    <w:rsid w:val="00E86DD3"/>
    <w:rsid w:val="00E908FD"/>
    <w:rsid w:val="00E96542"/>
    <w:rsid w:val="00E97EC7"/>
    <w:rsid w:val="00EA584B"/>
    <w:rsid w:val="00EA6DE4"/>
    <w:rsid w:val="00EB4B8E"/>
    <w:rsid w:val="00EB5A37"/>
    <w:rsid w:val="00EB69FD"/>
    <w:rsid w:val="00EB6EFF"/>
    <w:rsid w:val="00EC064F"/>
    <w:rsid w:val="00EC2F45"/>
    <w:rsid w:val="00EC39A0"/>
    <w:rsid w:val="00EC44C8"/>
    <w:rsid w:val="00EC62B9"/>
    <w:rsid w:val="00ED2904"/>
    <w:rsid w:val="00ED5CC2"/>
    <w:rsid w:val="00EE7726"/>
    <w:rsid w:val="00EF38E0"/>
    <w:rsid w:val="00EF52D5"/>
    <w:rsid w:val="00EF64F1"/>
    <w:rsid w:val="00F0026B"/>
    <w:rsid w:val="00F056F0"/>
    <w:rsid w:val="00F06FD1"/>
    <w:rsid w:val="00F13C39"/>
    <w:rsid w:val="00F21AEF"/>
    <w:rsid w:val="00F22909"/>
    <w:rsid w:val="00F229F8"/>
    <w:rsid w:val="00F23249"/>
    <w:rsid w:val="00F2348B"/>
    <w:rsid w:val="00F25B2B"/>
    <w:rsid w:val="00F302D6"/>
    <w:rsid w:val="00F30B1B"/>
    <w:rsid w:val="00F3706B"/>
    <w:rsid w:val="00F45C25"/>
    <w:rsid w:val="00F465A3"/>
    <w:rsid w:val="00F46877"/>
    <w:rsid w:val="00F47B1C"/>
    <w:rsid w:val="00F535C3"/>
    <w:rsid w:val="00F53B93"/>
    <w:rsid w:val="00F572B0"/>
    <w:rsid w:val="00F637AC"/>
    <w:rsid w:val="00F64030"/>
    <w:rsid w:val="00F6416E"/>
    <w:rsid w:val="00F6420C"/>
    <w:rsid w:val="00F660C8"/>
    <w:rsid w:val="00F71051"/>
    <w:rsid w:val="00F73ADF"/>
    <w:rsid w:val="00F73E4D"/>
    <w:rsid w:val="00F77DA8"/>
    <w:rsid w:val="00F83025"/>
    <w:rsid w:val="00F8572B"/>
    <w:rsid w:val="00F869A9"/>
    <w:rsid w:val="00F86D29"/>
    <w:rsid w:val="00F962AC"/>
    <w:rsid w:val="00FA2D79"/>
    <w:rsid w:val="00FA5A1E"/>
    <w:rsid w:val="00FB5515"/>
    <w:rsid w:val="00FB611C"/>
    <w:rsid w:val="00FB72F1"/>
    <w:rsid w:val="00FB79BA"/>
    <w:rsid w:val="00FC3012"/>
    <w:rsid w:val="00FC39B5"/>
    <w:rsid w:val="00FC6AF6"/>
    <w:rsid w:val="00FC6DD4"/>
    <w:rsid w:val="00FC7831"/>
    <w:rsid w:val="00FD0B0A"/>
    <w:rsid w:val="00FD563C"/>
    <w:rsid w:val="00FD6E95"/>
    <w:rsid w:val="00FD7C7A"/>
    <w:rsid w:val="00FE39A0"/>
    <w:rsid w:val="00FE7E89"/>
    <w:rsid w:val="00FF1B43"/>
    <w:rsid w:val="00FF1C07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FF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0645E"/>
    <w:pPr>
      <w:keepNext/>
      <w:keepLines/>
      <w:spacing w:before="480" w:after="0"/>
      <w:outlineLvl w:val="0"/>
    </w:pPr>
    <w:rPr>
      <w:rFonts w:eastAsia="Times New Roman" w:cstheme="majorBidi"/>
      <w:bCs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E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E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E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E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E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E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E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91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645E"/>
    <w:rPr>
      <w:rFonts w:ascii="Times New Roman" w:eastAsia="Times New Roman" w:hAnsi="Times New Roman" w:cstheme="majorBidi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4E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B4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B4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B4E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B4E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B4E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B4E4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B4E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B4E4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B4E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B4E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7B4E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B4E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7B4E4F"/>
    <w:rPr>
      <w:b/>
      <w:bCs/>
    </w:rPr>
  </w:style>
  <w:style w:type="character" w:styleId="aa">
    <w:name w:val="Emphasis"/>
    <w:basedOn w:val="a0"/>
    <w:uiPriority w:val="20"/>
    <w:qFormat/>
    <w:rsid w:val="007B4E4F"/>
    <w:rPr>
      <w:i/>
      <w:iCs/>
    </w:rPr>
  </w:style>
  <w:style w:type="paragraph" w:styleId="ab">
    <w:name w:val="No Spacing"/>
    <w:uiPriority w:val="1"/>
    <w:qFormat/>
    <w:rsid w:val="007B4E4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7B4E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4E4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B4E4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B4E4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B4E4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7B4E4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7B4E4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B4E4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7B4E4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7B4E4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B4E4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D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D6D08"/>
    <w:rPr>
      <w:rFonts w:ascii="Times New Roman" w:hAnsi="Times New Roman"/>
      <w:sz w:val="28"/>
    </w:rPr>
  </w:style>
  <w:style w:type="paragraph" w:styleId="af7">
    <w:name w:val="footer"/>
    <w:basedOn w:val="a"/>
    <w:link w:val="af8"/>
    <w:uiPriority w:val="99"/>
    <w:unhideWhenUsed/>
    <w:rsid w:val="002D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D6D08"/>
    <w:rPr>
      <w:rFonts w:ascii="Times New Roman" w:hAnsi="Times New Roman"/>
      <w:sz w:val="28"/>
    </w:rPr>
  </w:style>
  <w:style w:type="table" w:styleId="af9">
    <w:name w:val="Table Grid"/>
    <w:basedOn w:val="a1"/>
    <w:uiPriority w:val="59"/>
    <w:rsid w:val="00AD6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AD6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D6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FF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0645E"/>
    <w:pPr>
      <w:keepNext/>
      <w:keepLines/>
      <w:spacing w:before="480" w:after="0"/>
      <w:outlineLvl w:val="0"/>
    </w:pPr>
    <w:rPr>
      <w:rFonts w:eastAsia="Times New Roman" w:cstheme="majorBidi"/>
      <w:bCs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E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E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E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E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E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E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E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91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645E"/>
    <w:rPr>
      <w:rFonts w:ascii="Times New Roman" w:eastAsia="Times New Roman" w:hAnsi="Times New Roman" w:cstheme="majorBidi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4E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B4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B4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B4E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B4E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B4E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B4E4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B4E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B4E4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B4E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B4E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7B4E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B4E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7B4E4F"/>
    <w:rPr>
      <w:b/>
      <w:bCs/>
    </w:rPr>
  </w:style>
  <w:style w:type="character" w:styleId="aa">
    <w:name w:val="Emphasis"/>
    <w:basedOn w:val="a0"/>
    <w:uiPriority w:val="20"/>
    <w:qFormat/>
    <w:rsid w:val="007B4E4F"/>
    <w:rPr>
      <w:i/>
      <w:iCs/>
    </w:rPr>
  </w:style>
  <w:style w:type="paragraph" w:styleId="ab">
    <w:name w:val="No Spacing"/>
    <w:uiPriority w:val="1"/>
    <w:qFormat/>
    <w:rsid w:val="007B4E4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7B4E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4E4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B4E4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B4E4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B4E4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7B4E4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7B4E4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B4E4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7B4E4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7B4E4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B4E4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D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D6D08"/>
    <w:rPr>
      <w:rFonts w:ascii="Times New Roman" w:hAnsi="Times New Roman"/>
      <w:sz w:val="28"/>
    </w:rPr>
  </w:style>
  <w:style w:type="paragraph" w:styleId="af7">
    <w:name w:val="footer"/>
    <w:basedOn w:val="a"/>
    <w:link w:val="af8"/>
    <w:uiPriority w:val="99"/>
    <w:unhideWhenUsed/>
    <w:rsid w:val="002D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D6D08"/>
    <w:rPr>
      <w:rFonts w:ascii="Times New Roman" w:hAnsi="Times New Roman"/>
      <w:sz w:val="28"/>
    </w:rPr>
  </w:style>
  <w:style w:type="table" w:styleId="af9">
    <w:name w:val="Table Grid"/>
    <w:basedOn w:val="a1"/>
    <w:uiPriority w:val="59"/>
    <w:rsid w:val="00AD6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AD6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D6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44A28-F037-402E-AAF2-15184858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12</Pages>
  <Words>4191</Words>
  <Characters>23890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Сирый Ольга Николаевна</dc:creator>
  <cp:lastModifiedBy>CF</cp:lastModifiedBy>
  <cp:revision>29</cp:revision>
  <cp:lastPrinted>2018-11-02T06:41:00Z</cp:lastPrinted>
  <dcterms:created xsi:type="dcterms:W3CDTF">2018-04-22T12:35:00Z</dcterms:created>
  <dcterms:modified xsi:type="dcterms:W3CDTF">2018-11-02T06:41:00Z</dcterms:modified>
</cp:coreProperties>
</file>