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2B" w:rsidRPr="00F44462" w:rsidRDefault="002B012B" w:rsidP="002B012B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2B012B" w:rsidRPr="00F44462" w:rsidRDefault="002B012B" w:rsidP="002B012B">
      <w:pPr>
        <w:suppressAutoHyphens/>
        <w:rPr>
          <w:rFonts w:ascii="Times New Roman" w:hAnsi="Times New Roman"/>
          <w:sz w:val="32"/>
          <w:szCs w:val="32"/>
        </w:rPr>
      </w:pPr>
    </w:p>
    <w:p w:rsidR="002B012B" w:rsidRPr="00F44462" w:rsidRDefault="002B012B" w:rsidP="002B012B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2B012B" w:rsidRPr="00F44462" w:rsidRDefault="002B012B" w:rsidP="002B012B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B012B" w:rsidRPr="00F44462" w:rsidRDefault="002B012B" w:rsidP="002B012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8410AC">
        <w:rPr>
          <w:rFonts w:ascii="Times New Roman" w:hAnsi="Times New Roman" w:cs="Times New Roman"/>
          <w:sz w:val="28"/>
          <w:szCs w:val="28"/>
        </w:rPr>
        <w:t>448</w:t>
      </w:r>
    </w:p>
    <w:p w:rsidR="00234A45" w:rsidRDefault="00234A45" w:rsidP="00234A45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A45" w:rsidRPr="00234A45" w:rsidRDefault="00234A45" w:rsidP="00234A45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A4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A45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решение Ставропольской городской Думы                   </w:t>
      </w:r>
      <w:proofErr w:type="gramStart"/>
      <w:r w:rsidRPr="00234A45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234A45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проведения аттестации муниципальных служащих в органах местного самоуправления города Ставрополя»</w:t>
      </w:r>
    </w:p>
    <w:p w:rsidR="00234A45" w:rsidRDefault="00234A45" w:rsidP="00234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1DF" w:rsidRDefault="000F41DF" w:rsidP="00234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A45" w:rsidRPr="00234A45" w:rsidRDefault="00234A45" w:rsidP="000F4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В соответствии с Федеральным законом от 2 марта 2007 года                        № 25-ФЗ «О муниципальной службе в Российской Федерации», Законом Ставропольского края от 24 декабря 2007 г. №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78-кз «Об отдельных вопросах муниципальной службы в Ставропольском крае»,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234A45" w:rsidRDefault="00234A45" w:rsidP="000F41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1DF" w:rsidRPr="00234A45" w:rsidRDefault="000F41DF" w:rsidP="000F41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A45" w:rsidRPr="00234A45" w:rsidRDefault="00234A45" w:rsidP="000F41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РЕШИЛА:</w:t>
      </w:r>
    </w:p>
    <w:p w:rsidR="00234A45" w:rsidRDefault="00234A45" w:rsidP="000F41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1DF" w:rsidRPr="00234A45" w:rsidRDefault="000F41DF" w:rsidP="000F41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4A45" w:rsidRPr="00234A45" w:rsidRDefault="00234A45" w:rsidP="000F4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45">
        <w:rPr>
          <w:rFonts w:ascii="Times New Roman" w:hAnsi="Times New Roman" w:cs="Times New Roman"/>
          <w:sz w:val="28"/>
          <w:szCs w:val="28"/>
        </w:rPr>
        <w:t>1. Внести в решение Ставропольской городской Думы от 27 декабря 2011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A45">
        <w:rPr>
          <w:rFonts w:ascii="Times New Roman" w:hAnsi="Times New Roman" w:cs="Times New Roman"/>
          <w:sz w:val="28"/>
          <w:szCs w:val="28"/>
        </w:rPr>
        <w:t>153 «Об утверждении Положения о порядке проведения аттестации муниципальных служащих в органах местного самоуправления города Ставрополя» (с изменениями, внесенными решениями Ставропольской городской Думы от 24 декабря 2015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A4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A45">
        <w:rPr>
          <w:rFonts w:ascii="Times New Roman" w:hAnsi="Times New Roman" w:cs="Times New Roman"/>
          <w:sz w:val="28"/>
          <w:szCs w:val="28"/>
        </w:rPr>
        <w:t>810, от 31 мая 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A4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4A45">
        <w:rPr>
          <w:rFonts w:ascii="Times New Roman" w:hAnsi="Times New Roman" w:cs="Times New Roman"/>
          <w:sz w:val="28"/>
          <w:szCs w:val="28"/>
        </w:rPr>
        <w:t>109)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A45">
        <w:rPr>
          <w:rFonts w:ascii="Times New Roman" w:hAnsi="Times New Roman" w:cs="Times New Roman"/>
          <w:sz w:val="28"/>
          <w:szCs w:val="28"/>
        </w:rPr>
        <w:t xml:space="preserve"> (далее соответственно – решение, Положение) следующие изменения: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1) в преамбуле решения после слов «Федеральным законом» дополнить словами «от 2 марта 2007 года № 25-ФЗ» и после слов «Уставом муниципального образования» дополнить словами «городского округа»;</w:t>
      </w:r>
    </w:p>
    <w:p w:rsidR="00234A45" w:rsidRPr="00234A45" w:rsidRDefault="00234A45" w:rsidP="000F41D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2) в Положении: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в пункте 1.2 после слов «Федеральным законом» дополнить словами «от 2 марта 2007 года № 25-ФЗ»;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абзац четвертый пункта 1.4 изложить в следующей редакции:</w:t>
      </w:r>
    </w:p>
    <w:p w:rsidR="000F41DF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«В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кадров (ответственные за ведение кадровой работы) и подразделения, в котором муниципальный служащий, подлежащий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4A45">
        <w:rPr>
          <w:rFonts w:ascii="Times New Roman" w:hAnsi="Times New Roman"/>
          <w:sz w:val="28"/>
          <w:szCs w:val="28"/>
        </w:rPr>
        <w:t>аттестации,</w:t>
      </w:r>
      <w:r w:rsidR="00D5199A">
        <w:rPr>
          <w:rFonts w:ascii="Times New Roman" w:hAnsi="Times New Roman"/>
          <w:sz w:val="28"/>
          <w:szCs w:val="28"/>
        </w:rPr>
        <w:t xml:space="preserve"> 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234A45">
        <w:rPr>
          <w:rFonts w:ascii="Times New Roman" w:hAnsi="Times New Roman"/>
          <w:sz w:val="28"/>
          <w:szCs w:val="28"/>
        </w:rPr>
        <w:t>замещает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 xml:space="preserve"> должность 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 xml:space="preserve">муниципальной 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>службы.</w:t>
      </w:r>
      <w:r w:rsidR="000F41DF">
        <w:rPr>
          <w:rFonts w:ascii="Times New Roman" w:hAnsi="Times New Roman"/>
          <w:sz w:val="28"/>
          <w:szCs w:val="28"/>
        </w:rPr>
        <w:t xml:space="preserve"> </w:t>
      </w:r>
    </w:p>
    <w:p w:rsidR="000F41DF" w:rsidRDefault="000F41DF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4A45" w:rsidRPr="00234A45" w:rsidRDefault="00234A45" w:rsidP="000F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34A45">
        <w:rPr>
          <w:rFonts w:ascii="Times New Roman" w:hAnsi="Times New Roman"/>
          <w:sz w:val="28"/>
          <w:szCs w:val="28"/>
        </w:rPr>
        <w:lastRenderedPageBreak/>
        <w:t>В состав аттестационной комиссии также включаются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представителем нанимателя (работодателем)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комиссии.»;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пункт 2.2 изложить в следующей редакции: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«2.2</w:t>
      </w:r>
      <w:r>
        <w:rPr>
          <w:rFonts w:ascii="Times New Roman" w:hAnsi="Times New Roman"/>
          <w:sz w:val="28"/>
          <w:szCs w:val="28"/>
        </w:rPr>
        <w:t>. </w:t>
      </w:r>
      <w:r w:rsidRPr="00234A45">
        <w:rPr>
          <w:rFonts w:ascii="Times New Roman" w:hAnsi="Times New Roman"/>
          <w:sz w:val="28"/>
          <w:szCs w:val="28"/>
        </w:rPr>
        <w:t xml:space="preserve">График проведения аттестации муниципальных служащих Ставропольской городской Думы утверждается председателем Ставропольской городской Думы, в администрации города Ставрополя </w:t>
      </w:r>
      <w:r>
        <w:rPr>
          <w:rFonts w:ascii="Times New Roman" w:hAnsi="Times New Roman"/>
          <w:sz w:val="28"/>
          <w:szCs w:val="28"/>
        </w:rPr>
        <w:t>‒</w:t>
      </w:r>
      <w:r w:rsidRPr="00234A45">
        <w:rPr>
          <w:rFonts w:ascii="Times New Roman" w:hAnsi="Times New Roman"/>
          <w:sz w:val="28"/>
          <w:szCs w:val="28"/>
        </w:rPr>
        <w:t xml:space="preserve"> главой города Ставрополя, в органах администрации города Ставрополя </w:t>
      </w:r>
      <w:r w:rsidR="009744BC">
        <w:rPr>
          <w:rFonts w:ascii="Times New Roman" w:hAnsi="Times New Roman"/>
          <w:sz w:val="28"/>
          <w:szCs w:val="28"/>
        </w:rPr>
        <w:t>‒</w:t>
      </w:r>
      <w:r w:rsidRPr="00234A45">
        <w:rPr>
          <w:rFonts w:ascii="Times New Roman" w:hAnsi="Times New Roman"/>
          <w:sz w:val="28"/>
          <w:szCs w:val="28"/>
        </w:rPr>
        <w:t xml:space="preserve"> руководителем соответствующего органа администрации города Ставрополя, </w:t>
      </w:r>
      <w:r w:rsidRPr="005246D2">
        <w:rPr>
          <w:rFonts w:ascii="Times New Roman" w:hAnsi="Times New Roman"/>
          <w:spacing w:val="-2"/>
          <w:sz w:val="28"/>
          <w:szCs w:val="28"/>
        </w:rPr>
        <w:t>в контрольно-счетной палате города Ставрополя ‒ председателем контрольно-счетной</w:t>
      </w:r>
      <w:r w:rsidRPr="00234A45">
        <w:rPr>
          <w:rFonts w:ascii="Times New Roman" w:hAnsi="Times New Roman"/>
          <w:sz w:val="28"/>
          <w:szCs w:val="28"/>
        </w:rPr>
        <w:t xml:space="preserve"> палаты города Ставрополя ежегодно и доводится до сведения каждого аттестуемого муниципального служащего не менее чем за месяц</w:t>
      </w:r>
      <w:r w:rsidR="005246D2">
        <w:rPr>
          <w:rFonts w:ascii="Times New Roman" w:hAnsi="Times New Roman"/>
          <w:sz w:val="28"/>
          <w:szCs w:val="28"/>
        </w:rPr>
        <w:t xml:space="preserve">             </w:t>
      </w:r>
      <w:r w:rsidRPr="00234A45">
        <w:rPr>
          <w:rFonts w:ascii="Times New Roman" w:hAnsi="Times New Roman"/>
          <w:sz w:val="28"/>
          <w:szCs w:val="28"/>
        </w:rPr>
        <w:t xml:space="preserve"> до начала аттестации.»;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в абзаце втором пункта 2.3 слова «имеющего статус юридического лица,» исключить;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пункт 3.2 изложить в следующей редакции: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«3.2</w:t>
      </w:r>
      <w:r>
        <w:rPr>
          <w:rFonts w:ascii="Times New Roman" w:hAnsi="Times New Roman"/>
          <w:sz w:val="28"/>
          <w:szCs w:val="28"/>
        </w:rPr>
        <w:t>. </w:t>
      </w:r>
      <w:r w:rsidRPr="00234A45">
        <w:rPr>
          <w:rFonts w:ascii="Times New Roman" w:hAnsi="Times New Roman"/>
          <w:sz w:val="28"/>
          <w:szCs w:val="28"/>
        </w:rPr>
        <w:t xml:space="preserve">Подразделение кадров органа местного самоуправления города Ставрополя, органа администрации города Ставрополя (муниципальный служащий, ответственный за кадровую работу) не менее чем за неделю </w:t>
      </w:r>
      <w:r w:rsidR="00BD78F7">
        <w:rPr>
          <w:rFonts w:ascii="Times New Roman" w:hAnsi="Times New Roman"/>
          <w:sz w:val="28"/>
          <w:szCs w:val="28"/>
        </w:rPr>
        <w:t xml:space="preserve">           </w:t>
      </w:r>
      <w:r w:rsidRPr="00234A45">
        <w:rPr>
          <w:rFonts w:ascii="Times New Roman" w:hAnsi="Times New Roman"/>
          <w:sz w:val="28"/>
          <w:szCs w:val="28"/>
        </w:rPr>
        <w:t xml:space="preserve">до начала аттестации должно ознакомить каждого аттестуемого муниципального служащего с представленным отзывом о его профессиональной деятельности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</w:t>
      </w:r>
      <w:r w:rsidR="005246D2">
        <w:rPr>
          <w:rFonts w:ascii="Times New Roman" w:hAnsi="Times New Roman"/>
          <w:sz w:val="28"/>
          <w:szCs w:val="28"/>
        </w:rPr>
        <w:t xml:space="preserve">           </w:t>
      </w:r>
      <w:r w:rsidRPr="00234A45">
        <w:rPr>
          <w:rFonts w:ascii="Times New Roman" w:hAnsi="Times New Roman"/>
          <w:sz w:val="28"/>
          <w:szCs w:val="28"/>
        </w:rPr>
        <w:t>на отзыв непосредственного руководителя.»;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в пункте 3.3 после слов «аттестуемого» дополнить словами «муниципального служащего»;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в пункте 3.4 после слов «аттестуемым» дополнить словами «муниципальным служащим»;</w:t>
      </w: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з)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в абзаце первом пункта 3.7 после слов «аттестуемого» дополнить словами «муниципального служащего»;</w:t>
      </w:r>
    </w:p>
    <w:p w:rsid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> </w:t>
      </w:r>
      <w:r w:rsidRPr="00234A45">
        <w:rPr>
          <w:rFonts w:ascii="Times New Roman" w:hAnsi="Times New Roman"/>
          <w:sz w:val="28"/>
          <w:szCs w:val="28"/>
        </w:rPr>
        <w:t>в пункте 3.9 после слов «аттестуемых» дополнить словами «муниципальных служащих»;</w:t>
      </w:r>
    </w:p>
    <w:p w:rsidR="000F41DF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234A45">
        <w:rPr>
          <w:rFonts w:ascii="Times New Roman" w:hAnsi="Times New Roman"/>
          <w:sz w:val="28"/>
          <w:szCs w:val="28"/>
        </w:rPr>
        <w:t xml:space="preserve">в </w:t>
      </w:r>
      <w:r w:rsidR="000F41DF">
        <w:rPr>
          <w:rFonts w:ascii="Times New Roman" w:hAnsi="Times New Roman"/>
          <w:sz w:val="28"/>
          <w:szCs w:val="28"/>
        </w:rPr>
        <w:t xml:space="preserve"> </w:t>
      </w:r>
      <w:r w:rsidRPr="00234A45">
        <w:rPr>
          <w:rFonts w:ascii="Times New Roman" w:hAnsi="Times New Roman"/>
          <w:sz w:val="28"/>
          <w:szCs w:val="28"/>
        </w:rPr>
        <w:t>пункте</w:t>
      </w:r>
      <w:proofErr w:type="gramEnd"/>
      <w:r w:rsidRPr="00234A45">
        <w:rPr>
          <w:rFonts w:ascii="Times New Roman" w:hAnsi="Times New Roman"/>
          <w:sz w:val="28"/>
          <w:szCs w:val="28"/>
        </w:rPr>
        <w:t xml:space="preserve"> </w:t>
      </w:r>
      <w:r w:rsidR="000F41DF">
        <w:rPr>
          <w:rFonts w:ascii="Times New Roman" w:hAnsi="Times New Roman"/>
          <w:sz w:val="28"/>
          <w:szCs w:val="28"/>
        </w:rPr>
        <w:t xml:space="preserve"> </w:t>
      </w:r>
      <w:r w:rsidRPr="00234A45">
        <w:rPr>
          <w:rFonts w:ascii="Times New Roman" w:hAnsi="Times New Roman"/>
          <w:sz w:val="28"/>
          <w:szCs w:val="28"/>
        </w:rPr>
        <w:t xml:space="preserve">4 </w:t>
      </w:r>
      <w:r w:rsidR="000F41DF">
        <w:rPr>
          <w:rFonts w:ascii="Times New Roman" w:hAnsi="Times New Roman"/>
          <w:sz w:val="28"/>
          <w:szCs w:val="28"/>
        </w:rPr>
        <w:t xml:space="preserve"> </w:t>
      </w:r>
      <w:r w:rsidRPr="00234A45">
        <w:rPr>
          <w:rFonts w:ascii="Times New Roman" w:hAnsi="Times New Roman"/>
          <w:sz w:val="28"/>
          <w:szCs w:val="28"/>
        </w:rPr>
        <w:t xml:space="preserve">приложения 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 xml:space="preserve">к </w:t>
      </w:r>
      <w:r w:rsidR="000F41DF">
        <w:rPr>
          <w:rFonts w:ascii="Times New Roman" w:hAnsi="Times New Roman"/>
          <w:sz w:val="28"/>
          <w:szCs w:val="28"/>
        </w:rPr>
        <w:t xml:space="preserve"> </w:t>
      </w:r>
      <w:r w:rsidRPr="00234A45">
        <w:rPr>
          <w:rFonts w:ascii="Times New Roman" w:hAnsi="Times New Roman"/>
          <w:sz w:val="28"/>
          <w:szCs w:val="28"/>
        </w:rPr>
        <w:t xml:space="preserve">Положению 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>после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 xml:space="preserve"> слов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 xml:space="preserve"> «на </w:t>
      </w:r>
      <w:r w:rsidR="000F41DF">
        <w:rPr>
          <w:rFonts w:ascii="Times New Roman" w:hAnsi="Times New Roman"/>
          <w:sz w:val="28"/>
          <w:szCs w:val="28"/>
        </w:rPr>
        <w:t xml:space="preserve">  </w:t>
      </w:r>
      <w:r w:rsidRPr="00234A45">
        <w:rPr>
          <w:rFonts w:ascii="Times New Roman" w:hAnsi="Times New Roman"/>
          <w:sz w:val="28"/>
          <w:szCs w:val="28"/>
        </w:rPr>
        <w:t xml:space="preserve">момент </w:t>
      </w:r>
      <w:r w:rsidR="000F41DF">
        <w:rPr>
          <w:rFonts w:ascii="Times New Roman" w:hAnsi="Times New Roman"/>
          <w:sz w:val="28"/>
          <w:szCs w:val="28"/>
        </w:rPr>
        <w:br w:type="page"/>
      </w:r>
    </w:p>
    <w:p w:rsidR="00234A45" w:rsidRPr="00234A45" w:rsidRDefault="00234A45" w:rsidP="000F4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>аттестации и» дополнить словом «дата».</w:t>
      </w:r>
    </w:p>
    <w:p w:rsidR="009744BC" w:rsidRPr="00234A45" w:rsidRDefault="009744BC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4A45" w:rsidRPr="00234A45" w:rsidRDefault="00234A45" w:rsidP="000F41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A45">
        <w:rPr>
          <w:rFonts w:ascii="Times New Roman" w:hAnsi="Times New Roman"/>
          <w:sz w:val="28"/>
          <w:szCs w:val="28"/>
        </w:rPr>
        <w:t xml:space="preserve">2. Настоящее решение вступает в силу на следующий день после </w:t>
      </w:r>
      <w:r w:rsidR="003C7546">
        <w:rPr>
          <w:rFonts w:ascii="Times New Roman" w:hAnsi="Times New Roman"/>
          <w:sz w:val="28"/>
          <w:szCs w:val="28"/>
        </w:rPr>
        <w:t xml:space="preserve">                     </w:t>
      </w:r>
      <w:r w:rsidRPr="00234A45">
        <w:rPr>
          <w:rFonts w:ascii="Times New Roman" w:hAnsi="Times New Roman"/>
          <w:sz w:val="28"/>
          <w:szCs w:val="28"/>
        </w:rPr>
        <w:t>дня его официального опубликования в газете «Вечерний Ставрополь».</w:t>
      </w:r>
    </w:p>
    <w:p w:rsidR="00C02A26" w:rsidRPr="00C02A26" w:rsidRDefault="00C02A26" w:rsidP="000F41DF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</w:rPr>
        <w:t>Глава города Ставрополя</w:t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  <w:t xml:space="preserve">    </w:t>
      </w:r>
      <w:proofErr w:type="spellStart"/>
      <w:r w:rsidRPr="00C02A26">
        <w:rPr>
          <w:rFonts w:ascii="Times New Roman" w:hAnsi="Times New Roman"/>
          <w:sz w:val="28"/>
        </w:rPr>
        <w:t>И.И.Ульянченко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12C7" w:rsidRPr="00B812C7" w:rsidRDefault="00C02A26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B812C7" w:rsidRPr="00B812C7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1F" w:rsidRDefault="0027441F">
      <w:pPr>
        <w:spacing w:after="0" w:line="240" w:lineRule="auto"/>
      </w:pPr>
      <w:r>
        <w:separator/>
      </w:r>
    </w:p>
  </w:endnote>
  <w:endnote w:type="continuationSeparator" w:id="0">
    <w:p w:rsidR="0027441F" w:rsidRDefault="0027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1F" w:rsidRDefault="0027441F">
      <w:pPr>
        <w:spacing w:after="0" w:line="240" w:lineRule="auto"/>
      </w:pPr>
      <w:r>
        <w:separator/>
      </w:r>
    </w:p>
  </w:footnote>
  <w:footnote w:type="continuationSeparator" w:id="0">
    <w:p w:rsidR="0027441F" w:rsidRDefault="0027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0F41DF"/>
    <w:rsid w:val="00121BF6"/>
    <w:rsid w:val="001E7D73"/>
    <w:rsid w:val="002040B2"/>
    <w:rsid w:val="00234A45"/>
    <w:rsid w:val="00250C98"/>
    <w:rsid w:val="00254082"/>
    <w:rsid w:val="0027441F"/>
    <w:rsid w:val="002B012B"/>
    <w:rsid w:val="002B309D"/>
    <w:rsid w:val="002B7A5E"/>
    <w:rsid w:val="003134ED"/>
    <w:rsid w:val="003C7546"/>
    <w:rsid w:val="003E7474"/>
    <w:rsid w:val="005246D2"/>
    <w:rsid w:val="00573FFD"/>
    <w:rsid w:val="005A74EB"/>
    <w:rsid w:val="005C5810"/>
    <w:rsid w:val="005E575E"/>
    <w:rsid w:val="0066110A"/>
    <w:rsid w:val="006629DA"/>
    <w:rsid w:val="00806AD6"/>
    <w:rsid w:val="008410AC"/>
    <w:rsid w:val="00890D59"/>
    <w:rsid w:val="008E734C"/>
    <w:rsid w:val="00942615"/>
    <w:rsid w:val="009744BC"/>
    <w:rsid w:val="00A12877"/>
    <w:rsid w:val="00A35085"/>
    <w:rsid w:val="00B01B0E"/>
    <w:rsid w:val="00B34CBF"/>
    <w:rsid w:val="00B812C7"/>
    <w:rsid w:val="00BA64A5"/>
    <w:rsid w:val="00BD78F7"/>
    <w:rsid w:val="00C02A26"/>
    <w:rsid w:val="00C37572"/>
    <w:rsid w:val="00C6256C"/>
    <w:rsid w:val="00D5199A"/>
    <w:rsid w:val="00D724A8"/>
    <w:rsid w:val="00DB5054"/>
    <w:rsid w:val="00DB6DCB"/>
    <w:rsid w:val="00DD0ECF"/>
    <w:rsid w:val="00E36EEB"/>
    <w:rsid w:val="00E74F93"/>
    <w:rsid w:val="00EE49B3"/>
    <w:rsid w:val="00EF11DD"/>
    <w:rsid w:val="00F10858"/>
    <w:rsid w:val="00F93CC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7F98-B230-4A51-9E7E-0E2EEB4A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95</cp:revision>
  <dcterms:created xsi:type="dcterms:W3CDTF">2017-12-11T11:20:00Z</dcterms:created>
  <dcterms:modified xsi:type="dcterms:W3CDTF">2025-06-25T10:01:00Z</dcterms:modified>
</cp:coreProperties>
</file>