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D92" w:rsidRDefault="003476DF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ТЕРРИТОРИАЛЬНАЯ ИЗБИРАТЕЛЬНАЯ КОМИССИЯ</w:t>
      </w:r>
    </w:p>
    <w:p w:rsidR="00371D92" w:rsidRDefault="003476DF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71D92" w:rsidRDefault="00371D9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71D92" w:rsidRDefault="003476DF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ПОСТАНОВЛЕНИЕ</w:t>
      </w:r>
    </w:p>
    <w:p w:rsidR="00371D92" w:rsidRDefault="00371D9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71D92" w:rsidRDefault="003476DF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«03» ноября 2022 г.                                                                                   № 52/375</w:t>
      </w:r>
    </w:p>
    <w:p w:rsidR="00371D92" w:rsidRDefault="003476DF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г. Ставрополь</w:t>
      </w:r>
    </w:p>
    <w:p w:rsidR="003476DF" w:rsidRDefault="003476DF" w:rsidP="003476D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476DF" w:rsidRPr="00FF25A1" w:rsidRDefault="003476DF" w:rsidP="003476D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bookmarkStart w:id="0" w:name="_GoBack"/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hAnsi="Times New Roman"/>
          <w:b w:val="0"/>
          <w:szCs w:val="28"/>
        </w:rPr>
        <w:t>25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bookmarkEnd w:id="0"/>
    <w:p w:rsidR="00371D92" w:rsidRDefault="00371D92">
      <w:pPr>
        <w:pStyle w:val="31"/>
        <w:rPr>
          <w:rFonts w:ascii="Times New Roman" w:hAnsi="Times New Roman"/>
          <w:b w:val="0"/>
          <w:szCs w:val="28"/>
        </w:rPr>
      </w:pPr>
    </w:p>
    <w:p w:rsidR="00371D92" w:rsidRDefault="003476DF" w:rsidP="003476DF">
      <w:pPr>
        <w:pStyle w:val="31"/>
        <w:spacing w:line="300" w:lineRule="exact"/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25 с правом решающего голоса </w:t>
      </w:r>
      <w:proofErr w:type="spellStart"/>
      <w:r>
        <w:rPr>
          <w:rFonts w:ascii="Times New Roman" w:hAnsi="Times New Roman"/>
          <w:b w:val="0"/>
          <w:szCs w:val="28"/>
        </w:rPr>
        <w:t>Кравцевой</w:t>
      </w:r>
      <w:proofErr w:type="spellEnd"/>
      <w:r>
        <w:rPr>
          <w:rFonts w:ascii="Times New Roman" w:hAnsi="Times New Roman"/>
          <w:b w:val="0"/>
          <w:szCs w:val="28"/>
        </w:rPr>
        <w:t xml:space="preserve"> Елены Ивановна до истечения срока своих полномочий постановлением территориальной избирательной комиссии Ленинског</w:t>
      </w:r>
      <w:r>
        <w:rPr>
          <w:rFonts w:ascii="Times New Roman" w:hAnsi="Times New Roman"/>
          <w:b w:val="0"/>
          <w:szCs w:val="28"/>
        </w:rPr>
        <w:t>о района города Ставрополя от 03.11.2022 № 52/372 «Об освобождении от обязанностей членов участковых избирательных комиссий до истечения срока своих полномочий» в соответствии с пунктом 11 статьи 29 Федерального закона от 12 июня 2002 г. № 67-ФЗ «Об основн</w:t>
      </w:r>
      <w:r>
        <w:rPr>
          <w:rFonts w:ascii="Times New Roman" w:hAnsi="Times New Roman"/>
          <w:b w:val="0"/>
          <w:szCs w:val="28"/>
        </w:rPr>
        <w:t>ых гарантиях избирательных прав и 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 резерва составо</w:t>
      </w:r>
      <w:r>
        <w:rPr>
          <w:rFonts w:ascii="Times New Roman" w:hAnsi="Times New Roman"/>
          <w:b w:val="0"/>
          <w:szCs w:val="28"/>
        </w:rPr>
        <w:t>в участковых комиссий, утвержденного постановлением Центральной избирательной комиссии Российской Федерации от 05 декабря 2012 г. № 152/1137-6, руководствуясь постановлением территориальной избирательной комиссии Ленинского района города Ставрополя от 13.0</w:t>
      </w:r>
      <w:r>
        <w:rPr>
          <w:rFonts w:ascii="Times New Roman" w:hAnsi="Times New Roman"/>
          <w:b w:val="0"/>
          <w:szCs w:val="28"/>
        </w:rPr>
        <w:t>7.2018 № 2</w:t>
      </w:r>
      <w:r>
        <w:rPr>
          <w:rFonts w:ascii="Times New Roman" w:hAnsi="Times New Roman"/>
          <w:b w:val="0"/>
          <w:szCs w:val="28"/>
        </w:rPr>
        <w:t>1</w:t>
      </w:r>
      <w:r>
        <w:rPr>
          <w:rFonts w:ascii="Times New Roman" w:hAnsi="Times New Roman"/>
          <w:b w:val="0"/>
          <w:szCs w:val="28"/>
        </w:rPr>
        <w:t>/176</w:t>
      </w:r>
      <w:r>
        <w:rPr>
          <w:rFonts w:ascii="Times New Roman" w:hAnsi="Times New Roman"/>
          <w:b w:val="0"/>
          <w:color w:val="FF000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комиссий, формируемый на территории Ленинского района города Ставрополя», рассмотрев предложения                                    </w:t>
      </w:r>
      <w:r>
        <w:rPr>
          <w:rFonts w:ascii="Times New Roman" w:hAnsi="Times New Roman"/>
          <w:b w:val="0"/>
          <w:szCs w:val="28"/>
        </w:rPr>
        <w:t>по кандидатурам для назначения в</w:t>
      </w:r>
      <w:r>
        <w:t xml:space="preserve"> </w:t>
      </w:r>
      <w:r>
        <w:rPr>
          <w:rFonts w:ascii="Times New Roman" w:hAnsi="Times New Roman"/>
          <w:b w:val="0"/>
          <w:szCs w:val="28"/>
        </w:rPr>
        <w:t>состав участковой избирательной комиссии избирательно</w:t>
      </w:r>
      <w:r>
        <w:rPr>
          <w:rFonts w:ascii="Times New Roman" w:hAnsi="Times New Roman"/>
          <w:b w:val="0"/>
          <w:szCs w:val="28"/>
        </w:rPr>
        <w:t>го участка № 25, территориальная избирательная комиссия Ленинского района города Ставрополя</w:t>
      </w:r>
    </w:p>
    <w:p w:rsidR="00371D92" w:rsidRDefault="00371D92" w:rsidP="003476DF">
      <w:pPr>
        <w:pStyle w:val="ac"/>
        <w:spacing w:after="0" w:line="300" w:lineRule="exact"/>
        <w:ind w:left="0" w:firstLine="709"/>
        <w:rPr>
          <w:b/>
        </w:rPr>
      </w:pPr>
    </w:p>
    <w:p w:rsidR="00371D92" w:rsidRDefault="003476DF" w:rsidP="003476DF">
      <w:pPr>
        <w:spacing w:after="0" w:line="300" w:lineRule="exact"/>
        <w:jc w:val="both"/>
        <w:rPr>
          <w:bCs/>
        </w:rPr>
      </w:pPr>
      <w:r>
        <w:rPr>
          <w:bCs/>
        </w:rPr>
        <w:t>ПОСТАНОВЛЯЕТ:</w:t>
      </w:r>
    </w:p>
    <w:p w:rsidR="00371D92" w:rsidRDefault="00371D92" w:rsidP="003476DF">
      <w:pPr>
        <w:spacing w:after="0" w:line="300" w:lineRule="exact"/>
        <w:ind w:firstLine="709"/>
        <w:jc w:val="both"/>
        <w:rPr>
          <w:bCs/>
        </w:rPr>
      </w:pPr>
    </w:p>
    <w:p w:rsidR="00371D92" w:rsidRDefault="003476DF" w:rsidP="003476DF">
      <w:pPr>
        <w:pStyle w:val="a7"/>
        <w:spacing w:line="300" w:lineRule="exact"/>
        <w:ind w:firstLine="709"/>
        <w:rPr>
          <w:szCs w:val="28"/>
        </w:rPr>
      </w:pPr>
      <w:r>
        <w:rPr>
          <w:szCs w:val="28"/>
        </w:rPr>
        <w:t xml:space="preserve">1. Назначить членом участковой избирательной комиссии избирательного участка № 25 с правом решающего голоса </w:t>
      </w:r>
      <w:proofErr w:type="spellStart"/>
      <w:r>
        <w:rPr>
          <w:szCs w:val="28"/>
        </w:rPr>
        <w:t>Деньщикову</w:t>
      </w:r>
      <w:proofErr w:type="spellEnd"/>
      <w:r>
        <w:rPr>
          <w:szCs w:val="28"/>
        </w:rPr>
        <w:t xml:space="preserve"> Альбину </w:t>
      </w:r>
      <w:proofErr w:type="spellStart"/>
      <w:r>
        <w:rPr>
          <w:szCs w:val="28"/>
        </w:rPr>
        <w:t>Умаровну</w:t>
      </w:r>
      <w:proofErr w:type="spellEnd"/>
      <w:r>
        <w:rPr>
          <w:szCs w:val="28"/>
        </w:rPr>
        <w:t>, 1974 года р</w:t>
      </w:r>
      <w:r>
        <w:rPr>
          <w:szCs w:val="28"/>
        </w:rPr>
        <w:t>ождения, предложенную в состав комиссии собранием избирателей по месту работы.</w:t>
      </w:r>
    </w:p>
    <w:p w:rsidR="00371D92" w:rsidRDefault="003476DF" w:rsidP="003476DF">
      <w:pPr>
        <w:pStyle w:val="a7"/>
        <w:spacing w:line="300" w:lineRule="exact"/>
        <w:ind w:firstLine="709"/>
        <w:rPr>
          <w:szCs w:val="28"/>
        </w:rPr>
      </w:pPr>
      <w:r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 комиссию избирательного участка № 25.</w:t>
      </w:r>
    </w:p>
    <w:p w:rsidR="00371D92" w:rsidRDefault="003476DF" w:rsidP="003476DF">
      <w:pPr>
        <w:tabs>
          <w:tab w:val="left" w:pos="709"/>
          <w:tab w:val="left" w:pos="1134"/>
        </w:tabs>
        <w:spacing w:after="0" w:line="300" w:lineRule="exact"/>
        <w:ind w:firstLine="709"/>
        <w:jc w:val="both"/>
        <w:rPr>
          <w:bCs/>
        </w:rPr>
      </w:pPr>
      <w:r>
        <w:rPr>
          <w:bCs/>
        </w:rPr>
        <w:t>3. Разместить настоящее</w:t>
      </w:r>
      <w:r>
        <w:t xml:space="preserve"> поста</w:t>
      </w:r>
      <w:r>
        <w:t xml:space="preserve">новление </w:t>
      </w:r>
      <w:r>
        <w:rPr>
          <w:bCs/>
        </w:rPr>
        <w:t xml:space="preserve">в </w:t>
      </w:r>
      <w:r>
        <w:rPr>
          <w:rFonts w:eastAsia="Arial"/>
        </w:rPr>
        <w:t>информационно-телекоммуникационной сети «Интернет»</w:t>
      </w:r>
      <w:r>
        <w:rPr>
          <w:bCs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371D92" w:rsidRDefault="00371D92" w:rsidP="003476DF">
      <w:pPr>
        <w:pStyle w:val="a7"/>
        <w:spacing w:line="300" w:lineRule="exact"/>
        <w:rPr>
          <w:szCs w:val="28"/>
        </w:rPr>
      </w:pPr>
    </w:p>
    <w:p w:rsidR="00371D92" w:rsidRDefault="00371D92">
      <w:pPr>
        <w:spacing w:after="0" w:line="240" w:lineRule="exact"/>
      </w:pPr>
    </w:p>
    <w:p w:rsidR="00371D92" w:rsidRDefault="003476DF">
      <w:pPr>
        <w:pStyle w:val="a7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371D92" w:rsidRDefault="00371D92">
      <w:pPr>
        <w:pStyle w:val="a7"/>
      </w:pPr>
    </w:p>
    <w:p w:rsidR="00371D92" w:rsidRDefault="003476DF" w:rsidP="003476DF">
      <w:pPr>
        <w:pStyle w:val="a7"/>
      </w:pPr>
      <w:r>
        <w:t xml:space="preserve">Секретарь </w:t>
      </w:r>
      <w:r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371D92">
      <w:pgSz w:w="11906" w:h="16838"/>
      <w:pgMar w:top="567" w:right="567" w:bottom="567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92"/>
    <w:rsid w:val="003476DF"/>
    <w:rsid w:val="0037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A657"/>
  <w15:docId w15:val="{0D4D1254-4996-4526-BCAD-2C489A72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E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88733A"/>
    <w:rPr>
      <w:sz w:val="28"/>
      <w:szCs w:val="24"/>
    </w:rPr>
  </w:style>
  <w:style w:type="character" w:customStyle="1" w:styleId="3">
    <w:name w:val="Основной текст с отступом 3 Знак"/>
    <w:basedOn w:val="a0"/>
    <w:link w:val="3"/>
    <w:qFormat/>
    <w:rsid w:val="0088733A"/>
    <w:rPr>
      <w:sz w:val="16"/>
      <w:szCs w:val="16"/>
    </w:rPr>
  </w:style>
  <w:style w:type="character" w:styleId="a4">
    <w:name w:val="Strong"/>
    <w:basedOn w:val="a0"/>
    <w:uiPriority w:val="22"/>
    <w:qFormat/>
    <w:rsid w:val="0088733A"/>
    <w:rPr>
      <w:b/>
      <w:bCs/>
    </w:rPr>
  </w:style>
  <w:style w:type="character" w:customStyle="1" w:styleId="a5">
    <w:name w:val="Основной текст с отступом Знак"/>
    <w:basedOn w:val="a0"/>
    <w:uiPriority w:val="99"/>
    <w:semiHidden/>
    <w:qFormat/>
    <w:rsid w:val="00AA0198"/>
    <w:rPr>
      <w:sz w:val="28"/>
      <w:szCs w:val="28"/>
      <w:lang w:eastAsia="en-US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7">
    <w:name w:val="Body Text"/>
    <w:basedOn w:val="a"/>
    <w:rsid w:val="0088733A"/>
    <w:pPr>
      <w:spacing w:after="0" w:line="240" w:lineRule="auto"/>
      <w:jc w:val="both"/>
    </w:pPr>
    <w:rPr>
      <w:szCs w:val="24"/>
      <w:lang w:eastAsia="ru-RU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C371B7"/>
    <w:pPr>
      <w:ind w:left="720"/>
      <w:contextualSpacing/>
    </w:pPr>
  </w:style>
  <w:style w:type="paragraph" w:customStyle="1" w:styleId="31">
    <w:name w:val="Основной текст 31"/>
    <w:basedOn w:val="a"/>
    <w:qFormat/>
    <w:rsid w:val="0088733A"/>
    <w:pPr>
      <w:spacing w:after="0" w:line="240" w:lineRule="auto"/>
      <w:jc w:val="center"/>
    </w:pPr>
    <w:rPr>
      <w:rFonts w:ascii="Times New Roman CYR" w:eastAsia="Times New Roman" w:hAnsi="Times New Roman CYR"/>
      <w:b/>
      <w:szCs w:val="20"/>
      <w:lang w:eastAsia="ru-RU"/>
    </w:rPr>
  </w:style>
  <w:style w:type="paragraph" w:styleId="30">
    <w:name w:val="Body Text Indent 3"/>
    <w:basedOn w:val="a"/>
    <w:qFormat/>
    <w:rsid w:val="0088733A"/>
    <w:pPr>
      <w:spacing w:after="120" w:line="240" w:lineRule="auto"/>
      <w:ind w:left="283"/>
    </w:pPr>
    <w:rPr>
      <w:sz w:val="16"/>
      <w:szCs w:val="16"/>
      <w:lang w:eastAsia="ru-RU"/>
    </w:rPr>
  </w:style>
  <w:style w:type="paragraph" w:styleId="ac">
    <w:name w:val="Body Text Indent"/>
    <w:basedOn w:val="a"/>
    <w:uiPriority w:val="99"/>
    <w:semiHidden/>
    <w:unhideWhenUsed/>
    <w:rsid w:val="00AA0198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7293-619B-41C6-96D0-0113B659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2075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Жукова Ирина Ивановна</cp:lastModifiedBy>
  <cp:revision>5</cp:revision>
  <cp:lastPrinted>2021-08-13T13:39:00Z</cp:lastPrinted>
  <dcterms:created xsi:type="dcterms:W3CDTF">2022-10-30T17:01:00Z</dcterms:created>
  <dcterms:modified xsi:type="dcterms:W3CDTF">2022-11-02T10:28:00Z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